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B29C5" w14:textId="438F94EC" w:rsidR="00B23521" w:rsidRPr="00450DCF" w:rsidRDefault="00B23521" w:rsidP="003B0325">
      <w:pPr>
        <w:spacing w:line="276" w:lineRule="auto"/>
      </w:pPr>
    </w:p>
    <w:sdt>
      <w:sdtPr>
        <w:id w:val="-668870003"/>
        <w:docPartObj>
          <w:docPartGallery w:val="Cover Pages"/>
          <w:docPartUnique/>
        </w:docPartObj>
      </w:sdtPr>
      <w:sdtEndPr>
        <w:rPr>
          <w:vertAlign w:val="subscript"/>
        </w:rPr>
      </w:sdtEndPr>
      <w:sdtContent>
        <w:p w14:paraId="03EDC008" w14:textId="1EF4A0DE" w:rsidR="00D232DB" w:rsidRPr="00450DCF" w:rsidRDefault="006D0771" w:rsidP="003B0325">
          <w:pPr>
            <w:spacing w:line="276" w:lineRule="auto"/>
          </w:pPr>
          <w:r w:rsidRPr="00450DCF">
            <w:rPr>
              <w:noProof/>
            </w:rPr>
            <mc:AlternateContent>
              <mc:Choice Requires="wps">
                <w:drawing>
                  <wp:anchor distT="0" distB="0" distL="114300" distR="114300" simplePos="0" relativeHeight="251670528" behindDoc="0" locked="1" layoutInCell="0" allowOverlap="1" wp14:anchorId="656D241A" wp14:editId="1A5E0068">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EndPr/>
                                <w:sdtContent>
                                  <w:p w14:paraId="2BC38C9A" w14:textId="77777777" w:rsidR="00FE5BEB" w:rsidRDefault="00FE5BEB">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6"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" o:allowincell="f" filled="f" stroked="f">
                    <v:textbo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Content>
                            <w:p w14:paraId="2BC38C9A" w14:textId="77777777" w:rsidR="00FE5BEB" w:rsidRDefault="00FE5BEB">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sidRPr="00450DCF">
            <w:rPr>
              <w:noProof/>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5DED372"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52EC93F3" w14:textId="29CC36C6" w:rsidR="00D232DB" w:rsidRPr="00450DCF" w:rsidRDefault="008D799D" w:rsidP="003B0325">
          <w:pPr>
            <w:spacing w:line="276" w:lineRule="auto"/>
            <w:rPr>
              <w:vertAlign w:val="subscript"/>
            </w:rPr>
          </w:pPr>
          <w:r w:rsidRPr="001A3486">
            <w:rPr>
              <w:noProof/>
              <w:vertAlign w:val="subscript"/>
            </w:rPr>
            <w:drawing>
              <wp:anchor distT="0" distB="0" distL="114300" distR="114300" simplePos="0" relativeHeight="251810816" behindDoc="0" locked="0" layoutInCell="1" allowOverlap="1" wp14:anchorId="23109DB3" wp14:editId="054C64F4">
                <wp:simplePos x="0" y="0"/>
                <wp:positionH relativeFrom="margin">
                  <wp:posOffset>5842000</wp:posOffset>
                </wp:positionH>
                <wp:positionV relativeFrom="paragraph">
                  <wp:posOffset>168275</wp:posOffset>
                </wp:positionV>
                <wp:extent cx="3257550" cy="4198840"/>
                <wp:effectExtent l="19050" t="19050" r="19050" b="11430"/>
                <wp:wrapNone/>
                <wp:docPr id="3" name="Grafik 3" descr="P:\PUPPEL\80020 ff Arriba\80022 Schülerband 2\Cover\80022 Umschlag defin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PPEL\80020 ff Arriba\80022 Schülerband 2\Cover\80022 Umschlag definiti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419884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450DCF" w:rsidRPr="00450DCF">
            <w:rPr>
              <w:noProof/>
            </w:rPr>
            <mc:AlternateContent>
              <mc:Choice Requires="wps">
                <w:drawing>
                  <wp:anchor distT="0" distB="0" distL="114300" distR="114300" simplePos="0" relativeHeight="251676672" behindDoc="0" locked="0" layoutInCell="1" allowOverlap="1" wp14:anchorId="7CF1AF66" wp14:editId="0C63B878">
                    <wp:simplePos x="0" y="0"/>
                    <wp:positionH relativeFrom="column">
                      <wp:posOffset>-120015</wp:posOffset>
                    </wp:positionH>
                    <wp:positionV relativeFrom="paragraph">
                      <wp:posOffset>1037590</wp:posOffset>
                    </wp:positionV>
                    <wp:extent cx="7772400" cy="1724025"/>
                    <wp:effectExtent l="0" t="0" r="0" b="9525"/>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72402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8A4E3A" w14:textId="4A9EE4DF" w:rsidR="00FE5BEB" w:rsidRPr="0069239A" w:rsidRDefault="00FE5BEB" w:rsidP="00D232DB">
                                <w:pPr>
                                  <w:rPr>
                                    <w:rFonts w:asciiTheme="majorHAnsi" w:hAnsiTheme="majorHAnsi" w:cstheme="majorHAnsi"/>
                                    <w:b/>
                                    <w:sz w:val="36"/>
                                    <w:szCs w:val="36"/>
                                  </w:rPr>
                                </w:pPr>
                                <w:r w:rsidRPr="0069239A">
                                  <w:rPr>
                                    <w:rFonts w:asciiTheme="majorHAnsi" w:hAnsiTheme="majorHAnsi" w:cstheme="majorHAnsi"/>
                                    <w:b/>
                                    <w:sz w:val="36"/>
                                    <w:szCs w:val="36"/>
                                  </w:rPr>
                                  <w:t xml:space="preserve">Synopse zum Kernlehrplan für die Sekundarstufe I </w:t>
                                </w:r>
                              </w:p>
                              <w:p w14:paraId="533C47E4" w14:textId="13335B35" w:rsidR="00FE5BEB" w:rsidRPr="0069239A" w:rsidRDefault="00FE5BEB" w:rsidP="00D232DB">
                                <w:pPr>
                                  <w:rPr>
                                    <w:rFonts w:asciiTheme="majorHAnsi" w:hAnsiTheme="majorHAnsi" w:cstheme="majorHAnsi"/>
                                    <w:b/>
                                    <w:sz w:val="36"/>
                                    <w:szCs w:val="36"/>
                                  </w:rPr>
                                </w:pPr>
                                <w:r w:rsidRPr="0069239A">
                                  <w:rPr>
                                    <w:rFonts w:asciiTheme="majorHAnsi" w:hAnsiTheme="majorHAnsi" w:cstheme="majorHAnsi"/>
                                    <w:b/>
                                    <w:sz w:val="36"/>
                                    <w:szCs w:val="36"/>
                                  </w:rPr>
                                  <w:t xml:space="preserve">Gymnasium in Nordrhein-Westfalen </w:t>
                                </w:r>
                              </w:p>
                              <w:p w14:paraId="5E7A4198" w14:textId="77777777" w:rsidR="00FE5BEB" w:rsidRPr="0069239A" w:rsidRDefault="00FE5BEB" w:rsidP="00D232DB">
                                <w:pPr>
                                  <w:rPr>
                                    <w:rFonts w:asciiTheme="majorHAnsi" w:hAnsiTheme="majorHAnsi" w:cstheme="majorHAnsi"/>
                                    <w:b/>
                                    <w:sz w:val="36"/>
                                    <w:szCs w:val="36"/>
                                  </w:rPr>
                                </w:pPr>
                              </w:p>
                              <w:p w14:paraId="343EC4D0" w14:textId="2811C15E" w:rsidR="00FE5BEB" w:rsidRPr="0069239A" w:rsidRDefault="00FE5BEB" w:rsidP="00D232DB">
                                <w:pPr>
                                  <w:rPr>
                                    <w:rFonts w:asciiTheme="majorHAnsi" w:hAnsiTheme="majorHAnsi" w:cstheme="majorHAnsi"/>
                                    <w:b/>
                                    <w:sz w:val="36"/>
                                    <w:szCs w:val="36"/>
                                    <w:lang w:val="es-CL"/>
                                  </w:rPr>
                                </w:pPr>
                                <w:r w:rsidRPr="0069239A">
                                  <w:rPr>
                                    <w:rFonts w:asciiTheme="majorHAnsi" w:hAnsiTheme="majorHAnsi" w:cstheme="majorHAnsi"/>
                                    <w:b/>
                                    <w:sz w:val="36"/>
                                    <w:szCs w:val="36"/>
                                  </w:rPr>
                                  <w:t xml:space="preserve">¡Arriba! </w:t>
                                </w:r>
                                <w:r w:rsidRPr="0069239A">
                                  <w:rPr>
                                    <w:rFonts w:asciiTheme="majorHAnsi" w:hAnsiTheme="majorHAnsi" w:cstheme="majorHAnsi"/>
                                    <w:b/>
                                    <w:sz w:val="36"/>
                                    <w:szCs w:val="36"/>
                                    <w:lang w:val="es-CL"/>
                                  </w:rPr>
                                  <w:t>Nuevos enfoques para ti. Band 2</w:t>
                                </w:r>
                                <w:r w:rsidRPr="0069239A">
                                  <w:rPr>
                                    <w:rFonts w:asciiTheme="majorHAnsi" w:hAnsiTheme="majorHAnsi" w:cstheme="majorHAnsi"/>
                                    <w:b/>
                                    <w:noProof/>
                                    <w:sz w:val="36"/>
                                    <w:szCs w:val="36"/>
                                    <w:lang w:val="es-CL"/>
                                  </w:rPr>
                                  <w:t xml:space="preserve"> </w:t>
                                </w:r>
                              </w:p>
                              <w:p w14:paraId="037E3B62" w14:textId="6967CBEA" w:rsidR="00FE5BEB" w:rsidRPr="009048B8" w:rsidRDefault="00FE5BEB" w:rsidP="00D232DB">
                                <w:pPr>
                                  <w:rPr>
                                    <w:rFonts w:ascii="Calibri" w:hAnsi="Calibri"/>
                                    <w:sz w:val="44"/>
                                    <w:szCs w:val="44"/>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F1AF66" id="_x0000_t202" coordsize="21600,21600" o:spt="202" path="m,l,21600r21600,l21600,xe">
                    <v:stroke joinstyle="miter"/>
                    <v:path gradientshapeok="t" o:connecttype="rect"/>
                  </v:shapetype>
                  <v:shape id="Textfeld 12" o:spid="_x0000_s1027" type="#_x0000_t202" style="position:absolute;margin-left:-9.45pt;margin-top:81.7pt;width:612pt;height:13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" filled="f" stroked="f">
                    <v:path arrowok="t"/>
                    <v:textbox>
                      <w:txbxContent>
                        <w:p w14:paraId="738A4E3A" w14:textId="4A9EE4DF" w:rsidR="00FE5BEB" w:rsidRPr="0069239A" w:rsidRDefault="00FE5BEB" w:rsidP="00D232DB">
                          <w:pPr>
                            <w:rPr>
                              <w:rFonts w:asciiTheme="majorHAnsi" w:hAnsiTheme="majorHAnsi" w:cstheme="majorHAnsi"/>
                              <w:b/>
                              <w:sz w:val="36"/>
                              <w:szCs w:val="36"/>
                            </w:rPr>
                          </w:pPr>
                          <w:r w:rsidRPr="0069239A">
                            <w:rPr>
                              <w:rFonts w:asciiTheme="majorHAnsi" w:hAnsiTheme="majorHAnsi" w:cstheme="majorHAnsi"/>
                              <w:b/>
                              <w:sz w:val="36"/>
                              <w:szCs w:val="36"/>
                            </w:rPr>
                            <w:t xml:space="preserve">Synopse zum Kernlehrplan für die Sekundarstufe I </w:t>
                          </w:r>
                        </w:p>
                        <w:p w14:paraId="533C47E4" w14:textId="13335B35" w:rsidR="00FE5BEB" w:rsidRPr="0069239A" w:rsidRDefault="00FE5BEB" w:rsidP="00D232DB">
                          <w:pPr>
                            <w:rPr>
                              <w:rFonts w:asciiTheme="majorHAnsi" w:hAnsiTheme="majorHAnsi" w:cstheme="majorHAnsi"/>
                              <w:b/>
                              <w:sz w:val="36"/>
                              <w:szCs w:val="36"/>
                            </w:rPr>
                          </w:pPr>
                          <w:r w:rsidRPr="0069239A">
                            <w:rPr>
                              <w:rFonts w:asciiTheme="majorHAnsi" w:hAnsiTheme="majorHAnsi" w:cstheme="majorHAnsi"/>
                              <w:b/>
                              <w:sz w:val="36"/>
                              <w:szCs w:val="36"/>
                            </w:rPr>
                            <w:t xml:space="preserve">Gymnasium in Nordrhein-Westfalen </w:t>
                          </w:r>
                        </w:p>
                        <w:p w14:paraId="5E7A4198" w14:textId="77777777" w:rsidR="00FE5BEB" w:rsidRPr="0069239A" w:rsidRDefault="00FE5BEB" w:rsidP="00D232DB">
                          <w:pPr>
                            <w:rPr>
                              <w:rFonts w:asciiTheme="majorHAnsi" w:hAnsiTheme="majorHAnsi" w:cstheme="majorHAnsi"/>
                              <w:b/>
                              <w:sz w:val="36"/>
                              <w:szCs w:val="36"/>
                            </w:rPr>
                          </w:pPr>
                        </w:p>
                        <w:p w14:paraId="343EC4D0" w14:textId="2811C15E" w:rsidR="00FE5BEB" w:rsidRPr="0069239A" w:rsidRDefault="00FE5BEB" w:rsidP="00D232DB">
                          <w:pPr>
                            <w:rPr>
                              <w:rFonts w:asciiTheme="majorHAnsi" w:hAnsiTheme="majorHAnsi" w:cstheme="majorHAnsi"/>
                              <w:b/>
                              <w:sz w:val="36"/>
                              <w:szCs w:val="36"/>
                              <w:lang w:val="es-CL"/>
                            </w:rPr>
                          </w:pPr>
                          <w:r w:rsidRPr="0069239A">
                            <w:rPr>
                              <w:rFonts w:asciiTheme="majorHAnsi" w:hAnsiTheme="majorHAnsi" w:cstheme="majorHAnsi"/>
                              <w:b/>
                              <w:sz w:val="36"/>
                              <w:szCs w:val="36"/>
                            </w:rPr>
                            <w:t xml:space="preserve">¡Arriba! </w:t>
                          </w:r>
                          <w:r w:rsidRPr="0069239A">
                            <w:rPr>
                              <w:rFonts w:asciiTheme="majorHAnsi" w:hAnsiTheme="majorHAnsi" w:cstheme="majorHAnsi"/>
                              <w:b/>
                              <w:sz w:val="36"/>
                              <w:szCs w:val="36"/>
                              <w:lang w:val="es-CL"/>
                            </w:rPr>
                            <w:t>Nuevos enfoques para ti. Band 2</w:t>
                          </w:r>
                          <w:r w:rsidRPr="0069239A">
                            <w:rPr>
                              <w:rFonts w:asciiTheme="majorHAnsi" w:hAnsiTheme="majorHAnsi" w:cstheme="majorHAnsi"/>
                              <w:b/>
                              <w:noProof/>
                              <w:sz w:val="36"/>
                              <w:szCs w:val="36"/>
                              <w:lang w:val="es-CL"/>
                            </w:rPr>
                            <w:t xml:space="preserve"> </w:t>
                          </w:r>
                        </w:p>
                        <w:p w14:paraId="037E3B62" w14:textId="6967CBEA" w:rsidR="00FE5BEB" w:rsidRPr="009048B8" w:rsidRDefault="00FE5BEB" w:rsidP="00D232DB">
                          <w:pPr>
                            <w:rPr>
                              <w:rFonts w:ascii="Calibri" w:hAnsi="Calibri"/>
                              <w:sz w:val="44"/>
                              <w:szCs w:val="44"/>
                              <w:lang w:val="es-CL"/>
                            </w:rPr>
                          </w:pPr>
                        </w:p>
                      </w:txbxContent>
                    </v:textbox>
                    <w10:wrap type="square"/>
                  </v:shape>
                </w:pict>
              </mc:Fallback>
            </mc:AlternateContent>
          </w:r>
          <w:r w:rsidR="009048B8" w:rsidRPr="00450DCF">
            <w:rPr>
              <w:noProof/>
            </w:rPr>
            <mc:AlternateContent>
              <mc:Choice Requires="wps">
                <w:drawing>
                  <wp:anchor distT="0" distB="0" distL="114300" distR="114300" simplePos="0" relativeHeight="251808768" behindDoc="0" locked="0" layoutInCell="1" allowOverlap="1" wp14:anchorId="1C8E8847" wp14:editId="7B8BF1B4">
                    <wp:simplePos x="0" y="0"/>
                    <wp:positionH relativeFrom="column">
                      <wp:posOffset>-62866</wp:posOffset>
                    </wp:positionH>
                    <wp:positionV relativeFrom="paragraph">
                      <wp:posOffset>5743575</wp:posOffset>
                    </wp:positionV>
                    <wp:extent cx="7210425"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311150"/>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A468B3" w14:textId="1941D3CC" w:rsidR="00FE5BEB" w:rsidRPr="00450DCF" w:rsidRDefault="00FE5BEB" w:rsidP="00402958">
                                <w:pPr>
                                  <w:rPr>
                                    <w:sz w:val="22"/>
                                    <w:szCs w:val="22"/>
                                  </w:rPr>
                                </w:pPr>
                                <w:r w:rsidRPr="00450DCF">
                                  <w:rPr>
                                    <w:sz w:val="22"/>
                                    <w:szCs w:val="22"/>
                                    <w:lang w:val="es-CL"/>
                                  </w:rPr>
                                  <w:t xml:space="preserve">¡Arriba! Nuevos enfoques para ti. </w:t>
                                </w:r>
                                <w:r>
                                  <w:rPr>
                                    <w:sz w:val="22"/>
                                    <w:szCs w:val="22"/>
                                  </w:rPr>
                                  <w:t>Band 2 (ISBN: 978-3-661-80022-6</w:t>
                                </w:r>
                                <w:r w:rsidRPr="00450DCF">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8847" id="Text Box 146" o:spid="_x0000_s1028" type="#_x0000_t202" style="position:absolute;margin-left:-4.95pt;margin-top:452.25pt;width:567.75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" filled="f" stroked="f">
                    <v:textbox>
                      <w:txbxContent>
                        <w:p w14:paraId="79A468B3" w14:textId="1941D3CC" w:rsidR="00FE5BEB" w:rsidRPr="00450DCF" w:rsidRDefault="00FE5BEB" w:rsidP="00402958">
                          <w:pPr>
                            <w:rPr>
                              <w:sz w:val="22"/>
                              <w:szCs w:val="22"/>
                            </w:rPr>
                          </w:pPr>
                          <w:r w:rsidRPr="00450DCF">
                            <w:rPr>
                              <w:sz w:val="22"/>
                              <w:szCs w:val="22"/>
                              <w:lang w:val="es-CL"/>
                            </w:rPr>
                            <w:t xml:space="preserve">¡Arriba! Nuevos enfoques para ti. </w:t>
                          </w:r>
                          <w:r>
                            <w:rPr>
                              <w:sz w:val="22"/>
                              <w:szCs w:val="22"/>
                            </w:rPr>
                            <w:t>Band 2 (ISBN: 978-3-661-80022-6</w:t>
                          </w:r>
                          <w:r w:rsidRPr="00450DCF">
                            <w:rPr>
                              <w:sz w:val="22"/>
                              <w:szCs w:val="22"/>
                            </w:rPr>
                            <w:t>)</w:t>
                          </w:r>
                        </w:p>
                      </w:txbxContent>
                    </v:textbox>
                  </v:shape>
                </w:pict>
              </mc:Fallback>
            </mc:AlternateContent>
          </w:r>
          <w:r w:rsidR="0002455A" w:rsidRPr="00450DCF">
            <w:rPr>
              <w:noProof/>
            </w:rPr>
            <mc:AlternateContent>
              <mc:Choice Requires="wps">
                <w:drawing>
                  <wp:anchor distT="0" distB="0" distL="114300" distR="114300" simplePos="0" relativeHeight="251806720" behindDoc="0" locked="0" layoutInCell="1" allowOverlap="1" wp14:anchorId="0A9E0B48" wp14:editId="6C237D9B">
                    <wp:simplePos x="0" y="0"/>
                    <wp:positionH relativeFrom="column">
                      <wp:posOffset>8380730</wp:posOffset>
                    </wp:positionH>
                    <wp:positionV relativeFrom="paragraph">
                      <wp:posOffset>5749290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7826DE" w14:textId="77777777" w:rsidR="00FE5BEB" w:rsidRPr="00450DCF" w:rsidRDefault="00FE5BEB" w:rsidP="00402958">
                                <w:pPr>
                                  <w:rPr>
                                    <w:sz w:val="22"/>
                                    <w:szCs w:val="22"/>
                                  </w:rPr>
                                </w:pPr>
                                <w:r w:rsidRPr="00450DCF">
                                  <w:rPr>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0B48" id="Text Box 144" o:spid="_x0000_s1029" type="#_x0000_t202" style="position:absolute;margin-left:659.9pt;margin-top:452.7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" filled="f" stroked="f">
                    <v:textbox>
                      <w:txbxContent>
                        <w:p w14:paraId="5B7826DE" w14:textId="77777777" w:rsidR="00FE5BEB" w:rsidRPr="00450DCF" w:rsidRDefault="00FE5BEB" w:rsidP="00402958">
                          <w:pPr>
                            <w:rPr>
                              <w:sz w:val="22"/>
                              <w:szCs w:val="22"/>
                            </w:rPr>
                          </w:pPr>
                          <w:r w:rsidRPr="00450DCF">
                            <w:rPr>
                              <w:sz w:val="22"/>
                              <w:szCs w:val="22"/>
                            </w:rPr>
                            <w:t>www.ccbuchner.de</w:t>
                          </w:r>
                        </w:p>
                      </w:txbxContent>
                    </v:textbox>
                  </v:shape>
                </w:pict>
              </mc:Fallback>
            </mc:AlternateContent>
          </w:r>
          <w:r w:rsidR="0002455A" w:rsidRPr="00450DCF">
            <w:rPr>
              <w:noProof/>
            </w:rPr>
            <mc:AlternateContent>
              <mc:Choice Requires="wps">
                <w:drawing>
                  <wp:anchor distT="0" distB="0" distL="114300" distR="114300" simplePos="0" relativeHeight="251805696" behindDoc="0" locked="0" layoutInCell="1" allowOverlap="1" wp14:anchorId="289682D8" wp14:editId="312662B9">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048B61F"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sidRPr="00450DCF">
            <w:rPr>
              <w:noProof/>
            </w:rPr>
            <mc:AlternateContent>
              <mc:Choice Requires="wps">
                <w:drawing>
                  <wp:anchor distT="0" distB="0" distL="114300" distR="114300" simplePos="0" relativeHeight="251807744" behindDoc="0" locked="0" layoutInCell="1" allowOverlap="1" wp14:anchorId="28A62D46" wp14:editId="0A2396A6">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7D25AE2"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sidRPr="00450DCF">
            <w:rPr>
              <w:vertAlign w:val="subscript"/>
            </w:rPr>
            <w:br w:type="page"/>
          </w:r>
        </w:p>
        <w:bookmarkStart w:id="0" w:name="_GoBack" w:displacedByCustomXml="next"/>
        <w:bookmarkEnd w:id="0" w:displacedByCustomXml="next"/>
      </w:sdtContent>
    </w:sdt>
    <w:tbl>
      <w:tblPr>
        <w:tblStyle w:val="Listentabelle7farbigAkzent6"/>
        <w:tblW w:w="15395" w:type="dxa"/>
        <w:tblLayout w:type="fixed"/>
        <w:tblLook w:val="04A0" w:firstRow="1" w:lastRow="0" w:firstColumn="1" w:lastColumn="0" w:noHBand="0" w:noVBand="1"/>
      </w:tblPr>
      <w:tblGrid>
        <w:gridCol w:w="2268"/>
        <w:gridCol w:w="1843"/>
        <w:gridCol w:w="4395"/>
        <w:gridCol w:w="3119"/>
        <w:gridCol w:w="3770"/>
      </w:tblGrid>
      <w:tr w:rsidR="00E86152" w:rsidRPr="00D4435C" w14:paraId="2D5FDA94" w14:textId="77777777" w:rsidTr="00C577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6058C169" w14:textId="3452FDDE" w:rsidR="00E86152" w:rsidRPr="001A615B" w:rsidRDefault="00E86152" w:rsidP="003B0325">
            <w:pPr>
              <w:spacing w:line="276" w:lineRule="auto"/>
              <w:rPr>
                <w:rFonts w:asciiTheme="minorHAnsi" w:hAnsiTheme="minorHAnsi"/>
                <w:color w:val="auto"/>
                <w:sz w:val="22"/>
                <w:szCs w:val="22"/>
              </w:rPr>
            </w:pPr>
            <w:r w:rsidRPr="001A615B">
              <w:rPr>
                <w:rFonts w:asciiTheme="minorHAnsi" w:hAnsiTheme="minorHAnsi"/>
                <w:color w:val="auto"/>
                <w:sz w:val="22"/>
                <w:szCs w:val="22"/>
              </w:rPr>
              <w:lastRenderedPageBreak/>
              <w:t>Kompetenzbereich des Faches</w:t>
            </w:r>
          </w:p>
        </w:tc>
        <w:tc>
          <w:tcPr>
            <w:tcW w:w="1843" w:type="dxa"/>
            <w:shd w:val="clear" w:color="auto" w:fill="FDE9D9" w:themeFill="accent6" w:themeFillTint="33"/>
          </w:tcPr>
          <w:p w14:paraId="4800C4BE" w14:textId="2A918C48" w:rsidR="00E86152" w:rsidRPr="001A615B" w:rsidRDefault="00E86152" w:rsidP="003B0325">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1A615B">
              <w:rPr>
                <w:rFonts w:asciiTheme="minorHAnsi" w:hAnsiTheme="minorHAnsi"/>
                <w:color w:val="auto"/>
                <w:sz w:val="22"/>
                <w:szCs w:val="22"/>
              </w:rPr>
              <w:t>Teilkompetenzen</w:t>
            </w:r>
          </w:p>
        </w:tc>
        <w:tc>
          <w:tcPr>
            <w:tcW w:w="4395" w:type="dxa"/>
          </w:tcPr>
          <w:p w14:paraId="7F07F785" w14:textId="440F4161" w:rsidR="00E86152" w:rsidRPr="001A615B" w:rsidRDefault="00E86152" w:rsidP="003B0325">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1A615B">
              <w:rPr>
                <w:rFonts w:asciiTheme="minorHAnsi" w:hAnsiTheme="minorHAnsi"/>
                <w:color w:val="auto"/>
                <w:sz w:val="22"/>
                <w:szCs w:val="22"/>
              </w:rPr>
              <w:t>Erwartungen / Fachliche Konkretisierungen</w:t>
            </w:r>
          </w:p>
        </w:tc>
        <w:tc>
          <w:tcPr>
            <w:tcW w:w="6889" w:type="dxa"/>
            <w:gridSpan w:val="2"/>
            <w:shd w:val="clear" w:color="auto" w:fill="auto"/>
          </w:tcPr>
          <w:p w14:paraId="6FB928D1" w14:textId="6EA65B42" w:rsidR="00E86152" w:rsidRPr="001A615B" w:rsidRDefault="00E86152" w:rsidP="003B0325">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1A615B">
              <w:rPr>
                <w:rFonts w:asciiTheme="minorHAnsi" w:hAnsiTheme="minorHAnsi"/>
                <w:color w:val="auto"/>
                <w:sz w:val="22"/>
                <w:szCs w:val="22"/>
              </w:rPr>
              <w:t>Beispiele aus dem Schülerbuch</w:t>
            </w:r>
          </w:p>
        </w:tc>
      </w:tr>
      <w:tr w:rsidR="003C69C1" w:rsidRPr="00FC5998" w14:paraId="1FBD8A84" w14:textId="77777777" w:rsidTr="003602D8">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515134F5" w14:textId="1ECC64A7" w:rsidR="003C69C1" w:rsidRPr="001A615B" w:rsidRDefault="003C69C1" w:rsidP="003B0325">
            <w:pPr>
              <w:spacing w:line="276" w:lineRule="auto"/>
              <w:rPr>
                <w:rFonts w:asciiTheme="minorHAnsi" w:hAnsiTheme="minorHAnsi"/>
                <w:color w:val="auto"/>
                <w:sz w:val="22"/>
                <w:szCs w:val="22"/>
              </w:rPr>
            </w:pPr>
            <w:r w:rsidRPr="001A615B">
              <w:rPr>
                <w:rFonts w:asciiTheme="minorHAnsi" w:hAnsiTheme="minorHAnsi"/>
                <w:color w:val="auto"/>
                <w:sz w:val="22"/>
                <w:szCs w:val="22"/>
              </w:rPr>
              <w:t xml:space="preserve">Funktionale kommunikative Kompetenz </w:t>
            </w:r>
          </w:p>
        </w:tc>
        <w:tc>
          <w:tcPr>
            <w:tcW w:w="6238" w:type="dxa"/>
            <w:gridSpan w:val="2"/>
          </w:tcPr>
          <w:p w14:paraId="42E44F98" w14:textId="37A5DADA" w:rsidR="003C69C1" w:rsidRPr="003C69C1" w:rsidRDefault="003C69C1" w:rsidP="003C69C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b/>
                <w:color w:val="auto"/>
                <w:sz w:val="22"/>
                <w:szCs w:val="22"/>
              </w:rPr>
            </w:pPr>
            <w:r w:rsidRPr="003C69C1">
              <w:rPr>
                <w:b/>
                <w:color w:val="auto"/>
                <w:sz w:val="22"/>
                <w:szCs w:val="22"/>
              </w:rPr>
              <w:t>Hör-/Hörsehverstehen</w:t>
            </w:r>
          </w:p>
        </w:tc>
        <w:tc>
          <w:tcPr>
            <w:tcW w:w="6889" w:type="dxa"/>
            <w:gridSpan w:val="2"/>
          </w:tcPr>
          <w:p w14:paraId="540A070E" w14:textId="2F45EC1B" w:rsidR="003C69C1" w:rsidRPr="00FC5998" w:rsidRDefault="003C69C1" w:rsidP="003C69C1">
            <w:pPr>
              <w:pStyle w:val="Listenabsatz"/>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p>
        </w:tc>
      </w:tr>
      <w:tr w:rsidR="003C69C1" w:rsidRPr="00FC5998" w14:paraId="695E589E" w14:textId="77777777" w:rsidTr="003602D8">
        <w:tc>
          <w:tcPr>
            <w:cnfStyle w:val="001000000000" w:firstRow="0" w:lastRow="0" w:firstColumn="1" w:lastColumn="0" w:oddVBand="0" w:evenVBand="0" w:oddHBand="0" w:evenHBand="0" w:firstRowFirstColumn="0" w:firstRowLastColumn="0" w:lastRowFirstColumn="0" w:lastRowLastColumn="0"/>
            <w:tcW w:w="2268" w:type="dxa"/>
            <w:vMerge/>
          </w:tcPr>
          <w:p w14:paraId="6DA08361" w14:textId="77777777" w:rsidR="003C69C1" w:rsidRPr="001A615B" w:rsidRDefault="003C69C1" w:rsidP="003B0325">
            <w:pPr>
              <w:spacing w:line="276" w:lineRule="auto"/>
              <w:rPr>
                <w:sz w:val="22"/>
                <w:szCs w:val="22"/>
              </w:rPr>
            </w:pPr>
          </w:p>
        </w:tc>
        <w:tc>
          <w:tcPr>
            <w:tcW w:w="1843" w:type="dxa"/>
            <w:shd w:val="clear" w:color="auto" w:fill="FDE9D9" w:themeFill="accent6" w:themeFillTint="33"/>
          </w:tcPr>
          <w:p w14:paraId="41DD23BD" w14:textId="77777777" w:rsidR="003C69C1" w:rsidRPr="001A615B" w:rsidRDefault="003C69C1" w:rsidP="003B032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4395" w:type="dxa"/>
          </w:tcPr>
          <w:p w14:paraId="5BB0DB1B" w14:textId="2C4EB71B" w:rsidR="003C69C1" w:rsidRPr="00E174C6" w:rsidRDefault="0023792C" w:rsidP="003B0325">
            <w:pPr>
              <w:pStyle w:val="Listenabsatz"/>
              <w:numPr>
                <w:ilvl w:val="0"/>
                <w:numId w:val="5"/>
              </w:numPr>
              <w:autoSpaceDE w:val="0"/>
              <w:autoSpaceDN w:val="0"/>
              <w:adjustRightInd w:val="0"/>
              <w:spacing w:line="276" w:lineRule="auto"/>
              <w:ind w:left="459" w:hanging="426"/>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sidRPr="0023792C">
              <w:rPr>
                <w:rFonts w:ascii="Cambria" w:hAnsi="Cambria" w:cs="Cambria"/>
                <w:color w:val="auto"/>
                <w:sz w:val="21"/>
                <w:szCs w:val="21"/>
              </w:rPr>
              <w:t xml:space="preserve">Verstehen von wesentlichen Aspekten </w:t>
            </w:r>
            <w:r w:rsidRPr="002E77F7">
              <w:rPr>
                <w:rFonts w:ascii="Cambria" w:hAnsi="Cambria" w:cs="Cambria"/>
                <w:color w:val="auto"/>
                <w:sz w:val="21"/>
                <w:szCs w:val="21"/>
              </w:rPr>
              <w:t>zum Unterrichtsablauf und der direkten</w:t>
            </w:r>
            <w:r w:rsidR="002E77F7" w:rsidRPr="002E77F7">
              <w:rPr>
                <w:rFonts w:ascii="Cambria" w:hAnsi="Cambria" w:cs="Cambria"/>
                <w:color w:val="auto"/>
                <w:sz w:val="21"/>
                <w:szCs w:val="21"/>
              </w:rPr>
              <w:t xml:space="preserve"> </w:t>
            </w:r>
            <w:r w:rsidRPr="002E77F7">
              <w:rPr>
                <w:rFonts w:ascii="Cambria" w:hAnsi="Cambria" w:cs="Cambria"/>
                <w:color w:val="auto"/>
                <w:sz w:val="21"/>
                <w:szCs w:val="21"/>
              </w:rPr>
              <w:t>Kommunikation im Unterrich</w:t>
            </w:r>
            <w:r w:rsidR="00E174C6">
              <w:rPr>
                <w:rFonts w:ascii="Cambria" w:hAnsi="Cambria" w:cs="Cambria"/>
                <w:color w:val="auto"/>
                <w:sz w:val="21"/>
                <w:szCs w:val="21"/>
              </w:rPr>
              <w:t>t</w:t>
            </w:r>
          </w:p>
        </w:tc>
        <w:tc>
          <w:tcPr>
            <w:tcW w:w="6889" w:type="dxa"/>
            <w:gridSpan w:val="2"/>
          </w:tcPr>
          <w:p w14:paraId="5C75617D" w14:textId="1F2C89F2" w:rsidR="003C69C1" w:rsidRPr="002E77F7" w:rsidRDefault="003C69C1" w:rsidP="003C69C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B157BF">
              <w:rPr>
                <w:color w:val="auto"/>
                <w:sz w:val="22"/>
                <w:szCs w:val="22"/>
                <w:lang w:val="es-CL"/>
              </w:rPr>
              <w:t xml:space="preserve">Anhang: </w:t>
            </w:r>
            <w:r w:rsidRPr="00B157BF">
              <w:rPr>
                <w:sz w:val="22"/>
                <w:szCs w:val="22"/>
                <w:lang w:val="es-CL"/>
              </w:rPr>
              <w:t xml:space="preserve">Comunicarse </w:t>
            </w:r>
            <w:r w:rsidRPr="003A1811">
              <w:rPr>
                <w:sz w:val="22"/>
                <w:szCs w:val="22"/>
                <w:lang w:val="es-CL"/>
              </w:rPr>
              <w:t>en clase (S. 2</w:t>
            </w:r>
            <w:r w:rsidR="00FE6C38">
              <w:rPr>
                <w:sz w:val="22"/>
                <w:szCs w:val="22"/>
                <w:lang w:val="es-CL"/>
              </w:rPr>
              <w:t>21-223</w:t>
            </w:r>
            <w:r w:rsidRPr="003A1811">
              <w:rPr>
                <w:sz w:val="22"/>
                <w:szCs w:val="22"/>
                <w:lang w:val="es-CL"/>
              </w:rPr>
              <w:t>)</w:t>
            </w:r>
          </w:p>
          <w:p w14:paraId="1E29F1A6" w14:textId="77777777" w:rsidR="003C69C1" w:rsidRPr="00FC5998" w:rsidRDefault="003C69C1" w:rsidP="003C69C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FC5998">
              <w:rPr>
                <w:color w:val="auto"/>
                <w:sz w:val="22"/>
                <w:szCs w:val="22"/>
                <w:lang w:val="es-CL"/>
              </w:rPr>
              <w:t>Hörübungen zum Unterrichtskontext</w:t>
            </w:r>
            <w:r>
              <w:rPr>
                <w:color w:val="auto"/>
                <w:sz w:val="22"/>
                <w:szCs w:val="22"/>
                <w:lang w:val="es-CL"/>
              </w:rPr>
              <w:t>:</w:t>
            </w:r>
          </w:p>
          <w:p w14:paraId="2AD285A8" w14:textId="5EACE134" w:rsidR="00CA3E95" w:rsidRPr="00C0040D" w:rsidRDefault="00CA3E95" w:rsidP="002E77F7">
            <w:pPr>
              <w:pStyle w:val="Listenabsatz"/>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lang w:val="es-CL"/>
              </w:rPr>
              <w:t xml:space="preserve">¡Mala suerte! (S. 77/6b), ¿Qué hago? (S. 79/11), </w:t>
            </w:r>
            <w:r w:rsidR="006E4CD3">
              <w:rPr>
                <w:sz w:val="22"/>
                <w:szCs w:val="22"/>
                <w:lang w:val="es-CL"/>
              </w:rPr>
              <w:t>Consejos para María (S. 123/7)</w:t>
            </w:r>
          </w:p>
        </w:tc>
      </w:tr>
      <w:tr w:rsidR="003C69C1" w:rsidRPr="00FC5998" w14:paraId="4B7F917C"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Pr>
          <w:p w14:paraId="0D8EF8E8" w14:textId="77777777" w:rsidR="003C69C1" w:rsidRPr="001A615B" w:rsidRDefault="003C69C1" w:rsidP="003B0325">
            <w:pPr>
              <w:spacing w:line="276" w:lineRule="auto"/>
              <w:rPr>
                <w:sz w:val="22"/>
                <w:szCs w:val="22"/>
              </w:rPr>
            </w:pPr>
          </w:p>
        </w:tc>
        <w:tc>
          <w:tcPr>
            <w:tcW w:w="1843" w:type="dxa"/>
          </w:tcPr>
          <w:p w14:paraId="40EF9261" w14:textId="77777777" w:rsidR="003C69C1" w:rsidRPr="001A615B" w:rsidRDefault="003C69C1" w:rsidP="003B032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4395" w:type="dxa"/>
            <w:shd w:val="clear" w:color="auto" w:fill="auto"/>
          </w:tcPr>
          <w:p w14:paraId="41CF729F" w14:textId="00C2EAFB" w:rsidR="002F76F6" w:rsidRPr="00E174C6" w:rsidRDefault="0023792C" w:rsidP="00E174C6">
            <w:pPr>
              <w:pStyle w:val="Listenabsatz"/>
              <w:numPr>
                <w:ilvl w:val="0"/>
                <w:numId w:val="5"/>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sidRPr="0023792C">
              <w:rPr>
                <w:rFonts w:cs="CIDFont+F1"/>
                <w:color w:val="auto"/>
                <w:sz w:val="22"/>
                <w:szCs w:val="22"/>
              </w:rPr>
              <w:t xml:space="preserve">Verstehen von Gesamtaussagen, Hauptaussagen und </w:t>
            </w:r>
            <w:r w:rsidRPr="002E77F7">
              <w:rPr>
                <w:rFonts w:cs="CIDFont+F1"/>
                <w:color w:val="auto"/>
                <w:sz w:val="22"/>
                <w:szCs w:val="22"/>
              </w:rPr>
              <w:t>Einzelinformationen</w:t>
            </w:r>
          </w:p>
        </w:tc>
        <w:tc>
          <w:tcPr>
            <w:tcW w:w="6889" w:type="dxa"/>
            <w:gridSpan w:val="2"/>
            <w:shd w:val="clear" w:color="auto" w:fill="auto"/>
          </w:tcPr>
          <w:p w14:paraId="503069FD" w14:textId="45B0DDFB" w:rsidR="003C69C1" w:rsidRDefault="003C69C1" w:rsidP="003C69C1">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22779C">
              <w:rPr>
                <w:color w:val="auto"/>
                <w:sz w:val="22"/>
                <w:szCs w:val="22"/>
              </w:rPr>
              <w:t xml:space="preserve">Methodenteil: </w:t>
            </w:r>
          </w:p>
          <w:p w14:paraId="4E6D205E" w14:textId="365BE740" w:rsidR="00CA3E95" w:rsidRPr="005A0273" w:rsidRDefault="00CA3E95" w:rsidP="00C57719">
            <w:pPr>
              <w:pStyle w:val="Listenabsatz"/>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Pr>
                <w:sz w:val="22"/>
                <w:szCs w:val="22"/>
              </w:rPr>
              <w:t>Hören (Mediencode 80022-02</w:t>
            </w:r>
            <w:r w:rsidR="00C57719">
              <w:rPr>
                <w:sz w:val="22"/>
                <w:szCs w:val="22"/>
              </w:rPr>
              <w:t>, S. 3-4</w:t>
            </w:r>
            <w:r>
              <w:rPr>
                <w:sz w:val="22"/>
                <w:szCs w:val="22"/>
              </w:rPr>
              <w:t>): Wie kann ich den Sinn verstehen (Globalverständnis)?, Wie kann ich bestimmte Informationen heraushören (Selektivverständnis)?, Wie kann ich mir Notizen m</w:t>
            </w:r>
            <w:r w:rsidR="00C57719">
              <w:rPr>
                <w:sz w:val="22"/>
                <w:szCs w:val="22"/>
              </w:rPr>
              <w:t>achen, während ich etwas höre?</w:t>
            </w:r>
          </w:p>
        </w:tc>
      </w:tr>
      <w:tr w:rsidR="00FC5998" w:rsidRPr="007C7971" w14:paraId="673E7100" w14:textId="77777777" w:rsidTr="003602D8">
        <w:trPr>
          <w:trHeight w:val="653"/>
        </w:trPr>
        <w:tc>
          <w:tcPr>
            <w:cnfStyle w:val="001000000000" w:firstRow="0" w:lastRow="0" w:firstColumn="1" w:lastColumn="0" w:oddVBand="0" w:evenVBand="0" w:oddHBand="0" w:evenHBand="0" w:firstRowFirstColumn="0" w:firstRowLastColumn="0" w:lastRowFirstColumn="0" w:lastRowLastColumn="0"/>
            <w:tcW w:w="2268" w:type="dxa"/>
          </w:tcPr>
          <w:p w14:paraId="681438C9" w14:textId="51B14508" w:rsidR="00FC5998" w:rsidRPr="003C69C1" w:rsidRDefault="00FC5998" w:rsidP="003B0325">
            <w:pPr>
              <w:spacing w:line="276" w:lineRule="auto"/>
              <w:rPr>
                <w:rFonts w:asciiTheme="minorHAnsi" w:hAnsiTheme="minorHAnsi"/>
                <w:color w:val="auto"/>
                <w:sz w:val="22"/>
                <w:szCs w:val="22"/>
              </w:rPr>
            </w:pPr>
          </w:p>
        </w:tc>
        <w:tc>
          <w:tcPr>
            <w:tcW w:w="1843" w:type="dxa"/>
            <w:shd w:val="clear" w:color="auto" w:fill="FDE9D9" w:themeFill="accent6" w:themeFillTint="33"/>
          </w:tcPr>
          <w:p w14:paraId="6AD35367" w14:textId="77777777" w:rsidR="00FC5998" w:rsidRPr="003C69C1" w:rsidRDefault="00FC5998" w:rsidP="003B0325">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7DEF85E3" w14:textId="4F300351" w:rsidR="00CC3420" w:rsidRPr="00E174C6" w:rsidRDefault="00FC5998" w:rsidP="00E174C6">
            <w:pPr>
              <w:pStyle w:val="Listenabsatz"/>
              <w:numPr>
                <w:ilvl w:val="0"/>
                <w:numId w:val="5"/>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sidRPr="001A5802">
              <w:rPr>
                <w:rFonts w:cs="CIDFont+F1"/>
                <w:color w:val="auto"/>
                <w:sz w:val="22"/>
                <w:szCs w:val="22"/>
              </w:rPr>
              <w:t>Verstehen von</w:t>
            </w:r>
            <w:r w:rsidR="00D67C6D">
              <w:rPr>
                <w:rFonts w:cs="CIDFont+F1"/>
                <w:color w:val="auto"/>
                <w:sz w:val="22"/>
                <w:szCs w:val="22"/>
              </w:rPr>
              <w:t xml:space="preserve"> auditiv und audiovisuell vermittelten Texten </w:t>
            </w:r>
          </w:p>
        </w:tc>
        <w:tc>
          <w:tcPr>
            <w:tcW w:w="6889" w:type="dxa"/>
            <w:gridSpan w:val="2"/>
            <w:shd w:val="clear" w:color="auto" w:fill="auto"/>
          </w:tcPr>
          <w:p w14:paraId="4B700835" w14:textId="389E9742" w:rsidR="003C69C1" w:rsidRPr="001A615B" w:rsidRDefault="003C69C1" w:rsidP="003C69C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1A615B">
              <w:rPr>
                <w:color w:val="auto"/>
                <w:sz w:val="22"/>
                <w:szCs w:val="22"/>
              </w:rPr>
              <w:t>Audio-CD Collection</w:t>
            </w:r>
            <w:r w:rsidR="00CC428F">
              <w:rPr>
                <w:color w:val="auto"/>
                <w:sz w:val="22"/>
                <w:szCs w:val="22"/>
              </w:rPr>
              <w:t>:</w:t>
            </w:r>
          </w:p>
          <w:p w14:paraId="08BD6120" w14:textId="77777777" w:rsidR="00CC428F" w:rsidRPr="005A0273" w:rsidRDefault="003C69C1" w:rsidP="00CC428F">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223271">
              <w:rPr>
                <w:color w:val="auto"/>
                <w:sz w:val="22"/>
                <w:szCs w:val="22"/>
              </w:rPr>
              <w:t>Audioversionen der Lektionstexte jedes Kapitels</w:t>
            </w:r>
          </w:p>
          <w:p w14:paraId="6EF50487" w14:textId="6443B1C2" w:rsidR="003C69C1" w:rsidRPr="005A0273" w:rsidRDefault="003C69C1" w:rsidP="00CC428F">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5A0273">
              <w:rPr>
                <w:color w:val="auto"/>
                <w:sz w:val="22"/>
                <w:szCs w:val="22"/>
              </w:rPr>
              <w:t xml:space="preserve">Hörübungen: </w:t>
            </w:r>
          </w:p>
          <w:p w14:paraId="55765E46" w14:textId="0BDC2F77" w:rsidR="00C0040D" w:rsidRPr="00CA3E95" w:rsidRDefault="000D13D5" w:rsidP="00C0040D">
            <w:pPr>
              <w:pStyle w:val="Listenabsatz"/>
              <w:numPr>
                <w:ilvl w:val="1"/>
                <w:numId w:val="2"/>
              </w:num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Pr>
                <w:sz w:val="22"/>
                <w:szCs w:val="22"/>
              </w:rPr>
              <w:t>Viajes in</w:t>
            </w:r>
            <w:r w:rsidRPr="002E77F7">
              <w:rPr>
                <w:sz w:val="22"/>
                <w:szCs w:val="22"/>
              </w:rPr>
              <w:t>olvi</w:t>
            </w:r>
            <w:r>
              <w:rPr>
                <w:sz w:val="22"/>
                <w:szCs w:val="22"/>
              </w:rPr>
              <w:t>dables (S. 16</w:t>
            </w:r>
            <w:r>
              <w:t>)</w:t>
            </w:r>
          </w:p>
          <w:p w14:paraId="4D9954AA" w14:textId="30119D53" w:rsidR="000D13D5" w:rsidRPr="00223271" w:rsidRDefault="00CA3E95" w:rsidP="00223271">
            <w:pPr>
              <w:pStyle w:val="Listenabsatz"/>
              <w:numPr>
                <w:ilvl w:val="1"/>
                <w:numId w:val="2"/>
              </w:num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CA3E95">
              <w:rPr>
                <w:sz w:val="22"/>
                <w:szCs w:val="22"/>
                <w:lang w:val="es-CL"/>
              </w:rPr>
              <w:t>¡</w:t>
            </w:r>
            <w:r w:rsidR="000D13D5" w:rsidRPr="00CA3E95">
              <w:rPr>
                <w:sz w:val="22"/>
                <w:szCs w:val="22"/>
              </w:rPr>
              <w:t>Vamos al parque acuático! (S.</w:t>
            </w:r>
            <w:r w:rsidR="00A36D95" w:rsidRPr="00CA3E95">
              <w:rPr>
                <w:sz w:val="22"/>
                <w:szCs w:val="22"/>
              </w:rPr>
              <w:t xml:space="preserve"> </w:t>
            </w:r>
            <w:r w:rsidR="000D13D5" w:rsidRPr="00CA3E95">
              <w:rPr>
                <w:sz w:val="22"/>
                <w:szCs w:val="22"/>
              </w:rPr>
              <w:t>30)</w:t>
            </w:r>
          </w:p>
          <w:p w14:paraId="62981D22" w14:textId="0B8092D5" w:rsidR="003C69C1" w:rsidRPr="00C0040D" w:rsidRDefault="003C69C1" w:rsidP="00C0040D">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C0040D">
              <w:rPr>
                <w:color w:val="auto"/>
                <w:sz w:val="22"/>
                <w:szCs w:val="22"/>
              </w:rPr>
              <w:t>Begleit-DVD</w:t>
            </w:r>
            <w:r w:rsidR="007C7971" w:rsidRPr="00C0040D">
              <w:rPr>
                <w:color w:val="auto"/>
                <w:sz w:val="22"/>
                <w:szCs w:val="22"/>
              </w:rPr>
              <w:t>:</w:t>
            </w:r>
          </w:p>
          <w:p w14:paraId="613F6970" w14:textId="16227D2E" w:rsidR="005A0273" w:rsidRPr="005A0273" w:rsidRDefault="003C69C1" w:rsidP="005A0273">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597E61">
              <w:rPr>
                <w:color w:val="auto"/>
                <w:sz w:val="22"/>
                <w:szCs w:val="22"/>
              </w:rPr>
              <w:t xml:space="preserve">Audiovisuelles Material zu Alltagssituationen: </w:t>
            </w:r>
          </w:p>
          <w:p w14:paraId="15480BBB" w14:textId="5F28699C" w:rsidR="00C0040D" w:rsidRPr="00C0040D" w:rsidRDefault="0032769D" w:rsidP="005A0273">
            <w:pPr>
              <w:pStyle w:val="Listenabsatz"/>
              <w:numPr>
                <w:ilvl w:val="1"/>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Las mejores vacaciones de mi vida (</w:t>
            </w:r>
            <w:r w:rsidR="003C15A6">
              <w:rPr>
                <w:sz w:val="22"/>
                <w:szCs w:val="22"/>
              </w:rPr>
              <w:t xml:space="preserve">S. </w:t>
            </w:r>
            <w:r>
              <w:rPr>
                <w:sz w:val="22"/>
                <w:szCs w:val="22"/>
              </w:rPr>
              <w:t xml:space="preserve">13), </w:t>
            </w:r>
            <w:r w:rsidR="003C15A6">
              <w:rPr>
                <w:sz w:val="22"/>
                <w:szCs w:val="22"/>
              </w:rPr>
              <w:t xml:space="preserve">Los mellizos preparan el pícnic (S. 33/7c), Las costumbres </w:t>
            </w:r>
            <w:r w:rsidR="003C15A6" w:rsidRPr="003C15A6">
              <w:rPr>
                <w:sz w:val="22"/>
                <w:szCs w:val="22"/>
              </w:rPr>
              <w:t>espa</w:t>
            </w:r>
            <w:bookmarkStart w:id="1" w:name="_Hlk42435036"/>
            <w:r w:rsidR="003C15A6" w:rsidRPr="003C15A6">
              <w:rPr>
                <w:sz w:val="22"/>
                <w:szCs w:val="22"/>
              </w:rPr>
              <w:t>ñ</w:t>
            </w:r>
            <w:bookmarkEnd w:id="1"/>
            <w:r w:rsidR="003C15A6" w:rsidRPr="003C15A6">
              <w:rPr>
                <w:sz w:val="22"/>
                <w:szCs w:val="22"/>
              </w:rPr>
              <w:t>ol</w:t>
            </w:r>
            <w:r w:rsidR="003C15A6">
              <w:rPr>
                <w:sz w:val="22"/>
                <w:szCs w:val="22"/>
              </w:rPr>
              <w:t>as relacionadas con la comida (S. 43/ 12d)</w:t>
            </w:r>
          </w:p>
          <w:p w14:paraId="774C3EEE" w14:textId="78535A60" w:rsidR="003C69C1" w:rsidRPr="00CC428F" w:rsidRDefault="003C69C1" w:rsidP="003C69C1">
            <w:pPr>
              <w:spacing w:line="276" w:lineRule="auto"/>
              <w:cnfStyle w:val="000000000000" w:firstRow="0" w:lastRow="0" w:firstColumn="0" w:lastColumn="0" w:oddVBand="0" w:evenVBand="0" w:oddHBand="0" w:evenHBand="0" w:firstRowFirstColumn="0" w:firstRowLastColumn="0" w:lastRowFirstColumn="0" w:lastRowLastColumn="0"/>
              <w:rPr>
                <w:i/>
                <w:color w:val="auto"/>
                <w:sz w:val="22"/>
                <w:szCs w:val="22"/>
                <w:lang w:val="es-CL"/>
              </w:rPr>
            </w:pPr>
            <w:r w:rsidRPr="00CC428F">
              <w:rPr>
                <w:i/>
                <w:color w:val="auto"/>
                <w:sz w:val="22"/>
                <w:szCs w:val="22"/>
                <w:lang w:val="es-CL"/>
              </w:rPr>
              <w:t>Caramelos</w:t>
            </w:r>
          </w:p>
          <w:p w14:paraId="60CE8EB8" w14:textId="69E30505" w:rsidR="005A0273" w:rsidRPr="005A0273" w:rsidRDefault="003C69C1" w:rsidP="005A0273">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FC5998">
              <w:rPr>
                <w:color w:val="auto"/>
                <w:sz w:val="22"/>
                <w:szCs w:val="22"/>
                <w:lang w:val="es-CL"/>
              </w:rPr>
              <w:t>Links zu Liedern</w:t>
            </w:r>
            <w:r>
              <w:rPr>
                <w:color w:val="auto"/>
                <w:sz w:val="22"/>
                <w:szCs w:val="22"/>
                <w:lang w:val="es-CL"/>
              </w:rPr>
              <w:t>:</w:t>
            </w:r>
          </w:p>
          <w:p w14:paraId="6BB2BB81" w14:textId="2157C649" w:rsidR="003C69C1" w:rsidRDefault="003C69C1" w:rsidP="003C69C1">
            <w:pPr>
              <w:pStyle w:val="Listenabsatz"/>
              <w:numPr>
                <w:ilvl w:val="1"/>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1A615B">
              <w:rPr>
                <w:sz w:val="22"/>
                <w:szCs w:val="22"/>
                <w:lang w:val="es-CL"/>
              </w:rPr>
              <w:t xml:space="preserve">Canción de </w:t>
            </w:r>
            <w:r w:rsidR="0043335E">
              <w:rPr>
                <w:sz w:val="22"/>
                <w:szCs w:val="22"/>
                <w:lang w:val="es-CL"/>
              </w:rPr>
              <w:t xml:space="preserve">Lila Downs </w:t>
            </w:r>
            <w:r w:rsidR="0032769D">
              <w:rPr>
                <w:sz w:val="22"/>
                <w:szCs w:val="22"/>
                <w:lang w:val="es-CL"/>
              </w:rPr>
              <w:t>(</w:t>
            </w:r>
            <w:r w:rsidR="0043335E">
              <w:rPr>
                <w:sz w:val="22"/>
                <w:szCs w:val="22"/>
                <w:lang w:val="es-CL"/>
              </w:rPr>
              <w:t>S. 23/13</w:t>
            </w:r>
            <w:r w:rsidR="00CA3E95">
              <w:rPr>
                <w:sz w:val="22"/>
                <w:szCs w:val="22"/>
                <w:lang w:val="es-CL"/>
              </w:rPr>
              <w:t>a</w:t>
            </w:r>
            <w:r w:rsidR="0032769D">
              <w:rPr>
                <w:sz w:val="22"/>
                <w:szCs w:val="22"/>
                <w:lang w:val="es-CL"/>
              </w:rPr>
              <w:t>)</w:t>
            </w:r>
          </w:p>
          <w:p w14:paraId="1A922F44" w14:textId="3451E252" w:rsidR="003C15A6" w:rsidRDefault="003C15A6" w:rsidP="003C69C1">
            <w:pPr>
              <w:pStyle w:val="Listenabsatz"/>
              <w:numPr>
                <w:ilvl w:val="1"/>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Canción para romper la pi</w:t>
            </w:r>
            <w:r w:rsidRPr="003C15A6">
              <w:rPr>
                <w:sz w:val="22"/>
                <w:szCs w:val="22"/>
                <w:lang w:val="es-CL"/>
              </w:rPr>
              <w:t>ñ</w:t>
            </w:r>
            <w:r>
              <w:rPr>
                <w:sz w:val="22"/>
                <w:szCs w:val="22"/>
                <w:lang w:val="es-CL"/>
              </w:rPr>
              <w:t>ata (S.</w:t>
            </w:r>
            <w:r w:rsidR="00C167E9">
              <w:rPr>
                <w:sz w:val="22"/>
                <w:szCs w:val="22"/>
                <w:lang w:val="es-CL"/>
              </w:rPr>
              <w:t xml:space="preserve"> </w:t>
            </w:r>
            <w:r>
              <w:rPr>
                <w:sz w:val="22"/>
                <w:szCs w:val="22"/>
                <w:lang w:val="es-CL"/>
              </w:rPr>
              <w:t>34/12)</w:t>
            </w:r>
          </w:p>
          <w:p w14:paraId="42D02439" w14:textId="7D560832" w:rsidR="003C69C1" w:rsidRPr="00597E61" w:rsidRDefault="003C69C1" w:rsidP="00597E61">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597E61">
              <w:rPr>
                <w:color w:val="auto"/>
                <w:sz w:val="22"/>
                <w:szCs w:val="22"/>
                <w:lang w:val="es-CL"/>
              </w:rPr>
              <w:t>Links zu Videos:</w:t>
            </w:r>
          </w:p>
          <w:p w14:paraId="7524442F" w14:textId="7BCE0F8A" w:rsidR="003C15A6" w:rsidRDefault="003C15A6" w:rsidP="003C69C1">
            <w:pPr>
              <w:pStyle w:val="Listenabsatz"/>
              <w:numPr>
                <w:ilvl w:val="1"/>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Clavadistas</w:t>
            </w:r>
            <w:r w:rsidR="000D13D5">
              <w:rPr>
                <w:sz w:val="22"/>
                <w:szCs w:val="22"/>
                <w:lang w:val="es-CL"/>
              </w:rPr>
              <w:t xml:space="preserve"> – La Quebrada</w:t>
            </w:r>
            <w:r>
              <w:rPr>
                <w:sz w:val="22"/>
                <w:szCs w:val="22"/>
                <w:lang w:val="es-CL"/>
              </w:rPr>
              <w:t xml:space="preserve"> (S. 20/</w:t>
            </w:r>
            <w:r w:rsidR="000D13D5">
              <w:rPr>
                <w:sz w:val="22"/>
                <w:szCs w:val="22"/>
                <w:lang w:val="es-CL"/>
              </w:rPr>
              <w:t>6)</w:t>
            </w:r>
          </w:p>
          <w:p w14:paraId="68F056CA" w14:textId="61532679" w:rsidR="0032769D" w:rsidRPr="00223271" w:rsidRDefault="003C15A6" w:rsidP="002E77F7">
            <w:pPr>
              <w:pStyle w:val="Listenabsatz"/>
              <w:numPr>
                <w:ilvl w:val="1"/>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H</w:t>
            </w:r>
            <w:r w:rsidR="0032769D">
              <w:rPr>
                <w:sz w:val="22"/>
                <w:szCs w:val="22"/>
                <w:lang w:val="es-CL"/>
              </w:rPr>
              <w:t>acer una pi</w:t>
            </w:r>
            <w:r w:rsidR="0043335E" w:rsidRPr="0043335E">
              <w:rPr>
                <w:sz w:val="22"/>
                <w:szCs w:val="22"/>
                <w:lang w:val="es-CL"/>
              </w:rPr>
              <w:t>ñ</w:t>
            </w:r>
            <w:r w:rsidR="0032769D">
              <w:rPr>
                <w:sz w:val="22"/>
                <w:szCs w:val="22"/>
                <w:lang w:val="es-CL"/>
              </w:rPr>
              <w:t>ata (</w:t>
            </w:r>
            <w:r w:rsidR="0043335E">
              <w:rPr>
                <w:sz w:val="22"/>
                <w:szCs w:val="22"/>
                <w:lang w:val="es-CL"/>
              </w:rPr>
              <w:t xml:space="preserve">S. </w:t>
            </w:r>
            <w:r w:rsidR="0032769D">
              <w:rPr>
                <w:sz w:val="22"/>
                <w:szCs w:val="22"/>
                <w:lang w:val="es-CL"/>
              </w:rPr>
              <w:t>34</w:t>
            </w:r>
            <w:r w:rsidR="00CA3E95">
              <w:rPr>
                <w:sz w:val="22"/>
                <w:szCs w:val="22"/>
                <w:lang w:val="es-CL"/>
              </w:rPr>
              <w:t>/12</w:t>
            </w:r>
            <w:r w:rsidR="0032769D">
              <w:rPr>
                <w:sz w:val="22"/>
                <w:szCs w:val="22"/>
                <w:lang w:val="es-CL"/>
              </w:rPr>
              <w:t>)</w:t>
            </w:r>
          </w:p>
        </w:tc>
      </w:tr>
      <w:tr w:rsidR="002E77F7" w:rsidRPr="007C7971" w14:paraId="17B75092" w14:textId="77777777" w:rsidTr="003602D8">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2268" w:type="dxa"/>
          </w:tcPr>
          <w:p w14:paraId="29FF6600" w14:textId="77777777" w:rsidR="002E77F7" w:rsidRPr="003C69C1" w:rsidRDefault="002E77F7" w:rsidP="003B0325">
            <w:pPr>
              <w:spacing w:line="276" w:lineRule="auto"/>
              <w:rPr>
                <w:sz w:val="22"/>
                <w:szCs w:val="22"/>
              </w:rPr>
            </w:pPr>
          </w:p>
        </w:tc>
        <w:tc>
          <w:tcPr>
            <w:tcW w:w="1843" w:type="dxa"/>
          </w:tcPr>
          <w:p w14:paraId="45F8C67F" w14:textId="77777777" w:rsidR="002E77F7" w:rsidRPr="003C69C1" w:rsidRDefault="002E77F7" w:rsidP="003B0325">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4395" w:type="dxa"/>
            <w:shd w:val="clear" w:color="auto" w:fill="auto"/>
          </w:tcPr>
          <w:p w14:paraId="29BA637B" w14:textId="77777777" w:rsidR="00C57719" w:rsidRPr="00C57719" w:rsidRDefault="00C57719" w:rsidP="00C57719">
            <w:pPr>
              <w:pStyle w:val="Listenabsatz"/>
              <w:autoSpaceDE w:val="0"/>
              <w:autoSpaceDN w:val="0"/>
              <w:adjustRightInd w:val="0"/>
              <w:spacing w:line="276" w:lineRule="auto"/>
              <w:ind w:left="459"/>
              <w:cnfStyle w:val="000000100000" w:firstRow="0" w:lastRow="0" w:firstColumn="0" w:lastColumn="0" w:oddVBand="0" w:evenVBand="0" w:oddHBand="1" w:evenHBand="0" w:firstRowFirstColumn="0" w:firstRowLastColumn="0" w:lastRowFirstColumn="0" w:lastRowLastColumn="0"/>
              <w:rPr>
                <w:rFonts w:cs="CIDFont+F1"/>
                <w:sz w:val="22"/>
                <w:szCs w:val="22"/>
              </w:rPr>
            </w:pPr>
          </w:p>
          <w:p w14:paraId="73E3CE53" w14:textId="11215796" w:rsidR="002E77F7" w:rsidRPr="001A5802" w:rsidRDefault="002E77F7" w:rsidP="003B0325">
            <w:pPr>
              <w:pStyle w:val="Listenabsatz"/>
              <w:numPr>
                <w:ilvl w:val="0"/>
                <w:numId w:val="5"/>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sz w:val="22"/>
                <w:szCs w:val="22"/>
              </w:rPr>
            </w:pPr>
            <w:r>
              <w:rPr>
                <w:rFonts w:cs="CIDFont+F1"/>
                <w:color w:val="auto"/>
                <w:sz w:val="22"/>
                <w:szCs w:val="22"/>
              </w:rPr>
              <w:t>Erfassen von Gefühlen der Sprechenden</w:t>
            </w:r>
          </w:p>
        </w:tc>
        <w:tc>
          <w:tcPr>
            <w:tcW w:w="6889" w:type="dxa"/>
            <w:gridSpan w:val="2"/>
            <w:shd w:val="clear" w:color="auto" w:fill="auto"/>
          </w:tcPr>
          <w:p w14:paraId="3A7E3099" w14:textId="77777777" w:rsidR="00C57719" w:rsidRDefault="00C57719" w:rsidP="002E77F7">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p>
          <w:p w14:paraId="3FEA8326" w14:textId="0E95FFC1" w:rsidR="002E77F7" w:rsidRPr="002E77F7" w:rsidRDefault="002E77F7" w:rsidP="002E77F7">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sidRPr="002E77F7">
              <w:rPr>
                <w:color w:val="auto"/>
                <w:sz w:val="22"/>
                <w:szCs w:val="22"/>
                <w:lang w:val="es-CL"/>
              </w:rPr>
              <w:t>Audioversionen der Lektionstexte (CD), welche Gefühlsausbrüche beinhalten</w:t>
            </w:r>
            <w:r w:rsidR="007C42AB">
              <w:rPr>
                <w:color w:val="auto"/>
                <w:sz w:val="22"/>
                <w:szCs w:val="22"/>
                <w:lang w:val="es-CL"/>
              </w:rPr>
              <w:t>:</w:t>
            </w:r>
          </w:p>
          <w:p w14:paraId="056F3E57" w14:textId="22B613A9" w:rsidR="002E77F7" w:rsidRPr="002E77F7" w:rsidRDefault="002E77F7" w:rsidP="002E77F7">
            <w:pPr>
              <w:pStyle w:val="Listenabsatz"/>
              <w:numPr>
                <w:ilvl w:val="0"/>
                <w:numId w:val="33"/>
              </w:num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2E77F7">
              <w:rPr>
                <w:sz w:val="22"/>
                <w:szCs w:val="22"/>
                <w:lang w:val="es-CL"/>
              </w:rPr>
              <w:t>La fiesta en familia (S. 36-37)</w:t>
            </w:r>
          </w:p>
        </w:tc>
      </w:tr>
      <w:tr w:rsidR="003C69C1" w:rsidRPr="003C69C1" w14:paraId="4CEEBA6A" w14:textId="77777777" w:rsidTr="003602D8">
        <w:trPr>
          <w:trHeight w:val="94"/>
        </w:trPr>
        <w:tc>
          <w:tcPr>
            <w:cnfStyle w:val="001000000000" w:firstRow="0" w:lastRow="0" w:firstColumn="1" w:lastColumn="0" w:oddVBand="0" w:evenVBand="0" w:oddHBand="0" w:evenHBand="0" w:firstRowFirstColumn="0" w:firstRowLastColumn="0" w:lastRowFirstColumn="0" w:lastRowLastColumn="0"/>
            <w:tcW w:w="2268" w:type="dxa"/>
          </w:tcPr>
          <w:p w14:paraId="04CF86E6" w14:textId="77777777" w:rsidR="003C69C1" w:rsidRPr="00DB1072" w:rsidRDefault="003C69C1" w:rsidP="003B0325">
            <w:pPr>
              <w:spacing w:line="276" w:lineRule="auto"/>
              <w:rPr>
                <w:sz w:val="22"/>
                <w:szCs w:val="22"/>
                <w:lang w:val="es-CL"/>
              </w:rPr>
            </w:pPr>
          </w:p>
        </w:tc>
        <w:tc>
          <w:tcPr>
            <w:tcW w:w="1843" w:type="dxa"/>
            <w:shd w:val="clear" w:color="auto" w:fill="FDE9D9" w:themeFill="accent6" w:themeFillTint="33"/>
          </w:tcPr>
          <w:p w14:paraId="2876CDCB" w14:textId="36107323" w:rsidR="003C69C1" w:rsidRPr="00223271" w:rsidRDefault="003C69C1" w:rsidP="00223271">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3C69C1">
              <w:rPr>
                <w:b/>
                <w:color w:val="auto"/>
                <w:sz w:val="22"/>
                <w:szCs w:val="22"/>
              </w:rPr>
              <w:t>Leseverstehen</w:t>
            </w:r>
          </w:p>
        </w:tc>
        <w:tc>
          <w:tcPr>
            <w:tcW w:w="4395" w:type="dxa"/>
            <w:shd w:val="clear" w:color="auto" w:fill="FDE9D9" w:themeFill="accent6" w:themeFillTint="33"/>
          </w:tcPr>
          <w:p w14:paraId="70C1ACF9" w14:textId="77777777" w:rsidR="003C69C1" w:rsidRDefault="003C69C1" w:rsidP="003B0325">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p>
        </w:tc>
        <w:tc>
          <w:tcPr>
            <w:tcW w:w="6889" w:type="dxa"/>
            <w:gridSpan w:val="2"/>
            <w:shd w:val="clear" w:color="auto" w:fill="FDE9D9" w:themeFill="accent6" w:themeFillTint="33"/>
          </w:tcPr>
          <w:p w14:paraId="5115D08E" w14:textId="77777777" w:rsidR="003C69C1" w:rsidRPr="00DB1072" w:rsidRDefault="003C69C1" w:rsidP="003B0325">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DB1072" w:rsidRPr="007C7971" w14:paraId="2F757DB3" w14:textId="77777777" w:rsidTr="003602D8">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268" w:type="dxa"/>
          </w:tcPr>
          <w:p w14:paraId="4577A90B" w14:textId="46746218" w:rsidR="00DB1072" w:rsidRPr="00DB1072" w:rsidRDefault="00DB1072" w:rsidP="003B0325">
            <w:pPr>
              <w:spacing w:line="276" w:lineRule="auto"/>
              <w:rPr>
                <w:rFonts w:asciiTheme="minorHAnsi" w:hAnsiTheme="minorHAnsi"/>
                <w:color w:val="auto"/>
                <w:sz w:val="22"/>
                <w:szCs w:val="22"/>
                <w:lang w:val="es-CL"/>
              </w:rPr>
            </w:pPr>
          </w:p>
        </w:tc>
        <w:tc>
          <w:tcPr>
            <w:tcW w:w="1843" w:type="dxa"/>
          </w:tcPr>
          <w:p w14:paraId="1A9CE297" w14:textId="288FF756" w:rsidR="00DB1072" w:rsidRPr="00DB1072" w:rsidRDefault="00DB1072" w:rsidP="003B0325">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4395" w:type="dxa"/>
            <w:shd w:val="clear" w:color="auto" w:fill="auto"/>
          </w:tcPr>
          <w:p w14:paraId="476FBE9E" w14:textId="23A431C2" w:rsidR="00DB1072" w:rsidRPr="001A5802" w:rsidRDefault="00CC3420" w:rsidP="00CC3420">
            <w:pPr>
              <w:pStyle w:val="Listenabsatz"/>
              <w:numPr>
                <w:ilvl w:val="0"/>
                <w:numId w:val="5"/>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sidRPr="003B5166">
              <w:rPr>
                <w:rFonts w:ascii="Cambria" w:hAnsi="Cambria" w:cs="Cambria"/>
                <w:color w:val="auto"/>
                <w:sz w:val="21"/>
                <w:szCs w:val="21"/>
              </w:rPr>
              <w:t>Verstehen von wesentlichen Aspekten zur Organisation des Unterrichts und zu Arbeitsaufträgen</w:t>
            </w:r>
          </w:p>
        </w:tc>
        <w:tc>
          <w:tcPr>
            <w:tcW w:w="6889" w:type="dxa"/>
            <w:gridSpan w:val="2"/>
            <w:shd w:val="clear" w:color="auto" w:fill="auto"/>
          </w:tcPr>
          <w:p w14:paraId="06BB9D5D" w14:textId="664A1ABF" w:rsidR="00DB1072" w:rsidRDefault="00880C21" w:rsidP="003B0325">
            <w:p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sidRPr="003C69C1">
              <w:rPr>
                <w:color w:val="auto"/>
                <w:sz w:val="22"/>
                <w:szCs w:val="22"/>
                <w:lang w:val="es-CL"/>
              </w:rPr>
              <w:t>Anhang</w:t>
            </w:r>
            <w:r w:rsidR="00DB1072" w:rsidRPr="003C69C1">
              <w:rPr>
                <w:color w:val="auto"/>
                <w:sz w:val="22"/>
                <w:szCs w:val="22"/>
                <w:lang w:val="es-CL"/>
              </w:rPr>
              <w:t xml:space="preserve">: </w:t>
            </w:r>
            <w:r w:rsidR="007B3A01">
              <w:rPr>
                <w:sz w:val="22"/>
                <w:szCs w:val="22"/>
                <w:lang w:val="es-CL"/>
              </w:rPr>
              <w:t>Comunicarse en clase (S. 221-223)</w:t>
            </w:r>
          </w:p>
          <w:p w14:paraId="1060098A" w14:textId="0C9C8053" w:rsidR="00DE112A" w:rsidRDefault="00880C21" w:rsidP="003B0325">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Methodenteil</w:t>
            </w:r>
            <w:r w:rsidR="00DE112A" w:rsidRPr="0022779C">
              <w:rPr>
                <w:color w:val="auto"/>
                <w:sz w:val="22"/>
                <w:szCs w:val="22"/>
              </w:rPr>
              <w:t xml:space="preserve">: </w:t>
            </w:r>
          </w:p>
          <w:p w14:paraId="5EB691E3" w14:textId="5B9F4127" w:rsidR="00DE112A" w:rsidRDefault="003B5166" w:rsidP="003B0325">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Lesen (Mediencode 80022-02</w:t>
            </w:r>
            <w:r w:rsidR="00C57719">
              <w:rPr>
                <w:sz w:val="22"/>
                <w:szCs w:val="22"/>
              </w:rPr>
              <w:t>, S. 4-6</w:t>
            </w:r>
            <w:r>
              <w:rPr>
                <w:sz w:val="22"/>
                <w:szCs w:val="22"/>
              </w:rPr>
              <w:t xml:space="preserve">): Wie kann ich mich auf das Lesen vorbereiten?, Wie kann ich mir unbekannte Wörter erschließen?, Globalverständnis, Selektivverständnis </w:t>
            </w:r>
          </w:p>
          <w:p w14:paraId="675220CF" w14:textId="67F8118A" w:rsidR="00DB1072" w:rsidRDefault="00DE112A" w:rsidP="003B0325">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 xml:space="preserve">Aufgaben und Übungen zum Leseverstehen in diesem Kontext:  </w:t>
            </w:r>
          </w:p>
          <w:p w14:paraId="0D5FCE2E" w14:textId="32B3A3D8" w:rsidR="00DE112A" w:rsidRPr="00DE112A" w:rsidRDefault="003B5166" w:rsidP="003C69C1">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¿Qué tal los exámenes? (S. 120)</w:t>
            </w:r>
          </w:p>
        </w:tc>
      </w:tr>
      <w:tr w:rsidR="00DE112A" w:rsidRPr="007C7971" w14:paraId="68702C06"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3384EB60" w14:textId="54C1893A" w:rsidR="00DE112A" w:rsidRPr="00DE112A" w:rsidRDefault="00DE112A" w:rsidP="003B0325">
            <w:pPr>
              <w:spacing w:line="276" w:lineRule="auto"/>
              <w:rPr>
                <w:rFonts w:asciiTheme="minorHAnsi" w:hAnsiTheme="minorHAnsi"/>
                <w:color w:val="auto"/>
                <w:sz w:val="22"/>
                <w:szCs w:val="22"/>
                <w:lang w:val="es-CL"/>
              </w:rPr>
            </w:pPr>
          </w:p>
        </w:tc>
        <w:tc>
          <w:tcPr>
            <w:tcW w:w="1843" w:type="dxa"/>
            <w:shd w:val="clear" w:color="auto" w:fill="FDE9D9" w:themeFill="accent6" w:themeFillTint="33"/>
          </w:tcPr>
          <w:p w14:paraId="0D4691C1" w14:textId="77777777" w:rsidR="00DE112A" w:rsidRPr="00DE112A" w:rsidRDefault="00DE112A" w:rsidP="003B0325">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p>
        </w:tc>
        <w:tc>
          <w:tcPr>
            <w:tcW w:w="4395" w:type="dxa"/>
            <w:shd w:val="clear" w:color="auto" w:fill="auto"/>
          </w:tcPr>
          <w:p w14:paraId="67523E5A" w14:textId="2BCF9CA1" w:rsidR="00223271" w:rsidRPr="00E174C6" w:rsidRDefault="00CC3420" w:rsidP="00E174C6">
            <w:pPr>
              <w:pStyle w:val="Listenabsatz"/>
              <w:numPr>
                <w:ilvl w:val="0"/>
                <w:numId w:val="5"/>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Pr>
                <w:rFonts w:cs="CIDFont+F1"/>
                <w:color w:val="auto"/>
                <w:sz w:val="22"/>
                <w:szCs w:val="22"/>
              </w:rPr>
              <w:t xml:space="preserve">Deutlich und einfach </w:t>
            </w:r>
            <w:r w:rsidR="007B3A01">
              <w:rPr>
                <w:rFonts w:cs="CIDFont+F1"/>
                <w:color w:val="auto"/>
                <w:sz w:val="22"/>
                <w:szCs w:val="22"/>
              </w:rPr>
              <w:t xml:space="preserve">strukturierte </w:t>
            </w:r>
            <w:r>
              <w:rPr>
                <w:rFonts w:cs="CIDFont+F1"/>
                <w:color w:val="auto"/>
                <w:sz w:val="22"/>
                <w:szCs w:val="22"/>
              </w:rPr>
              <w:t>Leset</w:t>
            </w:r>
            <w:r w:rsidR="00DE112A" w:rsidRPr="001A5802">
              <w:rPr>
                <w:rFonts w:cs="CIDFont+F1"/>
                <w:color w:val="auto"/>
                <w:sz w:val="22"/>
                <w:szCs w:val="22"/>
              </w:rPr>
              <w:t>exte</w:t>
            </w:r>
          </w:p>
        </w:tc>
        <w:tc>
          <w:tcPr>
            <w:tcW w:w="6889" w:type="dxa"/>
            <w:gridSpan w:val="2"/>
            <w:shd w:val="clear" w:color="auto" w:fill="auto"/>
          </w:tcPr>
          <w:p w14:paraId="5D120F0A" w14:textId="77777777" w:rsidR="00502F34" w:rsidRDefault="00502F34" w:rsidP="003B0325">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Passgenaue Lektionstexte in jedem Kapitel</w:t>
            </w:r>
          </w:p>
          <w:p w14:paraId="2CFCB510" w14:textId="28E40F73" w:rsidR="009E2C0E" w:rsidRDefault="00502F34" w:rsidP="003B0325">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Schülernahe Texte über Alltagsthemen</w:t>
            </w:r>
            <w:r w:rsidR="00B157BF">
              <w:rPr>
                <w:color w:val="auto"/>
                <w:sz w:val="22"/>
                <w:szCs w:val="22"/>
              </w:rPr>
              <w:t>:</w:t>
            </w:r>
          </w:p>
          <w:p w14:paraId="0793554E" w14:textId="77777777" w:rsidR="00C57719" w:rsidRDefault="00502F34" w:rsidP="003C69C1">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 xml:space="preserve">Saludos a los amigos (S. 10), Viajes inolvidables (S. 16), </w:t>
            </w:r>
          </w:p>
          <w:p w14:paraId="77649334" w14:textId="3A3C4689" w:rsidR="00B157BF" w:rsidRPr="003C69C1" w:rsidRDefault="00502F34" w:rsidP="00C57719">
            <w:pPr>
              <w:pStyle w:val="Listenabsatz"/>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El blog de Sofía (S. 23)</w:t>
            </w:r>
          </w:p>
        </w:tc>
      </w:tr>
      <w:tr w:rsidR="003C69C1" w:rsidRPr="003C69C1" w14:paraId="2CA7B823"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C85B682" w14:textId="77777777" w:rsidR="003C69C1" w:rsidRPr="00DE112A" w:rsidRDefault="003C69C1" w:rsidP="003C69C1">
            <w:pPr>
              <w:spacing w:line="276" w:lineRule="auto"/>
              <w:rPr>
                <w:sz w:val="22"/>
                <w:szCs w:val="22"/>
                <w:lang w:val="es-CL"/>
              </w:rPr>
            </w:pPr>
          </w:p>
        </w:tc>
        <w:tc>
          <w:tcPr>
            <w:tcW w:w="6238" w:type="dxa"/>
            <w:gridSpan w:val="2"/>
          </w:tcPr>
          <w:p w14:paraId="7B80A591" w14:textId="415FCAEE" w:rsidR="003C69C1" w:rsidRDefault="003C69C1" w:rsidP="003C69C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sz w:val="22"/>
                <w:szCs w:val="22"/>
              </w:rPr>
            </w:pPr>
            <w:r w:rsidRPr="003C69C1">
              <w:rPr>
                <w:b/>
                <w:color w:val="auto"/>
                <w:sz w:val="22"/>
                <w:szCs w:val="22"/>
                <w:lang w:val="es-CL"/>
              </w:rPr>
              <w:t>Spr</w:t>
            </w:r>
            <w:r w:rsidRPr="003C69C1">
              <w:rPr>
                <w:b/>
                <w:color w:val="auto"/>
                <w:sz w:val="22"/>
                <w:szCs w:val="22"/>
              </w:rPr>
              <w:t xml:space="preserve">echen: </w:t>
            </w:r>
            <w:r w:rsidRPr="003C69C1">
              <w:rPr>
                <w:b/>
                <w:i/>
                <w:color w:val="auto"/>
                <w:sz w:val="22"/>
                <w:szCs w:val="22"/>
              </w:rPr>
              <w:t>An Gesprächen teilnehmen</w:t>
            </w:r>
          </w:p>
        </w:tc>
        <w:tc>
          <w:tcPr>
            <w:tcW w:w="6889" w:type="dxa"/>
            <w:gridSpan w:val="2"/>
          </w:tcPr>
          <w:p w14:paraId="115CB566" w14:textId="77777777" w:rsidR="003C69C1" w:rsidRDefault="003C69C1" w:rsidP="003C69C1">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3C69C1" w:rsidRPr="007C7971" w14:paraId="294E5114"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4963FE57" w14:textId="1109306C" w:rsidR="003C69C1" w:rsidRPr="00B157BF" w:rsidRDefault="003C69C1" w:rsidP="003C69C1">
            <w:pPr>
              <w:spacing w:line="276" w:lineRule="auto"/>
              <w:rPr>
                <w:rFonts w:asciiTheme="minorHAnsi" w:hAnsiTheme="minorHAnsi"/>
                <w:color w:val="auto"/>
                <w:sz w:val="22"/>
                <w:szCs w:val="22"/>
                <w:lang w:val="es-CL"/>
              </w:rPr>
            </w:pPr>
          </w:p>
        </w:tc>
        <w:tc>
          <w:tcPr>
            <w:tcW w:w="1843" w:type="dxa"/>
            <w:shd w:val="clear" w:color="auto" w:fill="FDE9D9" w:themeFill="accent6" w:themeFillTint="33"/>
          </w:tcPr>
          <w:p w14:paraId="1C211FEE" w14:textId="61837AB8" w:rsidR="003C69C1" w:rsidRPr="00DB1072" w:rsidRDefault="003C69C1" w:rsidP="003C69C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3DD2BC83" w14:textId="4597297B" w:rsidR="00C37ED6" w:rsidRPr="00E174C6" w:rsidRDefault="00C37ED6" w:rsidP="005A0273">
            <w:pPr>
              <w:pStyle w:val="Listenabsatz"/>
              <w:numPr>
                <w:ilvl w:val="0"/>
                <w:numId w:val="5"/>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Aktive Teilnahme am Unterricht</w:t>
            </w:r>
          </w:p>
        </w:tc>
        <w:tc>
          <w:tcPr>
            <w:tcW w:w="6889" w:type="dxa"/>
            <w:gridSpan w:val="2"/>
            <w:shd w:val="clear" w:color="auto" w:fill="auto"/>
          </w:tcPr>
          <w:p w14:paraId="15FCCA65" w14:textId="77777777" w:rsidR="00502F34" w:rsidRDefault="00502F34" w:rsidP="00502F34">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color w:val="auto"/>
                <w:sz w:val="22"/>
                <w:szCs w:val="22"/>
                <w:lang w:val="es-CL"/>
              </w:rPr>
              <w:t>Anhang:</w:t>
            </w:r>
            <w:r>
              <w:rPr>
                <w:sz w:val="22"/>
                <w:szCs w:val="22"/>
                <w:lang w:val="es-CL"/>
              </w:rPr>
              <w:t xml:space="preserve"> Comunicarse en clase (S. </w:t>
            </w:r>
            <w:r w:rsidR="008419CD">
              <w:rPr>
                <w:sz w:val="22"/>
                <w:szCs w:val="22"/>
                <w:lang w:val="es-CL"/>
              </w:rPr>
              <w:t>221-223)</w:t>
            </w:r>
          </w:p>
          <w:p w14:paraId="6454FBFC" w14:textId="3E66EF55" w:rsidR="003B5166" w:rsidRDefault="003B5166" w:rsidP="00502F34">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t xml:space="preserve">Übersichten über </w:t>
            </w:r>
            <w:r w:rsidR="008419CD">
              <w:rPr>
                <w:color w:val="auto"/>
                <w:sz w:val="22"/>
                <w:szCs w:val="22"/>
                <w:lang w:val="es-CL"/>
              </w:rPr>
              <w:t>Redemittel:</w:t>
            </w:r>
          </w:p>
          <w:p w14:paraId="5896B944" w14:textId="5D4FFCA7" w:rsidR="00EF2E0D" w:rsidRPr="005A0273" w:rsidRDefault="008419CD" w:rsidP="005A0273">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5A0273">
              <w:rPr>
                <w:i/>
                <w:iCs/>
                <w:sz w:val="22"/>
                <w:szCs w:val="22"/>
                <w:lang w:val="es-CL"/>
              </w:rPr>
              <w:t>Caja de herramientas</w:t>
            </w:r>
            <w:r w:rsidRPr="005A0273">
              <w:rPr>
                <w:sz w:val="22"/>
                <w:szCs w:val="22"/>
                <w:lang w:val="es-CL"/>
              </w:rPr>
              <w:t xml:space="preserve"> (S.34), Expresar una opinión/acuerdo/dudas/alegría, preguntar para dar una opinión (S. 62)</w:t>
            </w:r>
          </w:p>
        </w:tc>
      </w:tr>
      <w:tr w:rsidR="003C69C1" w:rsidRPr="00780F5D" w14:paraId="272C4DF7"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CD1A71F" w14:textId="3CEBE403" w:rsidR="003C69C1" w:rsidRPr="00880C21" w:rsidRDefault="003C69C1" w:rsidP="003C69C1">
            <w:pPr>
              <w:spacing w:line="276" w:lineRule="auto"/>
              <w:rPr>
                <w:rFonts w:asciiTheme="minorHAnsi" w:hAnsiTheme="minorHAnsi"/>
                <w:color w:val="auto"/>
                <w:sz w:val="22"/>
                <w:szCs w:val="22"/>
                <w:lang w:val="es-CL"/>
              </w:rPr>
            </w:pPr>
          </w:p>
        </w:tc>
        <w:tc>
          <w:tcPr>
            <w:tcW w:w="1843" w:type="dxa"/>
          </w:tcPr>
          <w:p w14:paraId="020515F3" w14:textId="77777777" w:rsidR="003C69C1" w:rsidRPr="00880C21" w:rsidRDefault="003C69C1" w:rsidP="003C69C1">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p>
        </w:tc>
        <w:tc>
          <w:tcPr>
            <w:tcW w:w="4395" w:type="dxa"/>
            <w:shd w:val="clear" w:color="auto" w:fill="auto"/>
          </w:tcPr>
          <w:p w14:paraId="1827BBE9" w14:textId="107CD9CB" w:rsidR="003C69C1" w:rsidRPr="00E174C6" w:rsidRDefault="005A0273" w:rsidP="00E174C6">
            <w:pPr>
              <w:pStyle w:val="Listenabsatz"/>
              <w:numPr>
                <w:ilvl w:val="0"/>
                <w:numId w:val="5"/>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Übernahme von vertrauten Rollen in informellen und formalisierten Gesprächssituationen</w:t>
            </w:r>
          </w:p>
        </w:tc>
        <w:tc>
          <w:tcPr>
            <w:tcW w:w="6889" w:type="dxa"/>
            <w:gridSpan w:val="2"/>
            <w:shd w:val="clear" w:color="auto" w:fill="auto"/>
          </w:tcPr>
          <w:p w14:paraId="5915196A" w14:textId="04BB5765" w:rsidR="005A0273" w:rsidRPr="008419CD" w:rsidRDefault="005A0273" w:rsidP="005A0273">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Pr>
                <w:color w:val="auto"/>
                <w:sz w:val="22"/>
                <w:szCs w:val="22"/>
                <w:lang w:val="es-CL"/>
              </w:rPr>
              <w:t xml:space="preserve">Aufgaben zu Rollenspielen und Gesprächssituationen: </w:t>
            </w:r>
          </w:p>
          <w:p w14:paraId="05AB8600" w14:textId="77777777" w:rsidR="00C57719" w:rsidRPr="00C57719" w:rsidRDefault="005A0273"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E174C6">
              <w:rPr>
                <w:sz w:val="22"/>
                <w:szCs w:val="22"/>
                <w:lang w:val="es-CL"/>
              </w:rPr>
              <w:t xml:space="preserve">Unas vacaciones súperguay (S. 22/10b), ¿Qué prefieres tú? </w:t>
            </w:r>
          </w:p>
          <w:p w14:paraId="356ACE43" w14:textId="20406C6B" w:rsidR="00C57719" w:rsidRPr="00C57719" w:rsidRDefault="005A0273" w:rsidP="00C57719">
            <w:pPr>
              <w:pStyle w:val="Listenabsatz"/>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E174C6">
              <w:rPr>
                <w:sz w:val="22"/>
                <w:szCs w:val="22"/>
                <w:lang w:val="es-CL"/>
              </w:rPr>
              <w:t>(S. 28/1), ¡Vamos al restaurante! (S. 42/11),</w:t>
            </w:r>
          </w:p>
          <w:p w14:paraId="5D692E91" w14:textId="52684853" w:rsidR="003C69C1" w:rsidRPr="00E174C6" w:rsidRDefault="005A0273" w:rsidP="00C57719">
            <w:pPr>
              <w:pStyle w:val="Listenabsatz"/>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E174C6">
              <w:rPr>
                <w:sz w:val="22"/>
                <w:szCs w:val="22"/>
                <w:lang w:val="es-CL"/>
              </w:rPr>
              <w:t>¡Mala suerte! (S. 77/6b)</w:t>
            </w:r>
          </w:p>
        </w:tc>
      </w:tr>
      <w:tr w:rsidR="003C69C1" w:rsidRPr="003A1811" w14:paraId="3C30296A"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20340D77" w14:textId="10BE5B4D" w:rsidR="003C69C1" w:rsidRPr="00780F5D" w:rsidRDefault="003C69C1" w:rsidP="003C69C1">
            <w:pPr>
              <w:spacing w:line="276" w:lineRule="auto"/>
              <w:rPr>
                <w:rFonts w:asciiTheme="minorHAnsi" w:hAnsiTheme="minorHAnsi"/>
                <w:color w:val="auto"/>
                <w:sz w:val="22"/>
                <w:szCs w:val="22"/>
              </w:rPr>
            </w:pPr>
          </w:p>
        </w:tc>
        <w:tc>
          <w:tcPr>
            <w:tcW w:w="1843" w:type="dxa"/>
            <w:shd w:val="clear" w:color="auto" w:fill="FDE9D9" w:themeFill="accent6" w:themeFillTint="33"/>
          </w:tcPr>
          <w:p w14:paraId="07F55CE9" w14:textId="77777777" w:rsidR="003C69C1" w:rsidRPr="00780F5D" w:rsidRDefault="003C69C1" w:rsidP="005A0273">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6AF9FF7A" w14:textId="79981E4F" w:rsidR="00C0040D" w:rsidRPr="001A5802" w:rsidRDefault="005A0273" w:rsidP="005A0273">
            <w:pPr>
              <w:pStyle w:val="Listenabsatz"/>
              <w:numPr>
                <w:ilvl w:val="0"/>
                <w:numId w:val="5"/>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Bekundung eigener Interessen und einfache Begründungen</w:t>
            </w:r>
          </w:p>
        </w:tc>
        <w:tc>
          <w:tcPr>
            <w:tcW w:w="6889" w:type="dxa"/>
            <w:gridSpan w:val="2"/>
            <w:shd w:val="clear" w:color="auto" w:fill="auto"/>
          </w:tcPr>
          <w:p w14:paraId="2C09DCB5" w14:textId="77777777" w:rsidR="005A0273" w:rsidRDefault="005A0273" w:rsidP="005A0273">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t>Aufgaben zu Gesprächssituationen in diesem Bereich:</w:t>
            </w:r>
          </w:p>
          <w:p w14:paraId="5B9CC81B" w14:textId="77777777" w:rsidR="009E2C0E" w:rsidRDefault="005A0273"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E174C6">
              <w:rPr>
                <w:sz w:val="22"/>
                <w:szCs w:val="22"/>
                <w:lang w:val="es-CL"/>
              </w:rPr>
              <w:t>¿Qué prefieres tú? (S. 28/1), “La voz kids – a la espa</w:t>
            </w:r>
            <w:r w:rsidRPr="00E174C6">
              <w:rPr>
                <w:sz w:val="22"/>
                <w:szCs w:val="22"/>
              </w:rPr>
              <w:t>ñ</w:t>
            </w:r>
            <w:r w:rsidRPr="00E174C6">
              <w:rPr>
                <w:sz w:val="22"/>
                <w:szCs w:val="22"/>
                <w:lang w:val="es-CL"/>
              </w:rPr>
              <w:t>ola” (S. 49/2d), ¿Las monta</w:t>
            </w:r>
            <w:r w:rsidRPr="00E174C6">
              <w:rPr>
                <w:sz w:val="22"/>
                <w:szCs w:val="22"/>
              </w:rPr>
              <w:t>ñas o el mar</w:t>
            </w:r>
            <w:r w:rsidRPr="00E174C6">
              <w:rPr>
                <w:sz w:val="22"/>
                <w:szCs w:val="22"/>
                <w:lang w:val="es-CL"/>
              </w:rPr>
              <w:t>? (S. 86/2)</w:t>
            </w:r>
          </w:p>
          <w:p w14:paraId="28B5AB66" w14:textId="77777777" w:rsidR="00C57719" w:rsidRDefault="00C57719" w:rsidP="00C57719">
            <w:pPr>
              <w:pStyle w:val="Listenabsatz"/>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p w14:paraId="6AB1A5BD" w14:textId="3CFD6557" w:rsidR="00C57719" w:rsidRPr="00C57719" w:rsidRDefault="00C57719" w:rsidP="00C57719">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tc>
      </w:tr>
      <w:tr w:rsidR="003C69C1" w:rsidRPr="003A1811" w14:paraId="4DBDCB3B"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18007B5" w14:textId="77777777" w:rsidR="003C69C1" w:rsidRPr="00780F5D" w:rsidRDefault="003C69C1" w:rsidP="003C69C1">
            <w:pPr>
              <w:spacing w:line="276" w:lineRule="auto"/>
              <w:rPr>
                <w:sz w:val="22"/>
                <w:szCs w:val="22"/>
              </w:rPr>
            </w:pPr>
          </w:p>
        </w:tc>
        <w:tc>
          <w:tcPr>
            <w:tcW w:w="6238" w:type="dxa"/>
            <w:gridSpan w:val="2"/>
          </w:tcPr>
          <w:p w14:paraId="1121E5FC" w14:textId="0F53D548" w:rsidR="003C69C1" w:rsidRPr="003C69C1" w:rsidRDefault="003C69C1" w:rsidP="003C69C1">
            <w:pPr>
              <w:spacing w:line="276" w:lineRule="auto"/>
              <w:cnfStyle w:val="000000100000" w:firstRow="0" w:lastRow="0" w:firstColumn="0" w:lastColumn="0" w:oddVBand="0" w:evenVBand="0" w:oddHBand="1" w:evenHBand="0" w:firstRowFirstColumn="0" w:firstRowLastColumn="0" w:lastRowFirstColumn="0" w:lastRowLastColumn="0"/>
              <w:rPr>
                <w:rFonts w:cs="CIDFont+F1"/>
                <w:b/>
                <w:sz w:val="22"/>
                <w:szCs w:val="22"/>
              </w:rPr>
            </w:pPr>
            <w:r w:rsidRPr="003C69C1">
              <w:rPr>
                <w:b/>
                <w:color w:val="auto"/>
                <w:sz w:val="22"/>
                <w:szCs w:val="22"/>
              </w:rPr>
              <w:t xml:space="preserve">Sprechen: </w:t>
            </w:r>
            <w:r>
              <w:rPr>
                <w:b/>
                <w:i/>
                <w:color w:val="auto"/>
                <w:sz w:val="22"/>
                <w:szCs w:val="22"/>
              </w:rPr>
              <w:t>Zusammen</w:t>
            </w:r>
            <w:r w:rsidR="007C7971">
              <w:rPr>
                <w:b/>
                <w:i/>
                <w:color w:val="auto"/>
                <w:sz w:val="22"/>
                <w:szCs w:val="22"/>
              </w:rPr>
              <w:t>hängen</w:t>
            </w:r>
            <w:r w:rsidRPr="003C69C1">
              <w:rPr>
                <w:b/>
                <w:i/>
                <w:color w:val="auto"/>
                <w:sz w:val="22"/>
                <w:szCs w:val="22"/>
              </w:rPr>
              <w:t>des Sprechen</w:t>
            </w:r>
          </w:p>
        </w:tc>
        <w:tc>
          <w:tcPr>
            <w:tcW w:w="6889" w:type="dxa"/>
            <w:gridSpan w:val="2"/>
          </w:tcPr>
          <w:p w14:paraId="5C80A16D" w14:textId="77777777" w:rsidR="003C69C1" w:rsidRDefault="003C69C1" w:rsidP="003C69C1">
            <w:pPr>
              <w:spacing w:line="276" w:lineRule="auto"/>
              <w:cnfStyle w:val="000000100000" w:firstRow="0" w:lastRow="0" w:firstColumn="0" w:lastColumn="0" w:oddVBand="0" w:evenVBand="0" w:oddHBand="1" w:evenHBand="0" w:firstRowFirstColumn="0" w:firstRowLastColumn="0" w:lastRowFirstColumn="0" w:lastRowLastColumn="0"/>
              <w:rPr>
                <w:rFonts w:cs="CIDFont+F1"/>
                <w:sz w:val="22"/>
                <w:szCs w:val="22"/>
              </w:rPr>
            </w:pPr>
          </w:p>
        </w:tc>
      </w:tr>
      <w:tr w:rsidR="003C69C1" w:rsidRPr="007C7971" w14:paraId="4A33D406"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2839B6B9" w14:textId="22106926" w:rsidR="003C69C1" w:rsidRPr="003C69C1" w:rsidRDefault="003C69C1" w:rsidP="003C69C1">
            <w:pPr>
              <w:spacing w:line="276" w:lineRule="auto"/>
              <w:rPr>
                <w:rFonts w:asciiTheme="minorHAnsi" w:hAnsiTheme="minorHAnsi"/>
                <w:color w:val="auto"/>
                <w:sz w:val="22"/>
                <w:szCs w:val="22"/>
              </w:rPr>
            </w:pPr>
          </w:p>
        </w:tc>
        <w:tc>
          <w:tcPr>
            <w:tcW w:w="1843" w:type="dxa"/>
            <w:shd w:val="clear" w:color="auto" w:fill="FDE9D9" w:themeFill="accent6" w:themeFillTint="33"/>
          </w:tcPr>
          <w:p w14:paraId="4923A07D" w14:textId="356DDD20" w:rsidR="003C69C1" w:rsidRPr="00DB1072" w:rsidRDefault="003C69C1" w:rsidP="003C69C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76D0A79C" w14:textId="757CDF25" w:rsidR="003C69C1" w:rsidRPr="001A5802" w:rsidRDefault="00CC3420" w:rsidP="00CC3420">
            <w:pPr>
              <w:pStyle w:val="Listenabsatz"/>
              <w:numPr>
                <w:ilvl w:val="0"/>
                <w:numId w:val="5"/>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sidRPr="00F64F7B">
              <w:rPr>
                <w:color w:val="auto"/>
                <w:sz w:val="22"/>
                <w:szCs w:val="22"/>
              </w:rPr>
              <w:t>Beschreibung der Lebenswelt und Weitergabe von Informationen über sich und andere</w:t>
            </w:r>
          </w:p>
        </w:tc>
        <w:tc>
          <w:tcPr>
            <w:tcW w:w="6889" w:type="dxa"/>
            <w:gridSpan w:val="2"/>
            <w:shd w:val="clear" w:color="auto" w:fill="auto"/>
          </w:tcPr>
          <w:p w14:paraId="470555A5" w14:textId="77777777" w:rsidR="00964A77" w:rsidRDefault="005A11DF" w:rsidP="00964A77">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t>A</w:t>
            </w:r>
            <w:r w:rsidR="00964A77">
              <w:rPr>
                <w:color w:val="auto"/>
                <w:sz w:val="22"/>
                <w:szCs w:val="22"/>
                <w:lang w:val="es-CL"/>
              </w:rPr>
              <w:t>ufgaben zu Gesprächssituationen in diesem Bereich:</w:t>
            </w:r>
          </w:p>
          <w:p w14:paraId="3DBB0176" w14:textId="32B375FB" w:rsidR="00E174C6" w:rsidRPr="00E174C6" w:rsidRDefault="00E174C6"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E174C6">
              <w:rPr>
                <w:sz w:val="22"/>
                <w:szCs w:val="22"/>
                <w:lang w:val="es-CL"/>
              </w:rPr>
              <w:t>¿</w:t>
            </w:r>
            <w:r w:rsidRPr="00E174C6">
              <w:rPr>
                <w:sz w:val="22"/>
                <w:szCs w:val="22"/>
              </w:rPr>
              <w:t>Qué queremos hacer? (S. 12/6), Un día normal en las vacaciones (S. 15/11), Tu reto 2 (S. 45)</w:t>
            </w:r>
          </w:p>
        </w:tc>
      </w:tr>
      <w:tr w:rsidR="003C69C1" w:rsidRPr="00DB1072" w14:paraId="3BA86E76"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5B68FF0" w14:textId="77777777" w:rsidR="003C69C1" w:rsidRPr="00780F5D" w:rsidRDefault="003C69C1" w:rsidP="003C69C1">
            <w:pPr>
              <w:spacing w:line="276" w:lineRule="auto"/>
              <w:rPr>
                <w:rFonts w:asciiTheme="minorHAnsi" w:hAnsiTheme="minorHAnsi"/>
                <w:color w:val="auto"/>
                <w:sz w:val="22"/>
                <w:szCs w:val="22"/>
                <w:lang w:val="es-CL"/>
              </w:rPr>
            </w:pPr>
          </w:p>
        </w:tc>
        <w:tc>
          <w:tcPr>
            <w:tcW w:w="1843" w:type="dxa"/>
          </w:tcPr>
          <w:p w14:paraId="67BCC36D" w14:textId="77777777" w:rsidR="003C69C1" w:rsidRPr="00780F5D" w:rsidRDefault="003C69C1" w:rsidP="003C69C1">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p>
        </w:tc>
        <w:tc>
          <w:tcPr>
            <w:tcW w:w="4395" w:type="dxa"/>
            <w:shd w:val="clear" w:color="auto" w:fill="auto"/>
          </w:tcPr>
          <w:p w14:paraId="4FA21340" w14:textId="76C205C4" w:rsidR="00C0040D" w:rsidRPr="00E174C6" w:rsidRDefault="00E174C6" w:rsidP="00C0040D">
            <w:pPr>
              <w:pStyle w:val="Listenabsatz"/>
              <w:numPr>
                <w:ilvl w:val="0"/>
                <w:numId w:val="5"/>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Kürzere Präsentationen, auch digital gestützt</w:t>
            </w:r>
          </w:p>
        </w:tc>
        <w:tc>
          <w:tcPr>
            <w:tcW w:w="6889" w:type="dxa"/>
            <w:gridSpan w:val="2"/>
            <w:shd w:val="clear" w:color="auto" w:fill="auto"/>
          </w:tcPr>
          <w:p w14:paraId="49318410" w14:textId="406CCED3" w:rsidR="00E174C6"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Pr>
                <w:rFonts w:cs="CIDFont+F1"/>
                <w:color w:val="auto"/>
                <w:sz w:val="22"/>
                <w:szCs w:val="22"/>
              </w:rPr>
              <w:t>Methodenteil:</w:t>
            </w:r>
          </w:p>
          <w:p w14:paraId="0BA4390D" w14:textId="77777777" w:rsidR="00E174C6" w:rsidRDefault="00E174C6"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cs="CIDFont+F1"/>
                <w:sz w:val="22"/>
                <w:szCs w:val="22"/>
              </w:rPr>
            </w:pPr>
            <w:r>
              <w:rPr>
                <w:rFonts w:cs="CIDFont+F1"/>
                <w:sz w:val="22"/>
                <w:szCs w:val="22"/>
              </w:rPr>
              <w:t>Sprechen: Wie bereite ich eine Präsentation vor? Wie halte ich eine Präsentation? (S 164-166)</w:t>
            </w:r>
          </w:p>
          <w:p w14:paraId="362D5607" w14:textId="1CCDD7DB" w:rsidR="00E174C6" w:rsidRPr="005A11DF"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rFonts w:cs="CIDFont+F1"/>
                <w:color w:val="000000" w:themeColor="text1"/>
                <w:sz w:val="22"/>
                <w:szCs w:val="22"/>
              </w:rPr>
            </w:pPr>
            <w:r>
              <w:rPr>
                <w:rFonts w:cs="CIDFont+F1"/>
                <w:color w:val="000000" w:themeColor="text1"/>
                <w:sz w:val="22"/>
                <w:szCs w:val="22"/>
              </w:rPr>
              <w:t>Aufgaben:</w:t>
            </w:r>
          </w:p>
          <w:p w14:paraId="2165061E" w14:textId="42F12145" w:rsidR="003C69C1" w:rsidRPr="00E174C6" w:rsidRDefault="00E174C6"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cs="CIDFont+F1"/>
                <w:sz w:val="22"/>
                <w:szCs w:val="22"/>
              </w:rPr>
            </w:pPr>
            <w:r w:rsidRPr="005A11DF">
              <w:rPr>
                <w:rFonts w:cs="CIDFont+F1"/>
                <w:sz w:val="22"/>
                <w:szCs w:val="22"/>
              </w:rPr>
              <w:t>Tu reto 1 (S. 63), Tu reto 1: El viaje de tus sue</w:t>
            </w:r>
            <w:r w:rsidRPr="00C4649B">
              <w:rPr>
                <w:sz w:val="22"/>
                <w:szCs w:val="22"/>
              </w:rPr>
              <w:t>ñ</w:t>
            </w:r>
            <w:r w:rsidRPr="005A11DF">
              <w:rPr>
                <w:rFonts w:cs="CIDFont+F1"/>
                <w:sz w:val="22"/>
                <w:szCs w:val="22"/>
              </w:rPr>
              <w:t>os (S. 99)</w:t>
            </w:r>
          </w:p>
        </w:tc>
      </w:tr>
      <w:tr w:rsidR="003C69C1" w:rsidRPr="00F3341C" w14:paraId="01F27748" w14:textId="77777777" w:rsidTr="003602D8">
        <w:trPr>
          <w:trHeight w:val="893"/>
        </w:trPr>
        <w:tc>
          <w:tcPr>
            <w:cnfStyle w:val="001000000000" w:firstRow="0" w:lastRow="0" w:firstColumn="1" w:lastColumn="0" w:oddVBand="0" w:evenVBand="0" w:oddHBand="0" w:evenHBand="0" w:firstRowFirstColumn="0" w:firstRowLastColumn="0" w:lastRowFirstColumn="0" w:lastRowLastColumn="0"/>
            <w:tcW w:w="2268" w:type="dxa"/>
          </w:tcPr>
          <w:p w14:paraId="09D922CB" w14:textId="28052354" w:rsidR="003C69C1" w:rsidRPr="00DB1072" w:rsidRDefault="003C69C1" w:rsidP="003C69C1">
            <w:pPr>
              <w:spacing w:line="276" w:lineRule="auto"/>
              <w:rPr>
                <w:rFonts w:asciiTheme="minorHAnsi" w:hAnsiTheme="minorHAnsi"/>
                <w:color w:val="auto"/>
                <w:sz w:val="22"/>
                <w:szCs w:val="22"/>
              </w:rPr>
            </w:pPr>
          </w:p>
        </w:tc>
        <w:tc>
          <w:tcPr>
            <w:tcW w:w="1843" w:type="dxa"/>
            <w:shd w:val="clear" w:color="auto" w:fill="FDE9D9" w:themeFill="accent6" w:themeFillTint="33"/>
          </w:tcPr>
          <w:p w14:paraId="6A188CED" w14:textId="77777777" w:rsidR="003C69C1" w:rsidRPr="00DB1072" w:rsidRDefault="003C69C1" w:rsidP="003C69C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4AE34F5E" w14:textId="065B7784" w:rsidR="00CC3420" w:rsidRPr="00CC3420" w:rsidRDefault="00CC3420" w:rsidP="00CC3420">
            <w:pPr>
              <w:pStyle w:val="Listenabsatz"/>
              <w:numPr>
                <w:ilvl w:val="0"/>
                <w:numId w:val="5"/>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 xml:space="preserve">Bericht von konkreten Geschehnissen </w:t>
            </w:r>
            <w:r w:rsidR="00807A98">
              <w:rPr>
                <w:color w:val="auto"/>
                <w:sz w:val="22"/>
                <w:szCs w:val="22"/>
              </w:rPr>
              <w:t xml:space="preserve">  </w:t>
            </w:r>
            <w:r>
              <w:rPr>
                <w:color w:val="auto"/>
                <w:sz w:val="22"/>
                <w:szCs w:val="22"/>
              </w:rPr>
              <w:t>und Plänen</w:t>
            </w:r>
          </w:p>
        </w:tc>
        <w:tc>
          <w:tcPr>
            <w:tcW w:w="6889" w:type="dxa"/>
            <w:gridSpan w:val="2"/>
            <w:shd w:val="clear" w:color="auto" w:fill="auto"/>
          </w:tcPr>
          <w:p w14:paraId="0A539DFA" w14:textId="2FAD4212" w:rsidR="00807A98" w:rsidRDefault="00807A98" w:rsidP="00807A98">
            <w:pPr>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r>
              <w:rPr>
                <w:color w:val="auto"/>
                <w:sz w:val="22"/>
                <w:szCs w:val="22"/>
                <w:lang w:val="es-CL"/>
              </w:rPr>
              <w:t>Aufgaben zu Gesprächssituationen in diesem Bereich:</w:t>
            </w:r>
          </w:p>
          <w:p w14:paraId="00BD870C" w14:textId="7A89DC63" w:rsidR="00E174C6" w:rsidRPr="00E174C6" w:rsidRDefault="005A11DF"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r>
              <w:rPr>
                <w:sz w:val="22"/>
                <w:szCs w:val="22"/>
                <w:lang w:val="es-CL"/>
              </w:rPr>
              <w:t xml:space="preserve">¿Qué ponerme? (S. 59/6), </w:t>
            </w:r>
            <w:r w:rsidR="00807A98">
              <w:rPr>
                <w:rFonts w:cs="CIDFont+F1"/>
                <w:sz w:val="22"/>
                <w:szCs w:val="22"/>
              </w:rPr>
              <w:t>Tu reto: planear un viaje (S. 99)</w:t>
            </w:r>
            <w:r>
              <w:rPr>
                <w:rFonts w:cs="CIDFont+F1"/>
                <w:sz w:val="22"/>
                <w:szCs w:val="22"/>
              </w:rPr>
              <w:t>, Planes para las vacaciones (S. 118)</w:t>
            </w:r>
          </w:p>
        </w:tc>
      </w:tr>
      <w:tr w:rsidR="001A5802" w:rsidRPr="00820BB9" w14:paraId="14429072"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1816CD7" w14:textId="77777777" w:rsidR="001A5802" w:rsidRPr="00F3341C" w:rsidRDefault="001A5802" w:rsidP="001A5802">
            <w:pPr>
              <w:spacing w:line="276" w:lineRule="auto"/>
              <w:rPr>
                <w:sz w:val="22"/>
                <w:szCs w:val="22"/>
              </w:rPr>
            </w:pPr>
          </w:p>
        </w:tc>
        <w:tc>
          <w:tcPr>
            <w:tcW w:w="1843" w:type="dxa"/>
          </w:tcPr>
          <w:p w14:paraId="4D3935F8" w14:textId="39290DE8" w:rsidR="001A5802" w:rsidRPr="001A5802" w:rsidRDefault="001A5802" w:rsidP="001A5802">
            <w:pPr>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sidRPr="001A5802">
              <w:rPr>
                <w:b/>
                <w:color w:val="auto"/>
                <w:sz w:val="22"/>
                <w:szCs w:val="22"/>
              </w:rPr>
              <w:t>Schreiben</w:t>
            </w:r>
          </w:p>
        </w:tc>
        <w:tc>
          <w:tcPr>
            <w:tcW w:w="4395" w:type="dxa"/>
          </w:tcPr>
          <w:p w14:paraId="26D837F9" w14:textId="77777777" w:rsidR="001A5802" w:rsidRDefault="001A5802" w:rsidP="001A580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sz w:val="22"/>
                <w:szCs w:val="22"/>
              </w:rPr>
            </w:pPr>
          </w:p>
        </w:tc>
        <w:tc>
          <w:tcPr>
            <w:tcW w:w="6889" w:type="dxa"/>
            <w:gridSpan w:val="2"/>
          </w:tcPr>
          <w:p w14:paraId="4FE80CDE" w14:textId="77777777" w:rsidR="001A5802" w:rsidRDefault="001A5802" w:rsidP="001A5802">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1A5802" w:rsidRPr="00820BB9" w14:paraId="3A6FC48A" w14:textId="77777777" w:rsidTr="003602D8">
        <w:trPr>
          <w:trHeight w:val="683"/>
        </w:trPr>
        <w:tc>
          <w:tcPr>
            <w:cnfStyle w:val="001000000000" w:firstRow="0" w:lastRow="0" w:firstColumn="1" w:lastColumn="0" w:oddVBand="0" w:evenVBand="0" w:oddHBand="0" w:evenHBand="0" w:firstRowFirstColumn="0" w:firstRowLastColumn="0" w:lastRowFirstColumn="0" w:lastRowLastColumn="0"/>
            <w:tcW w:w="2268" w:type="dxa"/>
          </w:tcPr>
          <w:p w14:paraId="3C892AE8" w14:textId="77777777" w:rsidR="001A5802" w:rsidRPr="00F3341C" w:rsidRDefault="001A5802" w:rsidP="001A5802">
            <w:pPr>
              <w:spacing w:line="276" w:lineRule="auto"/>
              <w:rPr>
                <w:rFonts w:asciiTheme="minorHAnsi" w:hAnsiTheme="minorHAnsi"/>
                <w:color w:val="auto"/>
                <w:sz w:val="22"/>
                <w:szCs w:val="22"/>
              </w:rPr>
            </w:pPr>
          </w:p>
        </w:tc>
        <w:tc>
          <w:tcPr>
            <w:tcW w:w="1843" w:type="dxa"/>
            <w:shd w:val="clear" w:color="auto" w:fill="FDE9D9" w:themeFill="accent6" w:themeFillTint="33"/>
          </w:tcPr>
          <w:p w14:paraId="753FDA6C" w14:textId="4BDBBA50" w:rsidR="001A5802" w:rsidRPr="00DB1072" w:rsidRDefault="001A5802" w:rsidP="001A5802">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2DAB60C4" w14:textId="3FF9DDE8" w:rsidR="00CC3420" w:rsidRPr="00E174C6" w:rsidRDefault="00CC3420" w:rsidP="009906B8">
            <w:pPr>
              <w:pStyle w:val="Listenabsatz"/>
              <w:numPr>
                <w:ilvl w:val="0"/>
                <w:numId w:val="5"/>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sidRPr="001A02D3">
              <w:rPr>
                <w:color w:val="auto"/>
                <w:sz w:val="22"/>
                <w:szCs w:val="22"/>
              </w:rPr>
              <w:t>Verfassen von kurzen und einfachen Texten</w:t>
            </w:r>
            <w:r w:rsidR="007A05A7">
              <w:rPr>
                <w:color w:val="auto"/>
                <w:sz w:val="22"/>
                <w:szCs w:val="22"/>
              </w:rPr>
              <w:t xml:space="preserve"> zum Lebens- und Erfahrungsbereich</w:t>
            </w:r>
          </w:p>
        </w:tc>
        <w:tc>
          <w:tcPr>
            <w:tcW w:w="6889" w:type="dxa"/>
            <w:gridSpan w:val="2"/>
            <w:shd w:val="clear" w:color="auto" w:fill="auto"/>
          </w:tcPr>
          <w:p w14:paraId="34AC7DC1" w14:textId="77777777" w:rsidR="001A5802" w:rsidRDefault="00273ED6" w:rsidP="003A097C">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Aufgaben zum Schreiben von kurzen Texten:</w:t>
            </w:r>
          </w:p>
          <w:p w14:paraId="7D8C5DF2" w14:textId="77777777" w:rsidR="00C57719" w:rsidRDefault="00110F18"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Una postal de … (S. 12/5), Unas vacaciones súperguay </w:t>
            </w:r>
          </w:p>
          <w:p w14:paraId="22ABF8AD" w14:textId="0CFD0A92" w:rsidR="00E174C6" w:rsidRPr="003D7EEB" w:rsidRDefault="00110F18" w:rsidP="00C57719">
            <w:pPr>
              <w:pStyle w:val="Listenabsatz"/>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 22/10), Y tú,</w:t>
            </w:r>
            <w:r w:rsidR="00A36D95">
              <w:rPr>
                <w:sz w:val="22"/>
                <w:szCs w:val="22"/>
                <w:lang w:val="es-CL"/>
              </w:rPr>
              <w:t xml:space="preserve"> ¿</w:t>
            </w:r>
            <w:r>
              <w:rPr>
                <w:sz w:val="22"/>
                <w:szCs w:val="22"/>
              </w:rPr>
              <w:t>cómo celebraste? (S. 34/11)</w:t>
            </w:r>
          </w:p>
        </w:tc>
      </w:tr>
      <w:tr w:rsidR="001A5802" w:rsidRPr="00221D5D" w14:paraId="741D516F"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47D32C2" w14:textId="2279BC03" w:rsidR="001A5802" w:rsidRPr="00820BB9" w:rsidRDefault="001A5802" w:rsidP="001A5802">
            <w:pPr>
              <w:spacing w:line="276" w:lineRule="auto"/>
              <w:rPr>
                <w:rFonts w:asciiTheme="minorHAnsi" w:hAnsiTheme="minorHAnsi"/>
                <w:color w:val="auto"/>
                <w:sz w:val="22"/>
                <w:szCs w:val="22"/>
              </w:rPr>
            </w:pPr>
          </w:p>
        </w:tc>
        <w:tc>
          <w:tcPr>
            <w:tcW w:w="1843" w:type="dxa"/>
          </w:tcPr>
          <w:p w14:paraId="4210FF17" w14:textId="77777777" w:rsidR="001A5802" w:rsidRPr="00E174C6" w:rsidRDefault="001A5802" w:rsidP="001A5802">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4395" w:type="dxa"/>
            <w:shd w:val="clear" w:color="auto" w:fill="auto"/>
          </w:tcPr>
          <w:p w14:paraId="2116DB31" w14:textId="6258BBB6" w:rsidR="001A5802" w:rsidRPr="00E174C6" w:rsidRDefault="00E174C6" w:rsidP="009906B8">
            <w:pPr>
              <w:pStyle w:val="Listenabsatz"/>
              <w:numPr>
                <w:ilvl w:val="0"/>
                <w:numId w:val="5"/>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sidRPr="00E174C6">
              <w:rPr>
                <w:color w:val="auto"/>
                <w:sz w:val="22"/>
                <w:szCs w:val="22"/>
              </w:rPr>
              <w:t>Verschiedene einfache Formen des kreativen Schreibens</w:t>
            </w:r>
          </w:p>
        </w:tc>
        <w:tc>
          <w:tcPr>
            <w:tcW w:w="6889" w:type="dxa"/>
            <w:gridSpan w:val="2"/>
            <w:shd w:val="clear" w:color="auto" w:fill="auto"/>
          </w:tcPr>
          <w:p w14:paraId="66CC773C" w14:textId="77777777" w:rsidR="00E174C6"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Aufgaben zum Schreiben von kurzen Texten:</w:t>
            </w:r>
          </w:p>
          <w:p w14:paraId="2C4BD453" w14:textId="4D071EC6" w:rsidR="001A5802" w:rsidRPr="00E174C6" w:rsidRDefault="00E174C6"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sidRPr="00E174C6">
              <w:rPr>
                <w:sz w:val="22"/>
                <w:szCs w:val="22"/>
              </w:rPr>
              <w:t>Tu reto 1: Prepara un póster sobre una fiesta importante de tu ciudad (S. 115), Poemas sobre el cole (S. 126/13), Tu reto 1: Escribir un blog (S. 135)</w:t>
            </w:r>
          </w:p>
        </w:tc>
      </w:tr>
      <w:tr w:rsidR="00E174C6" w:rsidRPr="007C7971" w14:paraId="76AD2797"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6CD3A4BE" w14:textId="77777777" w:rsidR="00E174C6" w:rsidRPr="00820BB9" w:rsidRDefault="00E174C6" w:rsidP="00E174C6">
            <w:pPr>
              <w:spacing w:line="276" w:lineRule="auto"/>
              <w:rPr>
                <w:rFonts w:asciiTheme="minorHAnsi" w:hAnsiTheme="minorHAnsi"/>
                <w:color w:val="auto"/>
                <w:sz w:val="22"/>
                <w:szCs w:val="22"/>
              </w:rPr>
            </w:pPr>
          </w:p>
        </w:tc>
        <w:tc>
          <w:tcPr>
            <w:tcW w:w="1843" w:type="dxa"/>
            <w:shd w:val="clear" w:color="auto" w:fill="FDE9D9" w:themeFill="accent6" w:themeFillTint="33"/>
          </w:tcPr>
          <w:p w14:paraId="0E63F939" w14:textId="697F61FA" w:rsidR="00E174C6" w:rsidRPr="00DB1072"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1A5802">
              <w:rPr>
                <w:b/>
                <w:color w:val="auto"/>
                <w:sz w:val="22"/>
                <w:szCs w:val="22"/>
              </w:rPr>
              <w:t>Sprachmittlung</w:t>
            </w:r>
          </w:p>
        </w:tc>
        <w:tc>
          <w:tcPr>
            <w:tcW w:w="4395" w:type="dxa"/>
            <w:shd w:val="clear" w:color="auto" w:fill="FDE9D9" w:themeFill="accent6" w:themeFillTint="33"/>
          </w:tcPr>
          <w:p w14:paraId="2C5CBE46" w14:textId="3FE6B688" w:rsidR="00E174C6" w:rsidRPr="001A5802" w:rsidRDefault="00E174C6" w:rsidP="00E174C6">
            <w:p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6889" w:type="dxa"/>
            <w:gridSpan w:val="2"/>
            <w:shd w:val="clear" w:color="auto" w:fill="FDE9D9" w:themeFill="accent6" w:themeFillTint="33"/>
          </w:tcPr>
          <w:p w14:paraId="7CFC509A" w14:textId="6E2BDA1F" w:rsidR="00E174C6" w:rsidRPr="00E03A9E"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tc>
      </w:tr>
      <w:tr w:rsidR="00E174C6" w:rsidRPr="007C7971" w14:paraId="51D31B04"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EEE1154" w14:textId="58895EE3" w:rsidR="00E174C6" w:rsidRPr="003C69C1" w:rsidRDefault="00E174C6" w:rsidP="00E174C6">
            <w:pPr>
              <w:spacing w:line="276" w:lineRule="auto"/>
              <w:rPr>
                <w:rFonts w:asciiTheme="minorHAnsi" w:hAnsiTheme="minorHAnsi"/>
                <w:color w:val="auto"/>
                <w:sz w:val="22"/>
                <w:szCs w:val="22"/>
                <w:lang w:val="es-CL"/>
              </w:rPr>
            </w:pPr>
          </w:p>
        </w:tc>
        <w:tc>
          <w:tcPr>
            <w:tcW w:w="1843" w:type="dxa"/>
          </w:tcPr>
          <w:p w14:paraId="3E1BAA78" w14:textId="77777777" w:rsidR="00E174C6" w:rsidRPr="003C69C1"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p>
        </w:tc>
        <w:tc>
          <w:tcPr>
            <w:tcW w:w="4395" w:type="dxa"/>
            <w:shd w:val="clear" w:color="auto" w:fill="auto"/>
          </w:tcPr>
          <w:p w14:paraId="46679E2D" w14:textId="4698F0F5" w:rsidR="00E174C6" w:rsidRPr="009906B8" w:rsidRDefault="00E174C6" w:rsidP="009906B8">
            <w:pPr>
              <w:pStyle w:val="Listenabsatz"/>
              <w:numPr>
                <w:ilvl w:val="0"/>
                <w:numId w:val="5"/>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sidRPr="009906B8">
              <w:rPr>
                <w:color w:val="auto"/>
                <w:sz w:val="22"/>
                <w:szCs w:val="22"/>
              </w:rPr>
              <w:t>Sinngemäße Übertragung von relevanten Aussagen (mündlich und schriftlich)</w:t>
            </w:r>
          </w:p>
        </w:tc>
        <w:tc>
          <w:tcPr>
            <w:tcW w:w="6889" w:type="dxa"/>
            <w:gridSpan w:val="2"/>
            <w:shd w:val="clear" w:color="auto" w:fill="auto"/>
          </w:tcPr>
          <w:p w14:paraId="36D02FC6" w14:textId="77777777" w:rsidR="00E174C6" w:rsidRPr="004E2C73"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bCs/>
                <w:color w:val="auto"/>
                <w:sz w:val="22"/>
                <w:szCs w:val="22"/>
              </w:rPr>
            </w:pPr>
            <w:r w:rsidRPr="004E2C73">
              <w:rPr>
                <w:bCs/>
                <w:color w:val="auto"/>
                <w:sz w:val="22"/>
                <w:szCs w:val="22"/>
              </w:rPr>
              <w:t>Methodenteil:</w:t>
            </w:r>
          </w:p>
          <w:p w14:paraId="1497055B" w14:textId="3005597F" w:rsidR="00E174C6" w:rsidRPr="00C57719" w:rsidRDefault="00C57719"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lang w:val="es-CL"/>
              </w:rPr>
              <w:t>Sprachmittlung (80022-02, S. 16</w:t>
            </w:r>
            <w:r w:rsidRPr="00C57719">
              <w:rPr>
                <w:bCs/>
                <w:sz w:val="22"/>
                <w:szCs w:val="22"/>
                <w:lang w:val="es-CL"/>
              </w:rPr>
              <w:t>)</w:t>
            </w:r>
            <w:r w:rsidR="00E174C6" w:rsidRPr="00C57719">
              <w:rPr>
                <w:bCs/>
                <w:sz w:val="22"/>
                <w:szCs w:val="22"/>
                <w:lang w:val="es-CL"/>
              </w:rPr>
              <w:t>: Wie vermittle ich zwischen zwei Sprachen</w:t>
            </w:r>
          </w:p>
          <w:p w14:paraId="42CB6CA5" w14:textId="3150AB6F" w:rsidR="00E174C6"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bCs/>
                <w:color w:val="auto"/>
                <w:sz w:val="22"/>
                <w:szCs w:val="22"/>
              </w:rPr>
            </w:pPr>
            <w:r w:rsidRPr="004E2C73">
              <w:rPr>
                <w:bCs/>
                <w:color w:val="auto"/>
                <w:sz w:val="22"/>
                <w:szCs w:val="22"/>
              </w:rPr>
              <w:t>Aufgaben zur Sprachmittlung:</w:t>
            </w:r>
          </w:p>
          <w:p w14:paraId="58473A92" w14:textId="77777777" w:rsidR="00C57719" w:rsidRPr="00C57719" w:rsidRDefault="00E174C6" w:rsidP="003A097C">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sidRPr="003A097C">
              <w:rPr>
                <w:bCs/>
                <w:sz w:val="22"/>
                <w:szCs w:val="22"/>
              </w:rPr>
              <w:t>Espa</w:t>
            </w:r>
            <w:r w:rsidRPr="003A097C">
              <w:rPr>
                <w:sz w:val="22"/>
                <w:szCs w:val="22"/>
              </w:rPr>
              <w:t>ñ</w:t>
            </w:r>
            <w:r w:rsidRPr="003A097C">
              <w:rPr>
                <w:bCs/>
                <w:sz w:val="22"/>
                <w:szCs w:val="22"/>
              </w:rPr>
              <w:t xml:space="preserve">a mola mucho (S. 15/12a), </w:t>
            </w:r>
          </w:p>
          <w:p w14:paraId="4D0F23EA" w14:textId="77777777" w:rsidR="00C57719" w:rsidRPr="00C57719" w:rsidRDefault="00E174C6" w:rsidP="00C57719">
            <w:pPr>
              <w:pStyle w:val="Listenabsatz"/>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sidRPr="003A097C">
              <w:rPr>
                <w:sz w:val="22"/>
                <w:szCs w:val="22"/>
                <w:lang w:val="es-CL"/>
              </w:rPr>
              <w:t>¡</w:t>
            </w:r>
            <w:r w:rsidRPr="003A097C">
              <w:rPr>
                <w:bCs/>
                <w:sz w:val="22"/>
                <w:szCs w:val="22"/>
              </w:rPr>
              <w:t xml:space="preserve">Qué rico, los tacos de pollo! (S. 23/12), </w:t>
            </w:r>
          </w:p>
          <w:p w14:paraId="0389A031" w14:textId="58E1A837" w:rsidR="00E174C6" w:rsidRPr="003A097C" w:rsidRDefault="00E174C6" w:rsidP="00C57719">
            <w:pPr>
              <w:pStyle w:val="Listenabsatz"/>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sidRPr="003A097C">
              <w:rPr>
                <w:bCs/>
                <w:sz w:val="22"/>
                <w:szCs w:val="22"/>
              </w:rPr>
              <w:t>10 consejos básicos para la Feria de Abril de Sevilla (S. 110/5)</w:t>
            </w:r>
          </w:p>
        </w:tc>
      </w:tr>
      <w:tr w:rsidR="00E174C6" w:rsidRPr="007C7971" w14:paraId="125D4A3E"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43C22EBD" w14:textId="77777777" w:rsidR="00E174C6" w:rsidRPr="003C69C1" w:rsidRDefault="00E174C6" w:rsidP="00E174C6">
            <w:pPr>
              <w:spacing w:line="276" w:lineRule="auto"/>
              <w:rPr>
                <w:sz w:val="22"/>
                <w:szCs w:val="22"/>
                <w:lang w:val="es-CL"/>
              </w:rPr>
            </w:pPr>
          </w:p>
        </w:tc>
        <w:tc>
          <w:tcPr>
            <w:tcW w:w="1843" w:type="dxa"/>
            <w:shd w:val="clear" w:color="auto" w:fill="FDE9D9" w:themeFill="accent6" w:themeFillTint="33"/>
          </w:tcPr>
          <w:p w14:paraId="0B87EF17" w14:textId="77777777" w:rsidR="00E174C6" w:rsidRPr="00E174C6"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p>
        </w:tc>
        <w:tc>
          <w:tcPr>
            <w:tcW w:w="4395" w:type="dxa"/>
            <w:shd w:val="clear" w:color="auto" w:fill="auto"/>
          </w:tcPr>
          <w:p w14:paraId="4EC1FDF5" w14:textId="77777777" w:rsidR="00C57719" w:rsidRDefault="00C57719" w:rsidP="00C57719">
            <w:pPr>
              <w:pStyle w:val="Listenabsatz"/>
              <w:spacing w:line="276" w:lineRule="auto"/>
              <w:ind w:left="459"/>
              <w:cnfStyle w:val="000000000000" w:firstRow="0" w:lastRow="0" w:firstColumn="0" w:lastColumn="0" w:oddVBand="0" w:evenVBand="0" w:oddHBand="0" w:evenHBand="0" w:firstRowFirstColumn="0" w:firstRowLastColumn="0" w:lastRowFirstColumn="0" w:lastRowLastColumn="0"/>
              <w:rPr>
                <w:color w:val="auto"/>
                <w:sz w:val="22"/>
                <w:szCs w:val="22"/>
              </w:rPr>
            </w:pPr>
          </w:p>
          <w:p w14:paraId="03388E14" w14:textId="77777777" w:rsidR="00C57719" w:rsidRDefault="00C57719" w:rsidP="00C57719">
            <w:pPr>
              <w:pStyle w:val="Listenabsatz"/>
              <w:spacing w:line="276" w:lineRule="auto"/>
              <w:ind w:left="459"/>
              <w:cnfStyle w:val="000000000000" w:firstRow="0" w:lastRow="0" w:firstColumn="0" w:lastColumn="0" w:oddVBand="0" w:evenVBand="0" w:oddHBand="0" w:evenHBand="0" w:firstRowFirstColumn="0" w:firstRowLastColumn="0" w:lastRowFirstColumn="0" w:lastRowLastColumn="0"/>
              <w:rPr>
                <w:color w:val="auto"/>
                <w:sz w:val="22"/>
                <w:szCs w:val="22"/>
              </w:rPr>
            </w:pPr>
          </w:p>
          <w:p w14:paraId="78EC0471" w14:textId="1CE3EE10" w:rsidR="00E174C6" w:rsidRPr="009906B8" w:rsidRDefault="00E174C6" w:rsidP="009906B8">
            <w:pPr>
              <w:pStyle w:val="Listenabsatz"/>
              <w:numPr>
                <w:ilvl w:val="0"/>
                <w:numId w:val="5"/>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sidRPr="00E174C6">
              <w:rPr>
                <w:color w:val="auto"/>
                <w:sz w:val="22"/>
                <w:szCs w:val="22"/>
              </w:rPr>
              <w:t>Adressatengerechte Ergänzung von Textinformationen (Berücksichtigung des interkulturellen Vorwissens)</w:t>
            </w:r>
          </w:p>
        </w:tc>
        <w:tc>
          <w:tcPr>
            <w:tcW w:w="6889" w:type="dxa"/>
            <w:gridSpan w:val="2"/>
            <w:shd w:val="clear" w:color="auto" w:fill="auto"/>
          </w:tcPr>
          <w:p w14:paraId="63FF2882" w14:textId="77777777" w:rsidR="00C57719" w:rsidRDefault="00C57719" w:rsidP="00E174C6">
            <w:pPr>
              <w:spacing w:line="276" w:lineRule="auto"/>
              <w:cnfStyle w:val="000000000000" w:firstRow="0" w:lastRow="0" w:firstColumn="0" w:lastColumn="0" w:oddVBand="0" w:evenVBand="0" w:oddHBand="0" w:evenHBand="0" w:firstRowFirstColumn="0" w:firstRowLastColumn="0" w:lastRowFirstColumn="0" w:lastRowLastColumn="0"/>
              <w:rPr>
                <w:bCs/>
                <w:color w:val="000000" w:themeColor="text1"/>
                <w:sz w:val="22"/>
                <w:szCs w:val="22"/>
              </w:rPr>
            </w:pPr>
          </w:p>
          <w:p w14:paraId="2BAF4239" w14:textId="77777777" w:rsidR="00C57719" w:rsidRDefault="00C57719" w:rsidP="00E174C6">
            <w:pPr>
              <w:spacing w:line="276" w:lineRule="auto"/>
              <w:cnfStyle w:val="000000000000" w:firstRow="0" w:lastRow="0" w:firstColumn="0" w:lastColumn="0" w:oddVBand="0" w:evenVBand="0" w:oddHBand="0" w:evenHBand="0" w:firstRowFirstColumn="0" w:firstRowLastColumn="0" w:lastRowFirstColumn="0" w:lastRowLastColumn="0"/>
              <w:rPr>
                <w:bCs/>
                <w:color w:val="000000" w:themeColor="text1"/>
                <w:sz w:val="22"/>
                <w:szCs w:val="22"/>
              </w:rPr>
            </w:pPr>
          </w:p>
          <w:p w14:paraId="597947DD" w14:textId="236D0D26" w:rsidR="00E174C6"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bCs/>
                <w:color w:val="000000" w:themeColor="text1"/>
                <w:sz w:val="22"/>
                <w:szCs w:val="22"/>
              </w:rPr>
            </w:pPr>
            <w:r w:rsidRPr="004E2C73">
              <w:rPr>
                <w:bCs/>
                <w:color w:val="000000" w:themeColor="text1"/>
                <w:sz w:val="22"/>
                <w:szCs w:val="22"/>
              </w:rPr>
              <w:t xml:space="preserve">Aufgaben zur Sprachmittlung mit interkulturellen Aspekten: </w:t>
            </w:r>
          </w:p>
          <w:p w14:paraId="11736102" w14:textId="7DB0AE7D" w:rsidR="00E174C6" w:rsidRPr="00E174C6" w:rsidRDefault="00E174C6"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bCs/>
                <w:sz w:val="22"/>
                <w:szCs w:val="22"/>
              </w:rPr>
            </w:pPr>
            <w:r w:rsidRPr="004E2C73">
              <w:rPr>
                <w:bCs/>
                <w:sz w:val="22"/>
                <w:szCs w:val="22"/>
              </w:rPr>
              <w:t xml:space="preserve">A buen hambre, no hay pan duro (S. 43/12d), </w:t>
            </w:r>
            <w:r w:rsidRPr="004E2C73">
              <w:rPr>
                <w:sz w:val="22"/>
                <w:szCs w:val="22"/>
                <w:lang w:val="es-CL"/>
              </w:rPr>
              <w:t>¡</w:t>
            </w:r>
            <w:r w:rsidRPr="004E2C73">
              <w:rPr>
                <w:bCs/>
                <w:sz w:val="22"/>
                <w:szCs w:val="22"/>
              </w:rPr>
              <w:t xml:space="preserve">Vamos al Estadio Olímpico! (S. 59/7), </w:t>
            </w:r>
            <w:r w:rsidRPr="004E2C73">
              <w:rPr>
                <w:bCs/>
                <w:sz w:val="22"/>
                <w:szCs w:val="22"/>
                <w:lang w:val="es-CL"/>
              </w:rPr>
              <w:t>¿</w:t>
            </w:r>
            <w:r w:rsidRPr="004E2C73">
              <w:rPr>
                <w:bCs/>
                <w:sz w:val="22"/>
                <w:szCs w:val="22"/>
              </w:rPr>
              <w:t>Qué es? (S. 69/5)</w:t>
            </w:r>
          </w:p>
        </w:tc>
      </w:tr>
      <w:tr w:rsidR="00E174C6" w:rsidRPr="001A5802" w14:paraId="45D14637" w14:textId="77777777" w:rsidTr="003602D8">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268" w:type="dxa"/>
          </w:tcPr>
          <w:p w14:paraId="1A00DE07" w14:textId="77777777" w:rsidR="00E174C6" w:rsidRPr="005305BD" w:rsidRDefault="00E174C6" w:rsidP="00E174C6">
            <w:pPr>
              <w:spacing w:line="276" w:lineRule="auto"/>
              <w:rPr>
                <w:sz w:val="22"/>
                <w:szCs w:val="22"/>
                <w:lang w:val="es-CL"/>
              </w:rPr>
            </w:pPr>
          </w:p>
        </w:tc>
        <w:tc>
          <w:tcPr>
            <w:tcW w:w="6238" w:type="dxa"/>
            <w:gridSpan w:val="2"/>
          </w:tcPr>
          <w:p w14:paraId="2D091DFF" w14:textId="7E62C0CE" w:rsidR="00E174C6" w:rsidRPr="00CA4A8E"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rFonts w:cs="CIDFont+F1"/>
                <w:sz w:val="22"/>
                <w:szCs w:val="22"/>
                <w:highlight w:val="yellow"/>
              </w:rPr>
            </w:pPr>
            <w:r w:rsidRPr="000449E6">
              <w:rPr>
                <w:b/>
                <w:color w:val="auto"/>
                <w:sz w:val="22"/>
                <w:szCs w:val="22"/>
              </w:rPr>
              <w:t xml:space="preserve">Verfügen über sprachliche Mittel: </w:t>
            </w:r>
            <w:r w:rsidRPr="000449E6">
              <w:rPr>
                <w:b/>
                <w:i/>
                <w:color w:val="auto"/>
                <w:sz w:val="22"/>
                <w:szCs w:val="22"/>
              </w:rPr>
              <w:t>Wortschatz</w:t>
            </w:r>
          </w:p>
        </w:tc>
        <w:tc>
          <w:tcPr>
            <w:tcW w:w="6889" w:type="dxa"/>
            <w:gridSpan w:val="2"/>
          </w:tcPr>
          <w:p w14:paraId="51D0797B" w14:textId="77777777" w:rsidR="00E174C6" w:rsidRPr="001A5802"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174C6" w:rsidRPr="007C7971" w14:paraId="0BBC6044" w14:textId="77777777" w:rsidTr="003602D8">
        <w:trPr>
          <w:trHeight w:val="514"/>
        </w:trPr>
        <w:tc>
          <w:tcPr>
            <w:cnfStyle w:val="001000000000" w:firstRow="0" w:lastRow="0" w:firstColumn="1" w:lastColumn="0" w:oddVBand="0" w:evenVBand="0" w:oddHBand="0" w:evenHBand="0" w:firstRowFirstColumn="0" w:firstRowLastColumn="0" w:lastRowFirstColumn="0" w:lastRowLastColumn="0"/>
            <w:tcW w:w="2268" w:type="dxa"/>
          </w:tcPr>
          <w:p w14:paraId="4F68010A" w14:textId="4213A561" w:rsidR="00E174C6" w:rsidRPr="001A5802" w:rsidRDefault="00E174C6" w:rsidP="00E174C6">
            <w:pPr>
              <w:spacing w:line="276" w:lineRule="auto"/>
              <w:rPr>
                <w:rFonts w:asciiTheme="minorHAnsi" w:hAnsiTheme="minorHAnsi"/>
                <w:color w:val="auto"/>
                <w:sz w:val="22"/>
                <w:szCs w:val="22"/>
              </w:rPr>
            </w:pPr>
          </w:p>
        </w:tc>
        <w:tc>
          <w:tcPr>
            <w:tcW w:w="1843" w:type="dxa"/>
            <w:shd w:val="clear" w:color="auto" w:fill="FDE9D9" w:themeFill="accent6" w:themeFillTint="33"/>
          </w:tcPr>
          <w:p w14:paraId="63FCB50C" w14:textId="134557A8" w:rsidR="00E174C6" w:rsidRPr="00DB1072"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70BA7415" w14:textId="435B63B6" w:rsidR="00E174C6" w:rsidRPr="003A097C" w:rsidRDefault="00E174C6" w:rsidP="003A097C">
            <w:pPr>
              <w:pStyle w:val="Listenabsatz"/>
              <w:numPr>
                <w:ilvl w:val="0"/>
                <w:numId w:val="5"/>
              </w:numPr>
              <w:spacing w:line="276" w:lineRule="auto"/>
              <w:ind w:left="459" w:hanging="425"/>
              <w:cnfStyle w:val="000000000000" w:firstRow="0" w:lastRow="0" w:firstColumn="0" w:lastColumn="0" w:oddVBand="0" w:evenVBand="0" w:oddHBand="0" w:evenHBand="0" w:firstRowFirstColumn="0" w:firstRowLastColumn="0" w:lastRowFirstColumn="0" w:lastRowLastColumn="0"/>
              <w:rPr>
                <w:sz w:val="22"/>
                <w:szCs w:val="22"/>
              </w:rPr>
            </w:pPr>
            <w:r>
              <w:rPr>
                <w:color w:val="auto"/>
                <w:sz w:val="22"/>
                <w:szCs w:val="22"/>
              </w:rPr>
              <w:t>Grundlegender Wortschatz für die Kommunikation im Unterricht</w:t>
            </w:r>
          </w:p>
        </w:tc>
        <w:tc>
          <w:tcPr>
            <w:tcW w:w="6889" w:type="dxa"/>
            <w:gridSpan w:val="2"/>
            <w:shd w:val="clear" w:color="auto" w:fill="auto"/>
          </w:tcPr>
          <w:p w14:paraId="36CD54C6" w14:textId="643635DF" w:rsidR="00E174C6" w:rsidRPr="003D7EEB"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color w:val="auto"/>
                <w:sz w:val="22"/>
                <w:szCs w:val="22"/>
                <w:lang w:val="es-CL"/>
              </w:rPr>
              <w:t xml:space="preserve">Anhang: </w:t>
            </w:r>
            <w:r>
              <w:rPr>
                <w:sz w:val="22"/>
                <w:szCs w:val="22"/>
                <w:lang w:val="es-CL"/>
              </w:rPr>
              <w:t>Comunicarse en clase (221-223)</w:t>
            </w:r>
          </w:p>
          <w:p w14:paraId="37460D24" w14:textId="25AD4BAC" w:rsidR="00E174C6"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393DB4">
              <w:rPr>
                <w:color w:val="auto"/>
                <w:sz w:val="22"/>
                <w:szCs w:val="22"/>
                <w:lang w:val="es-CL"/>
              </w:rPr>
              <w:t>Übersichten über Redemittel:</w:t>
            </w:r>
            <w:r w:rsidR="00C57719" w:rsidRPr="00393DB4">
              <w:rPr>
                <w:color w:val="auto"/>
                <w:sz w:val="22"/>
                <w:szCs w:val="22"/>
                <w:lang w:val="es-CL"/>
              </w:rPr>
              <w:t xml:space="preserve"> </w:t>
            </w:r>
          </w:p>
          <w:p w14:paraId="199AF3EE" w14:textId="0CE941B4" w:rsidR="00393DB4" w:rsidRDefault="00393DB4" w:rsidP="00393DB4">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El tiempo (S. 24/1)</w:t>
            </w:r>
          </w:p>
          <w:p w14:paraId="6B8A43CB" w14:textId="7747838C" w:rsidR="00393DB4" w:rsidRDefault="00393DB4" w:rsidP="00393DB4">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Proponer algo y rechazar una propuesta (S. 44/3)</w:t>
            </w:r>
          </w:p>
          <w:p w14:paraId="1017BB77" w14:textId="140C7733" w:rsidR="00E174C6" w:rsidRPr="00393DB4" w:rsidRDefault="00393DB4"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393DB4">
              <w:rPr>
                <w:sz w:val="22"/>
                <w:szCs w:val="22"/>
                <w:lang w:val="es-CL"/>
              </w:rPr>
              <w:t>Expresar una opinión</w:t>
            </w:r>
            <w:r>
              <w:rPr>
                <w:sz w:val="22"/>
                <w:szCs w:val="22"/>
                <w:lang w:val="es-CL"/>
              </w:rPr>
              <w:t>/ acuerdo/ dudas/ alegría, preguntar para dar una opinión (S. 62/3)</w:t>
            </w:r>
          </w:p>
          <w:p w14:paraId="3D459866" w14:textId="3B6C2140" w:rsidR="00393DB4" w:rsidRPr="00393DB4" w:rsidRDefault="00393DB4"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sz w:val="22"/>
                <w:szCs w:val="22"/>
                <w:lang w:val="es-CL"/>
              </w:rPr>
              <w:t>Hablar de enfermedades (S. 80/ 5)</w:t>
            </w:r>
          </w:p>
          <w:p w14:paraId="3E4478A8" w14:textId="1BBD83AA" w:rsidR="00393DB4" w:rsidRPr="00393DB4" w:rsidRDefault="00393DB4"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sz w:val="22"/>
                <w:szCs w:val="22"/>
                <w:lang w:val="es-CL"/>
              </w:rPr>
              <w:t>Resumir una conversación (S. 98/1)</w:t>
            </w:r>
          </w:p>
          <w:p w14:paraId="5070CB47" w14:textId="0460194C" w:rsidR="00393DB4" w:rsidRPr="00393DB4" w:rsidRDefault="00393DB4"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sz w:val="22"/>
                <w:szCs w:val="22"/>
                <w:lang w:val="es-CL"/>
              </w:rPr>
              <w:t>Argumentar una opinión contraria (S. 98/3)</w:t>
            </w:r>
          </w:p>
          <w:p w14:paraId="75B71E5F" w14:textId="41152464" w:rsidR="00393DB4" w:rsidRPr="00393DB4" w:rsidRDefault="00393DB4"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sz w:val="22"/>
                <w:szCs w:val="22"/>
                <w:lang w:val="es-CL"/>
              </w:rPr>
              <w:t>Darle ánimo a alguien (S. 134/3)</w:t>
            </w:r>
          </w:p>
          <w:p w14:paraId="3C044AF5" w14:textId="1D4AFE85" w:rsidR="00E174C6" w:rsidRPr="003A097C" w:rsidRDefault="00E174C6" w:rsidP="003A097C">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3A097C">
              <w:rPr>
                <w:i/>
                <w:iCs/>
                <w:color w:val="auto"/>
                <w:sz w:val="22"/>
                <w:szCs w:val="22"/>
                <w:lang w:val="es-CL"/>
              </w:rPr>
              <w:t>Caja de herramientas</w:t>
            </w:r>
            <w:r w:rsidRPr="003A097C">
              <w:rPr>
                <w:color w:val="auto"/>
                <w:sz w:val="22"/>
                <w:szCs w:val="22"/>
                <w:lang w:val="es-CL"/>
              </w:rPr>
              <w:t xml:space="preserve"> </w:t>
            </w:r>
            <w:r w:rsidRPr="003A097C">
              <w:rPr>
                <w:sz w:val="22"/>
                <w:szCs w:val="22"/>
                <w:lang w:val="es-CL"/>
              </w:rPr>
              <w:t>(S. 34, S. 50)</w:t>
            </w:r>
          </w:p>
        </w:tc>
      </w:tr>
      <w:tr w:rsidR="00E174C6" w:rsidRPr="007C7971" w14:paraId="521CF6EF" w14:textId="77777777" w:rsidTr="003602D8">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2268" w:type="dxa"/>
          </w:tcPr>
          <w:p w14:paraId="348B75B8" w14:textId="77777777" w:rsidR="00E174C6" w:rsidRPr="00851937" w:rsidRDefault="00E174C6" w:rsidP="00E174C6">
            <w:pPr>
              <w:spacing w:line="276" w:lineRule="auto"/>
              <w:rPr>
                <w:rFonts w:asciiTheme="minorHAnsi" w:hAnsiTheme="minorHAnsi"/>
                <w:color w:val="auto"/>
                <w:sz w:val="22"/>
                <w:szCs w:val="22"/>
                <w:lang w:val="es-CL"/>
              </w:rPr>
            </w:pPr>
          </w:p>
        </w:tc>
        <w:tc>
          <w:tcPr>
            <w:tcW w:w="1843" w:type="dxa"/>
          </w:tcPr>
          <w:p w14:paraId="652FD1BC" w14:textId="77777777" w:rsidR="00E174C6" w:rsidRPr="00851937"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p>
        </w:tc>
        <w:tc>
          <w:tcPr>
            <w:tcW w:w="4395" w:type="dxa"/>
            <w:shd w:val="clear" w:color="auto" w:fill="auto"/>
          </w:tcPr>
          <w:p w14:paraId="768DF47B" w14:textId="43D9A8D2" w:rsidR="00E174C6" w:rsidRPr="003A097C" w:rsidRDefault="003A097C" w:rsidP="003A097C">
            <w:pPr>
              <w:pStyle w:val="Listenabsatz"/>
              <w:numPr>
                <w:ilvl w:val="0"/>
                <w:numId w:val="5"/>
              </w:numPr>
              <w:spacing w:line="276" w:lineRule="auto"/>
              <w:ind w:left="459" w:hanging="425"/>
              <w:cnfStyle w:val="000000100000" w:firstRow="0" w:lastRow="0" w:firstColumn="0" w:lastColumn="0" w:oddVBand="0" w:evenVBand="0" w:oddHBand="1" w:evenHBand="0" w:firstRowFirstColumn="0" w:firstRowLastColumn="0" w:lastRowFirstColumn="0" w:lastRowLastColumn="0"/>
              <w:rPr>
                <w:sz w:val="22"/>
                <w:szCs w:val="22"/>
              </w:rPr>
            </w:pPr>
            <w:r>
              <w:rPr>
                <w:color w:val="auto"/>
                <w:sz w:val="22"/>
                <w:szCs w:val="22"/>
              </w:rPr>
              <w:t>Grundlegender Wortschatz zum allgemeinen und soziokulturellen Orientierungswissen</w:t>
            </w:r>
          </w:p>
        </w:tc>
        <w:tc>
          <w:tcPr>
            <w:tcW w:w="6889" w:type="dxa"/>
            <w:gridSpan w:val="2"/>
            <w:shd w:val="clear" w:color="auto" w:fill="auto"/>
          </w:tcPr>
          <w:p w14:paraId="4898EEEF" w14:textId="3572B3E2" w:rsidR="003A097C" w:rsidRDefault="003A097C" w:rsidP="003A097C">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sidRPr="00BE0CB0">
              <w:rPr>
                <w:color w:val="auto"/>
                <w:sz w:val="22"/>
                <w:szCs w:val="22"/>
                <w:lang w:val="es-CL"/>
              </w:rPr>
              <w:t>Passende Lektionstexte</w:t>
            </w:r>
            <w:r>
              <w:rPr>
                <w:color w:val="auto"/>
                <w:sz w:val="22"/>
                <w:szCs w:val="22"/>
                <w:lang w:val="es-CL"/>
              </w:rPr>
              <w:t xml:space="preserve"> und Übungen</w:t>
            </w:r>
            <w:r w:rsidRPr="00BE0CB0">
              <w:rPr>
                <w:color w:val="auto"/>
                <w:sz w:val="22"/>
                <w:szCs w:val="22"/>
                <w:lang w:val="es-CL"/>
              </w:rPr>
              <w:t xml:space="preserve">: </w:t>
            </w:r>
          </w:p>
          <w:p w14:paraId="0ED9BC64" w14:textId="5792E34C" w:rsidR="00E174C6" w:rsidRPr="003A097C" w:rsidRDefault="003A097C"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Saludos a los amigos (S. 10), ¿Qué tiempo hace? (S. 11/2), La fiesta en familia (S.</w:t>
            </w:r>
            <w:r w:rsidR="00C167E9">
              <w:rPr>
                <w:sz w:val="22"/>
                <w:szCs w:val="22"/>
                <w:lang w:val="es-CL"/>
              </w:rPr>
              <w:t xml:space="preserve"> </w:t>
            </w:r>
            <w:r>
              <w:rPr>
                <w:sz w:val="22"/>
                <w:szCs w:val="22"/>
                <w:lang w:val="es-CL"/>
              </w:rPr>
              <w:t>36-37), ¡Vienen los abuelos alemanes! (S. 41/10)</w:t>
            </w:r>
          </w:p>
        </w:tc>
      </w:tr>
      <w:tr w:rsidR="00E174C6" w:rsidRPr="007C7971" w14:paraId="5341DD27" w14:textId="77777777" w:rsidTr="003602D8">
        <w:trPr>
          <w:trHeight w:val="514"/>
        </w:trPr>
        <w:tc>
          <w:tcPr>
            <w:cnfStyle w:val="001000000000" w:firstRow="0" w:lastRow="0" w:firstColumn="1" w:lastColumn="0" w:oddVBand="0" w:evenVBand="0" w:oddHBand="0" w:evenHBand="0" w:firstRowFirstColumn="0" w:firstRowLastColumn="0" w:lastRowFirstColumn="0" w:lastRowLastColumn="0"/>
            <w:tcW w:w="2268" w:type="dxa"/>
          </w:tcPr>
          <w:p w14:paraId="1B7DC2D7" w14:textId="0054B669" w:rsidR="00E174C6" w:rsidRPr="00B1322F" w:rsidRDefault="00E174C6" w:rsidP="00E174C6">
            <w:pPr>
              <w:spacing w:line="276" w:lineRule="auto"/>
              <w:rPr>
                <w:sz w:val="22"/>
                <w:szCs w:val="22"/>
                <w:lang w:val="es-CL"/>
              </w:rPr>
            </w:pPr>
          </w:p>
        </w:tc>
        <w:tc>
          <w:tcPr>
            <w:tcW w:w="1843" w:type="dxa"/>
            <w:shd w:val="clear" w:color="auto" w:fill="FDE9D9" w:themeFill="accent6" w:themeFillTint="33"/>
          </w:tcPr>
          <w:p w14:paraId="42A87C5C" w14:textId="77777777" w:rsidR="00E174C6" w:rsidRPr="00B1322F"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tc>
        <w:tc>
          <w:tcPr>
            <w:tcW w:w="4395" w:type="dxa"/>
            <w:shd w:val="clear" w:color="auto" w:fill="auto"/>
          </w:tcPr>
          <w:p w14:paraId="54B7AF7C" w14:textId="3F9504D2" w:rsidR="00E174C6" w:rsidRPr="003A097C" w:rsidRDefault="003A097C" w:rsidP="003A097C">
            <w:pPr>
              <w:pStyle w:val="Listenabsatz"/>
              <w:numPr>
                <w:ilvl w:val="0"/>
                <w:numId w:val="5"/>
              </w:numPr>
              <w:spacing w:line="276" w:lineRule="auto"/>
              <w:ind w:left="459" w:hanging="425"/>
              <w:cnfStyle w:val="000000000000" w:firstRow="0" w:lastRow="0" w:firstColumn="0" w:lastColumn="0" w:oddVBand="0" w:evenVBand="0" w:oddHBand="0" w:evenHBand="0" w:firstRowFirstColumn="0" w:firstRowLastColumn="0" w:lastRowFirstColumn="0" w:lastRowLastColumn="0"/>
              <w:rPr>
                <w:sz w:val="22"/>
                <w:szCs w:val="22"/>
              </w:rPr>
            </w:pPr>
            <w:r>
              <w:rPr>
                <w:color w:val="auto"/>
                <w:sz w:val="22"/>
                <w:szCs w:val="22"/>
              </w:rPr>
              <w:t>Thematischer Wortschatz (produktiv und rezeptiv)</w:t>
            </w:r>
          </w:p>
        </w:tc>
        <w:tc>
          <w:tcPr>
            <w:tcW w:w="6889" w:type="dxa"/>
            <w:gridSpan w:val="2"/>
            <w:shd w:val="clear" w:color="auto" w:fill="auto"/>
          </w:tcPr>
          <w:p w14:paraId="3605BCDA" w14:textId="53BD746D" w:rsidR="00393DB4" w:rsidRDefault="003A097C" w:rsidP="003A097C">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6F14ED">
              <w:rPr>
                <w:color w:val="auto"/>
                <w:sz w:val="22"/>
                <w:szCs w:val="22"/>
                <w:lang w:val="es-CL"/>
              </w:rPr>
              <w:t xml:space="preserve">Ausführliches </w:t>
            </w:r>
            <w:r w:rsidRPr="006F14ED">
              <w:rPr>
                <w:i/>
                <w:iCs/>
                <w:color w:val="auto"/>
                <w:sz w:val="22"/>
                <w:szCs w:val="22"/>
                <w:lang w:val="es-CL"/>
              </w:rPr>
              <w:t xml:space="preserve">Vocabulario </w:t>
            </w:r>
            <w:r w:rsidRPr="006F14ED">
              <w:rPr>
                <w:color w:val="auto"/>
                <w:sz w:val="22"/>
                <w:szCs w:val="22"/>
                <w:lang w:val="es-CL"/>
              </w:rPr>
              <w:t>zu jedem Kapitel mit Einteilung in Lern- und Verstehenswortschatz</w:t>
            </w:r>
            <w:r>
              <w:rPr>
                <w:color w:val="auto"/>
                <w:sz w:val="22"/>
                <w:szCs w:val="22"/>
                <w:lang w:val="es-CL"/>
              </w:rPr>
              <w:t xml:space="preserve"> </w:t>
            </w:r>
            <w:r>
              <w:rPr>
                <w:sz w:val="22"/>
                <w:szCs w:val="22"/>
                <w:lang w:val="es-CL"/>
              </w:rPr>
              <w:t>(S. 171-201)</w:t>
            </w:r>
            <w:r w:rsidR="00C57719">
              <w:rPr>
                <w:sz w:val="22"/>
                <w:szCs w:val="22"/>
                <w:lang w:val="es-CL"/>
              </w:rPr>
              <w:t xml:space="preserve"> </w:t>
            </w:r>
          </w:p>
          <w:p w14:paraId="65D023D9" w14:textId="2F392D5F" w:rsidR="00393DB4" w:rsidRDefault="00F56FA7" w:rsidP="003A097C">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t>Aufgaben zum</w:t>
            </w:r>
            <w:r w:rsidR="00393DB4">
              <w:rPr>
                <w:color w:val="auto"/>
                <w:sz w:val="22"/>
                <w:szCs w:val="22"/>
                <w:lang w:val="es-CL"/>
              </w:rPr>
              <w:t xml:space="preserve"> produktiven </w:t>
            </w:r>
            <w:r>
              <w:rPr>
                <w:color w:val="auto"/>
                <w:sz w:val="22"/>
                <w:szCs w:val="22"/>
                <w:lang w:val="es-CL"/>
              </w:rPr>
              <w:t>Umgang</w:t>
            </w:r>
            <w:r w:rsidR="00393DB4">
              <w:rPr>
                <w:color w:val="auto"/>
                <w:sz w:val="22"/>
                <w:szCs w:val="22"/>
                <w:lang w:val="es-CL"/>
              </w:rPr>
              <w:t>:</w:t>
            </w:r>
          </w:p>
          <w:p w14:paraId="4BD276C9" w14:textId="3C05AB71" w:rsidR="00FE604D" w:rsidRDefault="00FE604D" w:rsidP="00393DB4">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¿Qué tiempo hace? (S. 11/2b)</w:t>
            </w:r>
          </w:p>
          <w:p w14:paraId="408EE185" w14:textId="62A3E276" w:rsidR="00FE604D" w:rsidRDefault="00FE604D" w:rsidP="00393DB4">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¿Tiempo de perros? (S. 12/3)</w:t>
            </w:r>
          </w:p>
          <w:p w14:paraId="4433A8DA" w14:textId="2412219E" w:rsidR="00FE604D" w:rsidRDefault="00FE604D" w:rsidP="00393DB4">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Todo para el pícnic (S. 33/7)</w:t>
            </w:r>
          </w:p>
          <w:p w14:paraId="73B3A4D4" w14:textId="60021AFE" w:rsidR="00393DB4" w:rsidRPr="00FE604D" w:rsidRDefault="00FE604D" w:rsidP="00393DB4">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El sue</w:t>
            </w:r>
            <w:r w:rsidRPr="00C4649B">
              <w:rPr>
                <w:sz w:val="22"/>
                <w:szCs w:val="22"/>
              </w:rPr>
              <w:t>ñ</w:t>
            </w:r>
            <w:r>
              <w:rPr>
                <w:sz w:val="22"/>
                <w:szCs w:val="22"/>
              </w:rPr>
              <w:t>o de volar (S. 71/9b,c)</w:t>
            </w:r>
          </w:p>
          <w:p w14:paraId="1EBD9FD0" w14:textId="7F6BA767" w:rsidR="00FE604D" w:rsidRPr="00393DB4" w:rsidRDefault="00FE604D" w:rsidP="00393DB4">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¡Pobrecito! (S. 75/3)</w:t>
            </w:r>
          </w:p>
          <w:p w14:paraId="25D40EA0" w14:textId="3756E88E" w:rsidR="00E174C6" w:rsidRPr="003A097C" w:rsidRDefault="003A097C" w:rsidP="00E174C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sidRPr="004E2C73">
              <w:rPr>
                <w:i/>
                <w:iCs/>
                <w:color w:val="000000" w:themeColor="text1"/>
                <w:sz w:val="22"/>
                <w:szCs w:val="22"/>
                <w:lang w:val="es-CL"/>
              </w:rPr>
              <w:t xml:space="preserve">Cajas de herramientas </w:t>
            </w:r>
            <w:r w:rsidRPr="003A097C">
              <w:rPr>
                <w:sz w:val="22"/>
                <w:szCs w:val="22"/>
                <w:lang w:val="es-CL"/>
              </w:rPr>
              <w:t>(S. 34,</w:t>
            </w:r>
            <w:r w:rsidR="003D7EEB">
              <w:rPr>
                <w:sz w:val="22"/>
                <w:szCs w:val="22"/>
                <w:lang w:val="es-CL"/>
              </w:rPr>
              <w:t xml:space="preserve"> S. </w:t>
            </w:r>
            <w:r w:rsidRPr="003A097C">
              <w:rPr>
                <w:sz w:val="22"/>
                <w:szCs w:val="22"/>
                <w:lang w:val="es-CL"/>
              </w:rPr>
              <w:t>50)</w:t>
            </w:r>
          </w:p>
        </w:tc>
      </w:tr>
      <w:tr w:rsidR="00E174C6" w:rsidRPr="007C7971" w14:paraId="53BBAC02" w14:textId="77777777" w:rsidTr="003602D8">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268" w:type="dxa"/>
          </w:tcPr>
          <w:p w14:paraId="5CE472A2" w14:textId="77777777" w:rsidR="00E174C6" w:rsidRPr="00597E61" w:rsidRDefault="00E174C6" w:rsidP="00E174C6">
            <w:pPr>
              <w:spacing w:line="276" w:lineRule="auto"/>
              <w:rPr>
                <w:rFonts w:asciiTheme="minorHAnsi" w:hAnsiTheme="minorHAnsi"/>
                <w:color w:val="auto"/>
                <w:sz w:val="22"/>
                <w:szCs w:val="22"/>
                <w:lang w:val="es-CL"/>
              </w:rPr>
            </w:pPr>
          </w:p>
        </w:tc>
        <w:tc>
          <w:tcPr>
            <w:tcW w:w="1843" w:type="dxa"/>
          </w:tcPr>
          <w:p w14:paraId="430E8D17" w14:textId="77777777" w:rsidR="00E174C6" w:rsidRPr="00597E61"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p>
        </w:tc>
        <w:tc>
          <w:tcPr>
            <w:tcW w:w="4395" w:type="dxa"/>
            <w:shd w:val="clear" w:color="auto" w:fill="auto"/>
          </w:tcPr>
          <w:p w14:paraId="3BC30076" w14:textId="77777777" w:rsidR="00165563" w:rsidRDefault="00165563" w:rsidP="00165563">
            <w:pPr>
              <w:pStyle w:val="Listenabsatz"/>
              <w:spacing w:line="276" w:lineRule="auto"/>
              <w:ind w:left="459"/>
              <w:cnfStyle w:val="000000100000" w:firstRow="0" w:lastRow="0" w:firstColumn="0" w:lastColumn="0" w:oddVBand="0" w:evenVBand="0" w:oddHBand="1" w:evenHBand="0" w:firstRowFirstColumn="0" w:firstRowLastColumn="0" w:lastRowFirstColumn="0" w:lastRowLastColumn="0"/>
              <w:rPr>
                <w:color w:val="auto"/>
                <w:sz w:val="22"/>
                <w:szCs w:val="22"/>
              </w:rPr>
            </w:pPr>
          </w:p>
          <w:p w14:paraId="204775D6" w14:textId="23722ADF" w:rsidR="00E174C6" w:rsidRPr="003A097C" w:rsidRDefault="003A097C" w:rsidP="009906B8">
            <w:pPr>
              <w:pStyle w:val="Listenabsatz"/>
              <w:numPr>
                <w:ilvl w:val="0"/>
                <w:numId w:val="5"/>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sidRPr="003A097C">
              <w:rPr>
                <w:color w:val="auto"/>
                <w:sz w:val="22"/>
                <w:szCs w:val="22"/>
              </w:rPr>
              <w:t>Grundlegender Wortschatz zur Textproduktion</w:t>
            </w:r>
          </w:p>
        </w:tc>
        <w:tc>
          <w:tcPr>
            <w:tcW w:w="6889" w:type="dxa"/>
            <w:gridSpan w:val="2"/>
            <w:shd w:val="clear" w:color="auto" w:fill="auto"/>
          </w:tcPr>
          <w:p w14:paraId="2CDD2AE3" w14:textId="77777777" w:rsidR="00165563" w:rsidRDefault="00165563" w:rsidP="003A097C">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p>
          <w:p w14:paraId="4982E575" w14:textId="61B3121D" w:rsidR="003A097C" w:rsidRPr="00C57719" w:rsidRDefault="003A097C" w:rsidP="003A097C">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Pr>
                <w:color w:val="auto"/>
                <w:sz w:val="22"/>
                <w:szCs w:val="22"/>
                <w:lang w:val="es-CL"/>
              </w:rPr>
              <w:t>Verschiedene Textarten (Postkarten, Bild</w:t>
            </w:r>
            <w:r w:rsidR="00F461D5">
              <w:rPr>
                <w:color w:val="auto"/>
                <w:sz w:val="22"/>
                <w:szCs w:val="22"/>
                <w:lang w:val="es-CL"/>
              </w:rPr>
              <w:t>- und Personen</w:t>
            </w:r>
            <w:r>
              <w:rPr>
                <w:color w:val="auto"/>
                <w:sz w:val="22"/>
                <w:szCs w:val="22"/>
                <w:lang w:val="es-CL"/>
              </w:rPr>
              <w:t>beschreibung, E-Mails, Dialoge, Gedichte</w:t>
            </w:r>
            <w:r w:rsidR="00F461D5">
              <w:rPr>
                <w:color w:val="auto"/>
                <w:sz w:val="22"/>
                <w:szCs w:val="22"/>
                <w:lang w:val="es-CL"/>
              </w:rPr>
              <w:t>, Kommentare, Zusammenfassungen</w:t>
            </w:r>
            <w:r w:rsidR="00090252">
              <w:rPr>
                <w:color w:val="auto"/>
                <w:sz w:val="22"/>
                <w:szCs w:val="22"/>
                <w:lang w:val="es-CL"/>
              </w:rPr>
              <w:t>, Artikel</w:t>
            </w:r>
            <w:r>
              <w:rPr>
                <w:color w:val="auto"/>
                <w:sz w:val="22"/>
                <w:szCs w:val="22"/>
                <w:lang w:val="es-CL"/>
              </w:rPr>
              <w:t>)</w:t>
            </w:r>
            <w:r w:rsidR="00C57719">
              <w:rPr>
                <w:color w:val="auto"/>
                <w:sz w:val="22"/>
                <w:szCs w:val="22"/>
                <w:lang w:val="es-CL"/>
              </w:rPr>
              <w:t xml:space="preserve"> </w:t>
            </w:r>
          </w:p>
          <w:p w14:paraId="1606CF79" w14:textId="65997E17" w:rsidR="00F461D5" w:rsidRDefault="00F461D5" w:rsidP="003A097C">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Una postal de ... (S. 12/4)</w:t>
            </w:r>
          </w:p>
          <w:p w14:paraId="3DA9A540" w14:textId="4C8723E1" w:rsidR="003A097C" w:rsidRDefault="003A097C" w:rsidP="003A097C">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Escribir una postal (S. 25/4)</w:t>
            </w:r>
          </w:p>
          <w:p w14:paraId="77783B50" w14:textId="77510FA2" w:rsidR="00F461D5" w:rsidRDefault="00F461D5" w:rsidP="003A097C">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¡Vamos al restaurante! (S. 42/11)</w:t>
            </w:r>
          </w:p>
          <w:p w14:paraId="7BD19E7A" w14:textId="6C8E748E" w:rsidR="00F461D5" w:rsidRPr="00F56FA7" w:rsidRDefault="00F56FA7" w:rsidP="003A097C">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w:t>
            </w:r>
            <w:r w:rsidR="00F461D5" w:rsidRPr="00F56FA7">
              <w:rPr>
                <w:sz w:val="22"/>
                <w:szCs w:val="22"/>
                <w:lang w:val="es-CL"/>
              </w:rPr>
              <w:t>La voz kids“ – a la española (S. 49/2c)</w:t>
            </w:r>
          </w:p>
          <w:p w14:paraId="6AD2EF02" w14:textId="4B315426" w:rsidR="00F461D5" w:rsidRDefault="00F461D5" w:rsidP="003A097C">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¡Qué buena cantante! (S. 51/6b)</w:t>
            </w:r>
          </w:p>
          <w:p w14:paraId="69555587" w14:textId="5C28397E" w:rsidR="00F461D5" w:rsidRPr="00F461D5" w:rsidRDefault="00F461D5" w:rsidP="00F461D5">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“Sevilla, el calor de una sonrisa” (S. 55/10b,c)</w:t>
            </w:r>
          </w:p>
          <w:p w14:paraId="22CE996C" w14:textId="2DCADDA5" w:rsidR="00090252" w:rsidRDefault="00090252" w:rsidP="00090252">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¡Pero no conoces a nadie! (S. 57/2d)</w:t>
            </w:r>
          </w:p>
          <w:p w14:paraId="5AA5C720" w14:textId="5BF2DE75" w:rsidR="00090252" w:rsidRPr="00090252" w:rsidRDefault="00090252" w:rsidP="00090252">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¡Otra, otra! (S. 60/8b)</w:t>
            </w:r>
          </w:p>
          <w:p w14:paraId="6FA7A6BD" w14:textId="13B9A568" w:rsidR="003A097C" w:rsidRPr="003A097C" w:rsidRDefault="003A097C" w:rsidP="003A097C">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sidRPr="003A097C">
              <w:rPr>
                <w:color w:val="auto"/>
                <w:sz w:val="22"/>
                <w:szCs w:val="22"/>
                <w:lang w:val="es-CL"/>
              </w:rPr>
              <w:t>Methodenteil:</w:t>
            </w:r>
          </w:p>
          <w:p w14:paraId="0C2610D7" w14:textId="50FB1947" w:rsidR="003A097C" w:rsidRDefault="003A097C" w:rsidP="003A097C">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sidRPr="003A097C">
              <w:rPr>
                <w:sz w:val="22"/>
                <w:szCs w:val="22"/>
                <w:lang w:val="es-CL"/>
              </w:rPr>
              <w:t>Wie beschreibe ich Bilder (S. 167)</w:t>
            </w:r>
          </w:p>
          <w:p w14:paraId="4C059F25" w14:textId="30219764" w:rsidR="003A097C" w:rsidRPr="003A097C" w:rsidRDefault="003A097C" w:rsidP="003A097C">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sidRPr="003A097C">
              <w:rPr>
                <w:color w:val="auto"/>
                <w:sz w:val="22"/>
                <w:szCs w:val="22"/>
                <w:lang w:val="es-CL"/>
              </w:rPr>
              <w:t>Aufgaben:</w:t>
            </w:r>
          </w:p>
          <w:p w14:paraId="1CE5218C" w14:textId="08524EE0" w:rsidR="003A097C" w:rsidRPr="00C167E9" w:rsidRDefault="003A097C" w:rsidP="003A097C">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sidRPr="003A097C">
              <w:rPr>
                <w:sz w:val="22"/>
                <w:szCs w:val="22"/>
                <w:lang w:val="es-CL"/>
              </w:rPr>
              <w:t>Übungen zu conectores: (S. 15/11)</w:t>
            </w:r>
          </w:p>
          <w:p w14:paraId="073D3F8D" w14:textId="42F578F9" w:rsidR="00C57719" w:rsidRPr="00165563" w:rsidRDefault="003A097C" w:rsidP="003A097C">
            <w:p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sidRPr="003A097C">
              <w:rPr>
                <w:i/>
                <w:iCs/>
                <w:color w:val="auto"/>
                <w:sz w:val="22"/>
                <w:szCs w:val="22"/>
                <w:lang w:val="es-CL"/>
              </w:rPr>
              <w:t>Caja de herramientas</w:t>
            </w:r>
            <w:r w:rsidRPr="003A097C">
              <w:rPr>
                <w:color w:val="auto"/>
                <w:sz w:val="22"/>
                <w:szCs w:val="22"/>
                <w:lang w:val="es-CL"/>
              </w:rPr>
              <w:t xml:space="preserve"> </w:t>
            </w:r>
            <w:r w:rsidRPr="003A097C">
              <w:rPr>
                <w:sz w:val="22"/>
                <w:szCs w:val="22"/>
                <w:lang w:val="es-CL"/>
              </w:rPr>
              <w:t>(S. 34)</w:t>
            </w:r>
          </w:p>
        </w:tc>
      </w:tr>
      <w:tr w:rsidR="00E174C6" w:rsidRPr="003C69C1" w14:paraId="5360DB16" w14:textId="77777777" w:rsidTr="003602D8">
        <w:trPr>
          <w:trHeight w:val="259"/>
        </w:trPr>
        <w:tc>
          <w:tcPr>
            <w:cnfStyle w:val="001000000000" w:firstRow="0" w:lastRow="0" w:firstColumn="1" w:lastColumn="0" w:oddVBand="0" w:evenVBand="0" w:oddHBand="0" w:evenHBand="0" w:firstRowFirstColumn="0" w:firstRowLastColumn="0" w:lastRowFirstColumn="0" w:lastRowLastColumn="0"/>
            <w:tcW w:w="2268" w:type="dxa"/>
          </w:tcPr>
          <w:p w14:paraId="5EDA136B" w14:textId="77777777" w:rsidR="00E174C6" w:rsidRPr="00221D5D" w:rsidRDefault="00E174C6" w:rsidP="00E174C6">
            <w:pPr>
              <w:spacing w:line="276" w:lineRule="auto"/>
              <w:rPr>
                <w:sz w:val="22"/>
                <w:szCs w:val="22"/>
                <w:lang w:val="es-CL"/>
              </w:rPr>
            </w:pPr>
          </w:p>
        </w:tc>
        <w:tc>
          <w:tcPr>
            <w:tcW w:w="6238" w:type="dxa"/>
            <w:gridSpan w:val="2"/>
            <w:shd w:val="clear" w:color="auto" w:fill="FDE9D9" w:themeFill="accent6" w:themeFillTint="33"/>
          </w:tcPr>
          <w:p w14:paraId="64669D4E" w14:textId="050AA795" w:rsidR="00E174C6" w:rsidRPr="009906B8" w:rsidRDefault="00E174C6" w:rsidP="009906B8">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B1322F">
              <w:rPr>
                <w:b/>
                <w:color w:val="auto"/>
                <w:sz w:val="22"/>
                <w:szCs w:val="22"/>
              </w:rPr>
              <w:t xml:space="preserve">Verfügen über sprachliche Mittel: </w:t>
            </w:r>
            <w:r w:rsidRPr="00B1322F">
              <w:rPr>
                <w:b/>
                <w:i/>
                <w:color w:val="auto"/>
                <w:sz w:val="22"/>
                <w:szCs w:val="22"/>
              </w:rPr>
              <w:t>Grammatik</w:t>
            </w:r>
          </w:p>
        </w:tc>
        <w:tc>
          <w:tcPr>
            <w:tcW w:w="6889" w:type="dxa"/>
            <w:gridSpan w:val="2"/>
            <w:shd w:val="clear" w:color="auto" w:fill="FDE9D9" w:themeFill="accent6" w:themeFillTint="33"/>
          </w:tcPr>
          <w:p w14:paraId="4FADA35C" w14:textId="77777777" w:rsidR="00E174C6"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E174C6" w:rsidRPr="005F580F" w14:paraId="5BD79379" w14:textId="77777777" w:rsidTr="003602D8">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268" w:type="dxa"/>
          </w:tcPr>
          <w:p w14:paraId="73422375" w14:textId="77777777" w:rsidR="00E174C6" w:rsidRPr="000B0A53" w:rsidRDefault="00E174C6" w:rsidP="00E174C6">
            <w:pPr>
              <w:spacing w:line="276" w:lineRule="auto"/>
              <w:rPr>
                <w:sz w:val="22"/>
                <w:szCs w:val="22"/>
                <w:lang w:val="es-CL"/>
              </w:rPr>
            </w:pPr>
          </w:p>
        </w:tc>
        <w:tc>
          <w:tcPr>
            <w:tcW w:w="1843" w:type="dxa"/>
          </w:tcPr>
          <w:p w14:paraId="4B574267" w14:textId="77777777" w:rsidR="00E174C6" w:rsidRPr="00DB1072"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4395" w:type="dxa"/>
            <w:shd w:val="clear" w:color="auto" w:fill="auto"/>
          </w:tcPr>
          <w:p w14:paraId="6D9B4FD8" w14:textId="024B55EE" w:rsidR="00E174C6" w:rsidRPr="003D7EEB" w:rsidRDefault="003D7EEB" w:rsidP="00E174C6">
            <w:pPr>
              <w:pStyle w:val="Listenabsatz"/>
              <w:numPr>
                <w:ilvl w:val="0"/>
                <w:numId w:val="5"/>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sidRPr="004E2C73">
              <w:rPr>
                <w:color w:val="auto"/>
                <w:sz w:val="22"/>
                <w:szCs w:val="22"/>
              </w:rPr>
              <w:t>Formulierung von einfachen Sätzen</w:t>
            </w:r>
          </w:p>
        </w:tc>
        <w:tc>
          <w:tcPr>
            <w:tcW w:w="6889" w:type="dxa"/>
            <w:gridSpan w:val="2"/>
            <w:shd w:val="clear" w:color="auto" w:fill="auto"/>
          </w:tcPr>
          <w:p w14:paraId="08B8B7EC" w14:textId="3B27C850" w:rsidR="003D7EEB" w:rsidRDefault="003D7EEB" w:rsidP="003D7EEB">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Pr>
                <w:color w:val="000000" w:themeColor="text1"/>
                <w:sz w:val="22"/>
                <w:szCs w:val="22"/>
                <w:lang w:val="es-CL"/>
              </w:rPr>
              <w:t xml:space="preserve">Aufgaben zu diesem Bereich: </w:t>
            </w:r>
          </w:p>
          <w:p w14:paraId="7A52F6EB" w14:textId="05706321" w:rsidR="003D7EEB" w:rsidRPr="00165563" w:rsidRDefault="003D7EEB" w:rsidP="00165563">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sidRPr="003D7EEB">
              <w:rPr>
                <w:sz w:val="22"/>
                <w:szCs w:val="22"/>
                <w:lang w:val="es-CL"/>
              </w:rPr>
              <w:t>¿Qué tiempo hace? (</w:t>
            </w:r>
            <w:r w:rsidR="00165563">
              <w:rPr>
                <w:sz w:val="22"/>
                <w:szCs w:val="22"/>
                <w:lang w:val="es-CL"/>
              </w:rPr>
              <w:t>S. 11/2b), ¿Qué queremos hacer?</w:t>
            </w:r>
            <w:r w:rsidRPr="00165563">
              <w:rPr>
                <w:sz w:val="22"/>
                <w:szCs w:val="22"/>
                <w:lang w:val="es-CL"/>
              </w:rPr>
              <w:t>(S. 13/6c)</w:t>
            </w:r>
          </w:p>
        </w:tc>
      </w:tr>
      <w:tr w:rsidR="00E174C6" w:rsidRPr="007C7971" w14:paraId="0840A51D" w14:textId="77777777" w:rsidTr="003602D8">
        <w:trPr>
          <w:trHeight w:val="514"/>
        </w:trPr>
        <w:tc>
          <w:tcPr>
            <w:cnfStyle w:val="001000000000" w:firstRow="0" w:lastRow="0" w:firstColumn="1" w:lastColumn="0" w:oddVBand="0" w:evenVBand="0" w:oddHBand="0" w:evenHBand="0" w:firstRowFirstColumn="0" w:firstRowLastColumn="0" w:lastRowFirstColumn="0" w:lastRowLastColumn="0"/>
            <w:tcW w:w="2268" w:type="dxa"/>
          </w:tcPr>
          <w:p w14:paraId="7322D66B" w14:textId="5573B61B" w:rsidR="00E174C6" w:rsidRPr="005F580F" w:rsidRDefault="00E174C6" w:rsidP="00E174C6">
            <w:pPr>
              <w:spacing w:line="276" w:lineRule="auto"/>
              <w:rPr>
                <w:rFonts w:asciiTheme="minorHAnsi" w:hAnsiTheme="minorHAnsi"/>
                <w:color w:val="auto"/>
                <w:sz w:val="22"/>
                <w:szCs w:val="22"/>
                <w:lang w:val="es-CL"/>
              </w:rPr>
            </w:pPr>
          </w:p>
        </w:tc>
        <w:tc>
          <w:tcPr>
            <w:tcW w:w="1843" w:type="dxa"/>
            <w:shd w:val="clear" w:color="auto" w:fill="FDE9D9" w:themeFill="accent6" w:themeFillTint="33"/>
          </w:tcPr>
          <w:p w14:paraId="1A88BA90" w14:textId="77777777" w:rsidR="00E174C6" w:rsidRPr="005F580F"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p>
        </w:tc>
        <w:tc>
          <w:tcPr>
            <w:tcW w:w="4395" w:type="dxa"/>
            <w:shd w:val="clear" w:color="auto" w:fill="auto"/>
          </w:tcPr>
          <w:p w14:paraId="0A69EB2D" w14:textId="2DCA240B" w:rsidR="00E174C6" w:rsidRPr="004E2C73" w:rsidRDefault="00E174C6" w:rsidP="00E174C6">
            <w:pPr>
              <w:pStyle w:val="Listenabsatz"/>
              <w:numPr>
                <w:ilvl w:val="0"/>
                <w:numId w:val="5"/>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sz w:val="22"/>
                <w:szCs w:val="22"/>
              </w:rPr>
            </w:pPr>
            <w:r w:rsidRPr="004E2C73">
              <w:rPr>
                <w:color w:val="auto"/>
                <w:sz w:val="22"/>
                <w:szCs w:val="22"/>
              </w:rPr>
              <w:t>Behandlung diverser grammatischer Themen</w:t>
            </w:r>
          </w:p>
        </w:tc>
        <w:tc>
          <w:tcPr>
            <w:tcW w:w="6889" w:type="dxa"/>
            <w:gridSpan w:val="2"/>
            <w:shd w:val="clear" w:color="auto" w:fill="auto"/>
          </w:tcPr>
          <w:p w14:paraId="6D2A876E" w14:textId="13573104" w:rsidR="00E174C6" w:rsidRPr="003E7697"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3E7697">
              <w:rPr>
                <w:color w:val="auto"/>
                <w:sz w:val="22"/>
                <w:szCs w:val="22"/>
                <w:lang w:val="es-CL"/>
              </w:rPr>
              <w:t xml:space="preserve">Aufgaben zur Wiederholung reflexiver und unregelmäßiger Verben im </w:t>
            </w:r>
            <w:r w:rsidRPr="003E7697">
              <w:rPr>
                <w:i/>
                <w:iCs/>
                <w:color w:val="auto"/>
                <w:sz w:val="22"/>
                <w:szCs w:val="22"/>
                <w:lang w:val="es-CL"/>
              </w:rPr>
              <w:t>presente</w:t>
            </w:r>
            <w:r w:rsidRPr="003E7697">
              <w:rPr>
                <w:color w:val="auto"/>
                <w:sz w:val="22"/>
                <w:szCs w:val="22"/>
                <w:lang w:val="es-CL"/>
              </w:rPr>
              <w:t>:</w:t>
            </w:r>
          </w:p>
          <w:p w14:paraId="740B900F" w14:textId="42A7028F" w:rsidR="00E174C6" w:rsidRPr="003D7EEB" w:rsidRDefault="00E174C6" w:rsidP="003D7EEB">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3D7EEB">
              <w:rPr>
                <w:sz w:val="22"/>
                <w:szCs w:val="22"/>
                <w:lang w:val="es-CL"/>
              </w:rPr>
              <w:t>¿Qué q</w:t>
            </w:r>
            <w:bookmarkStart w:id="2" w:name="_Hlk42439913"/>
            <w:r w:rsidRPr="003D7EEB">
              <w:rPr>
                <w:sz w:val="22"/>
                <w:szCs w:val="22"/>
                <w:lang w:val="es-CL"/>
              </w:rPr>
              <w:t>uerem</w:t>
            </w:r>
            <w:bookmarkEnd w:id="2"/>
            <w:r w:rsidRPr="003D7EEB">
              <w:rPr>
                <w:sz w:val="22"/>
                <w:szCs w:val="22"/>
                <w:lang w:val="es-CL"/>
              </w:rPr>
              <w:t>os hacer? (S. 13/6), Las vacaciones de los mellizos (S. 14/8,9), Pide y te traigo (S. 39/6)</w:t>
            </w:r>
          </w:p>
          <w:p w14:paraId="28B6E33B" w14:textId="6D0D3FD4" w:rsidR="00E174C6"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3E7697">
              <w:rPr>
                <w:color w:val="auto"/>
                <w:sz w:val="22"/>
                <w:szCs w:val="22"/>
                <w:lang w:val="es-CL"/>
              </w:rPr>
              <w:t>Übersichten und Aufgaben zur r</w:t>
            </w:r>
            <w:r>
              <w:rPr>
                <w:color w:val="auto"/>
                <w:sz w:val="22"/>
                <w:szCs w:val="22"/>
                <w:lang w:val="es-CL"/>
              </w:rPr>
              <w:t>e</w:t>
            </w:r>
            <w:r w:rsidRPr="003E7697">
              <w:rPr>
                <w:color w:val="auto"/>
                <w:sz w:val="22"/>
                <w:szCs w:val="22"/>
                <w:lang w:val="es-CL"/>
              </w:rPr>
              <w:t xml:space="preserve">gelmäßigen Bildung und frequente unregelmäßige Formen des </w:t>
            </w:r>
            <w:r w:rsidRPr="003E7697">
              <w:rPr>
                <w:i/>
                <w:iCs/>
                <w:color w:val="auto"/>
                <w:sz w:val="22"/>
                <w:szCs w:val="22"/>
                <w:lang w:val="es-CL"/>
              </w:rPr>
              <w:t>préterito indefinido</w:t>
            </w:r>
            <w:r w:rsidRPr="003E7697">
              <w:rPr>
                <w:color w:val="auto"/>
                <w:sz w:val="22"/>
                <w:szCs w:val="22"/>
                <w:lang w:val="es-CL"/>
              </w:rPr>
              <w:t>:</w:t>
            </w:r>
          </w:p>
          <w:p w14:paraId="72A01412" w14:textId="14729810" w:rsidR="00E174C6" w:rsidRPr="003D7EEB" w:rsidRDefault="00E174C6" w:rsidP="003D7EEB">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3D7EEB">
              <w:rPr>
                <w:sz w:val="22"/>
                <w:szCs w:val="22"/>
                <w:lang w:val="es-CL"/>
              </w:rPr>
              <w:t>¿Y la comida? ¿Qué tal? (S. 20/5,6), ¡Fue de maravilla! (S. 21/7), Hablar del pasado (S. 24/2,3), ¡Otra, otra! (S. 60/ 8), El sue</w:t>
            </w:r>
            <w:r w:rsidRPr="003D7EEB">
              <w:rPr>
                <w:sz w:val="22"/>
                <w:szCs w:val="22"/>
              </w:rPr>
              <w:t>ñ</w:t>
            </w:r>
            <w:r w:rsidRPr="003D7EEB">
              <w:rPr>
                <w:sz w:val="22"/>
                <w:szCs w:val="22"/>
                <w:lang w:val="es-CL"/>
              </w:rPr>
              <w:t>o de volar (S. 71/9), ¡Corre, Fernando, corre! (S. 72/ 10), Las formas irregulares del indefinido (S. 80/3), ¡Una fiesta redivertida! (S. 94/5)</w:t>
            </w:r>
          </w:p>
          <w:p w14:paraId="4397A65B" w14:textId="77777777" w:rsidR="00165563" w:rsidRDefault="00165563"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p>
          <w:p w14:paraId="331E55A7" w14:textId="7FD2AC58" w:rsidR="00E174C6"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i/>
                <w:iCs/>
                <w:color w:val="auto"/>
                <w:sz w:val="22"/>
                <w:szCs w:val="22"/>
                <w:lang w:val="es-CL"/>
              </w:rPr>
            </w:pPr>
            <w:r>
              <w:rPr>
                <w:color w:val="auto"/>
                <w:sz w:val="22"/>
                <w:szCs w:val="22"/>
                <w:lang w:val="es-CL"/>
              </w:rPr>
              <w:t xml:space="preserve">Übersichten und </w:t>
            </w:r>
            <w:r w:rsidRPr="007F4DE4">
              <w:rPr>
                <w:color w:val="auto"/>
                <w:sz w:val="22"/>
                <w:szCs w:val="22"/>
                <w:lang w:val="es-CL"/>
              </w:rPr>
              <w:t xml:space="preserve">Aufgaben zum </w:t>
            </w:r>
            <w:r w:rsidRPr="007F4DE4">
              <w:rPr>
                <w:i/>
                <w:iCs/>
                <w:color w:val="auto"/>
                <w:sz w:val="22"/>
                <w:szCs w:val="22"/>
                <w:lang w:val="es-CL"/>
              </w:rPr>
              <w:t>futuro perifrástico:</w:t>
            </w:r>
          </w:p>
          <w:p w14:paraId="00182E6E" w14:textId="4704948A" w:rsidR="00E174C6" w:rsidRPr="003D7EEB" w:rsidRDefault="00E174C6" w:rsidP="003D7EEB">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3D7EEB">
              <w:rPr>
                <w:sz w:val="22"/>
                <w:szCs w:val="22"/>
                <w:lang w:val="es-CL"/>
              </w:rPr>
              <w:t>¿Qué vamos a hacer? (S. 58/3), Tenemos planes para el finde (S. 58/4), ¿Y tú? ¿Qué vas a hacer el fin de semana? (S. 58/5), GBH (2.3)</w:t>
            </w:r>
          </w:p>
          <w:p w14:paraId="379B9A54" w14:textId="59A19311" w:rsidR="00E174C6" w:rsidRPr="007F4DE4"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7F4DE4">
              <w:rPr>
                <w:color w:val="auto"/>
                <w:sz w:val="22"/>
                <w:szCs w:val="22"/>
                <w:lang w:val="es-CL"/>
              </w:rPr>
              <w:t>Aufgaben und Übersichten zur Negation:</w:t>
            </w:r>
          </w:p>
          <w:p w14:paraId="46E70897" w14:textId="34DBA7B0" w:rsidR="00E174C6" w:rsidRPr="003D7EEB" w:rsidRDefault="00E174C6" w:rsidP="003D7EEB">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lang w:val="es-CL"/>
              </w:rPr>
            </w:pPr>
            <w:r w:rsidRPr="003D7EEB">
              <w:rPr>
                <w:sz w:val="22"/>
                <w:szCs w:val="22"/>
                <w:lang w:val="es-CL"/>
              </w:rPr>
              <w:t>¡Pero no conoces a nadie! (S. 57/2b,c), La negación (S. 62/1</w:t>
            </w:r>
            <w:r w:rsidRPr="003D7EEB">
              <w:rPr>
                <w:lang w:val="es-CL"/>
              </w:rPr>
              <w:t>)</w:t>
            </w:r>
          </w:p>
          <w:p w14:paraId="56AC0F41" w14:textId="15C34648" w:rsidR="00E174C6"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sidRPr="003E7697">
              <w:rPr>
                <w:color w:val="auto"/>
                <w:sz w:val="22"/>
                <w:szCs w:val="22"/>
                <w:lang w:val="es-CL"/>
              </w:rPr>
              <w:t>Übersichten und Aufgaben zu regelmäßigen und unregelmäßigen Formen des Komparativs</w:t>
            </w:r>
            <w:r>
              <w:rPr>
                <w:color w:val="auto"/>
                <w:sz w:val="22"/>
                <w:szCs w:val="22"/>
                <w:lang w:val="es-CL"/>
              </w:rPr>
              <w:t xml:space="preserve"> </w:t>
            </w:r>
            <w:r w:rsidRPr="003E7697">
              <w:rPr>
                <w:color w:val="auto"/>
                <w:sz w:val="22"/>
                <w:szCs w:val="22"/>
                <w:lang w:val="es-CL"/>
              </w:rPr>
              <w:t>und Superlativs:</w:t>
            </w:r>
          </w:p>
          <w:p w14:paraId="195746A4" w14:textId="26039054" w:rsidR="00E174C6" w:rsidRPr="003D7EEB" w:rsidRDefault="00E174C6" w:rsidP="003D7EEB">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3D7EEB">
              <w:rPr>
                <w:sz w:val="22"/>
                <w:szCs w:val="22"/>
                <w:lang w:val="es-CL"/>
              </w:rPr>
              <w:t>¿Qué prefieres tú? (S. 28/1), ¿Qué les regalamos? (S. 33/9), Hmmmmmm ¡¡¡riquísimo!! (S. 39/5), El elativo (S. 44/5), Comparar las características de cosas y actividades (S. 44/1), ¡Los mejores! (S. 54/9b)</w:t>
            </w:r>
          </w:p>
          <w:p w14:paraId="72F8E195" w14:textId="0304F1E1" w:rsidR="00E174C6"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Übung</w:t>
            </w:r>
            <w:r w:rsidR="003D7EEB">
              <w:rPr>
                <w:color w:val="000000" w:themeColor="text1"/>
                <w:sz w:val="22"/>
                <w:szCs w:val="22"/>
                <w:lang w:val="es-CL"/>
              </w:rPr>
              <w:t>e</w:t>
            </w:r>
            <w:r>
              <w:rPr>
                <w:color w:val="000000" w:themeColor="text1"/>
                <w:sz w:val="22"/>
                <w:szCs w:val="22"/>
                <w:lang w:val="es-CL"/>
              </w:rPr>
              <w:t xml:space="preserve">n und Erklärungen zu einfachen Relativsätzen mit adverbialen Ergänzungen, </w:t>
            </w:r>
            <w:r>
              <w:rPr>
                <w:i/>
                <w:iCs/>
                <w:color w:val="000000" w:themeColor="text1"/>
                <w:sz w:val="22"/>
                <w:szCs w:val="22"/>
                <w:lang w:val="es-CL"/>
              </w:rPr>
              <w:t>cuando</w:t>
            </w:r>
            <w:r>
              <w:rPr>
                <w:color w:val="000000" w:themeColor="text1"/>
                <w:sz w:val="22"/>
                <w:szCs w:val="22"/>
                <w:lang w:val="es-CL"/>
              </w:rPr>
              <w:t xml:space="preserve">- und </w:t>
            </w:r>
            <w:r>
              <w:rPr>
                <w:i/>
                <w:iCs/>
                <w:color w:val="000000" w:themeColor="text1"/>
                <w:sz w:val="22"/>
                <w:szCs w:val="22"/>
                <w:lang w:val="es-CL"/>
              </w:rPr>
              <w:t>porque</w:t>
            </w:r>
            <w:r>
              <w:rPr>
                <w:color w:val="000000" w:themeColor="text1"/>
                <w:sz w:val="22"/>
                <w:szCs w:val="22"/>
                <w:lang w:val="es-CL"/>
              </w:rPr>
              <w:t>-Satz:</w:t>
            </w:r>
          </w:p>
          <w:p w14:paraId="2F94D3A9" w14:textId="12122CC5" w:rsidR="00E174C6" w:rsidRPr="003D7EEB" w:rsidRDefault="00E174C6" w:rsidP="003D7EEB">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3D7EEB">
              <w:rPr>
                <w:sz w:val="22"/>
                <w:szCs w:val="22"/>
                <w:lang w:val="es-CL"/>
              </w:rPr>
              <w:t>Un día normal en las vacaciones (S. 15/11), ¿Las montañas o el mar? (S. 86/2)</w:t>
            </w:r>
          </w:p>
          <w:p w14:paraId="63F409B3" w14:textId="77777777" w:rsidR="00E174C6"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t xml:space="preserve">Übersichten und Aufgaben zu </w:t>
            </w:r>
            <w:r>
              <w:rPr>
                <w:i/>
                <w:iCs/>
                <w:color w:val="auto"/>
                <w:sz w:val="22"/>
                <w:szCs w:val="22"/>
                <w:lang w:val="es-CL"/>
              </w:rPr>
              <w:t>conectores</w:t>
            </w:r>
            <w:r>
              <w:rPr>
                <w:color w:val="auto"/>
                <w:sz w:val="22"/>
                <w:szCs w:val="22"/>
                <w:lang w:val="es-CL"/>
              </w:rPr>
              <w:t>:</w:t>
            </w:r>
          </w:p>
          <w:p w14:paraId="1C6FCE0E" w14:textId="56A5963D" w:rsidR="00E174C6" w:rsidRPr="00C167E9" w:rsidRDefault="00E174C6" w:rsidP="00C167E9">
            <w:pPr>
              <w:pStyle w:val="Listenabsatz"/>
              <w:numPr>
                <w:ilvl w:val="0"/>
                <w:numId w:val="36"/>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C167E9">
              <w:rPr>
                <w:sz w:val="22"/>
                <w:szCs w:val="22"/>
                <w:lang w:val="es-CL"/>
              </w:rPr>
              <w:t>Un día normal en las vacaciones (S. 15/11), ¿Qué va a hacer Florencia? (S. 92/1c), ¿Cómo es en tu país? (S. 92/2b), Unir frases con conectores (S. 98/5), ¿Qué ha pasado? (S. 109/1)</w:t>
            </w:r>
          </w:p>
        </w:tc>
      </w:tr>
      <w:tr w:rsidR="00E174C6" w:rsidRPr="007D095E" w14:paraId="7AC5666E" w14:textId="77777777" w:rsidTr="003602D8">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268" w:type="dxa"/>
          </w:tcPr>
          <w:p w14:paraId="2E747A37" w14:textId="77777777" w:rsidR="00E174C6" w:rsidRPr="005C6BEA" w:rsidRDefault="00E174C6" w:rsidP="00E174C6">
            <w:pPr>
              <w:spacing w:line="276" w:lineRule="auto"/>
              <w:rPr>
                <w:sz w:val="22"/>
                <w:szCs w:val="22"/>
                <w:lang w:val="es-CL"/>
              </w:rPr>
            </w:pPr>
          </w:p>
        </w:tc>
        <w:tc>
          <w:tcPr>
            <w:tcW w:w="13127" w:type="dxa"/>
            <w:gridSpan w:val="4"/>
          </w:tcPr>
          <w:p w14:paraId="2E728783" w14:textId="5EB0F32E" w:rsidR="00E174C6" w:rsidRPr="00DB1072" w:rsidRDefault="00E174C6" w:rsidP="00E174C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sz w:val="22"/>
                <w:szCs w:val="22"/>
              </w:rPr>
            </w:pPr>
            <w:r w:rsidRPr="007D095E">
              <w:rPr>
                <w:b/>
                <w:color w:val="auto"/>
                <w:sz w:val="22"/>
                <w:szCs w:val="22"/>
              </w:rPr>
              <w:t xml:space="preserve">Verfügen über sprachliche Mittel: </w:t>
            </w:r>
            <w:r w:rsidRPr="007D095E">
              <w:rPr>
                <w:b/>
                <w:i/>
                <w:color w:val="auto"/>
                <w:sz w:val="22"/>
                <w:szCs w:val="22"/>
              </w:rPr>
              <w:t>Aussprache und Intonation</w:t>
            </w:r>
          </w:p>
        </w:tc>
      </w:tr>
      <w:tr w:rsidR="00E174C6" w:rsidRPr="00717BA7" w14:paraId="62CC823F" w14:textId="77777777" w:rsidTr="003602D8">
        <w:trPr>
          <w:trHeight w:val="514"/>
        </w:trPr>
        <w:tc>
          <w:tcPr>
            <w:cnfStyle w:val="001000000000" w:firstRow="0" w:lastRow="0" w:firstColumn="1" w:lastColumn="0" w:oddVBand="0" w:evenVBand="0" w:oddHBand="0" w:evenHBand="0" w:firstRowFirstColumn="0" w:firstRowLastColumn="0" w:lastRowFirstColumn="0" w:lastRowLastColumn="0"/>
            <w:tcW w:w="2268" w:type="dxa"/>
          </w:tcPr>
          <w:p w14:paraId="335EAC6D" w14:textId="77777777" w:rsidR="00E174C6" w:rsidRPr="007D095E" w:rsidRDefault="00E174C6" w:rsidP="00E174C6">
            <w:pPr>
              <w:spacing w:line="276" w:lineRule="auto"/>
              <w:rPr>
                <w:rFonts w:asciiTheme="minorHAnsi" w:hAnsiTheme="minorHAnsi"/>
                <w:color w:val="auto"/>
                <w:sz w:val="22"/>
                <w:szCs w:val="22"/>
              </w:rPr>
            </w:pPr>
          </w:p>
        </w:tc>
        <w:tc>
          <w:tcPr>
            <w:tcW w:w="1843" w:type="dxa"/>
            <w:shd w:val="clear" w:color="auto" w:fill="FDE9D9" w:themeFill="accent6" w:themeFillTint="33"/>
          </w:tcPr>
          <w:p w14:paraId="5209B361" w14:textId="77777777" w:rsidR="00E174C6" w:rsidRPr="00DB1072"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59336BA6" w14:textId="19C330BE" w:rsidR="00E174C6" w:rsidRPr="003D7EEB" w:rsidRDefault="003D7EEB" w:rsidP="00E174C6">
            <w:pPr>
              <w:pStyle w:val="Listenabsatz"/>
              <w:numPr>
                <w:ilvl w:val="0"/>
                <w:numId w:val="5"/>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Pr>
                <w:rFonts w:cs="CIDFont+F1"/>
                <w:color w:val="auto"/>
                <w:sz w:val="22"/>
                <w:szCs w:val="22"/>
              </w:rPr>
              <w:t>Kurze einfache Texte vortragen und präsentieren</w:t>
            </w:r>
          </w:p>
        </w:tc>
        <w:tc>
          <w:tcPr>
            <w:tcW w:w="6889" w:type="dxa"/>
            <w:gridSpan w:val="2"/>
            <w:shd w:val="clear" w:color="auto" w:fill="auto"/>
          </w:tcPr>
          <w:p w14:paraId="3237AF7F" w14:textId="77777777" w:rsidR="00E174C6" w:rsidRDefault="003D7EEB" w:rsidP="003D7EE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Pr>
                <w:rFonts w:cs="CIDFont+F1"/>
                <w:color w:val="auto"/>
                <w:sz w:val="22"/>
                <w:szCs w:val="22"/>
              </w:rPr>
              <w:t>Lektionstexte als Lesetexte und Hörversionen</w:t>
            </w:r>
          </w:p>
          <w:p w14:paraId="6671707F" w14:textId="77777777" w:rsidR="003D7EEB" w:rsidRDefault="003D7EEB" w:rsidP="003D7EE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Pr>
                <w:rFonts w:cs="CIDFont+F1"/>
                <w:color w:val="auto"/>
                <w:sz w:val="22"/>
                <w:szCs w:val="22"/>
              </w:rPr>
              <w:t>Methodenteil:</w:t>
            </w:r>
          </w:p>
          <w:p w14:paraId="2F141FCA" w14:textId="08D5B3EC" w:rsidR="003D7EEB" w:rsidRPr="009F18EA" w:rsidRDefault="009F18EA" w:rsidP="003D7EEB">
            <w:pPr>
              <w:pStyle w:val="Listenabsatz"/>
              <w:numPr>
                <w:ilvl w:val="0"/>
                <w:numId w:val="2"/>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r w:rsidRPr="009F18EA">
              <w:rPr>
                <w:rFonts w:cs="CIDFont+F1"/>
                <w:sz w:val="22"/>
                <w:szCs w:val="22"/>
              </w:rPr>
              <w:t>Sprechen: Wie bereite ich eine Präsentation vor?, Wie halte ich eine Präsentation?, Wie beschreibe ich Bilder? (S. 164-167)</w:t>
            </w:r>
          </w:p>
          <w:p w14:paraId="7D34E471" w14:textId="77777777" w:rsidR="003D7EEB" w:rsidRDefault="003D7EEB" w:rsidP="003D7EE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Pr>
                <w:rFonts w:cs="CIDFont+F1"/>
                <w:color w:val="auto"/>
                <w:sz w:val="22"/>
                <w:szCs w:val="22"/>
              </w:rPr>
              <w:t>Aufgaben zum Erstellen und Präsentieren von kurzen Dialogen und Präsentationen:</w:t>
            </w:r>
          </w:p>
          <w:p w14:paraId="69364A47" w14:textId="5023AE06" w:rsidR="003D7EEB" w:rsidRPr="003D7EEB" w:rsidRDefault="003D7EEB" w:rsidP="003D7EEB">
            <w:pPr>
              <w:pStyle w:val="Listenabsatz"/>
              <w:numPr>
                <w:ilvl w:val="0"/>
                <w:numId w:val="2"/>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r>
              <w:rPr>
                <w:rFonts w:cs="CIDFont+F1"/>
                <w:sz w:val="22"/>
                <w:szCs w:val="22"/>
              </w:rPr>
              <w:t>Tu reto (S. 25), Tu reto 1: El viaje de tus sue</w:t>
            </w:r>
            <w:r w:rsidRPr="00C4649B">
              <w:rPr>
                <w:sz w:val="22"/>
                <w:szCs w:val="22"/>
              </w:rPr>
              <w:t>ñ</w:t>
            </w:r>
            <w:r>
              <w:rPr>
                <w:rFonts w:cs="CIDFont+F1"/>
                <w:sz w:val="22"/>
                <w:szCs w:val="22"/>
              </w:rPr>
              <w:t>os (S. 99), Tu reto 2 (S. 115)</w:t>
            </w:r>
          </w:p>
        </w:tc>
      </w:tr>
      <w:tr w:rsidR="00E174C6" w:rsidRPr="0003238F" w14:paraId="11177F91" w14:textId="77777777" w:rsidTr="003602D8">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268" w:type="dxa"/>
          </w:tcPr>
          <w:p w14:paraId="0523860A" w14:textId="77777777" w:rsidR="00E174C6" w:rsidRPr="007D095E" w:rsidRDefault="00E174C6" w:rsidP="00E174C6">
            <w:pPr>
              <w:spacing w:line="276" w:lineRule="auto"/>
              <w:rPr>
                <w:sz w:val="22"/>
                <w:szCs w:val="22"/>
              </w:rPr>
            </w:pPr>
          </w:p>
        </w:tc>
        <w:tc>
          <w:tcPr>
            <w:tcW w:w="1843" w:type="dxa"/>
          </w:tcPr>
          <w:p w14:paraId="3ED9EC59" w14:textId="77777777" w:rsidR="00E174C6" w:rsidRPr="00DB1072"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4395" w:type="dxa"/>
            <w:shd w:val="clear" w:color="auto" w:fill="auto"/>
          </w:tcPr>
          <w:p w14:paraId="4279DAE0" w14:textId="77777777" w:rsidR="00165563" w:rsidRDefault="00165563" w:rsidP="00165563">
            <w:pPr>
              <w:pStyle w:val="Listenabsatz"/>
              <w:autoSpaceDE w:val="0"/>
              <w:autoSpaceDN w:val="0"/>
              <w:adjustRightInd w:val="0"/>
              <w:spacing w:line="276" w:lineRule="auto"/>
              <w:ind w:left="459"/>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p>
          <w:p w14:paraId="494CED72" w14:textId="6EDECF6C" w:rsidR="00E174C6" w:rsidRPr="003D7EEB" w:rsidRDefault="00E174C6" w:rsidP="003D7EEB">
            <w:pPr>
              <w:pStyle w:val="Listenabsatz"/>
              <w:numPr>
                <w:ilvl w:val="0"/>
                <w:numId w:val="5"/>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Pr>
                <w:rFonts w:cs="CIDFont+F1"/>
                <w:color w:val="auto"/>
                <w:sz w:val="22"/>
                <w:szCs w:val="22"/>
              </w:rPr>
              <w:t>Angemessene Anwendung der Aussprache in Gesprächssituationen</w:t>
            </w:r>
          </w:p>
        </w:tc>
        <w:tc>
          <w:tcPr>
            <w:tcW w:w="6889" w:type="dxa"/>
            <w:gridSpan w:val="2"/>
            <w:shd w:val="clear" w:color="auto" w:fill="auto"/>
          </w:tcPr>
          <w:p w14:paraId="2BD5C1D5" w14:textId="77777777" w:rsidR="00165563" w:rsidRPr="00165563" w:rsidRDefault="00165563" w:rsidP="00165563">
            <w:pPr>
              <w:pStyle w:val="Listenabsatz"/>
              <w:autoSpaceDE w:val="0"/>
              <w:autoSpaceDN w:val="0"/>
              <w:adjustRightInd w:val="0"/>
              <w:spacing w:line="276" w:lineRule="auto"/>
              <w:ind w:left="743"/>
              <w:cnfStyle w:val="000000100000" w:firstRow="0" w:lastRow="0" w:firstColumn="0" w:lastColumn="0" w:oddVBand="0" w:evenVBand="0" w:oddHBand="1" w:evenHBand="0" w:firstRowFirstColumn="0" w:firstRowLastColumn="0" w:lastRowFirstColumn="0" w:lastRowLastColumn="0"/>
              <w:rPr>
                <w:rFonts w:cs="CIDFont+F1"/>
                <w:sz w:val="22"/>
                <w:szCs w:val="22"/>
              </w:rPr>
            </w:pPr>
          </w:p>
          <w:p w14:paraId="0135AFAB" w14:textId="77777777" w:rsidR="00E174C6" w:rsidRDefault="00E174C6" w:rsidP="003D7EEB">
            <w:pPr>
              <w:pStyle w:val="Listenabsatz"/>
              <w:numPr>
                <w:ilvl w:val="0"/>
                <w:numId w:val="6"/>
              </w:numPr>
              <w:autoSpaceDE w:val="0"/>
              <w:autoSpaceDN w:val="0"/>
              <w:adjustRightInd w:val="0"/>
              <w:spacing w:line="276" w:lineRule="auto"/>
              <w:ind w:left="743" w:hanging="426"/>
              <w:cnfStyle w:val="000000100000" w:firstRow="0" w:lastRow="0" w:firstColumn="0" w:lastColumn="0" w:oddVBand="0" w:evenVBand="0" w:oddHBand="1" w:evenHBand="0" w:firstRowFirstColumn="0" w:firstRowLastColumn="0" w:lastRowFirstColumn="0" w:lastRowLastColumn="0"/>
              <w:rPr>
                <w:rFonts w:cs="CIDFont+F1"/>
                <w:sz w:val="22"/>
                <w:szCs w:val="22"/>
              </w:rPr>
            </w:pPr>
            <w:r w:rsidRPr="007A24B6">
              <w:rPr>
                <w:sz w:val="22"/>
                <w:szCs w:val="22"/>
                <w:lang w:val="es-CL"/>
              </w:rPr>
              <w:t>¡</w:t>
            </w:r>
            <w:r w:rsidRPr="007A24B6">
              <w:rPr>
                <w:rFonts w:cs="CIDFont+F1"/>
                <w:sz w:val="22"/>
                <w:szCs w:val="22"/>
              </w:rPr>
              <w:t xml:space="preserve">Qué vacaciones! (S. 11/1c), </w:t>
            </w:r>
            <w:r w:rsidRPr="007A24B6">
              <w:rPr>
                <w:sz w:val="22"/>
                <w:szCs w:val="22"/>
                <w:lang w:val="es-CL"/>
              </w:rPr>
              <w:t>¿</w:t>
            </w:r>
            <w:r w:rsidRPr="007A24B6">
              <w:rPr>
                <w:rFonts w:cs="CIDFont+F1"/>
                <w:sz w:val="22"/>
                <w:szCs w:val="22"/>
              </w:rPr>
              <w:t xml:space="preserve">Qué tiempo hace? (S. 11/2b), </w:t>
            </w:r>
            <w:r w:rsidRPr="007A24B6">
              <w:rPr>
                <w:sz w:val="22"/>
                <w:szCs w:val="22"/>
                <w:lang w:val="es-CL"/>
              </w:rPr>
              <w:t>¿</w:t>
            </w:r>
            <w:r w:rsidRPr="007A24B6">
              <w:rPr>
                <w:rFonts w:cs="CIDFont+F1"/>
                <w:sz w:val="22"/>
                <w:szCs w:val="22"/>
              </w:rPr>
              <w:t>Qué tal las vacaciones? (S. 22/9b)</w:t>
            </w:r>
          </w:p>
          <w:p w14:paraId="273E0376" w14:textId="2C88ED2D" w:rsidR="00F56FA7" w:rsidRPr="009906B8" w:rsidRDefault="00F56FA7" w:rsidP="00F56FA7">
            <w:pPr>
              <w:pStyle w:val="Listenabsatz"/>
              <w:autoSpaceDE w:val="0"/>
              <w:autoSpaceDN w:val="0"/>
              <w:adjustRightInd w:val="0"/>
              <w:spacing w:line="276" w:lineRule="auto"/>
              <w:ind w:left="743"/>
              <w:cnfStyle w:val="000000100000" w:firstRow="0" w:lastRow="0" w:firstColumn="0" w:lastColumn="0" w:oddVBand="0" w:evenVBand="0" w:oddHBand="1" w:evenHBand="0" w:firstRowFirstColumn="0" w:firstRowLastColumn="0" w:lastRowFirstColumn="0" w:lastRowLastColumn="0"/>
              <w:rPr>
                <w:rFonts w:cs="CIDFont+F1"/>
                <w:sz w:val="22"/>
                <w:szCs w:val="22"/>
              </w:rPr>
            </w:pPr>
          </w:p>
        </w:tc>
      </w:tr>
      <w:tr w:rsidR="00E174C6" w:rsidRPr="002972FB" w14:paraId="4BAC1E53" w14:textId="77777777" w:rsidTr="003602D8">
        <w:trPr>
          <w:trHeight w:val="514"/>
        </w:trPr>
        <w:tc>
          <w:tcPr>
            <w:cnfStyle w:val="001000000000" w:firstRow="0" w:lastRow="0" w:firstColumn="1" w:lastColumn="0" w:oddVBand="0" w:evenVBand="0" w:oddHBand="0" w:evenHBand="0" w:firstRowFirstColumn="0" w:firstRowLastColumn="0" w:lastRowFirstColumn="0" w:lastRowLastColumn="0"/>
            <w:tcW w:w="2268" w:type="dxa"/>
          </w:tcPr>
          <w:p w14:paraId="6ED678CC" w14:textId="77777777" w:rsidR="00E174C6" w:rsidRPr="007D095E" w:rsidRDefault="00E174C6" w:rsidP="00E174C6">
            <w:pPr>
              <w:spacing w:line="276" w:lineRule="auto"/>
              <w:rPr>
                <w:sz w:val="22"/>
                <w:szCs w:val="22"/>
              </w:rPr>
            </w:pPr>
          </w:p>
        </w:tc>
        <w:tc>
          <w:tcPr>
            <w:tcW w:w="1843" w:type="dxa"/>
            <w:shd w:val="clear" w:color="auto" w:fill="FDE9D9" w:themeFill="accent6" w:themeFillTint="33"/>
          </w:tcPr>
          <w:p w14:paraId="34E52C43" w14:textId="77777777" w:rsidR="00E174C6" w:rsidRPr="00DB1072"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4395" w:type="dxa"/>
            <w:shd w:val="clear" w:color="auto" w:fill="auto"/>
          </w:tcPr>
          <w:p w14:paraId="56DFCD72" w14:textId="45AC43A8" w:rsidR="00E174C6" w:rsidRPr="008D52D5" w:rsidRDefault="003D7EEB" w:rsidP="003D7EEB">
            <w:pPr>
              <w:pStyle w:val="Listenabsatz"/>
              <w:numPr>
                <w:ilvl w:val="0"/>
                <w:numId w:val="5"/>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sidRPr="009F18EA">
              <w:rPr>
                <w:rFonts w:cs="CIDFont+F1"/>
                <w:color w:val="auto"/>
                <w:sz w:val="22"/>
                <w:szCs w:val="22"/>
              </w:rPr>
              <w:t>Beachten von Aussprache und Intonation beim Hör- und Hörsehverstehen</w:t>
            </w:r>
          </w:p>
        </w:tc>
        <w:tc>
          <w:tcPr>
            <w:tcW w:w="6889" w:type="dxa"/>
            <w:gridSpan w:val="2"/>
            <w:shd w:val="clear" w:color="auto" w:fill="auto"/>
          </w:tcPr>
          <w:p w14:paraId="27B1BEA8" w14:textId="63784DC5" w:rsidR="00E174C6" w:rsidRDefault="009F18EA" w:rsidP="009F18E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Pr>
                <w:rFonts w:cs="CIDFont+F1"/>
                <w:color w:val="auto"/>
                <w:sz w:val="22"/>
                <w:szCs w:val="22"/>
              </w:rPr>
              <w:t>Lektionstexte als Audioversionen</w:t>
            </w:r>
          </w:p>
          <w:p w14:paraId="301A6F89" w14:textId="77777777" w:rsidR="00F56FA7" w:rsidRDefault="00F56FA7" w:rsidP="009F18E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p>
          <w:p w14:paraId="194C5975" w14:textId="484DC322" w:rsidR="009F18EA" w:rsidRDefault="009F18EA" w:rsidP="009F18EA">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Pr>
                <w:rFonts w:cs="CIDFont+F1"/>
                <w:color w:val="auto"/>
                <w:sz w:val="22"/>
                <w:szCs w:val="22"/>
              </w:rPr>
              <w:t>Aufgaben zum Hör- und Hörsehverstehen:</w:t>
            </w:r>
          </w:p>
          <w:p w14:paraId="62D976B6" w14:textId="1844FE83" w:rsidR="009F18EA" w:rsidRPr="003602D8" w:rsidRDefault="009F18EA" w:rsidP="009F18EA">
            <w:pPr>
              <w:pStyle w:val="Listenabsatz"/>
              <w:numPr>
                <w:ilvl w:val="0"/>
                <w:numId w:val="2"/>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r w:rsidRPr="009F18EA">
              <w:rPr>
                <w:rFonts w:cs="CIDFont+F1"/>
                <w:sz w:val="22"/>
                <w:szCs w:val="22"/>
              </w:rPr>
              <w:t>Las mejores vacaciones de mi vida (S. 13/7), Viajes inolvidables (S.16), México lindo (S.18-19)</w:t>
            </w:r>
          </w:p>
        </w:tc>
      </w:tr>
      <w:tr w:rsidR="00E174C6" w:rsidRPr="002972FB" w14:paraId="19DC05D0" w14:textId="77777777" w:rsidTr="003602D8">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268" w:type="dxa"/>
          </w:tcPr>
          <w:p w14:paraId="540E3719" w14:textId="77777777" w:rsidR="00E174C6" w:rsidRPr="00D3797C" w:rsidRDefault="00E174C6" w:rsidP="00E174C6">
            <w:pPr>
              <w:spacing w:line="276" w:lineRule="auto"/>
              <w:rPr>
                <w:sz w:val="22"/>
                <w:szCs w:val="22"/>
                <w:lang w:val="es-CL"/>
              </w:rPr>
            </w:pPr>
          </w:p>
        </w:tc>
        <w:tc>
          <w:tcPr>
            <w:tcW w:w="13127" w:type="dxa"/>
            <w:gridSpan w:val="4"/>
          </w:tcPr>
          <w:p w14:paraId="77588465" w14:textId="28455D0D" w:rsidR="00E174C6" w:rsidRPr="009906B8" w:rsidRDefault="00E174C6" w:rsidP="009906B8">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b/>
                <w:color w:val="auto"/>
                <w:sz w:val="22"/>
                <w:szCs w:val="22"/>
              </w:rPr>
            </w:pPr>
            <w:r w:rsidRPr="00C0040D">
              <w:rPr>
                <w:b/>
                <w:color w:val="auto"/>
                <w:sz w:val="22"/>
                <w:szCs w:val="22"/>
              </w:rPr>
              <w:t>Verfügen über sprachliche Mittel: Orthografie</w:t>
            </w:r>
          </w:p>
        </w:tc>
      </w:tr>
      <w:tr w:rsidR="00E174C6" w:rsidRPr="00BB2F6B" w14:paraId="06014590" w14:textId="77777777" w:rsidTr="003602D8">
        <w:trPr>
          <w:trHeight w:val="514"/>
        </w:trPr>
        <w:tc>
          <w:tcPr>
            <w:cnfStyle w:val="001000000000" w:firstRow="0" w:lastRow="0" w:firstColumn="1" w:lastColumn="0" w:oddVBand="0" w:evenVBand="0" w:oddHBand="0" w:evenHBand="0" w:firstRowFirstColumn="0" w:firstRowLastColumn="0" w:lastRowFirstColumn="0" w:lastRowLastColumn="0"/>
            <w:tcW w:w="2268" w:type="dxa"/>
          </w:tcPr>
          <w:p w14:paraId="50F89500" w14:textId="77777777" w:rsidR="00E174C6" w:rsidRPr="002972FB" w:rsidRDefault="00E174C6" w:rsidP="00E174C6">
            <w:pPr>
              <w:spacing w:line="276" w:lineRule="auto"/>
              <w:rPr>
                <w:sz w:val="22"/>
                <w:szCs w:val="22"/>
              </w:rPr>
            </w:pPr>
          </w:p>
        </w:tc>
        <w:tc>
          <w:tcPr>
            <w:tcW w:w="1843" w:type="dxa"/>
            <w:shd w:val="clear" w:color="auto" w:fill="FDE9D9" w:themeFill="accent6" w:themeFillTint="33"/>
          </w:tcPr>
          <w:p w14:paraId="6B78FF2F" w14:textId="77777777" w:rsidR="00E174C6" w:rsidRPr="00BB2F6B" w:rsidRDefault="00E174C6" w:rsidP="00E174C6">
            <w:pPr>
              <w:pStyle w:val="Listenabsatz"/>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1BE29447" w14:textId="6859F486" w:rsidR="00E174C6" w:rsidRPr="007C42AB" w:rsidRDefault="00E174C6" w:rsidP="009906B8">
            <w:pPr>
              <w:pStyle w:val="Listenabsatz"/>
              <w:numPr>
                <w:ilvl w:val="0"/>
                <w:numId w:val="5"/>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sidRPr="007C42AB">
              <w:rPr>
                <w:rFonts w:cs="CIDFont+F1"/>
                <w:color w:val="auto"/>
                <w:sz w:val="22"/>
                <w:szCs w:val="22"/>
              </w:rPr>
              <w:t>Kenntnis von grammatischen und lexikalischen Strukturen und Regeln für die normgerechte Schreibung nutzen</w:t>
            </w:r>
          </w:p>
        </w:tc>
        <w:tc>
          <w:tcPr>
            <w:tcW w:w="6889" w:type="dxa"/>
            <w:gridSpan w:val="2"/>
            <w:shd w:val="clear" w:color="auto" w:fill="auto"/>
          </w:tcPr>
          <w:p w14:paraId="013ABF31" w14:textId="5E6D6B7D" w:rsidR="002E5B38" w:rsidRDefault="002E5B38" w:rsidP="002E5B3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t xml:space="preserve">Aufgaben zu </w:t>
            </w:r>
            <w:r w:rsidRPr="005D58D9">
              <w:rPr>
                <w:color w:val="auto"/>
                <w:sz w:val="22"/>
                <w:szCs w:val="22"/>
                <w:lang w:val="es-CL"/>
              </w:rPr>
              <w:t>Schreibübungen:</w:t>
            </w:r>
          </w:p>
          <w:p w14:paraId="26C172E7" w14:textId="3BF29AC7" w:rsidR="002E5B38" w:rsidRDefault="002E5B38" w:rsidP="002E5B38">
            <w:pPr>
              <w:pStyle w:val="Listenabsatz"/>
              <w:numPr>
                <w:ilvl w:val="0"/>
                <w:numId w:val="2"/>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Las vacaciones de los mellizos (S. 14/8)</w:t>
            </w:r>
          </w:p>
          <w:p w14:paraId="65289A3C" w14:textId="1F8B670E" w:rsidR="005D58D9" w:rsidRPr="002E5B38" w:rsidRDefault="005D58D9" w:rsidP="002E5B38">
            <w:pPr>
              <w:pStyle w:val="Listenabsatz"/>
              <w:numPr>
                <w:ilvl w:val="0"/>
                <w:numId w:val="2"/>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¡Otra, otra! (S. 60/8)</w:t>
            </w:r>
          </w:p>
          <w:p w14:paraId="0AB77AE7" w14:textId="77777777" w:rsidR="002E5B38" w:rsidRDefault="002E5B38" w:rsidP="002E5B38">
            <w:pPr>
              <w:pStyle w:val="Listenabsatz"/>
              <w:numPr>
                <w:ilvl w:val="0"/>
                <w:numId w:val="2"/>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¿Kdms? (S. 74/2)</w:t>
            </w:r>
          </w:p>
          <w:p w14:paraId="12EFFB48" w14:textId="77777777" w:rsidR="005D58D9" w:rsidRDefault="005D58D9" w:rsidP="002E5B38">
            <w:pPr>
              <w:pStyle w:val="Listenabsatz"/>
              <w:numPr>
                <w:ilvl w:val="0"/>
                <w:numId w:val="2"/>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Mandar mensajes (S. 80/4)</w:t>
            </w:r>
          </w:p>
          <w:p w14:paraId="5E5F3857" w14:textId="5B4F2BA6" w:rsidR="005D58D9" w:rsidRPr="002E5B38" w:rsidRDefault="005D58D9" w:rsidP="002E5B38">
            <w:pPr>
              <w:pStyle w:val="Listenabsatz"/>
              <w:numPr>
                <w:ilvl w:val="0"/>
                <w:numId w:val="2"/>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¡Una fiesta redivertida! (S. 94/5)</w:t>
            </w:r>
          </w:p>
        </w:tc>
      </w:tr>
      <w:tr w:rsidR="00E174C6" w:rsidRPr="007C7971" w14:paraId="1F2B279D" w14:textId="77777777" w:rsidTr="003602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8" w:type="dxa"/>
          </w:tcPr>
          <w:p w14:paraId="5707040C" w14:textId="10AD0950" w:rsidR="00E174C6" w:rsidRPr="00BB2F6B" w:rsidRDefault="00E174C6" w:rsidP="00E174C6">
            <w:pPr>
              <w:spacing w:line="276" w:lineRule="auto"/>
              <w:rPr>
                <w:sz w:val="22"/>
                <w:szCs w:val="22"/>
                <w:lang w:val="es-CL"/>
              </w:rPr>
            </w:pPr>
          </w:p>
        </w:tc>
        <w:tc>
          <w:tcPr>
            <w:tcW w:w="1843" w:type="dxa"/>
          </w:tcPr>
          <w:p w14:paraId="43331A93" w14:textId="77777777" w:rsidR="00E174C6" w:rsidRPr="00BB2F6B"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tc>
        <w:tc>
          <w:tcPr>
            <w:tcW w:w="4395" w:type="dxa"/>
            <w:shd w:val="clear" w:color="auto" w:fill="auto"/>
          </w:tcPr>
          <w:p w14:paraId="1A8F478E" w14:textId="640F10C0" w:rsidR="00E174C6" w:rsidRPr="007C42AB" w:rsidRDefault="009906B8" w:rsidP="009906B8">
            <w:pPr>
              <w:pStyle w:val="Listenabsatz"/>
              <w:numPr>
                <w:ilvl w:val="0"/>
                <w:numId w:val="5"/>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sidRPr="007C42AB">
              <w:rPr>
                <w:rFonts w:cs="CIDFont+F1"/>
                <w:color w:val="auto"/>
                <w:sz w:val="22"/>
                <w:szCs w:val="22"/>
              </w:rPr>
              <w:t>Akzentsetzung</w:t>
            </w:r>
          </w:p>
        </w:tc>
        <w:tc>
          <w:tcPr>
            <w:tcW w:w="6889" w:type="dxa"/>
            <w:gridSpan w:val="2"/>
            <w:shd w:val="clear" w:color="auto" w:fill="auto"/>
          </w:tcPr>
          <w:p w14:paraId="418D83C7" w14:textId="1B284333" w:rsidR="002E5B38" w:rsidRPr="002E5B38" w:rsidRDefault="002E5B38" w:rsidP="002E5B38">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Pr>
                <w:color w:val="auto"/>
                <w:sz w:val="22"/>
                <w:szCs w:val="22"/>
                <w:lang w:val="es-CL"/>
              </w:rPr>
              <w:t>Aufgaben zur korrekten Akzentsetzung (</w:t>
            </w:r>
            <w:r w:rsidR="003B70AE">
              <w:rPr>
                <w:color w:val="auto"/>
                <w:sz w:val="22"/>
                <w:szCs w:val="22"/>
                <w:lang w:val="es-CL"/>
              </w:rPr>
              <w:t xml:space="preserve">auch bei den Formen des </w:t>
            </w:r>
            <w:r w:rsidR="003B70AE">
              <w:rPr>
                <w:i/>
                <w:iCs/>
                <w:color w:val="auto"/>
                <w:sz w:val="22"/>
                <w:szCs w:val="22"/>
                <w:lang w:val="es-CL"/>
              </w:rPr>
              <w:t>indefinido)</w:t>
            </w:r>
            <w:r>
              <w:rPr>
                <w:color w:val="auto"/>
                <w:sz w:val="22"/>
                <w:szCs w:val="22"/>
                <w:lang w:val="es-CL"/>
              </w:rPr>
              <w:t>:</w:t>
            </w:r>
          </w:p>
          <w:p w14:paraId="5763F1B2" w14:textId="72A6B9CA" w:rsidR="002E5B38" w:rsidRDefault="002E5B38" w:rsidP="002E5B38">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¿Cómo pasaste las vacaciones? (S. 17/2)</w:t>
            </w:r>
          </w:p>
          <w:p w14:paraId="0132786B" w14:textId="617CF121" w:rsidR="003B70AE" w:rsidRDefault="003B70AE" w:rsidP="002E5B38">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¿Y la comida? ¿Qué tal? (S. 20/5)</w:t>
            </w:r>
          </w:p>
          <w:p w14:paraId="113B657E" w14:textId="68951A32" w:rsidR="003B70AE" w:rsidRDefault="003B70AE" w:rsidP="002E5B38">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Verbos regulares (S. 24/2)</w:t>
            </w:r>
          </w:p>
          <w:p w14:paraId="72EED87C" w14:textId="77777777" w:rsidR="002E5B38" w:rsidRDefault="002E5B38" w:rsidP="00833E8E">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 xml:space="preserve"> ¿Kdms? (S. 74/2)</w:t>
            </w:r>
          </w:p>
          <w:p w14:paraId="2A47E5B1" w14:textId="77777777" w:rsidR="005D58D9" w:rsidRDefault="005D58D9" w:rsidP="00833E8E">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Mandar mensajes (S. 80/4)</w:t>
            </w:r>
          </w:p>
          <w:p w14:paraId="05B8D760" w14:textId="2AB3E518" w:rsidR="005D58D9" w:rsidRPr="00833E8E" w:rsidRDefault="005D58D9" w:rsidP="00833E8E">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¡Una fiesta redivertida! (S. 94/5)</w:t>
            </w:r>
          </w:p>
        </w:tc>
      </w:tr>
      <w:tr w:rsidR="009906B8" w:rsidRPr="00DB1072" w14:paraId="7D2DC2DA" w14:textId="77777777" w:rsidTr="00AD6E33">
        <w:trPr>
          <w:trHeight w:val="264"/>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7E7E4320" w14:textId="58660456" w:rsidR="009906B8" w:rsidRPr="00DB1072" w:rsidRDefault="009906B8" w:rsidP="00E174C6">
            <w:pPr>
              <w:spacing w:line="276" w:lineRule="auto"/>
              <w:rPr>
                <w:sz w:val="22"/>
                <w:szCs w:val="22"/>
              </w:rPr>
            </w:pPr>
            <w:r w:rsidRPr="00DB1072">
              <w:rPr>
                <w:rFonts w:asciiTheme="minorHAnsi" w:hAnsiTheme="minorHAnsi"/>
                <w:color w:val="auto"/>
                <w:sz w:val="22"/>
                <w:szCs w:val="22"/>
              </w:rPr>
              <w:t>Interkulturelle kommunikative Kompetenz</w:t>
            </w:r>
          </w:p>
        </w:tc>
        <w:tc>
          <w:tcPr>
            <w:tcW w:w="6238" w:type="dxa"/>
            <w:gridSpan w:val="2"/>
            <w:shd w:val="clear" w:color="auto" w:fill="FDE9D9" w:themeFill="accent6" w:themeFillTint="33"/>
          </w:tcPr>
          <w:p w14:paraId="1B368724" w14:textId="20C069C1" w:rsidR="009906B8" w:rsidRPr="007C42AB" w:rsidRDefault="009906B8" w:rsidP="00E174C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r w:rsidRPr="007C42AB">
              <w:rPr>
                <w:b/>
                <w:color w:val="auto"/>
                <w:sz w:val="22"/>
                <w:szCs w:val="22"/>
              </w:rPr>
              <w:t>Interkulturelles Verstehen und Handeln</w:t>
            </w:r>
          </w:p>
        </w:tc>
        <w:tc>
          <w:tcPr>
            <w:tcW w:w="6889" w:type="dxa"/>
            <w:gridSpan w:val="2"/>
            <w:shd w:val="clear" w:color="auto" w:fill="FDE9D9" w:themeFill="accent6" w:themeFillTint="33"/>
          </w:tcPr>
          <w:p w14:paraId="7A71DCBA" w14:textId="77777777" w:rsidR="009906B8" w:rsidRPr="00DB1072" w:rsidRDefault="009906B8"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9906B8" w:rsidRPr="007C7971" w14:paraId="1499EB59" w14:textId="77777777" w:rsidTr="003602D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268" w:type="dxa"/>
            <w:vMerge/>
          </w:tcPr>
          <w:p w14:paraId="6BD4D19A" w14:textId="0D823CE0" w:rsidR="009906B8" w:rsidRPr="00DB1072" w:rsidRDefault="009906B8" w:rsidP="00E174C6">
            <w:pPr>
              <w:spacing w:line="276" w:lineRule="auto"/>
              <w:rPr>
                <w:rFonts w:asciiTheme="minorHAnsi" w:hAnsiTheme="minorHAnsi"/>
                <w:color w:val="auto"/>
                <w:sz w:val="22"/>
                <w:szCs w:val="22"/>
              </w:rPr>
            </w:pPr>
          </w:p>
        </w:tc>
        <w:tc>
          <w:tcPr>
            <w:tcW w:w="1843" w:type="dxa"/>
          </w:tcPr>
          <w:p w14:paraId="5E79E3A0" w14:textId="1239806D" w:rsidR="009906B8" w:rsidRPr="00CC428F" w:rsidRDefault="009906B8"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4395" w:type="dxa"/>
            <w:shd w:val="clear" w:color="auto" w:fill="auto"/>
          </w:tcPr>
          <w:p w14:paraId="051E5383" w14:textId="0E5FC040" w:rsidR="009906B8" w:rsidRPr="007C42AB" w:rsidRDefault="009906B8" w:rsidP="005007F4">
            <w:pPr>
              <w:pStyle w:val="Listenabsatz"/>
              <w:numPr>
                <w:ilvl w:val="0"/>
                <w:numId w:val="5"/>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sidRPr="007C42AB">
              <w:rPr>
                <w:rFonts w:cs="CIDFont+F1"/>
                <w:color w:val="auto"/>
                <w:sz w:val="22"/>
                <w:szCs w:val="22"/>
              </w:rPr>
              <w:t>Umgehen mit Alltagssituationen im interkulturellen Kontext</w:t>
            </w:r>
          </w:p>
        </w:tc>
        <w:tc>
          <w:tcPr>
            <w:tcW w:w="6889" w:type="dxa"/>
            <w:gridSpan w:val="2"/>
            <w:shd w:val="clear" w:color="auto" w:fill="auto"/>
          </w:tcPr>
          <w:p w14:paraId="139235A4" w14:textId="5892E6FC" w:rsidR="009906B8" w:rsidRDefault="009906B8"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Pr>
                <w:color w:val="auto"/>
                <w:sz w:val="22"/>
                <w:szCs w:val="22"/>
                <w:lang w:val="es-CL"/>
              </w:rPr>
              <w:t>Aufgaben in diesem Bereich:</w:t>
            </w:r>
          </w:p>
          <w:p w14:paraId="4D933A93" w14:textId="77777777" w:rsidR="00F56FA7" w:rsidRPr="00F56FA7" w:rsidRDefault="005007F4" w:rsidP="005007F4">
            <w:pPr>
              <w:pStyle w:val="Listenabsatz"/>
              <w:numPr>
                <w:ilvl w:val="0"/>
                <w:numId w:val="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sidRPr="005007F4">
              <w:rPr>
                <w:rFonts w:cs="CIDFont+F1"/>
                <w:sz w:val="22"/>
                <w:szCs w:val="22"/>
              </w:rPr>
              <w:t xml:space="preserve">Un día normal en las vacaciones (S. 15/11), Te invitamos </w:t>
            </w:r>
          </w:p>
          <w:p w14:paraId="4D5AB0FD" w14:textId="243B00C3" w:rsidR="009906B8" w:rsidRPr="00165563" w:rsidRDefault="005007F4" w:rsidP="00F56FA7">
            <w:pPr>
              <w:pStyle w:val="Listenabsatz"/>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sidRPr="005007F4">
              <w:rPr>
                <w:rFonts w:cs="CIDFont+F1"/>
                <w:sz w:val="22"/>
                <w:szCs w:val="22"/>
              </w:rPr>
              <w:t>(S. 31/4), ¡Vamos de compras! (S. 32/6)</w:t>
            </w:r>
          </w:p>
          <w:p w14:paraId="30127DC9" w14:textId="77777777" w:rsidR="00165563" w:rsidRDefault="00165563" w:rsidP="0016556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p w14:paraId="03A0DEE2" w14:textId="77777777" w:rsidR="00165563" w:rsidRDefault="00165563" w:rsidP="0016556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p w14:paraId="777668A8" w14:textId="6328F200" w:rsidR="00F56FA7" w:rsidRPr="00165563" w:rsidRDefault="00F56FA7" w:rsidP="0016556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tc>
      </w:tr>
      <w:tr w:rsidR="009906B8" w:rsidRPr="00DB1072" w14:paraId="3569F83B"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587ADDA2" w14:textId="3C96DBAA" w:rsidR="009906B8" w:rsidRPr="005301C9" w:rsidRDefault="009906B8" w:rsidP="00E174C6">
            <w:pPr>
              <w:spacing w:line="276" w:lineRule="auto"/>
              <w:rPr>
                <w:sz w:val="22"/>
                <w:szCs w:val="22"/>
                <w:lang w:val="es-CL"/>
              </w:rPr>
            </w:pPr>
          </w:p>
        </w:tc>
        <w:tc>
          <w:tcPr>
            <w:tcW w:w="13127" w:type="dxa"/>
            <w:gridSpan w:val="4"/>
            <w:shd w:val="clear" w:color="auto" w:fill="FDE9D9" w:themeFill="accent6" w:themeFillTint="33"/>
          </w:tcPr>
          <w:p w14:paraId="350900A1" w14:textId="15F07B2D" w:rsidR="009906B8" w:rsidRPr="00DB1072" w:rsidRDefault="009906B8" w:rsidP="009906B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CC428F">
              <w:rPr>
                <w:b/>
                <w:color w:val="auto"/>
                <w:sz w:val="22"/>
                <w:szCs w:val="22"/>
              </w:rPr>
              <w:t xml:space="preserve">Soziokulturelles Orientierungswissen und interkulturelles Bewusstsein </w:t>
            </w:r>
          </w:p>
        </w:tc>
      </w:tr>
      <w:tr w:rsidR="00E174C6" w:rsidRPr="007C7971" w14:paraId="793A18EB"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FE6619D" w14:textId="77777777" w:rsidR="00E174C6" w:rsidRPr="00DB1072" w:rsidRDefault="00E174C6" w:rsidP="00E174C6">
            <w:pPr>
              <w:spacing w:line="276" w:lineRule="auto"/>
              <w:rPr>
                <w:rFonts w:asciiTheme="minorHAnsi" w:hAnsiTheme="minorHAnsi"/>
                <w:color w:val="auto"/>
                <w:sz w:val="22"/>
                <w:szCs w:val="22"/>
              </w:rPr>
            </w:pPr>
          </w:p>
        </w:tc>
        <w:tc>
          <w:tcPr>
            <w:tcW w:w="1843" w:type="dxa"/>
          </w:tcPr>
          <w:p w14:paraId="743BAB49" w14:textId="13B3F991" w:rsidR="00E174C6" w:rsidRPr="00DB1072"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4395" w:type="dxa"/>
            <w:shd w:val="clear" w:color="auto" w:fill="auto"/>
          </w:tcPr>
          <w:p w14:paraId="3026F50C" w14:textId="0AB1A459" w:rsidR="00E174C6" w:rsidRPr="009906B8" w:rsidRDefault="009906B8" w:rsidP="009906B8">
            <w:pPr>
              <w:pStyle w:val="Listenabsatz"/>
              <w:numPr>
                <w:ilvl w:val="0"/>
                <w:numId w:val="10"/>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Pr>
                <w:rFonts w:cs="CIDFont+F1"/>
                <w:color w:val="auto"/>
                <w:sz w:val="22"/>
                <w:szCs w:val="22"/>
              </w:rPr>
              <w:t>Einblicke in die Lebenswirklichkeit von Kindern und Jugendlichen in der spanischsprachigen Welt</w:t>
            </w:r>
          </w:p>
        </w:tc>
        <w:tc>
          <w:tcPr>
            <w:tcW w:w="6889" w:type="dxa"/>
            <w:gridSpan w:val="2"/>
            <w:shd w:val="clear" w:color="auto" w:fill="auto"/>
          </w:tcPr>
          <w:p w14:paraId="4D066C1D" w14:textId="77777777" w:rsidR="009906B8" w:rsidRDefault="009906B8" w:rsidP="009906B8">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Lektionstexte mit Einblicken in die Lebenswirklichkeit in Spanien:</w:t>
            </w:r>
          </w:p>
          <w:p w14:paraId="576BB389" w14:textId="77777777" w:rsidR="00E174C6" w:rsidRDefault="009906B8" w:rsidP="009906B8">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lang w:val="es-CL"/>
              </w:rPr>
              <w:t>¿</w:t>
            </w:r>
            <w:r>
              <w:rPr>
                <w:sz w:val="22"/>
                <w:szCs w:val="22"/>
              </w:rPr>
              <w:t>Y qué más hicieron los amigos de Sevilla? (S. 20/6), Un caramelo para ti (S. 34/ 12),</w:t>
            </w:r>
            <w:r>
              <w:rPr>
                <w:sz w:val="22"/>
                <w:szCs w:val="22"/>
                <w:lang w:val="es-CL"/>
              </w:rPr>
              <w:t xml:space="preserve"> ¿</w:t>
            </w:r>
            <w:r>
              <w:rPr>
                <w:sz w:val="22"/>
                <w:szCs w:val="22"/>
              </w:rPr>
              <w:t>Una gran oportunidad para María? (S. 49/2)</w:t>
            </w:r>
          </w:p>
          <w:p w14:paraId="7D361FBF" w14:textId="3DA9151A" w:rsidR="009906B8" w:rsidRDefault="009906B8" w:rsidP="009906B8">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 xml:space="preserve">Blogs mit Einblicken in die Lebenswirklichkeit in Spanien: </w:t>
            </w:r>
          </w:p>
          <w:p w14:paraId="6193ABFE" w14:textId="64F6491B" w:rsidR="009906B8" w:rsidRPr="009906B8" w:rsidRDefault="009906B8" w:rsidP="009906B8">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El blog de Sofia (S. 79/12), Blog: cumplea</w:t>
            </w:r>
            <w:r w:rsidRPr="00C4649B">
              <w:rPr>
                <w:sz w:val="22"/>
                <w:szCs w:val="22"/>
              </w:rPr>
              <w:t>ñ</w:t>
            </w:r>
            <w:r>
              <w:rPr>
                <w:sz w:val="22"/>
                <w:szCs w:val="22"/>
              </w:rPr>
              <w:t>os de 15 (S. 93/3)</w:t>
            </w:r>
          </w:p>
        </w:tc>
      </w:tr>
      <w:tr w:rsidR="00E174C6" w:rsidRPr="00CC428F" w14:paraId="6B7F4795"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14F75BD1" w14:textId="6718453E" w:rsidR="00E174C6" w:rsidRPr="005301C9" w:rsidRDefault="00E174C6" w:rsidP="00E174C6">
            <w:pPr>
              <w:spacing w:line="276" w:lineRule="auto"/>
              <w:rPr>
                <w:sz w:val="22"/>
                <w:szCs w:val="22"/>
                <w:lang w:val="es-CL"/>
              </w:rPr>
            </w:pPr>
          </w:p>
        </w:tc>
        <w:tc>
          <w:tcPr>
            <w:tcW w:w="1843" w:type="dxa"/>
            <w:shd w:val="clear" w:color="auto" w:fill="FDE9D9" w:themeFill="accent6" w:themeFillTint="33"/>
          </w:tcPr>
          <w:p w14:paraId="708A0DCE" w14:textId="77777777" w:rsidR="00E174C6" w:rsidRPr="005301C9"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tc>
        <w:tc>
          <w:tcPr>
            <w:tcW w:w="4395" w:type="dxa"/>
            <w:shd w:val="clear" w:color="auto" w:fill="auto"/>
          </w:tcPr>
          <w:p w14:paraId="7B409078" w14:textId="45722E31" w:rsidR="00E174C6" w:rsidRPr="009906B8" w:rsidRDefault="00E174C6" w:rsidP="009906B8">
            <w:pPr>
              <w:pStyle w:val="Listenabsatz"/>
              <w:numPr>
                <w:ilvl w:val="0"/>
                <w:numId w:val="10"/>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Pr>
                <w:rFonts w:cs="CIDFont+F1"/>
                <w:color w:val="auto"/>
                <w:sz w:val="22"/>
                <w:szCs w:val="22"/>
              </w:rPr>
              <w:t>Informationen zu Regionen in Spanien und Ländern in Lateinamerika und Reflexion dieser</w:t>
            </w:r>
          </w:p>
        </w:tc>
        <w:tc>
          <w:tcPr>
            <w:tcW w:w="6889" w:type="dxa"/>
            <w:gridSpan w:val="2"/>
            <w:shd w:val="clear" w:color="auto" w:fill="auto"/>
          </w:tcPr>
          <w:p w14:paraId="70E76887" w14:textId="2DF5311A" w:rsidR="006D1DE1" w:rsidRPr="00BA3262" w:rsidRDefault="00BA3262" w:rsidP="006D1DE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BA3262">
              <w:rPr>
                <w:color w:val="auto"/>
                <w:sz w:val="22"/>
                <w:szCs w:val="22"/>
              </w:rPr>
              <w:t xml:space="preserve">Lektionstexte </w:t>
            </w:r>
            <w:r w:rsidR="007C42AB" w:rsidRPr="00BA3262">
              <w:rPr>
                <w:color w:val="auto"/>
                <w:sz w:val="22"/>
                <w:szCs w:val="22"/>
              </w:rPr>
              <w:t>mit thematischem Bezug</w:t>
            </w:r>
            <w:r w:rsidRPr="00BA3262">
              <w:rPr>
                <w:color w:val="auto"/>
                <w:sz w:val="22"/>
                <w:szCs w:val="22"/>
              </w:rPr>
              <w:t xml:space="preserve"> zu Lateinamerika:</w:t>
            </w:r>
          </w:p>
          <w:p w14:paraId="3DC77BD7" w14:textId="301A6CEB" w:rsidR="00E174C6" w:rsidRPr="00BA3262" w:rsidRDefault="00E174C6" w:rsidP="009906B8">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BA3262">
              <w:rPr>
                <w:sz w:val="22"/>
                <w:szCs w:val="22"/>
              </w:rPr>
              <w:t>México lindo (S. 18), Costumbres argentinas (S. 91</w:t>
            </w:r>
            <w:r w:rsidR="006D1DE1" w:rsidRPr="00BA3262">
              <w:rPr>
                <w:sz w:val="22"/>
                <w:szCs w:val="22"/>
              </w:rPr>
              <w:t>)</w:t>
            </w:r>
          </w:p>
          <w:p w14:paraId="55F58AE8" w14:textId="32697F96" w:rsidR="006D1DE1" w:rsidRPr="00BA3262" w:rsidRDefault="00BA3262" w:rsidP="006D1DE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BA3262">
              <w:rPr>
                <w:color w:val="auto"/>
                <w:sz w:val="22"/>
                <w:szCs w:val="22"/>
              </w:rPr>
              <w:t>Aufgaben mit Themenbezug “Regionen in Spanien“</w:t>
            </w:r>
            <w:r w:rsidR="007C42AB">
              <w:rPr>
                <w:color w:val="auto"/>
                <w:sz w:val="22"/>
                <w:szCs w:val="22"/>
              </w:rPr>
              <w:t>:</w:t>
            </w:r>
          </w:p>
          <w:p w14:paraId="47DEC092" w14:textId="1B4C21E4" w:rsidR="006D1DE1" w:rsidRPr="00BA3262" w:rsidRDefault="00BA3262" w:rsidP="006D1DE1">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BA3262">
              <w:rPr>
                <w:sz w:val="22"/>
                <w:szCs w:val="22"/>
              </w:rPr>
              <w:t>España – un país, tantas Comunidades Autónomas … (S. 14/10)</w:t>
            </w:r>
          </w:p>
          <w:p w14:paraId="478E7628" w14:textId="627A8F45" w:rsidR="006D1DE1" w:rsidRPr="00BA3262" w:rsidRDefault="00BA3262" w:rsidP="006D1DE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BA3262">
              <w:rPr>
                <w:color w:val="auto"/>
                <w:sz w:val="22"/>
                <w:szCs w:val="22"/>
              </w:rPr>
              <w:t>Postkarten mit Bezug zu Spanien:</w:t>
            </w:r>
          </w:p>
          <w:p w14:paraId="3F57C38F" w14:textId="0ADD53FB" w:rsidR="006D1DE1" w:rsidRPr="00BA3262" w:rsidRDefault="00BA3262" w:rsidP="006D1DE1">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BA3262">
              <w:rPr>
                <w:sz w:val="22"/>
                <w:szCs w:val="22"/>
              </w:rPr>
              <w:t>Saludos a los amigos (S. 10</w:t>
            </w:r>
            <w:r w:rsidR="006D1DE1" w:rsidRPr="00BA3262">
              <w:rPr>
                <w:sz w:val="22"/>
                <w:szCs w:val="22"/>
              </w:rPr>
              <w:t>)</w:t>
            </w:r>
            <w:r w:rsidR="00BA400B">
              <w:rPr>
                <w:sz w:val="22"/>
                <w:szCs w:val="22"/>
              </w:rPr>
              <w:t xml:space="preserve"> </w:t>
            </w:r>
          </w:p>
          <w:p w14:paraId="24F6156D" w14:textId="1AEDB1EE" w:rsidR="006D1DE1" w:rsidRPr="00BA3262" w:rsidRDefault="00BA3262" w:rsidP="006D1DE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BA3262">
              <w:rPr>
                <w:color w:val="auto"/>
                <w:sz w:val="22"/>
                <w:szCs w:val="22"/>
              </w:rPr>
              <w:t>Postkarten mit Bezug zu Lateinamerika:</w:t>
            </w:r>
          </w:p>
          <w:p w14:paraId="04D16B22" w14:textId="4BE4B496" w:rsidR="0048702F" w:rsidRPr="0048702F" w:rsidRDefault="00BA3262" w:rsidP="00AD6E33">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BA3262">
              <w:rPr>
                <w:sz w:val="22"/>
                <w:szCs w:val="22"/>
              </w:rPr>
              <w:t>Una postal de papá (S. 61)</w:t>
            </w:r>
            <w:r w:rsidR="00BA400B">
              <w:rPr>
                <w:sz w:val="22"/>
                <w:szCs w:val="22"/>
              </w:rPr>
              <w:t xml:space="preserve"> </w:t>
            </w:r>
          </w:p>
          <w:p w14:paraId="76F33683" w14:textId="15A97D5C" w:rsidR="006D1DE1" w:rsidRPr="00BA3262" w:rsidRDefault="00BA3262" w:rsidP="00BA326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highlight w:val="yellow"/>
              </w:rPr>
            </w:pPr>
            <w:r w:rsidRPr="00BA3262">
              <w:rPr>
                <w:i/>
                <w:iCs/>
                <w:color w:val="000000" w:themeColor="text1"/>
                <w:sz w:val="22"/>
                <w:szCs w:val="22"/>
              </w:rPr>
              <w:t xml:space="preserve">Suplemento – Las fiestas primaverales </w:t>
            </w:r>
            <w:r w:rsidRPr="00BA3262">
              <w:rPr>
                <w:color w:val="000000" w:themeColor="text1"/>
                <w:sz w:val="22"/>
                <w:szCs w:val="22"/>
              </w:rPr>
              <w:t>(S. 136-141)</w:t>
            </w:r>
          </w:p>
        </w:tc>
      </w:tr>
      <w:tr w:rsidR="009906B8" w:rsidRPr="00CC428F" w14:paraId="579EE0DB"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445907E" w14:textId="77777777" w:rsidR="009906B8" w:rsidRPr="005301C9" w:rsidRDefault="009906B8" w:rsidP="00E174C6">
            <w:pPr>
              <w:spacing w:line="276" w:lineRule="auto"/>
              <w:rPr>
                <w:sz w:val="22"/>
                <w:szCs w:val="22"/>
                <w:lang w:val="es-CL"/>
              </w:rPr>
            </w:pPr>
          </w:p>
        </w:tc>
        <w:tc>
          <w:tcPr>
            <w:tcW w:w="1843" w:type="dxa"/>
          </w:tcPr>
          <w:p w14:paraId="4BC4FB0E" w14:textId="77777777" w:rsidR="009906B8" w:rsidRPr="005301C9" w:rsidRDefault="009906B8"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tc>
        <w:tc>
          <w:tcPr>
            <w:tcW w:w="4395" w:type="dxa"/>
            <w:shd w:val="clear" w:color="auto" w:fill="auto"/>
          </w:tcPr>
          <w:p w14:paraId="0D838560" w14:textId="38A13534" w:rsidR="0048702F" w:rsidRPr="00165563" w:rsidRDefault="009906B8" w:rsidP="00165563">
            <w:pPr>
              <w:pStyle w:val="Listenabsatz"/>
              <w:numPr>
                <w:ilvl w:val="0"/>
                <w:numId w:val="10"/>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sidRPr="007C42AB">
              <w:rPr>
                <w:rFonts w:cs="CIDFont+F1"/>
                <w:color w:val="auto"/>
                <w:sz w:val="22"/>
                <w:szCs w:val="22"/>
              </w:rPr>
              <w:t>Vergleich der spanischsprachigen Lebenswelt mit der eigenen Lebenswirklichkeit</w:t>
            </w:r>
          </w:p>
          <w:p w14:paraId="5EE01449" w14:textId="2829C691" w:rsidR="0048702F" w:rsidRPr="007C42AB" w:rsidRDefault="0048702F" w:rsidP="0048702F">
            <w:pPr>
              <w:pStyle w:val="Listenabsatz"/>
              <w:autoSpaceDE w:val="0"/>
              <w:autoSpaceDN w:val="0"/>
              <w:adjustRightInd w:val="0"/>
              <w:spacing w:line="276" w:lineRule="auto"/>
              <w:ind w:left="459"/>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p>
        </w:tc>
        <w:tc>
          <w:tcPr>
            <w:tcW w:w="6889" w:type="dxa"/>
            <w:gridSpan w:val="2"/>
            <w:shd w:val="clear" w:color="auto" w:fill="auto"/>
          </w:tcPr>
          <w:p w14:paraId="39CEC191" w14:textId="77777777" w:rsidR="00AD6E33" w:rsidRDefault="00AD6E33" w:rsidP="00AD6E33">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Pr>
                <w:color w:val="auto"/>
                <w:sz w:val="22"/>
                <w:szCs w:val="22"/>
                <w:lang w:val="es-CL"/>
              </w:rPr>
              <w:t>Aufgaben in diesem Bereich:</w:t>
            </w:r>
          </w:p>
          <w:p w14:paraId="55772A4E" w14:textId="3FB8FD39" w:rsidR="00A47564" w:rsidRPr="00165563" w:rsidRDefault="009906B8" w:rsidP="00A47564">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 buen hambre, no hay pan duro (S. 43/12e), „La voz kids“ – a la espa</w:t>
            </w:r>
            <w:r w:rsidRPr="00C4649B">
              <w:rPr>
                <w:sz w:val="22"/>
                <w:szCs w:val="22"/>
              </w:rPr>
              <w:t>ñ</w:t>
            </w:r>
            <w:r>
              <w:rPr>
                <w:sz w:val="22"/>
                <w:szCs w:val="22"/>
              </w:rPr>
              <w:t>ola (S. 49/2d), Así celebramos en Alemania (S. 107/12)</w:t>
            </w:r>
          </w:p>
        </w:tc>
      </w:tr>
      <w:tr w:rsidR="009906B8" w:rsidRPr="00DB1072" w14:paraId="2C49033F"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421E3720" w14:textId="2AB5A726" w:rsidR="009906B8" w:rsidRPr="00CC428F" w:rsidRDefault="009906B8" w:rsidP="00E174C6">
            <w:pPr>
              <w:spacing w:line="276" w:lineRule="auto"/>
              <w:rPr>
                <w:sz w:val="22"/>
                <w:szCs w:val="22"/>
              </w:rPr>
            </w:pPr>
            <w:r w:rsidRPr="00CC428F">
              <w:rPr>
                <w:rFonts w:asciiTheme="minorHAnsi" w:hAnsiTheme="minorHAnsi"/>
                <w:color w:val="auto"/>
                <w:sz w:val="22"/>
                <w:szCs w:val="22"/>
              </w:rPr>
              <w:t>Text- und Medienkompetenz</w:t>
            </w:r>
          </w:p>
        </w:tc>
        <w:tc>
          <w:tcPr>
            <w:tcW w:w="1843" w:type="dxa"/>
            <w:shd w:val="clear" w:color="auto" w:fill="FDE9D9" w:themeFill="accent6" w:themeFillTint="33"/>
          </w:tcPr>
          <w:p w14:paraId="1C358F15" w14:textId="683BC225" w:rsidR="009906B8" w:rsidRPr="007A24B6" w:rsidRDefault="009906B8" w:rsidP="00E174C6">
            <w:pPr>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sidRPr="007A24B6">
              <w:rPr>
                <w:b/>
                <w:color w:val="auto"/>
                <w:sz w:val="22"/>
                <w:szCs w:val="22"/>
              </w:rPr>
              <w:t>Textkompetenz</w:t>
            </w:r>
          </w:p>
        </w:tc>
        <w:tc>
          <w:tcPr>
            <w:tcW w:w="4395" w:type="dxa"/>
            <w:shd w:val="clear" w:color="auto" w:fill="FDE9D9" w:themeFill="accent6" w:themeFillTint="33"/>
          </w:tcPr>
          <w:p w14:paraId="4DBEE4E8" w14:textId="77777777" w:rsidR="009906B8" w:rsidRPr="007C42AB" w:rsidRDefault="009906B8" w:rsidP="00E174C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p>
        </w:tc>
        <w:tc>
          <w:tcPr>
            <w:tcW w:w="6889" w:type="dxa"/>
            <w:gridSpan w:val="2"/>
            <w:shd w:val="clear" w:color="auto" w:fill="FDE9D9" w:themeFill="accent6" w:themeFillTint="33"/>
          </w:tcPr>
          <w:p w14:paraId="2182A6E2" w14:textId="77777777" w:rsidR="009906B8" w:rsidRPr="00DB1072" w:rsidRDefault="009906B8"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E174C6" w:rsidRPr="005071D3" w14:paraId="323849CD"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06222B0" w14:textId="77777777" w:rsidR="00E174C6" w:rsidRPr="00DB1072" w:rsidRDefault="00E174C6" w:rsidP="00E174C6">
            <w:pPr>
              <w:spacing w:line="276" w:lineRule="auto"/>
              <w:rPr>
                <w:sz w:val="22"/>
                <w:szCs w:val="22"/>
              </w:rPr>
            </w:pPr>
          </w:p>
        </w:tc>
        <w:tc>
          <w:tcPr>
            <w:tcW w:w="1843" w:type="dxa"/>
          </w:tcPr>
          <w:p w14:paraId="4FD97162" w14:textId="77777777" w:rsidR="00E174C6" w:rsidRPr="00DB1072"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4395" w:type="dxa"/>
            <w:shd w:val="clear" w:color="auto" w:fill="auto"/>
          </w:tcPr>
          <w:p w14:paraId="63DFA653" w14:textId="1B0BEE56" w:rsidR="00E174C6" w:rsidRPr="007C42AB" w:rsidRDefault="006D1DE1" w:rsidP="006D1DE1">
            <w:pPr>
              <w:pStyle w:val="Listenabsatz"/>
              <w:numPr>
                <w:ilvl w:val="0"/>
                <w:numId w:val="10"/>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sidRPr="007C42AB">
              <w:rPr>
                <w:rFonts w:cs="CIDFont+F1"/>
                <w:color w:val="auto"/>
                <w:sz w:val="22"/>
                <w:szCs w:val="22"/>
              </w:rPr>
              <w:t>Angepasste Lesetexte und Hörtexte</w:t>
            </w:r>
          </w:p>
        </w:tc>
        <w:tc>
          <w:tcPr>
            <w:tcW w:w="6889" w:type="dxa"/>
            <w:gridSpan w:val="2"/>
            <w:shd w:val="clear" w:color="auto" w:fill="auto"/>
          </w:tcPr>
          <w:p w14:paraId="1A39B097" w14:textId="7EF75175" w:rsidR="00E174C6" w:rsidRPr="006D1DE1" w:rsidRDefault="006D1DE1"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Pr>
                <w:color w:val="auto"/>
                <w:sz w:val="22"/>
                <w:szCs w:val="22"/>
                <w:lang w:val="es-CL"/>
              </w:rPr>
              <w:t>Passgenaue Lektionstexte in jedem Kapitel, welche auch als Hörversionen vorhanden sind</w:t>
            </w:r>
          </w:p>
        </w:tc>
      </w:tr>
      <w:tr w:rsidR="00E174C6" w:rsidRPr="007C7971" w14:paraId="4D45D68F"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3B09D59F" w14:textId="77777777" w:rsidR="00E174C6" w:rsidRPr="00DB1072" w:rsidRDefault="00E174C6" w:rsidP="00E174C6">
            <w:pPr>
              <w:spacing w:line="276" w:lineRule="auto"/>
              <w:rPr>
                <w:sz w:val="22"/>
                <w:szCs w:val="22"/>
              </w:rPr>
            </w:pPr>
          </w:p>
        </w:tc>
        <w:tc>
          <w:tcPr>
            <w:tcW w:w="1843" w:type="dxa"/>
            <w:shd w:val="clear" w:color="auto" w:fill="FDE9D9" w:themeFill="accent6" w:themeFillTint="33"/>
          </w:tcPr>
          <w:p w14:paraId="035512A7" w14:textId="77777777" w:rsidR="00E174C6" w:rsidRPr="00DB1072"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4395" w:type="dxa"/>
            <w:shd w:val="clear" w:color="auto" w:fill="auto"/>
          </w:tcPr>
          <w:p w14:paraId="71B934A1" w14:textId="35D28EE6" w:rsidR="00E174C6" w:rsidRPr="007C42AB" w:rsidRDefault="00E174C6" w:rsidP="006D1DE1">
            <w:pPr>
              <w:pStyle w:val="Listenabsatz"/>
              <w:numPr>
                <w:ilvl w:val="0"/>
                <w:numId w:val="10"/>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sidRPr="007C42AB">
              <w:rPr>
                <w:rFonts w:cs="CIDFont+F1"/>
                <w:color w:val="auto"/>
                <w:sz w:val="22"/>
                <w:szCs w:val="22"/>
              </w:rPr>
              <w:t>Entnahme von Informationen aus einfachen Texten</w:t>
            </w:r>
          </w:p>
        </w:tc>
        <w:tc>
          <w:tcPr>
            <w:tcW w:w="6889" w:type="dxa"/>
            <w:gridSpan w:val="2"/>
            <w:shd w:val="clear" w:color="auto" w:fill="auto"/>
          </w:tcPr>
          <w:p w14:paraId="254BBC27" w14:textId="7F662B4A" w:rsidR="00E174C6"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t xml:space="preserve">Methodenteil: </w:t>
            </w:r>
          </w:p>
          <w:p w14:paraId="2D19158C" w14:textId="214D5D51" w:rsidR="00E174C6" w:rsidRPr="006D1DE1" w:rsidRDefault="00E174C6" w:rsidP="000F13A8">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Lesen (Mediencode 80022-02</w:t>
            </w:r>
            <w:r w:rsidR="00BA400B">
              <w:rPr>
                <w:sz w:val="22"/>
                <w:szCs w:val="22"/>
                <w:lang w:val="es-CL"/>
              </w:rPr>
              <w:t>, S. 4-6</w:t>
            </w:r>
            <w:r>
              <w:rPr>
                <w:sz w:val="22"/>
                <w:szCs w:val="22"/>
                <w:lang w:val="es-CL"/>
              </w:rPr>
              <w:t>): Wie kann ich mich auf das Lesen vorbereiten? Wie kann ich mir unbekannte Wörter erschließen?, Globalve</w:t>
            </w:r>
            <w:r w:rsidR="00BA400B">
              <w:rPr>
                <w:sz w:val="22"/>
                <w:szCs w:val="22"/>
                <w:lang w:val="es-CL"/>
              </w:rPr>
              <w:t xml:space="preserve">rständnis, Selektivverständnis </w:t>
            </w:r>
          </w:p>
          <w:p w14:paraId="59AD8C2E" w14:textId="475D2222" w:rsidR="00E174C6"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lastRenderedPageBreak/>
              <w:t>Verstehensaufgaben zu den Lektionstexten:</w:t>
            </w:r>
          </w:p>
          <w:p w14:paraId="4F701876" w14:textId="36B62BD5" w:rsidR="00E174C6" w:rsidRDefault="006D1DE1" w:rsidP="000F13A8">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¡Qué vacaciones! (S. 11/1), ¿Qué hicieron los chicos? (S.</w:t>
            </w:r>
            <w:r w:rsidR="000F13A8">
              <w:rPr>
                <w:sz w:val="22"/>
                <w:szCs w:val="22"/>
                <w:lang w:val="es-CL"/>
              </w:rPr>
              <w:t xml:space="preserve"> </w:t>
            </w:r>
            <w:r>
              <w:rPr>
                <w:sz w:val="22"/>
                <w:szCs w:val="22"/>
                <w:lang w:val="es-CL"/>
              </w:rPr>
              <w:t>17/1)</w:t>
            </w:r>
          </w:p>
          <w:p w14:paraId="3F166215" w14:textId="77777777" w:rsidR="001B1D51" w:rsidRDefault="001B1D51" w:rsidP="001B1D5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Erstellen von kurzen Stellungsnahmen:</w:t>
            </w:r>
          </w:p>
          <w:p w14:paraId="3001B482" w14:textId="77777777" w:rsidR="00BA400B" w:rsidRDefault="000F13A8" w:rsidP="000F13A8">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 xml:space="preserve">“Sevilla, el calor de una sonrisa” (S. 55/10c), </w:t>
            </w:r>
          </w:p>
          <w:p w14:paraId="69250BE2" w14:textId="4C76AF06" w:rsidR="001B1D51" w:rsidRPr="000F13A8" w:rsidRDefault="000F13A8" w:rsidP="00BA400B">
            <w:pPr>
              <w:pStyle w:val="Listenabsatz"/>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Un caramelo para ti (S. 60/9c)</w:t>
            </w:r>
          </w:p>
        </w:tc>
      </w:tr>
      <w:tr w:rsidR="00E174C6" w:rsidRPr="007C7971" w14:paraId="23798AD1"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76336DC" w14:textId="77777777" w:rsidR="00E174C6" w:rsidRPr="00160DCA" w:rsidRDefault="00E174C6" w:rsidP="00E174C6">
            <w:pPr>
              <w:spacing w:line="276" w:lineRule="auto"/>
              <w:rPr>
                <w:sz w:val="22"/>
                <w:szCs w:val="22"/>
                <w:lang w:val="es-CL"/>
              </w:rPr>
            </w:pPr>
          </w:p>
        </w:tc>
        <w:tc>
          <w:tcPr>
            <w:tcW w:w="1843" w:type="dxa"/>
          </w:tcPr>
          <w:p w14:paraId="743C78D3" w14:textId="77777777" w:rsidR="00E174C6" w:rsidRPr="00160DCA"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tc>
        <w:tc>
          <w:tcPr>
            <w:tcW w:w="4395" w:type="dxa"/>
            <w:shd w:val="clear" w:color="auto" w:fill="auto"/>
          </w:tcPr>
          <w:p w14:paraId="4EF42DDD" w14:textId="42D54F4B" w:rsidR="00E174C6" w:rsidRPr="007C42AB" w:rsidRDefault="006D1DE1" w:rsidP="006D1DE1">
            <w:pPr>
              <w:pStyle w:val="Listenabsatz"/>
              <w:numPr>
                <w:ilvl w:val="0"/>
                <w:numId w:val="10"/>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sidRPr="007C42AB">
              <w:rPr>
                <w:rFonts w:cs="CIDFont+F1"/>
                <w:color w:val="auto"/>
                <w:sz w:val="22"/>
                <w:szCs w:val="22"/>
              </w:rPr>
              <w:t>Bearbeitung verschiedener Ausgangstexte</w:t>
            </w:r>
          </w:p>
        </w:tc>
        <w:tc>
          <w:tcPr>
            <w:tcW w:w="6889" w:type="dxa"/>
            <w:gridSpan w:val="2"/>
            <w:shd w:val="clear" w:color="auto" w:fill="auto"/>
          </w:tcPr>
          <w:p w14:paraId="75FA15CB" w14:textId="77777777" w:rsidR="006D1DE1" w:rsidRDefault="006D1DE1" w:rsidP="006D1DE1">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Pr>
                <w:color w:val="auto"/>
                <w:sz w:val="22"/>
                <w:szCs w:val="22"/>
                <w:lang w:val="es-CL"/>
              </w:rPr>
              <w:t>Aufgaben zu Sach- und Gebrauchstexten (persönliche Nachrichten, Zeitungsartikel, Informationstexte):</w:t>
            </w:r>
          </w:p>
          <w:p w14:paraId="16230DED" w14:textId="0535DA4F" w:rsidR="006D1DE1" w:rsidRPr="009257DC" w:rsidRDefault="001B1D51" w:rsidP="009257DC">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 xml:space="preserve">¿Qué tal celebrar tu cumple en Aquopolis? (S. 29/3), </w:t>
            </w:r>
            <w:r w:rsidR="009257DC">
              <w:rPr>
                <w:sz w:val="22"/>
                <w:szCs w:val="22"/>
                <w:lang w:val="es-CL"/>
              </w:rPr>
              <w:t>Peque</w:t>
            </w:r>
            <w:r w:rsidR="009257DC" w:rsidRPr="009257DC">
              <w:rPr>
                <w:sz w:val="22"/>
                <w:szCs w:val="22"/>
                <w:lang w:val="es-CL"/>
              </w:rPr>
              <w:t xml:space="preserve">ños pero con grandes voces (S. 48/1), </w:t>
            </w:r>
            <w:r w:rsidR="009257DC">
              <w:rPr>
                <w:sz w:val="22"/>
                <w:szCs w:val="22"/>
                <w:lang w:val="es-CL"/>
              </w:rPr>
              <w:t>¡Vamos al Estadio Olímpico! (S. 59/7)</w:t>
            </w:r>
          </w:p>
          <w:p w14:paraId="59D9F644" w14:textId="665064CA" w:rsidR="006D1DE1" w:rsidRDefault="006D1DE1" w:rsidP="006D1DE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sidRPr="004A6FB7">
              <w:rPr>
                <w:color w:val="000000" w:themeColor="text1"/>
                <w:sz w:val="22"/>
                <w:szCs w:val="22"/>
                <w:lang w:val="es-CL"/>
              </w:rPr>
              <w:t>Aufgaben zu literarischen Texten (Lieder, Gedichte):</w:t>
            </w:r>
          </w:p>
          <w:p w14:paraId="089050D4" w14:textId="51627A68" w:rsidR="00E174C6" w:rsidRPr="006D1DE1" w:rsidRDefault="001B1D51" w:rsidP="006D1DE1">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Un caramelo para ti (S. 23/13)</w:t>
            </w:r>
            <w:r w:rsidR="00ED7D89">
              <w:rPr>
                <w:sz w:val="22"/>
                <w:szCs w:val="22"/>
                <w:lang w:val="es-CL"/>
              </w:rPr>
              <w:t>, Poemas sobre el cole (S. 126/13)</w:t>
            </w:r>
          </w:p>
        </w:tc>
      </w:tr>
      <w:tr w:rsidR="00E174C6" w:rsidRPr="007C7971" w14:paraId="2213A7C9"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1A910157" w14:textId="77777777" w:rsidR="00E174C6" w:rsidRPr="00160DCA" w:rsidRDefault="00E174C6" w:rsidP="00E174C6">
            <w:pPr>
              <w:spacing w:line="276" w:lineRule="auto"/>
              <w:rPr>
                <w:sz w:val="22"/>
                <w:szCs w:val="22"/>
                <w:lang w:val="es-CL"/>
              </w:rPr>
            </w:pPr>
          </w:p>
        </w:tc>
        <w:tc>
          <w:tcPr>
            <w:tcW w:w="1843" w:type="dxa"/>
            <w:shd w:val="clear" w:color="auto" w:fill="FDE9D9" w:themeFill="accent6" w:themeFillTint="33"/>
          </w:tcPr>
          <w:p w14:paraId="47ED325C" w14:textId="77777777" w:rsidR="00E174C6" w:rsidRPr="00160DCA"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tc>
        <w:tc>
          <w:tcPr>
            <w:tcW w:w="4395" w:type="dxa"/>
            <w:shd w:val="clear" w:color="auto" w:fill="auto"/>
          </w:tcPr>
          <w:p w14:paraId="71B1BF65" w14:textId="53EC4715" w:rsidR="00E174C6" w:rsidRPr="007C42AB" w:rsidRDefault="006D1DE1" w:rsidP="006D1DE1">
            <w:pPr>
              <w:pStyle w:val="Listenabsatz"/>
              <w:numPr>
                <w:ilvl w:val="0"/>
                <w:numId w:val="10"/>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sidRPr="007C42AB">
              <w:rPr>
                <w:rFonts w:cs="CIDFont+F1"/>
                <w:color w:val="auto"/>
                <w:sz w:val="22"/>
                <w:szCs w:val="22"/>
              </w:rPr>
              <w:t>Erstellung verschiedener Zieltexte</w:t>
            </w:r>
          </w:p>
        </w:tc>
        <w:tc>
          <w:tcPr>
            <w:tcW w:w="6889" w:type="dxa"/>
            <w:gridSpan w:val="2"/>
            <w:shd w:val="clear" w:color="auto" w:fill="auto"/>
          </w:tcPr>
          <w:p w14:paraId="123FF6AA" w14:textId="1A4071C3" w:rsidR="006D1DE1" w:rsidRDefault="006D1DE1" w:rsidP="006D1DE1">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r>
              <w:rPr>
                <w:color w:val="auto"/>
                <w:sz w:val="22"/>
                <w:szCs w:val="22"/>
                <w:lang w:val="es-CL"/>
              </w:rPr>
              <w:t>Methodenteil:</w:t>
            </w:r>
          </w:p>
          <w:p w14:paraId="3AE69054" w14:textId="282DDF97" w:rsidR="006D1DE1" w:rsidRDefault="006D1DE1" w:rsidP="006D1DE1">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4A6FB7">
              <w:rPr>
                <w:sz w:val="22"/>
                <w:szCs w:val="22"/>
                <w:lang w:val="es-CL"/>
              </w:rPr>
              <w:t>Schreiben (Mediencode</w:t>
            </w:r>
            <w:r>
              <w:rPr>
                <w:sz w:val="22"/>
                <w:szCs w:val="22"/>
                <w:lang w:val="es-CL"/>
              </w:rPr>
              <w:t xml:space="preserve"> 80022-02</w:t>
            </w:r>
            <w:r w:rsidR="00BA400B">
              <w:rPr>
                <w:sz w:val="22"/>
                <w:szCs w:val="22"/>
                <w:lang w:val="es-CL"/>
              </w:rPr>
              <w:t>, S. 6-10</w:t>
            </w:r>
            <w:r>
              <w:rPr>
                <w:sz w:val="22"/>
                <w:szCs w:val="22"/>
                <w:lang w:val="es-CL"/>
              </w:rPr>
              <w:t xml:space="preserve">): Wie kann ich mich auf das Schreiben vorbereiten?, Worauf muss ich beim Schreiben achten?, Wie kann ich meinen Text nach dem Schreiben noch verbessern?, Wie fasse ich einen Text zusammen?, Präsentieren mit einer Wandzeitung </w:t>
            </w:r>
          </w:p>
          <w:p w14:paraId="221B4B8D" w14:textId="77777777" w:rsidR="006D1DE1" w:rsidRDefault="006D1DE1" w:rsidP="006D1DE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Aufgaben zu Dialogen:</w:t>
            </w:r>
          </w:p>
          <w:p w14:paraId="0C2E2190" w14:textId="3C17821C" w:rsidR="006D1DE1" w:rsidRPr="006D1DE1" w:rsidRDefault="001B1D51" w:rsidP="006D1DE1">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¿Qué prefieres tú? (S. 28/1)</w:t>
            </w:r>
            <w:r w:rsidR="009257DC">
              <w:rPr>
                <w:sz w:val="22"/>
                <w:szCs w:val="22"/>
                <w:lang w:val="es-CL"/>
              </w:rPr>
              <w:t>, ¡Vamos al restaurante! (S. 42/11), ¡Pero no conoces a nadie! (S. 57/2d)</w:t>
            </w:r>
          </w:p>
          <w:p w14:paraId="60CA53C6" w14:textId="77777777" w:rsidR="006D1DE1" w:rsidRDefault="006D1DE1" w:rsidP="006D1DE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Aufgaben zur Bild- und Personenbeschreibung:</w:t>
            </w:r>
          </w:p>
          <w:p w14:paraId="3F33F56E" w14:textId="2B754A24" w:rsidR="006D1DE1" w:rsidRDefault="001B1D51" w:rsidP="006D1DE1">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Las vacaciones en casa (S. 21/8)</w:t>
            </w:r>
            <w:r w:rsidR="009257DC">
              <w:rPr>
                <w:sz w:val="22"/>
                <w:szCs w:val="22"/>
                <w:lang w:val="es-CL"/>
              </w:rPr>
              <w:t>, ¿Qué ponerme? (S. 59/6b)</w:t>
            </w:r>
          </w:p>
          <w:p w14:paraId="15266B9C" w14:textId="77777777" w:rsidR="006D1DE1" w:rsidRDefault="006D1DE1" w:rsidP="006D1DE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Aufgaben zu persönlichen Nachrichten:</w:t>
            </w:r>
          </w:p>
          <w:p w14:paraId="475B6077" w14:textId="160FF4D0" w:rsidR="006D1DE1" w:rsidRDefault="001B1D51" w:rsidP="006D1DE1">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Escri</w:t>
            </w:r>
            <w:r w:rsidR="000F13A8">
              <w:rPr>
                <w:sz w:val="22"/>
                <w:szCs w:val="22"/>
                <w:lang w:val="es-CL"/>
              </w:rPr>
              <w:t>b</w:t>
            </w:r>
            <w:r>
              <w:rPr>
                <w:sz w:val="22"/>
                <w:szCs w:val="22"/>
                <w:lang w:val="es-CL"/>
              </w:rPr>
              <w:t>ir una postal (S. 25/4)</w:t>
            </w:r>
            <w:r w:rsidR="009257DC">
              <w:rPr>
                <w:sz w:val="22"/>
                <w:szCs w:val="22"/>
                <w:lang w:val="es-CL"/>
              </w:rPr>
              <w:t>, ¿Y tú? ¿Qué vas a hacer el fin de semana? (S. 58/5b)</w:t>
            </w:r>
          </w:p>
          <w:p w14:paraId="03C44689" w14:textId="1F2025CF" w:rsidR="009257DC" w:rsidRDefault="009257DC" w:rsidP="009257DC">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Aufgaben zu Steckbriefen:</w:t>
            </w:r>
          </w:p>
          <w:p w14:paraId="2F572E2C" w14:textId="11500B3B" w:rsidR="009257DC" w:rsidRPr="00165563" w:rsidRDefault="009257DC" w:rsidP="009257DC">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El sue</w:t>
            </w:r>
            <w:r w:rsidRPr="00C4649B">
              <w:rPr>
                <w:sz w:val="22"/>
                <w:szCs w:val="22"/>
              </w:rPr>
              <w:t>ñ</w:t>
            </w:r>
            <w:r>
              <w:rPr>
                <w:sz w:val="22"/>
                <w:szCs w:val="22"/>
              </w:rPr>
              <w:t>o de volar (S. 71/</w:t>
            </w:r>
            <w:r w:rsidR="00ED7D89">
              <w:rPr>
                <w:sz w:val="22"/>
                <w:szCs w:val="22"/>
              </w:rPr>
              <w:t>9b)</w:t>
            </w:r>
          </w:p>
          <w:p w14:paraId="1B82DD1E" w14:textId="77777777" w:rsidR="00165563" w:rsidRPr="00ED7D89" w:rsidRDefault="00165563" w:rsidP="00165563">
            <w:pPr>
              <w:pStyle w:val="Listenabsatz"/>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p w14:paraId="230BFF6A" w14:textId="77777777" w:rsidR="006D1DE1" w:rsidRDefault="006D1DE1" w:rsidP="006D1DE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lastRenderedPageBreak/>
              <w:t>Kurze Textzusammenfassungen:</w:t>
            </w:r>
          </w:p>
          <w:p w14:paraId="17909777" w14:textId="2E93DD19" w:rsidR="006D1DE1" w:rsidRPr="006D1DE1" w:rsidRDefault="009257DC" w:rsidP="006D1DE1">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¿Qué es? (S. 69/ 5)</w:t>
            </w:r>
          </w:p>
          <w:p w14:paraId="54A2DEBC" w14:textId="77777777" w:rsidR="006D1DE1" w:rsidRDefault="006D1DE1" w:rsidP="006D1DE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Kurze Stellungnahmen:</w:t>
            </w:r>
          </w:p>
          <w:p w14:paraId="210F68BB" w14:textId="62F2AB2C" w:rsidR="006D1DE1" w:rsidRPr="006D1DE1" w:rsidRDefault="009257DC" w:rsidP="006D1DE1">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“Sevilla, el calor de una sonrisa” (S. 55/10c), Un caramelo para ti (S. 60/9c)</w:t>
            </w:r>
          </w:p>
          <w:p w14:paraId="63644F3B" w14:textId="70FF2DA9" w:rsidR="006D1DE1" w:rsidRDefault="006D1DE1" w:rsidP="006D1DE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Kurze Vorträge, Präsentationen und Berichte:</w:t>
            </w:r>
          </w:p>
          <w:p w14:paraId="4B088CF0" w14:textId="68551996" w:rsidR="00E174C6" w:rsidRPr="006D1DE1" w:rsidRDefault="009257DC" w:rsidP="006D1DE1">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Tu reto 1 (S. 63)</w:t>
            </w:r>
            <w:r w:rsidR="00ED7D89">
              <w:rPr>
                <w:sz w:val="22"/>
                <w:szCs w:val="22"/>
                <w:lang w:val="es-CL"/>
              </w:rPr>
              <w:t>, Tu reto 2: Haz un reportaje sobre deportes en tu instituto (S. 81)</w:t>
            </w:r>
          </w:p>
        </w:tc>
      </w:tr>
      <w:tr w:rsidR="00E174C6" w:rsidRPr="00286BBC" w14:paraId="25F7333A"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06E242E" w14:textId="77777777" w:rsidR="00E174C6" w:rsidRPr="00CC428F" w:rsidRDefault="00E174C6" w:rsidP="00E174C6">
            <w:pPr>
              <w:spacing w:line="276" w:lineRule="auto"/>
              <w:rPr>
                <w:sz w:val="22"/>
                <w:szCs w:val="22"/>
                <w:lang w:val="es-CL"/>
              </w:rPr>
            </w:pPr>
          </w:p>
        </w:tc>
        <w:tc>
          <w:tcPr>
            <w:tcW w:w="6238" w:type="dxa"/>
            <w:gridSpan w:val="2"/>
          </w:tcPr>
          <w:p w14:paraId="6F5A21E1" w14:textId="081F27CB" w:rsidR="00E174C6" w:rsidRPr="00286BBC" w:rsidRDefault="00E174C6" w:rsidP="00E174C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b/>
                <w:sz w:val="22"/>
                <w:szCs w:val="22"/>
                <w:lang w:val="es-CL"/>
              </w:rPr>
            </w:pPr>
            <w:r w:rsidRPr="00286BBC">
              <w:rPr>
                <w:b/>
                <w:color w:val="auto"/>
                <w:sz w:val="22"/>
                <w:szCs w:val="22"/>
                <w:lang w:val="es-CL"/>
              </w:rPr>
              <w:t>Medienkompetenz</w:t>
            </w:r>
          </w:p>
        </w:tc>
        <w:tc>
          <w:tcPr>
            <w:tcW w:w="3119" w:type="dxa"/>
          </w:tcPr>
          <w:p w14:paraId="6FD2A9D9" w14:textId="77777777" w:rsidR="00E174C6" w:rsidRPr="00286BBC" w:rsidRDefault="00E174C6" w:rsidP="00E174C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sz w:val="22"/>
                <w:szCs w:val="22"/>
                <w:lang w:val="es-CL"/>
              </w:rPr>
            </w:pPr>
          </w:p>
        </w:tc>
        <w:tc>
          <w:tcPr>
            <w:tcW w:w="3770" w:type="dxa"/>
          </w:tcPr>
          <w:p w14:paraId="7FCAE66F" w14:textId="77777777" w:rsidR="00E174C6" w:rsidRPr="00286BBC"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tc>
      </w:tr>
      <w:tr w:rsidR="00E174C6" w:rsidRPr="007C7971" w14:paraId="205BC4C8"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3A874DC5" w14:textId="77777777" w:rsidR="00E174C6" w:rsidRPr="00286BBC" w:rsidRDefault="00E174C6" w:rsidP="00E174C6">
            <w:pPr>
              <w:spacing w:line="276" w:lineRule="auto"/>
              <w:rPr>
                <w:rFonts w:asciiTheme="minorHAnsi" w:hAnsiTheme="minorHAnsi"/>
                <w:color w:val="auto"/>
                <w:sz w:val="22"/>
                <w:szCs w:val="22"/>
                <w:lang w:val="es-CL"/>
              </w:rPr>
            </w:pPr>
          </w:p>
        </w:tc>
        <w:tc>
          <w:tcPr>
            <w:tcW w:w="1843" w:type="dxa"/>
            <w:shd w:val="clear" w:color="auto" w:fill="FDE9D9" w:themeFill="accent6" w:themeFillTint="33"/>
          </w:tcPr>
          <w:p w14:paraId="73BF4CDD" w14:textId="77777777" w:rsidR="00E174C6" w:rsidRPr="00286BBC"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p>
        </w:tc>
        <w:tc>
          <w:tcPr>
            <w:tcW w:w="4395" w:type="dxa"/>
          </w:tcPr>
          <w:p w14:paraId="0CF4B35F" w14:textId="156F9A30" w:rsidR="00E174C6" w:rsidRPr="007B2781" w:rsidRDefault="00092D71" w:rsidP="007B2781">
            <w:pPr>
              <w:pStyle w:val="Listenabsatz"/>
              <w:numPr>
                <w:ilvl w:val="0"/>
                <w:numId w:val="10"/>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000000" w:themeColor="text1"/>
                <w:sz w:val="22"/>
                <w:szCs w:val="22"/>
              </w:rPr>
            </w:pPr>
            <w:r w:rsidRPr="007B2781">
              <w:rPr>
                <w:rFonts w:cs="CIDFont+F1"/>
                <w:color w:val="000000" w:themeColor="text1"/>
                <w:sz w:val="22"/>
                <w:szCs w:val="22"/>
              </w:rPr>
              <w:t>Erstellen digitaler Produkte und Umgang mit eigenen und fremden Medienprodukten</w:t>
            </w:r>
          </w:p>
        </w:tc>
        <w:tc>
          <w:tcPr>
            <w:tcW w:w="6889" w:type="dxa"/>
            <w:gridSpan w:val="2"/>
          </w:tcPr>
          <w:p w14:paraId="6E795266" w14:textId="77777777" w:rsidR="00092D71" w:rsidRPr="00092D71" w:rsidRDefault="00092D71" w:rsidP="00092D71">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000000" w:themeColor="text1"/>
                <w:sz w:val="22"/>
                <w:szCs w:val="22"/>
                <w:lang w:val="es-CL"/>
              </w:rPr>
            </w:pPr>
            <w:r w:rsidRPr="00092D71">
              <w:rPr>
                <w:rFonts w:cs="CIDFont+F1"/>
                <w:color w:val="000000" w:themeColor="text1"/>
                <w:sz w:val="22"/>
                <w:szCs w:val="22"/>
                <w:lang w:val="es-CL"/>
              </w:rPr>
              <w:t>Aufgaben zu diesem Bereich:</w:t>
            </w:r>
          </w:p>
          <w:p w14:paraId="57CAF667" w14:textId="2671D186" w:rsidR="00E174C6" w:rsidRPr="007B2781" w:rsidRDefault="00092D71" w:rsidP="00092D71">
            <w:pPr>
              <w:pStyle w:val="Listenabsatz"/>
              <w:numPr>
                <w:ilvl w:val="0"/>
                <w:numId w:val="2"/>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auto"/>
                <w:sz w:val="22"/>
                <w:szCs w:val="22"/>
                <w:lang w:val="es-CL"/>
              </w:rPr>
            </w:pPr>
            <w:r>
              <w:rPr>
                <w:sz w:val="22"/>
                <w:szCs w:val="22"/>
              </w:rPr>
              <w:t>Tu reto 1: Graba un podcast (S. 81), Tu reto 2: La visita de alumnos hispanohablantes (S. 99)</w:t>
            </w:r>
          </w:p>
        </w:tc>
      </w:tr>
      <w:tr w:rsidR="00E174C6" w:rsidRPr="007C7971" w14:paraId="76FEE960"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BFB2190" w14:textId="4A761F4C" w:rsidR="00E174C6" w:rsidRPr="00072EB3" w:rsidRDefault="00E174C6" w:rsidP="00E174C6">
            <w:pPr>
              <w:spacing w:line="276" w:lineRule="auto"/>
              <w:rPr>
                <w:rFonts w:asciiTheme="minorHAnsi" w:hAnsiTheme="minorHAnsi"/>
                <w:color w:val="auto"/>
                <w:sz w:val="22"/>
                <w:szCs w:val="22"/>
                <w:lang w:val="es-CL"/>
              </w:rPr>
            </w:pPr>
          </w:p>
        </w:tc>
        <w:tc>
          <w:tcPr>
            <w:tcW w:w="1843" w:type="dxa"/>
          </w:tcPr>
          <w:p w14:paraId="1C43951D" w14:textId="77777777" w:rsidR="00E174C6" w:rsidRPr="00072EB3"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p>
        </w:tc>
        <w:tc>
          <w:tcPr>
            <w:tcW w:w="4395" w:type="dxa"/>
            <w:shd w:val="clear" w:color="auto" w:fill="auto"/>
          </w:tcPr>
          <w:p w14:paraId="67BC407D" w14:textId="72A84D35" w:rsidR="00E174C6" w:rsidRPr="007B2781" w:rsidRDefault="00E174C6" w:rsidP="007B2781">
            <w:pPr>
              <w:pStyle w:val="Listenabsatz"/>
              <w:numPr>
                <w:ilvl w:val="0"/>
                <w:numId w:val="10"/>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000000" w:themeColor="text1"/>
                <w:sz w:val="22"/>
                <w:szCs w:val="22"/>
              </w:rPr>
            </w:pPr>
            <w:r w:rsidRPr="007B2781">
              <w:rPr>
                <w:rFonts w:cs="CIDFont+F1"/>
                <w:color w:val="000000" w:themeColor="text1"/>
                <w:sz w:val="22"/>
                <w:szCs w:val="22"/>
              </w:rPr>
              <w:t>Verwendung neuer Technologien zur Informationsbeschaffung und kritische</w:t>
            </w:r>
            <w:r w:rsidR="007B2781" w:rsidRPr="007B2781">
              <w:rPr>
                <w:rFonts w:cs="CIDFont+F1"/>
                <w:color w:val="000000" w:themeColor="text1"/>
                <w:sz w:val="22"/>
                <w:szCs w:val="22"/>
              </w:rPr>
              <w:t xml:space="preserve"> </w:t>
            </w:r>
            <w:r w:rsidRPr="007B2781">
              <w:rPr>
                <w:rFonts w:cs="CIDFont+F1"/>
                <w:color w:val="000000" w:themeColor="text1"/>
                <w:sz w:val="22"/>
                <w:szCs w:val="22"/>
              </w:rPr>
              <w:t>Prüfung dieser Informationen</w:t>
            </w:r>
          </w:p>
        </w:tc>
        <w:tc>
          <w:tcPr>
            <w:tcW w:w="6889" w:type="dxa"/>
            <w:gridSpan w:val="2"/>
            <w:shd w:val="clear" w:color="auto" w:fill="auto"/>
          </w:tcPr>
          <w:p w14:paraId="16DB7A16" w14:textId="702AD444" w:rsidR="00E174C6" w:rsidRPr="00092D71" w:rsidRDefault="00092D71" w:rsidP="00092D7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color w:val="000000" w:themeColor="text1"/>
                <w:sz w:val="22"/>
                <w:szCs w:val="22"/>
                <w:lang w:val="es-CL"/>
              </w:rPr>
            </w:pPr>
            <w:r w:rsidRPr="00092D71">
              <w:rPr>
                <w:rFonts w:cs="CIDFont+F1"/>
                <w:color w:val="000000" w:themeColor="text1"/>
                <w:sz w:val="22"/>
                <w:szCs w:val="22"/>
                <w:lang w:val="es-CL"/>
              </w:rPr>
              <w:t>A</w:t>
            </w:r>
            <w:r w:rsidR="00E174C6" w:rsidRPr="00092D71">
              <w:rPr>
                <w:rFonts w:cs="CIDFont+F1"/>
                <w:color w:val="000000" w:themeColor="text1"/>
                <w:sz w:val="22"/>
                <w:szCs w:val="22"/>
                <w:lang w:val="es-CL"/>
              </w:rPr>
              <w:t xml:space="preserve">ufgaben zu diesem Bereich: </w:t>
            </w:r>
          </w:p>
          <w:p w14:paraId="3AEF4028" w14:textId="77777777" w:rsidR="00E174C6" w:rsidRPr="0048702F" w:rsidRDefault="00E174C6"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sidRPr="004A6FB7">
              <w:rPr>
                <w:sz w:val="22"/>
                <w:szCs w:val="22"/>
                <w:lang w:val="es-CL"/>
              </w:rPr>
              <w:t>¿</w:t>
            </w:r>
            <w:r w:rsidRPr="004A6FB7">
              <w:rPr>
                <w:sz w:val="22"/>
                <w:szCs w:val="22"/>
              </w:rPr>
              <w:t xml:space="preserve">Qué tiempo hace? (S. 11/2c), España mola mucho (S. 15/12b), </w:t>
            </w:r>
            <w:r w:rsidRPr="004A6FB7">
              <w:rPr>
                <w:sz w:val="22"/>
                <w:szCs w:val="22"/>
                <w:lang w:val="es-CL"/>
              </w:rPr>
              <w:t>¿</w:t>
            </w:r>
            <w:r w:rsidRPr="004A6FB7">
              <w:rPr>
                <w:sz w:val="22"/>
                <w:szCs w:val="22"/>
              </w:rPr>
              <w:t xml:space="preserve">Cómo es México? (S. 23/11), </w:t>
            </w:r>
            <w:r w:rsidRPr="004A6FB7">
              <w:rPr>
                <w:sz w:val="22"/>
                <w:szCs w:val="22"/>
                <w:lang w:val="es-CL"/>
              </w:rPr>
              <w:t>¡</w:t>
            </w:r>
            <w:r w:rsidRPr="004A6FB7">
              <w:rPr>
                <w:sz w:val="22"/>
                <w:szCs w:val="22"/>
              </w:rPr>
              <w:t xml:space="preserve">Qué emoción, el Kamikaze! (S.29/2), </w:t>
            </w:r>
            <w:r w:rsidRPr="004A6FB7">
              <w:rPr>
                <w:sz w:val="22"/>
                <w:szCs w:val="22"/>
                <w:lang w:val="es-CL"/>
              </w:rPr>
              <w:t>¡</w:t>
            </w:r>
            <w:r w:rsidRPr="004A6FB7">
              <w:rPr>
                <w:sz w:val="22"/>
                <w:szCs w:val="22"/>
              </w:rPr>
              <w:t xml:space="preserve">Vienen los abuelos alemanes! (S.41/10), Nooo, </w:t>
            </w:r>
            <w:r w:rsidRPr="004A6FB7">
              <w:rPr>
                <w:sz w:val="22"/>
                <w:szCs w:val="22"/>
                <w:lang w:val="es-CL"/>
              </w:rPr>
              <w:t>¡</w:t>
            </w:r>
            <w:r w:rsidRPr="004A6FB7">
              <w:rPr>
                <w:sz w:val="22"/>
                <w:szCs w:val="22"/>
              </w:rPr>
              <w:t>mejor otra! (S. 52/8)</w:t>
            </w:r>
          </w:p>
          <w:p w14:paraId="598FA6CD" w14:textId="6DD53929" w:rsidR="0048702F" w:rsidRPr="0048702F" w:rsidRDefault="0048702F" w:rsidP="0048702F">
            <w:p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tc>
      </w:tr>
      <w:tr w:rsidR="003602D8" w:rsidRPr="00DB1072" w14:paraId="0EC56D97"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0420699C" w14:textId="520BAB0C" w:rsidR="003602D8" w:rsidRPr="00DB1072" w:rsidRDefault="003602D8" w:rsidP="00E174C6">
            <w:pPr>
              <w:spacing w:line="276" w:lineRule="auto"/>
              <w:rPr>
                <w:sz w:val="22"/>
                <w:szCs w:val="22"/>
              </w:rPr>
            </w:pPr>
            <w:r w:rsidRPr="00DB1072">
              <w:rPr>
                <w:rFonts w:asciiTheme="minorHAnsi" w:hAnsiTheme="minorHAnsi"/>
                <w:color w:val="auto"/>
                <w:sz w:val="22"/>
                <w:szCs w:val="22"/>
              </w:rPr>
              <w:t>Sprachlernkompetenz</w:t>
            </w:r>
          </w:p>
        </w:tc>
        <w:tc>
          <w:tcPr>
            <w:tcW w:w="6238" w:type="dxa"/>
            <w:gridSpan w:val="2"/>
            <w:shd w:val="clear" w:color="auto" w:fill="FDE9D9" w:themeFill="accent6" w:themeFillTint="33"/>
          </w:tcPr>
          <w:p w14:paraId="5498D2EA" w14:textId="354BE95E" w:rsidR="003602D8" w:rsidRPr="00A7660C" w:rsidRDefault="003602D8" w:rsidP="00E174C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b/>
                <w:sz w:val="22"/>
                <w:szCs w:val="22"/>
              </w:rPr>
            </w:pPr>
            <w:r>
              <w:rPr>
                <w:b/>
                <w:color w:val="auto"/>
                <w:sz w:val="22"/>
                <w:szCs w:val="22"/>
              </w:rPr>
              <w:t xml:space="preserve">Wort- und </w:t>
            </w:r>
            <w:r w:rsidRPr="00A7660C">
              <w:rPr>
                <w:b/>
                <w:color w:val="auto"/>
                <w:sz w:val="22"/>
                <w:szCs w:val="22"/>
              </w:rPr>
              <w:t>Texterschließung</w:t>
            </w:r>
          </w:p>
        </w:tc>
        <w:tc>
          <w:tcPr>
            <w:tcW w:w="6889" w:type="dxa"/>
            <w:gridSpan w:val="2"/>
            <w:shd w:val="clear" w:color="auto" w:fill="FDE9D9" w:themeFill="accent6" w:themeFillTint="33"/>
          </w:tcPr>
          <w:p w14:paraId="07778211" w14:textId="77777777" w:rsidR="003602D8" w:rsidRPr="00DB1072" w:rsidRDefault="003602D8"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E174C6" w:rsidRPr="007C7971" w14:paraId="49242DE8"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712D0C5" w14:textId="77777777" w:rsidR="00E174C6" w:rsidRPr="00DB1072" w:rsidRDefault="00E174C6" w:rsidP="00E174C6">
            <w:pPr>
              <w:spacing w:line="276" w:lineRule="auto"/>
              <w:rPr>
                <w:sz w:val="22"/>
                <w:szCs w:val="22"/>
              </w:rPr>
            </w:pPr>
          </w:p>
        </w:tc>
        <w:tc>
          <w:tcPr>
            <w:tcW w:w="1843" w:type="dxa"/>
          </w:tcPr>
          <w:p w14:paraId="27E0079C" w14:textId="77777777" w:rsidR="00E174C6" w:rsidRPr="00DB1072"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4395" w:type="dxa"/>
            <w:shd w:val="clear" w:color="auto" w:fill="auto"/>
          </w:tcPr>
          <w:p w14:paraId="5890B0D4" w14:textId="063A90B5" w:rsidR="00E174C6" w:rsidRPr="003602D8" w:rsidRDefault="007B2781" w:rsidP="00E174C6">
            <w:pPr>
              <w:pStyle w:val="Listenabsatz"/>
              <w:numPr>
                <w:ilvl w:val="0"/>
                <w:numId w:val="10"/>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000000" w:themeColor="text1"/>
                <w:sz w:val="22"/>
                <w:szCs w:val="22"/>
              </w:rPr>
            </w:pPr>
            <w:r w:rsidRPr="007B2781">
              <w:rPr>
                <w:rFonts w:cs="CIDFont+F1"/>
                <w:color w:val="000000" w:themeColor="text1"/>
                <w:sz w:val="22"/>
                <w:szCs w:val="22"/>
              </w:rPr>
              <w:t>Strategien zur Wort- und Texterschließung</w:t>
            </w:r>
          </w:p>
        </w:tc>
        <w:tc>
          <w:tcPr>
            <w:tcW w:w="6889" w:type="dxa"/>
            <w:gridSpan w:val="2"/>
            <w:shd w:val="clear" w:color="auto" w:fill="auto"/>
          </w:tcPr>
          <w:p w14:paraId="0B7CF058" w14:textId="77777777" w:rsidR="007B2781" w:rsidRPr="007B2781" w:rsidRDefault="007B2781" w:rsidP="007B278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sidRPr="007B2781">
              <w:rPr>
                <w:color w:val="000000" w:themeColor="text1"/>
                <w:sz w:val="22"/>
                <w:szCs w:val="22"/>
                <w:lang w:val="es-CL"/>
              </w:rPr>
              <w:t xml:space="preserve">Methodenteil: </w:t>
            </w:r>
          </w:p>
          <w:p w14:paraId="531D2234" w14:textId="53430DB1" w:rsidR="007B2781" w:rsidRDefault="007B2781" w:rsidP="007B2781">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Lesen (Mediencode 80022-02</w:t>
            </w:r>
            <w:r w:rsidR="00BA400B">
              <w:rPr>
                <w:sz w:val="22"/>
                <w:szCs w:val="22"/>
              </w:rPr>
              <w:t>, S. 4-6</w:t>
            </w:r>
            <w:r>
              <w:rPr>
                <w:sz w:val="22"/>
                <w:szCs w:val="22"/>
              </w:rPr>
              <w:t>): Wie kann ich mich auf das Lesen vorbereiten?, Wie kann ich mir unbekannte Wörter erschließen?, Globalve</w:t>
            </w:r>
            <w:r w:rsidR="00BA400B">
              <w:rPr>
                <w:sz w:val="22"/>
                <w:szCs w:val="22"/>
              </w:rPr>
              <w:t xml:space="preserve">rständnis, Selektivverständnis </w:t>
            </w:r>
          </w:p>
          <w:p w14:paraId="159F64C6" w14:textId="4B7EEBA0" w:rsidR="007B2781" w:rsidRPr="003D2B82" w:rsidRDefault="007B2781" w:rsidP="007B278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Aufgaben zur Worterschließung:</w:t>
            </w:r>
          </w:p>
          <w:p w14:paraId="1EE9C876" w14:textId="77777777" w:rsidR="007B2781" w:rsidRPr="003D2B82" w:rsidRDefault="007B2781" w:rsidP="007B2781">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sidRPr="004A6FB7">
              <w:rPr>
                <w:sz w:val="22"/>
                <w:szCs w:val="22"/>
                <w:lang w:val="es-CL"/>
              </w:rPr>
              <w:t>¡</w:t>
            </w:r>
            <w:r w:rsidRPr="004A6FB7">
              <w:rPr>
                <w:sz w:val="22"/>
                <w:szCs w:val="22"/>
              </w:rPr>
              <w:t xml:space="preserve">Con talento hasta el final! S. 48/1), </w:t>
            </w:r>
            <w:r w:rsidRPr="004A6FB7">
              <w:rPr>
                <w:sz w:val="22"/>
                <w:szCs w:val="22"/>
                <w:lang w:val="es-CL"/>
              </w:rPr>
              <w:t>¿</w:t>
            </w:r>
            <w:r w:rsidRPr="004A6FB7">
              <w:rPr>
                <w:sz w:val="22"/>
                <w:szCs w:val="22"/>
              </w:rPr>
              <w:t xml:space="preserve">Kdms? (S. 74/2), </w:t>
            </w:r>
            <w:r w:rsidRPr="004A6FB7">
              <w:rPr>
                <w:sz w:val="22"/>
                <w:szCs w:val="22"/>
                <w:lang w:val="es-CL"/>
              </w:rPr>
              <w:t>¡</w:t>
            </w:r>
            <w:r w:rsidRPr="004A6FB7">
              <w:rPr>
                <w:sz w:val="22"/>
                <w:szCs w:val="22"/>
              </w:rPr>
              <w:t xml:space="preserve">Gigantesco! (S. 104/2) </w:t>
            </w:r>
          </w:p>
          <w:p w14:paraId="6263059B" w14:textId="5F222A45" w:rsidR="007B2781" w:rsidRDefault="007B2781" w:rsidP="007B278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Pr>
                <w:color w:val="000000" w:themeColor="text1"/>
                <w:sz w:val="22"/>
                <w:szCs w:val="22"/>
                <w:lang w:val="es-CL"/>
              </w:rPr>
              <w:t>Aufgaben mit Wörterbucharbeit:</w:t>
            </w:r>
          </w:p>
          <w:p w14:paraId="06698E7C" w14:textId="77777777" w:rsidR="00E174C6" w:rsidRDefault="007B2781"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El blog de Sofia (S. 23/14)</w:t>
            </w:r>
          </w:p>
          <w:p w14:paraId="32E97C03" w14:textId="77777777" w:rsidR="00165563" w:rsidRDefault="00165563" w:rsidP="00165563">
            <w:p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p w14:paraId="41DCA7F5" w14:textId="487EABF3" w:rsidR="00165563" w:rsidRPr="00165563" w:rsidRDefault="00165563" w:rsidP="00165563">
            <w:p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tc>
      </w:tr>
      <w:tr w:rsidR="00E174C6" w:rsidRPr="005A32D7" w14:paraId="0C849E27"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308D90CB" w14:textId="599450A6" w:rsidR="00E174C6" w:rsidRPr="00F32E4B" w:rsidRDefault="00E174C6" w:rsidP="00E174C6">
            <w:pPr>
              <w:spacing w:line="276" w:lineRule="auto"/>
              <w:rPr>
                <w:rFonts w:asciiTheme="minorHAnsi" w:hAnsiTheme="minorHAnsi"/>
                <w:color w:val="auto"/>
                <w:sz w:val="22"/>
                <w:szCs w:val="22"/>
                <w:lang w:val="es-CL"/>
              </w:rPr>
            </w:pPr>
          </w:p>
        </w:tc>
        <w:tc>
          <w:tcPr>
            <w:tcW w:w="1843" w:type="dxa"/>
            <w:shd w:val="clear" w:color="auto" w:fill="FDE9D9" w:themeFill="accent6" w:themeFillTint="33"/>
          </w:tcPr>
          <w:p w14:paraId="41F89210" w14:textId="77777777" w:rsidR="00E174C6" w:rsidRPr="005071D3"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p>
        </w:tc>
        <w:tc>
          <w:tcPr>
            <w:tcW w:w="4395" w:type="dxa"/>
            <w:shd w:val="clear" w:color="auto" w:fill="auto"/>
          </w:tcPr>
          <w:p w14:paraId="7808533D" w14:textId="7508A474" w:rsidR="00E174C6" w:rsidRPr="003602D8" w:rsidRDefault="00E174C6" w:rsidP="003602D8">
            <w:pPr>
              <w:pStyle w:val="Listenabsatz"/>
              <w:numPr>
                <w:ilvl w:val="0"/>
                <w:numId w:val="10"/>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000000" w:themeColor="text1"/>
                <w:sz w:val="22"/>
                <w:szCs w:val="22"/>
              </w:rPr>
            </w:pPr>
            <w:r w:rsidRPr="007B2781">
              <w:rPr>
                <w:rFonts w:cs="CIDFont+F1"/>
                <w:color w:val="000000" w:themeColor="text1"/>
                <w:sz w:val="22"/>
                <w:szCs w:val="22"/>
              </w:rPr>
              <w:t>Selbstkorrektur</w:t>
            </w:r>
          </w:p>
        </w:tc>
        <w:tc>
          <w:tcPr>
            <w:tcW w:w="6889" w:type="dxa"/>
            <w:gridSpan w:val="2"/>
            <w:shd w:val="clear" w:color="auto" w:fill="auto"/>
          </w:tcPr>
          <w:p w14:paraId="6C6F30EB" w14:textId="3E9775BD" w:rsidR="00E174C6"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Autocontrol-Bögen zu jedem Kapitel</w:t>
            </w:r>
          </w:p>
          <w:p w14:paraId="2BC198D8" w14:textId="3518CB1F" w:rsidR="00E174C6"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Methodenteil</w:t>
            </w:r>
            <w:r w:rsidR="007C42AB">
              <w:rPr>
                <w:color w:val="auto"/>
                <w:sz w:val="22"/>
                <w:szCs w:val="22"/>
              </w:rPr>
              <w:t>:</w:t>
            </w:r>
          </w:p>
          <w:p w14:paraId="726E4CC9" w14:textId="05E9DAF5" w:rsidR="00E174C6" w:rsidRPr="007B2781" w:rsidRDefault="00E174C6" w:rsidP="00BA400B">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B17D28">
              <w:rPr>
                <w:sz w:val="22"/>
                <w:szCs w:val="22"/>
              </w:rPr>
              <w:t>Schreibe</w:t>
            </w:r>
            <w:r>
              <w:rPr>
                <w:sz w:val="22"/>
                <w:szCs w:val="22"/>
              </w:rPr>
              <w:t>n (Mediencode 80022-02</w:t>
            </w:r>
            <w:r w:rsidR="00BA400B">
              <w:rPr>
                <w:sz w:val="22"/>
                <w:szCs w:val="22"/>
              </w:rPr>
              <w:t>, S. 7-8</w:t>
            </w:r>
            <w:r>
              <w:rPr>
                <w:sz w:val="22"/>
                <w:szCs w:val="22"/>
              </w:rPr>
              <w:t xml:space="preserve">): Wie kann ich meinen Text nach </w:t>
            </w:r>
            <w:r w:rsidR="00BA400B">
              <w:rPr>
                <w:sz w:val="22"/>
                <w:szCs w:val="22"/>
              </w:rPr>
              <w:t xml:space="preserve">dem Schreiben noch verbessern? </w:t>
            </w:r>
          </w:p>
        </w:tc>
      </w:tr>
      <w:tr w:rsidR="007B2781" w:rsidRPr="005A32D7" w14:paraId="1FA004E9"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860CAEC" w14:textId="77777777" w:rsidR="007B2781" w:rsidRPr="00F32E4B" w:rsidRDefault="007B2781" w:rsidP="00E174C6">
            <w:pPr>
              <w:spacing w:line="276" w:lineRule="auto"/>
              <w:rPr>
                <w:sz w:val="22"/>
                <w:szCs w:val="22"/>
                <w:lang w:val="es-CL"/>
              </w:rPr>
            </w:pPr>
          </w:p>
        </w:tc>
        <w:tc>
          <w:tcPr>
            <w:tcW w:w="1843" w:type="dxa"/>
          </w:tcPr>
          <w:p w14:paraId="4455A004" w14:textId="77777777" w:rsidR="007B2781" w:rsidRPr="005071D3" w:rsidRDefault="007B2781"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tc>
        <w:tc>
          <w:tcPr>
            <w:tcW w:w="4395" w:type="dxa"/>
            <w:shd w:val="clear" w:color="auto" w:fill="auto"/>
          </w:tcPr>
          <w:p w14:paraId="23E8A2F4" w14:textId="146D25BC" w:rsidR="007B2781" w:rsidRPr="003602D8" w:rsidRDefault="007B2781" w:rsidP="003602D8">
            <w:pPr>
              <w:pStyle w:val="Listenabsatz"/>
              <w:numPr>
                <w:ilvl w:val="0"/>
                <w:numId w:val="10"/>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000000" w:themeColor="text1"/>
                <w:sz w:val="22"/>
                <w:szCs w:val="22"/>
              </w:rPr>
            </w:pPr>
            <w:r w:rsidRPr="007B2781">
              <w:rPr>
                <w:rFonts w:cs="CIDFont+F1"/>
                <w:color w:val="000000" w:themeColor="text1"/>
                <w:sz w:val="22"/>
                <w:szCs w:val="22"/>
              </w:rPr>
              <w:t>Strategien zur Organisation des Schreibprozesses und Vorträgen</w:t>
            </w:r>
          </w:p>
        </w:tc>
        <w:tc>
          <w:tcPr>
            <w:tcW w:w="6889" w:type="dxa"/>
            <w:gridSpan w:val="2"/>
            <w:shd w:val="clear" w:color="auto" w:fill="auto"/>
          </w:tcPr>
          <w:p w14:paraId="68CB9980" w14:textId="2B827C37" w:rsidR="007B2781" w:rsidRDefault="007B2781" w:rsidP="007B278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Methodenteil:</w:t>
            </w:r>
          </w:p>
          <w:p w14:paraId="653AEC4B" w14:textId="4A47DF0D" w:rsidR="007B2781" w:rsidRPr="007B2781" w:rsidRDefault="007B2781" w:rsidP="007B2781">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sz w:val="22"/>
                <w:szCs w:val="22"/>
              </w:rPr>
              <w:t>Schreiben (Med</w:t>
            </w:r>
            <w:r w:rsidR="000F13A8">
              <w:rPr>
                <w:sz w:val="22"/>
                <w:szCs w:val="22"/>
              </w:rPr>
              <w:t>ie</w:t>
            </w:r>
            <w:r>
              <w:rPr>
                <w:sz w:val="22"/>
                <w:szCs w:val="22"/>
              </w:rPr>
              <w:t>ncode 80022-02</w:t>
            </w:r>
            <w:r w:rsidR="00BA400B">
              <w:rPr>
                <w:sz w:val="22"/>
                <w:szCs w:val="22"/>
              </w:rPr>
              <w:t>, S. 6-7</w:t>
            </w:r>
            <w:r>
              <w:rPr>
                <w:sz w:val="22"/>
                <w:szCs w:val="22"/>
              </w:rPr>
              <w:t>): Wie kann ich mich auf das Schreiben vorbereiten? Worauf m</w:t>
            </w:r>
            <w:r w:rsidR="00BA400B">
              <w:rPr>
                <w:sz w:val="22"/>
                <w:szCs w:val="22"/>
              </w:rPr>
              <w:t xml:space="preserve">uss ich beim Schreiben achten? </w:t>
            </w:r>
          </w:p>
          <w:p w14:paraId="1AF54867" w14:textId="5E4E7EB7" w:rsidR="007B2781" w:rsidRPr="00B17D28" w:rsidRDefault="007B2781" w:rsidP="007B278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Aufgaben:</w:t>
            </w:r>
          </w:p>
          <w:p w14:paraId="2EC03AE4" w14:textId="316AC09D" w:rsidR="007B2781" w:rsidRPr="007B2781" w:rsidRDefault="007B2781"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Escribir una postal (S. 25/1), Todo para el pícnic (S. 33/7), Tu reto 1 (S. 45), Tu reto 2 (S. 63)</w:t>
            </w:r>
          </w:p>
        </w:tc>
      </w:tr>
      <w:tr w:rsidR="00E174C6" w:rsidRPr="00DB1072" w14:paraId="1C2EDE47" w14:textId="77777777" w:rsidTr="003602D8">
        <w:tc>
          <w:tcPr>
            <w:cnfStyle w:val="001000000000" w:firstRow="0" w:lastRow="0" w:firstColumn="1" w:lastColumn="0" w:oddVBand="0" w:evenVBand="0" w:oddHBand="0" w:evenHBand="0" w:firstRowFirstColumn="0" w:firstRowLastColumn="0" w:lastRowFirstColumn="0" w:lastRowLastColumn="0"/>
            <w:tcW w:w="2268" w:type="dxa"/>
            <w:shd w:val="clear" w:color="auto" w:fill="FDE9D9" w:themeFill="accent6" w:themeFillTint="33"/>
          </w:tcPr>
          <w:p w14:paraId="00012916" w14:textId="47A81596" w:rsidR="00E174C6" w:rsidRPr="005A32D7" w:rsidRDefault="00E174C6" w:rsidP="00E174C6">
            <w:pPr>
              <w:spacing w:line="276" w:lineRule="auto"/>
              <w:rPr>
                <w:sz w:val="22"/>
                <w:szCs w:val="22"/>
              </w:rPr>
            </w:pPr>
          </w:p>
        </w:tc>
        <w:tc>
          <w:tcPr>
            <w:tcW w:w="6238" w:type="dxa"/>
            <w:gridSpan w:val="2"/>
            <w:shd w:val="clear" w:color="auto" w:fill="FDE9D9" w:themeFill="accent6" w:themeFillTint="33"/>
          </w:tcPr>
          <w:p w14:paraId="3FC36620" w14:textId="3ECB9EA4" w:rsidR="00E174C6" w:rsidRPr="00DB1072" w:rsidRDefault="00E174C6" w:rsidP="00E174C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r>
              <w:rPr>
                <w:b/>
                <w:color w:val="auto"/>
                <w:sz w:val="22"/>
                <w:szCs w:val="22"/>
              </w:rPr>
              <w:t xml:space="preserve">Reflexion des </w:t>
            </w:r>
            <w:r w:rsidRPr="00A7660C">
              <w:rPr>
                <w:b/>
                <w:color w:val="auto"/>
                <w:sz w:val="22"/>
                <w:szCs w:val="22"/>
              </w:rPr>
              <w:t>Lernprozess</w:t>
            </w:r>
            <w:r>
              <w:rPr>
                <w:b/>
                <w:color w:val="auto"/>
                <w:sz w:val="22"/>
                <w:szCs w:val="22"/>
              </w:rPr>
              <w:t>es</w:t>
            </w:r>
          </w:p>
        </w:tc>
        <w:tc>
          <w:tcPr>
            <w:tcW w:w="3119" w:type="dxa"/>
            <w:shd w:val="clear" w:color="auto" w:fill="FDE9D9" w:themeFill="accent6" w:themeFillTint="33"/>
          </w:tcPr>
          <w:p w14:paraId="4631B21E" w14:textId="77777777" w:rsidR="00E174C6" w:rsidRPr="00DB1072" w:rsidRDefault="00E174C6" w:rsidP="00E174C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p>
        </w:tc>
        <w:tc>
          <w:tcPr>
            <w:tcW w:w="3770" w:type="dxa"/>
            <w:shd w:val="clear" w:color="auto" w:fill="FDE9D9" w:themeFill="accent6" w:themeFillTint="33"/>
          </w:tcPr>
          <w:p w14:paraId="7B8AF03A" w14:textId="77777777" w:rsidR="00E174C6" w:rsidRPr="00DB1072"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E174C6" w:rsidRPr="007C7971" w14:paraId="5C9BE5AD" w14:textId="77777777" w:rsidTr="003602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8" w:type="dxa"/>
          </w:tcPr>
          <w:p w14:paraId="2123AE2A" w14:textId="22AE7598" w:rsidR="00E174C6" w:rsidRPr="00DB1072" w:rsidRDefault="00E174C6" w:rsidP="00E174C6">
            <w:pPr>
              <w:spacing w:line="276" w:lineRule="auto"/>
              <w:rPr>
                <w:sz w:val="22"/>
                <w:szCs w:val="22"/>
              </w:rPr>
            </w:pPr>
          </w:p>
        </w:tc>
        <w:tc>
          <w:tcPr>
            <w:tcW w:w="1843" w:type="dxa"/>
          </w:tcPr>
          <w:p w14:paraId="70DD4969" w14:textId="77777777" w:rsidR="00E174C6" w:rsidRPr="00DB1072"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4395" w:type="dxa"/>
            <w:shd w:val="clear" w:color="auto" w:fill="auto"/>
          </w:tcPr>
          <w:p w14:paraId="74563E46" w14:textId="1D00F739" w:rsidR="00E174C6" w:rsidRPr="003602D8" w:rsidRDefault="00E174C6" w:rsidP="003602D8">
            <w:pPr>
              <w:pStyle w:val="Listenabsatz"/>
              <w:numPr>
                <w:ilvl w:val="0"/>
                <w:numId w:val="12"/>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Pr>
                <w:rFonts w:cs="CIDFont+F1"/>
                <w:color w:val="auto"/>
                <w:sz w:val="22"/>
                <w:szCs w:val="22"/>
              </w:rPr>
              <w:t>Beobachten der eigenen Lernprozesse</w:t>
            </w:r>
          </w:p>
        </w:tc>
        <w:tc>
          <w:tcPr>
            <w:tcW w:w="6889" w:type="dxa"/>
            <w:gridSpan w:val="2"/>
            <w:shd w:val="clear" w:color="auto" w:fill="auto"/>
          </w:tcPr>
          <w:p w14:paraId="424742AD" w14:textId="3D8EB062" w:rsidR="00165563" w:rsidRPr="000F13A8" w:rsidRDefault="00E174C6" w:rsidP="00165563">
            <w:pPr>
              <w:spacing w:after="60"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sidRPr="000F13A8">
              <w:rPr>
                <w:color w:val="000000" w:themeColor="text1"/>
                <w:sz w:val="22"/>
                <w:szCs w:val="22"/>
                <w:lang w:val="es-CL"/>
              </w:rPr>
              <w:t>Zieltransparanz und Forcierung reflektierter Lernprozesse durch Kapitelgliederungen auf den Auftaktseiten</w:t>
            </w:r>
          </w:p>
          <w:p w14:paraId="30F25B0E" w14:textId="0358AB7F" w:rsidR="00E174C6" w:rsidRPr="007E0B04" w:rsidRDefault="007B2781" w:rsidP="00E174C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sidRPr="000F13A8">
              <w:rPr>
                <w:color w:val="000000" w:themeColor="text1"/>
                <w:sz w:val="22"/>
                <w:szCs w:val="22"/>
                <w:lang w:val="es-CL"/>
              </w:rPr>
              <w:t>R</w:t>
            </w:r>
            <w:r w:rsidR="00E174C6" w:rsidRPr="000F13A8">
              <w:rPr>
                <w:color w:val="000000" w:themeColor="text1"/>
                <w:sz w:val="22"/>
                <w:szCs w:val="22"/>
                <w:lang w:val="es-CL"/>
              </w:rPr>
              <w:t xml:space="preserve">eflektieren des Lernprozesses durch eine finale Lernaufgabe </w:t>
            </w:r>
            <w:r w:rsidR="00E174C6" w:rsidRPr="000F13A8">
              <w:rPr>
                <w:i/>
                <w:iCs/>
                <w:color w:val="000000" w:themeColor="text1"/>
                <w:sz w:val="22"/>
                <w:szCs w:val="22"/>
                <w:lang w:val="es-CL"/>
              </w:rPr>
              <w:t xml:space="preserve">reto </w:t>
            </w:r>
            <w:r w:rsidR="00E174C6" w:rsidRPr="000F13A8">
              <w:rPr>
                <w:color w:val="000000" w:themeColor="text1"/>
                <w:sz w:val="22"/>
                <w:szCs w:val="22"/>
                <w:lang w:val="es-CL"/>
              </w:rPr>
              <w:t>am Ende der Kapitel, die die Kapitelinhalte rekapituliert und in einem sinnvollen Anwendungskontext abruf</w:t>
            </w:r>
            <w:r w:rsidRPr="000F13A8">
              <w:rPr>
                <w:color w:val="000000" w:themeColor="text1"/>
                <w:sz w:val="22"/>
                <w:szCs w:val="22"/>
                <w:lang w:val="es-CL"/>
              </w:rPr>
              <w:t>t</w:t>
            </w:r>
            <w:r w:rsidR="00AD6E33">
              <w:rPr>
                <w:color w:val="000000" w:themeColor="text1"/>
                <w:sz w:val="22"/>
                <w:szCs w:val="22"/>
                <w:lang w:val="es-CL"/>
              </w:rPr>
              <w:t xml:space="preserve">; </w:t>
            </w:r>
          </w:p>
        </w:tc>
      </w:tr>
      <w:tr w:rsidR="007B2781" w:rsidRPr="007C7971" w14:paraId="6DDFE9F7" w14:textId="77777777" w:rsidTr="003602D8">
        <w:trPr>
          <w:trHeight w:val="170"/>
        </w:trPr>
        <w:tc>
          <w:tcPr>
            <w:cnfStyle w:val="001000000000" w:firstRow="0" w:lastRow="0" w:firstColumn="1" w:lastColumn="0" w:oddVBand="0" w:evenVBand="0" w:oddHBand="0" w:evenHBand="0" w:firstRowFirstColumn="0" w:firstRowLastColumn="0" w:lastRowFirstColumn="0" w:lastRowLastColumn="0"/>
            <w:tcW w:w="2268" w:type="dxa"/>
          </w:tcPr>
          <w:p w14:paraId="3DB69807" w14:textId="77777777" w:rsidR="007B2781" w:rsidRPr="00DB1072" w:rsidRDefault="007B2781" w:rsidP="00E174C6">
            <w:pPr>
              <w:spacing w:line="276" w:lineRule="auto"/>
              <w:rPr>
                <w:sz w:val="22"/>
                <w:szCs w:val="22"/>
              </w:rPr>
            </w:pPr>
          </w:p>
        </w:tc>
        <w:tc>
          <w:tcPr>
            <w:tcW w:w="1843" w:type="dxa"/>
            <w:shd w:val="clear" w:color="auto" w:fill="FDE9D9" w:themeFill="accent6" w:themeFillTint="33"/>
          </w:tcPr>
          <w:p w14:paraId="20F314F1" w14:textId="77777777" w:rsidR="007B2781" w:rsidRPr="00DB1072" w:rsidRDefault="007B2781"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4395" w:type="dxa"/>
            <w:shd w:val="clear" w:color="auto" w:fill="auto"/>
          </w:tcPr>
          <w:p w14:paraId="28773792" w14:textId="29B29D68" w:rsidR="007B2781" w:rsidRPr="003602D8" w:rsidRDefault="007B2781" w:rsidP="003602D8">
            <w:pPr>
              <w:pStyle w:val="Listenabsatz"/>
              <w:numPr>
                <w:ilvl w:val="0"/>
                <w:numId w:val="12"/>
              </w:numPr>
              <w:autoSpaceDE w:val="0"/>
              <w:autoSpaceDN w:val="0"/>
              <w:adjustRightInd w:val="0"/>
              <w:spacing w:line="276" w:lineRule="auto"/>
              <w:ind w:left="459" w:hanging="425"/>
              <w:cnfStyle w:val="000000000000" w:firstRow="0" w:lastRow="0" w:firstColumn="0" w:lastColumn="0" w:oddVBand="0" w:evenVBand="0" w:oddHBand="0" w:evenHBand="0" w:firstRowFirstColumn="0" w:firstRowLastColumn="0" w:lastRowFirstColumn="0" w:lastRowLastColumn="0"/>
              <w:rPr>
                <w:rFonts w:cs="CIDFont+F1"/>
                <w:color w:val="auto"/>
                <w:sz w:val="22"/>
                <w:szCs w:val="22"/>
              </w:rPr>
            </w:pPr>
            <w:r>
              <w:rPr>
                <w:rFonts w:cs="CIDFont+F1"/>
                <w:color w:val="auto"/>
                <w:sz w:val="22"/>
                <w:szCs w:val="22"/>
              </w:rPr>
              <w:t>Individuelle und kollaborative Arbeitsformen</w:t>
            </w:r>
          </w:p>
        </w:tc>
        <w:tc>
          <w:tcPr>
            <w:tcW w:w="6889" w:type="dxa"/>
            <w:gridSpan w:val="2"/>
            <w:shd w:val="clear" w:color="auto" w:fill="auto"/>
          </w:tcPr>
          <w:p w14:paraId="1097C27C" w14:textId="77777777" w:rsidR="007B2781" w:rsidRDefault="007B2781" w:rsidP="007B278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Binnendifferenzierung bei einer Vielzahl an Aufgaben durch +</w:t>
            </w:r>
            <w:r>
              <w:rPr>
                <w:i/>
                <w:iCs/>
                <w:color w:val="000000" w:themeColor="text1"/>
                <w:sz w:val="22"/>
                <w:szCs w:val="22"/>
                <w:lang w:val="es-CL"/>
              </w:rPr>
              <w:t xml:space="preserve">ayuda </w:t>
            </w:r>
            <w:r>
              <w:rPr>
                <w:color w:val="000000" w:themeColor="text1"/>
                <w:sz w:val="22"/>
                <w:szCs w:val="22"/>
                <w:lang w:val="es-CL"/>
              </w:rPr>
              <w:t>(Differenzierung von unten) und +</w:t>
            </w:r>
            <w:r>
              <w:rPr>
                <w:i/>
                <w:iCs/>
                <w:color w:val="000000" w:themeColor="text1"/>
                <w:sz w:val="22"/>
                <w:szCs w:val="22"/>
                <w:lang w:val="es-CL"/>
              </w:rPr>
              <w:t xml:space="preserve">ideas </w:t>
            </w:r>
            <w:r>
              <w:rPr>
                <w:color w:val="000000" w:themeColor="text1"/>
                <w:sz w:val="22"/>
                <w:szCs w:val="22"/>
                <w:lang w:val="es-CL"/>
              </w:rPr>
              <w:t>(Differenzierung nach oben):</w:t>
            </w:r>
          </w:p>
          <w:p w14:paraId="148DE7D0" w14:textId="77777777" w:rsidR="007B2781" w:rsidRDefault="007B2781" w:rsidP="007B2781">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¡Qué vacaciones! (S. 11/1a), ¿Tiempo de perros? (S. 12/3)</w:t>
            </w:r>
          </w:p>
          <w:p w14:paraId="2302D80D" w14:textId="0D796B51" w:rsidR="007B2781" w:rsidRDefault="007B2781" w:rsidP="007B278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Methodenteil:</w:t>
            </w:r>
          </w:p>
          <w:p w14:paraId="0616C737" w14:textId="20D29B9A" w:rsidR="007B2781" w:rsidRDefault="007B2781" w:rsidP="007B2781">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sidRPr="007B2781">
              <w:rPr>
                <w:sz w:val="22"/>
                <w:szCs w:val="22"/>
                <w:lang w:val="es-CL"/>
              </w:rPr>
              <w:t>Lernen (Mediencode 80022-02</w:t>
            </w:r>
            <w:r w:rsidR="00BA400B">
              <w:rPr>
                <w:sz w:val="22"/>
                <w:szCs w:val="22"/>
                <w:lang w:val="es-CL"/>
              </w:rPr>
              <w:t xml:space="preserve">, </w:t>
            </w:r>
            <w:r w:rsidR="00BA400B" w:rsidRPr="007B2781">
              <w:rPr>
                <w:sz w:val="22"/>
                <w:szCs w:val="22"/>
                <w:lang w:val="es-CL"/>
              </w:rPr>
              <w:t>S. 17-27</w:t>
            </w:r>
            <w:r w:rsidRPr="007B2781">
              <w:rPr>
                <w:sz w:val="22"/>
                <w:szCs w:val="22"/>
                <w:lang w:val="es-CL"/>
              </w:rPr>
              <w:t>): Alleine lernen – Wie lerne ich am besten Vokabeln?, Wie arbeite ich mit einem (Online-) Wörterbuc</w:t>
            </w:r>
            <w:r w:rsidR="000F13A8">
              <w:rPr>
                <w:sz w:val="22"/>
                <w:szCs w:val="22"/>
                <w:lang w:val="es-CL"/>
              </w:rPr>
              <w:t>h</w:t>
            </w:r>
            <w:r w:rsidRPr="007B2781">
              <w:rPr>
                <w:sz w:val="22"/>
                <w:szCs w:val="22"/>
                <w:lang w:val="es-CL"/>
              </w:rPr>
              <w:t xml:space="preserve">?; Gemeinsam lernen – Feedback geben, Partner- und Gruppenarbeit, Encuesta </w:t>
            </w:r>
            <w:r w:rsidR="00BA400B">
              <w:rPr>
                <w:sz w:val="22"/>
                <w:szCs w:val="22"/>
                <w:lang w:val="es-CL"/>
              </w:rPr>
              <w:t>(Klassenumfragen durchführen);</w:t>
            </w:r>
          </w:p>
          <w:p w14:paraId="5F13EA47" w14:textId="685ED995" w:rsidR="007B2781" w:rsidRDefault="007B2781" w:rsidP="007B278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Aufgaben für Partner- und Gruppenarbeit:</w:t>
            </w:r>
          </w:p>
          <w:p w14:paraId="42D5BA8B" w14:textId="2BF5106F" w:rsidR="00165563" w:rsidRPr="00165563" w:rsidRDefault="007B2781" w:rsidP="00165563">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El viaje de Lupe (S. 19/4b), ¡Fue de maravilla! (S. 21/7)</w:t>
            </w:r>
          </w:p>
          <w:p w14:paraId="329B401B" w14:textId="03F9E19C" w:rsidR="007B2781" w:rsidRPr="007B2781" w:rsidRDefault="007B2781" w:rsidP="007B278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sidRPr="007E0B04">
              <w:rPr>
                <w:color w:val="000000" w:themeColor="text1"/>
                <w:sz w:val="22"/>
                <w:szCs w:val="22"/>
                <w:lang w:val="es-CL"/>
              </w:rPr>
              <w:t>Aufgaben für Einzalarbeit:</w:t>
            </w:r>
          </w:p>
          <w:p w14:paraId="009BA39A" w14:textId="7EB82B56" w:rsidR="007B2781" w:rsidRPr="007B2781" w:rsidRDefault="007B2781"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Un caramelo para ti (S. 23/13a,b), Tu reto (S. 25)</w:t>
            </w:r>
          </w:p>
        </w:tc>
      </w:tr>
      <w:tr w:rsidR="007B2781" w:rsidRPr="007C7971" w14:paraId="544A54B4" w14:textId="77777777" w:rsidTr="003602D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8" w:type="dxa"/>
          </w:tcPr>
          <w:p w14:paraId="382104F6" w14:textId="77777777" w:rsidR="007B2781" w:rsidRPr="00DB1072" w:rsidRDefault="007B2781" w:rsidP="00E174C6">
            <w:pPr>
              <w:spacing w:line="276" w:lineRule="auto"/>
              <w:rPr>
                <w:sz w:val="22"/>
                <w:szCs w:val="22"/>
              </w:rPr>
            </w:pPr>
          </w:p>
        </w:tc>
        <w:tc>
          <w:tcPr>
            <w:tcW w:w="1843" w:type="dxa"/>
          </w:tcPr>
          <w:p w14:paraId="65C81CD1" w14:textId="77777777" w:rsidR="007B2781" w:rsidRPr="00DB1072" w:rsidRDefault="007B2781"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4395" w:type="dxa"/>
            <w:shd w:val="clear" w:color="auto" w:fill="auto"/>
          </w:tcPr>
          <w:p w14:paraId="05840BB6" w14:textId="77777777" w:rsidR="00165563" w:rsidRDefault="00165563" w:rsidP="00165563">
            <w:pPr>
              <w:pStyle w:val="Listenabsatz"/>
              <w:spacing w:line="276" w:lineRule="auto"/>
              <w:ind w:left="459"/>
              <w:cnfStyle w:val="000000100000" w:firstRow="0" w:lastRow="0" w:firstColumn="0" w:lastColumn="0" w:oddVBand="0" w:evenVBand="0" w:oddHBand="1" w:evenHBand="0" w:firstRowFirstColumn="0" w:firstRowLastColumn="0" w:lastRowFirstColumn="0" w:lastRowLastColumn="0"/>
              <w:rPr>
                <w:color w:val="auto"/>
                <w:sz w:val="22"/>
                <w:szCs w:val="22"/>
              </w:rPr>
            </w:pPr>
          </w:p>
          <w:p w14:paraId="49067AC2" w14:textId="6BF853B9" w:rsidR="007B2781" w:rsidRPr="003602D8" w:rsidRDefault="009720D1" w:rsidP="003602D8">
            <w:pPr>
              <w:pStyle w:val="Listenabsatz"/>
              <w:numPr>
                <w:ilvl w:val="0"/>
                <w:numId w:val="12"/>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Bearbeitung eigener Fehlerschwerpunkte</w:t>
            </w:r>
          </w:p>
        </w:tc>
        <w:tc>
          <w:tcPr>
            <w:tcW w:w="6889" w:type="dxa"/>
            <w:gridSpan w:val="2"/>
            <w:shd w:val="clear" w:color="auto" w:fill="auto"/>
          </w:tcPr>
          <w:p w14:paraId="26116CB4" w14:textId="77777777" w:rsidR="00165563" w:rsidRDefault="00165563" w:rsidP="009720D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p>
          <w:p w14:paraId="111BB517" w14:textId="664A406B" w:rsidR="009720D1" w:rsidRPr="00060390" w:rsidRDefault="009720D1" w:rsidP="009720D1">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Pr>
                <w:color w:val="000000" w:themeColor="text1"/>
                <w:sz w:val="22"/>
                <w:szCs w:val="22"/>
                <w:lang w:val="es-CL"/>
              </w:rPr>
              <w:t>Optionale Hilfestellung bei einer Vielzahl an Aufgaben durch +</w:t>
            </w:r>
            <w:r w:rsidR="00BA400B">
              <w:rPr>
                <w:i/>
                <w:iCs/>
                <w:color w:val="000000" w:themeColor="text1"/>
                <w:sz w:val="22"/>
                <w:szCs w:val="22"/>
                <w:lang w:val="es-CL"/>
              </w:rPr>
              <w:t>ayuda</w:t>
            </w:r>
            <w:r>
              <w:rPr>
                <w:color w:val="000000" w:themeColor="text1"/>
                <w:sz w:val="22"/>
                <w:szCs w:val="22"/>
                <w:lang w:val="es-CL"/>
              </w:rPr>
              <w:t>:</w:t>
            </w:r>
          </w:p>
          <w:p w14:paraId="768CC7FA" w14:textId="77777777" w:rsidR="007B2781" w:rsidRDefault="009720D1"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¿Algo más? (S. 39/7), ¿Qué vamos a hacer? (S. 58/3b)</w:t>
            </w:r>
          </w:p>
          <w:p w14:paraId="18A02F7C" w14:textId="5116D1AA" w:rsidR="00165563" w:rsidRPr="009720D1" w:rsidRDefault="00165563" w:rsidP="00165563">
            <w:pPr>
              <w:pStyle w:val="Listenabsatz"/>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tc>
      </w:tr>
      <w:tr w:rsidR="00E174C6" w:rsidRPr="007C7971" w14:paraId="3D824385"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490FD5D1" w14:textId="7111A64A" w:rsidR="00E174C6" w:rsidRPr="00E66A45" w:rsidRDefault="00E174C6" w:rsidP="00E174C6">
            <w:pPr>
              <w:spacing w:line="276" w:lineRule="auto"/>
              <w:rPr>
                <w:rFonts w:asciiTheme="minorHAnsi" w:hAnsiTheme="minorHAnsi"/>
                <w:color w:val="auto"/>
                <w:sz w:val="22"/>
                <w:szCs w:val="22"/>
                <w:lang w:val="es-CL"/>
              </w:rPr>
            </w:pPr>
          </w:p>
        </w:tc>
        <w:tc>
          <w:tcPr>
            <w:tcW w:w="1843" w:type="dxa"/>
            <w:shd w:val="clear" w:color="auto" w:fill="FDE9D9" w:themeFill="accent6" w:themeFillTint="33"/>
          </w:tcPr>
          <w:p w14:paraId="7F8A7E60" w14:textId="77777777" w:rsidR="00E174C6" w:rsidRPr="00E66A45"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lang w:val="es-CL"/>
              </w:rPr>
            </w:pPr>
          </w:p>
        </w:tc>
        <w:tc>
          <w:tcPr>
            <w:tcW w:w="4395" w:type="dxa"/>
            <w:shd w:val="clear" w:color="auto" w:fill="auto"/>
          </w:tcPr>
          <w:p w14:paraId="7F1F25B4" w14:textId="30513642" w:rsidR="00E174C6" w:rsidRPr="003602D8" w:rsidRDefault="00E174C6" w:rsidP="003602D8">
            <w:pPr>
              <w:pStyle w:val="Listenabsatz"/>
              <w:numPr>
                <w:ilvl w:val="0"/>
                <w:numId w:val="12"/>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sidRPr="009720D1">
              <w:rPr>
                <w:color w:val="auto"/>
                <w:sz w:val="22"/>
                <w:szCs w:val="22"/>
              </w:rPr>
              <w:t>Grundlegende Lernstrategien</w:t>
            </w:r>
          </w:p>
        </w:tc>
        <w:tc>
          <w:tcPr>
            <w:tcW w:w="6889" w:type="dxa"/>
            <w:gridSpan w:val="2"/>
            <w:shd w:val="clear" w:color="auto" w:fill="auto"/>
          </w:tcPr>
          <w:p w14:paraId="0F460BB1" w14:textId="003BB5C2" w:rsidR="00E174C6"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60390">
              <w:rPr>
                <w:color w:val="000000" w:themeColor="text1"/>
                <w:sz w:val="22"/>
                <w:szCs w:val="22"/>
                <w:lang w:val="es-CL"/>
              </w:rPr>
              <w:t xml:space="preserve">Methodenteil: </w:t>
            </w:r>
          </w:p>
          <w:p w14:paraId="1DB572A3" w14:textId="09F3BEE2" w:rsidR="00E174C6" w:rsidRPr="009720D1" w:rsidRDefault="00BA400B"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sz w:val="22"/>
                <w:szCs w:val="22"/>
              </w:rPr>
              <w:t xml:space="preserve">Lernen (Mediencode 80022-02, </w:t>
            </w:r>
            <w:r w:rsidR="00E174C6">
              <w:rPr>
                <w:sz w:val="22"/>
                <w:szCs w:val="22"/>
              </w:rPr>
              <w:t>S. 17-27)</w:t>
            </w:r>
          </w:p>
          <w:p w14:paraId="042A06AA" w14:textId="7C79BEAA" w:rsidR="00E174C6" w:rsidRPr="00060390"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Aufgaben zur Worterschließung</w:t>
            </w:r>
            <w:r w:rsidR="007C42AB">
              <w:rPr>
                <w:color w:val="000000" w:themeColor="text1"/>
                <w:sz w:val="22"/>
                <w:szCs w:val="22"/>
                <w:lang w:val="es-CL"/>
              </w:rPr>
              <w:t>:</w:t>
            </w:r>
          </w:p>
          <w:p w14:paraId="565BDA4F" w14:textId="2F6AE940" w:rsidR="00E174C6" w:rsidRPr="009720D1" w:rsidRDefault="00E174C6"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¡Vamos de compras! (S. 32/6b), ¿Kdms? (S. 74/2)</w:t>
            </w:r>
          </w:p>
          <w:p w14:paraId="4DD8E965" w14:textId="65948A99" w:rsidR="00E174C6" w:rsidRPr="000E3029"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Aufgaben mit Wörterbucharbeit</w:t>
            </w:r>
            <w:r w:rsidR="007C42AB">
              <w:rPr>
                <w:color w:val="000000" w:themeColor="text1"/>
                <w:sz w:val="22"/>
                <w:szCs w:val="22"/>
                <w:lang w:val="es-CL"/>
              </w:rPr>
              <w:t>:</w:t>
            </w:r>
          </w:p>
          <w:p w14:paraId="11E0C9E5" w14:textId="77777777" w:rsidR="00E174C6" w:rsidRDefault="00E174C6"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El blog de Sofia (S. 23/14)</w:t>
            </w:r>
          </w:p>
          <w:p w14:paraId="4E30B450" w14:textId="2B8EA764" w:rsidR="00165563" w:rsidRPr="009720D1" w:rsidRDefault="00165563" w:rsidP="00165563">
            <w:pPr>
              <w:pStyle w:val="Listenabsatz"/>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p>
        </w:tc>
      </w:tr>
      <w:tr w:rsidR="003602D8" w:rsidRPr="00DB1072" w14:paraId="1CA37B9C"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DE9D9" w:themeFill="accent6" w:themeFillTint="33"/>
          </w:tcPr>
          <w:p w14:paraId="0D3A836B" w14:textId="77777777" w:rsidR="003602D8" w:rsidRPr="008C4500" w:rsidRDefault="003602D8" w:rsidP="00E174C6">
            <w:pPr>
              <w:spacing w:line="276" w:lineRule="auto"/>
              <w:rPr>
                <w:sz w:val="22"/>
                <w:szCs w:val="22"/>
                <w:lang w:val="es-CL"/>
              </w:rPr>
            </w:pPr>
          </w:p>
        </w:tc>
        <w:tc>
          <w:tcPr>
            <w:tcW w:w="6238" w:type="dxa"/>
            <w:gridSpan w:val="2"/>
          </w:tcPr>
          <w:p w14:paraId="0DE8EEAD" w14:textId="21F6C1A5" w:rsidR="003602D8" w:rsidRPr="00943E66" w:rsidRDefault="003602D8" w:rsidP="00E174C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b/>
                <w:sz w:val="22"/>
                <w:szCs w:val="22"/>
              </w:rPr>
            </w:pPr>
            <w:r w:rsidRPr="00943E66">
              <w:rPr>
                <w:rFonts w:cs="CIDFont+F1"/>
                <w:b/>
                <w:color w:val="auto"/>
                <w:sz w:val="22"/>
                <w:szCs w:val="22"/>
              </w:rPr>
              <w:t>Sprechen</w:t>
            </w:r>
          </w:p>
        </w:tc>
        <w:tc>
          <w:tcPr>
            <w:tcW w:w="6889" w:type="dxa"/>
            <w:gridSpan w:val="2"/>
          </w:tcPr>
          <w:p w14:paraId="2A3DB708" w14:textId="77777777" w:rsidR="003602D8" w:rsidRPr="00DB1072" w:rsidRDefault="003602D8"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174C6" w:rsidRPr="00A27913" w14:paraId="33A28F40"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22C3F86D" w14:textId="77777777" w:rsidR="00E174C6" w:rsidRPr="00DB1072" w:rsidRDefault="00E174C6" w:rsidP="00E174C6">
            <w:pPr>
              <w:spacing w:line="276" w:lineRule="auto"/>
              <w:rPr>
                <w:rFonts w:asciiTheme="minorHAnsi" w:hAnsiTheme="minorHAnsi"/>
                <w:color w:val="auto"/>
                <w:sz w:val="22"/>
                <w:szCs w:val="22"/>
              </w:rPr>
            </w:pPr>
          </w:p>
        </w:tc>
        <w:tc>
          <w:tcPr>
            <w:tcW w:w="1843" w:type="dxa"/>
            <w:shd w:val="clear" w:color="auto" w:fill="FDE9D9" w:themeFill="accent6" w:themeFillTint="33"/>
          </w:tcPr>
          <w:p w14:paraId="531E2D10" w14:textId="77777777" w:rsidR="00E174C6" w:rsidRPr="00DB1072"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47B392E2" w14:textId="3B206AA4" w:rsidR="00E174C6" w:rsidRPr="00C252E3" w:rsidRDefault="00E174C6" w:rsidP="009720D1">
            <w:pPr>
              <w:pStyle w:val="Listenabsatz"/>
              <w:numPr>
                <w:ilvl w:val="0"/>
                <w:numId w:val="12"/>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sidRPr="00C252E3">
              <w:rPr>
                <w:color w:val="auto"/>
                <w:sz w:val="22"/>
                <w:szCs w:val="22"/>
              </w:rPr>
              <w:t>Strategien und Arbeitstechniken des freien Sprechens</w:t>
            </w:r>
          </w:p>
        </w:tc>
        <w:tc>
          <w:tcPr>
            <w:tcW w:w="6889" w:type="dxa"/>
            <w:gridSpan w:val="2"/>
            <w:shd w:val="clear" w:color="auto" w:fill="auto"/>
          </w:tcPr>
          <w:p w14:paraId="2D197222" w14:textId="458FFB31" w:rsidR="00E174C6" w:rsidRPr="000E3029" w:rsidRDefault="00E174C6" w:rsidP="00092D7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Methodenteil: </w:t>
            </w:r>
          </w:p>
          <w:p w14:paraId="2D8A3A35" w14:textId="77777777" w:rsidR="00092D71" w:rsidRDefault="00E174C6"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Sprechen: Wie bereite ich eine Präsentation vor? Wie halte ich eine Präsentation? Wie beschreibe ich Bilder? (S. 164-167)</w:t>
            </w:r>
          </w:p>
          <w:p w14:paraId="796F6169" w14:textId="058DD753" w:rsidR="00E174C6" w:rsidRPr="00092D71" w:rsidRDefault="00E174C6" w:rsidP="00092D71">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92D71">
              <w:rPr>
                <w:color w:val="000000" w:themeColor="text1"/>
                <w:sz w:val="22"/>
                <w:szCs w:val="22"/>
              </w:rPr>
              <w:t>Aufgaben zum freien Sprechen:</w:t>
            </w:r>
          </w:p>
          <w:p w14:paraId="064629C7" w14:textId="77777777" w:rsidR="0048702F" w:rsidRDefault="00E174C6" w:rsidP="00165563">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92D71">
              <w:rPr>
                <w:sz w:val="22"/>
                <w:szCs w:val="22"/>
              </w:rPr>
              <w:t>¡Vienen los abuelos alemanes! (S. 41/10), „La voz kids“ – a la española (S. 49/2d)</w:t>
            </w:r>
          </w:p>
          <w:p w14:paraId="35F5D96A" w14:textId="2E802CDF" w:rsidR="00165563" w:rsidRPr="00165563" w:rsidRDefault="00165563" w:rsidP="00165563">
            <w:pPr>
              <w:pStyle w:val="Listenabsatz"/>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3602D8" w:rsidRPr="00DB1072" w14:paraId="16919AF1"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DE9D9" w:themeFill="accent6" w:themeFillTint="33"/>
          </w:tcPr>
          <w:p w14:paraId="18AECD85" w14:textId="5466FF75" w:rsidR="003602D8" w:rsidRPr="00A27913" w:rsidRDefault="003602D8" w:rsidP="00E174C6">
            <w:pPr>
              <w:spacing w:line="276" w:lineRule="auto"/>
              <w:rPr>
                <w:sz w:val="22"/>
                <w:szCs w:val="22"/>
              </w:rPr>
            </w:pPr>
          </w:p>
        </w:tc>
        <w:tc>
          <w:tcPr>
            <w:tcW w:w="6238" w:type="dxa"/>
            <w:gridSpan w:val="2"/>
          </w:tcPr>
          <w:p w14:paraId="30CE408C" w14:textId="3E25C8E0" w:rsidR="003602D8" w:rsidRPr="00C252E3" w:rsidRDefault="003602D8" w:rsidP="00E174C6">
            <w:pPr>
              <w:spacing w:line="276" w:lineRule="auto"/>
              <w:cnfStyle w:val="000000100000" w:firstRow="0" w:lastRow="0" w:firstColumn="0" w:lastColumn="0" w:oddVBand="0" w:evenVBand="0" w:oddHBand="1" w:evenHBand="0" w:firstRowFirstColumn="0" w:firstRowLastColumn="0" w:lastRowFirstColumn="0" w:lastRowLastColumn="0"/>
              <w:rPr>
                <w:b/>
                <w:color w:val="auto"/>
                <w:sz w:val="22"/>
                <w:szCs w:val="22"/>
              </w:rPr>
            </w:pPr>
            <w:r w:rsidRPr="00C252E3">
              <w:rPr>
                <w:b/>
                <w:color w:val="auto"/>
                <w:sz w:val="22"/>
                <w:szCs w:val="22"/>
              </w:rPr>
              <w:t>Hör-/Hörseh-/Leseverstehen</w:t>
            </w:r>
          </w:p>
        </w:tc>
        <w:tc>
          <w:tcPr>
            <w:tcW w:w="6889" w:type="dxa"/>
            <w:gridSpan w:val="2"/>
          </w:tcPr>
          <w:p w14:paraId="510060E2" w14:textId="77777777" w:rsidR="003602D8" w:rsidRPr="00DB1072" w:rsidRDefault="003602D8"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174C6" w:rsidRPr="00DB1072" w14:paraId="03CCF072"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78279C57" w14:textId="77777777" w:rsidR="00E174C6" w:rsidRPr="00DB1072" w:rsidRDefault="00E174C6" w:rsidP="00E174C6">
            <w:pPr>
              <w:spacing w:line="276" w:lineRule="auto"/>
              <w:rPr>
                <w:rFonts w:asciiTheme="minorHAnsi" w:hAnsiTheme="minorHAnsi"/>
                <w:color w:val="auto"/>
                <w:sz w:val="22"/>
                <w:szCs w:val="22"/>
              </w:rPr>
            </w:pPr>
          </w:p>
        </w:tc>
        <w:tc>
          <w:tcPr>
            <w:tcW w:w="1843" w:type="dxa"/>
            <w:shd w:val="clear" w:color="auto" w:fill="FDE9D9" w:themeFill="accent6" w:themeFillTint="33"/>
          </w:tcPr>
          <w:p w14:paraId="22A5B85C" w14:textId="77777777" w:rsidR="00E174C6" w:rsidRPr="00DB1072"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2C957FD3" w14:textId="20E5ECF1" w:rsidR="00E174C6" w:rsidRPr="00C252E3" w:rsidRDefault="00E174C6" w:rsidP="009720D1">
            <w:pPr>
              <w:pStyle w:val="Listenabsatz"/>
              <w:numPr>
                <w:ilvl w:val="0"/>
                <w:numId w:val="12"/>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rPr>
            </w:pPr>
            <w:r w:rsidRPr="009720D1">
              <w:rPr>
                <w:color w:val="auto"/>
                <w:sz w:val="22"/>
                <w:szCs w:val="22"/>
              </w:rPr>
              <w:t>Strategien für das Hör-/Hörseh-/Leseverstehen</w:t>
            </w:r>
          </w:p>
        </w:tc>
        <w:tc>
          <w:tcPr>
            <w:tcW w:w="6889" w:type="dxa"/>
            <w:gridSpan w:val="2"/>
            <w:shd w:val="clear" w:color="auto" w:fill="auto"/>
          </w:tcPr>
          <w:p w14:paraId="2AE9ACA8" w14:textId="5166600E" w:rsidR="00E174C6" w:rsidRPr="000E3029" w:rsidRDefault="00E174C6" w:rsidP="009720D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Methodenteil: </w:t>
            </w:r>
          </w:p>
          <w:p w14:paraId="753D15D4" w14:textId="73125A42" w:rsidR="00E174C6" w:rsidRPr="009720D1" w:rsidRDefault="00E174C6" w:rsidP="009720D1">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Hören (Mediencode 80022-02</w:t>
            </w:r>
            <w:r w:rsidR="00BA400B">
              <w:rPr>
                <w:sz w:val="22"/>
                <w:szCs w:val="22"/>
              </w:rPr>
              <w:t>, S. 3-4</w:t>
            </w:r>
            <w:r>
              <w:rPr>
                <w:sz w:val="22"/>
                <w:szCs w:val="22"/>
              </w:rPr>
              <w:t>): Wie kann ich den Sinn verstehen (Globalverständnis)?, Wie kann ich bestimmte Informationen heraushören (Selektivverständnis)?, Wie kann ich mit Notizen m</w:t>
            </w:r>
            <w:r w:rsidR="00BA400B">
              <w:rPr>
                <w:sz w:val="22"/>
                <w:szCs w:val="22"/>
              </w:rPr>
              <w:t xml:space="preserve">achen, während ich etwas höre? </w:t>
            </w:r>
          </w:p>
          <w:p w14:paraId="24E4CFCD" w14:textId="77777777" w:rsidR="00165563" w:rsidRDefault="00E174C6" w:rsidP="00165563">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Lesen (Mediencode 80022-02</w:t>
            </w:r>
            <w:r w:rsidR="00BA400B">
              <w:rPr>
                <w:sz w:val="22"/>
                <w:szCs w:val="22"/>
              </w:rPr>
              <w:t>, S. 4-6</w:t>
            </w:r>
            <w:r>
              <w:rPr>
                <w:sz w:val="22"/>
                <w:szCs w:val="22"/>
              </w:rPr>
              <w:t>): Wie kann ich mich auf das Lesen vorbereiten?, Wie kann ich mir unbekannte Wörter erschließen?, Globalve</w:t>
            </w:r>
            <w:r w:rsidR="00BA400B">
              <w:rPr>
                <w:sz w:val="22"/>
                <w:szCs w:val="22"/>
              </w:rPr>
              <w:t xml:space="preserve">rständnis, Selektivverständnis </w:t>
            </w:r>
          </w:p>
          <w:p w14:paraId="66F6333C" w14:textId="77777777" w:rsidR="00165563" w:rsidRDefault="00165563" w:rsidP="00165563">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p w14:paraId="0E186130" w14:textId="77777777" w:rsidR="00165563" w:rsidRDefault="00165563" w:rsidP="00165563">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p w14:paraId="6579916D" w14:textId="60A49494" w:rsidR="00165563" w:rsidRPr="00165563" w:rsidRDefault="00165563" w:rsidP="00165563">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3602D8" w:rsidRPr="00DB1072" w14:paraId="6D63F2C6"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DE9D9" w:themeFill="accent6" w:themeFillTint="33"/>
          </w:tcPr>
          <w:p w14:paraId="105C29B3" w14:textId="23F2DDAB" w:rsidR="003602D8" w:rsidRPr="00DB1072" w:rsidRDefault="003602D8" w:rsidP="00E174C6">
            <w:pPr>
              <w:spacing w:line="276" w:lineRule="auto"/>
              <w:rPr>
                <w:sz w:val="22"/>
                <w:szCs w:val="22"/>
              </w:rPr>
            </w:pPr>
          </w:p>
        </w:tc>
        <w:tc>
          <w:tcPr>
            <w:tcW w:w="6238" w:type="dxa"/>
            <w:gridSpan w:val="2"/>
          </w:tcPr>
          <w:p w14:paraId="528D882D" w14:textId="151E0CC3" w:rsidR="003602D8" w:rsidRPr="00A7660C" w:rsidRDefault="003602D8" w:rsidP="00E174C6">
            <w:pPr>
              <w:spacing w:line="276" w:lineRule="auto"/>
              <w:cnfStyle w:val="000000100000" w:firstRow="0" w:lastRow="0" w:firstColumn="0" w:lastColumn="0" w:oddVBand="0" w:evenVBand="0" w:oddHBand="1" w:evenHBand="0" w:firstRowFirstColumn="0" w:firstRowLastColumn="0" w:lastRowFirstColumn="0" w:lastRowLastColumn="0"/>
              <w:rPr>
                <w:b/>
                <w:color w:val="auto"/>
                <w:sz w:val="22"/>
                <w:szCs w:val="22"/>
              </w:rPr>
            </w:pPr>
            <w:r w:rsidRPr="00A7660C">
              <w:rPr>
                <w:b/>
                <w:color w:val="auto"/>
                <w:sz w:val="22"/>
                <w:szCs w:val="22"/>
              </w:rPr>
              <w:t>Schreiben</w:t>
            </w:r>
          </w:p>
        </w:tc>
        <w:tc>
          <w:tcPr>
            <w:tcW w:w="6889" w:type="dxa"/>
            <w:gridSpan w:val="2"/>
          </w:tcPr>
          <w:p w14:paraId="23C23B26" w14:textId="77777777" w:rsidR="003602D8" w:rsidRPr="00DB1072" w:rsidRDefault="003602D8"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174C6" w:rsidRPr="007C7971" w14:paraId="4C23A5F9"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225D91C5" w14:textId="77777777" w:rsidR="00E174C6" w:rsidRPr="00DB1072" w:rsidRDefault="00E174C6" w:rsidP="00E174C6">
            <w:pPr>
              <w:spacing w:line="276" w:lineRule="auto"/>
              <w:rPr>
                <w:rFonts w:asciiTheme="minorHAnsi" w:hAnsiTheme="minorHAnsi"/>
                <w:color w:val="auto"/>
                <w:sz w:val="22"/>
                <w:szCs w:val="22"/>
              </w:rPr>
            </w:pPr>
          </w:p>
        </w:tc>
        <w:tc>
          <w:tcPr>
            <w:tcW w:w="1843" w:type="dxa"/>
            <w:shd w:val="clear" w:color="auto" w:fill="FDE9D9" w:themeFill="accent6" w:themeFillTint="33"/>
          </w:tcPr>
          <w:p w14:paraId="7AADED58" w14:textId="77777777" w:rsidR="00E174C6" w:rsidRPr="005071D3"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7D77490E" w14:textId="2A8BEFB5" w:rsidR="00E174C6" w:rsidRPr="005071D3" w:rsidRDefault="00E174C6" w:rsidP="00E174C6">
            <w:pPr>
              <w:pStyle w:val="Listenabsatz"/>
              <w:numPr>
                <w:ilvl w:val="0"/>
                <w:numId w:val="12"/>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Strategien und Arbeitstechniken für die Produktion von Texten</w:t>
            </w:r>
          </w:p>
        </w:tc>
        <w:tc>
          <w:tcPr>
            <w:tcW w:w="6889" w:type="dxa"/>
            <w:gridSpan w:val="2"/>
            <w:shd w:val="clear" w:color="auto" w:fill="auto"/>
          </w:tcPr>
          <w:p w14:paraId="0F62E844" w14:textId="376C168B" w:rsidR="00E174C6" w:rsidRPr="002364C5" w:rsidRDefault="00E174C6" w:rsidP="00E174C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000000" w:themeColor="text1"/>
                <w:sz w:val="22"/>
                <w:szCs w:val="22"/>
                <w:lang w:val="es-CL"/>
              </w:rPr>
            </w:pPr>
            <w:r>
              <w:rPr>
                <w:rFonts w:cs="CIDFont+F1"/>
                <w:color w:val="000000" w:themeColor="text1"/>
                <w:sz w:val="22"/>
                <w:szCs w:val="22"/>
                <w:lang w:val="es-CL"/>
              </w:rPr>
              <w:t>Methodenteil:</w:t>
            </w:r>
          </w:p>
          <w:p w14:paraId="329624D5" w14:textId="062EA6BB" w:rsidR="00E174C6" w:rsidRDefault="00E174C6" w:rsidP="00E174C6">
            <w:pPr>
              <w:pStyle w:val="Listenabsatz"/>
              <w:numPr>
                <w:ilvl w:val="0"/>
                <w:numId w:val="2"/>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lang w:val="es-CL"/>
              </w:rPr>
            </w:pPr>
            <w:r>
              <w:rPr>
                <w:rFonts w:cs="CIDFont+F1"/>
                <w:sz w:val="22"/>
                <w:szCs w:val="22"/>
                <w:lang w:val="es-CL"/>
              </w:rPr>
              <w:t>Schreiben (Mediencode 80022-02</w:t>
            </w:r>
            <w:r w:rsidR="00BA400B">
              <w:rPr>
                <w:rFonts w:cs="CIDFont+F1"/>
                <w:sz w:val="22"/>
                <w:szCs w:val="22"/>
                <w:lang w:val="es-CL"/>
              </w:rPr>
              <w:t>, S. 6-10</w:t>
            </w:r>
            <w:r>
              <w:rPr>
                <w:rFonts w:cs="CIDFont+F1"/>
                <w:sz w:val="22"/>
                <w:szCs w:val="22"/>
                <w:lang w:val="es-CL"/>
              </w:rPr>
              <w:t>): Wie kann ich mich auf das Schreiben vorbereiten?, Worauf muss ich beim Schreiben achten?, Wie kann ich meinen Text nach dem Schreiben noch verbessern?, Wie fasse ich einen Text zusammen?, Präs</w:t>
            </w:r>
            <w:r w:rsidR="00BA400B">
              <w:rPr>
                <w:rFonts w:cs="CIDFont+F1"/>
                <w:sz w:val="22"/>
                <w:szCs w:val="22"/>
                <w:lang w:val="es-CL"/>
              </w:rPr>
              <w:t xml:space="preserve">entieren mit einer Wandzeitung </w:t>
            </w:r>
          </w:p>
          <w:p w14:paraId="31D582A8" w14:textId="21FED5B5" w:rsidR="00E174C6" w:rsidRPr="002364C5" w:rsidRDefault="00E174C6" w:rsidP="00E174C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000000" w:themeColor="text1"/>
                <w:sz w:val="22"/>
                <w:szCs w:val="22"/>
                <w:lang w:val="es-CL"/>
              </w:rPr>
            </w:pPr>
            <w:r>
              <w:rPr>
                <w:rFonts w:cs="CIDFont+F1"/>
                <w:color w:val="000000" w:themeColor="text1"/>
                <w:sz w:val="22"/>
                <w:szCs w:val="22"/>
                <w:lang w:val="es-CL"/>
              </w:rPr>
              <w:t>Aufgaben zur formalen und stilistischen Gestaltung von Texten:</w:t>
            </w:r>
          </w:p>
          <w:p w14:paraId="088F6E3D" w14:textId="4CC0B3C2" w:rsidR="00E174C6" w:rsidRPr="009720D1" w:rsidRDefault="00E174C6" w:rsidP="009720D1">
            <w:pPr>
              <w:pStyle w:val="Listenabsatz"/>
              <w:numPr>
                <w:ilvl w:val="0"/>
                <w:numId w:val="2"/>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lang w:val="es-CL"/>
              </w:rPr>
            </w:pPr>
            <w:r>
              <w:rPr>
                <w:rFonts w:cs="CIDFont+F1"/>
                <w:sz w:val="22"/>
                <w:szCs w:val="22"/>
                <w:lang w:val="es-CL"/>
              </w:rPr>
              <w:t>Poemas sobre el cole (S. 126/13), Una postal de ... (s. 12/5), Tu reto 1 (S. 135)</w:t>
            </w:r>
          </w:p>
          <w:p w14:paraId="461D8A13" w14:textId="77777777" w:rsidR="00E174C6" w:rsidRDefault="00E174C6" w:rsidP="009720D1">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000000" w:themeColor="text1"/>
                <w:sz w:val="22"/>
                <w:szCs w:val="22"/>
                <w:lang w:val="es-CL"/>
              </w:rPr>
            </w:pPr>
            <w:r>
              <w:rPr>
                <w:rFonts w:cs="CIDFont+F1"/>
                <w:color w:val="000000" w:themeColor="text1"/>
                <w:sz w:val="22"/>
                <w:szCs w:val="22"/>
                <w:lang w:val="es-CL"/>
              </w:rPr>
              <w:t xml:space="preserve">Schrittweise Anleitung zur Medienproduktion: </w:t>
            </w:r>
          </w:p>
          <w:p w14:paraId="37EE4D99" w14:textId="20CFEE0A" w:rsidR="00E174C6" w:rsidRPr="008A0329" w:rsidRDefault="00E174C6" w:rsidP="00E174C6">
            <w:pPr>
              <w:pStyle w:val="Listenabsatz"/>
              <w:numPr>
                <w:ilvl w:val="0"/>
                <w:numId w:val="2"/>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color w:val="000000" w:themeColor="text1"/>
                <w:sz w:val="22"/>
                <w:szCs w:val="22"/>
                <w:lang w:val="es-CL"/>
              </w:rPr>
            </w:pPr>
            <w:r>
              <w:rPr>
                <w:rFonts w:cs="CIDFont+F1"/>
                <w:sz w:val="22"/>
                <w:szCs w:val="22"/>
                <w:lang w:val="es-CL"/>
              </w:rPr>
              <w:t>Tu reto 2 (S.</w:t>
            </w:r>
            <w:r w:rsidR="000F13A8">
              <w:rPr>
                <w:rFonts w:cs="CIDFont+F1"/>
                <w:sz w:val="22"/>
                <w:szCs w:val="22"/>
                <w:lang w:val="es-CL"/>
              </w:rPr>
              <w:t xml:space="preserve"> </w:t>
            </w:r>
            <w:r>
              <w:rPr>
                <w:rFonts w:cs="CIDFont+F1"/>
                <w:sz w:val="22"/>
                <w:szCs w:val="22"/>
                <w:lang w:val="es-CL"/>
              </w:rPr>
              <w:t>45), Tu reto 2 (S.</w:t>
            </w:r>
            <w:r w:rsidR="000F13A8">
              <w:rPr>
                <w:rFonts w:cs="CIDFont+F1"/>
                <w:sz w:val="22"/>
                <w:szCs w:val="22"/>
                <w:lang w:val="es-CL"/>
              </w:rPr>
              <w:t xml:space="preserve"> </w:t>
            </w:r>
            <w:r>
              <w:rPr>
                <w:rFonts w:cs="CIDFont+F1"/>
                <w:sz w:val="22"/>
                <w:szCs w:val="22"/>
                <w:lang w:val="es-CL"/>
              </w:rPr>
              <w:t>63), Tu reto 1 (S. 81)</w:t>
            </w:r>
          </w:p>
        </w:tc>
      </w:tr>
      <w:tr w:rsidR="003602D8" w:rsidRPr="00DB1072" w14:paraId="749B7D2E"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DE9D9" w:themeFill="accent6" w:themeFillTint="33"/>
          </w:tcPr>
          <w:p w14:paraId="7EDC3588" w14:textId="0B429207" w:rsidR="003602D8" w:rsidRPr="00943E66" w:rsidRDefault="003602D8" w:rsidP="00E174C6">
            <w:pPr>
              <w:spacing w:line="276" w:lineRule="auto"/>
              <w:rPr>
                <w:sz w:val="22"/>
                <w:szCs w:val="22"/>
                <w:lang w:val="es-CL"/>
              </w:rPr>
            </w:pPr>
          </w:p>
        </w:tc>
        <w:tc>
          <w:tcPr>
            <w:tcW w:w="1843" w:type="dxa"/>
          </w:tcPr>
          <w:p w14:paraId="60FEADEC" w14:textId="0C1E350A" w:rsidR="003602D8" w:rsidRPr="00A7660C" w:rsidRDefault="003602D8" w:rsidP="00E174C6">
            <w:pPr>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r w:rsidRPr="00A7660C">
              <w:rPr>
                <w:b/>
                <w:color w:val="auto"/>
                <w:sz w:val="22"/>
                <w:szCs w:val="22"/>
              </w:rPr>
              <w:t>Feedback</w:t>
            </w:r>
          </w:p>
        </w:tc>
        <w:tc>
          <w:tcPr>
            <w:tcW w:w="4395" w:type="dxa"/>
          </w:tcPr>
          <w:p w14:paraId="256318F8" w14:textId="77777777" w:rsidR="003602D8" w:rsidRPr="00C252E3" w:rsidRDefault="003602D8"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6889" w:type="dxa"/>
            <w:gridSpan w:val="2"/>
          </w:tcPr>
          <w:p w14:paraId="4F546B0C" w14:textId="77777777" w:rsidR="003602D8" w:rsidRPr="00DB1072" w:rsidRDefault="003602D8"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174C6" w:rsidRPr="007C7971" w14:paraId="33BFF06C"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5F3889E3" w14:textId="77777777" w:rsidR="00E174C6" w:rsidRPr="00DB1072" w:rsidRDefault="00E174C6" w:rsidP="00E174C6">
            <w:pPr>
              <w:spacing w:line="276" w:lineRule="auto"/>
              <w:rPr>
                <w:rFonts w:asciiTheme="minorHAnsi" w:hAnsiTheme="minorHAnsi"/>
                <w:color w:val="auto"/>
                <w:sz w:val="22"/>
                <w:szCs w:val="22"/>
              </w:rPr>
            </w:pPr>
          </w:p>
        </w:tc>
        <w:tc>
          <w:tcPr>
            <w:tcW w:w="1843" w:type="dxa"/>
            <w:shd w:val="clear" w:color="auto" w:fill="FDE9D9" w:themeFill="accent6" w:themeFillTint="33"/>
          </w:tcPr>
          <w:p w14:paraId="170EBD4F" w14:textId="77777777" w:rsidR="00E174C6" w:rsidRPr="00DB1072"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auto"/>
          </w:tcPr>
          <w:p w14:paraId="0213C081" w14:textId="77777777" w:rsidR="00E174C6" w:rsidRPr="00C252E3" w:rsidRDefault="00E174C6" w:rsidP="009720D1">
            <w:pPr>
              <w:pStyle w:val="Listenabsatz"/>
              <w:numPr>
                <w:ilvl w:val="0"/>
                <w:numId w:val="12"/>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sidRPr="00C252E3">
              <w:rPr>
                <w:color w:val="auto"/>
                <w:sz w:val="22"/>
                <w:szCs w:val="22"/>
              </w:rPr>
              <w:t>Umgang mit Feedback</w:t>
            </w:r>
          </w:p>
          <w:p w14:paraId="2B812C22" w14:textId="57841B2F" w:rsidR="00E174C6" w:rsidRPr="00C252E3" w:rsidRDefault="00E174C6" w:rsidP="00E174C6">
            <w:pPr>
              <w:pStyle w:val="Listenabsatz"/>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6889" w:type="dxa"/>
            <w:gridSpan w:val="2"/>
            <w:shd w:val="clear" w:color="auto" w:fill="auto"/>
          </w:tcPr>
          <w:p w14:paraId="3820F519" w14:textId="79D7D284" w:rsidR="00E174C6" w:rsidRPr="00127D50"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Methodenteil:</w:t>
            </w:r>
          </w:p>
          <w:p w14:paraId="21DF6A67" w14:textId="32FF44FD" w:rsidR="00E174C6" w:rsidRDefault="00E174C6"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lang w:val="es-CL"/>
              </w:rPr>
            </w:pPr>
            <w:r>
              <w:rPr>
                <w:sz w:val="22"/>
                <w:szCs w:val="22"/>
                <w:lang w:val="es-CL"/>
              </w:rPr>
              <w:t>Lernen (Mediencode 80022-02</w:t>
            </w:r>
            <w:r w:rsidR="00BA400B">
              <w:rPr>
                <w:sz w:val="22"/>
                <w:szCs w:val="22"/>
                <w:lang w:val="es-CL"/>
              </w:rPr>
              <w:t xml:space="preserve">, S. 22): Feedback geben </w:t>
            </w:r>
          </w:p>
          <w:p w14:paraId="70846CFE" w14:textId="0F700F7A" w:rsidR="00E174C6" w:rsidRPr="009720D1" w:rsidRDefault="00E174C6" w:rsidP="009720D1">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Pr>
                <w:color w:val="000000" w:themeColor="text1"/>
                <w:sz w:val="22"/>
                <w:szCs w:val="22"/>
                <w:lang w:val="es-CL"/>
              </w:rPr>
              <w:t>Anhang:</w:t>
            </w:r>
          </w:p>
          <w:p w14:paraId="72C6127B" w14:textId="6BB93529" w:rsidR="00A47564" w:rsidRPr="00A47564" w:rsidRDefault="00E174C6" w:rsidP="00165563">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s-CL"/>
              </w:rPr>
            </w:pPr>
            <w:r w:rsidRPr="009E2C0E">
              <w:rPr>
                <w:sz w:val="22"/>
                <w:szCs w:val="22"/>
              </w:rPr>
              <w:t>Evalu</w:t>
            </w:r>
            <w:r>
              <w:rPr>
                <w:sz w:val="22"/>
                <w:szCs w:val="22"/>
                <w:lang w:val="es-CL"/>
              </w:rPr>
              <w:t>ar el trabajo de los demás (S. 223)</w:t>
            </w:r>
          </w:p>
        </w:tc>
      </w:tr>
      <w:tr w:rsidR="003602D8" w:rsidRPr="00DB1072" w14:paraId="2945BCC0"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DE9D9" w:themeFill="accent6" w:themeFillTint="33"/>
          </w:tcPr>
          <w:p w14:paraId="4E936272" w14:textId="66716525" w:rsidR="003602D8" w:rsidRPr="00072EB3" w:rsidRDefault="003602D8" w:rsidP="00E174C6">
            <w:pPr>
              <w:spacing w:line="276" w:lineRule="auto"/>
              <w:rPr>
                <w:sz w:val="22"/>
                <w:szCs w:val="22"/>
                <w:lang w:val="es-CL"/>
              </w:rPr>
            </w:pPr>
          </w:p>
        </w:tc>
        <w:tc>
          <w:tcPr>
            <w:tcW w:w="6238" w:type="dxa"/>
            <w:gridSpan w:val="2"/>
          </w:tcPr>
          <w:p w14:paraId="055A1619" w14:textId="79B73BEB" w:rsidR="003602D8" w:rsidRPr="00A7660C" w:rsidRDefault="003602D8" w:rsidP="00E174C6">
            <w:pPr>
              <w:spacing w:line="276" w:lineRule="auto"/>
              <w:cnfStyle w:val="000000100000" w:firstRow="0" w:lastRow="0" w:firstColumn="0" w:lastColumn="0" w:oddVBand="0" w:evenVBand="0" w:oddHBand="1" w:evenHBand="0" w:firstRowFirstColumn="0" w:firstRowLastColumn="0" w:lastRowFirstColumn="0" w:lastRowLastColumn="0"/>
              <w:rPr>
                <w:b/>
                <w:color w:val="auto"/>
                <w:sz w:val="22"/>
                <w:szCs w:val="22"/>
              </w:rPr>
            </w:pPr>
            <w:r w:rsidRPr="00A7660C">
              <w:rPr>
                <w:b/>
                <w:color w:val="auto"/>
                <w:sz w:val="22"/>
                <w:szCs w:val="22"/>
              </w:rPr>
              <w:t>Nutzung digitaler Medien und Wörterbücher zum Lernen</w:t>
            </w:r>
          </w:p>
        </w:tc>
        <w:tc>
          <w:tcPr>
            <w:tcW w:w="6889" w:type="dxa"/>
            <w:gridSpan w:val="2"/>
          </w:tcPr>
          <w:p w14:paraId="03D54F09" w14:textId="77777777" w:rsidR="003602D8" w:rsidRPr="00DB1072" w:rsidRDefault="003602D8" w:rsidP="00E174C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174C6" w:rsidRPr="00DB1072" w14:paraId="2436E4BF"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4CDA8380" w14:textId="77777777" w:rsidR="00E174C6" w:rsidRPr="00DB1072" w:rsidRDefault="00E174C6" w:rsidP="00E174C6">
            <w:pPr>
              <w:spacing w:line="276" w:lineRule="auto"/>
              <w:rPr>
                <w:rFonts w:asciiTheme="minorHAnsi" w:hAnsiTheme="minorHAnsi"/>
                <w:color w:val="auto"/>
                <w:sz w:val="22"/>
                <w:szCs w:val="22"/>
              </w:rPr>
            </w:pPr>
          </w:p>
        </w:tc>
        <w:tc>
          <w:tcPr>
            <w:tcW w:w="1843" w:type="dxa"/>
            <w:shd w:val="clear" w:color="auto" w:fill="FDE9D9" w:themeFill="accent6" w:themeFillTint="33"/>
          </w:tcPr>
          <w:p w14:paraId="75F3B092" w14:textId="77777777" w:rsidR="00E174C6" w:rsidRPr="00DB1072"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4395" w:type="dxa"/>
            <w:shd w:val="clear" w:color="auto" w:fill="FFFFFF" w:themeFill="background1"/>
          </w:tcPr>
          <w:p w14:paraId="20C9C089" w14:textId="4E527998" w:rsidR="00E174C6" w:rsidRPr="005071D3" w:rsidRDefault="00E174C6" w:rsidP="00E174C6">
            <w:pPr>
              <w:pStyle w:val="Listenabsatz"/>
              <w:numPr>
                <w:ilvl w:val="0"/>
                <w:numId w:val="14"/>
              </w:numPr>
              <w:spacing w:line="276" w:lineRule="auto"/>
              <w:ind w:left="459" w:hanging="425"/>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Strategien zur Mediennutzung</w:t>
            </w:r>
          </w:p>
        </w:tc>
        <w:tc>
          <w:tcPr>
            <w:tcW w:w="6889" w:type="dxa"/>
            <w:gridSpan w:val="2"/>
            <w:shd w:val="clear" w:color="auto" w:fill="FFFFFF" w:themeFill="background1"/>
          </w:tcPr>
          <w:p w14:paraId="33962EB8" w14:textId="4C061D91" w:rsidR="00E174C6" w:rsidRPr="00127D50" w:rsidRDefault="00E174C6" w:rsidP="00E174C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Digitales Zusatzmaterial zur eigenständigen Verwendung:</w:t>
            </w:r>
          </w:p>
          <w:p w14:paraId="57B05EEF" w14:textId="36BAB3F2" w:rsidR="00E174C6" w:rsidRPr="00F32E4B" w:rsidRDefault="00E174C6" w:rsidP="00E174C6">
            <w:pPr>
              <w:pStyle w:val="Listenabsatz"/>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Phase 6, click&amp;study</w:t>
            </w:r>
          </w:p>
        </w:tc>
      </w:tr>
      <w:tr w:rsidR="00E174C6" w:rsidRPr="00A47458" w14:paraId="63D1E27D" w14:textId="77777777" w:rsidTr="00165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0254462" w14:textId="1B7725D4" w:rsidR="00E174C6" w:rsidRPr="00DB1072" w:rsidRDefault="00E174C6" w:rsidP="00E174C6">
            <w:pPr>
              <w:spacing w:line="276" w:lineRule="auto"/>
              <w:rPr>
                <w:rFonts w:asciiTheme="minorHAnsi" w:hAnsiTheme="minorHAnsi"/>
                <w:color w:val="auto"/>
                <w:sz w:val="22"/>
                <w:szCs w:val="22"/>
              </w:rPr>
            </w:pPr>
          </w:p>
        </w:tc>
        <w:tc>
          <w:tcPr>
            <w:tcW w:w="1843" w:type="dxa"/>
          </w:tcPr>
          <w:p w14:paraId="50BD3845" w14:textId="77777777" w:rsidR="00E174C6" w:rsidRPr="00A47458"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4395" w:type="dxa"/>
            <w:shd w:val="clear" w:color="auto" w:fill="FFFFFF" w:themeFill="background1"/>
          </w:tcPr>
          <w:p w14:paraId="062492A6" w14:textId="4F89D9AF" w:rsidR="00E174C6" w:rsidRPr="00A47458" w:rsidRDefault="00E174C6" w:rsidP="00E174C6">
            <w:pPr>
              <w:pStyle w:val="Listenabsatz"/>
              <w:numPr>
                <w:ilvl w:val="0"/>
                <w:numId w:val="14"/>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Medienkompetenzverweise</w:t>
            </w:r>
          </w:p>
        </w:tc>
        <w:tc>
          <w:tcPr>
            <w:tcW w:w="6889" w:type="dxa"/>
            <w:gridSpan w:val="2"/>
            <w:shd w:val="clear" w:color="auto" w:fill="auto"/>
          </w:tcPr>
          <w:p w14:paraId="377841B1" w14:textId="36175773" w:rsidR="00E174C6" w:rsidRPr="00127D50"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Pr>
                <w:color w:val="000000" w:themeColor="text1"/>
                <w:sz w:val="22"/>
                <w:szCs w:val="22"/>
                <w:lang w:val="es-CL"/>
              </w:rPr>
              <w:t>Methodenteil:</w:t>
            </w:r>
          </w:p>
          <w:p w14:paraId="1C8919E6" w14:textId="77777777" w:rsidR="00E174C6" w:rsidRDefault="00E174C6" w:rsidP="00BA400B">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Lernen (Mediencode 80022-02</w:t>
            </w:r>
            <w:r w:rsidR="00BA400B">
              <w:rPr>
                <w:sz w:val="22"/>
                <w:szCs w:val="22"/>
                <w:lang w:val="es-CL"/>
              </w:rPr>
              <w:t>, S. 20-21</w:t>
            </w:r>
            <w:r>
              <w:rPr>
                <w:sz w:val="22"/>
                <w:szCs w:val="22"/>
                <w:lang w:val="es-CL"/>
              </w:rPr>
              <w:t xml:space="preserve">): Wie arbeite ich mit dem (Online-) </w:t>
            </w:r>
            <w:r w:rsidR="00BA400B">
              <w:rPr>
                <w:sz w:val="22"/>
                <w:szCs w:val="22"/>
                <w:lang w:val="es-CL"/>
              </w:rPr>
              <w:t xml:space="preserve">Wörterbuch? </w:t>
            </w:r>
          </w:p>
          <w:p w14:paraId="4502BE4C" w14:textId="77777777" w:rsidR="00AD6E33" w:rsidRDefault="00AD6E33" w:rsidP="00AD6E33">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lang w:val="es-CL"/>
              </w:rPr>
            </w:pPr>
            <w:r w:rsidRPr="002E5B38">
              <w:rPr>
                <w:color w:val="auto"/>
                <w:sz w:val="22"/>
                <w:szCs w:val="22"/>
                <w:lang w:val="es-CL"/>
              </w:rPr>
              <w:t>Aufgaben zur Schulung der Medienkompetenz</w:t>
            </w:r>
            <w:r w:rsidR="00090252" w:rsidRPr="002E5B38">
              <w:rPr>
                <w:color w:val="auto"/>
                <w:sz w:val="22"/>
                <w:szCs w:val="22"/>
                <w:lang w:val="es-CL"/>
              </w:rPr>
              <w:t>:</w:t>
            </w:r>
          </w:p>
          <w:p w14:paraId="3C2FECDE" w14:textId="3D33521F" w:rsidR="00090252" w:rsidRPr="002E5B38" w:rsidRDefault="00090252" w:rsidP="00090252">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Espa</w:t>
            </w:r>
            <w:r w:rsidRPr="003C15A6">
              <w:rPr>
                <w:sz w:val="22"/>
                <w:szCs w:val="22"/>
              </w:rPr>
              <w:t>ñ</w:t>
            </w:r>
            <w:r>
              <w:rPr>
                <w:sz w:val="22"/>
                <w:szCs w:val="22"/>
              </w:rPr>
              <w:t>a mola mucho</w:t>
            </w:r>
            <w:r w:rsidR="002E5B38">
              <w:rPr>
                <w:sz w:val="22"/>
                <w:szCs w:val="22"/>
              </w:rPr>
              <w:t xml:space="preserve"> (S. 15/12b)</w:t>
            </w:r>
          </w:p>
          <w:p w14:paraId="26609009" w14:textId="77777777" w:rsidR="002E5B38" w:rsidRPr="002E5B38" w:rsidRDefault="002E5B38" w:rsidP="002E5B38">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Tu reto (S. 25)</w:t>
            </w:r>
          </w:p>
          <w:p w14:paraId="74E23D8F" w14:textId="6D500B71" w:rsidR="002E5B38" w:rsidRPr="002E5B38" w:rsidRDefault="002E5B38" w:rsidP="00090252">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Tu reto 1 y 2 (S. 45, S. 63)</w:t>
            </w:r>
          </w:p>
          <w:p w14:paraId="3B395610" w14:textId="77777777" w:rsidR="002E5B38" w:rsidRDefault="002E5B38" w:rsidP="002E5B38">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Tu reto 2 (S. 115)</w:t>
            </w:r>
          </w:p>
          <w:p w14:paraId="736CF289" w14:textId="77777777" w:rsidR="00165563" w:rsidRDefault="00165563" w:rsidP="00165563">
            <w:p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p w14:paraId="4E7118D1" w14:textId="589E0A7F" w:rsidR="00165563" w:rsidRPr="00165563" w:rsidRDefault="00165563" w:rsidP="00165563">
            <w:p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p>
        </w:tc>
      </w:tr>
      <w:tr w:rsidR="003602D8" w:rsidRPr="00DB1072" w14:paraId="0B037D25"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3BE17053" w14:textId="335A20E1" w:rsidR="003602D8" w:rsidRPr="00DB1072" w:rsidRDefault="003602D8" w:rsidP="00E174C6">
            <w:pPr>
              <w:spacing w:line="276" w:lineRule="auto"/>
              <w:rPr>
                <w:sz w:val="22"/>
                <w:szCs w:val="22"/>
              </w:rPr>
            </w:pPr>
            <w:r w:rsidRPr="00DB1072">
              <w:rPr>
                <w:rFonts w:asciiTheme="minorHAnsi" w:hAnsiTheme="minorHAnsi"/>
                <w:color w:val="auto"/>
                <w:sz w:val="22"/>
                <w:szCs w:val="22"/>
              </w:rPr>
              <w:lastRenderedPageBreak/>
              <w:t>Sprachbewusstheit</w:t>
            </w:r>
          </w:p>
        </w:tc>
        <w:tc>
          <w:tcPr>
            <w:tcW w:w="6238" w:type="dxa"/>
            <w:gridSpan w:val="2"/>
            <w:shd w:val="clear" w:color="auto" w:fill="FDE9D9" w:themeFill="accent6" w:themeFillTint="33"/>
          </w:tcPr>
          <w:p w14:paraId="3967A5BF" w14:textId="18C23711" w:rsidR="003602D8" w:rsidRPr="00DB1072" w:rsidRDefault="003602D8" w:rsidP="00E174C6">
            <w:pPr>
              <w:spacing w:line="276" w:lineRule="auto"/>
              <w:cnfStyle w:val="000000000000" w:firstRow="0" w:lastRow="0" w:firstColumn="0" w:lastColumn="0" w:oddVBand="0" w:evenVBand="0" w:oddHBand="0" w:evenHBand="0" w:firstRowFirstColumn="0" w:firstRowLastColumn="0" w:lastRowFirstColumn="0" w:lastRowLastColumn="0"/>
              <w:rPr>
                <w:rFonts w:cs="CIDFont+F1"/>
                <w:sz w:val="22"/>
                <w:szCs w:val="22"/>
              </w:rPr>
            </w:pPr>
            <w:r w:rsidRPr="004D518D">
              <w:rPr>
                <w:b/>
                <w:color w:val="auto"/>
                <w:sz w:val="22"/>
                <w:szCs w:val="22"/>
              </w:rPr>
              <w:t>Sprachgebrauch</w:t>
            </w:r>
          </w:p>
        </w:tc>
        <w:tc>
          <w:tcPr>
            <w:tcW w:w="6889" w:type="dxa"/>
            <w:gridSpan w:val="2"/>
            <w:shd w:val="clear" w:color="auto" w:fill="FDE9D9" w:themeFill="accent6" w:themeFillTint="33"/>
          </w:tcPr>
          <w:p w14:paraId="51963887" w14:textId="77777777" w:rsidR="003602D8" w:rsidRPr="00DB1072" w:rsidRDefault="003602D8"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E174C6" w:rsidRPr="007C7971" w14:paraId="2644B6B7"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A77A7CA" w14:textId="2335A698" w:rsidR="00E174C6" w:rsidRPr="00DB1072" w:rsidRDefault="00E174C6" w:rsidP="00E174C6">
            <w:pPr>
              <w:spacing w:line="276" w:lineRule="auto"/>
              <w:rPr>
                <w:rFonts w:asciiTheme="minorHAnsi" w:hAnsiTheme="minorHAnsi"/>
                <w:color w:val="auto"/>
                <w:sz w:val="22"/>
                <w:szCs w:val="22"/>
              </w:rPr>
            </w:pPr>
          </w:p>
        </w:tc>
        <w:tc>
          <w:tcPr>
            <w:tcW w:w="1843" w:type="dxa"/>
          </w:tcPr>
          <w:p w14:paraId="4B6CCA39" w14:textId="77777777" w:rsidR="00E174C6" w:rsidRPr="00DB1072"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4395" w:type="dxa"/>
            <w:shd w:val="clear" w:color="auto" w:fill="FFFFFF" w:themeFill="background1"/>
          </w:tcPr>
          <w:p w14:paraId="2796BE61" w14:textId="78761EBC" w:rsidR="00E174C6" w:rsidRPr="005071D3" w:rsidRDefault="00E174C6" w:rsidP="00E174C6">
            <w:pPr>
              <w:pStyle w:val="Listenabsatz"/>
              <w:numPr>
                <w:ilvl w:val="0"/>
                <w:numId w:val="15"/>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sidRPr="00092D71">
              <w:rPr>
                <w:color w:val="auto"/>
                <w:sz w:val="22"/>
                <w:szCs w:val="22"/>
              </w:rPr>
              <w:t>Regelmäßiger Sprachgebrauch und einfache Beziehungen zwischen Sprach- und Kulturaspekten</w:t>
            </w:r>
          </w:p>
        </w:tc>
        <w:tc>
          <w:tcPr>
            <w:tcW w:w="6889" w:type="dxa"/>
            <w:gridSpan w:val="2"/>
            <w:shd w:val="clear" w:color="auto" w:fill="FFFFFF" w:themeFill="background1"/>
          </w:tcPr>
          <w:p w14:paraId="586609B6" w14:textId="6DD11F5D" w:rsidR="00E174C6" w:rsidRPr="00241971"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Pr>
                <w:color w:val="000000" w:themeColor="text1"/>
                <w:sz w:val="22"/>
                <w:szCs w:val="22"/>
                <w:lang w:val="es-CL"/>
              </w:rPr>
              <w:t>Aufgaben zu diesem Bereich:</w:t>
            </w:r>
          </w:p>
          <w:p w14:paraId="5D1268A0" w14:textId="746587F7" w:rsidR="00E174C6" w:rsidRPr="005A32D7" w:rsidRDefault="00ED7D89"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Te invitamos (S. 31/4), ¡Vamos de compras! (S. 32/6), ¡A comer! (S. 35/2)</w:t>
            </w:r>
          </w:p>
        </w:tc>
      </w:tr>
      <w:tr w:rsidR="003602D8" w:rsidRPr="00DB1072" w14:paraId="3A5C575B"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6243B26A" w14:textId="77777777" w:rsidR="003602D8" w:rsidRPr="000470F5" w:rsidRDefault="003602D8" w:rsidP="00E174C6">
            <w:pPr>
              <w:spacing w:line="276" w:lineRule="auto"/>
              <w:rPr>
                <w:sz w:val="22"/>
                <w:szCs w:val="22"/>
                <w:lang w:val="es-CL"/>
              </w:rPr>
            </w:pPr>
          </w:p>
        </w:tc>
        <w:tc>
          <w:tcPr>
            <w:tcW w:w="6238" w:type="dxa"/>
            <w:gridSpan w:val="2"/>
            <w:shd w:val="clear" w:color="auto" w:fill="FDE9D9" w:themeFill="accent6" w:themeFillTint="33"/>
          </w:tcPr>
          <w:p w14:paraId="28F4AB24" w14:textId="55C4F4DB" w:rsidR="003602D8" w:rsidRPr="004D518D" w:rsidRDefault="003602D8" w:rsidP="00E174C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b/>
                <w:color w:val="auto"/>
                <w:sz w:val="22"/>
                <w:szCs w:val="22"/>
              </w:rPr>
            </w:pPr>
            <w:r w:rsidRPr="004D518D">
              <w:rPr>
                <w:b/>
                <w:color w:val="auto"/>
                <w:sz w:val="22"/>
                <w:szCs w:val="22"/>
              </w:rPr>
              <w:t>Sprachvergleich</w:t>
            </w:r>
          </w:p>
        </w:tc>
        <w:tc>
          <w:tcPr>
            <w:tcW w:w="6889" w:type="dxa"/>
            <w:gridSpan w:val="2"/>
            <w:shd w:val="clear" w:color="auto" w:fill="FDE9D9" w:themeFill="accent6" w:themeFillTint="33"/>
          </w:tcPr>
          <w:p w14:paraId="052A1460" w14:textId="77777777" w:rsidR="003602D8" w:rsidRPr="004D518D" w:rsidRDefault="003602D8" w:rsidP="00E174C6">
            <w:pPr>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p>
        </w:tc>
      </w:tr>
      <w:tr w:rsidR="00E174C6" w:rsidRPr="00DB1072" w14:paraId="4BAD7DA0" w14:textId="77777777" w:rsidTr="003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3F4DA21" w14:textId="77777777" w:rsidR="00E174C6" w:rsidRPr="00DB1072" w:rsidRDefault="00E174C6" w:rsidP="00E174C6">
            <w:pPr>
              <w:spacing w:line="276" w:lineRule="auto"/>
              <w:rPr>
                <w:rFonts w:asciiTheme="minorHAnsi" w:hAnsiTheme="minorHAnsi"/>
                <w:color w:val="auto"/>
                <w:sz w:val="22"/>
                <w:szCs w:val="22"/>
              </w:rPr>
            </w:pPr>
          </w:p>
        </w:tc>
        <w:tc>
          <w:tcPr>
            <w:tcW w:w="1843" w:type="dxa"/>
          </w:tcPr>
          <w:p w14:paraId="6360D9A3" w14:textId="77777777" w:rsidR="00E174C6" w:rsidRPr="0021776B"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4395" w:type="dxa"/>
            <w:shd w:val="clear" w:color="auto" w:fill="FFFFFF" w:themeFill="background1"/>
          </w:tcPr>
          <w:p w14:paraId="158A1E28" w14:textId="1324E362" w:rsidR="00E174C6" w:rsidRPr="0021776B" w:rsidRDefault="00E174C6" w:rsidP="00E174C6">
            <w:pPr>
              <w:pStyle w:val="Listenabsatz"/>
              <w:numPr>
                <w:ilvl w:val="0"/>
                <w:numId w:val="16"/>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Pr>
                <w:rFonts w:cs="CIDFont+F1"/>
                <w:color w:val="auto"/>
                <w:sz w:val="22"/>
                <w:szCs w:val="22"/>
              </w:rPr>
              <w:t xml:space="preserve">Ähnlichkeiten und Unterschiede zu anderen Sprachen </w:t>
            </w:r>
          </w:p>
        </w:tc>
        <w:tc>
          <w:tcPr>
            <w:tcW w:w="6889" w:type="dxa"/>
            <w:gridSpan w:val="2"/>
            <w:shd w:val="clear" w:color="auto" w:fill="FFFFFF" w:themeFill="background1"/>
          </w:tcPr>
          <w:p w14:paraId="2E5ACF2B" w14:textId="0AAD1385" w:rsidR="00E174C6" w:rsidRPr="00214DA7"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 xml:space="preserve">Aufgaben zu Ähnlichkeiten und Unterschieden: </w:t>
            </w:r>
          </w:p>
          <w:p w14:paraId="7A207ECD" w14:textId="03D2576D" w:rsidR="00E174C6" w:rsidRPr="00633FA3" w:rsidRDefault="00E174C6"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sidRPr="00633FA3">
              <w:rPr>
                <w:sz w:val="22"/>
                <w:szCs w:val="22"/>
                <w:lang w:val="es-CL"/>
              </w:rPr>
              <w:t>¡</w:t>
            </w:r>
            <w:r w:rsidRPr="00633FA3">
              <w:rPr>
                <w:sz w:val="22"/>
                <w:szCs w:val="22"/>
              </w:rPr>
              <w:t>Con talento hasta el final! (S. 48/1)</w:t>
            </w:r>
          </w:p>
        </w:tc>
      </w:tr>
      <w:tr w:rsidR="003602D8" w:rsidRPr="00DB1072" w14:paraId="6C84600E"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7ABA5FC5" w14:textId="02C60FE4" w:rsidR="003602D8" w:rsidRPr="00DB1072" w:rsidRDefault="003602D8" w:rsidP="00E174C6">
            <w:pPr>
              <w:spacing w:line="276" w:lineRule="auto"/>
              <w:rPr>
                <w:sz w:val="22"/>
                <w:szCs w:val="22"/>
              </w:rPr>
            </w:pPr>
          </w:p>
        </w:tc>
        <w:tc>
          <w:tcPr>
            <w:tcW w:w="6238" w:type="dxa"/>
            <w:gridSpan w:val="2"/>
            <w:shd w:val="clear" w:color="auto" w:fill="FDE9D9" w:themeFill="accent6" w:themeFillTint="33"/>
          </w:tcPr>
          <w:p w14:paraId="1BBBC2CE" w14:textId="028DFD44" w:rsidR="003602D8" w:rsidRPr="004D518D" w:rsidRDefault="003602D8" w:rsidP="00E174C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b/>
                <w:color w:val="auto"/>
                <w:sz w:val="22"/>
                <w:szCs w:val="22"/>
              </w:rPr>
            </w:pPr>
            <w:r w:rsidRPr="004D518D">
              <w:rPr>
                <w:b/>
                <w:color w:val="auto"/>
                <w:sz w:val="22"/>
                <w:szCs w:val="22"/>
              </w:rPr>
              <w:t>Reflexion des Kommunikationsverhaltens</w:t>
            </w:r>
          </w:p>
        </w:tc>
        <w:tc>
          <w:tcPr>
            <w:tcW w:w="6889" w:type="dxa"/>
            <w:gridSpan w:val="2"/>
            <w:shd w:val="clear" w:color="auto" w:fill="FDE9D9" w:themeFill="accent6" w:themeFillTint="33"/>
          </w:tcPr>
          <w:p w14:paraId="174927B1" w14:textId="77777777" w:rsidR="003602D8" w:rsidRPr="00DB1072" w:rsidRDefault="003602D8"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E174C6" w:rsidRPr="007C7971" w14:paraId="2221DB6C" w14:textId="77777777" w:rsidTr="003602D8">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268" w:type="dxa"/>
          </w:tcPr>
          <w:p w14:paraId="76CF652E" w14:textId="77777777" w:rsidR="00E174C6" w:rsidRPr="00DB1072" w:rsidRDefault="00E174C6" w:rsidP="00E174C6">
            <w:pPr>
              <w:spacing w:line="276" w:lineRule="auto"/>
              <w:rPr>
                <w:rFonts w:asciiTheme="minorHAnsi" w:hAnsiTheme="minorHAnsi"/>
                <w:color w:val="auto"/>
                <w:sz w:val="22"/>
                <w:szCs w:val="22"/>
              </w:rPr>
            </w:pPr>
          </w:p>
        </w:tc>
        <w:tc>
          <w:tcPr>
            <w:tcW w:w="1843" w:type="dxa"/>
          </w:tcPr>
          <w:p w14:paraId="0D698FEC" w14:textId="77777777" w:rsidR="00E174C6" w:rsidRPr="00DB1072"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4395" w:type="dxa"/>
            <w:shd w:val="clear" w:color="auto" w:fill="FFFFFF" w:themeFill="background1"/>
          </w:tcPr>
          <w:p w14:paraId="25C30E1A" w14:textId="427B0735" w:rsidR="00E174C6" w:rsidRPr="003602D8" w:rsidRDefault="00E174C6" w:rsidP="009720D1">
            <w:pPr>
              <w:pStyle w:val="Listenabsatz"/>
              <w:numPr>
                <w:ilvl w:val="0"/>
                <w:numId w:val="16"/>
              </w:numPr>
              <w:autoSpaceDE w:val="0"/>
              <w:autoSpaceDN w:val="0"/>
              <w:adjustRightInd w:val="0"/>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sidRPr="003602D8">
              <w:rPr>
                <w:rFonts w:cs="CIDFont+F1"/>
                <w:color w:val="auto"/>
                <w:sz w:val="22"/>
                <w:szCs w:val="22"/>
              </w:rPr>
              <w:t>Beobachten und konstruktive Kritik bezüglich des eigenen und des fremden Verhaltens</w:t>
            </w:r>
          </w:p>
        </w:tc>
        <w:tc>
          <w:tcPr>
            <w:tcW w:w="6889" w:type="dxa"/>
            <w:gridSpan w:val="2"/>
            <w:shd w:val="clear" w:color="auto" w:fill="FFFFFF" w:themeFill="background1"/>
          </w:tcPr>
          <w:p w14:paraId="383DCE5B" w14:textId="64AC0CC7" w:rsidR="00E174C6" w:rsidRPr="00241971" w:rsidRDefault="00E174C6" w:rsidP="003602D8">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Pr>
                <w:color w:val="000000" w:themeColor="text1"/>
                <w:sz w:val="22"/>
                <w:szCs w:val="22"/>
                <w:lang w:val="es-CL"/>
              </w:rPr>
              <w:t>Methodenteil:</w:t>
            </w:r>
          </w:p>
          <w:p w14:paraId="02043BBE" w14:textId="77777777" w:rsidR="00E174C6" w:rsidRDefault="00E174C6"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Pr>
                <w:sz w:val="22"/>
                <w:szCs w:val="22"/>
                <w:lang w:val="es-CL"/>
              </w:rPr>
              <w:t>Lernen (Mediencode 80022-02): Feedback geben (S. 22), Partner- und Gruppenarbeit (S. 22-24)</w:t>
            </w:r>
          </w:p>
          <w:p w14:paraId="1ACBE805" w14:textId="41A8E433" w:rsidR="00E174C6"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s-CL"/>
              </w:rPr>
            </w:pPr>
            <w:r>
              <w:rPr>
                <w:color w:val="000000" w:themeColor="text1"/>
                <w:sz w:val="22"/>
                <w:szCs w:val="22"/>
                <w:lang w:val="es-CL"/>
              </w:rPr>
              <w:t>Anhang:</w:t>
            </w:r>
          </w:p>
          <w:p w14:paraId="04A752D8" w14:textId="715E8F40" w:rsidR="00E174C6" w:rsidRPr="00E94054" w:rsidRDefault="00E174C6" w:rsidP="00E174C6">
            <w:pPr>
              <w:pStyle w:val="Listenabsatz"/>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sz w:val="22"/>
                <w:szCs w:val="22"/>
                <w:lang w:val="es-CL"/>
              </w:rPr>
            </w:pPr>
            <w:r w:rsidRPr="00E94054">
              <w:rPr>
                <w:sz w:val="22"/>
                <w:szCs w:val="22"/>
                <w:lang w:val="es-CL"/>
              </w:rPr>
              <w:t>Evaluar el trabajo de los demás (S. 223)</w:t>
            </w:r>
          </w:p>
        </w:tc>
      </w:tr>
      <w:tr w:rsidR="003602D8" w:rsidRPr="00DB1072" w14:paraId="2AB1E9A0"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272D746B" w14:textId="255B447B" w:rsidR="003602D8" w:rsidRPr="00DB1072" w:rsidRDefault="003602D8" w:rsidP="00E174C6">
            <w:pPr>
              <w:spacing w:line="276" w:lineRule="auto"/>
              <w:rPr>
                <w:color w:val="auto"/>
                <w:sz w:val="22"/>
                <w:szCs w:val="22"/>
              </w:rPr>
            </w:pPr>
            <w:r w:rsidRPr="00DB1072">
              <w:rPr>
                <w:color w:val="auto"/>
                <w:sz w:val="22"/>
                <w:szCs w:val="22"/>
              </w:rPr>
              <w:t>Querschnittsaufgaben</w:t>
            </w:r>
          </w:p>
        </w:tc>
        <w:tc>
          <w:tcPr>
            <w:tcW w:w="6238" w:type="dxa"/>
            <w:gridSpan w:val="2"/>
            <w:shd w:val="clear" w:color="auto" w:fill="FDE9D9" w:themeFill="accent6" w:themeFillTint="33"/>
          </w:tcPr>
          <w:p w14:paraId="17DA5015" w14:textId="799EE671" w:rsidR="003602D8" w:rsidRPr="004D518D" w:rsidRDefault="003602D8" w:rsidP="00E174C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b/>
                <w:color w:val="auto"/>
                <w:sz w:val="22"/>
                <w:szCs w:val="22"/>
              </w:rPr>
            </w:pPr>
            <w:r w:rsidRPr="004D518D">
              <w:rPr>
                <w:b/>
                <w:color w:val="auto"/>
                <w:sz w:val="22"/>
                <w:szCs w:val="22"/>
              </w:rPr>
              <w:t>Werteerziehung</w:t>
            </w:r>
          </w:p>
        </w:tc>
        <w:tc>
          <w:tcPr>
            <w:tcW w:w="6889" w:type="dxa"/>
            <w:gridSpan w:val="2"/>
            <w:shd w:val="clear" w:color="auto" w:fill="FDE9D9" w:themeFill="accent6" w:themeFillTint="33"/>
          </w:tcPr>
          <w:p w14:paraId="622B1AD9" w14:textId="77777777" w:rsidR="003602D8" w:rsidRPr="00DB1072" w:rsidRDefault="003602D8" w:rsidP="00E174C6">
            <w:pPr>
              <w:spacing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E174C6" w:rsidRPr="00DB1072" w14:paraId="73185F52" w14:textId="77777777" w:rsidTr="003602D8">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268" w:type="dxa"/>
          </w:tcPr>
          <w:p w14:paraId="68E4DAE5" w14:textId="77777777" w:rsidR="00E174C6" w:rsidRPr="00DB1072" w:rsidRDefault="00E174C6" w:rsidP="00E174C6">
            <w:pPr>
              <w:spacing w:line="276" w:lineRule="auto"/>
              <w:rPr>
                <w:sz w:val="22"/>
                <w:szCs w:val="22"/>
              </w:rPr>
            </w:pPr>
          </w:p>
        </w:tc>
        <w:tc>
          <w:tcPr>
            <w:tcW w:w="1843" w:type="dxa"/>
          </w:tcPr>
          <w:p w14:paraId="2EAE7336" w14:textId="77777777" w:rsidR="00E174C6" w:rsidRPr="00A47458"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b/>
                <w:color w:val="auto"/>
                <w:sz w:val="22"/>
                <w:szCs w:val="22"/>
              </w:rPr>
            </w:pPr>
          </w:p>
        </w:tc>
        <w:tc>
          <w:tcPr>
            <w:tcW w:w="11284" w:type="dxa"/>
            <w:gridSpan w:val="3"/>
            <w:shd w:val="clear" w:color="auto" w:fill="FFFFFF" w:themeFill="background1"/>
          </w:tcPr>
          <w:p w14:paraId="35A17711" w14:textId="77777777" w:rsidR="00E174C6" w:rsidRDefault="00E174C6" w:rsidP="00E174C6">
            <w:pPr>
              <w:pStyle w:val="Listenabsatz"/>
              <w:numPr>
                <w:ilvl w:val="0"/>
                <w:numId w:val="17"/>
              </w:numPr>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Pr>
                <w:rFonts w:cs="CIDFont+F1"/>
                <w:color w:val="auto"/>
                <w:sz w:val="22"/>
                <w:szCs w:val="22"/>
              </w:rPr>
              <w:t>Vermittlung gesellschaftlicher Umgangsformen durch das Nachspielen von Alltagssituationen in Rollenspielen</w:t>
            </w:r>
          </w:p>
          <w:p w14:paraId="561808D9" w14:textId="2B8B4040" w:rsidR="00165563" w:rsidRPr="003602D8" w:rsidRDefault="00165563" w:rsidP="00165563">
            <w:pPr>
              <w:pStyle w:val="Listenabsatz"/>
              <w:spacing w:line="276" w:lineRule="auto"/>
              <w:ind w:left="459"/>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p>
        </w:tc>
      </w:tr>
      <w:tr w:rsidR="003602D8" w:rsidRPr="00DB1072" w14:paraId="18216728"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2D9AD17A" w14:textId="77777777" w:rsidR="003602D8" w:rsidRPr="00DB1072" w:rsidRDefault="003602D8" w:rsidP="00E174C6">
            <w:pPr>
              <w:spacing w:line="276" w:lineRule="auto"/>
              <w:rPr>
                <w:sz w:val="22"/>
                <w:szCs w:val="22"/>
              </w:rPr>
            </w:pPr>
          </w:p>
        </w:tc>
        <w:tc>
          <w:tcPr>
            <w:tcW w:w="6238" w:type="dxa"/>
            <w:gridSpan w:val="2"/>
            <w:shd w:val="clear" w:color="auto" w:fill="FDE9D9" w:themeFill="accent6" w:themeFillTint="33"/>
          </w:tcPr>
          <w:p w14:paraId="1E212B61" w14:textId="7D51C897" w:rsidR="003602D8" w:rsidRPr="004D518D" w:rsidRDefault="003602D8" w:rsidP="00E174C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CIDFont+F1"/>
                <w:b/>
                <w:sz w:val="22"/>
                <w:szCs w:val="22"/>
              </w:rPr>
            </w:pPr>
            <w:r w:rsidRPr="004D518D">
              <w:rPr>
                <w:b/>
                <w:color w:val="auto"/>
                <w:sz w:val="22"/>
                <w:szCs w:val="22"/>
              </w:rPr>
              <w:t>Bildung für die digitale Welt und Medienbildung</w:t>
            </w:r>
          </w:p>
        </w:tc>
        <w:tc>
          <w:tcPr>
            <w:tcW w:w="6889" w:type="dxa"/>
            <w:gridSpan w:val="2"/>
            <w:shd w:val="clear" w:color="auto" w:fill="FDE9D9" w:themeFill="accent6" w:themeFillTint="33"/>
          </w:tcPr>
          <w:p w14:paraId="3B932C90" w14:textId="77777777" w:rsidR="003602D8" w:rsidRPr="00DB1072" w:rsidRDefault="003602D8" w:rsidP="00E174C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E174C6" w:rsidRPr="00DB1072" w14:paraId="009C0E2E" w14:textId="77777777" w:rsidTr="00A47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633ABE5" w14:textId="77777777" w:rsidR="00E174C6" w:rsidRPr="00DB1072" w:rsidRDefault="00E174C6" w:rsidP="00E174C6">
            <w:pPr>
              <w:spacing w:line="276" w:lineRule="auto"/>
              <w:rPr>
                <w:color w:val="auto"/>
                <w:sz w:val="22"/>
                <w:szCs w:val="22"/>
              </w:rPr>
            </w:pPr>
          </w:p>
        </w:tc>
        <w:tc>
          <w:tcPr>
            <w:tcW w:w="1843" w:type="dxa"/>
          </w:tcPr>
          <w:p w14:paraId="27562E9C" w14:textId="37FB3E41" w:rsidR="00E174C6" w:rsidRPr="00A47458" w:rsidRDefault="00E174C6" w:rsidP="00E174C6">
            <w:pPr>
              <w:spacing w:line="276" w:lineRule="auto"/>
              <w:cnfStyle w:val="000000100000" w:firstRow="0" w:lastRow="0" w:firstColumn="0" w:lastColumn="0" w:oddVBand="0" w:evenVBand="0" w:oddHBand="1" w:evenHBand="0" w:firstRowFirstColumn="0" w:firstRowLastColumn="0" w:lastRowFirstColumn="0" w:lastRowLastColumn="0"/>
              <w:rPr>
                <w:b/>
                <w:color w:val="auto"/>
                <w:sz w:val="22"/>
                <w:szCs w:val="22"/>
              </w:rPr>
            </w:pPr>
          </w:p>
        </w:tc>
        <w:tc>
          <w:tcPr>
            <w:tcW w:w="11284" w:type="dxa"/>
            <w:gridSpan w:val="3"/>
            <w:shd w:val="clear" w:color="auto" w:fill="auto"/>
          </w:tcPr>
          <w:p w14:paraId="11F8BEB0" w14:textId="3D82039A" w:rsidR="00E174C6" w:rsidRPr="00E94054" w:rsidRDefault="00E174C6" w:rsidP="00E174C6">
            <w:pPr>
              <w:pStyle w:val="Listenabsatz"/>
              <w:numPr>
                <w:ilvl w:val="0"/>
                <w:numId w:val="17"/>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Pr>
                <w:rFonts w:cs="CIDFont+F1"/>
                <w:color w:val="auto"/>
                <w:sz w:val="22"/>
                <w:szCs w:val="22"/>
              </w:rPr>
              <w:t>Kapitelübergreifender Einsatz von modernen Kommunikationsformen und Techniken (Blogs, E-Mails, Messenger-Nachrichten, etc.)</w:t>
            </w:r>
          </w:p>
          <w:p w14:paraId="537C3D09" w14:textId="77777777" w:rsidR="00E174C6" w:rsidRPr="00A47564" w:rsidRDefault="00E174C6" w:rsidP="00E174C6">
            <w:pPr>
              <w:pStyle w:val="Listenabsatz"/>
              <w:numPr>
                <w:ilvl w:val="0"/>
                <w:numId w:val="17"/>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Pr>
                <w:rFonts w:cs="CIDFont+F1"/>
                <w:color w:val="auto"/>
                <w:sz w:val="22"/>
                <w:szCs w:val="22"/>
              </w:rPr>
              <w:t>Medienkompetenzsymbole, welche Aufgaben zur Schulung mi</w:t>
            </w:r>
            <w:r w:rsidR="000F13A8">
              <w:rPr>
                <w:rFonts w:cs="CIDFont+F1"/>
                <w:color w:val="auto"/>
                <w:sz w:val="22"/>
                <w:szCs w:val="22"/>
              </w:rPr>
              <w:t>t</w:t>
            </w:r>
            <w:r>
              <w:rPr>
                <w:rFonts w:cs="CIDFont+F1"/>
                <w:color w:val="auto"/>
                <w:sz w:val="22"/>
                <w:szCs w:val="22"/>
              </w:rPr>
              <w:t xml:space="preserve"> Medien kennzeichnen</w:t>
            </w:r>
          </w:p>
          <w:p w14:paraId="3230438C" w14:textId="66A5FC18" w:rsidR="00A47564" w:rsidRPr="00A47458" w:rsidRDefault="00A47564" w:rsidP="00A47564">
            <w:pPr>
              <w:pStyle w:val="Listenabsatz"/>
              <w:spacing w:line="276" w:lineRule="auto"/>
              <w:ind w:left="459"/>
              <w:cnfStyle w:val="000000100000" w:firstRow="0" w:lastRow="0" w:firstColumn="0" w:lastColumn="0" w:oddVBand="0" w:evenVBand="0" w:oddHBand="1" w:evenHBand="0" w:firstRowFirstColumn="0" w:firstRowLastColumn="0" w:lastRowFirstColumn="0" w:lastRowLastColumn="0"/>
              <w:rPr>
                <w:color w:val="auto"/>
                <w:sz w:val="22"/>
                <w:szCs w:val="22"/>
              </w:rPr>
            </w:pPr>
          </w:p>
        </w:tc>
      </w:tr>
      <w:tr w:rsidR="003602D8" w:rsidRPr="00DB1072" w14:paraId="4640AE54" w14:textId="77777777" w:rsidTr="003602D8">
        <w:tc>
          <w:tcPr>
            <w:cnfStyle w:val="001000000000" w:firstRow="0" w:lastRow="0" w:firstColumn="1" w:lastColumn="0" w:oddVBand="0" w:evenVBand="0" w:oddHBand="0" w:evenHBand="0" w:firstRowFirstColumn="0" w:firstRowLastColumn="0" w:lastRowFirstColumn="0" w:lastRowLastColumn="0"/>
            <w:tcW w:w="2268" w:type="dxa"/>
          </w:tcPr>
          <w:p w14:paraId="3F98B6D8" w14:textId="77777777" w:rsidR="003602D8" w:rsidRPr="00DB1072" w:rsidRDefault="003602D8" w:rsidP="00E174C6">
            <w:pPr>
              <w:spacing w:line="276" w:lineRule="auto"/>
              <w:rPr>
                <w:sz w:val="22"/>
                <w:szCs w:val="22"/>
              </w:rPr>
            </w:pPr>
          </w:p>
        </w:tc>
        <w:tc>
          <w:tcPr>
            <w:tcW w:w="13127" w:type="dxa"/>
            <w:gridSpan w:val="4"/>
            <w:shd w:val="clear" w:color="auto" w:fill="FDE9D9" w:themeFill="accent6" w:themeFillTint="33"/>
          </w:tcPr>
          <w:p w14:paraId="2A1D6F39" w14:textId="3649EA86" w:rsidR="003602D8" w:rsidRPr="003602D8" w:rsidRDefault="003602D8" w:rsidP="003602D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b/>
                <w:color w:val="auto"/>
                <w:sz w:val="22"/>
                <w:szCs w:val="22"/>
              </w:rPr>
            </w:pPr>
            <w:r w:rsidRPr="004D518D">
              <w:rPr>
                <w:b/>
                <w:color w:val="auto"/>
                <w:sz w:val="22"/>
                <w:szCs w:val="22"/>
              </w:rPr>
              <w:t xml:space="preserve">Kulturelle und interkulturelle Bildung </w:t>
            </w:r>
          </w:p>
        </w:tc>
      </w:tr>
      <w:tr w:rsidR="003602D8" w:rsidRPr="00DB1072" w14:paraId="2BD21A11" w14:textId="77777777" w:rsidTr="003602D8">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2268" w:type="dxa"/>
          </w:tcPr>
          <w:p w14:paraId="2C8FCC6C" w14:textId="77777777" w:rsidR="003602D8" w:rsidRPr="00DB1072" w:rsidRDefault="003602D8" w:rsidP="00E174C6">
            <w:pPr>
              <w:spacing w:line="276" w:lineRule="auto"/>
              <w:rPr>
                <w:color w:val="auto"/>
                <w:sz w:val="22"/>
                <w:szCs w:val="22"/>
              </w:rPr>
            </w:pPr>
          </w:p>
        </w:tc>
        <w:tc>
          <w:tcPr>
            <w:tcW w:w="1843" w:type="dxa"/>
          </w:tcPr>
          <w:p w14:paraId="2DEEDFE9" w14:textId="77777777" w:rsidR="003602D8" w:rsidRPr="003602D8" w:rsidRDefault="003602D8" w:rsidP="003602D8">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CIDFont+F1"/>
                <w:sz w:val="22"/>
                <w:szCs w:val="22"/>
              </w:rPr>
            </w:pPr>
          </w:p>
        </w:tc>
        <w:tc>
          <w:tcPr>
            <w:tcW w:w="11284" w:type="dxa"/>
            <w:gridSpan w:val="3"/>
            <w:shd w:val="clear" w:color="auto" w:fill="FFFFFF" w:themeFill="background1"/>
          </w:tcPr>
          <w:p w14:paraId="5BD662D6" w14:textId="77777777" w:rsidR="003602D8" w:rsidRPr="009720D1" w:rsidRDefault="003602D8" w:rsidP="003602D8">
            <w:pPr>
              <w:pStyle w:val="Listenabsatz"/>
              <w:numPr>
                <w:ilvl w:val="0"/>
                <w:numId w:val="17"/>
              </w:numPr>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CIDFont+F1"/>
                <w:color w:val="auto"/>
                <w:sz w:val="22"/>
                <w:szCs w:val="22"/>
              </w:rPr>
            </w:pPr>
            <w:r w:rsidRPr="009720D1">
              <w:rPr>
                <w:rFonts w:cs="CIDFont+F1"/>
                <w:color w:val="auto"/>
                <w:sz w:val="22"/>
                <w:szCs w:val="22"/>
              </w:rPr>
              <w:t>Besondere Rücksicht auf interkulturelle Bildung und Reflexion bei den Lektionstexten und Blogs</w:t>
            </w:r>
          </w:p>
          <w:p w14:paraId="1097D4F9" w14:textId="4A9A8BF3" w:rsidR="003602D8" w:rsidRPr="003602D8" w:rsidRDefault="003602D8" w:rsidP="003602D8">
            <w:pPr>
              <w:pStyle w:val="Listenabsatz"/>
              <w:numPr>
                <w:ilvl w:val="0"/>
                <w:numId w:val="17"/>
              </w:numPr>
              <w:spacing w:line="276" w:lineRule="auto"/>
              <w:ind w:left="459" w:hanging="425"/>
              <w:cnfStyle w:val="000000100000" w:firstRow="0" w:lastRow="0" w:firstColumn="0" w:lastColumn="0" w:oddVBand="0" w:evenVBand="0" w:oddHBand="1" w:evenHBand="0" w:firstRowFirstColumn="0" w:firstRowLastColumn="0" w:lastRowFirstColumn="0" w:lastRowLastColumn="0"/>
              <w:rPr>
                <w:color w:val="auto"/>
                <w:sz w:val="22"/>
                <w:szCs w:val="22"/>
              </w:rPr>
            </w:pPr>
            <w:r w:rsidRPr="003602D8">
              <w:rPr>
                <w:rFonts w:cs="CIDFont+F1"/>
                <w:color w:val="auto"/>
                <w:sz w:val="22"/>
                <w:szCs w:val="22"/>
              </w:rPr>
              <w:t>Vermittlung von interkulturellen Aspekten und Informationen über Regionen und Länder durch fakultative und spielerische Inhalte (caramelos, postales, suplementos)</w:t>
            </w:r>
          </w:p>
        </w:tc>
      </w:tr>
    </w:tbl>
    <w:p w14:paraId="24051CC7" w14:textId="59753A88" w:rsidR="00F129AD" w:rsidRPr="00DB1072" w:rsidRDefault="006D0771" w:rsidP="003B0325">
      <w:pPr>
        <w:spacing w:line="276" w:lineRule="auto"/>
        <w:rPr>
          <w:sz w:val="22"/>
          <w:szCs w:val="22"/>
          <w:vertAlign w:val="subscript"/>
        </w:rPr>
      </w:pPr>
      <w:r w:rsidRPr="00DB1072">
        <w:rPr>
          <w:noProof/>
          <w:sz w:val="22"/>
          <w:szCs w:val="22"/>
          <w:vertAlign w:val="subscript"/>
        </w:rPr>
        <mc:AlternateContent>
          <mc:Choice Requires="wps">
            <w:drawing>
              <wp:anchor distT="0" distB="0" distL="114300" distR="114300" simplePos="0" relativeHeight="251796480" behindDoc="0" locked="0" layoutInCell="1" allowOverlap="1" wp14:anchorId="125704F9" wp14:editId="2F666D72">
                <wp:simplePos x="0" y="0"/>
                <wp:positionH relativeFrom="column">
                  <wp:posOffset>8356600</wp:posOffset>
                </wp:positionH>
                <wp:positionV relativeFrom="paragraph">
                  <wp:posOffset>6138545</wp:posOffset>
                </wp:positionV>
                <wp:extent cx="1720215" cy="337185"/>
                <wp:effectExtent l="3175" t="4445" r="635" b="1270"/>
                <wp:wrapNone/>
                <wp:docPr id="1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A4589E" w14:textId="77777777" w:rsidR="00FE5BEB" w:rsidRPr="008A1F2A" w:rsidRDefault="00FE5BEB"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704F9" id="Text Box 133" o:spid="_x0000_s1030" type="#_x0000_t202" style="position:absolute;margin-left:658pt;margin-top:483.35pt;width:135.45pt;height:26.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" filled="f" stroked="f">
                <v:textbox>
                  <w:txbxContent>
                    <w:p w14:paraId="4EA4589E" w14:textId="77777777" w:rsidR="00FE5BEB" w:rsidRPr="008A1F2A" w:rsidRDefault="00FE5BEB" w:rsidP="00BD7F08">
                      <w:pPr>
                        <w:rPr>
                          <w:rFonts w:ascii="Calibri" w:hAnsi="Calibri"/>
                        </w:rPr>
                      </w:pPr>
                      <w:r w:rsidRPr="008A1F2A">
                        <w:rPr>
                          <w:rFonts w:ascii="Calibri" w:hAnsi="Calibri"/>
                        </w:rPr>
                        <w:t>www.ccbuchner.de</w:t>
                      </w:r>
                    </w:p>
                  </w:txbxContent>
                </v:textbox>
              </v:shape>
            </w:pict>
          </mc:Fallback>
        </mc:AlternateContent>
      </w:r>
      <w:r w:rsidRPr="00DB1072">
        <w:rPr>
          <w:noProof/>
          <w:sz w:val="22"/>
          <w:szCs w:val="22"/>
          <w:vertAlign w:val="subscript"/>
        </w:rPr>
        <mc:AlternateContent>
          <mc:Choice Requires="wps">
            <w:drawing>
              <wp:anchor distT="0" distB="0" distL="114300" distR="114300" simplePos="0" relativeHeight="251795456" behindDoc="0" locked="0" layoutInCell="1" allowOverlap="1" wp14:anchorId="07816F9B" wp14:editId="0BA341D6">
                <wp:simplePos x="0" y="0"/>
                <wp:positionH relativeFrom="column">
                  <wp:posOffset>8086090</wp:posOffset>
                </wp:positionH>
                <wp:positionV relativeFrom="paragraph">
                  <wp:posOffset>6095365</wp:posOffset>
                </wp:positionV>
                <wp:extent cx="1881505" cy="377825"/>
                <wp:effectExtent l="8890" t="8890" r="5080" b="13335"/>
                <wp:wrapNone/>
                <wp:docPr id="1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A4CA63A" id="Rectangle 132" o:spid="_x0000_s1026" style="position:absolute;margin-left:636.7pt;margin-top:479.95pt;width:148.15pt;height:2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" fillcolor="#bfbfbf [2412]" strokecolor="#bfbfbf [2412]"/>
            </w:pict>
          </mc:Fallback>
        </mc:AlternateContent>
      </w:r>
      <w:r w:rsidRPr="00DB1072">
        <w:rPr>
          <w:noProof/>
          <w:sz w:val="22"/>
          <w:szCs w:val="22"/>
          <w:vertAlign w:val="subscript"/>
        </w:rPr>
        <mc:AlternateContent>
          <mc:Choice Requires="wps">
            <w:drawing>
              <wp:anchor distT="0" distB="0" distL="114300" distR="114300" simplePos="0" relativeHeight="251777024" behindDoc="0" locked="0" layoutInCell="1" allowOverlap="1" wp14:anchorId="11216EE2" wp14:editId="4AA79A29">
                <wp:simplePos x="0" y="0"/>
                <wp:positionH relativeFrom="column">
                  <wp:posOffset>-709295</wp:posOffset>
                </wp:positionH>
                <wp:positionV relativeFrom="paragraph">
                  <wp:posOffset>6095365</wp:posOffset>
                </wp:positionV>
                <wp:extent cx="8653145" cy="377825"/>
                <wp:effectExtent l="5080" t="8890" r="9525" b="13335"/>
                <wp:wrapNone/>
                <wp:docPr id="1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9BC1475" id="Rectangle 114" o:spid="_x0000_s1026" style="position:absolute;margin-left:-55.85pt;margin-top:479.95pt;width:681.35pt;height:2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" fillcolor="#d8d8d8 [2732]" strokecolor="#d8d8d8 [2732]"/>
            </w:pict>
          </mc:Fallback>
        </mc:AlternateContent>
      </w:r>
    </w:p>
    <w:sectPr w:rsidR="00F129AD" w:rsidRPr="00DB1072" w:rsidSect="002C0B7F">
      <w:headerReference w:type="even" r:id="rId9"/>
      <w:headerReference w:type="default" r:id="rId10"/>
      <w:footerReference w:type="even" r:id="rId11"/>
      <w:footerReference w:type="default" r:id="rId12"/>
      <w:headerReference w:type="first" r:id="rId13"/>
      <w:pgSz w:w="16840" w:h="11900" w:orient="landscape"/>
      <w:pgMar w:top="1417"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887C3" w14:textId="77777777" w:rsidR="00353E3B" w:rsidRDefault="00353E3B" w:rsidP="000C64AA">
      <w:r>
        <w:separator/>
      </w:r>
    </w:p>
  </w:endnote>
  <w:endnote w:type="continuationSeparator" w:id="0">
    <w:p w14:paraId="0A77963C" w14:textId="77777777" w:rsidR="00353E3B" w:rsidRDefault="00353E3B"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IDFont+F1">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1189" w14:textId="77777777" w:rsidR="00FE5BEB" w:rsidRDefault="00FE5BEB"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FE5BEB" w:rsidRDefault="00FE5BEB" w:rsidP="002C0B7F">
    <w:pPr>
      <w:pStyle w:val="Fuzeil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C9D6" w14:textId="0D0AE164" w:rsidR="00FE5BEB" w:rsidRDefault="00FE5BEB" w:rsidP="002C0B7F">
    <w:pPr>
      <w:pStyle w:val="Fuzeile"/>
      <w:ind w:right="360"/>
    </w:pPr>
    <w:r>
      <w:rPr>
        <w:noProof/>
      </w:rPr>
      <mc:AlternateContent>
        <mc:Choice Requires="wps">
          <w:drawing>
            <wp:anchor distT="0" distB="0" distL="114300" distR="114300" simplePos="0" relativeHeight="251666432" behindDoc="0" locked="0" layoutInCell="1" allowOverlap="1" wp14:anchorId="7304163D" wp14:editId="3B486B02">
              <wp:simplePos x="0" y="0"/>
              <wp:positionH relativeFrom="column">
                <wp:posOffset>-62865</wp:posOffset>
              </wp:positionH>
              <wp:positionV relativeFrom="paragraph">
                <wp:posOffset>72390</wp:posOffset>
              </wp:positionV>
              <wp:extent cx="5562600" cy="311150"/>
              <wp:effectExtent l="0" t="0" r="0" b="0"/>
              <wp:wrapNone/>
              <wp:docPr id="18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11150"/>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072CCA" w14:textId="7243F7A4" w:rsidR="00FE5BEB" w:rsidRPr="00450DCF" w:rsidRDefault="00FE5BEB" w:rsidP="00710FEE">
                          <w:pPr>
                            <w:rPr>
                              <w:sz w:val="22"/>
                              <w:szCs w:val="22"/>
                            </w:rPr>
                          </w:pPr>
                          <w:r w:rsidRPr="00450DCF">
                            <w:rPr>
                              <w:sz w:val="22"/>
                              <w:szCs w:val="22"/>
                              <w:lang w:val="es-CL"/>
                            </w:rPr>
                            <w:t xml:space="preserve">¡Arriba! Nuevos enfoques para ti. </w:t>
                          </w:r>
                          <w:r w:rsidRPr="00450DCF">
                            <w:rPr>
                              <w:sz w:val="22"/>
                              <w:szCs w:val="22"/>
                            </w:rPr>
                            <w:t xml:space="preserve">Band </w:t>
                          </w:r>
                          <w:r>
                            <w:rPr>
                              <w:sz w:val="22"/>
                              <w:szCs w:val="22"/>
                            </w:rPr>
                            <w:t>2</w:t>
                          </w:r>
                          <w:r w:rsidRPr="00450DCF">
                            <w:rPr>
                              <w:sz w:val="22"/>
                              <w:szCs w:val="22"/>
                            </w:rPr>
                            <w:t xml:space="preserve"> (</w:t>
                          </w:r>
                          <w:r>
                            <w:rPr>
                              <w:sz w:val="22"/>
                              <w:szCs w:val="22"/>
                            </w:rPr>
                            <w:t>ISBN: 978-3-661-80022-6</w:t>
                          </w:r>
                          <w:r w:rsidRPr="00450DCF">
                            <w:rPr>
                              <w:sz w:val="22"/>
                              <w:szCs w:val="22"/>
                            </w:rPr>
                            <w:t>)</w:t>
                          </w:r>
                        </w:p>
                        <w:p w14:paraId="4346153C" w14:textId="7C9A2840" w:rsidR="00FE5BEB" w:rsidRPr="00394C7F" w:rsidRDefault="00FE5BEB" w:rsidP="004A4EE0">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304163D" id="_x0000_t202" coordsize="21600,21600" o:spt="202" path="m,l,21600r21600,l21600,xe">
              <v:stroke joinstyle="miter"/>
              <v:path gradientshapeok="t" o:connecttype="rect"/>
            </v:shapetype>
            <v:shape id="_x0000_s1031" type="#_x0000_t202" style="position:absolute;margin-left:-4.95pt;margin-top:5.7pt;width:438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" filled="f" stroked="f">
              <v:textbox>
                <w:txbxContent>
                  <w:p w14:paraId="41072CCA" w14:textId="7243F7A4" w:rsidR="009257DC" w:rsidRPr="00450DCF" w:rsidRDefault="009257DC" w:rsidP="00710FEE">
                    <w:pPr>
                      <w:rPr>
                        <w:sz w:val="22"/>
                        <w:szCs w:val="22"/>
                      </w:rPr>
                    </w:pPr>
                    <w:r w:rsidRPr="00450DCF">
                      <w:rPr>
                        <w:sz w:val="22"/>
                        <w:szCs w:val="22"/>
                        <w:lang w:val="es-CL"/>
                      </w:rPr>
                      <w:t xml:space="preserve">¡Arriba! Nuevos enfoques para ti. </w:t>
                    </w:r>
                    <w:r w:rsidRPr="00450DCF">
                      <w:rPr>
                        <w:sz w:val="22"/>
                        <w:szCs w:val="22"/>
                      </w:rPr>
                      <w:t xml:space="preserve">Band </w:t>
                    </w:r>
                    <w:r>
                      <w:rPr>
                        <w:sz w:val="22"/>
                        <w:szCs w:val="22"/>
                      </w:rPr>
                      <w:t>2</w:t>
                    </w:r>
                    <w:r w:rsidRPr="00450DCF">
                      <w:rPr>
                        <w:sz w:val="22"/>
                        <w:szCs w:val="22"/>
                      </w:rPr>
                      <w:t xml:space="preserve"> (</w:t>
                    </w:r>
                    <w:r>
                      <w:rPr>
                        <w:sz w:val="22"/>
                        <w:szCs w:val="22"/>
                      </w:rPr>
                      <w:t>ISBN: 978-3-661-80022-6</w:t>
                    </w:r>
                    <w:r w:rsidRPr="00450DCF">
                      <w:rPr>
                        <w:sz w:val="22"/>
                        <w:szCs w:val="22"/>
                      </w:rPr>
                      <w:t>)</w:t>
                    </w:r>
                  </w:p>
                  <w:p w14:paraId="4346153C" w14:textId="7C9A2840" w:rsidR="009257DC" w:rsidRPr="00394C7F" w:rsidRDefault="009257DC" w:rsidP="004A4EE0">
                    <w:pPr>
                      <w:rPr>
                        <w:rFonts w:ascii="Calibri" w:hAnsi="Calibri"/>
                        <w:sz w:val="22"/>
                        <w:szCs w:val="22"/>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D2C9A81" wp14:editId="73301AC8">
              <wp:simplePos x="0" y="0"/>
              <wp:positionH relativeFrom="column">
                <wp:posOffset>8055610</wp:posOffset>
              </wp:positionH>
              <wp:positionV relativeFrom="paragraph">
                <wp:posOffset>29210</wp:posOffset>
              </wp:positionV>
              <wp:extent cx="2066290" cy="377825"/>
              <wp:effectExtent l="0" t="0" r="16510" b="28575"/>
              <wp:wrapNone/>
              <wp:docPr id="1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997C18C" id="Rectangle 143" o:spid="_x0000_s1026" style="position:absolute;margin-left:634.3pt;margin-top:2.3pt;width:162.7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" fillcolor="#d8d8d8 [2732]" strokecolor="#d8d8d8 [2732]"/>
          </w:pict>
        </mc:Fallback>
      </mc:AlternateContent>
    </w:r>
    <w:r>
      <w:rPr>
        <w:noProof/>
      </w:rPr>
      <mc:AlternateContent>
        <mc:Choice Requires="wps">
          <w:drawing>
            <wp:anchor distT="0" distB="0" distL="114300" distR="114300" simplePos="0" relativeHeight="251664384" behindDoc="0" locked="0" layoutInCell="1" allowOverlap="1" wp14:anchorId="17805548" wp14:editId="315470EA">
              <wp:simplePos x="0" y="0"/>
              <wp:positionH relativeFrom="column">
                <wp:posOffset>8380730</wp:posOffset>
              </wp:positionH>
              <wp:positionV relativeFrom="paragraph">
                <wp:posOffset>78105</wp:posOffset>
              </wp:positionV>
              <wp:extent cx="2113280" cy="608330"/>
              <wp:effectExtent l="0" t="0" r="0" b="1270"/>
              <wp:wrapNone/>
              <wp:docPr id="1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369C73" w14:textId="77777777" w:rsidR="00FE5BEB" w:rsidRPr="00710FEE" w:rsidRDefault="00FE5BEB" w:rsidP="004A4EE0">
                          <w:pPr>
                            <w:rPr>
                              <w:sz w:val="22"/>
                              <w:szCs w:val="22"/>
                            </w:rPr>
                          </w:pPr>
                          <w:r w:rsidRPr="00710FEE">
                            <w:rPr>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7805548" id="_x0000_s1032" type="#_x0000_t202" style="position:absolute;margin-left:659.9pt;margin-top:6.15pt;width:166.4pt;height:4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" filled="f" stroked="f">
              <v:textbox>
                <w:txbxContent>
                  <w:p w14:paraId="1C369C73" w14:textId="77777777" w:rsidR="009257DC" w:rsidRPr="00710FEE" w:rsidRDefault="009257DC" w:rsidP="004A4EE0">
                    <w:pPr>
                      <w:rPr>
                        <w:sz w:val="22"/>
                        <w:szCs w:val="22"/>
                      </w:rPr>
                    </w:pPr>
                    <w:r w:rsidRPr="00710FEE">
                      <w:rPr>
                        <w:sz w:val="22"/>
                        <w:szCs w:val="22"/>
                      </w:rPr>
                      <w:t>www.ccbuchner.de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F7C9EF9" wp14:editId="7575829B">
              <wp:simplePos x="0" y="0"/>
              <wp:positionH relativeFrom="column">
                <wp:posOffset>-727710</wp:posOffset>
              </wp:positionH>
              <wp:positionV relativeFrom="paragraph">
                <wp:posOffset>29210</wp:posOffset>
              </wp:positionV>
              <wp:extent cx="8653145" cy="377825"/>
              <wp:effectExtent l="0" t="0" r="33655" b="28575"/>
              <wp:wrapNone/>
              <wp:docPr id="1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FE568DC" id="Rectangle 145" o:spid="_x0000_s1026" style="position:absolute;margin-left:-57.3pt;margin-top:2.3pt;width:681.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" fillcolor="#d8d8d8 [2732]" strokecolor="#d8d8d8 [2732]"/>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91BF7" w14:textId="77777777" w:rsidR="00353E3B" w:rsidRDefault="00353E3B" w:rsidP="000C64AA">
      <w:r>
        <w:separator/>
      </w:r>
    </w:p>
  </w:footnote>
  <w:footnote w:type="continuationSeparator" w:id="0">
    <w:p w14:paraId="1B5B17C8" w14:textId="77777777" w:rsidR="00353E3B" w:rsidRDefault="00353E3B" w:rsidP="000C64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9A434" w14:textId="77777777" w:rsidR="00FE5BEB" w:rsidRDefault="00FE5BEB"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FE5BEB" w:rsidRDefault="00FE5BEB" w:rsidP="002C0B7F">
    <w:pPr>
      <w:pStyle w:val="Kopfzeile"/>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D66B" w14:textId="31B52BA2" w:rsidR="00FE5BEB" w:rsidRDefault="00FE5BEB"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69239A">
      <w:rPr>
        <w:rStyle w:val="Seitenzahl"/>
        <w:noProof/>
      </w:rPr>
      <w:t>2</w:t>
    </w:r>
    <w:r>
      <w:rPr>
        <w:rStyle w:val="Seitenzahl"/>
      </w:rPr>
      <w:fldChar w:fldCharType="end"/>
    </w:r>
  </w:p>
  <w:p w14:paraId="03ED67FE" w14:textId="4A38FC11" w:rsidR="00FE5BEB" w:rsidRDefault="00FE5BEB" w:rsidP="00AD6E33">
    <w:pPr>
      <w:pStyle w:val="Kopfzeile"/>
      <w:tabs>
        <w:tab w:val="clear" w:pos="4536"/>
        <w:tab w:val="clear" w:pos="9072"/>
        <w:tab w:val="left" w:pos="13800"/>
      </w:tabs>
      <w:ind w:right="360"/>
    </w:pPr>
    <w:r>
      <w:rPr>
        <w:noProof/>
      </w:rPr>
      <w:drawing>
        <wp:anchor distT="0" distB="0" distL="114300" distR="114300" simplePos="0" relativeHeight="251669504" behindDoc="1" locked="0" layoutInCell="1" allowOverlap="1" wp14:anchorId="3BCDBC2F" wp14:editId="467D6366">
          <wp:simplePos x="0" y="0"/>
          <wp:positionH relativeFrom="page">
            <wp:posOffset>-7620</wp:posOffset>
          </wp:positionH>
          <wp:positionV relativeFrom="page">
            <wp:posOffset>180340</wp:posOffset>
          </wp:positionV>
          <wp:extent cx="10693400" cy="927100"/>
          <wp:effectExtent l="0" t="0" r="0" b="1270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E90F" w14:textId="6BB1D77E" w:rsidR="00FE5BEB" w:rsidRPr="00B23521" w:rsidRDefault="00FE5BEB" w:rsidP="00B23521">
    <w:pPr>
      <w:pStyle w:val="Kopfzeile"/>
    </w:pPr>
    <w:r>
      <w:rPr>
        <w:noProof/>
      </w:rPr>
      <w:drawing>
        <wp:anchor distT="0" distB="0" distL="114300" distR="114300" simplePos="0" relativeHeight="251667456" behindDoc="1" locked="0" layoutInCell="1" allowOverlap="1" wp14:anchorId="05E17947" wp14:editId="7E68CA02">
          <wp:simplePos x="0" y="0"/>
          <wp:positionH relativeFrom="page">
            <wp:posOffset>0</wp:posOffset>
          </wp:positionH>
          <wp:positionV relativeFrom="page">
            <wp:posOffset>180340</wp:posOffset>
          </wp:positionV>
          <wp:extent cx="10693400" cy="927100"/>
          <wp:effectExtent l="0" t="0" r="0" b="1270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52A4"/>
    <w:multiLevelType w:val="hybridMultilevel"/>
    <w:tmpl w:val="4F46992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751A1D"/>
    <w:multiLevelType w:val="hybridMultilevel"/>
    <w:tmpl w:val="FD902C6A"/>
    <w:lvl w:ilvl="0" w:tplc="0407000B">
      <w:start w:val="1"/>
      <w:numFmt w:val="bullet"/>
      <w:lvlText w:val=""/>
      <w:lvlJc w:val="left"/>
      <w:pPr>
        <w:ind w:left="754" w:hanging="360"/>
      </w:pPr>
      <w:rPr>
        <w:rFonts w:ascii="Wingdings" w:hAnsi="Wingdings"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2" w15:restartNumberingAfterBreak="0">
    <w:nsid w:val="143032E5"/>
    <w:multiLevelType w:val="hybridMultilevel"/>
    <w:tmpl w:val="940CF3D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2A6D1F"/>
    <w:multiLevelType w:val="hybridMultilevel"/>
    <w:tmpl w:val="5EA202F6"/>
    <w:lvl w:ilvl="0" w:tplc="58E4B534">
      <w:start w:val="9"/>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104776"/>
    <w:multiLevelType w:val="hybridMultilevel"/>
    <w:tmpl w:val="2A44D4D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1D318F"/>
    <w:multiLevelType w:val="hybridMultilevel"/>
    <w:tmpl w:val="B2168F7C"/>
    <w:lvl w:ilvl="0" w:tplc="E592BA94">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7D4CC5"/>
    <w:multiLevelType w:val="hybridMultilevel"/>
    <w:tmpl w:val="B752388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23220599"/>
    <w:multiLevelType w:val="hybridMultilevel"/>
    <w:tmpl w:val="D84440B2"/>
    <w:lvl w:ilvl="0" w:tplc="58E4B534">
      <w:start w:val="9"/>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816821"/>
    <w:multiLevelType w:val="hybridMultilevel"/>
    <w:tmpl w:val="2D707D2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2D751518"/>
    <w:multiLevelType w:val="hybridMultilevel"/>
    <w:tmpl w:val="CF7C7F26"/>
    <w:lvl w:ilvl="0" w:tplc="58E4B534">
      <w:start w:val="9"/>
      <w:numFmt w:val="bullet"/>
      <w:lvlText w:val="-"/>
      <w:lvlJc w:val="left"/>
      <w:pPr>
        <w:ind w:left="2160" w:hanging="360"/>
      </w:pPr>
      <w:rPr>
        <w:rFonts w:ascii="Cambria" w:eastAsiaTheme="minorEastAsia" w:hAnsi="Cambria" w:cstheme="minorBidi"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10" w15:restartNumberingAfterBreak="0">
    <w:nsid w:val="2F662AE2"/>
    <w:multiLevelType w:val="hybridMultilevel"/>
    <w:tmpl w:val="CAFC9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8A16E1"/>
    <w:multiLevelType w:val="hybridMultilevel"/>
    <w:tmpl w:val="381608D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AA3072"/>
    <w:multiLevelType w:val="hybridMultilevel"/>
    <w:tmpl w:val="9864C768"/>
    <w:lvl w:ilvl="0" w:tplc="58E4B534">
      <w:start w:val="9"/>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DD67333"/>
    <w:multiLevelType w:val="hybridMultilevel"/>
    <w:tmpl w:val="8D849B5C"/>
    <w:lvl w:ilvl="0" w:tplc="0407000B">
      <w:start w:val="1"/>
      <w:numFmt w:val="bullet"/>
      <w:lvlText w:val=""/>
      <w:lvlJc w:val="left"/>
      <w:pPr>
        <w:ind w:left="754" w:hanging="360"/>
      </w:pPr>
      <w:rPr>
        <w:rFonts w:ascii="Wingdings" w:hAnsi="Wingdings"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14" w15:restartNumberingAfterBreak="0">
    <w:nsid w:val="42767A98"/>
    <w:multiLevelType w:val="hybridMultilevel"/>
    <w:tmpl w:val="F628F60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34335E6"/>
    <w:multiLevelType w:val="hybridMultilevel"/>
    <w:tmpl w:val="0BCC0A1C"/>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4AC2B0B"/>
    <w:multiLevelType w:val="hybridMultilevel"/>
    <w:tmpl w:val="74DA33F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5516665"/>
    <w:multiLevelType w:val="hybridMultilevel"/>
    <w:tmpl w:val="DB7CB3CA"/>
    <w:lvl w:ilvl="0" w:tplc="9F448C6E">
      <w:numFmt w:val="bullet"/>
      <w:lvlText w:val="-"/>
      <w:lvlJc w:val="left"/>
      <w:pPr>
        <w:ind w:left="1080" w:hanging="360"/>
      </w:pPr>
      <w:rPr>
        <w:rFonts w:ascii="Cambria" w:eastAsiaTheme="minorEastAsia" w:hAnsi="Cambria"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45940CD2"/>
    <w:multiLevelType w:val="hybridMultilevel"/>
    <w:tmpl w:val="97981450"/>
    <w:lvl w:ilvl="0" w:tplc="C186BFC6">
      <w:numFmt w:val="bullet"/>
      <w:lvlText w:val="-"/>
      <w:lvlJc w:val="left"/>
      <w:pPr>
        <w:ind w:left="720" w:hanging="360"/>
      </w:pPr>
      <w:rPr>
        <w:rFonts w:ascii="Cambria" w:eastAsiaTheme="minorEastAsia" w:hAnsi="Cambria" w:cstheme="minorBidi" w:hint="default"/>
        <w:color w:val="E36C0A" w:themeColor="accent6"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CD2503"/>
    <w:multiLevelType w:val="hybridMultilevel"/>
    <w:tmpl w:val="4F3896EA"/>
    <w:lvl w:ilvl="0" w:tplc="E9B8BF96">
      <w:numFmt w:val="bullet"/>
      <w:lvlText w:val="-"/>
      <w:lvlJc w:val="left"/>
      <w:pPr>
        <w:ind w:left="720" w:hanging="360"/>
      </w:pPr>
      <w:rPr>
        <w:rFonts w:ascii="Cambria" w:eastAsiaTheme="minorEastAsia" w:hAnsi="Cambria" w:cstheme="minorBidi" w:hint="default"/>
        <w:color w:val="E36C0A" w:themeColor="accent6"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FA6C02"/>
    <w:multiLevelType w:val="hybridMultilevel"/>
    <w:tmpl w:val="C960EDF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A514F53"/>
    <w:multiLevelType w:val="hybridMultilevel"/>
    <w:tmpl w:val="7FBE3D3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DA8750C"/>
    <w:multiLevelType w:val="hybridMultilevel"/>
    <w:tmpl w:val="B908D934"/>
    <w:lvl w:ilvl="0" w:tplc="9F448C6E">
      <w:numFmt w:val="bullet"/>
      <w:lvlText w:val="-"/>
      <w:lvlJc w:val="left"/>
      <w:pPr>
        <w:ind w:left="720" w:hanging="360"/>
      </w:pPr>
      <w:rPr>
        <w:rFonts w:ascii="Cambria" w:eastAsiaTheme="minorEastAsia" w:hAnsi="Cambria" w:cstheme="minorBidi" w:hint="default"/>
        <w:color w:val="E36C0A" w:themeColor="accent6" w:themeShade="BF"/>
      </w:rPr>
    </w:lvl>
    <w:lvl w:ilvl="1" w:tplc="9D8EDE2E">
      <w:start w:val="1"/>
      <w:numFmt w:val="bullet"/>
      <w:lvlText w:val="o"/>
      <w:lvlJc w:val="left"/>
      <w:pPr>
        <w:ind w:left="1440" w:hanging="360"/>
      </w:pPr>
      <w:rPr>
        <w:rFonts w:ascii="Courier New" w:hAnsi="Courier New" w:cs="Courier New" w:hint="default"/>
        <w:color w:val="E36C0A" w:themeColor="accent6" w:themeShade="BF"/>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8EE727B"/>
    <w:multiLevelType w:val="hybridMultilevel"/>
    <w:tmpl w:val="44C8FFA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991555C"/>
    <w:multiLevelType w:val="hybridMultilevel"/>
    <w:tmpl w:val="353818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9BC49AF"/>
    <w:multiLevelType w:val="hybridMultilevel"/>
    <w:tmpl w:val="E38621B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F4402D2"/>
    <w:multiLevelType w:val="hybridMultilevel"/>
    <w:tmpl w:val="DB34EF7A"/>
    <w:lvl w:ilvl="0" w:tplc="E9B8BF96">
      <w:numFmt w:val="bullet"/>
      <w:lvlText w:val="-"/>
      <w:lvlJc w:val="left"/>
      <w:pPr>
        <w:ind w:left="720" w:hanging="360"/>
      </w:pPr>
      <w:rPr>
        <w:rFonts w:ascii="Cambria" w:eastAsiaTheme="minorEastAsia" w:hAnsi="Cambria" w:cstheme="minorBidi" w:hint="default"/>
        <w:color w:val="E36C0A" w:themeColor="accent6"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FE064B3"/>
    <w:multiLevelType w:val="hybridMultilevel"/>
    <w:tmpl w:val="3D787BF2"/>
    <w:lvl w:ilvl="0" w:tplc="B3009D5C">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2605270"/>
    <w:multiLevelType w:val="hybridMultilevel"/>
    <w:tmpl w:val="349E0FF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34C2F34"/>
    <w:multiLevelType w:val="hybridMultilevel"/>
    <w:tmpl w:val="B32087A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4B964F7"/>
    <w:multiLevelType w:val="hybridMultilevel"/>
    <w:tmpl w:val="2FEE101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B5318F8"/>
    <w:multiLevelType w:val="hybridMultilevel"/>
    <w:tmpl w:val="444441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1C25F4B"/>
    <w:multiLevelType w:val="hybridMultilevel"/>
    <w:tmpl w:val="023AE8C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B7753F7"/>
    <w:multiLevelType w:val="hybridMultilevel"/>
    <w:tmpl w:val="4BEE5CA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C76125D"/>
    <w:multiLevelType w:val="hybridMultilevel"/>
    <w:tmpl w:val="6A9C7D9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CA644A6"/>
    <w:multiLevelType w:val="hybridMultilevel"/>
    <w:tmpl w:val="1C786EB6"/>
    <w:lvl w:ilvl="0" w:tplc="58E4B534">
      <w:start w:val="9"/>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5"/>
  </w:num>
  <w:num w:numId="2">
    <w:abstractNumId w:val="22"/>
  </w:num>
  <w:num w:numId="3">
    <w:abstractNumId w:val="27"/>
  </w:num>
  <w:num w:numId="4">
    <w:abstractNumId w:val="18"/>
  </w:num>
  <w:num w:numId="5">
    <w:abstractNumId w:val="5"/>
  </w:num>
  <w:num w:numId="6">
    <w:abstractNumId w:val="17"/>
  </w:num>
  <w:num w:numId="7">
    <w:abstractNumId w:val="16"/>
  </w:num>
  <w:num w:numId="8">
    <w:abstractNumId w:val="15"/>
  </w:num>
  <w:num w:numId="9">
    <w:abstractNumId w:val="21"/>
  </w:num>
  <w:num w:numId="10">
    <w:abstractNumId w:val="29"/>
  </w:num>
  <w:num w:numId="11">
    <w:abstractNumId w:val="4"/>
  </w:num>
  <w:num w:numId="12">
    <w:abstractNumId w:val="34"/>
  </w:num>
  <w:num w:numId="13">
    <w:abstractNumId w:val="30"/>
  </w:num>
  <w:num w:numId="14">
    <w:abstractNumId w:val="11"/>
  </w:num>
  <w:num w:numId="15">
    <w:abstractNumId w:val="20"/>
  </w:num>
  <w:num w:numId="16">
    <w:abstractNumId w:val="33"/>
  </w:num>
  <w:num w:numId="17">
    <w:abstractNumId w:val="23"/>
  </w:num>
  <w:num w:numId="18">
    <w:abstractNumId w:val="24"/>
  </w:num>
  <w:num w:numId="19">
    <w:abstractNumId w:val="2"/>
  </w:num>
  <w:num w:numId="20">
    <w:abstractNumId w:val="13"/>
  </w:num>
  <w:num w:numId="21">
    <w:abstractNumId w:val="31"/>
  </w:num>
  <w:num w:numId="22">
    <w:abstractNumId w:val="25"/>
  </w:num>
  <w:num w:numId="23">
    <w:abstractNumId w:val="0"/>
  </w:num>
  <w:num w:numId="24">
    <w:abstractNumId w:val="1"/>
  </w:num>
  <w:num w:numId="25">
    <w:abstractNumId w:val="14"/>
  </w:num>
  <w:num w:numId="26">
    <w:abstractNumId w:val="28"/>
  </w:num>
  <w:num w:numId="27">
    <w:abstractNumId w:val="3"/>
  </w:num>
  <w:num w:numId="28">
    <w:abstractNumId w:val="12"/>
  </w:num>
  <w:num w:numId="29">
    <w:abstractNumId w:val="9"/>
  </w:num>
  <w:num w:numId="30">
    <w:abstractNumId w:val="7"/>
  </w:num>
  <w:num w:numId="31">
    <w:abstractNumId w:val="32"/>
  </w:num>
  <w:num w:numId="32">
    <w:abstractNumId w:val="6"/>
  </w:num>
  <w:num w:numId="33">
    <w:abstractNumId w:val="26"/>
  </w:num>
  <w:num w:numId="34">
    <w:abstractNumId w:val="10"/>
  </w:num>
  <w:num w:numId="35">
    <w:abstractNumId w:val="8"/>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fill="f" fillcolor="white" stroke="f">
      <v:fill color="white" on="f"/>
      <v:stroke on="f"/>
      <o:colormru v:ext="edit" colors="#901a2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05D08"/>
    <w:rsid w:val="0002455A"/>
    <w:rsid w:val="0003238F"/>
    <w:rsid w:val="000449E6"/>
    <w:rsid w:val="000470F5"/>
    <w:rsid w:val="00060390"/>
    <w:rsid w:val="00072EB3"/>
    <w:rsid w:val="00086414"/>
    <w:rsid w:val="00090252"/>
    <w:rsid w:val="00092D71"/>
    <w:rsid w:val="000977C4"/>
    <w:rsid w:val="000A1C63"/>
    <w:rsid w:val="000B0A53"/>
    <w:rsid w:val="000C64AA"/>
    <w:rsid w:val="000D13D5"/>
    <w:rsid w:val="000E3029"/>
    <w:rsid w:val="000E4A6E"/>
    <w:rsid w:val="000F13A8"/>
    <w:rsid w:val="00110F18"/>
    <w:rsid w:val="00127D50"/>
    <w:rsid w:val="00153F48"/>
    <w:rsid w:val="00160DCA"/>
    <w:rsid w:val="00165563"/>
    <w:rsid w:val="00192EFF"/>
    <w:rsid w:val="001A02D3"/>
    <w:rsid w:val="001A54FE"/>
    <w:rsid w:val="001A5802"/>
    <w:rsid w:val="001A615B"/>
    <w:rsid w:val="001B1D51"/>
    <w:rsid w:val="001C6DC5"/>
    <w:rsid w:val="00214DA7"/>
    <w:rsid w:val="0021776B"/>
    <w:rsid w:val="00221D5D"/>
    <w:rsid w:val="00223271"/>
    <w:rsid w:val="0022779C"/>
    <w:rsid w:val="002278AF"/>
    <w:rsid w:val="002364C5"/>
    <w:rsid w:val="0023792C"/>
    <w:rsid w:val="00241971"/>
    <w:rsid w:val="00273ED6"/>
    <w:rsid w:val="00286BBC"/>
    <w:rsid w:val="00292DE3"/>
    <w:rsid w:val="002954CC"/>
    <w:rsid w:val="002972FB"/>
    <w:rsid w:val="002A7563"/>
    <w:rsid w:val="002B1F6E"/>
    <w:rsid w:val="002C0B7F"/>
    <w:rsid w:val="002D0BA2"/>
    <w:rsid w:val="002E5B38"/>
    <w:rsid w:val="002E77F7"/>
    <w:rsid w:val="002F76F6"/>
    <w:rsid w:val="00321AD0"/>
    <w:rsid w:val="0032769D"/>
    <w:rsid w:val="00353E3B"/>
    <w:rsid w:val="003602D8"/>
    <w:rsid w:val="00360319"/>
    <w:rsid w:val="00363F66"/>
    <w:rsid w:val="00393DB4"/>
    <w:rsid w:val="00394C7F"/>
    <w:rsid w:val="003A097C"/>
    <w:rsid w:val="003A1811"/>
    <w:rsid w:val="003B0325"/>
    <w:rsid w:val="003B5166"/>
    <w:rsid w:val="003B70AE"/>
    <w:rsid w:val="003C110F"/>
    <w:rsid w:val="003C15A6"/>
    <w:rsid w:val="003C469C"/>
    <w:rsid w:val="003C69C1"/>
    <w:rsid w:val="003D2B82"/>
    <w:rsid w:val="003D7EEB"/>
    <w:rsid w:val="003E7697"/>
    <w:rsid w:val="003F1921"/>
    <w:rsid w:val="00402958"/>
    <w:rsid w:val="00430F73"/>
    <w:rsid w:val="00431A69"/>
    <w:rsid w:val="0043335E"/>
    <w:rsid w:val="00435F6C"/>
    <w:rsid w:val="00450DCF"/>
    <w:rsid w:val="004626E6"/>
    <w:rsid w:val="00462E5D"/>
    <w:rsid w:val="00471A89"/>
    <w:rsid w:val="0047421F"/>
    <w:rsid w:val="0048702F"/>
    <w:rsid w:val="004A4EE0"/>
    <w:rsid w:val="004A62C4"/>
    <w:rsid w:val="004A6FB7"/>
    <w:rsid w:val="004B3738"/>
    <w:rsid w:val="004B75FD"/>
    <w:rsid w:val="004C0238"/>
    <w:rsid w:val="004D518D"/>
    <w:rsid w:val="004E2C73"/>
    <w:rsid w:val="005007F4"/>
    <w:rsid w:val="00502F34"/>
    <w:rsid w:val="005071D3"/>
    <w:rsid w:val="005301C9"/>
    <w:rsid w:val="005305BD"/>
    <w:rsid w:val="00534E67"/>
    <w:rsid w:val="00545DDB"/>
    <w:rsid w:val="005531CE"/>
    <w:rsid w:val="005572CB"/>
    <w:rsid w:val="005629D7"/>
    <w:rsid w:val="00597E61"/>
    <w:rsid w:val="005A0273"/>
    <w:rsid w:val="005A11DF"/>
    <w:rsid w:val="005A32D7"/>
    <w:rsid w:val="005B1F04"/>
    <w:rsid w:val="005C59C3"/>
    <w:rsid w:val="005C6BEA"/>
    <w:rsid w:val="005D58D9"/>
    <w:rsid w:val="005E18C5"/>
    <w:rsid w:val="005E46EB"/>
    <w:rsid w:val="005F580F"/>
    <w:rsid w:val="00611F72"/>
    <w:rsid w:val="00631836"/>
    <w:rsid w:val="00633FA3"/>
    <w:rsid w:val="00644372"/>
    <w:rsid w:val="006511EA"/>
    <w:rsid w:val="0065733A"/>
    <w:rsid w:val="00666756"/>
    <w:rsid w:val="0069239A"/>
    <w:rsid w:val="00693A36"/>
    <w:rsid w:val="006A5B3B"/>
    <w:rsid w:val="006B7F32"/>
    <w:rsid w:val="006C1797"/>
    <w:rsid w:val="006D0771"/>
    <w:rsid w:val="006D1DE1"/>
    <w:rsid w:val="006E4CD3"/>
    <w:rsid w:val="006F14ED"/>
    <w:rsid w:val="0070261A"/>
    <w:rsid w:val="00710FEE"/>
    <w:rsid w:val="0071184F"/>
    <w:rsid w:val="0071693E"/>
    <w:rsid w:val="00717BA7"/>
    <w:rsid w:val="0073601B"/>
    <w:rsid w:val="0074359C"/>
    <w:rsid w:val="00780F5D"/>
    <w:rsid w:val="007A05A7"/>
    <w:rsid w:val="007A24B6"/>
    <w:rsid w:val="007A5535"/>
    <w:rsid w:val="007B2781"/>
    <w:rsid w:val="007B3A01"/>
    <w:rsid w:val="007C42AB"/>
    <w:rsid w:val="007C7971"/>
    <w:rsid w:val="007D095E"/>
    <w:rsid w:val="007E0B04"/>
    <w:rsid w:val="007F3656"/>
    <w:rsid w:val="007F4DE4"/>
    <w:rsid w:val="00802018"/>
    <w:rsid w:val="00806B28"/>
    <w:rsid w:val="00807A98"/>
    <w:rsid w:val="00815857"/>
    <w:rsid w:val="00815BBF"/>
    <w:rsid w:val="008163CE"/>
    <w:rsid w:val="00820BB9"/>
    <w:rsid w:val="008267BB"/>
    <w:rsid w:val="00833E8E"/>
    <w:rsid w:val="008419CD"/>
    <w:rsid w:val="00851040"/>
    <w:rsid w:val="00851937"/>
    <w:rsid w:val="00854797"/>
    <w:rsid w:val="00872B91"/>
    <w:rsid w:val="00880C21"/>
    <w:rsid w:val="00886E22"/>
    <w:rsid w:val="00892F68"/>
    <w:rsid w:val="008A0329"/>
    <w:rsid w:val="008A1F2A"/>
    <w:rsid w:val="008C4500"/>
    <w:rsid w:val="008D52D5"/>
    <w:rsid w:val="008D799D"/>
    <w:rsid w:val="009048B8"/>
    <w:rsid w:val="0091357A"/>
    <w:rsid w:val="0092264D"/>
    <w:rsid w:val="009257DC"/>
    <w:rsid w:val="00943E66"/>
    <w:rsid w:val="00964A77"/>
    <w:rsid w:val="009720D1"/>
    <w:rsid w:val="00973F10"/>
    <w:rsid w:val="009906B8"/>
    <w:rsid w:val="009E2664"/>
    <w:rsid w:val="009E2C0E"/>
    <w:rsid w:val="009E4681"/>
    <w:rsid w:val="009F18EA"/>
    <w:rsid w:val="00A05338"/>
    <w:rsid w:val="00A23104"/>
    <w:rsid w:val="00A27913"/>
    <w:rsid w:val="00A36D95"/>
    <w:rsid w:val="00A47458"/>
    <w:rsid w:val="00A47564"/>
    <w:rsid w:val="00A619E2"/>
    <w:rsid w:val="00A7660C"/>
    <w:rsid w:val="00A832CA"/>
    <w:rsid w:val="00A85426"/>
    <w:rsid w:val="00A92F2F"/>
    <w:rsid w:val="00AA4EAC"/>
    <w:rsid w:val="00AA5A66"/>
    <w:rsid w:val="00AA6105"/>
    <w:rsid w:val="00AA69DF"/>
    <w:rsid w:val="00AD075E"/>
    <w:rsid w:val="00AD52EE"/>
    <w:rsid w:val="00AD6E33"/>
    <w:rsid w:val="00B05A09"/>
    <w:rsid w:val="00B1322F"/>
    <w:rsid w:val="00B157BF"/>
    <w:rsid w:val="00B16939"/>
    <w:rsid w:val="00B17D28"/>
    <w:rsid w:val="00B23521"/>
    <w:rsid w:val="00B32487"/>
    <w:rsid w:val="00B525F8"/>
    <w:rsid w:val="00B637D6"/>
    <w:rsid w:val="00B75246"/>
    <w:rsid w:val="00BA3262"/>
    <w:rsid w:val="00BA400B"/>
    <w:rsid w:val="00BA67E8"/>
    <w:rsid w:val="00BB2F6B"/>
    <w:rsid w:val="00BC6542"/>
    <w:rsid w:val="00BD7F08"/>
    <w:rsid w:val="00BE0CB0"/>
    <w:rsid w:val="00BE5D7E"/>
    <w:rsid w:val="00BF7AE9"/>
    <w:rsid w:val="00C0040D"/>
    <w:rsid w:val="00C0340E"/>
    <w:rsid w:val="00C167E9"/>
    <w:rsid w:val="00C252E3"/>
    <w:rsid w:val="00C310C5"/>
    <w:rsid w:val="00C37ED6"/>
    <w:rsid w:val="00C40B23"/>
    <w:rsid w:val="00C57719"/>
    <w:rsid w:val="00C67C90"/>
    <w:rsid w:val="00C71481"/>
    <w:rsid w:val="00C719B8"/>
    <w:rsid w:val="00C80B7B"/>
    <w:rsid w:val="00C82061"/>
    <w:rsid w:val="00CA3E95"/>
    <w:rsid w:val="00CA4A8E"/>
    <w:rsid w:val="00CA7997"/>
    <w:rsid w:val="00CC3420"/>
    <w:rsid w:val="00CC3543"/>
    <w:rsid w:val="00CC428F"/>
    <w:rsid w:val="00CD0D24"/>
    <w:rsid w:val="00CF3ECC"/>
    <w:rsid w:val="00D20B21"/>
    <w:rsid w:val="00D232DB"/>
    <w:rsid w:val="00D308EC"/>
    <w:rsid w:val="00D3797C"/>
    <w:rsid w:val="00D40EF2"/>
    <w:rsid w:val="00D442A3"/>
    <w:rsid w:val="00D4435C"/>
    <w:rsid w:val="00D47F05"/>
    <w:rsid w:val="00D67C6D"/>
    <w:rsid w:val="00D81B42"/>
    <w:rsid w:val="00D8342F"/>
    <w:rsid w:val="00D91C76"/>
    <w:rsid w:val="00D95503"/>
    <w:rsid w:val="00DB1072"/>
    <w:rsid w:val="00DE112A"/>
    <w:rsid w:val="00DF5AC5"/>
    <w:rsid w:val="00E03A9E"/>
    <w:rsid w:val="00E04A44"/>
    <w:rsid w:val="00E137F4"/>
    <w:rsid w:val="00E174C6"/>
    <w:rsid w:val="00E20F6A"/>
    <w:rsid w:val="00E63D19"/>
    <w:rsid w:val="00E66A45"/>
    <w:rsid w:val="00E749D5"/>
    <w:rsid w:val="00E86152"/>
    <w:rsid w:val="00E94054"/>
    <w:rsid w:val="00E95CF3"/>
    <w:rsid w:val="00EA1E59"/>
    <w:rsid w:val="00ED7D89"/>
    <w:rsid w:val="00EF2E0D"/>
    <w:rsid w:val="00F03E50"/>
    <w:rsid w:val="00F129AD"/>
    <w:rsid w:val="00F25CC8"/>
    <w:rsid w:val="00F32E4B"/>
    <w:rsid w:val="00F3341C"/>
    <w:rsid w:val="00F461D5"/>
    <w:rsid w:val="00F51C94"/>
    <w:rsid w:val="00F56FA7"/>
    <w:rsid w:val="00F612D7"/>
    <w:rsid w:val="00F62BF4"/>
    <w:rsid w:val="00F64F7B"/>
    <w:rsid w:val="00FC5998"/>
    <w:rsid w:val="00FD5170"/>
    <w:rsid w:val="00FE5BEB"/>
    <w:rsid w:val="00FE604D"/>
    <w:rsid w:val="00FE6C38"/>
    <w:rsid w:val="00FF583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colormru v:ext="edit" colors="#901a2a"/>
    </o:shapedefaults>
    <o:shapelayout v:ext="edit">
      <o:idmap v:ext="edit" data="1"/>
    </o:shapelayout>
  </w:shapeDefaults>
  <w:decimalSymbol w:val=","/>
  <w:listSeparator w:val=";"/>
  <w14:docId w14:val="0B057760"/>
  <w15:docId w15:val="{93D2AE8D-A909-43B1-A204-8F7B7C14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D6E3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table" w:styleId="Tabellenraster">
    <w:name w:val="Table Grid"/>
    <w:basedOn w:val="NormaleTabelle"/>
    <w:uiPriority w:val="59"/>
    <w:rsid w:val="00904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51040"/>
    <w:pPr>
      <w:ind w:left="720"/>
      <w:contextualSpacing/>
    </w:pPr>
  </w:style>
  <w:style w:type="table" w:styleId="Listentabelle7farbigAkzent2">
    <w:name w:val="List Table 7 Colorful Accent 2"/>
    <w:basedOn w:val="NormaleTabelle"/>
    <w:uiPriority w:val="52"/>
    <w:rsid w:val="00D4435C"/>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D4435C"/>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C0040D"/>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35BE8-7BAE-4A56-98B2-1F1A222A7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2671</Words>
  <Characters>16828</Characters>
  <Application>Microsoft Office Word</Application>
  <DocSecurity>0</DocSecurity>
  <Lines>140</Lines>
  <Paragraphs>38</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19461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Amelie</cp:lastModifiedBy>
  <cp:revision>2</cp:revision>
  <cp:lastPrinted>2020-06-24T07:41:00Z</cp:lastPrinted>
  <dcterms:created xsi:type="dcterms:W3CDTF">2020-06-26T12:16:00Z</dcterms:created>
  <dcterms:modified xsi:type="dcterms:W3CDTF">2020-06-26T12:16:00Z</dcterms:modified>
</cp:coreProperties>
</file>