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FB2" w:rsidRPr="00E518F9" w:rsidRDefault="00E518F9" w:rsidP="006B1D64">
      <w:pPr>
        <w:autoSpaceDE w:val="0"/>
        <w:autoSpaceDN w:val="0"/>
        <w:adjustRightInd w:val="0"/>
        <w:jc w:val="center"/>
        <w:rPr>
          <w:rFonts w:ascii="Calibri" w:hAnsi="Calibri" w:cs="Arial"/>
          <w:b/>
          <w:sz w:val="28"/>
          <w:szCs w:val="22"/>
        </w:rPr>
      </w:pPr>
      <w:r w:rsidRPr="00E518F9">
        <w:rPr>
          <w:rFonts w:ascii="Calibri" w:hAnsi="Calibri" w:cs="Arial"/>
          <w:b/>
          <w:noProof/>
          <w:sz w:val="28"/>
          <w:szCs w:val="22"/>
        </w:rPr>
        <w:drawing>
          <wp:anchor distT="0" distB="0" distL="114300" distR="114300" simplePos="0" relativeHeight="251664384" behindDoc="0" locked="0" layoutInCell="1" allowOverlap="1" wp14:anchorId="3C4BA716" wp14:editId="3D55C7B1">
            <wp:simplePos x="0" y="0"/>
            <wp:positionH relativeFrom="column">
              <wp:posOffset>8079105</wp:posOffset>
            </wp:positionH>
            <wp:positionV relativeFrom="paragraph">
              <wp:posOffset>-83820</wp:posOffset>
            </wp:positionV>
            <wp:extent cx="1022350" cy="1307465"/>
            <wp:effectExtent l="0" t="0" r="0" b="0"/>
            <wp:wrapNone/>
            <wp:docPr id="2" name="Grafik 2" descr="Y:\cover_import\cover_verarbeitet\c7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ver_import\cover_verarbeitet\c72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8F9">
        <w:rPr>
          <w:rFonts w:ascii="Calibri" w:hAnsi="Calibri" w:cs="Arial"/>
          <w:b/>
          <w:noProof/>
          <w:sz w:val="28"/>
          <w:szCs w:val="22"/>
        </w:rPr>
        <w:drawing>
          <wp:anchor distT="0" distB="0" distL="114300" distR="114300" simplePos="0" relativeHeight="251652096" behindDoc="1" locked="0" layoutInCell="1" allowOverlap="1" wp14:anchorId="1EDA9CD5" wp14:editId="43BF4E74">
            <wp:simplePos x="0" y="0"/>
            <wp:positionH relativeFrom="column">
              <wp:posOffset>-183053</wp:posOffset>
            </wp:positionH>
            <wp:positionV relativeFrom="paragraph">
              <wp:posOffset>-147955</wp:posOffset>
            </wp:positionV>
            <wp:extent cx="638175" cy="638175"/>
            <wp:effectExtent l="0" t="0" r="0" b="0"/>
            <wp:wrapNone/>
            <wp:docPr id="1" name="Grafik 1" descr="CCBLogo4c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BLogo4c_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D64" w:rsidRPr="00E518F9">
        <w:rPr>
          <w:rFonts w:ascii="Calibri" w:hAnsi="Calibri" w:cs="Arial"/>
          <w:b/>
          <w:sz w:val="28"/>
          <w:szCs w:val="22"/>
        </w:rPr>
        <w:t>Das Fach Sozialwissenschaften</w:t>
      </w:r>
      <w:r w:rsidR="00763536" w:rsidRPr="00E518F9">
        <w:rPr>
          <w:rFonts w:ascii="Calibri" w:hAnsi="Calibri" w:cs="Arial"/>
          <w:b/>
          <w:sz w:val="28"/>
          <w:szCs w:val="22"/>
        </w:rPr>
        <w:t xml:space="preserve"> mit </w:t>
      </w:r>
      <w:proofErr w:type="spellStart"/>
      <w:r w:rsidR="00310EE2" w:rsidRPr="00310EE2">
        <w:rPr>
          <w:rFonts w:ascii="Calibri" w:hAnsi="Calibri" w:cs="Arial"/>
          <w:b/>
          <w:i/>
          <w:sz w:val="28"/>
          <w:szCs w:val="22"/>
        </w:rPr>
        <w:t>dialog</w:t>
      </w:r>
      <w:proofErr w:type="spellEnd"/>
      <w:r w:rsidR="00310EE2" w:rsidRPr="00310EE2">
        <w:rPr>
          <w:rFonts w:ascii="Calibri" w:hAnsi="Calibri" w:cs="Arial"/>
          <w:b/>
          <w:i/>
          <w:sz w:val="28"/>
          <w:szCs w:val="22"/>
        </w:rPr>
        <w:t xml:space="preserve"> </w:t>
      </w:r>
      <w:proofErr w:type="spellStart"/>
      <w:r w:rsidR="00310EE2" w:rsidRPr="00310EE2">
        <w:rPr>
          <w:rFonts w:ascii="Calibri" w:hAnsi="Calibri" w:cs="Arial"/>
          <w:b/>
          <w:i/>
          <w:sz w:val="28"/>
          <w:szCs w:val="22"/>
        </w:rPr>
        <w:t>sow</w:t>
      </w:r>
      <w:r w:rsidR="00763536" w:rsidRPr="00310EE2">
        <w:rPr>
          <w:rFonts w:ascii="Calibri" w:hAnsi="Calibri" w:cs="Arial"/>
          <w:b/>
          <w:i/>
          <w:sz w:val="28"/>
          <w:szCs w:val="22"/>
        </w:rPr>
        <w:t>i</w:t>
      </w:r>
      <w:proofErr w:type="spellEnd"/>
      <w:r w:rsidR="00763536" w:rsidRPr="00E518F9">
        <w:rPr>
          <w:rFonts w:ascii="Calibri" w:hAnsi="Calibri" w:cs="Arial"/>
          <w:b/>
          <w:sz w:val="28"/>
          <w:szCs w:val="22"/>
        </w:rPr>
        <w:t xml:space="preserve"> gestalten</w:t>
      </w:r>
      <w:r w:rsidR="006B1D64" w:rsidRPr="00E518F9">
        <w:rPr>
          <w:rFonts w:ascii="Calibri" w:hAnsi="Calibri" w:cs="Arial"/>
          <w:b/>
          <w:sz w:val="28"/>
          <w:szCs w:val="22"/>
        </w:rPr>
        <w:t>:</w:t>
      </w:r>
      <w:r w:rsidRPr="00E518F9">
        <w:rPr>
          <w:rStyle w:val="Standard"/>
          <w:rFonts w:ascii="Calibri" w:hAnsi="Calibri"/>
          <w:snapToGrid w:val="0"/>
          <w:color w:val="000000"/>
          <w:w w:val="0"/>
          <w:sz w:val="0"/>
          <w:szCs w:val="0"/>
          <w:u w:color="000000"/>
          <w:bdr w:val="none" w:sz="0" w:space="0" w:color="000000"/>
          <w:shd w:val="clear" w:color="000000" w:fill="000000"/>
          <w:lang w:val="x-none" w:eastAsia="x-none" w:bidi="x-none"/>
        </w:rPr>
        <w:t xml:space="preserve"> </w:t>
      </w:r>
    </w:p>
    <w:p w:rsidR="006B1D64" w:rsidRPr="00E518F9" w:rsidRDefault="006B1D64" w:rsidP="006B1D64">
      <w:pPr>
        <w:autoSpaceDE w:val="0"/>
        <w:autoSpaceDN w:val="0"/>
        <w:adjustRightInd w:val="0"/>
        <w:jc w:val="center"/>
        <w:rPr>
          <w:rFonts w:ascii="Calibri" w:hAnsi="Calibri" w:cs="Arial"/>
          <w:b/>
          <w:bCs/>
          <w:sz w:val="28"/>
          <w:szCs w:val="28"/>
        </w:rPr>
      </w:pPr>
      <w:r w:rsidRPr="00E518F9">
        <w:rPr>
          <w:rFonts w:ascii="Calibri" w:hAnsi="Calibri" w:cs="Arial"/>
          <w:b/>
          <w:sz w:val="28"/>
          <w:szCs w:val="28"/>
        </w:rPr>
        <w:t>Vorschläge</w:t>
      </w:r>
      <w:r w:rsidR="00763536" w:rsidRPr="00E518F9">
        <w:rPr>
          <w:rFonts w:ascii="Calibri" w:hAnsi="Calibri" w:cs="Arial"/>
          <w:b/>
          <w:sz w:val="28"/>
          <w:szCs w:val="28"/>
        </w:rPr>
        <w:t xml:space="preserve"> für einen schulinternen Lehrplan</w:t>
      </w:r>
      <w:r w:rsidR="00A17FB2" w:rsidRPr="00E518F9">
        <w:rPr>
          <w:rFonts w:ascii="Calibri" w:hAnsi="Calibri" w:cs="Arial"/>
          <w:b/>
          <w:bCs/>
          <w:sz w:val="28"/>
          <w:szCs w:val="28"/>
        </w:rPr>
        <w:t xml:space="preserve"> </w:t>
      </w:r>
      <w:r w:rsidRPr="00E518F9">
        <w:rPr>
          <w:rFonts w:ascii="Calibri" w:hAnsi="Calibri" w:cs="Arial"/>
          <w:b/>
          <w:bCs/>
          <w:sz w:val="28"/>
          <w:szCs w:val="28"/>
        </w:rPr>
        <w:t xml:space="preserve">im </w:t>
      </w:r>
      <w:r w:rsidR="00A17FB2" w:rsidRPr="00E518F9">
        <w:rPr>
          <w:rFonts w:ascii="Calibri" w:hAnsi="Calibri" w:cs="Arial"/>
          <w:b/>
          <w:bCs/>
          <w:sz w:val="28"/>
          <w:szCs w:val="28"/>
        </w:rPr>
        <w:t xml:space="preserve">Fach Sozialwissenschaften (SW) </w:t>
      </w:r>
    </w:p>
    <w:p w:rsidR="00A17FB2" w:rsidRPr="00E518F9" w:rsidRDefault="00A17FB2" w:rsidP="006B1D64">
      <w:pPr>
        <w:autoSpaceDE w:val="0"/>
        <w:autoSpaceDN w:val="0"/>
        <w:adjustRightInd w:val="0"/>
        <w:jc w:val="center"/>
        <w:rPr>
          <w:rFonts w:ascii="Calibri" w:hAnsi="Calibri" w:cs="Arial"/>
          <w:b/>
          <w:bCs/>
          <w:sz w:val="28"/>
          <w:szCs w:val="28"/>
        </w:rPr>
      </w:pPr>
      <w:r w:rsidRPr="00E518F9">
        <w:rPr>
          <w:rFonts w:ascii="Calibri" w:hAnsi="Calibri" w:cs="Arial"/>
          <w:b/>
          <w:bCs/>
          <w:sz w:val="28"/>
          <w:szCs w:val="28"/>
        </w:rPr>
        <w:t xml:space="preserve">und </w:t>
      </w:r>
      <w:r w:rsidRPr="00E518F9">
        <w:rPr>
          <w:rFonts w:ascii="Calibri" w:hAnsi="Calibri" w:cs="Arial"/>
          <w:b/>
          <w:color w:val="F79646"/>
          <w:sz w:val="28"/>
          <w:szCs w:val="28"/>
        </w:rPr>
        <w:t>Sozialwissenschaften/Wirtschaft(SWWI)</w:t>
      </w:r>
    </w:p>
    <w:p w:rsidR="006B1D64" w:rsidRPr="00E518F9" w:rsidRDefault="00A17FB2" w:rsidP="006B1D64">
      <w:pPr>
        <w:jc w:val="center"/>
        <w:rPr>
          <w:rFonts w:ascii="Calibri" w:hAnsi="Calibri" w:cs="Arial"/>
          <w:sz w:val="20"/>
          <w:szCs w:val="20"/>
        </w:rPr>
      </w:pPr>
      <w:r w:rsidRPr="00E518F9">
        <w:rPr>
          <w:rFonts w:ascii="Calibri" w:hAnsi="Calibri" w:cs="Arial"/>
          <w:b/>
          <w:bCs/>
          <w:sz w:val="28"/>
          <w:szCs w:val="28"/>
        </w:rPr>
        <w:t>in der Einführungsphase</w:t>
      </w:r>
      <w:r w:rsidR="00763536" w:rsidRPr="00E518F9">
        <w:rPr>
          <w:rFonts w:ascii="Calibri" w:hAnsi="Calibri" w:cs="Arial"/>
          <w:b/>
          <w:sz w:val="28"/>
          <w:szCs w:val="28"/>
        </w:rPr>
        <w:br/>
      </w:r>
    </w:p>
    <w:p w:rsidR="00763536" w:rsidRPr="00E518F9" w:rsidRDefault="00763536" w:rsidP="006B1D64">
      <w:pPr>
        <w:jc w:val="center"/>
        <w:rPr>
          <w:rFonts w:ascii="Calibri" w:hAnsi="Calibri" w:cs="Arial"/>
          <w:b/>
          <w:sz w:val="20"/>
          <w:szCs w:val="20"/>
        </w:rPr>
      </w:pPr>
      <w:r w:rsidRPr="00E518F9">
        <w:rPr>
          <w:rFonts w:ascii="Calibri" w:hAnsi="Calibri" w:cs="Arial"/>
          <w:sz w:val="20"/>
          <w:szCs w:val="20"/>
        </w:rPr>
        <w:t>.</w:t>
      </w:r>
    </w:p>
    <w:p w:rsidR="00763536" w:rsidRPr="00310EE2" w:rsidRDefault="00763536" w:rsidP="006B1D64">
      <w:pPr>
        <w:spacing w:after="120"/>
        <w:jc w:val="both"/>
        <w:rPr>
          <w:rFonts w:ascii="Calibri" w:hAnsi="Calibri" w:cs="Arial"/>
          <w:sz w:val="22"/>
          <w:szCs w:val="22"/>
        </w:rPr>
      </w:pPr>
      <w:r w:rsidRPr="00310EE2">
        <w:rPr>
          <w:rFonts w:ascii="Calibri" w:hAnsi="Calibri" w:cs="Arial"/>
          <w:sz w:val="22"/>
          <w:szCs w:val="22"/>
        </w:rPr>
        <w:t xml:space="preserve">Der Kernlehrplan fasst den Bildungsauftrag des Faches </w:t>
      </w:r>
      <w:r w:rsidR="006B1D64" w:rsidRPr="00310EE2">
        <w:rPr>
          <w:rFonts w:ascii="Calibri" w:hAnsi="Calibri" w:cs="Arial"/>
          <w:sz w:val="22"/>
          <w:szCs w:val="22"/>
        </w:rPr>
        <w:t>folgendermaßen</w:t>
      </w:r>
      <w:r w:rsidRPr="00310EE2">
        <w:rPr>
          <w:rFonts w:ascii="Calibri" w:hAnsi="Calibri" w:cs="Arial"/>
          <w:sz w:val="22"/>
          <w:szCs w:val="22"/>
        </w:rPr>
        <w:t xml:space="preserve"> zusammen:</w:t>
      </w:r>
    </w:p>
    <w:p w:rsidR="00763536" w:rsidRPr="00310EE2" w:rsidRDefault="00763536" w:rsidP="006B1D64">
      <w:pPr>
        <w:spacing w:after="120"/>
        <w:rPr>
          <w:rFonts w:ascii="Calibri" w:hAnsi="Calibri" w:cs="Arial"/>
          <w:b/>
          <w:i/>
          <w:sz w:val="22"/>
          <w:szCs w:val="22"/>
        </w:rPr>
      </w:pPr>
      <w:r w:rsidRPr="00310EE2">
        <w:rPr>
          <w:rFonts w:ascii="Calibri" w:hAnsi="Calibri" w:cs="Arial"/>
          <w:b/>
          <w:i/>
          <w:sz w:val="22"/>
          <w:szCs w:val="22"/>
        </w:rPr>
        <w:t>„Zum Leitbild des Faches gehören die sozialwissenschaftlich gebildeten, zur demokratischen Auseinandersetzung und zur reflektierten Teilhabe fähigen mündigen Bürgerinnen und Bürger - als mündige Staatsbürgerinnen und -bürger, als mündige Wirtschaftsbürgerinnen und -bürger sowie als mündige Mitglieder vielfältiger gesellschaftlicher Gruppierungen. Dazu entwickeln die Schülerinnen und Schüler eine umfassende sozialwissenschaftliche Kompetenz.</w:t>
      </w:r>
    </w:p>
    <w:p w:rsidR="00763536" w:rsidRPr="00310EE2" w:rsidRDefault="00763536" w:rsidP="006B1D64">
      <w:pPr>
        <w:spacing w:after="120"/>
        <w:rPr>
          <w:rFonts w:ascii="Calibri" w:hAnsi="Calibri" w:cs="Arial"/>
          <w:b/>
          <w:i/>
          <w:sz w:val="22"/>
          <w:szCs w:val="22"/>
        </w:rPr>
      </w:pPr>
      <w:r w:rsidRPr="00310EE2">
        <w:rPr>
          <w:rFonts w:ascii="Calibri" w:hAnsi="Calibri" w:cs="Arial"/>
          <w:b/>
          <w:i/>
          <w:sz w:val="22"/>
          <w:szCs w:val="22"/>
        </w:rPr>
        <w:t>Im Rahmen der sozialwissenschaftlichen Bildung leistet das Fach einen wichtigen Beitrag zur demokratischen Erziehung. Zentrales Bildungsziel des Unterrichts im Fach Sozialwissenschaften ist der Erwerb der Demokratiefähigkeit durch aktives Demokratielernen. Dieses ist zugleich Fach- und Unterrichtsprinzip.“</w:t>
      </w:r>
    </w:p>
    <w:p w:rsidR="00763536" w:rsidRPr="00310EE2" w:rsidRDefault="00763536" w:rsidP="006B1D64">
      <w:pPr>
        <w:spacing w:after="120"/>
        <w:jc w:val="both"/>
        <w:rPr>
          <w:rFonts w:ascii="Calibri" w:hAnsi="Calibri" w:cs="Arial"/>
          <w:sz w:val="22"/>
          <w:szCs w:val="22"/>
        </w:rPr>
      </w:pPr>
      <w:r w:rsidRPr="00310EE2">
        <w:rPr>
          <w:rFonts w:ascii="Calibri" w:hAnsi="Calibri" w:cs="Arial"/>
          <w:sz w:val="22"/>
          <w:szCs w:val="22"/>
        </w:rPr>
        <w:t xml:space="preserve">Kernlehrpläne beschreiben die zentralen fachlichen Kompetenzen, die verbunden mit den vorgegebenen Inhaltsfeldern die </w:t>
      </w:r>
      <w:proofErr w:type="spellStart"/>
      <w:r w:rsidRPr="00310EE2">
        <w:rPr>
          <w:rFonts w:ascii="Calibri" w:hAnsi="Calibri" w:cs="Arial"/>
          <w:sz w:val="22"/>
          <w:szCs w:val="22"/>
        </w:rPr>
        <w:t>Obligatorik</w:t>
      </w:r>
      <w:proofErr w:type="spellEnd"/>
      <w:r w:rsidRPr="00310EE2">
        <w:rPr>
          <w:rFonts w:ascii="Calibri" w:hAnsi="Calibri" w:cs="Arial"/>
          <w:sz w:val="22"/>
          <w:szCs w:val="22"/>
        </w:rPr>
        <w:t xml:space="preserve"> des Faches ausmachen. Diese </w:t>
      </w:r>
      <w:proofErr w:type="spellStart"/>
      <w:r w:rsidRPr="00310EE2">
        <w:rPr>
          <w:rFonts w:ascii="Calibri" w:hAnsi="Calibri" w:cs="Arial"/>
          <w:sz w:val="22"/>
          <w:szCs w:val="22"/>
        </w:rPr>
        <w:t>Obligatorik</w:t>
      </w:r>
      <w:proofErr w:type="spellEnd"/>
      <w:r w:rsidRPr="00310EE2">
        <w:rPr>
          <w:rFonts w:ascii="Calibri" w:hAnsi="Calibri" w:cs="Arial"/>
          <w:sz w:val="22"/>
          <w:szCs w:val="22"/>
        </w:rPr>
        <w:t xml:space="preserve"> soll 75% der Unterrichtszeit abdecken, die 25% verbleibende Zeit kann für Vertiefungen </w:t>
      </w:r>
      <w:r w:rsidR="006B1D64" w:rsidRPr="00310EE2">
        <w:rPr>
          <w:rFonts w:ascii="Calibri" w:hAnsi="Calibri" w:cs="Arial"/>
          <w:sz w:val="22"/>
          <w:szCs w:val="22"/>
        </w:rPr>
        <w:t>genutzt werden:</w:t>
      </w:r>
    </w:p>
    <w:p w:rsidR="00763536" w:rsidRPr="00310EE2" w:rsidRDefault="00763536" w:rsidP="006B1D64">
      <w:pPr>
        <w:spacing w:after="120"/>
        <w:rPr>
          <w:rFonts w:ascii="Calibri" w:hAnsi="Calibri" w:cs="Arial"/>
          <w:sz w:val="22"/>
          <w:szCs w:val="22"/>
        </w:rPr>
      </w:pPr>
      <w:r w:rsidRPr="00310EE2">
        <w:rPr>
          <w:rFonts w:ascii="Calibri" w:hAnsi="Calibri" w:cs="Arial"/>
          <w:b/>
          <w:i/>
          <w:sz w:val="22"/>
          <w:szCs w:val="22"/>
        </w:rPr>
        <w:t>„Der Grundgedanke dieser Standardsetzung ist es, in kompetenzorientierten Kernlehrplänen die fachlichen Anforderungen als Ergebnisse der schulischen Arbeit klar zu definieren. Die curricularen Vorgaben konzentrieren sich dabei auf die fachlichen „Kerne“, ohne die didaktisch-methodische Gestaltung der Lernprozesse regeln zu wollen.</w:t>
      </w:r>
      <w:r w:rsidRPr="00310EE2">
        <w:rPr>
          <w:rFonts w:ascii="Calibri" w:hAnsi="Calibri" w:cs="Arial"/>
          <w:sz w:val="22"/>
          <w:szCs w:val="22"/>
        </w:rPr>
        <w:t xml:space="preserve"> </w:t>
      </w:r>
      <w:r w:rsidRPr="00310EE2">
        <w:rPr>
          <w:rFonts w:ascii="Calibri" w:hAnsi="Calibri" w:cs="Arial"/>
          <w:b/>
          <w:i/>
          <w:sz w:val="22"/>
          <w:szCs w:val="22"/>
        </w:rPr>
        <w:t>Die Umsetzung des Kernlehrplans liegt somit in der Gestaltungsfreiheit – und der Gestaltungspflicht – der Fachkonferenzen sowie der pädagogischen Verantwortung der Lehrerinnen und Lehrer. Schulinterne Lehrpläne konkretisieren die Kernlehrplanvorgaben und berücksichtigen dabei die konkreten Lernbedingungen in der jeweiligen Schule. Sie sind eine wichtige Voraussetzung dafür, dass die Schülerinnen und Schüler die angestrebten Kompetenzen erreichen und sich ihnen verbesserte Lebenschancen eröffnen“ (Vorwort der Ministerin zu den Kernlehrplänen).</w:t>
      </w:r>
    </w:p>
    <w:p w:rsidR="00756AF4" w:rsidRPr="00310EE2" w:rsidRDefault="00763536" w:rsidP="006B1D64">
      <w:pPr>
        <w:spacing w:after="120"/>
        <w:jc w:val="both"/>
        <w:rPr>
          <w:rFonts w:ascii="Calibri" w:hAnsi="Calibri" w:cs="Arial"/>
          <w:b/>
          <w:sz w:val="22"/>
          <w:szCs w:val="22"/>
        </w:rPr>
      </w:pPr>
      <w:r w:rsidRPr="00310EE2">
        <w:rPr>
          <w:rFonts w:ascii="Calibri" w:hAnsi="Calibri" w:cs="Arial"/>
          <w:sz w:val="22"/>
          <w:szCs w:val="22"/>
        </w:rPr>
        <w:t>Schulinterne Lehrpläne sollen die „Gestaltungspflicht“ nachweisen und aufzeigen, dass alle im Kernlehrplan vorgegeben Kompetenzen durch die Bearbeitung der Inhal</w:t>
      </w:r>
      <w:r w:rsidR="00C050E9" w:rsidRPr="00310EE2">
        <w:rPr>
          <w:rFonts w:ascii="Calibri" w:hAnsi="Calibri" w:cs="Arial"/>
          <w:sz w:val="22"/>
          <w:szCs w:val="22"/>
        </w:rPr>
        <w:t xml:space="preserve">tsfelder angestrebt werden. Die </w:t>
      </w:r>
      <w:r w:rsidRPr="00310EE2">
        <w:rPr>
          <w:rFonts w:ascii="Calibri" w:hAnsi="Calibri" w:cs="Arial"/>
          <w:sz w:val="22"/>
          <w:szCs w:val="22"/>
        </w:rPr>
        <w:t>Gestaltung der Unterrichtsvorhaben bleibt aber in der professionellen Verantwortung der wissenschaftlich und unterrichtspraktisch ausgebildeten Fachlehrkräfte, die die fachdidaktische und fachmethodische</w:t>
      </w:r>
      <w:r w:rsidR="009F1507" w:rsidRPr="00310EE2">
        <w:rPr>
          <w:rFonts w:ascii="Calibri" w:hAnsi="Calibri" w:cs="Arial"/>
          <w:sz w:val="22"/>
          <w:szCs w:val="22"/>
        </w:rPr>
        <w:t xml:space="preserve"> </w:t>
      </w:r>
      <w:r w:rsidRPr="00310EE2">
        <w:rPr>
          <w:rFonts w:ascii="Calibri" w:hAnsi="Calibri" w:cs="Arial"/>
          <w:sz w:val="22"/>
          <w:szCs w:val="22"/>
        </w:rPr>
        <w:t xml:space="preserve">Aufgabe haben, im Dialog mit den Schülerinnen und Schülern Fragen zu entwickeln, ihnen so selbstgesteuert wie möglich sozialwissenschaftliches Denken und Handeln zu ermöglichen und sie als „mündige Bürgerinnen und Bürger“ zu ernst zu nehmen und zu unterstützen. </w:t>
      </w:r>
    </w:p>
    <w:p w:rsidR="00763536" w:rsidRPr="00310EE2" w:rsidRDefault="00310EE2" w:rsidP="006B1D64">
      <w:pPr>
        <w:spacing w:after="120"/>
        <w:jc w:val="both"/>
        <w:rPr>
          <w:rFonts w:ascii="Calibri" w:hAnsi="Calibri" w:cs="Arial"/>
          <w:b/>
          <w:sz w:val="22"/>
          <w:szCs w:val="22"/>
        </w:rPr>
      </w:pPr>
      <w:r>
        <w:rPr>
          <w:rFonts w:ascii="Calibri" w:hAnsi="Calibri" w:cs="Arial"/>
          <w:b/>
          <w:sz w:val="22"/>
          <w:szCs w:val="22"/>
        </w:rPr>
        <w:t xml:space="preserve">Wie Sie mit </w:t>
      </w:r>
      <w:proofErr w:type="spellStart"/>
      <w:r w:rsidRPr="00310EE2">
        <w:rPr>
          <w:rFonts w:ascii="Calibri" w:hAnsi="Calibri" w:cs="Arial"/>
          <w:b/>
          <w:i/>
          <w:sz w:val="22"/>
          <w:szCs w:val="22"/>
        </w:rPr>
        <w:t>dialog</w:t>
      </w:r>
      <w:proofErr w:type="spellEnd"/>
      <w:r w:rsidRPr="00310EE2">
        <w:rPr>
          <w:rFonts w:ascii="Calibri" w:hAnsi="Calibri" w:cs="Arial"/>
          <w:b/>
          <w:i/>
          <w:sz w:val="22"/>
          <w:szCs w:val="22"/>
        </w:rPr>
        <w:t xml:space="preserve"> </w:t>
      </w:r>
      <w:proofErr w:type="spellStart"/>
      <w:r w:rsidRPr="00310EE2">
        <w:rPr>
          <w:rFonts w:ascii="Calibri" w:hAnsi="Calibri" w:cs="Arial"/>
          <w:b/>
          <w:i/>
          <w:sz w:val="22"/>
          <w:szCs w:val="22"/>
        </w:rPr>
        <w:t>sow</w:t>
      </w:r>
      <w:r w:rsidR="00763536" w:rsidRPr="00310EE2">
        <w:rPr>
          <w:rFonts w:ascii="Calibri" w:hAnsi="Calibri" w:cs="Arial"/>
          <w:b/>
          <w:i/>
          <w:sz w:val="22"/>
          <w:szCs w:val="22"/>
        </w:rPr>
        <w:t>i</w:t>
      </w:r>
      <w:proofErr w:type="spellEnd"/>
      <w:r w:rsidR="00763536" w:rsidRPr="00310EE2">
        <w:rPr>
          <w:rFonts w:ascii="Calibri" w:hAnsi="Calibri" w:cs="Arial"/>
          <w:b/>
          <w:sz w:val="22"/>
          <w:szCs w:val="22"/>
        </w:rPr>
        <w:t xml:space="preserve"> alle Kompetenzen des Kernlehrplans ansteuern können</w:t>
      </w:r>
      <w:r w:rsidR="006B1D64" w:rsidRPr="00310EE2">
        <w:rPr>
          <w:rFonts w:ascii="Calibri" w:hAnsi="Calibri" w:cs="Arial"/>
          <w:b/>
          <w:sz w:val="22"/>
          <w:szCs w:val="22"/>
        </w:rPr>
        <w:t>:</w:t>
      </w:r>
    </w:p>
    <w:p w:rsidR="008908FA" w:rsidRPr="00310EE2" w:rsidRDefault="007B2CBD" w:rsidP="006B1D64">
      <w:pPr>
        <w:spacing w:after="120"/>
        <w:jc w:val="both"/>
        <w:rPr>
          <w:rFonts w:ascii="Calibri" w:hAnsi="Calibri" w:cs="Arial"/>
          <w:sz w:val="22"/>
          <w:szCs w:val="22"/>
        </w:rPr>
      </w:pPr>
      <w:r w:rsidRPr="00310EE2">
        <w:rPr>
          <w:rFonts w:ascii="Calibri" w:hAnsi="Calibri" w:cs="Arial"/>
          <w:sz w:val="22"/>
          <w:szCs w:val="22"/>
        </w:rPr>
        <w:t>Das</w:t>
      </w:r>
      <w:r w:rsidR="00310EE2">
        <w:rPr>
          <w:rFonts w:ascii="Calibri" w:hAnsi="Calibri" w:cs="Arial"/>
          <w:sz w:val="22"/>
          <w:szCs w:val="22"/>
        </w:rPr>
        <w:t xml:space="preserve"> Schulbuchwerk </w:t>
      </w:r>
      <w:proofErr w:type="spellStart"/>
      <w:r w:rsidR="00310EE2" w:rsidRPr="00310EE2">
        <w:rPr>
          <w:rFonts w:ascii="Calibri" w:hAnsi="Calibri" w:cs="Arial"/>
          <w:i/>
          <w:sz w:val="22"/>
          <w:szCs w:val="22"/>
        </w:rPr>
        <w:t>d</w:t>
      </w:r>
      <w:r w:rsidR="00763536" w:rsidRPr="00310EE2">
        <w:rPr>
          <w:rFonts w:ascii="Calibri" w:hAnsi="Calibri" w:cs="Arial"/>
          <w:i/>
          <w:sz w:val="22"/>
          <w:szCs w:val="22"/>
        </w:rPr>
        <w:t>ialog</w:t>
      </w:r>
      <w:proofErr w:type="spellEnd"/>
      <w:r w:rsidR="00763536" w:rsidRPr="00310EE2">
        <w:rPr>
          <w:rFonts w:ascii="Calibri" w:hAnsi="Calibri" w:cs="Arial"/>
          <w:i/>
          <w:sz w:val="22"/>
          <w:szCs w:val="22"/>
        </w:rPr>
        <w:t xml:space="preserve"> </w:t>
      </w:r>
      <w:proofErr w:type="spellStart"/>
      <w:r w:rsidR="00310EE2" w:rsidRPr="00310EE2">
        <w:rPr>
          <w:rFonts w:ascii="Calibri" w:hAnsi="Calibri" w:cs="Arial"/>
          <w:i/>
          <w:sz w:val="22"/>
          <w:szCs w:val="22"/>
        </w:rPr>
        <w:t>sow</w:t>
      </w:r>
      <w:r w:rsidR="00763536" w:rsidRPr="00310EE2">
        <w:rPr>
          <w:rFonts w:ascii="Calibri" w:hAnsi="Calibri" w:cs="Arial"/>
          <w:i/>
          <w:sz w:val="22"/>
          <w:szCs w:val="22"/>
        </w:rPr>
        <w:t>i</w:t>
      </w:r>
      <w:proofErr w:type="spellEnd"/>
      <w:r w:rsidR="00763536" w:rsidRPr="00310EE2">
        <w:rPr>
          <w:rFonts w:ascii="Calibri" w:hAnsi="Calibri" w:cs="Arial"/>
          <w:sz w:val="22"/>
          <w:szCs w:val="22"/>
        </w:rPr>
        <w:t xml:space="preserve"> </w:t>
      </w:r>
      <w:r w:rsidRPr="00310EE2">
        <w:rPr>
          <w:rFonts w:ascii="Calibri" w:hAnsi="Calibri" w:cs="Arial"/>
          <w:sz w:val="22"/>
          <w:szCs w:val="22"/>
        </w:rPr>
        <w:t>stellt eine</w:t>
      </w:r>
      <w:r w:rsidR="00763536" w:rsidRPr="00310EE2">
        <w:rPr>
          <w:rFonts w:ascii="Calibri" w:hAnsi="Calibri" w:cs="Arial"/>
          <w:sz w:val="22"/>
          <w:szCs w:val="22"/>
        </w:rPr>
        <w:t xml:space="preserve"> vielfältige Lernlandschaft</w:t>
      </w:r>
      <w:r w:rsidRPr="00310EE2">
        <w:rPr>
          <w:rFonts w:ascii="Calibri" w:hAnsi="Calibri" w:cs="Arial"/>
          <w:sz w:val="22"/>
          <w:szCs w:val="22"/>
        </w:rPr>
        <w:t xml:space="preserve"> dar</w:t>
      </w:r>
      <w:r w:rsidR="00763536" w:rsidRPr="00310EE2">
        <w:rPr>
          <w:rFonts w:ascii="Calibri" w:hAnsi="Calibri" w:cs="Arial"/>
          <w:sz w:val="22"/>
          <w:szCs w:val="22"/>
        </w:rPr>
        <w:t xml:space="preserve">, in der </w:t>
      </w:r>
      <w:r w:rsidR="006B1D64" w:rsidRPr="00310EE2">
        <w:rPr>
          <w:rFonts w:ascii="Calibri" w:hAnsi="Calibri" w:cs="Arial"/>
          <w:sz w:val="22"/>
          <w:szCs w:val="22"/>
          <w:u w:val="single"/>
        </w:rPr>
        <w:t>unterschiedliche</w:t>
      </w:r>
      <w:r w:rsidR="00763536" w:rsidRPr="00310EE2">
        <w:rPr>
          <w:rFonts w:ascii="Calibri" w:hAnsi="Calibri" w:cs="Arial"/>
          <w:sz w:val="22"/>
          <w:szCs w:val="22"/>
          <w:u w:val="single"/>
        </w:rPr>
        <w:t xml:space="preserve"> Lernwege</w:t>
      </w:r>
      <w:r w:rsidR="00763536" w:rsidRPr="00310EE2">
        <w:rPr>
          <w:rFonts w:ascii="Calibri" w:hAnsi="Calibri" w:cs="Arial"/>
          <w:sz w:val="22"/>
          <w:szCs w:val="22"/>
        </w:rPr>
        <w:t xml:space="preserve"> gegangen werden können. </w:t>
      </w:r>
      <w:r w:rsidR="006B1D64" w:rsidRPr="00310EE2">
        <w:rPr>
          <w:rFonts w:ascii="Calibri" w:hAnsi="Calibri" w:cs="Arial"/>
          <w:sz w:val="22"/>
          <w:szCs w:val="22"/>
        </w:rPr>
        <w:t>Die Materialvielfalt</w:t>
      </w:r>
      <w:r w:rsidR="00763536" w:rsidRPr="00310EE2">
        <w:rPr>
          <w:rFonts w:ascii="Calibri" w:hAnsi="Calibri" w:cs="Arial"/>
          <w:sz w:val="22"/>
          <w:szCs w:val="22"/>
        </w:rPr>
        <w:t xml:space="preserve"> </w:t>
      </w:r>
      <w:r w:rsidR="00700FB0" w:rsidRPr="00310EE2">
        <w:rPr>
          <w:rFonts w:ascii="Calibri" w:hAnsi="Calibri" w:cs="Arial"/>
          <w:sz w:val="22"/>
          <w:szCs w:val="22"/>
        </w:rPr>
        <w:t xml:space="preserve">ermöglicht Schwerpunktsetzungen </w:t>
      </w:r>
      <w:r w:rsidR="006B1D64" w:rsidRPr="00310EE2">
        <w:rPr>
          <w:rFonts w:ascii="Calibri" w:hAnsi="Calibri" w:cs="Arial"/>
          <w:sz w:val="22"/>
          <w:szCs w:val="22"/>
        </w:rPr>
        <w:t xml:space="preserve">nach aktuellen Erfordernissen </w:t>
      </w:r>
      <w:r w:rsidR="00763536" w:rsidRPr="00310EE2">
        <w:rPr>
          <w:rFonts w:ascii="Calibri" w:hAnsi="Calibri" w:cs="Arial"/>
          <w:sz w:val="22"/>
          <w:szCs w:val="22"/>
        </w:rPr>
        <w:t xml:space="preserve">und </w:t>
      </w:r>
      <w:r w:rsidRPr="00310EE2">
        <w:rPr>
          <w:rFonts w:ascii="Calibri" w:hAnsi="Calibri" w:cs="Arial"/>
          <w:sz w:val="22"/>
          <w:szCs w:val="22"/>
        </w:rPr>
        <w:t xml:space="preserve">stellt </w:t>
      </w:r>
      <w:r w:rsidR="00763536" w:rsidRPr="00310EE2">
        <w:rPr>
          <w:rFonts w:ascii="Calibri" w:hAnsi="Calibri" w:cs="Arial"/>
          <w:sz w:val="22"/>
          <w:szCs w:val="22"/>
        </w:rPr>
        <w:t xml:space="preserve">gleichzeitig sicher, dass </w:t>
      </w:r>
      <w:r w:rsidR="00763536" w:rsidRPr="00310EE2">
        <w:rPr>
          <w:rFonts w:ascii="Calibri" w:hAnsi="Calibri" w:cs="Arial"/>
          <w:sz w:val="22"/>
          <w:szCs w:val="22"/>
          <w:u w:val="single"/>
        </w:rPr>
        <w:t>alle Kompetenzen</w:t>
      </w:r>
      <w:r w:rsidR="00763536" w:rsidRPr="00310EE2">
        <w:rPr>
          <w:rFonts w:ascii="Calibri" w:hAnsi="Calibri" w:cs="Arial"/>
          <w:sz w:val="22"/>
          <w:szCs w:val="22"/>
        </w:rPr>
        <w:t xml:space="preserve"> des Kernlehrplans erreicht werden.</w:t>
      </w:r>
    </w:p>
    <w:p w:rsidR="00CB790F" w:rsidRPr="00310EE2" w:rsidRDefault="00C84DC2" w:rsidP="006B1D64">
      <w:pPr>
        <w:spacing w:after="120"/>
        <w:rPr>
          <w:rFonts w:ascii="Calibri" w:hAnsi="Calibri" w:cs="Arial"/>
          <w:bCs/>
          <w:sz w:val="22"/>
          <w:szCs w:val="22"/>
        </w:rPr>
      </w:pPr>
      <w:r w:rsidRPr="00310EE2">
        <w:rPr>
          <w:rFonts w:ascii="Calibri" w:hAnsi="Calibri" w:cs="Arial"/>
          <w:bCs/>
          <w:sz w:val="22"/>
          <w:szCs w:val="22"/>
        </w:rPr>
        <w:t xml:space="preserve">Die nachfolgende </w:t>
      </w:r>
      <w:r w:rsidRPr="00310EE2">
        <w:rPr>
          <w:rFonts w:ascii="Calibri" w:hAnsi="Calibri" w:cs="Arial"/>
          <w:b/>
          <w:bCs/>
          <w:sz w:val="22"/>
          <w:szCs w:val="22"/>
        </w:rPr>
        <w:t xml:space="preserve">Matrix </w:t>
      </w:r>
      <w:r w:rsidRPr="00310EE2">
        <w:rPr>
          <w:rFonts w:ascii="Calibri" w:hAnsi="Calibri" w:cs="Arial"/>
          <w:bCs/>
          <w:sz w:val="22"/>
          <w:szCs w:val="22"/>
        </w:rPr>
        <w:t xml:space="preserve">gibt Ihnen eine </w:t>
      </w:r>
      <w:r w:rsidR="00ED0FA7" w:rsidRPr="00310EE2">
        <w:rPr>
          <w:rFonts w:ascii="Calibri" w:hAnsi="Calibri" w:cs="Arial"/>
          <w:bCs/>
          <w:sz w:val="22"/>
          <w:szCs w:val="22"/>
        </w:rPr>
        <w:t>Orientierung,</w:t>
      </w:r>
      <w:r w:rsidR="00A50FF2" w:rsidRPr="00310EE2">
        <w:rPr>
          <w:rFonts w:ascii="Calibri" w:hAnsi="Calibri" w:cs="Arial"/>
          <w:bCs/>
          <w:sz w:val="22"/>
          <w:szCs w:val="22"/>
        </w:rPr>
        <w:t xml:space="preserve"> </w:t>
      </w:r>
      <w:r w:rsidR="00561732" w:rsidRPr="00310EE2">
        <w:rPr>
          <w:rFonts w:ascii="Calibri" w:hAnsi="Calibri" w:cs="Arial"/>
          <w:bCs/>
          <w:sz w:val="22"/>
          <w:szCs w:val="22"/>
        </w:rPr>
        <w:t>wie</w:t>
      </w:r>
      <w:r w:rsidRPr="00310EE2">
        <w:rPr>
          <w:rFonts w:ascii="Calibri" w:hAnsi="Calibri" w:cs="Arial"/>
          <w:bCs/>
          <w:sz w:val="22"/>
          <w:szCs w:val="22"/>
        </w:rPr>
        <w:t xml:space="preserve"> Sie auf der Basis von </w:t>
      </w:r>
      <w:proofErr w:type="spellStart"/>
      <w:r w:rsidR="00310EE2">
        <w:rPr>
          <w:rFonts w:ascii="Calibri" w:hAnsi="Calibri" w:cs="Arial"/>
          <w:bCs/>
          <w:sz w:val="22"/>
          <w:szCs w:val="22"/>
        </w:rPr>
        <w:t>d</w:t>
      </w:r>
      <w:r w:rsidR="00310EE2">
        <w:rPr>
          <w:rFonts w:ascii="Calibri" w:hAnsi="Calibri" w:cs="Arial"/>
          <w:i/>
          <w:sz w:val="22"/>
          <w:szCs w:val="22"/>
        </w:rPr>
        <w:t>ialog</w:t>
      </w:r>
      <w:proofErr w:type="spellEnd"/>
      <w:r w:rsidR="00310EE2">
        <w:rPr>
          <w:rFonts w:ascii="Calibri" w:hAnsi="Calibri" w:cs="Arial"/>
          <w:i/>
          <w:sz w:val="22"/>
          <w:szCs w:val="22"/>
        </w:rPr>
        <w:t xml:space="preserve"> </w:t>
      </w:r>
      <w:proofErr w:type="spellStart"/>
      <w:r w:rsidR="00310EE2">
        <w:rPr>
          <w:rFonts w:ascii="Calibri" w:hAnsi="Calibri" w:cs="Arial"/>
          <w:i/>
          <w:sz w:val="22"/>
          <w:szCs w:val="22"/>
        </w:rPr>
        <w:t>sow</w:t>
      </w:r>
      <w:r w:rsidRPr="00310EE2">
        <w:rPr>
          <w:rFonts w:ascii="Calibri" w:hAnsi="Calibri" w:cs="Arial"/>
          <w:i/>
          <w:sz w:val="22"/>
          <w:szCs w:val="22"/>
        </w:rPr>
        <w:t>i</w:t>
      </w:r>
      <w:proofErr w:type="spellEnd"/>
      <w:r w:rsidR="00310EE2">
        <w:rPr>
          <w:rFonts w:ascii="Calibri" w:hAnsi="Calibri" w:cs="Arial"/>
          <w:bCs/>
          <w:sz w:val="22"/>
          <w:szCs w:val="22"/>
        </w:rPr>
        <w:t xml:space="preserve"> </w:t>
      </w:r>
      <w:r w:rsidR="00E81CE2" w:rsidRPr="00310EE2">
        <w:rPr>
          <w:rFonts w:ascii="Calibri" w:hAnsi="Calibri" w:cs="Arial"/>
          <w:bCs/>
          <w:sz w:val="22"/>
          <w:szCs w:val="22"/>
        </w:rPr>
        <w:t xml:space="preserve">den </w:t>
      </w:r>
      <w:r w:rsidR="00795EE3" w:rsidRPr="00310EE2">
        <w:rPr>
          <w:rFonts w:ascii="Calibri" w:hAnsi="Calibri" w:cs="Arial"/>
          <w:bCs/>
          <w:sz w:val="22"/>
          <w:szCs w:val="22"/>
        </w:rPr>
        <w:t>KLP SW und SW/W</w:t>
      </w:r>
      <w:r w:rsidR="00851C38" w:rsidRPr="00310EE2">
        <w:rPr>
          <w:rFonts w:ascii="Calibri" w:hAnsi="Calibri" w:cs="Arial"/>
          <w:bCs/>
          <w:sz w:val="22"/>
          <w:szCs w:val="22"/>
        </w:rPr>
        <w:t xml:space="preserve">I </w:t>
      </w:r>
      <w:r w:rsidR="00795EE3" w:rsidRPr="00310EE2">
        <w:rPr>
          <w:rFonts w:ascii="Calibri" w:hAnsi="Calibri" w:cs="Arial"/>
          <w:bCs/>
          <w:sz w:val="22"/>
          <w:szCs w:val="22"/>
        </w:rPr>
        <w:t xml:space="preserve">umsetzen und </w:t>
      </w:r>
      <w:r w:rsidRPr="00310EE2">
        <w:rPr>
          <w:rFonts w:ascii="Calibri" w:hAnsi="Calibri" w:cs="Arial"/>
          <w:bCs/>
          <w:sz w:val="22"/>
          <w:szCs w:val="22"/>
        </w:rPr>
        <w:t>Ihr schuleigenes Curriculum</w:t>
      </w:r>
      <w:r w:rsidR="002120DC" w:rsidRPr="00310EE2">
        <w:rPr>
          <w:rFonts w:ascii="Calibri" w:hAnsi="Calibri" w:cs="Arial"/>
          <w:bCs/>
          <w:sz w:val="22"/>
          <w:szCs w:val="22"/>
        </w:rPr>
        <w:t xml:space="preserve"> </w:t>
      </w:r>
      <w:r w:rsidR="00EB5CAE" w:rsidRPr="00310EE2">
        <w:rPr>
          <w:rFonts w:ascii="Calibri" w:hAnsi="Calibri" w:cs="Arial"/>
          <w:bCs/>
          <w:sz w:val="22"/>
          <w:szCs w:val="22"/>
        </w:rPr>
        <w:t>für den jeweiligen Grundkurs</w:t>
      </w:r>
      <w:r w:rsidR="000A2C65" w:rsidRPr="00310EE2">
        <w:rPr>
          <w:rFonts w:ascii="Calibri" w:hAnsi="Calibri" w:cs="Arial"/>
          <w:bCs/>
          <w:sz w:val="22"/>
          <w:szCs w:val="22"/>
        </w:rPr>
        <w:t xml:space="preserve"> </w:t>
      </w:r>
      <w:r w:rsidRPr="00310EE2">
        <w:rPr>
          <w:rFonts w:ascii="Calibri" w:hAnsi="Calibri" w:cs="Arial"/>
          <w:bCs/>
          <w:sz w:val="22"/>
          <w:szCs w:val="22"/>
        </w:rPr>
        <w:t>erstellen können, das sowohl</w:t>
      </w:r>
      <w:r w:rsidR="00561732" w:rsidRPr="00310EE2">
        <w:rPr>
          <w:rFonts w:ascii="Calibri" w:hAnsi="Calibri" w:cs="Arial"/>
          <w:bCs/>
          <w:sz w:val="22"/>
          <w:szCs w:val="22"/>
        </w:rPr>
        <w:t xml:space="preserve"> </w:t>
      </w:r>
      <w:r w:rsidR="003E392D" w:rsidRPr="00310EE2">
        <w:rPr>
          <w:rFonts w:ascii="Calibri" w:hAnsi="Calibri" w:cs="Arial"/>
          <w:sz w:val="22"/>
          <w:szCs w:val="22"/>
        </w:rPr>
        <w:t xml:space="preserve">die </w:t>
      </w:r>
      <w:r w:rsidR="00561732" w:rsidRPr="00310EE2">
        <w:rPr>
          <w:rFonts w:ascii="Calibri" w:hAnsi="Calibri" w:cs="Arial"/>
          <w:sz w:val="22"/>
          <w:szCs w:val="22"/>
        </w:rPr>
        <w:t xml:space="preserve">Kompetenzerwartungen speziell der </w:t>
      </w:r>
      <w:r w:rsidR="007B2CBD" w:rsidRPr="00310EE2">
        <w:rPr>
          <w:rFonts w:ascii="Calibri" w:hAnsi="Calibri" w:cs="Arial"/>
          <w:sz w:val="22"/>
          <w:szCs w:val="22"/>
        </w:rPr>
        <w:t xml:space="preserve">ersten </w:t>
      </w:r>
      <w:r w:rsidR="003E392D" w:rsidRPr="00310EE2">
        <w:rPr>
          <w:rFonts w:ascii="Calibri" w:hAnsi="Calibri" w:cs="Arial"/>
          <w:sz w:val="22"/>
          <w:szCs w:val="22"/>
        </w:rPr>
        <w:t xml:space="preserve">drei Inhaltsfelder bezogenen </w:t>
      </w:r>
      <w:r w:rsidR="00561732" w:rsidRPr="00310EE2">
        <w:rPr>
          <w:rFonts w:ascii="Calibri" w:hAnsi="Calibri" w:cs="Arial"/>
          <w:sz w:val="22"/>
          <w:szCs w:val="22"/>
        </w:rPr>
        <w:t>auf</w:t>
      </w:r>
      <w:r w:rsidRPr="00310EE2">
        <w:rPr>
          <w:rFonts w:ascii="Calibri" w:hAnsi="Calibri" w:cs="Arial"/>
          <w:sz w:val="22"/>
          <w:szCs w:val="22"/>
        </w:rPr>
        <w:t xml:space="preserve"> Sach</w:t>
      </w:r>
      <w:r w:rsidR="00CB790F" w:rsidRPr="00310EE2">
        <w:rPr>
          <w:rFonts w:ascii="Calibri" w:hAnsi="Calibri" w:cs="Arial"/>
          <w:sz w:val="22"/>
          <w:szCs w:val="22"/>
        </w:rPr>
        <w:t>-</w:t>
      </w:r>
      <w:r w:rsidR="002120DC" w:rsidRPr="00310EE2">
        <w:rPr>
          <w:rFonts w:ascii="Calibri" w:hAnsi="Calibri" w:cs="Arial"/>
          <w:sz w:val="22"/>
          <w:szCs w:val="22"/>
        </w:rPr>
        <w:t xml:space="preserve"> und</w:t>
      </w:r>
      <w:r w:rsidR="002120DC" w:rsidRPr="00310EE2">
        <w:rPr>
          <w:rFonts w:ascii="Calibri" w:hAnsi="Calibri" w:cs="Arial"/>
          <w:b/>
          <w:sz w:val="22"/>
          <w:szCs w:val="22"/>
        </w:rPr>
        <w:t xml:space="preserve"> </w:t>
      </w:r>
      <w:r w:rsidRPr="00310EE2">
        <w:rPr>
          <w:rFonts w:ascii="Calibri" w:hAnsi="Calibri" w:cs="Arial"/>
          <w:b/>
          <w:color w:val="FF0000"/>
          <w:sz w:val="22"/>
          <w:szCs w:val="22"/>
        </w:rPr>
        <w:t>Urteils</w:t>
      </w:r>
      <w:r w:rsidR="002120DC" w:rsidRPr="00310EE2">
        <w:rPr>
          <w:rFonts w:ascii="Calibri" w:hAnsi="Calibri" w:cs="Arial"/>
          <w:b/>
          <w:color w:val="FF0000"/>
          <w:sz w:val="22"/>
          <w:szCs w:val="22"/>
        </w:rPr>
        <w:t>kompetenz</w:t>
      </w:r>
      <w:r w:rsidR="008C05A4" w:rsidRPr="00310EE2">
        <w:rPr>
          <w:rFonts w:ascii="Calibri" w:hAnsi="Calibri" w:cs="Arial"/>
          <w:b/>
          <w:color w:val="FF0000"/>
          <w:sz w:val="22"/>
          <w:szCs w:val="22"/>
        </w:rPr>
        <w:t xml:space="preserve"> </w:t>
      </w:r>
      <w:r w:rsidR="00CB790F" w:rsidRPr="00310EE2">
        <w:rPr>
          <w:rFonts w:ascii="Calibri" w:hAnsi="Calibri" w:cs="Arial"/>
          <w:sz w:val="22"/>
          <w:szCs w:val="22"/>
        </w:rPr>
        <w:t xml:space="preserve">(vgl. </w:t>
      </w:r>
      <w:r w:rsidR="00561732" w:rsidRPr="00310EE2">
        <w:rPr>
          <w:rFonts w:ascii="Calibri" w:hAnsi="Calibri" w:cs="Arial"/>
          <w:sz w:val="22"/>
          <w:szCs w:val="22"/>
        </w:rPr>
        <w:t xml:space="preserve">KLP </w:t>
      </w:r>
      <w:r w:rsidR="00CB790F" w:rsidRPr="00310EE2">
        <w:rPr>
          <w:rFonts w:ascii="Calibri" w:hAnsi="Calibri" w:cs="Arial"/>
          <w:sz w:val="22"/>
          <w:szCs w:val="22"/>
        </w:rPr>
        <w:t xml:space="preserve">S. </w:t>
      </w:r>
      <w:r w:rsidR="003E392D" w:rsidRPr="00310EE2">
        <w:rPr>
          <w:rFonts w:ascii="Calibri" w:hAnsi="Calibri" w:cs="Arial"/>
          <w:sz w:val="22"/>
          <w:szCs w:val="22"/>
        </w:rPr>
        <w:t>24</w:t>
      </w:r>
      <w:r w:rsidR="00CB790F" w:rsidRPr="00310EE2">
        <w:rPr>
          <w:rFonts w:ascii="Calibri" w:hAnsi="Calibri" w:cs="Arial"/>
          <w:bCs/>
          <w:sz w:val="22"/>
          <w:szCs w:val="22"/>
        </w:rPr>
        <w:t xml:space="preserve"> </w:t>
      </w:r>
      <w:r w:rsidR="003E392D" w:rsidRPr="00310EE2">
        <w:rPr>
          <w:rFonts w:ascii="Calibri" w:hAnsi="Calibri" w:cs="Arial"/>
          <w:bCs/>
          <w:sz w:val="22"/>
          <w:szCs w:val="22"/>
        </w:rPr>
        <w:t>-</w:t>
      </w:r>
      <w:r w:rsidR="00CB790F" w:rsidRPr="00310EE2">
        <w:rPr>
          <w:rFonts w:ascii="Calibri" w:hAnsi="Calibri" w:cs="Arial"/>
          <w:bCs/>
          <w:sz w:val="22"/>
          <w:szCs w:val="22"/>
        </w:rPr>
        <w:t xml:space="preserve"> </w:t>
      </w:r>
      <w:r w:rsidR="003E392D" w:rsidRPr="00310EE2">
        <w:rPr>
          <w:rFonts w:ascii="Calibri" w:hAnsi="Calibri" w:cs="Arial"/>
          <w:bCs/>
          <w:sz w:val="22"/>
          <w:szCs w:val="22"/>
        </w:rPr>
        <w:t>29</w:t>
      </w:r>
      <w:r w:rsidR="00CB790F" w:rsidRPr="00310EE2">
        <w:rPr>
          <w:rFonts w:ascii="Calibri" w:hAnsi="Calibri" w:cs="Arial"/>
          <w:bCs/>
          <w:sz w:val="22"/>
          <w:szCs w:val="22"/>
        </w:rPr>
        <w:t xml:space="preserve"> </w:t>
      </w:r>
      <w:r w:rsidR="003E392D" w:rsidRPr="00310EE2">
        <w:rPr>
          <w:rFonts w:ascii="Calibri" w:hAnsi="Calibri" w:cs="Arial"/>
          <w:bCs/>
          <w:sz w:val="22"/>
          <w:szCs w:val="22"/>
        </w:rPr>
        <w:t xml:space="preserve"> und S.</w:t>
      </w:r>
      <w:r w:rsidR="00561732" w:rsidRPr="00310EE2">
        <w:rPr>
          <w:rFonts w:ascii="Calibri" w:hAnsi="Calibri" w:cs="Arial"/>
          <w:bCs/>
          <w:sz w:val="22"/>
          <w:szCs w:val="22"/>
        </w:rPr>
        <w:t xml:space="preserve"> </w:t>
      </w:r>
      <w:r w:rsidR="002A4060" w:rsidRPr="00310EE2">
        <w:rPr>
          <w:rFonts w:ascii="Calibri" w:hAnsi="Calibri" w:cs="Arial"/>
          <w:bCs/>
          <w:sz w:val="22"/>
          <w:szCs w:val="22"/>
        </w:rPr>
        <w:t xml:space="preserve">52-56 für </w:t>
      </w:r>
      <w:r w:rsidR="00CB790F" w:rsidRPr="00310EE2">
        <w:rPr>
          <w:rFonts w:ascii="Calibri" w:hAnsi="Calibri" w:cs="Arial"/>
          <w:bCs/>
          <w:sz w:val="22"/>
          <w:szCs w:val="22"/>
        </w:rPr>
        <w:t xml:space="preserve"> </w:t>
      </w:r>
      <w:r w:rsidR="003E392D" w:rsidRPr="00310EE2">
        <w:rPr>
          <w:rFonts w:ascii="Calibri" w:hAnsi="Calibri" w:cs="Arial"/>
          <w:bCs/>
          <w:sz w:val="22"/>
          <w:szCs w:val="22"/>
        </w:rPr>
        <w:t>SW</w:t>
      </w:r>
      <w:r w:rsidR="00795EE3" w:rsidRPr="00310EE2">
        <w:rPr>
          <w:rFonts w:ascii="Calibri" w:hAnsi="Calibri" w:cs="Arial"/>
          <w:bCs/>
          <w:sz w:val="22"/>
          <w:szCs w:val="22"/>
        </w:rPr>
        <w:t>/</w:t>
      </w:r>
      <w:r w:rsidR="003E392D" w:rsidRPr="00310EE2">
        <w:rPr>
          <w:rFonts w:ascii="Calibri" w:hAnsi="Calibri" w:cs="Arial"/>
          <w:bCs/>
          <w:sz w:val="22"/>
          <w:szCs w:val="22"/>
        </w:rPr>
        <w:t>Wirtschaft</w:t>
      </w:r>
      <w:r w:rsidR="00CB790F" w:rsidRPr="00310EE2">
        <w:rPr>
          <w:rFonts w:ascii="Calibri" w:hAnsi="Calibri" w:cs="Arial"/>
          <w:bCs/>
          <w:sz w:val="22"/>
          <w:szCs w:val="22"/>
        </w:rPr>
        <w:t xml:space="preserve">) als auch alle </w:t>
      </w:r>
      <w:r w:rsidR="00CB790F" w:rsidRPr="00310EE2">
        <w:rPr>
          <w:rFonts w:ascii="Calibri" w:hAnsi="Calibri" w:cs="Arial"/>
          <w:bCs/>
          <w:i/>
          <w:sz w:val="22"/>
          <w:szCs w:val="22"/>
        </w:rPr>
        <w:t>übergeordneten</w:t>
      </w:r>
      <w:r w:rsidR="00CB790F" w:rsidRPr="00310EE2">
        <w:rPr>
          <w:rFonts w:ascii="Calibri" w:hAnsi="Calibri" w:cs="Arial"/>
          <w:bCs/>
          <w:sz w:val="22"/>
          <w:szCs w:val="22"/>
        </w:rPr>
        <w:t xml:space="preserve"> Kompetenzerwartungen</w:t>
      </w:r>
      <w:r w:rsidR="008C05A4" w:rsidRPr="00310EE2">
        <w:rPr>
          <w:rFonts w:ascii="Calibri" w:hAnsi="Calibri" w:cs="Arial"/>
          <w:sz w:val="22"/>
          <w:szCs w:val="22"/>
        </w:rPr>
        <w:t xml:space="preserve"> im</w:t>
      </w:r>
      <w:r w:rsidR="008C05A4" w:rsidRPr="00310EE2">
        <w:rPr>
          <w:rFonts w:ascii="Calibri" w:hAnsi="Calibri" w:cs="Arial"/>
          <w:color w:val="00B050"/>
          <w:sz w:val="22"/>
          <w:szCs w:val="22"/>
        </w:rPr>
        <w:t xml:space="preserve"> </w:t>
      </w:r>
      <w:r w:rsidR="008C05A4" w:rsidRPr="00310EE2">
        <w:rPr>
          <w:rFonts w:ascii="Calibri" w:hAnsi="Calibri" w:cs="Arial"/>
          <w:sz w:val="22"/>
          <w:szCs w:val="22"/>
        </w:rPr>
        <w:t xml:space="preserve">Bereich </w:t>
      </w:r>
      <w:r w:rsidR="003E392D" w:rsidRPr="00310EE2">
        <w:rPr>
          <w:rFonts w:ascii="Calibri" w:hAnsi="Calibri" w:cs="Arial"/>
          <w:sz w:val="22"/>
          <w:szCs w:val="22"/>
        </w:rPr>
        <w:t>der</w:t>
      </w:r>
      <w:r w:rsidR="003E392D" w:rsidRPr="00310EE2">
        <w:rPr>
          <w:rFonts w:ascii="Calibri" w:hAnsi="Calibri" w:cs="Arial"/>
          <w:color w:val="00B050"/>
          <w:sz w:val="22"/>
          <w:szCs w:val="22"/>
        </w:rPr>
        <w:t xml:space="preserve"> </w:t>
      </w:r>
      <w:r w:rsidR="003E392D" w:rsidRPr="00310EE2">
        <w:rPr>
          <w:rFonts w:ascii="Calibri" w:hAnsi="Calibri" w:cs="Arial"/>
          <w:sz w:val="22"/>
          <w:szCs w:val="22"/>
        </w:rPr>
        <w:t>Sach-,</w:t>
      </w:r>
      <w:r w:rsidR="003E392D" w:rsidRPr="00310EE2">
        <w:rPr>
          <w:rFonts w:ascii="Calibri" w:hAnsi="Calibri" w:cs="Arial"/>
          <w:color w:val="00B050"/>
          <w:sz w:val="22"/>
          <w:szCs w:val="22"/>
        </w:rPr>
        <w:t xml:space="preserve"> </w:t>
      </w:r>
      <w:r w:rsidR="003E392D" w:rsidRPr="00310EE2">
        <w:rPr>
          <w:rFonts w:ascii="Calibri" w:hAnsi="Calibri" w:cs="Arial"/>
          <w:b/>
          <w:color w:val="FF0000"/>
          <w:sz w:val="22"/>
          <w:szCs w:val="22"/>
        </w:rPr>
        <w:t>Urteils-,</w:t>
      </w:r>
      <w:r w:rsidR="008C05A4" w:rsidRPr="00310EE2">
        <w:rPr>
          <w:rFonts w:ascii="Calibri" w:hAnsi="Calibri" w:cs="Arial"/>
          <w:b/>
          <w:color w:val="00B050"/>
          <w:sz w:val="22"/>
          <w:szCs w:val="22"/>
        </w:rPr>
        <w:t xml:space="preserve"> </w:t>
      </w:r>
      <w:r w:rsidR="008C05A4" w:rsidRPr="00310EE2">
        <w:rPr>
          <w:rFonts w:ascii="Calibri" w:hAnsi="Calibri" w:cs="Arial"/>
          <w:b/>
          <w:color w:val="0070C0"/>
          <w:sz w:val="22"/>
          <w:szCs w:val="22"/>
        </w:rPr>
        <w:t>Methoden-</w:t>
      </w:r>
      <w:r w:rsidR="008C05A4" w:rsidRPr="00310EE2">
        <w:rPr>
          <w:rFonts w:ascii="Calibri" w:hAnsi="Calibri" w:cs="Arial"/>
          <w:b/>
          <w:color w:val="00B050"/>
          <w:sz w:val="22"/>
          <w:szCs w:val="22"/>
        </w:rPr>
        <w:t xml:space="preserve"> und Handlungskompetenz</w:t>
      </w:r>
      <w:r w:rsidR="00FC5675" w:rsidRPr="00310EE2">
        <w:rPr>
          <w:rFonts w:ascii="Calibri" w:hAnsi="Calibri" w:cs="Arial"/>
          <w:b/>
          <w:sz w:val="22"/>
          <w:szCs w:val="22"/>
        </w:rPr>
        <w:t xml:space="preserve"> </w:t>
      </w:r>
      <w:r w:rsidR="00CB790F" w:rsidRPr="00310EE2">
        <w:rPr>
          <w:rFonts w:ascii="Calibri" w:hAnsi="Calibri" w:cs="Arial"/>
          <w:bCs/>
          <w:sz w:val="22"/>
          <w:szCs w:val="22"/>
        </w:rPr>
        <w:t>(</w:t>
      </w:r>
      <w:r w:rsidR="00561732" w:rsidRPr="00310EE2">
        <w:rPr>
          <w:rFonts w:ascii="Calibri" w:hAnsi="Calibri" w:cs="Arial"/>
          <w:bCs/>
          <w:sz w:val="22"/>
          <w:szCs w:val="22"/>
        </w:rPr>
        <w:t>KLP</w:t>
      </w:r>
      <w:r w:rsidR="00CB790F" w:rsidRPr="00310EE2">
        <w:rPr>
          <w:rFonts w:ascii="Calibri" w:hAnsi="Calibri" w:cs="Arial"/>
          <w:bCs/>
          <w:sz w:val="22"/>
          <w:szCs w:val="22"/>
        </w:rPr>
        <w:t xml:space="preserve"> S. 21-24</w:t>
      </w:r>
      <w:r w:rsidR="002E0C6B" w:rsidRPr="00310EE2">
        <w:rPr>
          <w:rFonts w:ascii="Calibri" w:hAnsi="Calibri" w:cs="Arial"/>
          <w:bCs/>
          <w:sz w:val="22"/>
          <w:szCs w:val="22"/>
        </w:rPr>
        <w:t xml:space="preserve"> für SW</w:t>
      </w:r>
      <w:r w:rsidR="002E0C6B" w:rsidRPr="00310EE2">
        <w:rPr>
          <w:rFonts w:ascii="Calibri" w:hAnsi="Calibri" w:cs="Arial"/>
          <w:b/>
          <w:bCs/>
          <w:sz w:val="22"/>
          <w:szCs w:val="22"/>
        </w:rPr>
        <w:t xml:space="preserve"> </w:t>
      </w:r>
      <w:r w:rsidR="007B2CBD" w:rsidRPr="00310EE2">
        <w:rPr>
          <w:rFonts w:ascii="Calibri" w:hAnsi="Calibri" w:cs="Arial"/>
          <w:bCs/>
          <w:sz w:val="22"/>
          <w:szCs w:val="22"/>
        </w:rPr>
        <w:t>sowie</w:t>
      </w:r>
      <w:r w:rsidR="002E0C6B" w:rsidRPr="00310EE2">
        <w:rPr>
          <w:rFonts w:ascii="Calibri" w:hAnsi="Calibri" w:cs="Arial"/>
          <w:bCs/>
          <w:sz w:val="22"/>
          <w:szCs w:val="22"/>
        </w:rPr>
        <w:t xml:space="preserve"> S.48-52 </w:t>
      </w:r>
      <w:r w:rsidR="003E392D" w:rsidRPr="00310EE2">
        <w:rPr>
          <w:rFonts w:ascii="Calibri" w:hAnsi="Calibri" w:cs="Arial"/>
          <w:bCs/>
          <w:sz w:val="22"/>
          <w:szCs w:val="22"/>
        </w:rPr>
        <w:t xml:space="preserve">für </w:t>
      </w:r>
      <w:r w:rsidR="003E392D" w:rsidRPr="00310EE2">
        <w:rPr>
          <w:rFonts w:ascii="Calibri" w:hAnsi="Calibri" w:cs="Arial"/>
          <w:b/>
          <w:bCs/>
          <w:color w:val="F79646"/>
          <w:sz w:val="22"/>
          <w:szCs w:val="22"/>
        </w:rPr>
        <w:t xml:space="preserve">SW </w:t>
      </w:r>
      <w:r w:rsidR="00795EE3" w:rsidRPr="00310EE2">
        <w:rPr>
          <w:rFonts w:ascii="Calibri" w:hAnsi="Calibri" w:cs="Arial"/>
          <w:b/>
          <w:bCs/>
          <w:color w:val="F79646"/>
          <w:sz w:val="22"/>
          <w:szCs w:val="22"/>
        </w:rPr>
        <w:t>/W</w:t>
      </w:r>
      <w:r w:rsidR="003E392D" w:rsidRPr="00310EE2">
        <w:rPr>
          <w:rFonts w:ascii="Calibri" w:hAnsi="Calibri" w:cs="Arial"/>
          <w:b/>
          <w:bCs/>
          <w:color w:val="F79646"/>
          <w:sz w:val="22"/>
          <w:szCs w:val="22"/>
        </w:rPr>
        <w:t>irtschaft</w:t>
      </w:r>
      <w:r w:rsidR="00CB790F" w:rsidRPr="00310EE2">
        <w:rPr>
          <w:rFonts w:ascii="Calibri" w:hAnsi="Calibri" w:cs="Arial"/>
          <w:bCs/>
          <w:sz w:val="22"/>
          <w:szCs w:val="22"/>
        </w:rPr>
        <w:t xml:space="preserve">)  </w:t>
      </w:r>
      <w:r w:rsidR="00E62BA8" w:rsidRPr="00310EE2">
        <w:rPr>
          <w:rFonts w:ascii="Calibri" w:hAnsi="Calibri" w:cs="Arial"/>
          <w:bCs/>
          <w:sz w:val="22"/>
          <w:szCs w:val="22"/>
        </w:rPr>
        <w:t>in vielf</w:t>
      </w:r>
      <w:r w:rsidR="00DD1130" w:rsidRPr="00310EE2">
        <w:rPr>
          <w:rFonts w:ascii="Calibri" w:hAnsi="Calibri" w:cs="Arial"/>
          <w:bCs/>
          <w:sz w:val="22"/>
          <w:szCs w:val="22"/>
        </w:rPr>
        <w:t>ältiger</w:t>
      </w:r>
      <w:r w:rsidR="0029676D" w:rsidRPr="00310EE2">
        <w:rPr>
          <w:rFonts w:ascii="Calibri" w:hAnsi="Calibri" w:cs="Arial"/>
          <w:bCs/>
          <w:sz w:val="22"/>
          <w:szCs w:val="22"/>
        </w:rPr>
        <w:t xml:space="preserve"> </w:t>
      </w:r>
      <w:r w:rsidR="00E62BA8" w:rsidRPr="00310EE2">
        <w:rPr>
          <w:rFonts w:ascii="Calibri" w:hAnsi="Calibri" w:cs="Arial"/>
          <w:bCs/>
          <w:sz w:val="22"/>
          <w:szCs w:val="22"/>
        </w:rPr>
        <w:t xml:space="preserve">Weise </w:t>
      </w:r>
      <w:r w:rsidR="00795EE3" w:rsidRPr="00310EE2">
        <w:rPr>
          <w:rFonts w:ascii="Calibri" w:hAnsi="Calibri" w:cs="Arial"/>
          <w:bCs/>
          <w:sz w:val="22"/>
          <w:szCs w:val="22"/>
        </w:rPr>
        <w:t>erfüll</w:t>
      </w:r>
      <w:r w:rsidR="00E81CE2" w:rsidRPr="00310EE2">
        <w:rPr>
          <w:rFonts w:ascii="Calibri" w:hAnsi="Calibri" w:cs="Arial"/>
          <w:bCs/>
          <w:sz w:val="22"/>
          <w:szCs w:val="22"/>
        </w:rPr>
        <w:t>t</w:t>
      </w:r>
      <w:r w:rsidR="00795EE3" w:rsidRPr="00310EE2">
        <w:rPr>
          <w:rFonts w:ascii="Calibri" w:hAnsi="Calibri" w:cs="Arial"/>
          <w:bCs/>
          <w:sz w:val="22"/>
          <w:szCs w:val="22"/>
        </w:rPr>
        <w:t>.</w:t>
      </w:r>
    </w:p>
    <w:p w:rsidR="002C6616" w:rsidRPr="00310EE2" w:rsidRDefault="002C6616" w:rsidP="002C6616">
      <w:pPr>
        <w:rPr>
          <w:rFonts w:ascii="Calibri" w:hAnsi="Calibri" w:cs="Arial"/>
          <w:sz w:val="22"/>
          <w:szCs w:val="22"/>
        </w:rPr>
      </w:pPr>
      <w:r w:rsidRPr="00310EE2">
        <w:rPr>
          <w:rFonts w:ascii="Calibri" w:hAnsi="Calibri" w:cs="Arial"/>
          <w:sz w:val="22"/>
          <w:szCs w:val="22"/>
        </w:rPr>
        <w:lastRenderedPageBreak/>
        <w:t xml:space="preserve">Die sechs Kapitel </w:t>
      </w:r>
      <w:r w:rsidR="00561732" w:rsidRPr="00310EE2">
        <w:rPr>
          <w:rFonts w:ascii="Calibri" w:hAnsi="Calibri" w:cs="Arial"/>
          <w:sz w:val="22"/>
          <w:szCs w:val="22"/>
        </w:rPr>
        <w:t>bieten</w:t>
      </w:r>
      <w:r w:rsidRPr="00310EE2">
        <w:rPr>
          <w:rFonts w:ascii="Calibri" w:hAnsi="Calibri" w:cs="Arial"/>
          <w:sz w:val="22"/>
          <w:szCs w:val="22"/>
        </w:rPr>
        <w:t xml:space="preserve"> erfahrungs- und </w:t>
      </w:r>
      <w:r w:rsidR="007B2CBD" w:rsidRPr="00310EE2">
        <w:rPr>
          <w:rFonts w:ascii="Calibri" w:hAnsi="Calibri" w:cs="Arial"/>
          <w:sz w:val="22"/>
          <w:szCs w:val="22"/>
        </w:rPr>
        <w:t>problem</w:t>
      </w:r>
      <w:r w:rsidRPr="00310EE2">
        <w:rPr>
          <w:rFonts w:ascii="Calibri" w:hAnsi="Calibri" w:cs="Arial"/>
          <w:sz w:val="22"/>
          <w:szCs w:val="22"/>
        </w:rPr>
        <w:t xml:space="preserve">orientiert </w:t>
      </w:r>
      <w:r w:rsidR="00561732" w:rsidRPr="00310EE2">
        <w:rPr>
          <w:rFonts w:ascii="Calibri" w:hAnsi="Calibri" w:cs="Arial"/>
          <w:sz w:val="22"/>
          <w:szCs w:val="22"/>
        </w:rPr>
        <w:t>auf unterschiedlichen Ebenen</w:t>
      </w:r>
      <w:r w:rsidR="00FC4C5B" w:rsidRPr="00310EE2">
        <w:rPr>
          <w:rFonts w:ascii="Calibri" w:hAnsi="Calibri" w:cs="Arial"/>
          <w:sz w:val="22"/>
          <w:szCs w:val="22"/>
        </w:rPr>
        <w:t xml:space="preserve"> </w:t>
      </w:r>
      <w:r w:rsidR="00561732" w:rsidRPr="00310EE2">
        <w:rPr>
          <w:rFonts w:ascii="Calibri" w:hAnsi="Calibri" w:cs="Arial"/>
          <w:sz w:val="22"/>
          <w:szCs w:val="22"/>
        </w:rPr>
        <w:t>Zugänge, welche</w:t>
      </w:r>
      <w:r w:rsidRPr="00310EE2">
        <w:rPr>
          <w:rFonts w:ascii="Calibri" w:hAnsi="Calibri" w:cs="Arial"/>
          <w:sz w:val="22"/>
          <w:szCs w:val="22"/>
        </w:rPr>
        <w:t xml:space="preserve"> die </w:t>
      </w:r>
      <w:r w:rsidR="006E0646" w:rsidRPr="00310EE2">
        <w:rPr>
          <w:rFonts w:ascii="Calibri" w:hAnsi="Calibri" w:cs="Arial"/>
          <w:sz w:val="22"/>
          <w:szCs w:val="22"/>
        </w:rPr>
        <w:t xml:space="preserve">gesamte </w:t>
      </w:r>
      <w:r w:rsidR="0012758F" w:rsidRPr="00310EE2">
        <w:rPr>
          <w:rFonts w:ascii="Calibri" w:hAnsi="Calibri" w:cs="Arial"/>
          <w:sz w:val="22"/>
          <w:szCs w:val="22"/>
        </w:rPr>
        <w:t xml:space="preserve">inhaltliche </w:t>
      </w:r>
      <w:proofErr w:type="spellStart"/>
      <w:r w:rsidRPr="00310EE2">
        <w:rPr>
          <w:rFonts w:ascii="Calibri" w:hAnsi="Calibri" w:cs="Arial"/>
          <w:sz w:val="22"/>
          <w:szCs w:val="22"/>
        </w:rPr>
        <w:t>Obligatorik</w:t>
      </w:r>
      <w:proofErr w:type="spellEnd"/>
      <w:r w:rsidR="0012758F" w:rsidRPr="00310EE2">
        <w:rPr>
          <w:rFonts w:ascii="Calibri" w:hAnsi="Calibri" w:cs="Arial"/>
          <w:sz w:val="22"/>
          <w:szCs w:val="22"/>
        </w:rPr>
        <w:t xml:space="preserve"> der </w:t>
      </w:r>
      <w:r w:rsidR="007B2CBD" w:rsidRPr="00310EE2">
        <w:rPr>
          <w:rFonts w:ascii="Calibri" w:hAnsi="Calibri" w:cs="Arial"/>
          <w:sz w:val="22"/>
          <w:szCs w:val="22"/>
        </w:rPr>
        <w:t xml:space="preserve">ersten </w:t>
      </w:r>
      <w:r w:rsidR="0012758F" w:rsidRPr="00310EE2">
        <w:rPr>
          <w:rFonts w:ascii="Calibri" w:hAnsi="Calibri" w:cs="Arial"/>
          <w:sz w:val="22"/>
          <w:szCs w:val="22"/>
        </w:rPr>
        <w:t>drei Inhaltsfelder</w:t>
      </w:r>
      <w:r w:rsidR="007E63D2" w:rsidRPr="00310EE2">
        <w:rPr>
          <w:rFonts w:ascii="Calibri" w:hAnsi="Calibri" w:cs="Arial"/>
          <w:sz w:val="22"/>
          <w:szCs w:val="22"/>
        </w:rPr>
        <w:t xml:space="preserve"> in SW </w:t>
      </w:r>
      <w:r w:rsidR="00561732" w:rsidRPr="00310EE2">
        <w:rPr>
          <w:rFonts w:ascii="Calibri" w:hAnsi="Calibri" w:cs="Arial"/>
          <w:sz w:val="22"/>
          <w:szCs w:val="22"/>
        </w:rPr>
        <w:t xml:space="preserve">abdecken </w:t>
      </w:r>
      <w:r w:rsidR="007E63D2" w:rsidRPr="00310EE2">
        <w:rPr>
          <w:rFonts w:ascii="Calibri" w:hAnsi="Calibri" w:cs="Arial"/>
          <w:sz w:val="22"/>
          <w:szCs w:val="22"/>
        </w:rPr>
        <w:t xml:space="preserve">und </w:t>
      </w:r>
      <w:r w:rsidR="00561732" w:rsidRPr="00310EE2">
        <w:rPr>
          <w:rFonts w:ascii="Calibri" w:hAnsi="Calibri" w:cs="Arial"/>
          <w:sz w:val="22"/>
          <w:szCs w:val="22"/>
        </w:rPr>
        <w:t>zudem</w:t>
      </w:r>
      <w:r w:rsidR="008908FA" w:rsidRPr="00310EE2">
        <w:rPr>
          <w:rFonts w:ascii="Calibri" w:hAnsi="Calibri" w:cs="Arial"/>
          <w:sz w:val="22"/>
          <w:szCs w:val="22"/>
        </w:rPr>
        <w:t xml:space="preserve"> </w:t>
      </w:r>
      <w:r w:rsidR="00561732" w:rsidRPr="00310EE2">
        <w:rPr>
          <w:rFonts w:ascii="Calibri" w:hAnsi="Calibri" w:cs="Arial"/>
          <w:sz w:val="22"/>
          <w:szCs w:val="22"/>
        </w:rPr>
        <w:t xml:space="preserve">auch </w:t>
      </w:r>
      <w:r w:rsidR="008908FA" w:rsidRPr="00310EE2">
        <w:rPr>
          <w:rFonts w:ascii="Calibri" w:hAnsi="Calibri" w:cs="Arial"/>
          <w:sz w:val="22"/>
          <w:szCs w:val="22"/>
        </w:rPr>
        <w:t>die besonderen</w:t>
      </w:r>
      <w:r w:rsidR="008908FA" w:rsidRPr="00310EE2">
        <w:rPr>
          <w:rFonts w:ascii="Calibri" w:hAnsi="Calibri" w:cs="Arial"/>
          <w:b/>
          <w:color w:val="F79646"/>
          <w:sz w:val="22"/>
          <w:szCs w:val="22"/>
        </w:rPr>
        <w:t xml:space="preserve"> </w:t>
      </w:r>
      <w:r w:rsidR="008908FA" w:rsidRPr="00310EE2">
        <w:rPr>
          <w:rFonts w:ascii="Calibri" w:hAnsi="Calibri" w:cs="Arial"/>
          <w:sz w:val="22"/>
          <w:szCs w:val="22"/>
        </w:rPr>
        <w:t xml:space="preserve">Akzentuierungen in </w:t>
      </w:r>
      <w:r w:rsidR="007E63D2" w:rsidRPr="00310EE2">
        <w:rPr>
          <w:rFonts w:ascii="Calibri" w:hAnsi="Calibri" w:cs="Arial"/>
          <w:b/>
          <w:color w:val="F79646"/>
          <w:sz w:val="22"/>
          <w:szCs w:val="22"/>
        </w:rPr>
        <w:t>SWWI</w:t>
      </w:r>
      <w:r w:rsidR="002A1409" w:rsidRPr="00310EE2">
        <w:rPr>
          <w:rFonts w:ascii="Calibri" w:hAnsi="Calibri" w:cs="Arial"/>
          <w:b/>
          <w:color w:val="F79646"/>
          <w:sz w:val="22"/>
          <w:szCs w:val="22"/>
        </w:rPr>
        <w:t xml:space="preserve"> </w:t>
      </w:r>
      <w:r w:rsidR="00561732" w:rsidRPr="00310EE2">
        <w:rPr>
          <w:rFonts w:ascii="Calibri" w:hAnsi="Calibri" w:cs="Arial"/>
          <w:color w:val="000000"/>
          <w:sz w:val="22"/>
          <w:szCs w:val="22"/>
        </w:rPr>
        <w:t>ermöglichen</w:t>
      </w:r>
      <w:r w:rsidR="00561732" w:rsidRPr="00310EE2">
        <w:rPr>
          <w:rFonts w:ascii="Calibri" w:hAnsi="Calibri" w:cs="Arial"/>
          <w:b/>
          <w:color w:val="F79646"/>
          <w:sz w:val="22"/>
          <w:szCs w:val="22"/>
        </w:rPr>
        <w:t xml:space="preserve"> </w:t>
      </w:r>
      <w:r w:rsidR="002A1409" w:rsidRPr="00310EE2">
        <w:rPr>
          <w:rFonts w:ascii="Calibri" w:hAnsi="Calibri" w:cs="Arial"/>
          <w:sz w:val="22"/>
          <w:szCs w:val="22"/>
        </w:rPr>
        <w:t>(KLP S. 52ff)</w:t>
      </w:r>
      <w:r w:rsidR="00561732" w:rsidRPr="00310EE2">
        <w:rPr>
          <w:rFonts w:ascii="Calibri" w:hAnsi="Calibri" w:cs="Arial"/>
          <w:sz w:val="22"/>
          <w:szCs w:val="22"/>
        </w:rPr>
        <w:t>:</w:t>
      </w:r>
    </w:p>
    <w:p w:rsidR="00355193" w:rsidRPr="00310EE2" w:rsidRDefault="00355193" w:rsidP="00C84DC2">
      <w:pPr>
        <w:rPr>
          <w:rFonts w:ascii="Calibri" w:hAnsi="Calibri"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3"/>
        <w:gridCol w:w="7213"/>
      </w:tblGrid>
      <w:tr w:rsidR="007B2CBD" w:rsidRPr="00E518F9" w:rsidTr="00704FA3">
        <w:tc>
          <w:tcPr>
            <w:tcW w:w="7213" w:type="dxa"/>
          </w:tcPr>
          <w:p w:rsidR="006477B1" w:rsidRPr="00E518F9" w:rsidRDefault="006477B1" w:rsidP="007B2CBD">
            <w:pPr>
              <w:spacing w:after="120"/>
              <w:jc w:val="center"/>
              <w:rPr>
                <w:rFonts w:ascii="Calibri" w:hAnsi="Calibri" w:cs="Arial"/>
                <w:bCs/>
                <w:color w:val="000000"/>
                <w:sz w:val="28"/>
                <w:szCs w:val="22"/>
              </w:rPr>
            </w:pPr>
            <w:r w:rsidRPr="00E518F9">
              <w:rPr>
                <w:rFonts w:ascii="Calibri" w:hAnsi="Calibri" w:cs="Arial"/>
                <w:bCs/>
                <w:color w:val="000000"/>
                <w:sz w:val="28"/>
              </w:rPr>
              <w:t>Kapitel/Unterrichtsvorhaben:</w:t>
            </w:r>
          </w:p>
        </w:tc>
        <w:tc>
          <w:tcPr>
            <w:tcW w:w="7213" w:type="dxa"/>
          </w:tcPr>
          <w:p w:rsidR="006477B1" w:rsidRPr="00E518F9" w:rsidRDefault="006477B1" w:rsidP="007B2CBD">
            <w:pPr>
              <w:spacing w:after="120"/>
              <w:jc w:val="center"/>
              <w:rPr>
                <w:rFonts w:ascii="Calibri" w:hAnsi="Calibri" w:cs="Arial"/>
                <w:bCs/>
                <w:color w:val="000000"/>
                <w:sz w:val="28"/>
                <w:szCs w:val="22"/>
              </w:rPr>
            </w:pPr>
            <w:r w:rsidRPr="00E518F9">
              <w:rPr>
                <w:rFonts w:ascii="Calibri" w:hAnsi="Calibri" w:cs="Arial"/>
                <w:bCs/>
                <w:color w:val="000000"/>
                <w:sz w:val="28"/>
              </w:rPr>
              <w:t>Inhaltsfelder/inhaltliche Schwerpunkte</w:t>
            </w:r>
          </w:p>
        </w:tc>
      </w:tr>
      <w:tr w:rsidR="007B2CBD" w:rsidRPr="00E518F9" w:rsidTr="00704FA3">
        <w:tc>
          <w:tcPr>
            <w:tcW w:w="7213" w:type="dxa"/>
          </w:tcPr>
          <w:p w:rsidR="006477B1" w:rsidRPr="00310EE2" w:rsidRDefault="006477B1"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1 Soziologie:</w:t>
            </w:r>
          </w:p>
          <w:p w:rsidR="006477B1" w:rsidRPr="00310EE2" w:rsidRDefault="006477B1"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Eigenes Leben – Identitätsfindung im 21. Jahrhundert:</w:t>
            </w:r>
          </w:p>
          <w:p w:rsidR="006477B1" w:rsidRPr="00310EE2" w:rsidRDefault="006477B1" w:rsidP="007B2CBD">
            <w:pPr>
              <w:rPr>
                <w:rFonts w:ascii="Calibri" w:hAnsi="Calibri" w:cs="Arial"/>
                <w:bCs/>
                <w:color w:val="000000"/>
                <w:sz w:val="22"/>
                <w:szCs w:val="22"/>
                <w:highlight w:val="yellow"/>
              </w:rPr>
            </w:pPr>
            <w:r w:rsidRPr="00310EE2">
              <w:rPr>
                <w:rFonts w:ascii="Calibri" w:hAnsi="Calibri" w:cs="Arial,Bold"/>
                <w:b/>
                <w:bCs/>
                <w:color w:val="000000"/>
                <w:sz w:val="22"/>
                <w:szCs w:val="22"/>
              </w:rPr>
              <w:t>Eine besondere Herausforderung</w:t>
            </w:r>
            <w:r w:rsidRPr="00310EE2">
              <w:rPr>
                <w:rFonts w:ascii="Calibri" w:hAnsi="Calibri" w:cs="Arial,Bold"/>
                <w:bCs/>
                <w:color w:val="000000"/>
                <w:sz w:val="22"/>
                <w:szCs w:val="22"/>
              </w:rPr>
              <w:t xml:space="preserve">?                                                                            </w:t>
            </w:r>
          </w:p>
        </w:tc>
        <w:tc>
          <w:tcPr>
            <w:tcW w:w="7213" w:type="dxa"/>
          </w:tcPr>
          <w:p w:rsidR="006477B1" w:rsidRPr="00310EE2" w:rsidRDefault="006477B1" w:rsidP="00C84DC2">
            <w:pPr>
              <w:rPr>
                <w:rFonts w:ascii="Calibri" w:hAnsi="Calibri"/>
                <w:b/>
                <w:color w:val="000000"/>
                <w:sz w:val="22"/>
                <w:szCs w:val="22"/>
              </w:rPr>
            </w:pPr>
            <w:r w:rsidRPr="00310EE2">
              <w:rPr>
                <w:rFonts w:ascii="Calibri" w:hAnsi="Calibri" w:cs="Arial,Bold"/>
                <w:b/>
                <w:bCs/>
                <w:color w:val="000000"/>
                <w:sz w:val="22"/>
                <w:szCs w:val="22"/>
              </w:rPr>
              <w:t xml:space="preserve">Inhaltsfeld 3   </w:t>
            </w:r>
            <w:r w:rsidRPr="00310EE2">
              <w:rPr>
                <w:rFonts w:ascii="Calibri" w:hAnsi="Calibri"/>
                <w:b/>
                <w:color w:val="000000"/>
                <w:sz w:val="22"/>
                <w:szCs w:val="22"/>
              </w:rPr>
              <w:t>Individuum und Gesellschaft</w:t>
            </w:r>
          </w:p>
          <w:p w:rsidR="003E2C2A" w:rsidRPr="00310EE2" w:rsidRDefault="006477B1" w:rsidP="007B2CBD">
            <w:pPr>
              <w:rPr>
                <w:rFonts w:ascii="Calibri" w:hAnsi="Calibri" w:cs="Arial,Bold"/>
                <w:bCs/>
                <w:color w:val="000000"/>
                <w:sz w:val="18"/>
                <w:szCs w:val="18"/>
              </w:rPr>
            </w:pPr>
            <w:r w:rsidRPr="00310EE2">
              <w:rPr>
                <w:rFonts w:ascii="Calibri" w:hAnsi="Calibri" w:cs="Arial,Bold"/>
                <w:bCs/>
                <w:color w:val="000000"/>
                <w:sz w:val="18"/>
                <w:szCs w:val="18"/>
              </w:rPr>
              <w:t>Sozialisationsinstanzen</w:t>
            </w:r>
            <w:r w:rsidR="007B2CBD" w:rsidRPr="00310EE2">
              <w:rPr>
                <w:rFonts w:ascii="Calibri" w:hAnsi="Calibri" w:cs="Arial,Bold"/>
                <w:bCs/>
                <w:color w:val="000000"/>
                <w:sz w:val="18"/>
                <w:szCs w:val="18"/>
              </w:rPr>
              <w:t xml:space="preserve">; </w:t>
            </w:r>
            <w:r w:rsidR="003E2C2A" w:rsidRPr="00310EE2">
              <w:rPr>
                <w:rFonts w:ascii="Calibri" w:hAnsi="Calibri" w:cs="Arial,Bold"/>
                <w:bCs/>
                <w:color w:val="000000"/>
                <w:sz w:val="18"/>
                <w:szCs w:val="18"/>
              </w:rPr>
              <w:t>Individuelle Zukunftsentwürfe sowie deren Norm-und  Wertegebundenheit                                                                                                                                                                       Identitätsmodelle</w:t>
            </w:r>
            <w:r w:rsidR="003E2C2A" w:rsidRPr="00310EE2">
              <w:rPr>
                <w:rFonts w:ascii="Calibri" w:hAnsi="Calibri" w:cs="Arial,Bold"/>
                <w:bCs/>
                <w:color w:val="000000"/>
                <w:sz w:val="18"/>
                <w:szCs w:val="18"/>
              </w:rPr>
              <w:br/>
              <w:t xml:space="preserve">Rollenmodelle, Rollenhandeln, Rollenkonflikte                                                                                                                                                                           Strukturfunktionalismus und Handlungstheorie </w:t>
            </w:r>
          </w:p>
          <w:p w:rsidR="003E2C2A" w:rsidRPr="00E518F9" w:rsidRDefault="003E2C2A" w:rsidP="007B2CBD">
            <w:pPr>
              <w:rPr>
                <w:rFonts w:ascii="Calibri" w:hAnsi="Calibri" w:cs="Arial,Bold"/>
                <w:bCs/>
                <w:color w:val="000000"/>
                <w:sz w:val="16"/>
                <w:szCs w:val="16"/>
              </w:rPr>
            </w:pPr>
            <w:r w:rsidRPr="00310EE2">
              <w:rPr>
                <w:rFonts w:ascii="Calibri" w:hAnsi="Calibri" w:cs="Arial,Bold"/>
                <w:bCs/>
                <w:color w:val="000000"/>
                <w:sz w:val="18"/>
                <w:szCs w:val="18"/>
              </w:rPr>
              <w:t>Soziologische Perspektiven zur Orientierung in der Berufs-und Arbeitswelt</w:t>
            </w:r>
            <w:r w:rsidR="007B2CBD" w:rsidRPr="00310EE2">
              <w:rPr>
                <w:rFonts w:ascii="Calibri" w:hAnsi="Calibri" w:cs="Arial,Bold"/>
                <w:bCs/>
                <w:color w:val="000000"/>
                <w:sz w:val="18"/>
                <w:szCs w:val="18"/>
              </w:rPr>
              <w:t xml:space="preserve">; </w:t>
            </w:r>
            <w:r w:rsidR="008908FA" w:rsidRPr="00310EE2">
              <w:rPr>
                <w:rFonts w:ascii="Calibri" w:hAnsi="Calibri" w:cs="Arial,Bold"/>
                <w:bCs/>
                <w:color w:val="000000"/>
                <w:sz w:val="18"/>
                <w:szCs w:val="18"/>
              </w:rPr>
              <w:t>Berufliche Sozialisation</w:t>
            </w:r>
            <w:r w:rsidRPr="00310EE2">
              <w:rPr>
                <w:rFonts w:ascii="Calibri" w:hAnsi="Calibri" w:cs="Arial,Bold"/>
                <w:bCs/>
                <w:color w:val="000000"/>
                <w:sz w:val="18"/>
                <w:szCs w:val="18"/>
              </w:rPr>
              <w:t xml:space="preserve">                                                                                                                        </w:t>
            </w:r>
          </w:p>
        </w:tc>
      </w:tr>
      <w:tr w:rsidR="007B2CBD" w:rsidRPr="00E518F9" w:rsidTr="00704FA3">
        <w:tc>
          <w:tcPr>
            <w:tcW w:w="7213" w:type="dxa"/>
          </w:tcPr>
          <w:p w:rsidR="006477B1" w:rsidRPr="00310EE2" w:rsidRDefault="003E2C2A"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2 Ökonomie:</w:t>
            </w:r>
          </w:p>
          <w:p w:rsidR="003E2C2A" w:rsidRPr="00310EE2" w:rsidRDefault="003E2C2A" w:rsidP="007B2CBD">
            <w:pPr>
              <w:spacing w:before="120"/>
              <w:rPr>
                <w:rFonts w:ascii="Calibri" w:hAnsi="Calibri" w:cs="Arial"/>
                <w:bCs/>
                <w:color w:val="000000"/>
                <w:sz w:val="22"/>
                <w:szCs w:val="22"/>
                <w:highlight w:val="yellow"/>
              </w:rPr>
            </w:pPr>
            <w:r w:rsidRPr="00310EE2">
              <w:rPr>
                <w:rFonts w:ascii="Calibri" w:hAnsi="Calibri" w:cs="Arial,Bold"/>
                <w:b/>
                <w:bCs/>
                <w:color w:val="000000"/>
                <w:sz w:val="22"/>
                <w:szCs w:val="22"/>
              </w:rPr>
              <w:t>Jugendliche im Spannungsfeld von Produktion und Konsum</w:t>
            </w:r>
          </w:p>
        </w:tc>
        <w:tc>
          <w:tcPr>
            <w:tcW w:w="7213" w:type="dxa"/>
          </w:tcPr>
          <w:p w:rsidR="006477B1" w:rsidRPr="00310EE2" w:rsidRDefault="003E2C2A" w:rsidP="00C84DC2">
            <w:pPr>
              <w:rPr>
                <w:rFonts w:ascii="Calibri" w:hAnsi="Calibri" w:cs="Arial,Bold"/>
                <w:b/>
                <w:bCs/>
                <w:color w:val="000000"/>
                <w:sz w:val="22"/>
                <w:szCs w:val="22"/>
              </w:rPr>
            </w:pPr>
            <w:r w:rsidRPr="00310EE2">
              <w:rPr>
                <w:rFonts w:ascii="Calibri" w:hAnsi="Calibri" w:cs="Arial,Bold"/>
                <w:b/>
                <w:bCs/>
                <w:color w:val="000000"/>
                <w:sz w:val="22"/>
                <w:szCs w:val="22"/>
              </w:rPr>
              <w:t>Inhaltsfeld 1 Marktwirtschaftliche Ordnung</w:t>
            </w:r>
          </w:p>
          <w:p w:rsidR="004D0F76" w:rsidRPr="00310EE2" w:rsidRDefault="004D0F76" w:rsidP="004D0F76">
            <w:pPr>
              <w:rPr>
                <w:rFonts w:ascii="Calibri" w:hAnsi="Calibri" w:cs="Arial"/>
                <w:bCs/>
                <w:color w:val="000000"/>
                <w:sz w:val="18"/>
                <w:szCs w:val="18"/>
                <w:highlight w:val="yellow"/>
              </w:rPr>
            </w:pPr>
            <w:r w:rsidRPr="00310EE2">
              <w:rPr>
                <w:rFonts w:ascii="Calibri" w:hAnsi="Calibri" w:cs="Arial"/>
                <w:bCs/>
                <w:color w:val="000000"/>
                <w:sz w:val="18"/>
                <w:szCs w:val="18"/>
              </w:rPr>
              <w:t>Rolle der Akteure in einem marktwirtschaftlichen System</w:t>
            </w:r>
          </w:p>
          <w:p w:rsidR="004D0F76" w:rsidRPr="00310EE2" w:rsidRDefault="004D0F76" w:rsidP="004D0F76">
            <w:pPr>
              <w:rPr>
                <w:rFonts w:ascii="Calibri" w:hAnsi="Calibri" w:cs="Arial"/>
                <w:bCs/>
                <w:color w:val="000000"/>
                <w:sz w:val="18"/>
                <w:szCs w:val="18"/>
                <w:highlight w:val="yellow"/>
              </w:rPr>
            </w:pPr>
            <w:r w:rsidRPr="00310EE2">
              <w:rPr>
                <w:rFonts w:ascii="Calibri" w:hAnsi="Calibri" w:cs="Arial"/>
                <w:bCs/>
                <w:color w:val="000000"/>
                <w:sz w:val="18"/>
                <w:szCs w:val="18"/>
              </w:rPr>
              <w:t>Ordnungselemente und normative Grundannahmen</w:t>
            </w:r>
          </w:p>
          <w:p w:rsidR="004D0F76" w:rsidRPr="00310EE2" w:rsidRDefault="004D0F76" w:rsidP="004D0F76">
            <w:pPr>
              <w:rPr>
                <w:rFonts w:ascii="Calibri" w:hAnsi="Calibri" w:cs="Arial"/>
                <w:bCs/>
                <w:color w:val="000000"/>
                <w:sz w:val="18"/>
                <w:szCs w:val="18"/>
                <w:highlight w:val="yellow"/>
              </w:rPr>
            </w:pPr>
            <w:r w:rsidRPr="00310EE2">
              <w:rPr>
                <w:rFonts w:ascii="Calibri" w:hAnsi="Calibri" w:cs="Arial"/>
                <w:bCs/>
                <w:color w:val="000000"/>
                <w:sz w:val="18"/>
                <w:szCs w:val="18"/>
              </w:rPr>
              <w:t>Marktsysteme und ihre Leistungsfähigkeit</w:t>
            </w:r>
          </w:p>
          <w:p w:rsidR="003E2C2A" w:rsidRPr="00E518F9" w:rsidRDefault="004D0F76" w:rsidP="004D0F76">
            <w:pPr>
              <w:rPr>
                <w:rFonts w:ascii="Calibri" w:hAnsi="Calibri" w:cs="Arial"/>
                <w:bCs/>
                <w:color w:val="000000"/>
                <w:sz w:val="22"/>
                <w:szCs w:val="22"/>
                <w:highlight w:val="yellow"/>
              </w:rPr>
            </w:pPr>
            <w:r w:rsidRPr="00310EE2">
              <w:rPr>
                <w:rFonts w:ascii="Calibri" w:hAnsi="Calibri" w:cs="Arial"/>
                <w:bCs/>
                <w:color w:val="000000"/>
                <w:sz w:val="18"/>
                <w:szCs w:val="18"/>
              </w:rPr>
              <w:t>Wettbewerbs- und Ordnungspolitik</w:t>
            </w:r>
          </w:p>
        </w:tc>
      </w:tr>
      <w:tr w:rsidR="007B2CBD" w:rsidRPr="00E518F9" w:rsidTr="00704FA3">
        <w:tc>
          <w:tcPr>
            <w:tcW w:w="7213" w:type="dxa"/>
          </w:tcPr>
          <w:p w:rsidR="003E2C2A" w:rsidRPr="00310EE2" w:rsidRDefault="003E2C2A"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 xml:space="preserve">3 Ökonomie:       </w:t>
            </w:r>
          </w:p>
          <w:p w:rsidR="003E2C2A" w:rsidRPr="00310EE2" w:rsidRDefault="007B2CBD" w:rsidP="007B2CBD">
            <w:pPr>
              <w:autoSpaceDE w:val="0"/>
              <w:autoSpaceDN w:val="0"/>
              <w:adjustRightInd w:val="0"/>
              <w:spacing w:before="120"/>
              <w:rPr>
                <w:rFonts w:ascii="Calibri" w:hAnsi="Calibri" w:cs="Arial,Bold"/>
                <w:b/>
                <w:bCs/>
                <w:color w:val="000000"/>
                <w:sz w:val="22"/>
                <w:szCs w:val="22"/>
              </w:rPr>
            </w:pPr>
            <w:r w:rsidRPr="00310EE2">
              <w:rPr>
                <w:rFonts w:ascii="Calibri" w:hAnsi="Calibri" w:cs="Arial,Bold"/>
                <w:b/>
                <w:bCs/>
                <w:color w:val="000000"/>
                <w:sz w:val="22"/>
                <w:szCs w:val="22"/>
              </w:rPr>
              <w:t xml:space="preserve"> </w:t>
            </w:r>
            <w:r w:rsidR="003E2C2A" w:rsidRPr="00310EE2">
              <w:rPr>
                <w:rFonts w:ascii="Calibri" w:hAnsi="Calibri" w:cs="Arial,Bold"/>
                <w:b/>
                <w:bCs/>
                <w:color w:val="000000"/>
                <w:sz w:val="22"/>
                <w:szCs w:val="22"/>
              </w:rPr>
              <w:t>Unternehmen in Deutschland – Die Gestaltbarkeit der Marktwirtschaft</w:t>
            </w:r>
          </w:p>
          <w:p w:rsidR="006477B1" w:rsidRPr="00310EE2" w:rsidRDefault="003E2C2A" w:rsidP="007B2CBD">
            <w:pPr>
              <w:spacing w:before="120"/>
              <w:rPr>
                <w:rFonts w:ascii="Calibri" w:hAnsi="Calibri" w:cs="Arial"/>
                <w:bCs/>
                <w:color w:val="000000"/>
                <w:sz w:val="22"/>
                <w:szCs w:val="22"/>
                <w:highlight w:val="yellow"/>
              </w:rPr>
            </w:pPr>
            <w:r w:rsidRPr="00310EE2">
              <w:rPr>
                <w:rFonts w:ascii="Calibri" w:hAnsi="Calibri" w:cs="Arial,Bold"/>
                <w:b/>
                <w:bCs/>
                <w:color w:val="000000"/>
                <w:sz w:val="22"/>
                <w:szCs w:val="22"/>
              </w:rPr>
              <w:t xml:space="preserve">                                                                                                           </w:t>
            </w:r>
          </w:p>
        </w:tc>
        <w:tc>
          <w:tcPr>
            <w:tcW w:w="7213" w:type="dxa"/>
          </w:tcPr>
          <w:p w:rsidR="003E2C2A" w:rsidRPr="00310EE2" w:rsidRDefault="003E2C2A" w:rsidP="00704FA3">
            <w:pPr>
              <w:autoSpaceDE w:val="0"/>
              <w:autoSpaceDN w:val="0"/>
              <w:adjustRightInd w:val="0"/>
              <w:rPr>
                <w:rFonts w:ascii="Calibri" w:hAnsi="Calibri" w:cs="Arial,Bold"/>
                <w:b/>
                <w:bCs/>
                <w:color w:val="000000"/>
                <w:sz w:val="22"/>
                <w:szCs w:val="22"/>
              </w:rPr>
            </w:pPr>
            <w:r w:rsidRPr="00310EE2">
              <w:rPr>
                <w:rFonts w:ascii="Calibri" w:hAnsi="Calibri" w:cs="Arial,Bold"/>
                <w:b/>
                <w:bCs/>
                <w:color w:val="000000"/>
                <w:sz w:val="22"/>
                <w:szCs w:val="22"/>
              </w:rPr>
              <w:t xml:space="preserve">Inhaltsfeld 1 Marktwirtschaftliche Ordnung                       </w:t>
            </w:r>
          </w:p>
          <w:p w:rsidR="008908FA" w:rsidRPr="00310EE2" w:rsidRDefault="008908FA" w:rsidP="008908FA">
            <w:pPr>
              <w:pStyle w:val="Default"/>
              <w:rPr>
                <w:rFonts w:ascii="Calibri" w:hAnsi="Calibri"/>
                <w:sz w:val="18"/>
                <w:szCs w:val="18"/>
              </w:rPr>
            </w:pPr>
            <w:r w:rsidRPr="00310EE2">
              <w:rPr>
                <w:rFonts w:ascii="Calibri" w:hAnsi="Calibri"/>
                <w:sz w:val="18"/>
                <w:szCs w:val="18"/>
              </w:rPr>
              <w:t xml:space="preserve">Der Betrieb als wirtschaftliches und soziales System </w:t>
            </w:r>
          </w:p>
          <w:p w:rsidR="004D0F76" w:rsidRPr="00310EE2" w:rsidRDefault="004D0F76" w:rsidP="004D0F76">
            <w:pPr>
              <w:rPr>
                <w:rFonts w:ascii="Calibri" w:hAnsi="Calibri" w:cs="Arial"/>
                <w:bCs/>
                <w:color w:val="000000"/>
                <w:sz w:val="18"/>
                <w:szCs w:val="18"/>
              </w:rPr>
            </w:pPr>
            <w:r w:rsidRPr="00310EE2">
              <w:rPr>
                <w:rFonts w:ascii="Calibri" w:hAnsi="Calibri" w:cs="Arial"/>
                <w:bCs/>
                <w:color w:val="000000"/>
                <w:sz w:val="18"/>
                <w:szCs w:val="18"/>
              </w:rPr>
              <w:t>Rolle der Akteure in einem marktwirtschaftlichen System</w:t>
            </w:r>
          </w:p>
          <w:p w:rsidR="008908FA" w:rsidRPr="00310EE2" w:rsidRDefault="008908FA" w:rsidP="008908FA">
            <w:pPr>
              <w:rPr>
                <w:rFonts w:ascii="Calibri" w:hAnsi="Calibri" w:cs="Arial"/>
                <w:bCs/>
                <w:color w:val="000000"/>
                <w:sz w:val="18"/>
                <w:szCs w:val="18"/>
                <w:highlight w:val="yellow"/>
              </w:rPr>
            </w:pPr>
            <w:r w:rsidRPr="00310EE2">
              <w:rPr>
                <w:rFonts w:ascii="Calibri" w:hAnsi="Calibri" w:cs="Arial"/>
                <w:bCs/>
                <w:color w:val="000000"/>
                <w:sz w:val="18"/>
                <w:szCs w:val="18"/>
              </w:rPr>
              <w:t>Ordnungselemente und normative Grundannahmen</w:t>
            </w:r>
          </w:p>
          <w:p w:rsidR="006477B1" w:rsidRPr="00310EE2" w:rsidRDefault="004D0F76" w:rsidP="00C84DC2">
            <w:pPr>
              <w:rPr>
                <w:rFonts w:ascii="Calibri" w:hAnsi="Calibri" w:cs="Arial"/>
                <w:bCs/>
                <w:color w:val="000000"/>
                <w:sz w:val="16"/>
                <w:szCs w:val="16"/>
                <w:highlight w:val="yellow"/>
              </w:rPr>
            </w:pPr>
            <w:r w:rsidRPr="00310EE2">
              <w:rPr>
                <w:rFonts w:ascii="Calibri" w:hAnsi="Calibri" w:cs="Arial"/>
                <w:bCs/>
                <w:color w:val="000000"/>
                <w:sz w:val="18"/>
                <w:szCs w:val="18"/>
              </w:rPr>
              <w:t>Marktsysteme und ihre Leistungsfähigkeit</w:t>
            </w:r>
          </w:p>
        </w:tc>
      </w:tr>
      <w:tr w:rsidR="007B2CBD" w:rsidRPr="00E518F9" w:rsidTr="00704FA3">
        <w:tc>
          <w:tcPr>
            <w:tcW w:w="7213" w:type="dxa"/>
          </w:tcPr>
          <w:p w:rsidR="003E2C2A" w:rsidRPr="00310EE2" w:rsidRDefault="003E2C2A"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 xml:space="preserve">4 Soziologie:          </w:t>
            </w:r>
          </w:p>
          <w:p w:rsidR="00A53AD3" w:rsidRPr="00310EE2" w:rsidRDefault="003E2C2A"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„Der Star ist die Mannschaft“?! – Soziologische Kleingruppenforschung</w:t>
            </w:r>
          </w:p>
          <w:p w:rsidR="006477B1" w:rsidRPr="00310EE2" w:rsidRDefault="003E2C2A" w:rsidP="007B2CBD">
            <w:pPr>
              <w:rPr>
                <w:rFonts w:ascii="Calibri" w:hAnsi="Calibri" w:cs="Arial"/>
                <w:bCs/>
                <w:color w:val="000000"/>
                <w:sz w:val="22"/>
                <w:szCs w:val="22"/>
                <w:highlight w:val="yellow"/>
              </w:rPr>
            </w:pPr>
            <w:r w:rsidRPr="00310EE2">
              <w:rPr>
                <w:rFonts w:ascii="Calibri" w:hAnsi="Calibri" w:cs="Arial,Bold"/>
                <w:b/>
                <w:bCs/>
                <w:color w:val="000000"/>
                <w:sz w:val="22"/>
                <w:szCs w:val="22"/>
              </w:rPr>
              <w:t xml:space="preserve">   </w:t>
            </w:r>
            <w:r w:rsidR="00A53AD3" w:rsidRPr="00310EE2">
              <w:rPr>
                <w:rFonts w:ascii="Calibri" w:hAnsi="Calibri" w:cs="Arial,Bold"/>
                <w:b/>
                <w:bCs/>
                <w:color w:val="000000"/>
                <w:sz w:val="22"/>
                <w:szCs w:val="22"/>
              </w:rPr>
              <w:t xml:space="preserve">und </w:t>
            </w:r>
            <w:r w:rsidR="00A53AD3" w:rsidRPr="00310EE2">
              <w:rPr>
                <w:rFonts w:ascii="Calibri" w:hAnsi="Calibri" w:cs="Arial"/>
                <w:b/>
                <w:bCs/>
                <w:color w:val="000000"/>
                <w:sz w:val="22"/>
                <w:szCs w:val="22"/>
              </w:rPr>
              <w:t>die Entwicklung von Teamfähigkeit</w:t>
            </w:r>
            <w:r w:rsidRPr="00310EE2">
              <w:rPr>
                <w:rFonts w:ascii="Calibri" w:hAnsi="Calibri" w:cs="Arial,Bold"/>
                <w:b/>
                <w:bCs/>
                <w:color w:val="000000"/>
                <w:sz w:val="22"/>
                <w:szCs w:val="22"/>
              </w:rPr>
              <w:t xml:space="preserve">                                                              </w:t>
            </w:r>
          </w:p>
        </w:tc>
        <w:tc>
          <w:tcPr>
            <w:tcW w:w="7213" w:type="dxa"/>
          </w:tcPr>
          <w:p w:rsidR="003E2C2A" w:rsidRPr="00310EE2" w:rsidRDefault="003E2C2A" w:rsidP="00704FA3">
            <w:pPr>
              <w:autoSpaceDE w:val="0"/>
              <w:autoSpaceDN w:val="0"/>
              <w:adjustRightInd w:val="0"/>
              <w:rPr>
                <w:rFonts w:ascii="Calibri" w:hAnsi="Calibri" w:cs="Arial,Bold"/>
                <w:b/>
                <w:bCs/>
                <w:color w:val="000000"/>
                <w:sz w:val="22"/>
                <w:szCs w:val="22"/>
              </w:rPr>
            </w:pPr>
            <w:r w:rsidRPr="00310EE2">
              <w:rPr>
                <w:rFonts w:ascii="Calibri" w:hAnsi="Calibri" w:cs="Arial,Bold"/>
                <w:b/>
                <w:bCs/>
                <w:color w:val="000000"/>
                <w:sz w:val="22"/>
                <w:szCs w:val="22"/>
              </w:rPr>
              <w:t xml:space="preserve">Inhaltsfeld 3  </w:t>
            </w:r>
            <w:r w:rsidRPr="00310EE2">
              <w:rPr>
                <w:rFonts w:ascii="Calibri" w:hAnsi="Calibri"/>
                <w:b/>
                <w:color w:val="000000"/>
                <w:sz w:val="22"/>
                <w:szCs w:val="22"/>
              </w:rPr>
              <w:t>Individuum und Gesellschaft</w:t>
            </w:r>
          </w:p>
          <w:p w:rsidR="006477B1" w:rsidRPr="00310EE2" w:rsidRDefault="004D0F76" w:rsidP="00C84DC2">
            <w:pPr>
              <w:rPr>
                <w:rFonts w:ascii="Calibri" w:hAnsi="Calibri" w:cs="Arial"/>
                <w:bCs/>
                <w:color w:val="000000"/>
                <w:sz w:val="18"/>
                <w:szCs w:val="18"/>
              </w:rPr>
            </w:pPr>
            <w:r w:rsidRPr="00310EE2">
              <w:rPr>
                <w:rFonts w:ascii="Calibri" w:hAnsi="Calibri" w:cs="Arial"/>
                <w:bCs/>
                <w:color w:val="000000"/>
                <w:sz w:val="18"/>
                <w:szCs w:val="18"/>
              </w:rPr>
              <w:t>Verhalten von Individuen in Gruppen</w:t>
            </w:r>
          </w:p>
          <w:p w:rsidR="001E4ECC" w:rsidRPr="00310EE2" w:rsidRDefault="001E4ECC" w:rsidP="00C84DC2">
            <w:pPr>
              <w:rPr>
                <w:rFonts w:ascii="Calibri" w:hAnsi="Calibri" w:cs="Arial,Bold"/>
                <w:b/>
                <w:bCs/>
                <w:color w:val="000000"/>
                <w:sz w:val="18"/>
                <w:szCs w:val="18"/>
              </w:rPr>
            </w:pPr>
            <w:r w:rsidRPr="00310EE2">
              <w:rPr>
                <w:rFonts w:ascii="Calibri" w:hAnsi="Calibri" w:cs="Arial,Bold"/>
                <w:bCs/>
                <w:color w:val="000000"/>
                <w:sz w:val="18"/>
                <w:szCs w:val="18"/>
              </w:rPr>
              <w:t>Rollenmodelle, Rollenhandeln, Rollenkonflikte</w:t>
            </w:r>
            <w:r w:rsidRPr="00310EE2">
              <w:rPr>
                <w:rFonts w:ascii="Calibri" w:hAnsi="Calibri" w:cs="Arial,Bold"/>
                <w:b/>
                <w:bCs/>
                <w:color w:val="000000"/>
                <w:sz w:val="18"/>
                <w:szCs w:val="18"/>
              </w:rPr>
              <w:t xml:space="preserve"> </w:t>
            </w:r>
          </w:p>
          <w:p w:rsidR="001E4ECC" w:rsidRPr="00310EE2" w:rsidRDefault="001E4ECC" w:rsidP="00704FA3">
            <w:pPr>
              <w:autoSpaceDE w:val="0"/>
              <w:autoSpaceDN w:val="0"/>
              <w:adjustRightInd w:val="0"/>
              <w:rPr>
                <w:rFonts w:ascii="Calibri" w:hAnsi="Calibri" w:cs="Arial,Bold"/>
                <w:bCs/>
                <w:color w:val="000000"/>
                <w:sz w:val="18"/>
                <w:szCs w:val="18"/>
              </w:rPr>
            </w:pPr>
            <w:r w:rsidRPr="00310EE2">
              <w:rPr>
                <w:rFonts w:ascii="Calibri" w:hAnsi="Calibri" w:cs="Arial,Bold"/>
                <w:bCs/>
                <w:color w:val="000000"/>
                <w:sz w:val="18"/>
                <w:szCs w:val="18"/>
              </w:rPr>
              <w:t>Soziologische Perspektiven zur Orientierung in der Berufs-und Arbeitswelt</w:t>
            </w:r>
          </w:p>
          <w:p w:rsidR="001E4ECC" w:rsidRPr="00E518F9" w:rsidRDefault="00BA5F25" w:rsidP="00310EE2">
            <w:pPr>
              <w:pStyle w:val="Default"/>
              <w:rPr>
                <w:rFonts w:ascii="Calibri" w:hAnsi="Calibri"/>
                <w:bCs/>
                <w:sz w:val="16"/>
                <w:szCs w:val="16"/>
                <w:highlight w:val="yellow"/>
              </w:rPr>
            </w:pPr>
            <w:r w:rsidRPr="00310EE2">
              <w:rPr>
                <w:rFonts w:ascii="Calibri" w:hAnsi="Calibri"/>
                <w:sz w:val="18"/>
                <w:szCs w:val="18"/>
              </w:rPr>
              <w:t xml:space="preserve">Berufliche Sozialisation </w:t>
            </w:r>
          </w:p>
        </w:tc>
      </w:tr>
      <w:tr w:rsidR="007B2CBD" w:rsidRPr="00E518F9" w:rsidTr="00704FA3">
        <w:tc>
          <w:tcPr>
            <w:tcW w:w="7213" w:type="dxa"/>
          </w:tcPr>
          <w:p w:rsidR="006477B1" w:rsidRPr="00310EE2" w:rsidRDefault="003E2C2A" w:rsidP="007B2CBD">
            <w:pPr>
              <w:spacing w:before="120"/>
              <w:rPr>
                <w:rFonts w:ascii="Calibri" w:hAnsi="Calibri" w:cs="Arial,Bold"/>
                <w:b/>
                <w:bCs/>
                <w:color w:val="000000"/>
                <w:sz w:val="22"/>
                <w:szCs w:val="22"/>
              </w:rPr>
            </w:pPr>
            <w:r w:rsidRPr="00310EE2">
              <w:rPr>
                <w:rFonts w:ascii="Calibri" w:hAnsi="Calibri" w:cs="Arial,Bold"/>
                <w:b/>
                <w:bCs/>
                <w:color w:val="000000"/>
                <w:sz w:val="22"/>
                <w:szCs w:val="22"/>
              </w:rPr>
              <w:t>5 Politik:</w:t>
            </w:r>
          </w:p>
          <w:p w:rsidR="003E2C2A" w:rsidRPr="00310EE2" w:rsidRDefault="003E2C2A" w:rsidP="007B2CBD">
            <w:pPr>
              <w:spacing w:before="120"/>
              <w:rPr>
                <w:rFonts w:ascii="Calibri" w:hAnsi="Calibri" w:cs="Arial"/>
                <w:bCs/>
                <w:color w:val="000000"/>
                <w:sz w:val="22"/>
                <w:szCs w:val="22"/>
                <w:highlight w:val="yellow"/>
              </w:rPr>
            </w:pPr>
            <w:r w:rsidRPr="00310EE2">
              <w:rPr>
                <w:rFonts w:ascii="Calibri" w:hAnsi="Calibri" w:cs="Arial,Bold"/>
                <w:b/>
                <w:bCs/>
                <w:color w:val="000000"/>
                <w:sz w:val="22"/>
                <w:szCs w:val="22"/>
              </w:rPr>
              <w:t>Demokratie: Auf der Suche nach der optimalen Herrschaftsform</w:t>
            </w:r>
          </w:p>
        </w:tc>
        <w:tc>
          <w:tcPr>
            <w:tcW w:w="7213" w:type="dxa"/>
          </w:tcPr>
          <w:p w:rsidR="006477B1" w:rsidRPr="00310EE2" w:rsidRDefault="003E2C2A" w:rsidP="00C84DC2">
            <w:pPr>
              <w:rPr>
                <w:rFonts w:ascii="Calibri" w:hAnsi="Calibri" w:cs="Arial,Bold"/>
                <w:b/>
                <w:bCs/>
                <w:color w:val="000000"/>
                <w:sz w:val="22"/>
                <w:szCs w:val="22"/>
              </w:rPr>
            </w:pPr>
            <w:r w:rsidRPr="00310EE2">
              <w:rPr>
                <w:rFonts w:ascii="Calibri" w:hAnsi="Calibri" w:cs="Arial,Bold"/>
                <w:b/>
                <w:bCs/>
                <w:color w:val="000000"/>
                <w:sz w:val="22"/>
                <w:szCs w:val="22"/>
              </w:rPr>
              <w:t>Inhaltsfeld 2 Politische Strukturen, Prozesse und Partizipationsmöglichkeiten</w:t>
            </w:r>
          </w:p>
          <w:p w:rsidR="004D0F76" w:rsidRPr="00310EE2" w:rsidRDefault="004D0F76" w:rsidP="004D0F76">
            <w:pPr>
              <w:rPr>
                <w:rFonts w:ascii="Calibri" w:hAnsi="Calibri" w:cs="Arial"/>
                <w:bCs/>
                <w:color w:val="000000"/>
                <w:sz w:val="18"/>
                <w:szCs w:val="18"/>
                <w:highlight w:val="yellow"/>
              </w:rPr>
            </w:pPr>
            <w:r w:rsidRPr="00310EE2">
              <w:rPr>
                <w:rFonts w:ascii="Calibri" w:hAnsi="Calibri"/>
                <w:color w:val="000000"/>
                <w:sz w:val="18"/>
                <w:szCs w:val="18"/>
              </w:rPr>
              <w:t>Partizipationsmöglichkeiten in der Demokratie</w:t>
            </w:r>
          </w:p>
          <w:p w:rsidR="004D0F76" w:rsidRPr="00310EE2" w:rsidRDefault="004D0F76" w:rsidP="004D0F76">
            <w:pPr>
              <w:rPr>
                <w:rFonts w:ascii="Calibri" w:hAnsi="Calibri" w:cs="Arial"/>
                <w:bCs/>
                <w:color w:val="000000"/>
                <w:sz w:val="18"/>
                <w:szCs w:val="18"/>
                <w:highlight w:val="yellow"/>
              </w:rPr>
            </w:pPr>
            <w:r w:rsidRPr="00310EE2">
              <w:rPr>
                <w:rFonts w:ascii="Calibri" w:hAnsi="Calibri"/>
                <w:color w:val="000000"/>
                <w:sz w:val="18"/>
                <w:szCs w:val="18"/>
              </w:rPr>
              <w:t>Demokratietheoretische Grundkonzepte</w:t>
            </w:r>
          </w:p>
          <w:p w:rsidR="004D0F76" w:rsidRPr="00310EE2" w:rsidRDefault="004D0F76" w:rsidP="004D0F76">
            <w:pPr>
              <w:rPr>
                <w:rFonts w:ascii="Calibri" w:hAnsi="Calibri" w:cs="Arial"/>
                <w:bCs/>
                <w:color w:val="000000"/>
                <w:sz w:val="18"/>
                <w:szCs w:val="18"/>
                <w:highlight w:val="yellow"/>
              </w:rPr>
            </w:pPr>
            <w:r w:rsidRPr="00310EE2">
              <w:rPr>
                <w:rFonts w:ascii="Calibri" w:hAnsi="Calibri"/>
                <w:color w:val="000000"/>
                <w:sz w:val="18"/>
                <w:szCs w:val="18"/>
              </w:rPr>
              <w:t>Verfassungsgrundlagen des politischen Systems</w:t>
            </w:r>
          </w:p>
          <w:p w:rsidR="004D0F76" w:rsidRPr="00310EE2" w:rsidRDefault="004D0F76" w:rsidP="004D0F76">
            <w:pPr>
              <w:rPr>
                <w:rFonts w:ascii="Calibri" w:hAnsi="Calibri" w:cs="Arial"/>
                <w:bCs/>
                <w:color w:val="000000"/>
                <w:sz w:val="18"/>
                <w:szCs w:val="18"/>
                <w:highlight w:val="yellow"/>
              </w:rPr>
            </w:pPr>
            <w:r w:rsidRPr="00310EE2">
              <w:rPr>
                <w:rFonts w:ascii="Calibri" w:hAnsi="Calibri"/>
                <w:color w:val="000000"/>
                <w:sz w:val="18"/>
                <w:szCs w:val="18"/>
              </w:rPr>
              <w:t>Kennzeichen und Grundorientierungen von politischen Parteien sowie NGOs</w:t>
            </w:r>
          </w:p>
          <w:p w:rsidR="004D0F76" w:rsidRPr="00E518F9" w:rsidRDefault="004D0F76" w:rsidP="004D0F76">
            <w:pPr>
              <w:rPr>
                <w:rFonts w:ascii="Calibri" w:hAnsi="Calibri" w:cs="Arial"/>
                <w:bCs/>
                <w:color w:val="000000"/>
                <w:sz w:val="22"/>
                <w:szCs w:val="22"/>
                <w:highlight w:val="yellow"/>
              </w:rPr>
            </w:pPr>
            <w:r w:rsidRPr="00310EE2">
              <w:rPr>
                <w:rFonts w:ascii="Calibri" w:hAnsi="Calibri"/>
                <w:color w:val="000000"/>
                <w:sz w:val="18"/>
                <w:szCs w:val="18"/>
              </w:rPr>
              <w:t>Gefährdungen der Demokratie</w:t>
            </w:r>
          </w:p>
        </w:tc>
      </w:tr>
      <w:tr w:rsidR="007B2CBD" w:rsidRPr="00E518F9" w:rsidTr="00704FA3">
        <w:tc>
          <w:tcPr>
            <w:tcW w:w="7213" w:type="dxa"/>
          </w:tcPr>
          <w:p w:rsidR="003E2C2A" w:rsidRPr="00310EE2" w:rsidRDefault="003E2C2A" w:rsidP="007B2CBD">
            <w:pPr>
              <w:autoSpaceDE w:val="0"/>
              <w:autoSpaceDN w:val="0"/>
              <w:adjustRightInd w:val="0"/>
              <w:spacing w:before="120"/>
              <w:rPr>
                <w:rFonts w:ascii="Calibri" w:hAnsi="Calibri" w:cs="Arial,Bold"/>
                <w:b/>
                <w:bCs/>
                <w:color w:val="000000"/>
                <w:sz w:val="22"/>
                <w:szCs w:val="22"/>
              </w:rPr>
            </w:pPr>
            <w:r w:rsidRPr="00310EE2">
              <w:rPr>
                <w:rFonts w:ascii="Calibri" w:hAnsi="Calibri" w:cs="Arial,Bold"/>
                <w:b/>
                <w:bCs/>
                <w:color w:val="000000"/>
                <w:sz w:val="22"/>
                <w:szCs w:val="22"/>
              </w:rPr>
              <w:t xml:space="preserve">6 Politik:                                                                                                                                                 </w:t>
            </w:r>
          </w:p>
          <w:p w:rsidR="006477B1" w:rsidRPr="00310EE2" w:rsidRDefault="003E2C2A" w:rsidP="007B2CBD">
            <w:pPr>
              <w:spacing w:before="120"/>
              <w:rPr>
                <w:rFonts w:ascii="Calibri" w:hAnsi="Calibri" w:cs="Arial"/>
                <w:bCs/>
                <w:color w:val="000000"/>
                <w:sz w:val="22"/>
                <w:szCs w:val="22"/>
                <w:highlight w:val="yellow"/>
              </w:rPr>
            </w:pPr>
            <w:r w:rsidRPr="00310EE2">
              <w:rPr>
                <w:rFonts w:ascii="Calibri" w:hAnsi="Calibri" w:cs="Arial,Bold"/>
                <w:b/>
                <w:bCs/>
                <w:color w:val="000000"/>
                <w:sz w:val="22"/>
                <w:szCs w:val="22"/>
              </w:rPr>
              <w:t xml:space="preserve">„Wir sind das Web“ – neue Formen der politischen Beteiligung                              </w:t>
            </w:r>
          </w:p>
        </w:tc>
        <w:tc>
          <w:tcPr>
            <w:tcW w:w="7213" w:type="dxa"/>
          </w:tcPr>
          <w:p w:rsidR="006477B1" w:rsidRPr="00310EE2" w:rsidRDefault="003E2C2A" w:rsidP="00C84DC2">
            <w:pPr>
              <w:rPr>
                <w:rFonts w:ascii="Calibri" w:hAnsi="Calibri" w:cs="Arial,Bold"/>
                <w:b/>
                <w:bCs/>
                <w:color w:val="000000"/>
                <w:sz w:val="22"/>
                <w:szCs w:val="22"/>
              </w:rPr>
            </w:pPr>
            <w:r w:rsidRPr="00310EE2">
              <w:rPr>
                <w:rFonts w:ascii="Calibri" w:hAnsi="Calibri" w:cs="Arial,Bold"/>
                <w:b/>
                <w:bCs/>
                <w:color w:val="000000"/>
                <w:sz w:val="22"/>
                <w:szCs w:val="22"/>
              </w:rPr>
              <w:t>Inhaltsfeld 2 Politische Strukturen, Prozesse und Partizipationsmöglichkeiten</w:t>
            </w:r>
          </w:p>
          <w:p w:rsidR="004D0F76" w:rsidRPr="00310EE2" w:rsidRDefault="004D0F76" w:rsidP="00C84DC2">
            <w:pPr>
              <w:rPr>
                <w:rFonts w:ascii="Calibri" w:hAnsi="Calibri" w:cs="Arial,Bold"/>
                <w:b/>
                <w:bCs/>
                <w:color w:val="000000"/>
                <w:sz w:val="18"/>
                <w:szCs w:val="18"/>
              </w:rPr>
            </w:pPr>
            <w:r w:rsidRPr="00310EE2">
              <w:rPr>
                <w:rFonts w:ascii="Calibri" w:hAnsi="Calibri"/>
                <w:color w:val="000000"/>
                <w:sz w:val="18"/>
                <w:szCs w:val="18"/>
              </w:rPr>
              <w:t>Gefährdungen der Demokratie</w:t>
            </w:r>
          </w:p>
          <w:p w:rsidR="004D0F76" w:rsidRPr="00310EE2" w:rsidRDefault="004D0F76" w:rsidP="004D0F76">
            <w:pPr>
              <w:rPr>
                <w:rFonts w:ascii="Calibri" w:hAnsi="Calibri" w:cs="Arial"/>
                <w:bCs/>
                <w:color w:val="000000"/>
                <w:sz w:val="18"/>
                <w:szCs w:val="18"/>
                <w:highlight w:val="yellow"/>
              </w:rPr>
            </w:pPr>
            <w:r w:rsidRPr="00310EE2">
              <w:rPr>
                <w:rFonts w:ascii="Calibri" w:hAnsi="Calibri"/>
                <w:color w:val="000000"/>
                <w:sz w:val="18"/>
                <w:szCs w:val="18"/>
              </w:rPr>
              <w:t>Partizipationsmöglichkeiten in der Demokratie</w:t>
            </w:r>
          </w:p>
          <w:p w:rsidR="004D0F76" w:rsidRPr="00310EE2" w:rsidRDefault="004D0F76" w:rsidP="00C84DC2">
            <w:pPr>
              <w:rPr>
                <w:rFonts w:ascii="Calibri" w:hAnsi="Calibri" w:cs="Arial"/>
                <w:bCs/>
                <w:color w:val="000000"/>
                <w:sz w:val="18"/>
                <w:szCs w:val="18"/>
                <w:highlight w:val="yellow"/>
              </w:rPr>
            </w:pPr>
            <w:r w:rsidRPr="00310EE2">
              <w:rPr>
                <w:rFonts w:ascii="Calibri" w:hAnsi="Calibri"/>
                <w:color w:val="000000"/>
                <w:sz w:val="18"/>
                <w:szCs w:val="18"/>
              </w:rPr>
              <w:t>Verfassungsgrundlagen des politischen Systems</w:t>
            </w:r>
          </w:p>
        </w:tc>
      </w:tr>
    </w:tbl>
    <w:p w:rsidR="00310EE2" w:rsidRDefault="00310EE2" w:rsidP="00513B2C">
      <w:pPr>
        <w:autoSpaceDE w:val="0"/>
        <w:autoSpaceDN w:val="0"/>
        <w:adjustRightInd w:val="0"/>
        <w:spacing w:after="120"/>
        <w:rPr>
          <w:rFonts w:ascii="Calibri" w:hAnsi="Calibri" w:cs="Arial"/>
          <w:bCs/>
          <w:color w:val="000000"/>
          <w:sz w:val="20"/>
          <w:szCs w:val="20"/>
        </w:rPr>
      </w:pPr>
    </w:p>
    <w:p w:rsidR="002A1409" w:rsidRPr="00310EE2" w:rsidRDefault="007B2CBD" w:rsidP="00513B2C">
      <w:pPr>
        <w:autoSpaceDE w:val="0"/>
        <w:autoSpaceDN w:val="0"/>
        <w:adjustRightInd w:val="0"/>
        <w:spacing w:after="120"/>
        <w:rPr>
          <w:rFonts w:ascii="Calibri" w:hAnsi="Calibri" w:cs="Arial"/>
          <w:bCs/>
          <w:color w:val="000000"/>
          <w:sz w:val="22"/>
          <w:szCs w:val="22"/>
        </w:rPr>
      </w:pPr>
      <w:r w:rsidRPr="00310EE2">
        <w:rPr>
          <w:rFonts w:ascii="Calibri" w:hAnsi="Calibri" w:cs="Arial"/>
          <w:bCs/>
          <w:color w:val="000000"/>
          <w:sz w:val="22"/>
          <w:szCs w:val="22"/>
        </w:rPr>
        <w:lastRenderedPageBreak/>
        <w:t>D</w:t>
      </w:r>
      <w:r w:rsidR="00513B2C" w:rsidRPr="00310EE2">
        <w:rPr>
          <w:rFonts w:ascii="Calibri" w:hAnsi="Calibri" w:cs="Arial"/>
          <w:bCs/>
          <w:color w:val="000000"/>
          <w:sz w:val="22"/>
          <w:szCs w:val="22"/>
        </w:rPr>
        <w:t>en</w:t>
      </w:r>
      <w:r w:rsidRPr="00310EE2">
        <w:rPr>
          <w:rFonts w:ascii="Calibri" w:hAnsi="Calibri" w:cs="Arial"/>
          <w:bCs/>
          <w:color w:val="000000"/>
          <w:sz w:val="22"/>
          <w:szCs w:val="22"/>
        </w:rPr>
        <w:t xml:space="preserve"> Kompetenzanforderungen zu den inhaltlichen Schwerpunkten im Inhaltsfeld I für </w:t>
      </w:r>
      <w:r w:rsidRPr="00310EE2">
        <w:rPr>
          <w:rFonts w:ascii="Calibri" w:hAnsi="Calibri" w:cs="Arial"/>
          <w:bCs/>
          <w:color w:val="F79646"/>
          <w:sz w:val="22"/>
          <w:szCs w:val="22"/>
        </w:rPr>
        <w:t xml:space="preserve">SW/WI </w:t>
      </w:r>
      <w:r w:rsidRPr="00310EE2">
        <w:rPr>
          <w:rFonts w:ascii="Calibri" w:hAnsi="Calibri" w:cs="Arial"/>
          <w:bCs/>
          <w:color w:val="000000"/>
          <w:sz w:val="22"/>
          <w:szCs w:val="22"/>
        </w:rPr>
        <w:t>(vgl. KLP S. 52ff)</w:t>
      </w:r>
      <w:r w:rsidR="00513B2C" w:rsidRPr="00310EE2">
        <w:rPr>
          <w:rFonts w:ascii="Calibri" w:hAnsi="Calibri" w:cs="Arial"/>
          <w:bCs/>
          <w:color w:val="000000"/>
          <w:sz w:val="22"/>
          <w:szCs w:val="22"/>
        </w:rPr>
        <w:t xml:space="preserve"> wird im</w:t>
      </w:r>
      <w:r w:rsidR="00A17FB2" w:rsidRPr="00310EE2">
        <w:rPr>
          <w:rFonts w:ascii="Calibri" w:hAnsi="Calibri" w:cs="Arial"/>
          <w:bCs/>
          <w:color w:val="000000"/>
          <w:sz w:val="22"/>
          <w:szCs w:val="22"/>
        </w:rPr>
        <w:t xml:space="preserve"> Kapitel 3 Ökonomie: </w:t>
      </w:r>
      <w:r w:rsidR="00513B2C" w:rsidRPr="00310EE2">
        <w:rPr>
          <w:rFonts w:ascii="Calibri" w:hAnsi="Calibri" w:cs="Arial"/>
          <w:bCs/>
          <w:color w:val="000000"/>
          <w:sz w:val="22"/>
          <w:szCs w:val="22"/>
        </w:rPr>
        <w:t>„</w:t>
      </w:r>
      <w:r w:rsidR="00A17FB2" w:rsidRPr="00310EE2">
        <w:rPr>
          <w:rFonts w:ascii="Calibri" w:hAnsi="Calibri" w:cs="Arial"/>
          <w:bCs/>
          <w:color w:val="000000"/>
          <w:sz w:val="22"/>
          <w:szCs w:val="22"/>
        </w:rPr>
        <w:t>Unternehmen in Deutschland – Die Gestaltbarkeit der Marktwirtschaft</w:t>
      </w:r>
      <w:r w:rsidR="00513B2C" w:rsidRPr="00310EE2">
        <w:rPr>
          <w:rFonts w:ascii="Calibri" w:hAnsi="Calibri" w:cs="Arial"/>
          <w:bCs/>
          <w:color w:val="000000"/>
          <w:sz w:val="22"/>
          <w:szCs w:val="22"/>
        </w:rPr>
        <w:t>“ ebenfalls entsprochen</w:t>
      </w:r>
      <w:r w:rsidR="00A17FB2" w:rsidRPr="00310EE2">
        <w:rPr>
          <w:rFonts w:ascii="Calibri" w:hAnsi="Calibri" w:cs="Arial"/>
          <w:bCs/>
          <w:color w:val="000000"/>
          <w:sz w:val="22"/>
          <w:szCs w:val="22"/>
        </w:rPr>
        <w:t xml:space="preserve">. </w:t>
      </w:r>
    </w:p>
    <w:p w:rsidR="002A1409" w:rsidRPr="00310EE2" w:rsidRDefault="002A1409" w:rsidP="00513B2C">
      <w:pPr>
        <w:spacing w:after="120"/>
        <w:jc w:val="both"/>
        <w:rPr>
          <w:rFonts w:ascii="Calibri" w:hAnsi="Calibri" w:cs="Arial"/>
          <w:bCs/>
          <w:sz w:val="22"/>
          <w:szCs w:val="22"/>
        </w:rPr>
      </w:pPr>
      <w:r w:rsidRPr="00310EE2">
        <w:rPr>
          <w:rFonts w:ascii="Calibri" w:hAnsi="Calibri" w:cs="Arial"/>
          <w:sz w:val="22"/>
          <w:szCs w:val="22"/>
        </w:rPr>
        <w:t xml:space="preserve">Es sind verschiedene Möglichkeiten zum </w:t>
      </w:r>
      <w:r w:rsidRPr="00310EE2">
        <w:rPr>
          <w:rFonts w:ascii="Calibri" w:hAnsi="Calibri" w:cs="Arial"/>
          <w:sz w:val="22"/>
          <w:szCs w:val="22"/>
          <w:u w:val="single"/>
        </w:rPr>
        <w:t>Einstieg in das neue Fach</w:t>
      </w:r>
      <w:r w:rsidRPr="00310EE2">
        <w:rPr>
          <w:rFonts w:ascii="Calibri" w:hAnsi="Calibri" w:cs="Arial"/>
          <w:sz w:val="22"/>
          <w:szCs w:val="22"/>
        </w:rPr>
        <w:t xml:space="preserve"> wählbar, wie etwa der </w:t>
      </w:r>
      <w:r w:rsidRPr="00310EE2">
        <w:rPr>
          <w:rFonts w:ascii="Calibri" w:hAnsi="Calibri" w:cs="Arial"/>
          <w:bCs/>
          <w:sz w:val="22"/>
          <w:szCs w:val="22"/>
        </w:rPr>
        <w:t xml:space="preserve">Start mit Partnerinterviews (S. 25), mit dem Vorwort (S. 8 „The </w:t>
      </w:r>
      <w:proofErr w:type="spellStart"/>
      <w:r w:rsidRPr="00310EE2">
        <w:rPr>
          <w:rFonts w:ascii="Calibri" w:hAnsi="Calibri" w:cs="Arial"/>
          <w:bCs/>
          <w:sz w:val="22"/>
          <w:szCs w:val="22"/>
        </w:rPr>
        <w:t>How</w:t>
      </w:r>
      <w:proofErr w:type="spellEnd"/>
      <w:r w:rsidRPr="00310EE2">
        <w:rPr>
          <w:rFonts w:ascii="Calibri" w:hAnsi="Calibri" w:cs="Arial"/>
          <w:bCs/>
          <w:sz w:val="22"/>
          <w:szCs w:val="22"/>
        </w:rPr>
        <w:t xml:space="preserve"> </w:t>
      </w:r>
      <w:proofErr w:type="spellStart"/>
      <w:r w:rsidRPr="00310EE2">
        <w:rPr>
          <w:rFonts w:ascii="Calibri" w:hAnsi="Calibri" w:cs="Arial"/>
          <w:bCs/>
          <w:sz w:val="22"/>
          <w:szCs w:val="22"/>
        </w:rPr>
        <w:t>and</w:t>
      </w:r>
      <w:proofErr w:type="spellEnd"/>
      <w:r w:rsidRPr="00310EE2">
        <w:rPr>
          <w:rFonts w:ascii="Calibri" w:hAnsi="Calibri" w:cs="Arial"/>
          <w:bCs/>
          <w:sz w:val="22"/>
          <w:szCs w:val="22"/>
        </w:rPr>
        <w:t xml:space="preserve"> </w:t>
      </w:r>
      <w:proofErr w:type="spellStart"/>
      <w:r w:rsidRPr="00310EE2">
        <w:rPr>
          <w:rFonts w:ascii="Calibri" w:hAnsi="Calibri" w:cs="Arial"/>
          <w:bCs/>
          <w:sz w:val="22"/>
          <w:szCs w:val="22"/>
        </w:rPr>
        <w:t>Why</w:t>
      </w:r>
      <w:proofErr w:type="spellEnd"/>
      <w:r w:rsidRPr="00310EE2">
        <w:rPr>
          <w:rFonts w:ascii="Calibri" w:hAnsi="Calibri" w:cs="Arial"/>
          <w:bCs/>
          <w:sz w:val="22"/>
          <w:szCs w:val="22"/>
        </w:rPr>
        <w:t xml:space="preserve"> </w:t>
      </w:r>
      <w:proofErr w:type="spellStart"/>
      <w:r w:rsidRPr="00310EE2">
        <w:rPr>
          <w:rFonts w:ascii="Calibri" w:hAnsi="Calibri" w:cs="Arial"/>
          <w:bCs/>
          <w:sz w:val="22"/>
          <w:szCs w:val="22"/>
        </w:rPr>
        <w:t>of</w:t>
      </w:r>
      <w:proofErr w:type="spellEnd"/>
      <w:r w:rsidRPr="00310EE2">
        <w:rPr>
          <w:rFonts w:ascii="Calibri" w:hAnsi="Calibri" w:cs="Arial"/>
          <w:bCs/>
          <w:sz w:val="22"/>
          <w:szCs w:val="22"/>
        </w:rPr>
        <w:t xml:space="preserve"> Happy“), der Einführung (S. 12ff. Perspektiven der Sozialwissenschaften), evtl. mit anderer aktueller Fokussierung (z.B. Debatte um gleichen Netzzugang, Mindestlohn oder </w:t>
      </w:r>
      <w:proofErr w:type="spellStart"/>
      <w:r w:rsidRPr="00310EE2">
        <w:rPr>
          <w:rFonts w:ascii="Calibri" w:hAnsi="Calibri" w:cs="Arial"/>
          <w:bCs/>
          <w:sz w:val="22"/>
          <w:szCs w:val="22"/>
        </w:rPr>
        <w:t>Selfies</w:t>
      </w:r>
      <w:proofErr w:type="spellEnd"/>
      <w:r w:rsidRPr="00310EE2">
        <w:rPr>
          <w:rFonts w:ascii="Calibri" w:hAnsi="Calibri" w:cs="Arial"/>
          <w:bCs/>
          <w:sz w:val="22"/>
          <w:szCs w:val="22"/>
        </w:rPr>
        <w:t xml:space="preserve">) die für eine gemeinsame Planung mit der Lerngruppe genutzt werden können. </w:t>
      </w:r>
    </w:p>
    <w:p w:rsidR="002A1409" w:rsidRPr="00310EE2" w:rsidRDefault="002A1409" w:rsidP="00513B2C">
      <w:pPr>
        <w:spacing w:after="120"/>
        <w:rPr>
          <w:rFonts w:ascii="Calibri" w:hAnsi="Calibri" w:cs="Arial"/>
          <w:sz w:val="22"/>
          <w:szCs w:val="22"/>
        </w:rPr>
      </w:pPr>
      <w:r w:rsidRPr="00310EE2">
        <w:rPr>
          <w:rFonts w:ascii="Calibri" w:hAnsi="Calibri" w:cs="Arial"/>
          <w:sz w:val="22"/>
          <w:szCs w:val="22"/>
        </w:rPr>
        <w:t>Die Spalte „</w:t>
      </w:r>
      <w:r w:rsidRPr="00310EE2">
        <w:rPr>
          <w:rFonts w:ascii="Calibri" w:hAnsi="Calibri" w:cs="Arial"/>
          <w:sz w:val="22"/>
          <w:szCs w:val="22"/>
          <w:u w:val="single"/>
        </w:rPr>
        <w:t>Vereinbarungen</w:t>
      </w:r>
      <w:r w:rsidRPr="00310EE2">
        <w:rPr>
          <w:rFonts w:ascii="Calibri" w:hAnsi="Calibri" w:cs="Arial"/>
          <w:sz w:val="22"/>
          <w:szCs w:val="22"/>
        </w:rPr>
        <w:t>“ gibt Ihnen die Möglichkeit</w:t>
      </w:r>
      <w:r w:rsidR="00513B2C" w:rsidRPr="00310EE2">
        <w:rPr>
          <w:rFonts w:ascii="Calibri" w:hAnsi="Calibri" w:cs="Arial"/>
          <w:sz w:val="22"/>
          <w:szCs w:val="22"/>
        </w:rPr>
        <w:t>,</w:t>
      </w:r>
      <w:r w:rsidRPr="00310EE2">
        <w:rPr>
          <w:rFonts w:ascii="Calibri" w:hAnsi="Calibri" w:cs="Arial"/>
          <w:sz w:val="22"/>
          <w:szCs w:val="22"/>
        </w:rPr>
        <w:t xml:space="preserve"> </w:t>
      </w:r>
      <w:r w:rsidR="005A74D9" w:rsidRPr="00310EE2">
        <w:rPr>
          <w:rFonts w:ascii="Calibri" w:hAnsi="Calibri" w:cs="Arial"/>
          <w:sz w:val="22"/>
          <w:szCs w:val="22"/>
        </w:rPr>
        <w:t xml:space="preserve">auf der Basis der </w:t>
      </w:r>
      <w:r w:rsidR="000C1E28" w:rsidRPr="00310EE2">
        <w:rPr>
          <w:rFonts w:ascii="Calibri" w:hAnsi="Calibri" w:cs="Arial"/>
          <w:sz w:val="22"/>
          <w:szCs w:val="22"/>
        </w:rPr>
        <w:t xml:space="preserve">in den jeweiligen </w:t>
      </w:r>
      <w:r w:rsidR="005A74D9" w:rsidRPr="00310EE2">
        <w:rPr>
          <w:rFonts w:ascii="Calibri" w:hAnsi="Calibri" w:cs="Arial"/>
          <w:sz w:val="22"/>
          <w:szCs w:val="22"/>
        </w:rPr>
        <w:t xml:space="preserve">Kapitel </w:t>
      </w:r>
      <w:r w:rsidR="000C1E28" w:rsidRPr="00310EE2">
        <w:rPr>
          <w:rFonts w:ascii="Calibri" w:hAnsi="Calibri" w:cs="Arial"/>
          <w:sz w:val="22"/>
          <w:szCs w:val="22"/>
        </w:rPr>
        <w:t>vorgeschlagenen Problemstellungen, Lernarrangements, Methoden, Lernerfolgsüberprüfungsmöglichkeiten</w:t>
      </w:r>
      <w:r w:rsidR="00513B2C" w:rsidRPr="00310EE2">
        <w:rPr>
          <w:rFonts w:ascii="Calibri" w:hAnsi="Calibri" w:cs="Arial"/>
          <w:sz w:val="22"/>
          <w:szCs w:val="22"/>
        </w:rPr>
        <w:t xml:space="preserve"> bzw.</w:t>
      </w:r>
      <w:r w:rsidR="000C1E28" w:rsidRPr="00310EE2">
        <w:rPr>
          <w:rFonts w:ascii="Calibri" w:hAnsi="Calibri" w:cs="Arial"/>
          <w:sz w:val="22"/>
          <w:szCs w:val="22"/>
        </w:rPr>
        <w:t xml:space="preserve"> diagnostische</w:t>
      </w:r>
      <w:r w:rsidR="00513B2C" w:rsidRPr="00310EE2">
        <w:rPr>
          <w:rFonts w:ascii="Calibri" w:hAnsi="Calibri" w:cs="Arial"/>
          <w:sz w:val="22"/>
          <w:szCs w:val="22"/>
        </w:rPr>
        <w:t>n</w:t>
      </w:r>
      <w:r w:rsidR="000C1E28" w:rsidRPr="00310EE2">
        <w:rPr>
          <w:rFonts w:ascii="Calibri" w:hAnsi="Calibri" w:cs="Arial"/>
          <w:sz w:val="22"/>
          <w:szCs w:val="22"/>
        </w:rPr>
        <w:t xml:space="preserve"> Verfahren  Ihre </w:t>
      </w:r>
      <w:r w:rsidRPr="00310EE2">
        <w:rPr>
          <w:rFonts w:ascii="Calibri" w:hAnsi="Calibri" w:cs="Arial"/>
          <w:sz w:val="22"/>
          <w:szCs w:val="22"/>
        </w:rPr>
        <w:t xml:space="preserve">Absprachen </w:t>
      </w:r>
      <w:r w:rsidR="000C1E28" w:rsidRPr="00310EE2">
        <w:rPr>
          <w:rFonts w:ascii="Calibri" w:hAnsi="Calibri" w:cs="Arial"/>
          <w:sz w:val="22"/>
          <w:szCs w:val="22"/>
        </w:rPr>
        <w:t xml:space="preserve">in der Fachkonferenz </w:t>
      </w:r>
      <w:r w:rsidR="00513B2C" w:rsidRPr="00310EE2">
        <w:rPr>
          <w:rFonts w:ascii="Calibri" w:hAnsi="Calibri" w:cs="Arial"/>
          <w:sz w:val="22"/>
          <w:szCs w:val="22"/>
        </w:rPr>
        <w:t>festzuhalten</w:t>
      </w:r>
      <w:r w:rsidRPr="00310EE2">
        <w:rPr>
          <w:rFonts w:ascii="Calibri" w:hAnsi="Calibri" w:cs="Arial"/>
          <w:sz w:val="22"/>
          <w:szCs w:val="22"/>
        </w:rPr>
        <w:t xml:space="preserve">. </w:t>
      </w:r>
    </w:p>
    <w:p w:rsidR="000C1E28" w:rsidRPr="00310EE2" w:rsidRDefault="000C1E28" w:rsidP="00513B2C">
      <w:pPr>
        <w:autoSpaceDE w:val="0"/>
        <w:autoSpaceDN w:val="0"/>
        <w:adjustRightInd w:val="0"/>
        <w:spacing w:after="120"/>
        <w:rPr>
          <w:rFonts w:ascii="Calibri" w:hAnsi="Calibri" w:cs="Arial"/>
          <w:sz w:val="22"/>
          <w:szCs w:val="22"/>
        </w:rPr>
      </w:pPr>
      <w:r w:rsidRPr="00310EE2">
        <w:rPr>
          <w:rFonts w:ascii="Calibri" w:hAnsi="Calibri" w:cs="Arial"/>
          <w:sz w:val="22"/>
          <w:szCs w:val="22"/>
        </w:rPr>
        <w:t xml:space="preserve">Die </w:t>
      </w:r>
      <w:r w:rsidR="00513B2C" w:rsidRPr="00310EE2">
        <w:rPr>
          <w:rFonts w:ascii="Calibri" w:hAnsi="Calibri" w:cs="Arial"/>
          <w:sz w:val="22"/>
          <w:szCs w:val="22"/>
        </w:rPr>
        <w:t>Auswahl von</w:t>
      </w:r>
      <w:r w:rsidRPr="00310EE2">
        <w:rPr>
          <w:rFonts w:ascii="Calibri" w:hAnsi="Calibri" w:cs="Arial"/>
          <w:sz w:val="22"/>
          <w:szCs w:val="22"/>
        </w:rPr>
        <w:t xml:space="preserve"> </w:t>
      </w:r>
      <w:r w:rsidR="00513B2C" w:rsidRPr="00310EE2">
        <w:rPr>
          <w:rFonts w:ascii="Calibri" w:hAnsi="Calibri" w:cs="Arial"/>
          <w:sz w:val="22"/>
          <w:szCs w:val="22"/>
        </w:rPr>
        <w:t>Unterrichtsvorhaben bzw. Kapitel(teilen)</w:t>
      </w:r>
      <w:r w:rsidRPr="00310EE2">
        <w:rPr>
          <w:rFonts w:ascii="Calibri" w:hAnsi="Calibri" w:cs="Arial"/>
          <w:sz w:val="22"/>
          <w:szCs w:val="22"/>
        </w:rPr>
        <w:t xml:space="preserve"> </w:t>
      </w:r>
      <w:r w:rsidR="00513B2C" w:rsidRPr="00310EE2">
        <w:rPr>
          <w:rFonts w:ascii="Calibri" w:hAnsi="Calibri" w:cs="Arial"/>
          <w:sz w:val="22"/>
          <w:szCs w:val="22"/>
        </w:rPr>
        <w:t>als</w:t>
      </w:r>
      <w:r w:rsidRPr="00310EE2">
        <w:rPr>
          <w:rFonts w:ascii="Calibri" w:hAnsi="Calibri" w:cs="Arial"/>
          <w:sz w:val="22"/>
          <w:szCs w:val="22"/>
        </w:rPr>
        <w:t xml:space="preserve"> </w:t>
      </w:r>
      <w:r w:rsidR="008772FE" w:rsidRPr="00310EE2">
        <w:rPr>
          <w:rFonts w:ascii="Calibri" w:hAnsi="Calibri" w:cs="Arial"/>
          <w:sz w:val="22"/>
          <w:szCs w:val="22"/>
        </w:rPr>
        <w:t xml:space="preserve">inhaltlichen Schwerpunkten der </w:t>
      </w:r>
      <w:r w:rsidRPr="00310EE2">
        <w:rPr>
          <w:rFonts w:ascii="Calibri" w:hAnsi="Calibri" w:cs="Arial"/>
          <w:sz w:val="22"/>
          <w:szCs w:val="22"/>
        </w:rPr>
        <w:t xml:space="preserve">drei obligatorischen Inhaltsfelder </w:t>
      </w:r>
      <w:r w:rsidR="00513B2C" w:rsidRPr="00310EE2">
        <w:rPr>
          <w:rFonts w:ascii="Calibri" w:hAnsi="Calibri" w:cs="Arial"/>
          <w:sz w:val="22"/>
          <w:szCs w:val="22"/>
        </w:rPr>
        <w:t>erfolgt</w:t>
      </w:r>
      <w:r w:rsidRPr="00310EE2">
        <w:rPr>
          <w:rFonts w:ascii="Calibri" w:hAnsi="Calibri" w:cs="Arial"/>
          <w:sz w:val="22"/>
          <w:szCs w:val="22"/>
        </w:rPr>
        <w:t xml:space="preserve"> in Absprache mit der Fachkonferenz  </w:t>
      </w:r>
      <w:r w:rsidR="00513B2C" w:rsidRPr="00310EE2">
        <w:rPr>
          <w:rFonts w:ascii="Calibri" w:hAnsi="Calibri" w:cs="Arial"/>
          <w:sz w:val="22"/>
          <w:szCs w:val="22"/>
        </w:rPr>
        <w:t>und ist in diesem Rahmen auch den betreuenden Lehrpersonen selbst</w:t>
      </w:r>
      <w:r w:rsidRPr="00310EE2">
        <w:rPr>
          <w:rFonts w:ascii="Calibri" w:hAnsi="Calibri" w:cs="Arial"/>
          <w:sz w:val="22"/>
          <w:szCs w:val="22"/>
        </w:rPr>
        <w:t xml:space="preserve"> überlassen, </w:t>
      </w:r>
      <w:r w:rsidR="00513B2C" w:rsidRPr="00310EE2">
        <w:rPr>
          <w:rFonts w:ascii="Calibri" w:hAnsi="Calibri" w:cs="Arial"/>
          <w:sz w:val="22"/>
          <w:szCs w:val="22"/>
        </w:rPr>
        <w:t>die</w:t>
      </w:r>
      <w:r w:rsidRPr="00310EE2">
        <w:rPr>
          <w:rFonts w:ascii="Calibri" w:hAnsi="Calibri" w:cs="Arial"/>
          <w:sz w:val="22"/>
          <w:szCs w:val="22"/>
        </w:rPr>
        <w:t xml:space="preserve"> für den jeweiligen Kurs das Aktualitätsprinzip (</w:t>
      </w:r>
      <w:r w:rsidR="00513B2C" w:rsidRPr="00310EE2">
        <w:rPr>
          <w:rFonts w:ascii="Calibri" w:hAnsi="Calibri" w:cs="Arial"/>
          <w:sz w:val="22"/>
          <w:szCs w:val="22"/>
        </w:rPr>
        <w:t xml:space="preserve">etwa </w:t>
      </w:r>
      <w:r w:rsidRPr="00310EE2">
        <w:rPr>
          <w:rFonts w:ascii="Calibri" w:hAnsi="Calibri" w:cs="Arial"/>
          <w:sz w:val="22"/>
          <w:szCs w:val="22"/>
        </w:rPr>
        <w:t>Wahltermine</w:t>
      </w:r>
      <w:r w:rsidR="00513B2C" w:rsidRPr="00310EE2">
        <w:rPr>
          <w:rFonts w:ascii="Calibri" w:hAnsi="Calibri" w:cs="Arial"/>
          <w:sz w:val="22"/>
          <w:szCs w:val="22"/>
        </w:rPr>
        <w:t xml:space="preserve">), Schülererfahrungen und Vorwissen und andere aktuelle Bedingungen zu </w:t>
      </w:r>
      <w:r w:rsidRPr="00310EE2">
        <w:rPr>
          <w:rFonts w:ascii="Calibri" w:hAnsi="Calibri" w:cs="Arial"/>
          <w:sz w:val="22"/>
          <w:szCs w:val="22"/>
        </w:rPr>
        <w:t xml:space="preserve">berücksichtigen </w:t>
      </w:r>
      <w:r w:rsidR="00513B2C" w:rsidRPr="00310EE2">
        <w:rPr>
          <w:rFonts w:ascii="Calibri" w:hAnsi="Calibri" w:cs="Arial"/>
          <w:sz w:val="22"/>
          <w:szCs w:val="22"/>
        </w:rPr>
        <w:t>wissen</w:t>
      </w:r>
      <w:r w:rsidRPr="00310EE2">
        <w:rPr>
          <w:rFonts w:ascii="Calibri" w:hAnsi="Calibri" w:cs="Arial"/>
          <w:sz w:val="22"/>
          <w:szCs w:val="22"/>
        </w:rPr>
        <w:t xml:space="preserve">. </w:t>
      </w:r>
    </w:p>
    <w:p w:rsidR="002A1409" w:rsidRPr="00310EE2" w:rsidRDefault="002A1409" w:rsidP="00513B2C">
      <w:pPr>
        <w:autoSpaceDE w:val="0"/>
        <w:autoSpaceDN w:val="0"/>
        <w:adjustRightInd w:val="0"/>
        <w:spacing w:after="120"/>
        <w:rPr>
          <w:rFonts w:ascii="Calibri" w:hAnsi="Calibri" w:cs="Arial"/>
          <w:b/>
          <w:i/>
          <w:iCs/>
          <w:color w:val="00B050"/>
          <w:sz w:val="22"/>
          <w:szCs w:val="22"/>
        </w:rPr>
      </w:pPr>
      <w:r w:rsidRPr="00310EE2">
        <w:rPr>
          <w:rFonts w:ascii="Calibri" w:hAnsi="Calibri" w:cs="Arial"/>
          <w:color w:val="000000"/>
          <w:sz w:val="22"/>
          <w:szCs w:val="22"/>
        </w:rPr>
        <w:t xml:space="preserve">Besonderer Wert  wird </w:t>
      </w:r>
      <w:r w:rsidR="00513B2C" w:rsidRPr="00310EE2">
        <w:rPr>
          <w:rFonts w:ascii="Calibri" w:hAnsi="Calibri" w:cs="Arial"/>
          <w:color w:val="000000"/>
          <w:sz w:val="22"/>
          <w:szCs w:val="22"/>
        </w:rPr>
        <w:t xml:space="preserve">im Buch </w:t>
      </w:r>
      <w:r w:rsidRPr="00310EE2">
        <w:rPr>
          <w:rFonts w:ascii="Calibri" w:hAnsi="Calibri" w:cs="Arial"/>
          <w:color w:val="000000"/>
          <w:sz w:val="22"/>
          <w:szCs w:val="22"/>
        </w:rPr>
        <w:t xml:space="preserve">auf die Verwendung und Einübung der </w:t>
      </w:r>
      <w:r w:rsidRPr="00310EE2">
        <w:rPr>
          <w:rFonts w:ascii="Calibri" w:hAnsi="Calibri" w:cs="Arial"/>
          <w:color w:val="000000"/>
          <w:sz w:val="22"/>
          <w:szCs w:val="22"/>
          <w:u w:val="single"/>
        </w:rPr>
        <w:t>EPA-Operatoren</w:t>
      </w:r>
      <w:r w:rsidRPr="00310EE2">
        <w:rPr>
          <w:rFonts w:ascii="Calibri" w:hAnsi="Calibri" w:cs="Arial"/>
          <w:color w:val="000000"/>
          <w:sz w:val="22"/>
          <w:szCs w:val="22"/>
        </w:rPr>
        <w:t xml:space="preserve"> (vgl. </w:t>
      </w:r>
      <w:proofErr w:type="spellStart"/>
      <w:r w:rsidRPr="00310EE2">
        <w:rPr>
          <w:rFonts w:ascii="Calibri" w:hAnsi="Calibri" w:cs="Arial"/>
          <w:color w:val="000000"/>
          <w:sz w:val="22"/>
          <w:szCs w:val="22"/>
        </w:rPr>
        <w:t>Operatorenliste</w:t>
      </w:r>
      <w:proofErr w:type="spellEnd"/>
      <w:r w:rsidRPr="00310EE2">
        <w:rPr>
          <w:rFonts w:ascii="Calibri" w:hAnsi="Calibri" w:cs="Arial"/>
          <w:color w:val="000000"/>
          <w:sz w:val="22"/>
          <w:szCs w:val="22"/>
        </w:rPr>
        <w:t xml:space="preserve">, in </w:t>
      </w:r>
      <w:proofErr w:type="spellStart"/>
      <w:r w:rsidR="000C2C98">
        <w:rPr>
          <w:rFonts w:ascii="Calibri" w:hAnsi="Calibri" w:cs="Arial"/>
          <w:i/>
          <w:color w:val="000000"/>
          <w:sz w:val="22"/>
          <w:szCs w:val="22"/>
        </w:rPr>
        <w:t>dialog</w:t>
      </w:r>
      <w:proofErr w:type="spellEnd"/>
      <w:r w:rsidR="000C2C98">
        <w:rPr>
          <w:rFonts w:ascii="Calibri" w:hAnsi="Calibri" w:cs="Arial"/>
          <w:i/>
          <w:color w:val="000000"/>
          <w:sz w:val="22"/>
          <w:szCs w:val="22"/>
        </w:rPr>
        <w:t xml:space="preserve"> </w:t>
      </w:r>
      <w:proofErr w:type="spellStart"/>
      <w:r w:rsidR="000C2C98">
        <w:rPr>
          <w:rFonts w:ascii="Calibri" w:hAnsi="Calibri" w:cs="Arial"/>
          <w:i/>
          <w:color w:val="000000"/>
          <w:sz w:val="22"/>
          <w:szCs w:val="22"/>
        </w:rPr>
        <w:t>s</w:t>
      </w:r>
      <w:r w:rsidRPr="000C2C98">
        <w:rPr>
          <w:rFonts w:ascii="Calibri" w:hAnsi="Calibri" w:cs="Arial"/>
          <w:i/>
          <w:color w:val="000000"/>
          <w:sz w:val="22"/>
          <w:szCs w:val="22"/>
        </w:rPr>
        <w:t>owi</w:t>
      </w:r>
      <w:proofErr w:type="spellEnd"/>
      <w:r w:rsidRPr="00310EE2">
        <w:rPr>
          <w:rFonts w:ascii="Calibri" w:hAnsi="Calibri" w:cs="Arial"/>
          <w:color w:val="000000"/>
          <w:sz w:val="22"/>
          <w:szCs w:val="22"/>
        </w:rPr>
        <w:t xml:space="preserve">, Bd. 1, Bamberg 2014  S. 362 f) und auf </w:t>
      </w:r>
      <w:r w:rsidR="005711E1" w:rsidRPr="00310EE2">
        <w:rPr>
          <w:rFonts w:ascii="Calibri" w:hAnsi="Calibri" w:cs="Arial"/>
          <w:color w:val="000000"/>
          <w:sz w:val="22"/>
          <w:szCs w:val="22"/>
        </w:rPr>
        <w:t>Verfahren des</w:t>
      </w:r>
      <w:r w:rsidRPr="00310EE2">
        <w:rPr>
          <w:rFonts w:ascii="Calibri" w:hAnsi="Calibri" w:cs="Arial"/>
          <w:color w:val="000000"/>
          <w:sz w:val="22"/>
          <w:szCs w:val="22"/>
        </w:rPr>
        <w:t xml:space="preserve"> </w:t>
      </w:r>
      <w:r w:rsidRPr="00310EE2">
        <w:rPr>
          <w:rFonts w:ascii="Calibri" w:hAnsi="Calibri" w:cs="Arial"/>
          <w:color w:val="000000"/>
          <w:sz w:val="22"/>
          <w:szCs w:val="22"/>
          <w:u w:val="single"/>
        </w:rPr>
        <w:t>Klausurtraining</w:t>
      </w:r>
      <w:r w:rsidR="005711E1" w:rsidRPr="00310EE2">
        <w:rPr>
          <w:rFonts w:ascii="Calibri" w:hAnsi="Calibri" w:cs="Arial"/>
          <w:color w:val="000000"/>
          <w:sz w:val="22"/>
          <w:szCs w:val="22"/>
          <w:u w:val="single"/>
        </w:rPr>
        <w:t>s</w:t>
      </w:r>
      <w:r w:rsidRPr="00310EE2">
        <w:rPr>
          <w:rFonts w:ascii="Calibri" w:hAnsi="Calibri" w:cs="Arial"/>
          <w:color w:val="000000"/>
          <w:sz w:val="22"/>
          <w:szCs w:val="22"/>
        </w:rPr>
        <w:t xml:space="preserve"> </w:t>
      </w:r>
      <w:r w:rsidR="005711E1" w:rsidRPr="00310EE2">
        <w:rPr>
          <w:rFonts w:ascii="Calibri" w:hAnsi="Calibri" w:cs="Arial"/>
          <w:color w:val="000000"/>
          <w:sz w:val="22"/>
          <w:szCs w:val="22"/>
        </w:rPr>
        <w:t>(vgl.</w:t>
      </w:r>
      <w:r w:rsidRPr="00310EE2">
        <w:rPr>
          <w:rFonts w:ascii="Calibri" w:hAnsi="Calibri" w:cs="Arial"/>
          <w:color w:val="000000"/>
          <w:sz w:val="22"/>
          <w:szCs w:val="22"/>
        </w:rPr>
        <w:t xml:space="preserve"> S. 85f, S.</w:t>
      </w:r>
      <w:r w:rsidR="000C2C98">
        <w:rPr>
          <w:rFonts w:ascii="Calibri" w:hAnsi="Calibri" w:cs="Arial"/>
          <w:color w:val="000000"/>
          <w:sz w:val="22"/>
          <w:szCs w:val="22"/>
        </w:rPr>
        <w:t xml:space="preserve"> </w:t>
      </w:r>
      <w:r w:rsidRPr="00310EE2">
        <w:rPr>
          <w:rFonts w:ascii="Calibri" w:hAnsi="Calibri" w:cs="Arial"/>
          <w:color w:val="000000"/>
          <w:sz w:val="22"/>
          <w:szCs w:val="22"/>
        </w:rPr>
        <w:t>155, S. 304</w:t>
      </w:r>
      <w:r w:rsidR="005711E1" w:rsidRPr="00310EE2">
        <w:rPr>
          <w:rFonts w:ascii="Calibri" w:hAnsi="Calibri" w:cs="Arial"/>
          <w:color w:val="000000"/>
          <w:sz w:val="22"/>
          <w:szCs w:val="22"/>
        </w:rPr>
        <w:t>)</w:t>
      </w:r>
      <w:r w:rsidRPr="00310EE2">
        <w:rPr>
          <w:rFonts w:ascii="Calibri" w:hAnsi="Calibri" w:cs="Arial"/>
          <w:color w:val="000000"/>
          <w:sz w:val="22"/>
          <w:szCs w:val="22"/>
        </w:rPr>
        <w:t xml:space="preserve"> gelegt. </w:t>
      </w:r>
      <w:r w:rsidR="005711E1" w:rsidRPr="00310EE2">
        <w:rPr>
          <w:rFonts w:ascii="Calibri" w:hAnsi="Calibri" w:cs="Arial"/>
          <w:color w:val="000000"/>
          <w:sz w:val="22"/>
          <w:szCs w:val="22"/>
        </w:rPr>
        <w:t>Auch</w:t>
      </w:r>
      <w:r w:rsidRPr="00310EE2">
        <w:rPr>
          <w:rFonts w:ascii="Calibri" w:hAnsi="Calibri" w:cs="Arial"/>
          <w:color w:val="000000"/>
          <w:sz w:val="22"/>
          <w:szCs w:val="22"/>
        </w:rPr>
        <w:t xml:space="preserve"> </w:t>
      </w:r>
      <w:r w:rsidR="005711E1" w:rsidRPr="00310EE2">
        <w:rPr>
          <w:rFonts w:ascii="Calibri" w:hAnsi="Calibri" w:cs="Arial"/>
          <w:color w:val="000000"/>
          <w:sz w:val="22"/>
          <w:szCs w:val="22"/>
        </w:rPr>
        <w:t xml:space="preserve">sind </w:t>
      </w:r>
      <w:r w:rsidRPr="00310EE2">
        <w:rPr>
          <w:rFonts w:ascii="Calibri" w:hAnsi="Calibri" w:cs="Arial"/>
          <w:color w:val="000000"/>
          <w:sz w:val="22"/>
          <w:szCs w:val="22"/>
        </w:rPr>
        <w:t>Selbstdiagnosebogen zur Klausurvor-</w:t>
      </w:r>
      <w:r w:rsidR="008772FE" w:rsidRPr="00310EE2">
        <w:rPr>
          <w:rFonts w:ascii="Calibri" w:hAnsi="Calibri" w:cs="Arial"/>
          <w:color w:val="000000"/>
          <w:sz w:val="22"/>
          <w:szCs w:val="22"/>
        </w:rPr>
        <w:t xml:space="preserve"> </w:t>
      </w:r>
      <w:r w:rsidRPr="00310EE2">
        <w:rPr>
          <w:rFonts w:ascii="Calibri" w:hAnsi="Calibri" w:cs="Arial"/>
          <w:color w:val="000000"/>
          <w:sz w:val="22"/>
          <w:szCs w:val="22"/>
        </w:rPr>
        <w:t xml:space="preserve">und </w:t>
      </w:r>
      <w:r w:rsidR="005711E1" w:rsidRPr="00310EE2">
        <w:rPr>
          <w:rFonts w:ascii="Calibri" w:hAnsi="Calibri" w:cs="Arial"/>
          <w:color w:val="000000"/>
          <w:sz w:val="22"/>
          <w:szCs w:val="22"/>
        </w:rPr>
        <w:t>-</w:t>
      </w:r>
      <w:r w:rsidRPr="00310EE2">
        <w:rPr>
          <w:rFonts w:ascii="Calibri" w:hAnsi="Calibri" w:cs="Arial"/>
          <w:color w:val="000000"/>
          <w:sz w:val="22"/>
          <w:szCs w:val="22"/>
        </w:rPr>
        <w:t xml:space="preserve">nachbereitung unter www. </w:t>
      </w:r>
      <w:r w:rsidR="005711E1" w:rsidRPr="00310EE2">
        <w:rPr>
          <w:rFonts w:ascii="Calibri" w:hAnsi="Calibri" w:cs="Arial"/>
          <w:color w:val="000000"/>
          <w:sz w:val="22"/>
          <w:szCs w:val="22"/>
        </w:rPr>
        <w:t>d</w:t>
      </w:r>
      <w:r w:rsidRPr="00310EE2">
        <w:rPr>
          <w:rFonts w:ascii="Calibri" w:hAnsi="Calibri" w:cs="Arial"/>
          <w:color w:val="000000"/>
          <w:sz w:val="22"/>
          <w:szCs w:val="22"/>
        </w:rPr>
        <w:t xml:space="preserve">ialog-sowi.de </w:t>
      </w:r>
      <w:r w:rsidR="005711E1" w:rsidRPr="00310EE2">
        <w:rPr>
          <w:rFonts w:ascii="Calibri" w:hAnsi="Calibri" w:cs="Arial"/>
          <w:color w:val="000000"/>
          <w:sz w:val="22"/>
          <w:szCs w:val="22"/>
        </w:rPr>
        <w:t xml:space="preserve">abrufbar </w:t>
      </w:r>
      <w:r w:rsidRPr="00310EE2">
        <w:rPr>
          <w:rFonts w:ascii="Calibri" w:hAnsi="Calibri" w:cs="Arial"/>
          <w:color w:val="000000"/>
          <w:sz w:val="22"/>
          <w:szCs w:val="22"/>
        </w:rPr>
        <w:t xml:space="preserve">(vgl. KLP </w:t>
      </w:r>
      <w:r w:rsidR="001A5290" w:rsidRPr="00310EE2">
        <w:rPr>
          <w:rFonts w:ascii="Calibri" w:hAnsi="Calibri" w:cs="Arial"/>
          <w:color w:val="000000"/>
          <w:sz w:val="22"/>
          <w:szCs w:val="22"/>
        </w:rPr>
        <w:t xml:space="preserve">zur </w:t>
      </w:r>
      <w:r w:rsidRPr="00310EE2">
        <w:rPr>
          <w:rFonts w:ascii="Calibri" w:hAnsi="Calibri" w:cs="Arial"/>
          <w:color w:val="000000"/>
          <w:sz w:val="22"/>
          <w:szCs w:val="22"/>
        </w:rPr>
        <w:t xml:space="preserve">S. </w:t>
      </w:r>
      <w:r w:rsidR="0043582B" w:rsidRPr="00310EE2">
        <w:rPr>
          <w:rFonts w:ascii="Calibri" w:hAnsi="Calibri" w:cs="Arial"/>
          <w:color w:val="000000"/>
          <w:sz w:val="22"/>
          <w:szCs w:val="22"/>
        </w:rPr>
        <w:t>7</w:t>
      </w:r>
      <w:r w:rsidR="000C2C98">
        <w:rPr>
          <w:rFonts w:ascii="Calibri" w:hAnsi="Calibri" w:cs="Arial"/>
          <w:color w:val="000000"/>
          <w:sz w:val="22"/>
          <w:szCs w:val="22"/>
        </w:rPr>
        <w:t>8–</w:t>
      </w:r>
      <w:r w:rsidRPr="00310EE2">
        <w:rPr>
          <w:rFonts w:ascii="Calibri" w:hAnsi="Calibri" w:cs="Arial"/>
          <w:color w:val="000000"/>
          <w:sz w:val="22"/>
          <w:szCs w:val="22"/>
        </w:rPr>
        <w:t xml:space="preserve">85). </w:t>
      </w:r>
      <w:r w:rsidR="005711E1" w:rsidRPr="00310EE2">
        <w:rPr>
          <w:rFonts w:ascii="Calibri" w:hAnsi="Calibri" w:cs="Arial"/>
          <w:color w:val="000000"/>
          <w:sz w:val="22"/>
          <w:szCs w:val="22"/>
        </w:rPr>
        <w:t>Zudem machen Sie die Lernenden d</w:t>
      </w:r>
      <w:r w:rsidR="0043582B" w:rsidRPr="00310EE2">
        <w:rPr>
          <w:rFonts w:ascii="Calibri" w:hAnsi="Calibri" w:cs="Arial"/>
          <w:sz w:val="22"/>
          <w:szCs w:val="22"/>
        </w:rPr>
        <w:t xml:space="preserve">urch die </w:t>
      </w:r>
      <w:r w:rsidR="005711E1" w:rsidRPr="00310EE2">
        <w:rPr>
          <w:rFonts w:ascii="Calibri" w:hAnsi="Calibri" w:cs="Arial"/>
          <w:sz w:val="22"/>
          <w:szCs w:val="22"/>
        </w:rPr>
        <w:t>verwendeten</w:t>
      </w:r>
      <w:r w:rsidR="0043582B" w:rsidRPr="00310EE2">
        <w:rPr>
          <w:rFonts w:ascii="Calibri" w:hAnsi="Calibri" w:cs="Arial"/>
          <w:sz w:val="22"/>
          <w:szCs w:val="22"/>
        </w:rPr>
        <w:t xml:space="preserve"> Formen der Textanalyse </w:t>
      </w:r>
      <w:r w:rsidRPr="00310EE2">
        <w:rPr>
          <w:rFonts w:ascii="Calibri" w:hAnsi="Calibri" w:cs="Arial"/>
          <w:sz w:val="22"/>
          <w:szCs w:val="22"/>
        </w:rPr>
        <w:t>anwendungsorientiert m</w:t>
      </w:r>
      <w:r w:rsidR="000C2C98">
        <w:rPr>
          <w:rFonts w:ascii="Calibri" w:hAnsi="Calibri" w:cs="Arial"/>
          <w:sz w:val="22"/>
          <w:szCs w:val="22"/>
        </w:rPr>
        <w:t xml:space="preserve">it  der neuen Überprüfungsform </w:t>
      </w:r>
      <w:r w:rsidRPr="00310EE2">
        <w:rPr>
          <w:rFonts w:ascii="Calibri" w:hAnsi="Calibri" w:cs="Arial"/>
          <w:sz w:val="22"/>
          <w:szCs w:val="22"/>
        </w:rPr>
        <w:t xml:space="preserve">„Klausur“ vertraut. </w:t>
      </w:r>
    </w:p>
    <w:p w:rsidR="005711E1" w:rsidRPr="00310EE2" w:rsidRDefault="005711E1" w:rsidP="00513B2C">
      <w:pPr>
        <w:spacing w:after="120"/>
        <w:rPr>
          <w:rFonts w:ascii="Calibri" w:hAnsi="Calibri" w:cs="Arial"/>
          <w:b/>
          <w:bCs/>
          <w:sz w:val="22"/>
          <w:szCs w:val="22"/>
        </w:rPr>
      </w:pPr>
    </w:p>
    <w:p w:rsidR="002A1409" w:rsidRPr="00310EE2" w:rsidRDefault="005711E1" w:rsidP="00513B2C">
      <w:pPr>
        <w:spacing w:after="120"/>
        <w:rPr>
          <w:rFonts w:ascii="Calibri" w:hAnsi="Calibri" w:cs="Arial"/>
          <w:b/>
          <w:bCs/>
          <w:sz w:val="22"/>
          <w:szCs w:val="22"/>
        </w:rPr>
      </w:pPr>
      <w:r w:rsidRPr="00310EE2">
        <w:rPr>
          <w:rFonts w:ascii="Calibri" w:hAnsi="Calibri" w:cs="Arial"/>
          <w:b/>
          <w:bCs/>
          <w:sz w:val="22"/>
          <w:szCs w:val="22"/>
        </w:rPr>
        <w:t>Erläuterung</w:t>
      </w:r>
      <w:r w:rsidR="002A1409" w:rsidRPr="00310EE2">
        <w:rPr>
          <w:rFonts w:ascii="Calibri" w:hAnsi="Calibri" w:cs="Arial"/>
          <w:b/>
          <w:bCs/>
          <w:sz w:val="22"/>
          <w:szCs w:val="22"/>
        </w:rPr>
        <w:t xml:space="preserve"> zu den verwendeten </w:t>
      </w:r>
      <w:r w:rsidR="002A1409" w:rsidRPr="00310EE2">
        <w:rPr>
          <w:rFonts w:ascii="Calibri" w:hAnsi="Calibri" w:cs="Arial"/>
          <w:b/>
          <w:bCs/>
          <w:sz w:val="22"/>
          <w:szCs w:val="22"/>
          <w:u w:val="single"/>
        </w:rPr>
        <w:t>Farben</w:t>
      </w:r>
      <w:r w:rsidRPr="00310EE2">
        <w:rPr>
          <w:rFonts w:ascii="Calibri" w:hAnsi="Calibri" w:cs="Arial"/>
          <w:b/>
          <w:bCs/>
          <w:sz w:val="22"/>
          <w:szCs w:val="22"/>
        </w:rPr>
        <w:t xml:space="preserve"> – mit Bezug auf die</w:t>
      </w:r>
      <w:r w:rsidR="002A1409" w:rsidRPr="00310EE2">
        <w:rPr>
          <w:rFonts w:ascii="Calibri" w:hAnsi="Calibri" w:cs="Arial"/>
          <w:b/>
          <w:bCs/>
          <w:sz w:val="22"/>
          <w:szCs w:val="22"/>
        </w:rPr>
        <w:t xml:space="preserve"> </w:t>
      </w:r>
      <w:r w:rsidRPr="00310EE2">
        <w:rPr>
          <w:rFonts w:ascii="Calibri" w:hAnsi="Calibri" w:cs="Arial"/>
          <w:b/>
          <w:bCs/>
          <w:sz w:val="22"/>
          <w:szCs w:val="22"/>
        </w:rPr>
        <w:t xml:space="preserve">(spezifischen und übergeordneten) </w:t>
      </w:r>
      <w:r w:rsidR="002A1409" w:rsidRPr="00310EE2">
        <w:rPr>
          <w:rFonts w:ascii="Calibri" w:hAnsi="Calibri" w:cs="Arial"/>
          <w:b/>
          <w:bCs/>
          <w:sz w:val="22"/>
          <w:szCs w:val="22"/>
        </w:rPr>
        <w:t>Kompetenzbereiche:</w:t>
      </w:r>
    </w:p>
    <w:p w:rsidR="00F6291B" w:rsidRPr="00310EE2" w:rsidRDefault="00F6291B" w:rsidP="00513B2C">
      <w:pPr>
        <w:spacing w:after="120"/>
        <w:rPr>
          <w:rFonts w:ascii="Calibri" w:hAnsi="Calibri" w:cs="Arial"/>
          <w:sz w:val="22"/>
          <w:szCs w:val="22"/>
        </w:rPr>
      </w:pPr>
      <w:r w:rsidRPr="00310EE2">
        <w:rPr>
          <w:rFonts w:ascii="Calibri" w:hAnsi="Calibri" w:cs="Arial"/>
          <w:sz w:val="22"/>
          <w:szCs w:val="22"/>
        </w:rPr>
        <w:t>Sachkompetenz:</w:t>
      </w:r>
      <w:r w:rsidRPr="00310EE2">
        <w:rPr>
          <w:rFonts w:ascii="Calibri" w:hAnsi="Calibri" w:cs="Arial"/>
          <w:b/>
          <w:sz w:val="22"/>
          <w:szCs w:val="22"/>
        </w:rPr>
        <w:t xml:space="preserve"> </w:t>
      </w:r>
      <w:r w:rsidR="000D006B" w:rsidRPr="00310EE2">
        <w:rPr>
          <w:rFonts w:ascii="Calibri" w:hAnsi="Calibri" w:cs="Arial"/>
          <w:sz w:val="22"/>
          <w:szCs w:val="22"/>
        </w:rPr>
        <w:t>s</w:t>
      </w:r>
      <w:r w:rsidRPr="00310EE2">
        <w:rPr>
          <w:rFonts w:ascii="Calibri" w:hAnsi="Calibri" w:cs="Arial"/>
          <w:sz w:val="22"/>
          <w:szCs w:val="22"/>
        </w:rPr>
        <w:t>chwarz</w:t>
      </w:r>
      <w:r w:rsidRPr="00310EE2">
        <w:rPr>
          <w:rFonts w:ascii="Calibri" w:hAnsi="Calibri" w:cs="Arial"/>
          <w:b/>
          <w:sz w:val="22"/>
          <w:szCs w:val="22"/>
        </w:rPr>
        <w:t xml:space="preserve"> </w:t>
      </w:r>
      <w:r w:rsidR="005711E1" w:rsidRPr="00310EE2">
        <w:rPr>
          <w:rFonts w:ascii="Calibri" w:hAnsi="Calibri" w:cs="Arial"/>
          <w:sz w:val="22"/>
          <w:szCs w:val="22"/>
        </w:rPr>
        <w:t>(spezifisch)</w:t>
      </w:r>
    </w:p>
    <w:p w:rsidR="005711E1" w:rsidRPr="00310EE2" w:rsidRDefault="005711E1" w:rsidP="005711E1">
      <w:pPr>
        <w:spacing w:after="120"/>
        <w:rPr>
          <w:rFonts w:ascii="Calibri" w:hAnsi="Calibri" w:cs="Arial"/>
          <w:b/>
          <w:sz w:val="22"/>
          <w:szCs w:val="22"/>
        </w:rPr>
      </w:pPr>
      <w:r w:rsidRPr="00310EE2">
        <w:rPr>
          <w:rFonts w:ascii="Calibri" w:hAnsi="Calibri" w:cs="Arial"/>
          <w:b/>
          <w:sz w:val="22"/>
          <w:szCs w:val="22"/>
        </w:rPr>
        <w:t>Sachkompetenz übergeordnet (SK: schwarz fett</w:t>
      </w:r>
    </w:p>
    <w:p w:rsidR="005711E1" w:rsidRPr="00310EE2" w:rsidRDefault="005711E1" w:rsidP="005711E1">
      <w:pPr>
        <w:spacing w:after="120"/>
        <w:rPr>
          <w:rFonts w:ascii="Calibri" w:hAnsi="Calibri" w:cs="Arial"/>
          <w:b/>
          <w:color w:val="0070C0"/>
          <w:sz w:val="22"/>
          <w:szCs w:val="22"/>
        </w:rPr>
      </w:pPr>
      <w:r w:rsidRPr="00310EE2">
        <w:rPr>
          <w:rFonts w:ascii="Calibri" w:hAnsi="Calibri" w:cs="Arial"/>
          <w:b/>
          <w:color w:val="0070C0"/>
          <w:sz w:val="22"/>
          <w:szCs w:val="22"/>
        </w:rPr>
        <w:t>Methodenkompetenz übergeordnet (MK): blau fett</w:t>
      </w:r>
    </w:p>
    <w:p w:rsidR="00F6291B" w:rsidRPr="00310EE2" w:rsidRDefault="00F6291B" w:rsidP="00513B2C">
      <w:pPr>
        <w:spacing w:after="120"/>
        <w:rPr>
          <w:rFonts w:ascii="Calibri" w:hAnsi="Calibri" w:cs="Arial"/>
          <w:b/>
          <w:color w:val="FF0000"/>
          <w:sz w:val="22"/>
          <w:szCs w:val="22"/>
        </w:rPr>
      </w:pPr>
      <w:r w:rsidRPr="00310EE2">
        <w:rPr>
          <w:rFonts w:ascii="Calibri" w:hAnsi="Calibri" w:cs="Arial"/>
          <w:color w:val="FF0000"/>
          <w:sz w:val="22"/>
          <w:szCs w:val="22"/>
        </w:rPr>
        <w:t>Urteilskompetenz:</w:t>
      </w:r>
      <w:r w:rsidRPr="00310EE2">
        <w:rPr>
          <w:rFonts w:ascii="Calibri" w:hAnsi="Calibri" w:cs="Arial"/>
          <w:b/>
          <w:color w:val="FF0000"/>
          <w:sz w:val="22"/>
          <w:szCs w:val="22"/>
        </w:rPr>
        <w:t xml:space="preserve"> </w:t>
      </w:r>
      <w:r w:rsidRPr="00310EE2">
        <w:rPr>
          <w:rFonts w:ascii="Calibri" w:hAnsi="Calibri" w:cs="Arial"/>
          <w:color w:val="FF0000"/>
          <w:sz w:val="22"/>
          <w:szCs w:val="22"/>
        </w:rPr>
        <w:t xml:space="preserve">rot </w:t>
      </w:r>
      <w:r w:rsidR="005711E1" w:rsidRPr="00310EE2">
        <w:rPr>
          <w:rFonts w:ascii="Calibri" w:hAnsi="Calibri" w:cs="Arial"/>
          <w:color w:val="FF0000"/>
          <w:sz w:val="22"/>
          <w:szCs w:val="22"/>
        </w:rPr>
        <w:t>(spezifisch)</w:t>
      </w:r>
    </w:p>
    <w:p w:rsidR="005711E1" w:rsidRPr="00310EE2" w:rsidRDefault="007959AD" w:rsidP="00513B2C">
      <w:pPr>
        <w:spacing w:after="120"/>
        <w:rPr>
          <w:rFonts w:ascii="Calibri" w:hAnsi="Calibri" w:cs="Arial"/>
          <w:b/>
          <w:color w:val="FF0000"/>
          <w:sz w:val="22"/>
          <w:szCs w:val="22"/>
        </w:rPr>
      </w:pPr>
      <w:r w:rsidRPr="00310EE2">
        <w:rPr>
          <w:rFonts w:ascii="Calibri" w:hAnsi="Calibri" w:cs="Arial"/>
          <w:b/>
          <w:color w:val="FF0000"/>
          <w:sz w:val="22"/>
          <w:szCs w:val="22"/>
        </w:rPr>
        <w:t>Urteils</w:t>
      </w:r>
      <w:r w:rsidR="005711E1" w:rsidRPr="00310EE2">
        <w:rPr>
          <w:rFonts w:ascii="Calibri" w:hAnsi="Calibri" w:cs="Arial"/>
          <w:b/>
          <w:color w:val="FF0000"/>
          <w:sz w:val="22"/>
          <w:szCs w:val="22"/>
        </w:rPr>
        <w:t xml:space="preserve">kompetenz übergeordnet </w:t>
      </w:r>
      <w:r w:rsidRPr="00310EE2">
        <w:rPr>
          <w:rFonts w:ascii="Calibri" w:hAnsi="Calibri" w:cs="Arial"/>
          <w:b/>
          <w:color w:val="FF0000"/>
          <w:sz w:val="22"/>
          <w:szCs w:val="22"/>
        </w:rPr>
        <w:t xml:space="preserve"> (UK)</w:t>
      </w:r>
      <w:r w:rsidR="005711E1" w:rsidRPr="00310EE2">
        <w:rPr>
          <w:rFonts w:ascii="Calibri" w:hAnsi="Calibri" w:cs="Arial"/>
          <w:b/>
          <w:color w:val="FF0000"/>
          <w:sz w:val="22"/>
          <w:szCs w:val="22"/>
        </w:rPr>
        <w:t>: rot fett</w:t>
      </w:r>
    </w:p>
    <w:p w:rsidR="006477B1" w:rsidRPr="00310EE2" w:rsidRDefault="00F6291B" w:rsidP="00513B2C">
      <w:pPr>
        <w:spacing w:after="120"/>
        <w:rPr>
          <w:rFonts w:ascii="Calibri" w:hAnsi="Calibri" w:cs="Arial"/>
          <w:b/>
          <w:color w:val="00B050"/>
          <w:sz w:val="22"/>
          <w:szCs w:val="22"/>
        </w:rPr>
      </w:pPr>
      <w:r w:rsidRPr="00310EE2">
        <w:rPr>
          <w:rFonts w:ascii="Calibri" w:hAnsi="Calibri" w:cs="Arial"/>
          <w:b/>
          <w:color w:val="00B050"/>
          <w:sz w:val="22"/>
          <w:szCs w:val="22"/>
        </w:rPr>
        <w:t>Handlungskompetenz (HK)</w:t>
      </w:r>
      <w:r w:rsidR="005711E1" w:rsidRPr="00310EE2">
        <w:rPr>
          <w:rFonts w:ascii="Calibri" w:hAnsi="Calibri" w:cs="Arial"/>
          <w:b/>
          <w:color w:val="00B050"/>
          <w:sz w:val="22"/>
          <w:szCs w:val="22"/>
        </w:rPr>
        <w:t xml:space="preserve"> übergeordnet: grün fett</w:t>
      </w:r>
    </w:p>
    <w:p w:rsidR="006477B1" w:rsidRPr="00310EE2" w:rsidRDefault="00281C1F" w:rsidP="00513B2C">
      <w:pPr>
        <w:spacing w:after="120"/>
        <w:rPr>
          <w:rFonts w:ascii="Calibri" w:hAnsi="Calibri" w:cs="Arial"/>
          <w:bCs/>
          <w:sz w:val="22"/>
          <w:szCs w:val="22"/>
        </w:rPr>
      </w:pPr>
      <w:r w:rsidRPr="00310EE2">
        <w:rPr>
          <w:rFonts w:ascii="Calibri" w:hAnsi="Calibri" w:cs="Arial"/>
          <w:bCs/>
          <w:sz w:val="22"/>
          <w:szCs w:val="22"/>
        </w:rPr>
        <w:t xml:space="preserve">Zunächst werden für jedes Kapitel die </w:t>
      </w:r>
      <w:r w:rsidRPr="00310EE2">
        <w:rPr>
          <w:rFonts w:ascii="Calibri" w:hAnsi="Calibri" w:cs="Arial"/>
          <w:b/>
          <w:bCs/>
          <w:sz w:val="22"/>
          <w:szCs w:val="22"/>
        </w:rPr>
        <w:t xml:space="preserve">Schwerpunkte in den </w:t>
      </w:r>
      <w:r w:rsidR="004E0CB6" w:rsidRPr="00310EE2">
        <w:rPr>
          <w:rFonts w:ascii="Calibri" w:hAnsi="Calibri" w:cs="Arial"/>
          <w:b/>
          <w:bCs/>
          <w:sz w:val="22"/>
          <w:szCs w:val="22"/>
        </w:rPr>
        <w:t>ü</w:t>
      </w:r>
      <w:r w:rsidRPr="00310EE2">
        <w:rPr>
          <w:rFonts w:ascii="Calibri" w:hAnsi="Calibri" w:cs="Arial"/>
          <w:b/>
          <w:bCs/>
          <w:sz w:val="22"/>
          <w:szCs w:val="22"/>
        </w:rPr>
        <w:t>bergeordneten Kompetenzen</w:t>
      </w:r>
      <w:r w:rsidRPr="00310EE2">
        <w:rPr>
          <w:rFonts w:ascii="Calibri" w:hAnsi="Calibri" w:cs="Arial"/>
          <w:bCs/>
          <w:sz w:val="22"/>
          <w:szCs w:val="22"/>
        </w:rPr>
        <w:t xml:space="preserve"> aufgeführt.</w:t>
      </w:r>
    </w:p>
    <w:p w:rsidR="005711E1" w:rsidRPr="00310EE2" w:rsidRDefault="005711E1" w:rsidP="00513B2C">
      <w:pPr>
        <w:autoSpaceDE w:val="0"/>
        <w:autoSpaceDN w:val="0"/>
        <w:adjustRightInd w:val="0"/>
        <w:spacing w:after="120"/>
        <w:rPr>
          <w:rFonts w:ascii="Calibri" w:hAnsi="Calibri" w:cs="Arial"/>
          <w:bCs/>
          <w:sz w:val="22"/>
          <w:szCs w:val="22"/>
        </w:rPr>
      </w:pPr>
    </w:p>
    <w:p w:rsidR="00386EFA" w:rsidRPr="00310EE2" w:rsidRDefault="005711E1" w:rsidP="00513B2C">
      <w:pPr>
        <w:autoSpaceDE w:val="0"/>
        <w:autoSpaceDN w:val="0"/>
        <w:adjustRightInd w:val="0"/>
        <w:spacing w:after="120"/>
        <w:rPr>
          <w:rFonts w:ascii="Calibri" w:hAnsi="Calibri" w:cs="Arial"/>
          <w:bCs/>
          <w:color w:val="000000"/>
          <w:sz w:val="22"/>
          <w:szCs w:val="22"/>
        </w:rPr>
      </w:pPr>
      <w:r w:rsidRPr="00310EE2">
        <w:rPr>
          <w:rFonts w:ascii="Calibri" w:hAnsi="Calibri" w:cs="Arial"/>
          <w:bCs/>
          <w:sz w:val="22"/>
          <w:szCs w:val="22"/>
        </w:rPr>
        <w:t xml:space="preserve">In allen Kapiteln dienen zusätzlich formulierte </w:t>
      </w:r>
      <w:r w:rsidR="00386EFA" w:rsidRPr="00310EE2">
        <w:rPr>
          <w:rFonts w:ascii="Calibri" w:hAnsi="Calibri" w:cs="Arial"/>
          <w:b/>
          <w:bCs/>
          <w:sz w:val="22"/>
          <w:szCs w:val="22"/>
        </w:rPr>
        <w:t>„Lernwege“</w:t>
      </w:r>
      <w:r w:rsidR="00386EFA" w:rsidRPr="00310EE2">
        <w:rPr>
          <w:rFonts w:ascii="Calibri" w:hAnsi="Calibri" w:cs="Arial"/>
          <w:bCs/>
          <w:sz w:val="22"/>
          <w:szCs w:val="22"/>
        </w:rPr>
        <w:t xml:space="preserve"> der </w:t>
      </w:r>
      <w:r w:rsidR="00386EFA" w:rsidRPr="00310EE2">
        <w:rPr>
          <w:rFonts w:ascii="Calibri" w:hAnsi="Calibri" w:cs="Arial"/>
          <w:b/>
          <w:bCs/>
          <w:color w:val="00B050"/>
          <w:sz w:val="22"/>
          <w:szCs w:val="22"/>
        </w:rPr>
        <w:t>Handlungskompetenz 1:</w:t>
      </w:r>
      <w:r w:rsidR="00386EFA" w:rsidRPr="00310EE2">
        <w:rPr>
          <w:rFonts w:ascii="Calibri" w:hAnsi="Calibri" w:cs="Arial"/>
          <w:bCs/>
          <w:sz w:val="22"/>
          <w:szCs w:val="22"/>
        </w:rPr>
        <w:t xml:space="preserve"> </w:t>
      </w:r>
      <w:r w:rsidRPr="00310EE2">
        <w:rPr>
          <w:rFonts w:ascii="Calibri" w:hAnsi="Calibri" w:cs="Arial"/>
          <w:bCs/>
          <w:sz w:val="22"/>
          <w:szCs w:val="22"/>
        </w:rPr>
        <w:t>„</w:t>
      </w:r>
      <w:r w:rsidR="00386EFA" w:rsidRPr="00310EE2">
        <w:rPr>
          <w:rFonts w:ascii="Calibri" w:hAnsi="Calibri" w:cs="Arial"/>
          <w:bCs/>
          <w:color w:val="000000"/>
          <w:sz w:val="22"/>
          <w:szCs w:val="22"/>
        </w:rPr>
        <w:t>Die Schülerinnen und Schüler „praktizieren im Unterricht unter Anleitung Formen demokratischen Sprechens und demokratischer Aushandlungsprozesse und übernehmen dabei Verantwortung für ihr Handeln</w:t>
      </w:r>
      <w:r w:rsidRPr="00310EE2">
        <w:rPr>
          <w:rFonts w:ascii="Calibri" w:hAnsi="Calibri" w:cs="Arial"/>
          <w:bCs/>
          <w:color w:val="000000"/>
          <w:sz w:val="22"/>
          <w:szCs w:val="22"/>
        </w:rPr>
        <w:t>“</w:t>
      </w:r>
      <w:r w:rsidR="00386EFA" w:rsidRPr="00310EE2">
        <w:rPr>
          <w:rFonts w:ascii="Calibri" w:hAnsi="Calibri" w:cs="Arial"/>
          <w:bCs/>
          <w:color w:val="000000"/>
          <w:sz w:val="22"/>
          <w:szCs w:val="22"/>
        </w:rPr>
        <w:t xml:space="preserve"> (HK 1).</w:t>
      </w:r>
    </w:p>
    <w:p w:rsidR="006477B1" w:rsidRPr="00310EE2" w:rsidRDefault="006477B1" w:rsidP="00C84DC2">
      <w:pPr>
        <w:rPr>
          <w:rFonts w:ascii="Calibri" w:hAnsi="Calibri" w:cs="Arial"/>
          <w:bCs/>
          <w:sz w:val="22"/>
          <w:szCs w:val="22"/>
        </w:rPr>
      </w:pPr>
    </w:p>
    <w:p w:rsidR="00517477" w:rsidRPr="00310EE2" w:rsidRDefault="00897F51" w:rsidP="00690193">
      <w:pPr>
        <w:rPr>
          <w:rFonts w:ascii="Calibri" w:hAnsi="Calibri" w:cs="Arial"/>
          <w:bCs/>
          <w:sz w:val="22"/>
          <w:szCs w:val="22"/>
        </w:rPr>
      </w:pPr>
      <w:r w:rsidRPr="00310EE2">
        <w:rPr>
          <w:rFonts w:ascii="Calibri" w:hAnsi="Calibri" w:cs="Arial"/>
          <w:bCs/>
          <w:sz w:val="22"/>
          <w:szCs w:val="22"/>
          <w:highlight w:val="yellow"/>
        </w:rPr>
        <w:t xml:space="preserve">                                                        </w:t>
      </w:r>
      <w:r w:rsidR="006E0646" w:rsidRPr="00310EE2">
        <w:rPr>
          <w:rFonts w:ascii="Calibri" w:hAnsi="Calibri" w:cs="Arial"/>
          <w:bCs/>
          <w:sz w:val="22"/>
          <w:szCs w:val="22"/>
          <w:highlight w:val="yellow"/>
        </w:rPr>
        <w:t xml:space="preserve">        </w:t>
      </w:r>
      <w:r w:rsidR="006E0646" w:rsidRPr="00310EE2">
        <w:rPr>
          <w:rFonts w:ascii="Calibri" w:hAnsi="Calibri" w:cs="Arial,Bold"/>
          <w:bCs/>
          <w:color w:val="000000"/>
          <w:sz w:val="22"/>
          <w:szCs w:val="22"/>
        </w:rPr>
        <w:t xml:space="preserve">                                                                                                                                          </w:t>
      </w:r>
    </w:p>
    <w:p w:rsidR="007B7B43" w:rsidRPr="00E518F9" w:rsidRDefault="007B7B43" w:rsidP="007B7B43">
      <w:pPr>
        <w:autoSpaceDE w:val="0"/>
        <w:autoSpaceDN w:val="0"/>
        <w:adjustRightInd w:val="0"/>
        <w:rPr>
          <w:rFonts w:ascii="Calibri" w:hAnsi="Calibri" w:cs="Arial,Bold"/>
          <w:b/>
          <w:bCs/>
          <w:color w:val="B2A1C7"/>
          <w:sz w:val="20"/>
          <w:szCs w:val="20"/>
        </w:rPr>
      </w:pPr>
    </w:p>
    <w:p w:rsidR="007B7B43" w:rsidRPr="00E518F9" w:rsidRDefault="007B7B43" w:rsidP="007B7B43">
      <w:pPr>
        <w:autoSpaceDE w:val="0"/>
        <w:autoSpaceDN w:val="0"/>
        <w:adjustRightInd w:val="0"/>
        <w:rPr>
          <w:rFonts w:ascii="Calibri" w:hAnsi="Calibri" w:cs="Arial,Bold"/>
          <w:b/>
          <w:bCs/>
          <w:color w:val="B2A1C7"/>
          <w:sz w:val="20"/>
          <w:szCs w:val="20"/>
        </w:rPr>
      </w:pPr>
      <w:bookmarkStart w:id="0" w:name="_GoBack"/>
    </w:p>
    <w:p w:rsidR="00C34CDF" w:rsidRPr="00E518F9" w:rsidRDefault="007B7B43" w:rsidP="00034951">
      <w:pPr>
        <w:rPr>
          <w:rFonts w:ascii="Calibri" w:hAnsi="Calibri" w:cs="Arial"/>
          <w:bCs/>
          <w:sz w:val="20"/>
          <w:szCs w:val="20"/>
        </w:rPr>
      </w:pPr>
      <w:r w:rsidRPr="00E518F9">
        <w:rPr>
          <w:rFonts w:ascii="Calibri" w:hAnsi="Calibri" w:cs="Arial,Bold"/>
          <w:b/>
          <w:bCs/>
          <w:color w:val="B2A1C7"/>
          <w:sz w:val="20"/>
          <w:szCs w:val="20"/>
        </w:rPr>
        <w:lastRenderedPageBreak/>
        <w:t xml:space="preserve">  </w:t>
      </w:r>
    </w:p>
    <w:tbl>
      <w:tblPr>
        <w:tblpPr w:leftFromText="141" w:rightFromText="141" w:horzAnchor="margin" w:tblpY="258"/>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6237"/>
        <w:gridCol w:w="2693"/>
      </w:tblGrid>
      <w:tr w:rsidR="00C34CDF" w:rsidRPr="00E518F9" w:rsidTr="004E0CB6">
        <w:tc>
          <w:tcPr>
            <w:tcW w:w="5882" w:type="dxa"/>
          </w:tcPr>
          <w:p w:rsidR="006E31A7" w:rsidRPr="00E518F9" w:rsidRDefault="000F2427" w:rsidP="00475CE3">
            <w:pPr>
              <w:rPr>
                <w:rFonts w:ascii="Calibri" w:hAnsi="Calibri" w:cs="Arial"/>
                <w:b/>
                <w:color w:val="000000"/>
                <w:sz w:val="20"/>
                <w:szCs w:val="20"/>
              </w:rPr>
            </w:pPr>
            <w:r w:rsidRPr="00E518F9">
              <w:rPr>
                <w:rFonts w:ascii="Calibri" w:hAnsi="Calibri" w:cs="Arial"/>
                <w:b/>
                <w:color w:val="000000"/>
                <w:sz w:val="20"/>
                <w:szCs w:val="20"/>
              </w:rPr>
              <w:t xml:space="preserve"> </w:t>
            </w:r>
          </w:p>
          <w:p w:rsidR="00C34CDF" w:rsidRPr="00E518F9" w:rsidRDefault="000F2427" w:rsidP="00475CE3">
            <w:pPr>
              <w:rPr>
                <w:rFonts w:ascii="Calibri" w:hAnsi="Calibri" w:cs="Arial"/>
                <w:b/>
                <w:color w:val="000000"/>
                <w:sz w:val="20"/>
                <w:szCs w:val="20"/>
              </w:rPr>
            </w:pPr>
            <w:r w:rsidRPr="00E518F9">
              <w:rPr>
                <w:rFonts w:ascii="Calibri" w:hAnsi="Calibri" w:cs="Arial"/>
                <w:b/>
                <w:color w:val="000000"/>
              </w:rPr>
              <w:t>Kapitel/</w:t>
            </w:r>
            <w:r w:rsidR="007503C8" w:rsidRPr="00E518F9">
              <w:rPr>
                <w:rFonts w:ascii="Calibri" w:hAnsi="Calibri" w:cs="Arial"/>
                <w:b/>
                <w:color w:val="000000"/>
              </w:rPr>
              <w:t>Unterrichtsvorhaben</w:t>
            </w:r>
          </w:p>
        </w:tc>
        <w:tc>
          <w:tcPr>
            <w:tcW w:w="6237" w:type="dxa"/>
          </w:tcPr>
          <w:p w:rsidR="006E31A7" w:rsidRPr="00E518F9" w:rsidRDefault="006E31A7" w:rsidP="00475CE3">
            <w:pPr>
              <w:rPr>
                <w:rFonts w:ascii="Calibri" w:hAnsi="Calibri" w:cs="Arial"/>
                <w:b/>
              </w:rPr>
            </w:pPr>
          </w:p>
          <w:p w:rsidR="00160A4E" w:rsidRPr="00E518F9" w:rsidRDefault="00160A4E" w:rsidP="00475CE3">
            <w:pPr>
              <w:rPr>
                <w:rFonts w:ascii="Calibri" w:hAnsi="Calibri" w:cs="Arial"/>
                <w:b/>
              </w:rPr>
            </w:pPr>
            <w:r w:rsidRPr="00E518F9">
              <w:rPr>
                <w:rFonts w:ascii="Calibri" w:hAnsi="Calibri" w:cs="Arial"/>
                <w:b/>
              </w:rPr>
              <w:t>Kompetenzerwerb in den vier Bereichen</w:t>
            </w:r>
          </w:p>
          <w:p w:rsidR="00C34CDF" w:rsidRPr="00E518F9" w:rsidRDefault="00C34CDF" w:rsidP="00475CE3">
            <w:pPr>
              <w:rPr>
                <w:rFonts w:ascii="Calibri" w:hAnsi="Calibri" w:cs="Arial"/>
                <w:b/>
                <w:sz w:val="20"/>
                <w:szCs w:val="20"/>
              </w:rPr>
            </w:pPr>
          </w:p>
          <w:p w:rsidR="008A1525" w:rsidRPr="00E518F9" w:rsidRDefault="008A1525" w:rsidP="00475CE3">
            <w:pPr>
              <w:rPr>
                <w:rFonts w:ascii="Calibri" w:hAnsi="Calibri" w:cs="Arial"/>
                <w:b/>
                <w:sz w:val="20"/>
                <w:szCs w:val="20"/>
              </w:rPr>
            </w:pPr>
          </w:p>
        </w:tc>
        <w:tc>
          <w:tcPr>
            <w:tcW w:w="2693" w:type="dxa"/>
          </w:tcPr>
          <w:p w:rsidR="00160A4E" w:rsidRPr="00310EE2" w:rsidRDefault="00281C1F" w:rsidP="004E0CB6">
            <w:pPr>
              <w:rPr>
                <w:rFonts w:ascii="Calibri" w:hAnsi="Calibri" w:cs="Arial"/>
                <w:b/>
                <w:sz w:val="22"/>
                <w:szCs w:val="22"/>
              </w:rPr>
            </w:pPr>
            <w:r w:rsidRPr="00310EE2">
              <w:rPr>
                <w:rFonts w:ascii="Calibri" w:hAnsi="Calibri" w:cs="Arial"/>
                <w:b/>
                <w:sz w:val="22"/>
                <w:szCs w:val="22"/>
              </w:rPr>
              <w:t xml:space="preserve">Absprachen bezüglich der Auswahl der inhaltlichen Schwerpunkte des anvisierten </w:t>
            </w:r>
            <w:r w:rsidR="0056761A" w:rsidRPr="00310EE2">
              <w:rPr>
                <w:rFonts w:ascii="Calibri" w:hAnsi="Calibri" w:cs="Arial"/>
                <w:b/>
                <w:sz w:val="22"/>
                <w:szCs w:val="22"/>
              </w:rPr>
              <w:t>Kompetenz</w:t>
            </w:r>
            <w:r w:rsidR="00310EE2">
              <w:rPr>
                <w:rFonts w:ascii="Calibri" w:hAnsi="Calibri" w:cs="Arial"/>
                <w:b/>
                <w:sz w:val="22"/>
                <w:szCs w:val="22"/>
              </w:rPr>
              <w:t>-</w:t>
            </w:r>
            <w:r w:rsidR="0056761A" w:rsidRPr="00310EE2">
              <w:rPr>
                <w:rFonts w:ascii="Calibri" w:hAnsi="Calibri" w:cs="Arial"/>
                <w:b/>
                <w:sz w:val="22"/>
                <w:szCs w:val="22"/>
              </w:rPr>
              <w:t>e</w:t>
            </w:r>
            <w:r w:rsidRPr="00310EE2">
              <w:rPr>
                <w:rFonts w:ascii="Calibri" w:hAnsi="Calibri" w:cs="Arial"/>
                <w:b/>
                <w:sz w:val="22"/>
                <w:szCs w:val="22"/>
              </w:rPr>
              <w:t>rwerbs,</w:t>
            </w:r>
            <w:r w:rsidR="0056761A" w:rsidRPr="00310EE2">
              <w:rPr>
                <w:rFonts w:ascii="Calibri" w:hAnsi="Calibri" w:cs="Arial"/>
                <w:b/>
                <w:sz w:val="22"/>
                <w:szCs w:val="22"/>
              </w:rPr>
              <w:t xml:space="preserve"> der </w:t>
            </w:r>
            <w:r w:rsidR="00160A4E" w:rsidRPr="00310EE2">
              <w:rPr>
                <w:rFonts w:ascii="Calibri" w:hAnsi="Calibri" w:cs="Arial"/>
                <w:b/>
                <w:sz w:val="22"/>
                <w:szCs w:val="22"/>
              </w:rPr>
              <w:t>Lern</w:t>
            </w:r>
            <w:r w:rsidR="00310EE2">
              <w:rPr>
                <w:rFonts w:ascii="Calibri" w:hAnsi="Calibri" w:cs="Arial"/>
                <w:b/>
                <w:sz w:val="22"/>
                <w:szCs w:val="22"/>
              </w:rPr>
              <w:t>-</w:t>
            </w:r>
            <w:r w:rsidR="00160A4E" w:rsidRPr="00310EE2">
              <w:rPr>
                <w:rFonts w:ascii="Calibri" w:hAnsi="Calibri" w:cs="Arial"/>
                <w:b/>
                <w:sz w:val="22"/>
                <w:szCs w:val="22"/>
              </w:rPr>
              <w:t>arrangements</w:t>
            </w:r>
            <w:r w:rsidR="006F5BC0" w:rsidRPr="00310EE2">
              <w:rPr>
                <w:rFonts w:ascii="Calibri" w:hAnsi="Calibri" w:cs="Arial"/>
                <w:b/>
                <w:sz w:val="22"/>
                <w:szCs w:val="22"/>
              </w:rPr>
              <w:t xml:space="preserve">, der </w:t>
            </w:r>
            <w:r w:rsidR="00160A4E" w:rsidRPr="00310EE2">
              <w:rPr>
                <w:rFonts w:ascii="Calibri" w:hAnsi="Calibri" w:cs="Arial"/>
                <w:b/>
                <w:sz w:val="22"/>
                <w:szCs w:val="22"/>
              </w:rPr>
              <w:t>Lern</w:t>
            </w:r>
            <w:r w:rsidR="004E0CB6" w:rsidRPr="00310EE2">
              <w:rPr>
                <w:rFonts w:ascii="Calibri" w:hAnsi="Calibri" w:cs="Arial"/>
                <w:b/>
                <w:sz w:val="22"/>
                <w:szCs w:val="22"/>
              </w:rPr>
              <w:t>e</w:t>
            </w:r>
            <w:r w:rsidRPr="00310EE2">
              <w:rPr>
                <w:rFonts w:ascii="Calibri" w:hAnsi="Calibri" w:cs="Arial"/>
                <w:b/>
                <w:sz w:val="22"/>
                <w:szCs w:val="22"/>
              </w:rPr>
              <w:t xml:space="preserve">rfolgsüberprüfungen </w:t>
            </w:r>
            <w:r w:rsidR="00160A4E" w:rsidRPr="00310EE2">
              <w:rPr>
                <w:rFonts w:ascii="Calibri" w:hAnsi="Calibri" w:cs="Arial"/>
                <w:b/>
                <w:sz w:val="22"/>
                <w:szCs w:val="22"/>
              </w:rPr>
              <w:t>etc</w:t>
            </w:r>
            <w:r w:rsidR="00A83D6F" w:rsidRPr="00310EE2">
              <w:rPr>
                <w:rFonts w:ascii="Calibri" w:hAnsi="Calibri" w:cs="Arial"/>
                <w:b/>
                <w:sz w:val="22"/>
                <w:szCs w:val="22"/>
              </w:rPr>
              <w:t>.</w:t>
            </w:r>
          </w:p>
        </w:tc>
      </w:tr>
      <w:tr w:rsidR="00E344C8" w:rsidRPr="00E518F9" w:rsidTr="004E0CB6">
        <w:trPr>
          <w:trHeight w:val="2541"/>
        </w:trPr>
        <w:tc>
          <w:tcPr>
            <w:tcW w:w="5882" w:type="dxa"/>
          </w:tcPr>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 xml:space="preserve">Einführung </w:t>
            </w:r>
            <w:r w:rsidRPr="000C2C98">
              <w:rPr>
                <w:rFonts w:ascii="Calibri" w:hAnsi="Calibri" w:cs="Arial"/>
                <w:bCs/>
                <w:color w:val="000000"/>
                <w:sz w:val="20"/>
                <w:szCs w:val="20"/>
              </w:rPr>
              <w:t>(S.</w:t>
            </w:r>
            <w:r w:rsidR="000C2C98">
              <w:rPr>
                <w:rFonts w:ascii="Calibri" w:hAnsi="Calibri" w:cs="Arial"/>
                <w:bCs/>
                <w:color w:val="000000"/>
                <w:sz w:val="20"/>
                <w:szCs w:val="20"/>
              </w:rPr>
              <w:t xml:space="preserve"> </w:t>
            </w:r>
            <w:r w:rsidRPr="000C2C98">
              <w:rPr>
                <w:rFonts w:ascii="Calibri" w:hAnsi="Calibri" w:cs="Arial"/>
                <w:bCs/>
                <w:color w:val="000000"/>
                <w:sz w:val="20"/>
                <w:szCs w:val="20"/>
              </w:rPr>
              <w:t>12</w:t>
            </w:r>
            <w:r w:rsidR="000C2C98">
              <w:rPr>
                <w:rFonts w:ascii="Calibri" w:hAnsi="Calibri" w:cs="Arial"/>
                <w:bCs/>
                <w:color w:val="000000"/>
                <w:sz w:val="20"/>
                <w:szCs w:val="20"/>
              </w:rPr>
              <w:t>–</w:t>
            </w:r>
            <w:r w:rsidRPr="000C2C98">
              <w:rPr>
                <w:rFonts w:ascii="Calibri" w:hAnsi="Calibri" w:cs="Arial"/>
                <w:bCs/>
                <w:color w:val="000000"/>
                <w:sz w:val="20"/>
                <w:szCs w:val="20"/>
              </w:rPr>
              <w:t>21)</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Demografischer Wandel und Zuwanderung</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Womit beschäftigen sich die Sozialwissenschaften?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1. Soziologische Perspektive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2. Politologische Perspektive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3. Ökonomische Perspektive</w:t>
            </w:r>
          </w:p>
          <w:p w:rsidR="00E344C8" w:rsidRPr="000C2C98" w:rsidRDefault="00E344C8" w:rsidP="00475CE3">
            <w:pPr>
              <w:autoSpaceDE w:val="0"/>
              <w:autoSpaceDN w:val="0"/>
              <w:adjustRightInd w:val="0"/>
              <w:rPr>
                <w:rFonts w:ascii="Calibri" w:hAnsi="Calibri" w:cs="Arial"/>
                <w:b/>
                <w:bCs/>
                <w:color w:val="000000"/>
                <w:sz w:val="20"/>
                <w:szCs w:val="20"/>
              </w:rPr>
            </w:pPr>
          </w:p>
          <w:p w:rsidR="00DD12B1" w:rsidRPr="000C2C98" w:rsidRDefault="00B90809" w:rsidP="00475CE3">
            <w:pPr>
              <w:autoSpaceDE w:val="0"/>
              <w:autoSpaceDN w:val="0"/>
              <w:adjustRightInd w:val="0"/>
              <w:rPr>
                <w:rFonts w:ascii="Calibri" w:hAnsi="Calibri" w:cs="Arial"/>
                <w:bCs/>
                <w:color w:val="000000"/>
                <w:sz w:val="20"/>
                <w:szCs w:val="20"/>
              </w:rPr>
            </w:pPr>
            <w:r w:rsidRPr="000C2C98">
              <w:rPr>
                <w:rFonts w:ascii="Calibri" w:hAnsi="Calibri" w:cs="Arial"/>
                <w:b/>
                <w:bCs/>
                <w:color w:val="000000"/>
                <w:sz w:val="20"/>
                <w:szCs w:val="20"/>
              </w:rPr>
              <w:t>Mögliche Methoden</w:t>
            </w:r>
            <w:r w:rsidR="00512BAC" w:rsidRPr="000C2C98">
              <w:rPr>
                <w:rFonts w:ascii="Calibri" w:hAnsi="Calibri" w:cs="Arial"/>
                <w:b/>
                <w:bCs/>
                <w:color w:val="000000"/>
                <w:sz w:val="20"/>
                <w:szCs w:val="20"/>
              </w:rPr>
              <w:t>/Lernarrangements</w:t>
            </w:r>
            <w:r w:rsidRPr="000C2C98">
              <w:rPr>
                <w:rFonts w:ascii="Calibri" w:hAnsi="Calibri" w:cs="Arial"/>
                <w:b/>
                <w:bCs/>
                <w:color w:val="000000"/>
                <w:sz w:val="20"/>
                <w:szCs w:val="20"/>
              </w:rPr>
              <w:t xml:space="preserve">: </w:t>
            </w:r>
            <w:r w:rsidRPr="000C2C98">
              <w:rPr>
                <w:rFonts w:ascii="Calibri" w:hAnsi="Calibri" w:cs="Arial"/>
                <w:bCs/>
                <w:color w:val="000000"/>
                <w:sz w:val="20"/>
                <w:szCs w:val="20"/>
              </w:rPr>
              <w:t>Partnerinterviews, Kartenabfrage</w:t>
            </w:r>
            <w:r w:rsidR="007D2CA9" w:rsidRPr="000C2C98">
              <w:rPr>
                <w:rFonts w:ascii="Calibri" w:hAnsi="Calibri" w:cs="Arial"/>
                <w:bCs/>
                <w:color w:val="000000"/>
                <w:sz w:val="20"/>
                <w:szCs w:val="20"/>
              </w:rPr>
              <w:t>, Visitenkarte, Viereckenspiel, Buchstabenspiel, Brainstorming</w:t>
            </w:r>
          </w:p>
          <w:p w:rsidR="00E344C8" w:rsidRPr="000C2C98" w:rsidRDefault="00DD12B1" w:rsidP="00475CE3">
            <w:pPr>
              <w:autoSpaceDE w:val="0"/>
              <w:autoSpaceDN w:val="0"/>
              <w:adjustRightInd w:val="0"/>
              <w:rPr>
                <w:rFonts w:ascii="Calibri" w:hAnsi="Calibri" w:cs="Arial"/>
                <w:b/>
                <w:bCs/>
                <w:color w:val="000000"/>
                <w:sz w:val="20"/>
                <w:szCs w:val="20"/>
              </w:rPr>
            </w:pPr>
            <w:r w:rsidRPr="000C2C98">
              <w:rPr>
                <w:rFonts w:ascii="Calibri" w:hAnsi="Calibri" w:cs="Arial"/>
                <w:bCs/>
                <w:color w:val="000000"/>
                <w:sz w:val="20"/>
                <w:szCs w:val="20"/>
              </w:rPr>
              <w:t xml:space="preserve">Mindmap </w:t>
            </w:r>
          </w:p>
          <w:p w:rsidR="00E344C8" w:rsidRPr="00E518F9" w:rsidRDefault="00E344C8" w:rsidP="00475CE3">
            <w:pPr>
              <w:rPr>
                <w:rFonts w:ascii="Calibri" w:hAnsi="Calibri" w:cs="Arial"/>
                <w:b/>
                <w:color w:val="000000"/>
                <w:sz w:val="16"/>
                <w:szCs w:val="16"/>
              </w:rPr>
            </w:pPr>
          </w:p>
        </w:tc>
        <w:tc>
          <w:tcPr>
            <w:tcW w:w="6237" w:type="dxa"/>
          </w:tcPr>
          <w:p w:rsidR="00E344C8" w:rsidRPr="000C2C98" w:rsidRDefault="00E344C8" w:rsidP="00475CE3">
            <w:pPr>
              <w:autoSpaceDE w:val="0"/>
              <w:autoSpaceDN w:val="0"/>
              <w:adjustRightInd w:val="0"/>
              <w:rPr>
                <w:rFonts w:ascii="Calibri" w:hAnsi="Calibri" w:cs="Arial"/>
                <w:b/>
                <w:i/>
                <w:iCs/>
                <w:sz w:val="16"/>
                <w:szCs w:val="16"/>
              </w:rPr>
            </w:pPr>
            <w:r w:rsidRPr="000C2C98">
              <w:rPr>
                <w:rFonts w:ascii="Calibri" w:hAnsi="Calibri" w:cs="Arial"/>
                <w:b/>
                <w:i/>
                <w:iCs/>
                <w:sz w:val="16"/>
                <w:szCs w:val="16"/>
              </w:rPr>
              <w:t>Die Schülerinnen und Schüler</w:t>
            </w:r>
          </w:p>
          <w:p w:rsidR="00E344C8" w:rsidRPr="000C2C98" w:rsidRDefault="00E344C8" w:rsidP="00475CE3">
            <w:pPr>
              <w:pStyle w:val="Listenabsatz"/>
              <w:autoSpaceDE w:val="0"/>
              <w:autoSpaceDN w:val="0"/>
              <w:adjustRightInd w:val="0"/>
              <w:ind w:left="0"/>
              <w:rPr>
                <w:rFonts w:ascii="Calibri" w:hAnsi="Calibri" w:cs="Arial"/>
                <w:b/>
                <w:bCs/>
                <w:sz w:val="16"/>
                <w:szCs w:val="16"/>
              </w:rPr>
            </w:pPr>
            <w:r w:rsidRPr="000C2C98">
              <w:rPr>
                <w:rFonts w:ascii="Calibri" w:hAnsi="Calibri" w:cs="Arial"/>
                <w:b/>
                <w:bCs/>
                <w:sz w:val="16"/>
                <w:szCs w:val="16"/>
              </w:rPr>
              <w:t>analysieren exemplarisch gesellschaftliche Bedingungen (SK 1),</w:t>
            </w:r>
          </w:p>
          <w:p w:rsidR="00E344C8" w:rsidRPr="000C2C98" w:rsidRDefault="00E344C8" w:rsidP="00475CE3">
            <w:pPr>
              <w:pStyle w:val="Listenabsatz"/>
              <w:autoSpaceDE w:val="0"/>
              <w:autoSpaceDN w:val="0"/>
              <w:adjustRightInd w:val="0"/>
              <w:ind w:left="0"/>
              <w:rPr>
                <w:rFonts w:ascii="Calibri" w:hAnsi="Calibri" w:cs="Arial"/>
                <w:b/>
                <w:bCs/>
                <w:sz w:val="16"/>
                <w:szCs w:val="16"/>
              </w:rPr>
            </w:pPr>
            <w:r w:rsidRPr="000C2C98">
              <w:rPr>
                <w:rFonts w:ascii="Calibri" w:hAnsi="Calibri" w:cs="Arial"/>
                <w:b/>
                <w:bCs/>
                <w:sz w:val="16"/>
                <w:szCs w:val="16"/>
              </w:rPr>
              <w:t>erläutern exemplarisch politische, ökonomische und soziale Strukturen und Prozesse (SK 2),</w:t>
            </w:r>
          </w:p>
          <w:p w:rsidR="004E0CB6"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erschließen fragegeleitet aus sozialwissenschaftlich relevanten Textsorten</w:t>
            </w:r>
            <w:r w:rsidRPr="000C2C98">
              <w:rPr>
                <w:rFonts w:ascii="Calibri" w:hAnsi="Calibri" w:cs="Arial"/>
                <w:b/>
                <w:color w:val="0070C0"/>
                <w:sz w:val="16"/>
                <w:szCs w:val="16"/>
              </w:rPr>
              <w:t xml:space="preserve"> </w:t>
            </w:r>
            <w:proofErr w:type="spellStart"/>
            <w:r w:rsidRPr="000C2C98">
              <w:rPr>
                <w:rFonts w:ascii="Calibri" w:hAnsi="Calibri" w:cs="Arial"/>
                <w:b/>
                <w:bCs/>
                <w:color w:val="0070C0"/>
                <w:sz w:val="16"/>
                <w:szCs w:val="16"/>
              </w:rPr>
              <w:t>zen</w:t>
            </w:r>
            <w:r w:rsidR="001444E2" w:rsidRPr="000C2C98">
              <w:rPr>
                <w:rFonts w:ascii="Calibri" w:hAnsi="Calibri" w:cs="Arial"/>
                <w:b/>
                <w:bCs/>
                <w:color w:val="0070C0"/>
                <w:sz w:val="16"/>
                <w:szCs w:val="16"/>
              </w:rPr>
              <w:t>-</w:t>
            </w:r>
            <w:r w:rsidRPr="000C2C98">
              <w:rPr>
                <w:rFonts w:ascii="Calibri" w:hAnsi="Calibri" w:cs="Arial"/>
                <w:b/>
                <w:bCs/>
                <w:color w:val="0070C0"/>
                <w:sz w:val="16"/>
                <w:szCs w:val="16"/>
              </w:rPr>
              <w:t>trale</w:t>
            </w:r>
            <w:proofErr w:type="spellEnd"/>
            <w:r w:rsidRPr="000C2C98">
              <w:rPr>
                <w:rFonts w:ascii="Calibri" w:hAnsi="Calibri" w:cs="Arial"/>
                <w:b/>
                <w:bCs/>
                <w:color w:val="0070C0"/>
                <w:sz w:val="16"/>
                <w:szCs w:val="16"/>
              </w:rPr>
              <w:t xml:space="preserve"> Aussagen und Positionen sowie Intentionen und mögliche Adressaten der jeweiligen Texte und ermitteln Standpunkte sowie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 xml:space="preserve">Interessen der Autoren </w:t>
            </w:r>
          </w:p>
          <w:p w:rsidR="00E344C8"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(MK 1),</w:t>
            </w:r>
          </w:p>
          <w:p w:rsidR="00051B4E" w:rsidRPr="000C2C98" w:rsidRDefault="00051B4E" w:rsidP="00A170B5">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stellen themengeleitet exemplarisch sozialwissenschaftliche Fallbeispiele und Probleme in ihrer empirischen Dimension und unter Verwendung passender soziologischer, politologischer und wirtschaftswissenschaftlicher Fachbegriffe und Modelle dar (MK 6),</w:t>
            </w:r>
          </w:p>
          <w:p w:rsidR="00A170B5" w:rsidRPr="000C2C98" w:rsidRDefault="00A170B5" w:rsidP="00A170B5">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stellen sozialwissenschaftliche Probleme unter ökonomischer, soziologischer und politischer Perspektive – auch modellierend – dar (MK 8),</w:t>
            </w:r>
          </w:p>
          <w:p w:rsidR="004F2042" w:rsidRPr="000C2C98" w:rsidRDefault="004F2042" w:rsidP="004F2042">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7959AD" w:rsidRPr="000C2C98" w:rsidRDefault="007959AD" w:rsidP="007959AD">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 xml:space="preserve">ermitteln in Argumentationen Positionen bzw. Thesen und ordnen diesen </w:t>
            </w:r>
            <w:proofErr w:type="spellStart"/>
            <w:r w:rsidRPr="000C2C98">
              <w:rPr>
                <w:rFonts w:ascii="Calibri" w:hAnsi="Calibri" w:cs="Arial"/>
                <w:b/>
                <w:bCs/>
                <w:color w:val="FF0000"/>
                <w:sz w:val="16"/>
                <w:szCs w:val="16"/>
              </w:rPr>
              <w:t>aspektgeleitet</w:t>
            </w:r>
            <w:proofErr w:type="spellEnd"/>
            <w:r w:rsidRPr="000C2C98">
              <w:rPr>
                <w:rFonts w:ascii="Calibri" w:hAnsi="Calibri" w:cs="Arial"/>
                <w:b/>
                <w:bCs/>
                <w:color w:val="FF0000"/>
                <w:sz w:val="16"/>
                <w:szCs w:val="16"/>
              </w:rPr>
              <w:t xml:space="preserve"> Argumente und Belege zu (UK 1),</w:t>
            </w:r>
          </w:p>
          <w:p w:rsidR="00FE40FC" w:rsidRPr="000C2C98" w:rsidRDefault="00FE40FC" w:rsidP="00FE40FC">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beurteilen exemplarisch Handlungschancen und -alternativen sowie mögliche Folgen und Nebenfolgen von politischen Entscheidungen (UK 5),</w:t>
            </w:r>
          </w:p>
          <w:p w:rsidR="007959AD" w:rsidRPr="000C2C98" w:rsidRDefault="007959AD" w:rsidP="007959AD">
            <w:pPr>
              <w:autoSpaceDE w:val="0"/>
              <w:autoSpaceDN w:val="0"/>
              <w:adjustRightInd w:val="0"/>
              <w:rPr>
                <w:rFonts w:ascii="Calibri" w:hAnsi="Calibri" w:cs="Arial"/>
                <w:b/>
                <w:bCs/>
                <w:color w:val="00B050"/>
                <w:sz w:val="16"/>
                <w:szCs w:val="16"/>
              </w:rPr>
            </w:pPr>
            <w:r w:rsidRPr="000C2C98">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p>
          <w:p w:rsidR="00E344C8" w:rsidRPr="000C2C98" w:rsidRDefault="00E344C8" w:rsidP="00475CE3">
            <w:pPr>
              <w:rPr>
                <w:rFonts w:ascii="Calibri" w:hAnsi="Calibri" w:cs="Arial"/>
                <w:b/>
                <w:sz w:val="16"/>
                <w:szCs w:val="16"/>
              </w:rPr>
            </w:pPr>
          </w:p>
          <w:p w:rsidR="00BF2986" w:rsidRPr="000C2C98" w:rsidRDefault="00BF2986" w:rsidP="00BF2986">
            <w:pPr>
              <w:rPr>
                <w:rFonts w:ascii="Calibri" w:hAnsi="Calibri" w:cs="Arial"/>
                <w:b/>
                <w:bCs/>
                <w:color w:val="00B050"/>
                <w:sz w:val="16"/>
                <w:szCs w:val="16"/>
              </w:rPr>
            </w:pPr>
            <w:r w:rsidRPr="000C2C98">
              <w:rPr>
                <w:rFonts w:ascii="Calibri" w:hAnsi="Calibri" w:cs="Arial"/>
                <w:b/>
                <w:bCs/>
                <w:color w:val="00B050"/>
                <w:sz w:val="16"/>
                <w:szCs w:val="16"/>
              </w:rPr>
              <w:t>entwickeln sozialwissenschaftliche Handlungsszenarien und führen diese ggf. innerhalb bzw. außerhalb der Schule durch (HK 6).</w:t>
            </w: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rPr>
                <w:rFonts w:ascii="Calibri" w:hAnsi="Calibri" w:cs="Arial"/>
                <w:b/>
                <w:sz w:val="16"/>
                <w:szCs w:val="16"/>
              </w:rPr>
            </w:pPr>
          </w:p>
          <w:p w:rsidR="00E344C8" w:rsidRPr="000C2C98" w:rsidRDefault="00E344C8" w:rsidP="00475CE3">
            <w:pPr>
              <w:autoSpaceDE w:val="0"/>
              <w:autoSpaceDN w:val="0"/>
              <w:adjustRightInd w:val="0"/>
              <w:rPr>
                <w:rFonts w:ascii="Calibri" w:hAnsi="Calibri" w:cs="Arial"/>
                <w:b/>
                <w:sz w:val="16"/>
                <w:szCs w:val="16"/>
              </w:rPr>
            </w:pPr>
          </w:p>
        </w:tc>
        <w:tc>
          <w:tcPr>
            <w:tcW w:w="2693" w:type="dxa"/>
          </w:tcPr>
          <w:p w:rsidR="00E344C8" w:rsidRPr="00E518F9" w:rsidRDefault="00E344C8" w:rsidP="00475CE3">
            <w:pPr>
              <w:rPr>
                <w:rFonts w:ascii="Calibri" w:hAnsi="Calibri" w:cs="Arial"/>
                <w:b/>
                <w:sz w:val="16"/>
                <w:szCs w:val="16"/>
              </w:rPr>
            </w:pPr>
          </w:p>
        </w:tc>
      </w:tr>
      <w:tr w:rsidR="00E344C8" w:rsidRPr="00E518F9" w:rsidTr="004E0CB6">
        <w:trPr>
          <w:trHeight w:val="4662"/>
        </w:trPr>
        <w:tc>
          <w:tcPr>
            <w:tcW w:w="5882" w:type="dxa"/>
          </w:tcPr>
          <w:p w:rsidR="00E344C8" w:rsidRPr="000C2C98" w:rsidRDefault="00E344C8" w:rsidP="00475CE3">
            <w:pPr>
              <w:autoSpaceDE w:val="0"/>
              <w:autoSpaceDN w:val="0"/>
              <w:adjustRightInd w:val="0"/>
              <w:rPr>
                <w:rFonts w:ascii="Calibri" w:hAnsi="Calibri" w:cs="Arial"/>
                <w:b/>
                <w:bCs/>
                <w:color w:val="000000"/>
                <w:sz w:val="32"/>
                <w:szCs w:val="32"/>
              </w:rPr>
            </w:pPr>
            <w:r w:rsidRPr="000C2C98">
              <w:rPr>
                <w:rFonts w:ascii="Calibri" w:hAnsi="Calibri" w:cs="Arial"/>
                <w:b/>
                <w:bCs/>
                <w:color w:val="000000"/>
                <w:sz w:val="32"/>
                <w:szCs w:val="32"/>
              </w:rPr>
              <w:t xml:space="preserve">1 Soziologie </w:t>
            </w:r>
          </w:p>
          <w:p w:rsidR="00E344C8" w:rsidRPr="000C2C98" w:rsidRDefault="00E344C8" w:rsidP="00475CE3">
            <w:pPr>
              <w:autoSpaceDE w:val="0"/>
              <w:autoSpaceDN w:val="0"/>
              <w:adjustRightInd w:val="0"/>
              <w:rPr>
                <w:rFonts w:ascii="Calibri" w:hAnsi="Calibri" w:cs="Arial"/>
                <w:b/>
                <w:bCs/>
                <w:color w:val="000000"/>
                <w:sz w:val="32"/>
                <w:szCs w:val="32"/>
              </w:rPr>
            </w:pPr>
            <w:r w:rsidRPr="000C2C98">
              <w:rPr>
                <w:rFonts w:ascii="Calibri" w:hAnsi="Calibri" w:cs="Arial"/>
                <w:b/>
                <w:bCs/>
                <w:color w:val="000000"/>
                <w:sz w:val="32"/>
                <w:szCs w:val="32"/>
              </w:rPr>
              <w:t xml:space="preserve">Eigenes Leben – Identitätsfindung im 21. Jahrhundert: eine besondere Herausforderung? </w:t>
            </w:r>
            <w:r w:rsidR="000C2C98">
              <w:rPr>
                <w:rFonts w:ascii="Calibri" w:hAnsi="Calibri" w:cs="Arial"/>
                <w:bCs/>
                <w:color w:val="000000"/>
                <w:sz w:val="32"/>
                <w:szCs w:val="32"/>
              </w:rPr>
              <w:t>(S.22–</w:t>
            </w:r>
            <w:r w:rsidRPr="000C2C98">
              <w:rPr>
                <w:rFonts w:ascii="Calibri" w:hAnsi="Calibri" w:cs="Arial"/>
                <w:bCs/>
                <w:color w:val="000000"/>
                <w:sz w:val="32"/>
                <w:szCs w:val="32"/>
              </w:rPr>
              <w:t>82)</w:t>
            </w:r>
          </w:p>
          <w:p w:rsidR="00454226" w:rsidRPr="000C2C98" w:rsidRDefault="00454226" w:rsidP="00475CE3">
            <w:pPr>
              <w:autoSpaceDE w:val="0"/>
              <w:autoSpaceDN w:val="0"/>
              <w:adjustRightInd w:val="0"/>
              <w:rPr>
                <w:rFonts w:ascii="Calibri" w:hAnsi="Calibri" w:cs="Arial"/>
                <w:b/>
                <w:bCs/>
                <w:color w:val="000000"/>
                <w:sz w:val="20"/>
                <w:szCs w:val="20"/>
              </w:rPr>
            </w:pPr>
          </w:p>
          <w:p w:rsidR="00266194" w:rsidRPr="000C2C98" w:rsidRDefault="00266194" w:rsidP="00475CE3">
            <w:pPr>
              <w:autoSpaceDE w:val="0"/>
              <w:autoSpaceDN w:val="0"/>
              <w:adjustRightInd w:val="0"/>
              <w:rPr>
                <w:rFonts w:ascii="Calibri" w:hAnsi="Calibri" w:cs="Arial"/>
                <w:b/>
                <w:bCs/>
                <w:color w:val="000000"/>
                <w:sz w:val="20"/>
                <w:szCs w:val="20"/>
              </w:rPr>
            </w:pPr>
          </w:p>
          <w:p w:rsidR="00352E6F" w:rsidRPr="000C2C98" w:rsidRDefault="00352E6F" w:rsidP="00475CE3">
            <w:pPr>
              <w:autoSpaceDE w:val="0"/>
              <w:autoSpaceDN w:val="0"/>
              <w:adjustRightInd w:val="0"/>
              <w:rPr>
                <w:rFonts w:ascii="Calibri" w:hAnsi="Calibri" w:cs="Arial"/>
                <w:b/>
                <w:bCs/>
                <w:color w:val="000000"/>
                <w:sz w:val="20"/>
                <w:szCs w:val="20"/>
              </w:rPr>
            </w:pPr>
          </w:p>
          <w:p w:rsidR="00484584" w:rsidRPr="000C2C98" w:rsidRDefault="00484584" w:rsidP="00475CE3">
            <w:pPr>
              <w:autoSpaceDE w:val="0"/>
              <w:autoSpaceDN w:val="0"/>
              <w:adjustRightInd w:val="0"/>
              <w:rPr>
                <w:rFonts w:ascii="Calibri" w:hAnsi="Calibri" w:cs="Arial"/>
                <w:b/>
                <w:bCs/>
                <w:color w:val="000000"/>
                <w:sz w:val="20"/>
                <w:szCs w:val="20"/>
              </w:rPr>
            </w:pPr>
          </w:p>
          <w:p w:rsidR="001444E2" w:rsidRPr="000C2C98" w:rsidRDefault="001444E2" w:rsidP="00475CE3">
            <w:pPr>
              <w:autoSpaceDE w:val="0"/>
              <w:autoSpaceDN w:val="0"/>
              <w:adjustRightInd w:val="0"/>
              <w:rPr>
                <w:rFonts w:ascii="Calibri" w:hAnsi="Calibri" w:cs="Arial"/>
                <w:b/>
                <w:bCs/>
                <w:color w:val="000000"/>
                <w:sz w:val="20"/>
                <w:szCs w:val="20"/>
              </w:rPr>
            </w:pPr>
          </w:p>
          <w:p w:rsidR="00051B4E" w:rsidRPr="000C2C98" w:rsidRDefault="00051B4E" w:rsidP="00475CE3">
            <w:pPr>
              <w:autoSpaceDE w:val="0"/>
              <w:autoSpaceDN w:val="0"/>
              <w:adjustRightInd w:val="0"/>
              <w:rPr>
                <w:rFonts w:ascii="Calibri" w:hAnsi="Calibri" w:cs="Arial"/>
                <w:b/>
                <w:bCs/>
                <w:color w:val="000000"/>
                <w:sz w:val="20"/>
                <w:szCs w:val="20"/>
              </w:rPr>
            </w:pPr>
          </w:p>
          <w:p w:rsidR="003330DC" w:rsidRPr="000C2C98" w:rsidRDefault="003330DC" w:rsidP="00475CE3">
            <w:pPr>
              <w:autoSpaceDE w:val="0"/>
              <w:autoSpaceDN w:val="0"/>
              <w:adjustRightInd w:val="0"/>
              <w:rPr>
                <w:rFonts w:ascii="Calibri" w:hAnsi="Calibri" w:cs="Arial"/>
                <w:b/>
                <w:bCs/>
                <w:color w:val="000000"/>
                <w:sz w:val="20"/>
                <w:szCs w:val="20"/>
              </w:rPr>
            </w:pPr>
          </w:p>
          <w:p w:rsidR="003330DC" w:rsidRPr="000C2C98" w:rsidRDefault="003330DC" w:rsidP="00475CE3">
            <w:pPr>
              <w:autoSpaceDE w:val="0"/>
              <w:autoSpaceDN w:val="0"/>
              <w:adjustRightInd w:val="0"/>
              <w:rPr>
                <w:rFonts w:ascii="Calibri" w:hAnsi="Calibri" w:cs="Arial"/>
                <w:b/>
                <w:bCs/>
                <w:color w:val="000000"/>
                <w:sz w:val="20"/>
                <w:szCs w:val="20"/>
              </w:rPr>
            </w:pPr>
          </w:p>
          <w:p w:rsidR="003330DC" w:rsidRPr="000C2C98" w:rsidRDefault="003330DC" w:rsidP="00475CE3">
            <w:pPr>
              <w:autoSpaceDE w:val="0"/>
              <w:autoSpaceDN w:val="0"/>
              <w:adjustRightInd w:val="0"/>
              <w:rPr>
                <w:rFonts w:ascii="Calibri" w:hAnsi="Calibri" w:cs="Arial"/>
                <w:b/>
                <w:bCs/>
                <w:color w:val="000000"/>
                <w:sz w:val="20"/>
                <w:szCs w:val="20"/>
              </w:rPr>
            </w:pPr>
          </w:p>
          <w:p w:rsidR="000E7361" w:rsidRPr="000C2C98" w:rsidRDefault="000E7361" w:rsidP="00475CE3">
            <w:pPr>
              <w:autoSpaceDE w:val="0"/>
              <w:autoSpaceDN w:val="0"/>
              <w:adjustRightInd w:val="0"/>
              <w:rPr>
                <w:rFonts w:ascii="Calibri" w:hAnsi="Calibri" w:cs="Arial"/>
                <w:b/>
                <w:bCs/>
                <w:color w:val="000000"/>
                <w:sz w:val="20"/>
                <w:szCs w:val="20"/>
              </w:rPr>
            </w:pPr>
          </w:p>
          <w:p w:rsidR="000E7361" w:rsidRPr="000C2C98" w:rsidRDefault="000E7361" w:rsidP="00475CE3">
            <w:pPr>
              <w:autoSpaceDE w:val="0"/>
              <w:autoSpaceDN w:val="0"/>
              <w:adjustRightInd w:val="0"/>
              <w:rPr>
                <w:rFonts w:ascii="Calibri" w:hAnsi="Calibri" w:cs="Arial"/>
                <w:b/>
                <w:bCs/>
                <w:color w:val="000000"/>
                <w:sz w:val="20"/>
                <w:szCs w:val="20"/>
              </w:rPr>
            </w:pPr>
          </w:p>
          <w:p w:rsidR="000E7361" w:rsidRPr="000C2C98" w:rsidRDefault="000E7361" w:rsidP="00475CE3">
            <w:pPr>
              <w:autoSpaceDE w:val="0"/>
              <w:autoSpaceDN w:val="0"/>
              <w:adjustRightInd w:val="0"/>
              <w:rPr>
                <w:rFonts w:ascii="Calibri" w:hAnsi="Calibri" w:cs="Arial"/>
                <w:b/>
                <w:bCs/>
                <w:color w:val="000000"/>
                <w:sz w:val="20"/>
                <w:szCs w:val="20"/>
              </w:rPr>
            </w:pPr>
          </w:p>
          <w:p w:rsidR="00FE40FC" w:rsidRPr="000C2C98" w:rsidRDefault="00FE40FC" w:rsidP="00475CE3">
            <w:pPr>
              <w:autoSpaceDE w:val="0"/>
              <w:autoSpaceDN w:val="0"/>
              <w:adjustRightInd w:val="0"/>
              <w:rPr>
                <w:rFonts w:ascii="Calibri" w:hAnsi="Calibri" w:cs="Arial"/>
                <w:b/>
                <w:bCs/>
                <w:color w:val="000000"/>
                <w:sz w:val="20"/>
                <w:szCs w:val="20"/>
              </w:rPr>
            </w:pPr>
          </w:p>
          <w:p w:rsidR="00FE40FC" w:rsidRPr="000C2C98" w:rsidRDefault="00FE40FC" w:rsidP="00475CE3">
            <w:pPr>
              <w:autoSpaceDE w:val="0"/>
              <w:autoSpaceDN w:val="0"/>
              <w:adjustRightInd w:val="0"/>
              <w:rPr>
                <w:rFonts w:ascii="Calibri" w:hAnsi="Calibri" w:cs="Arial"/>
                <w:b/>
                <w:bCs/>
                <w:color w:val="000000"/>
                <w:sz w:val="20"/>
                <w:szCs w:val="20"/>
              </w:rPr>
            </w:pPr>
          </w:p>
          <w:p w:rsidR="00FE40FC" w:rsidRPr="000C2C98" w:rsidRDefault="00FE40FC" w:rsidP="00475CE3">
            <w:pPr>
              <w:autoSpaceDE w:val="0"/>
              <w:autoSpaceDN w:val="0"/>
              <w:adjustRightInd w:val="0"/>
              <w:rPr>
                <w:rFonts w:ascii="Calibri" w:hAnsi="Calibri" w:cs="Arial"/>
                <w:b/>
                <w:bCs/>
                <w:color w:val="000000"/>
                <w:sz w:val="20"/>
                <w:szCs w:val="20"/>
              </w:rPr>
            </w:pPr>
          </w:p>
          <w:p w:rsidR="00FE40FC" w:rsidRPr="000C2C98" w:rsidRDefault="00FE40FC" w:rsidP="00475CE3">
            <w:pPr>
              <w:autoSpaceDE w:val="0"/>
              <w:autoSpaceDN w:val="0"/>
              <w:adjustRightInd w:val="0"/>
              <w:rPr>
                <w:rFonts w:ascii="Calibri" w:hAnsi="Calibri" w:cs="Arial"/>
                <w:b/>
                <w:bCs/>
                <w:color w:val="000000"/>
                <w:sz w:val="20"/>
                <w:szCs w:val="20"/>
              </w:rPr>
            </w:pPr>
          </w:p>
          <w:p w:rsidR="00FE40FC" w:rsidRPr="000C2C98" w:rsidRDefault="00FE40FC"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EE4AC7" w:rsidRPr="000C2C98" w:rsidRDefault="00EE4AC7" w:rsidP="00475CE3">
            <w:pPr>
              <w:autoSpaceDE w:val="0"/>
              <w:autoSpaceDN w:val="0"/>
              <w:adjustRightInd w:val="0"/>
              <w:rPr>
                <w:rFonts w:ascii="Calibri" w:hAnsi="Calibri" w:cs="Arial"/>
                <w:b/>
                <w:bCs/>
                <w:color w:val="000000"/>
                <w:sz w:val="20"/>
                <w:szCs w:val="20"/>
              </w:rPr>
            </w:pPr>
          </w:p>
          <w:p w:rsidR="00310EE2" w:rsidRPr="000C2C98" w:rsidRDefault="00310EE2"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 xml:space="preserve">Annäherung und Planung: </w:t>
            </w:r>
            <w:proofErr w:type="spellStart"/>
            <w:r w:rsidRPr="000C2C98">
              <w:rPr>
                <w:rFonts w:ascii="Calibri" w:hAnsi="Calibri" w:cs="Arial"/>
                <w:b/>
                <w:bCs/>
                <w:color w:val="000000"/>
                <w:sz w:val="20"/>
                <w:szCs w:val="20"/>
              </w:rPr>
              <w:t>Jugendlichsein</w:t>
            </w:r>
            <w:proofErr w:type="spellEnd"/>
            <w:r w:rsidRPr="000C2C98">
              <w:rPr>
                <w:rFonts w:ascii="Calibri" w:hAnsi="Calibri" w:cs="Arial"/>
                <w:b/>
                <w:bCs/>
                <w:color w:val="000000"/>
                <w:sz w:val="20"/>
                <w:szCs w:val="20"/>
              </w:rPr>
              <w:t xml:space="preserve"> heute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Aktionen zum Kennenlernen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Jungsein im 21. Jahrhundert – meine Einstellungen, Erwartungen, Wünsche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Biografische Übungen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Lust auf die Zukunft? – Zukunftsvisionen Jugendlicher</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Mögliche Lernwege</w:t>
            </w:r>
          </w:p>
          <w:p w:rsidR="00DB3897" w:rsidRPr="000C2C98" w:rsidRDefault="00DB3897"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Grundlagen</w:t>
            </w: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Baustein 1: Empirische Aspekte zur Identitätsfindung im Jugendalter – Wie „tickt“ die junge</w:t>
            </w:r>
            <w:r w:rsidR="00F80053" w:rsidRPr="000C2C98">
              <w:rPr>
                <w:rFonts w:ascii="Calibri" w:hAnsi="Calibri" w:cs="Arial"/>
                <w:b/>
                <w:bCs/>
                <w:color w:val="000000"/>
                <w:sz w:val="20"/>
                <w:szCs w:val="20"/>
              </w:rPr>
              <w:t xml:space="preserve"> </w:t>
            </w:r>
            <w:r w:rsidRPr="000C2C98">
              <w:rPr>
                <w:rFonts w:ascii="Calibri" w:hAnsi="Calibri" w:cs="Arial"/>
                <w:b/>
                <w:bCs/>
                <w:color w:val="000000"/>
                <w:sz w:val="20"/>
                <w:szCs w:val="20"/>
              </w:rPr>
              <w:t>Generation heute?</w:t>
            </w:r>
          </w:p>
          <w:p w:rsidR="00E344C8" w:rsidRPr="000C2C98" w:rsidRDefault="00E344C8" w:rsidP="00475CE3">
            <w:pPr>
              <w:autoSpaceDE w:val="0"/>
              <w:autoSpaceDN w:val="0"/>
              <w:adjustRightInd w:val="0"/>
              <w:rPr>
                <w:rFonts w:ascii="Calibri" w:hAnsi="Calibri" w:cs="Arial"/>
                <w:i/>
                <w:iCs/>
                <w:color w:val="000000"/>
                <w:sz w:val="20"/>
                <w:szCs w:val="20"/>
              </w:rPr>
            </w:pPr>
            <w:r w:rsidRPr="000C2C98">
              <w:rPr>
                <w:rFonts w:ascii="Calibri" w:hAnsi="Calibri" w:cs="Arial"/>
                <w:b/>
                <w:i/>
                <w:iCs/>
                <w:color w:val="000000"/>
                <w:sz w:val="20"/>
                <w:szCs w:val="20"/>
              </w:rPr>
              <w:t>Methodenschwerpunkt</w:t>
            </w:r>
            <w:r w:rsidRPr="000C2C98">
              <w:rPr>
                <w:rFonts w:ascii="Calibri" w:hAnsi="Calibri" w:cs="Arial"/>
                <w:i/>
                <w:iCs/>
                <w:color w:val="000000"/>
                <w:sz w:val="20"/>
                <w:szCs w:val="20"/>
              </w:rPr>
              <w:t>: Quantitative und qualitative Sozialforschung</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Qualitative Sozialforschung: Biografische Porträts – Befinden sich Jugendliche heute unter besonderem</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Druck?</w:t>
            </w:r>
          </w:p>
          <w:p w:rsidR="00E344C8" w:rsidRPr="000C2C98" w:rsidRDefault="00E344C8" w:rsidP="00475CE3">
            <w:pPr>
              <w:autoSpaceDE w:val="0"/>
              <w:autoSpaceDN w:val="0"/>
              <w:adjustRightInd w:val="0"/>
              <w:rPr>
                <w:rFonts w:ascii="Calibri" w:hAnsi="Calibri" w:cs="Arial"/>
                <w:i/>
                <w:iCs/>
                <w:color w:val="000000"/>
                <w:sz w:val="20"/>
                <w:szCs w:val="20"/>
              </w:rPr>
            </w:pPr>
            <w:r w:rsidRPr="000C2C98">
              <w:rPr>
                <w:rFonts w:ascii="Calibri" w:hAnsi="Calibri" w:cs="Arial"/>
                <w:b/>
                <w:i/>
                <w:iCs/>
                <w:color w:val="000000"/>
                <w:sz w:val="20"/>
                <w:szCs w:val="20"/>
              </w:rPr>
              <w:t>Methode:</w:t>
            </w:r>
            <w:r w:rsidRPr="000C2C98">
              <w:rPr>
                <w:rFonts w:ascii="Calibri" w:hAnsi="Calibri" w:cs="Arial"/>
                <w:i/>
                <w:iCs/>
                <w:color w:val="000000"/>
                <w:sz w:val="20"/>
                <w:szCs w:val="20"/>
              </w:rPr>
              <w:t xml:space="preserve"> Gruppenpuzzle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Quantitative Sozialforschung: Jugend unter der Lupe der empirischen Wissenschaft</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Jugend und Wertorientierungen im 21. Jahrhundert: Gibt es Prioritäten im Wertehimmel?</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Die Vielfalt jugendlicher Lebenshaltungen – Welcher Wertetyp bin ich?</w:t>
            </w: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tc>
        <w:tc>
          <w:tcPr>
            <w:tcW w:w="6237" w:type="dxa"/>
          </w:tcPr>
          <w:p w:rsidR="00D27D57" w:rsidRPr="000C2C98" w:rsidRDefault="00D27D57" w:rsidP="00475CE3">
            <w:pPr>
              <w:autoSpaceDE w:val="0"/>
              <w:autoSpaceDN w:val="0"/>
              <w:adjustRightInd w:val="0"/>
              <w:rPr>
                <w:rFonts w:ascii="Calibri" w:hAnsi="Calibri" w:cs="Arial"/>
                <w:b/>
                <w:i/>
                <w:iCs/>
                <w:sz w:val="16"/>
                <w:szCs w:val="16"/>
              </w:rPr>
            </w:pPr>
            <w:r w:rsidRPr="000C2C98">
              <w:rPr>
                <w:rFonts w:ascii="Calibri" w:hAnsi="Calibri" w:cs="Arial"/>
                <w:b/>
                <w:i/>
                <w:iCs/>
                <w:sz w:val="16"/>
                <w:szCs w:val="16"/>
              </w:rPr>
              <w:t>Die Schülerinnen und Schüler</w:t>
            </w:r>
            <w:r w:rsidR="00BD36D2" w:rsidRPr="000C2C98">
              <w:rPr>
                <w:rFonts w:ascii="Calibri" w:hAnsi="Calibri" w:cs="Arial"/>
                <w:b/>
                <w:i/>
                <w:iCs/>
                <w:sz w:val="16"/>
                <w:szCs w:val="16"/>
              </w:rPr>
              <w:t>…</w:t>
            </w:r>
          </w:p>
          <w:p w:rsidR="00454226" w:rsidRPr="000C2C98" w:rsidRDefault="00454226" w:rsidP="00454226">
            <w:pPr>
              <w:pStyle w:val="Listenabsatz"/>
              <w:autoSpaceDE w:val="0"/>
              <w:autoSpaceDN w:val="0"/>
              <w:adjustRightInd w:val="0"/>
              <w:ind w:left="0"/>
              <w:rPr>
                <w:rFonts w:ascii="Calibri" w:hAnsi="Calibri" w:cs="Arial"/>
                <w:b/>
                <w:bCs/>
                <w:sz w:val="16"/>
                <w:szCs w:val="16"/>
              </w:rPr>
            </w:pPr>
            <w:r w:rsidRPr="000C2C98">
              <w:rPr>
                <w:rFonts w:ascii="Calibri" w:hAnsi="Calibri" w:cs="Arial"/>
                <w:b/>
                <w:bCs/>
                <w:sz w:val="16"/>
                <w:szCs w:val="16"/>
              </w:rPr>
              <w:t>analysieren exemplarisch gesellschaftliche Bedingungen (SK 1),</w:t>
            </w:r>
          </w:p>
          <w:p w:rsidR="00926762" w:rsidRPr="000C2C98" w:rsidRDefault="00926762" w:rsidP="00926762">
            <w:pPr>
              <w:pStyle w:val="Listenabsatz"/>
              <w:autoSpaceDE w:val="0"/>
              <w:autoSpaceDN w:val="0"/>
              <w:adjustRightInd w:val="0"/>
              <w:ind w:left="0"/>
              <w:rPr>
                <w:rFonts w:ascii="Calibri" w:hAnsi="Calibri" w:cs="Arial"/>
                <w:b/>
                <w:bCs/>
                <w:sz w:val="16"/>
                <w:szCs w:val="16"/>
              </w:rPr>
            </w:pPr>
            <w:r w:rsidRPr="000C2C98">
              <w:rPr>
                <w:rFonts w:ascii="Calibri" w:hAnsi="Calibri" w:cs="Arial"/>
                <w:b/>
                <w:bCs/>
                <w:sz w:val="16"/>
                <w:szCs w:val="16"/>
              </w:rPr>
              <w:t>erläutern exemplarisch … soziale Strukturen und Prozesse (SK 2),</w:t>
            </w:r>
          </w:p>
          <w:p w:rsidR="00FE40FC" w:rsidRPr="000C2C98" w:rsidRDefault="00243E86" w:rsidP="00FE40FC">
            <w:pPr>
              <w:autoSpaceDE w:val="0"/>
              <w:autoSpaceDN w:val="0"/>
              <w:adjustRightInd w:val="0"/>
              <w:rPr>
                <w:rFonts w:ascii="Calibri" w:hAnsi="Calibri"/>
                <w:bCs/>
                <w:sz w:val="16"/>
                <w:szCs w:val="16"/>
              </w:rPr>
            </w:pPr>
            <w:r w:rsidRPr="000C2C98">
              <w:rPr>
                <w:rFonts w:ascii="Calibri" w:hAnsi="Calibri" w:cs="Arial"/>
                <w:b/>
                <w:bCs/>
                <w:sz w:val="16"/>
                <w:szCs w:val="16"/>
              </w:rPr>
              <w:t>erläutern in Ansätzen einfache sozialwissenschaftliche Modelle und Theorien im Hinblick auf Grundannahmen, Elemente, Zusammen</w:t>
            </w:r>
            <w:r w:rsidR="00206E59" w:rsidRPr="000C2C98">
              <w:rPr>
                <w:rFonts w:ascii="Calibri" w:hAnsi="Calibri" w:cs="Arial"/>
                <w:b/>
                <w:bCs/>
                <w:sz w:val="16"/>
                <w:szCs w:val="16"/>
              </w:rPr>
              <w:t>hänge und Erklärungsleistung (SK</w:t>
            </w:r>
            <w:r w:rsidRPr="000C2C98">
              <w:rPr>
                <w:rFonts w:ascii="Calibri" w:hAnsi="Calibri" w:cs="Arial"/>
                <w:b/>
                <w:bCs/>
                <w:sz w:val="16"/>
                <w:szCs w:val="16"/>
              </w:rPr>
              <w:t xml:space="preserve"> 3),</w:t>
            </w:r>
            <w:r w:rsidR="001444E2" w:rsidRPr="000C2C98">
              <w:rPr>
                <w:rFonts w:ascii="Calibri" w:hAnsi="Calibri"/>
                <w:bCs/>
                <w:sz w:val="16"/>
                <w:szCs w:val="16"/>
              </w:rPr>
              <w:t xml:space="preserve"> </w:t>
            </w:r>
          </w:p>
          <w:p w:rsidR="00FE40FC" w:rsidRPr="000C2C98" w:rsidRDefault="00FE40FC" w:rsidP="00FE40FC">
            <w:pPr>
              <w:autoSpaceDE w:val="0"/>
              <w:autoSpaceDN w:val="0"/>
              <w:adjustRightInd w:val="0"/>
              <w:rPr>
                <w:rFonts w:ascii="Calibri" w:hAnsi="Calibri" w:cs="Arial"/>
                <w:b/>
                <w:color w:val="0070C0"/>
                <w:sz w:val="16"/>
                <w:szCs w:val="16"/>
              </w:rPr>
            </w:pPr>
            <w:r w:rsidRPr="000C2C98">
              <w:rPr>
                <w:rFonts w:ascii="Calibri" w:hAnsi="Calibri" w:cs="Arial"/>
                <w:b/>
                <w:bCs/>
                <w:color w:val="0070C0"/>
                <w:sz w:val="16"/>
                <w:szCs w:val="16"/>
              </w:rPr>
              <w:t>ermitteln fragegeleitet Daten und Zusammenhänge durch empirische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Methoden der</w:t>
            </w:r>
            <w:r w:rsidRPr="000C2C98">
              <w:rPr>
                <w:rFonts w:ascii="Calibri" w:hAnsi="Calibri" w:cs="Arial"/>
                <w:b/>
                <w:bCs/>
                <w:color w:val="00B0F0"/>
                <w:sz w:val="16"/>
                <w:szCs w:val="16"/>
              </w:rPr>
              <w:t xml:space="preserve"> </w:t>
            </w:r>
            <w:r w:rsidRPr="000C2C98">
              <w:rPr>
                <w:rFonts w:ascii="Calibri" w:hAnsi="Calibri" w:cs="Arial"/>
                <w:b/>
                <w:bCs/>
                <w:color w:val="0070C0"/>
                <w:sz w:val="16"/>
                <w:szCs w:val="16"/>
              </w:rPr>
              <w:t>Sozialwissenschaften und wenden statistische Verfahren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an (MK 2),</w:t>
            </w:r>
          </w:p>
          <w:p w:rsidR="00FE40FC" w:rsidRPr="000C2C98" w:rsidRDefault="00FE40FC" w:rsidP="00FE40FC">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werten fragegeleitet Daten und Datenauswertungen im Hinblick auf</w:t>
            </w:r>
            <w:r w:rsidRPr="000C2C98">
              <w:rPr>
                <w:rFonts w:ascii="Calibri" w:hAnsi="Calibri" w:cs="Arial"/>
                <w:b/>
                <w:color w:val="0070C0"/>
                <w:sz w:val="16"/>
                <w:szCs w:val="16"/>
              </w:rPr>
              <w:t xml:space="preserve"> </w:t>
            </w:r>
            <w:r w:rsidRPr="000C2C98">
              <w:rPr>
                <w:rFonts w:ascii="Calibri" w:hAnsi="Calibri" w:cs="Arial"/>
                <w:b/>
                <w:bCs/>
                <w:color w:val="0070C0"/>
                <w:sz w:val="16"/>
                <w:szCs w:val="16"/>
              </w:rPr>
              <w:t>Datenquellen, Aussage- und Geltungsbereiche, Darstellungsarten,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Trends, Korrelationen und Gesetzmäßigkeiten aus (MK 3),</w:t>
            </w:r>
          </w:p>
          <w:p w:rsidR="00FE40FC" w:rsidRPr="000C2C98" w:rsidRDefault="00FE40FC" w:rsidP="00FE40FC">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analysieren unterschiedliche sozialwissenschaftliche Textsorten 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 xml:space="preserve">kontinuierliche und diskontinuierliche Texte (u.a. </w:t>
            </w:r>
            <w:proofErr w:type="spellStart"/>
            <w:r w:rsidRPr="000C2C98">
              <w:rPr>
                <w:rFonts w:ascii="Calibri" w:hAnsi="Calibri" w:cs="Arial"/>
                <w:b/>
                <w:bCs/>
                <w:color w:val="0070C0"/>
                <w:sz w:val="16"/>
                <w:szCs w:val="16"/>
              </w:rPr>
              <w:t>positionale</w:t>
            </w:r>
            <w:proofErr w:type="spellEnd"/>
            <w:r w:rsidRPr="000C2C98">
              <w:rPr>
                <w:rFonts w:ascii="Calibri" w:hAnsi="Calibri" w:cs="Arial"/>
                <w:b/>
                <w:bCs/>
                <w:color w:val="0070C0"/>
                <w:sz w:val="16"/>
                <w:szCs w:val="16"/>
              </w:rPr>
              <w:t xml:space="preserve"> und fachwissenschaftliche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Texte, Fallbeispiele, Statistiken, Karikaturen sowie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andere Medienprodukte) aus sozialwissenschaftlichen Perspektiven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(MK 4),</w:t>
            </w:r>
          </w:p>
          <w:p w:rsidR="00FE40FC" w:rsidRPr="000C2C98" w:rsidRDefault="00FE40FC" w:rsidP="00FE40FC">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stellen themengeleitet exemplarisch sozialwissenschaftliche Fallbeispiele und Probleme in ihrer empirischen Dimension und unter Verwendung passender soziologischer Fachbegriffe und Modelle dar (MK 6),</w:t>
            </w:r>
          </w:p>
          <w:p w:rsidR="00FE40FC" w:rsidRPr="000C2C98" w:rsidRDefault="00FE40FC" w:rsidP="00FE40FC">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stellen sozialwissenschaftliche Probleme unter soziologischer Perspektive – auch modellierend – dar (MK 8),</w:t>
            </w:r>
          </w:p>
          <w:p w:rsidR="00FE40FC" w:rsidRPr="000C2C98" w:rsidRDefault="00FE40FC" w:rsidP="00FE40FC">
            <w:pPr>
              <w:pStyle w:val="Default"/>
              <w:spacing w:after="37"/>
              <w:rPr>
                <w:rFonts w:ascii="Calibri" w:hAnsi="Calibri"/>
                <w:b/>
                <w:color w:val="0070C0"/>
                <w:sz w:val="16"/>
                <w:szCs w:val="16"/>
              </w:rPr>
            </w:pPr>
            <w:r w:rsidRPr="000C2C98">
              <w:rPr>
                <w:rFonts w:ascii="Calibri" w:hAnsi="Calibri"/>
                <w:b/>
                <w:color w:val="0070C0"/>
                <w:sz w:val="16"/>
                <w:szCs w:val="16"/>
              </w:rPr>
              <w:t xml:space="preserve">setzen Methoden und Techniken zur </w:t>
            </w:r>
            <w:r w:rsidR="00310EE2" w:rsidRPr="000C2C98">
              <w:rPr>
                <w:rFonts w:ascii="Calibri" w:hAnsi="Calibri"/>
                <w:b/>
                <w:color w:val="0070C0"/>
                <w:sz w:val="16"/>
                <w:szCs w:val="16"/>
              </w:rPr>
              <w:t>Präsentation und Darstellung so</w:t>
            </w:r>
            <w:r w:rsidRPr="000C2C98">
              <w:rPr>
                <w:rFonts w:ascii="Calibri" w:hAnsi="Calibri"/>
                <w:b/>
                <w:color w:val="0070C0"/>
                <w:sz w:val="16"/>
                <w:szCs w:val="16"/>
              </w:rPr>
              <w:t>zial</w:t>
            </w:r>
            <w:r w:rsidR="00310EE2" w:rsidRPr="000C2C98">
              <w:rPr>
                <w:rFonts w:ascii="Calibri" w:hAnsi="Calibri"/>
                <w:b/>
                <w:color w:val="0070C0"/>
                <w:sz w:val="16"/>
                <w:szCs w:val="16"/>
              </w:rPr>
              <w:t>-</w:t>
            </w:r>
            <w:r w:rsidRPr="000C2C98">
              <w:rPr>
                <w:rFonts w:ascii="Calibri" w:hAnsi="Calibri"/>
                <w:b/>
                <w:color w:val="0070C0"/>
                <w:sz w:val="16"/>
                <w:szCs w:val="16"/>
              </w:rPr>
              <w:t xml:space="preserve">wissenschaftlicher Strukturen und Prozesse zur Unterstützung von sozialwissenschaftlichen Analysen und Argumentationen ein (MK 9), </w:t>
            </w:r>
          </w:p>
          <w:p w:rsidR="00FE40FC" w:rsidRPr="000C2C98" w:rsidRDefault="00FE40FC" w:rsidP="00FE40FC">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 xml:space="preserve">ermitteln in Argumentationen Positionen bzw. Thesen und ordnen diesen </w:t>
            </w:r>
            <w:proofErr w:type="spellStart"/>
            <w:r w:rsidRPr="000C2C98">
              <w:rPr>
                <w:rFonts w:ascii="Calibri" w:hAnsi="Calibri" w:cs="Arial"/>
                <w:b/>
                <w:bCs/>
                <w:color w:val="FF0000"/>
                <w:sz w:val="16"/>
                <w:szCs w:val="16"/>
              </w:rPr>
              <w:t>aspektgeleitet</w:t>
            </w:r>
            <w:proofErr w:type="spellEnd"/>
            <w:r w:rsidRPr="000C2C98">
              <w:rPr>
                <w:rFonts w:ascii="Calibri" w:hAnsi="Calibri" w:cs="Arial"/>
                <w:b/>
                <w:bCs/>
                <w:color w:val="FF0000"/>
                <w:sz w:val="16"/>
                <w:szCs w:val="16"/>
              </w:rPr>
              <w:t xml:space="preserve"> Argumente und Belege zu (UK 1),</w:t>
            </w:r>
          </w:p>
          <w:p w:rsidR="00FE40FC" w:rsidRPr="000C2C98" w:rsidRDefault="00FE40FC" w:rsidP="00FE40FC">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beurteilen exemplarisch Handlungschancen und -alternativen sowie mögliche Folgen und Nebenfolgen von politischen Entscheidungen (UK 5),</w:t>
            </w:r>
          </w:p>
          <w:p w:rsidR="00641E5E" w:rsidRPr="000C2C98" w:rsidRDefault="00641E5E" w:rsidP="00641E5E">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erörtern exemplarisch die gegenwärtige und zukünftige Gestaltung von gesellschaftlichen nationalen Strukturen und Prozessen unter Kriterien der Effizienz und Legitimität (UK 6).</w:t>
            </w:r>
          </w:p>
          <w:p w:rsidR="00484584" w:rsidRPr="000C2C98" w:rsidRDefault="00484584" w:rsidP="00484584">
            <w:pPr>
              <w:autoSpaceDE w:val="0"/>
              <w:autoSpaceDN w:val="0"/>
              <w:adjustRightInd w:val="0"/>
              <w:rPr>
                <w:rFonts w:ascii="Calibri" w:hAnsi="Calibri" w:cs="Arial"/>
                <w:b/>
                <w:bCs/>
                <w:color w:val="00B050"/>
                <w:sz w:val="16"/>
                <w:szCs w:val="16"/>
              </w:rPr>
            </w:pPr>
            <w:r w:rsidRPr="000C2C98">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p>
          <w:p w:rsidR="00FE40FC" w:rsidRPr="000C2C98" w:rsidRDefault="00FE40FC" w:rsidP="00FE40FC">
            <w:pPr>
              <w:autoSpaceDE w:val="0"/>
              <w:autoSpaceDN w:val="0"/>
              <w:adjustRightInd w:val="0"/>
              <w:rPr>
                <w:rFonts w:ascii="Calibri" w:hAnsi="Calibri" w:cs="Arial"/>
                <w:b/>
                <w:bCs/>
                <w:color w:val="00B050"/>
                <w:sz w:val="16"/>
                <w:szCs w:val="16"/>
              </w:rPr>
            </w:pPr>
            <w:r w:rsidRPr="000C2C98">
              <w:rPr>
                <w:rFonts w:ascii="Calibri" w:hAnsi="Calibri" w:cs="Arial"/>
                <w:b/>
                <w:bCs/>
                <w:color w:val="00B050"/>
                <w:sz w:val="16"/>
                <w:szCs w:val="16"/>
              </w:rPr>
              <w:t xml:space="preserve">entwerfen für diskursive, </w:t>
            </w:r>
            <w:proofErr w:type="spellStart"/>
            <w:r w:rsidRPr="000C2C98">
              <w:rPr>
                <w:rFonts w:ascii="Calibri" w:hAnsi="Calibri" w:cs="Arial"/>
                <w:b/>
                <w:bCs/>
                <w:color w:val="00B050"/>
                <w:sz w:val="16"/>
                <w:szCs w:val="16"/>
              </w:rPr>
              <w:t>simulative</w:t>
            </w:r>
            <w:proofErr w:type="spellEnd"/>
            <w:r w:rsidRPr="000C2C98">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FE40FC" w:rsidRPr="000C2C98" w:rsidRDefault="00FE40FC" w:rsidP="00FE40FC">
            <w:pPr>
              <w:pStyle w:val="Default"/>
              <w:spacing w:after="37"/>
              <w:rPr>
                <w:rFonts w:ascii="Calibri" w:hAnsi="Calibri"/>
                <w:b/>
                <w:color w:val="0070C0"/>
                <w:sz w:val="16"/>
                <w:szCs w:val="16"/>
              </w:rPr>
            </w:pPr>
            <w:r w:rsidRPr="000C2C98">
              <w:rPr>
                <w:rFonts w:ascii="Calibri" w:hAnsi="Calibri"/>
                <w:b/>
                <w:bCs/>
                <w:color w:val="00B050"/>
                <w:sz w:val="16"/>
                <w:szCs w:val="16"/>
              </w:rPr>
              <w:t xml:space="preserve">entwickeln in Ansätzen aus der Analyse … sozialer Konflikte angemessene Lösungsstrategien und wenden diese an (HK 3), </w:t>
            </w:r>
          </w:p>
          <w:p w:rsidR="009A46A1" w:rsidRPr="000C2C98" w:rsidRDefault="009A46A1" w:rsidP="00475CE3">
            <w:pPr>
              <w:autoSpaceDE w:val="0"/>
              <w:autoSpaceDN w:val="0"/>
              <w:adjustRightInd w:val="0"/>
              <w:rPr>
                <w:rFonts w:ascii="Calibri" w:hAnsi="Calibri" w:cs="Arial"/>
                <w:iCs/>
                <w:sz w:val="16"/>
                <w:szCs w:val="16"/>
              </w:rPr>
            </w:pPr>
          </w:p>
          <w:p w:rsidR="00E344C8" w:rsidRPr="000C2C98" w:rsidRDefault="00E344C8" w:rsidP="00475CE3">
            <w:pPr>
              <w:autoSpaceDE w:val="0"/>
              <w:autoSpaceDN w:val="0"/>
              <w:adjustRightInd w:val="0"/>
              <w:rPr>
                <w:rFonts w:ascii="Calibri" w:hAnsi="Calibri" w:cs="Arial"/>
                <w:b/>
                <w:iCs/>
                <w:sz w:val="16"/>
                <w:szCs w:val="16"/>
              </w:rPr>
            </w:pPr>
            <w:r w:rsidRPr="000C2C98">
              <w:rPr>
                <w:rFonts w:ascii="Calibri" w:hAnsi="Calibri" w:cs="Arial"/>
                <w:iCs/>
                <w:sz w:val="16"/>
                <w:szCs w:val="16"/>
              </w:rPr>
              <w:t>vergleichen Zukunftsvorstellungen Jugendlicher im Hinblick auf deren</w:t>
            </w:r>
            <w:r w:rsidRPr="000C2C98">
              <w:rPr>
                <w:rFonts w:ascii="Calibri" w:hAnsi="Calibri" w:cs="Arial"/>
                <w:b/>
                <w:iCs/>
                <w:sz w:val="16"/>
                <w:szCs w:val="16"/>
              </w:rPr>
              <w:t xml:space="preserve"> </w:t>
            </w:r>
            <w:r w:rsidRPr="000C2C98">
              <w:rPr>
                <w:rFonts w:ascii="Calibri" w:hAnsi="Calibri" w:cs="Arial"/>
                <w:iCs/>
                <w:sz w:val="16"/>
                <w:szCs w:val="16"/>
              </w:rPr>
              <w:t>Freiheitsspielräume sowie deren Norm- und Wertgebundenheit,</w:t>
            </w:r>
          </w:p>
          <w:p w:rsidR="00E344C8" w:rsidRPr="000C2C98" w:rsidRDefault="00E344C8" w:rsidP="00475CE3">
            <w:pPr>
              <w:autoSpaceDE w:val="0"/>
              <w:autoSpaceDN w:val="0"/>
              <w:adjustRightInd w:val="0"/>
              <w:rPr>
                <w:rFonts w:ascii="Calibri" w:hAnsi="Calibri" w:cs="Arial"/>
                <w:iCs/>
                <w:sz w:val="16"/>
                <w:szCs w:val="16"/>
              </w:rPr>
            </w:pPr>
            <w:r w:rsidRPr="000C2C98">
              <w:rPr>
                <w:rFonts w:ascii="Calibri" w:hAnsi="Calibri" w:cs="Arial"/>
                <w:iCs/>
                <w:sz w:val="16"/>
                <w:szCs w:val="16"/>
              </w:rPr>
              <w:t>erläutern die Bedeutung normativ prägender sozialer Alltagssituationen,</w:t>
            </w:r>
            <w:r w:rsidRPr="000C2C98">
              <w:rPr>
                <w:rFonts w:ascii="Calibri" w:hAnsi="Calibri" w:cs="Arial"/>
                <w:b/>
                <w:iCs/>
                <w:sz w:val="16"/>
                <w:szCs w:val="16"/>
              </w:rPr>
              <w:t xml:space="preserve"> </w:t>
            </w:r>
            <w:r w:rsidRPr="000C2C98">
              <w:rPr>
                <w:rFonts w:ascii="Calibri" w:hAnsi="Calibri" w:cs="Arial"/>
                <w:iCs/>
                <w:sz w:val="16"/>
                <w:szCs w:val="16"/>
              </w:rPr>
              <w:t>Gruppen, Institutionen und medialer Identifikationsmuster für die</w:t>
            </w:r>
            <w:r w:rsidRPr="000C2C98">
              <w:rPr>
                <w:rFonts w:ascii="Calibri" w:hAnsi="Calibri" w:cs="Arial"/>
                <w:b/>
                <w:iCs/>
                <w:sz w:val="16"/>
                <w:szCs w:val="16"/>
              </w:rPr>
              <w:t xml:space="preserve"> </w:t>
            </w:r>
            <w:r w:rsidRPr="000C2C98">
              <w:rPr>
                <w:rFonts w:ascii="Calibri" w:hAnsi="Calibri" w:cs="Arial"/>
                <w:iCs/>
                <w:sz w:val="16"/>
                <w:szCs w:val="16"/>
              </w:rPr>
              <w:t>Identitätsbildung von Mädchen und Jungen bzw. jungen Frauen und</w:t>
            </w:r>
            <w:r w:rsidRPr="000C2C98">
              <w:rPr>
                <w:rFonts w:ascii="Calibri" w:hAnsi="Calibri" w:cs="Arial"/>
                <w:b/>
                <w:iCs/>
                <w:sz w:val="16"/>
                <w:szCs w:val="16"/>
              </w:rPr>
              <w:t xml:space="preserve"> </w:t>
            </w:r>
            <w:r w:rsidRPr="000C2C98">
              <w:rPr>
                <w:rFonts w:ascii="Calibri" w:hAnsi="Calibri" w:cs="Arial"/>
                <w:iCs/>
                <w:sz w:val="16"/>
                <w:szCs w:val="16"/>
              </w:rPr>
              <w:t>Männern,</w:t>
            </w:r>
          </w:p>
          <w:p w:rsidR="00313777" w:rsidRPr="000C2C98" w:rsidRDefault="00E344C8" w:rsidP="00051B4E">
            <w:pPr>
              <w:pStyle w:val="Default"/>
              <w:rPr>
                <w:rFonts w:ascii="Calibri" w:hAnsi="Calibri"/>
                <w:color w:val="auto"/>
                <w:sz w:val="16"/>
                <w:szCs w:val="16"/>
              </w:rPr>
            </w:pPr>
            <w:r w:rsidRPr="000C2C98">
              <w:rPr>
                <w:rFonts w:ascii="Calibri" w:hAnsi="Calibri"/>
                <w:sz w:val="16"/>
                <w:szCs w:val="16"/>
              </w:rPr>
              <w:t>erläutern die Bedeutung der kulturellen Herkunft für die Identitätskonstruktion von jungen Frauen und jungen Männern</w:t>
            </w:r>
            <w:r w:rsidRPr="000C2C98">
              <w:rPr>
                <w:rFonts w:ascii="Calibri" w:hAnsi="Calibri"/>
                <w:b/>
                <w:bCs/>
                <w:color w:val="FFC000"/>
                <w:sz w:val="16"/>
                <w:szCs w:val="16"/>
              </w:rPr>
              <w:t xml:space="preserve"> (SW/WI)</w:t>
            </w:r>
            <w:r w:rsidRPr="000C2C98">
              <w:rPr>
                <w:rFonts w:ascii="Calibri" w:hAnsi="Calibri"/>
                <w:b/>
                <w:bCs/>
                <w:color w:val="auto"/>
                <w:sz w:val="16"/>
                <w:szCs w:val="16"/>
              </w:rPr>
              <w:t>,</w:t>
            </w:r>
            <w:r w:rsidRPr="000C2C98">
              <w:rPr>
                <w:rFonts w:ascii="Calibri" w:hAnsi="Calibri"/>
                <w:color w:val="auto"/>
                <w:sz w:val="16"/>
                <w:szCs w:val="16"/>
              </w:rPr>
              <w:t xml:space="preserve"> </w:t>
            </w:r>
          </w:p>
          <w:p w:rsidR="00EE4AC7" w:rsidRPr="000C2C98" w:rsidRDefault="00EE4AC7" w:rsidP="00EE4AC7">
            <w:pPr>
              <w:pStyle w:val="Listenabsatz"/>
              <w:autoSpaceDE w:val="0"/>
              <w:autoSpaceDN w:val="0"/>
              <w:adjustRightInd w:val="0"/>
              <w:ind w:left="0"/>
              <w:rPr>
                <w:rFonts w:ascii="Calibri" w:hAnsi="Calibri" w:cs="Arial"/>
                <w:b/>
                <w:bCs/>
                <w:color w:val="FF0000"/>
                <w:sz w:val="16"/>
                <w:szCs w:val="16"/>
              </w:rPr>
            </w:pPr>
            <w:r w:rsidRPr="000C2C98">
              <w:rPr>
                <w:rFonts w:ascii="Calibri" w:hAnsi="Calibri" w:cs="Arial"/>
                <w:b/>
                <w:bCs/>
                <w:color w:val="FF0000"/>
                <w:sz w:val="16"/>
                <w:szCs w:val="16"/>
              </w:rPr>
              <w:t xml:space="preserve">ermitteln in Argumentationen Positionen bzw. Thesen und ordnen diesen </w:t>
            </w:r>
            <w:proofErr w:type="spellStart"/>
            <w:r w:rsidRPr="000C2C98">
              <w:rPr>
                <w:rFonts w:ascii="Calibri" w:hAnsi="Calibri" w:cs="Arial"/>
                <w:b/>
                <w:bCs/>
                <w:color w:val="FF0000"/>
                <w:sz w:val="16"/>
                <w:szCs w:val="16"/>
              </w:rPr>
              <w:t>aspektgeleitet</w:t>
            </w:r>
            <w:proofErr w:type="spellEnd"/>
            <w:r w:rsidRPr="000C2C98">
              <w:rPr>
                <w:rFonts w:ascii="Calibri" w:hAnsi="Calibri" w:cs="Arial"/>
                <w:b/>
                <w:bCs/>
                <w:color w:val="FF0000"/>
                <w:sz w:val="16"/>
                <w:szCs w:val="16"/>
              </w:rPr>
              <w:t xml:space="preserve"> Argumente und Belege zu (UK 1),</w:t>
            </w:r>
          </w:p>
          <w:p w:rsidR="00EE4AC7" w:rsidRPr="000C2C98" w:rsidRDefault="00EE4AC7" w:rsidP="00051B4E">
            <w:pPr>
              <w:pStyle w:val="Default"/>
              <w:rPr>
                <w:rFonts w:ascii="Calibri" w:hAnsi="Calibri"/>
                <w:color w:val="auto"/>
                <w:sz w:val="16"/>
                <w:szCs w:val="16"/>
              </w:rPr>
            </w:pPr>
          </w:p>
          <w:p w:rsidR="00352E6F" w:rsidRPr="000C2C98" w:rsidRDefault="00E344C8" w:rsidP="00475CE3">
            <w:pPr>
              <w:autoSpaceDE w:val="0"/>
              <w:autoSpaceDN w:val="0"/>
              <w:adjustRightInd w:val="0"/>
              <w:rPr>
                <w:rFonts w:ascii="Calibri" w:hAnsi="Calibri" w:cs="Arial"/>
                <w:iCs/>
                <w:sz w:val="16"/>
                <w:szCs w:val="16"/>
              </w:rPr>
            </w:pPr>
            <w:r w:rsidRPr="000C2C98">
              <w:rPr>
                <w:rFonts w:ascii="Calibri" w:hAnsi="Calibri" w:cs="Arial"/>
                <w:iCs/>
                <w:sz w:val="16"/>
                <w:szCs w:val="16"/>
              </w:rPr>
              <w:t>vergleichen Zukunftsvorstellungen Jugendlicher im Hinblick auf deren</w:t>
            </w:r>
            <w:r w:rsidRPr="000C2C98">
              <w:rPr>
                <w:rFonts w:ascii="Calibri" w:hAnsi="Calibri" w:cs="Arial"/>
                <w:b/>
                <w:iCs/>
                <w:sz w:val="16"/>
                <w:szCs w:val="16"/>
              </w:rPr>
              <w:t xml:space="preserve"> </w:t>
            </w:r>
            <w:r w:rsidRPr="000C2C98">
              <w:rPr>
                <w:rFonts w:ascii="Calibri" w:hAnsi="Calibri" w:cs="Arial"/>
                <w:iCs/>
                <w:sz w:val="16"/>
                <w:szCs w:val="16"/>
              </w:rPr>
              <w:t>Freiheitsspielräume sowie deren Norm- und Wertgebundenheit,</w:t>
            </w:r>
          </w:p>
          <w:p w:rsidR="00E344C8" w:rsidRPr="000C2C98" w:rsidRDefault="00E344C8" w:rsidP="00475CE3">
            <w:pPr>
              <w:autoSpaceDE w:val="0"/>
              <w:autoSpaceDN w:val="0"/>
              <w:adjustRightInd w:val="0"/>
              <w:rPr>
                <w:rFonts w:ascii="Calibri" w:hAnsi="Calibri" w:cs="Arial"/>
                <w:b/>
                <w:iCs/>
                <w:sz w:val="16"/>
                <w:szCs w:val="16"/>
              </w:rPr>
            </w:pPr>
            <w:r w:rsidRPr="000C2C98">
              <w:rPr>
                <w:rFonts w:ascii="Calibri" w:hAnsi="Calibri" w:cs="Arial"/>
                <w:iCs/>
                <w:sz w:val="16"/>
                <w:szCs w:val="16"/>
              </w:rPr>
              <w:t>analysieren anhand von Fallbeispielen typische Entwicklungsmuster</w:t>
            </w:r>
            <w:r w:rsidRPr="000C2C98">
              <w:rPr>
                <w:rFonts w:ascii="Calibri" w:hAnsi="Calibri" w:cs="Arial"/>
                <w:b/>
                <w:iCs/>
                <w:sz w:val="16"/>
                <w:szCs w:val="16"/>
              </w:rPr>
              <w:t xml:space="preserve"> </w:t>
            </w:r>
            <w:r w:rsidRPr="000C2C98">
              <w:rPr>
                <w:rFonts w:ascii="Calibri" w:hAnsi="Calibri" w:cs="Arial"/>
                <w:iCs/>
                <w:sz w:val="16"/>
                <w:szCs w:val="16"/>
              </w:rPr>
              <w:t>mit Hilfe von Identitätsmodellen,</w:t>
            </w:r>
          </w:p>
          <w:p w:rsidR="00DB3897" w:rsidRPr="000C2C98" w:rsidRDefault="00DB3897" w:rsidP="00DB3897">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stellen themengeleitet exemplarisch sozialwissenschaftliche Fallbeispiele und Probleme in ihrer empirischen Dimension und unter Verwendung passender soziologischer Fachbegriffe und Modelle dar (MK 6)</w:t>
            </w:r>
          </w:p>
          <w:p w:rsidR="00DB3897" w:rsidRPr="000C2C98" w:rsidRDefault="00DB3897" w:rsidP="00DB3897">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analysieren unterschiedliche sozialwissenschaftliche Textsorten 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 xml:space="preserve">kontinuierliche und diskontinuierliche Texte (u.a. </w:t>
            </w:r>
            <w:proofErr w:type="spellStart"/>
            <w:r w:rsidRPr="000C2C98">
              <w:rPr>
                <w:rFonts w:ascii="Calibri" w:hAnsi="Calibri" w:cs="Arial"/>
                <w:b/>
                <w:bCs/>
                <w:color w:val="0070C0"/>
                <w:sz w:val="16"/>
                <w:szCs w:val="16"/>
              </w:rPr>
              <w:t>positionale</w:t>
            </w:r>
            <w:proofErr w:type="spellEnd"/>
            <w:r w:rsidRPr="000C2C98">
              <w:rPr>
                <w:rFonts w:ascii="Calibri" w:hAnsi="Calibri" w:cs="Arial"/>
                <w:b/>
                <w:bCs/>
                <w:color w:val="0070C0"/>
                <w:sz w:val="16"/>
                <w:szCs w:val="16"/>
              </w:rPr>
              <w:t xml:space="preserve"> und fachwissenschaftliche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Texte, Fallbeispiele, Statistiken, Karikaturen sowie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andere Medienprodukte) aus sozialwissenschaftlichen Perspektiven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(MK 4),</w:t>
            </w:r>
          </w:p>
          <w:p w:rsidR="000E7361" w:rsidRPr="000C2C98" w:rsidRDefault="000E7361" w:rsidP="00475CE3">
            <w:pPr>
              <w:autoSpaceDE w:val="0"/>
              <w:autoSpaceDN w:val="0"/>
              <w:adjustRightInd w:val="0"/>
              <w:rPr>
                <w:rFonts w:ascii="Calibri" w:hAnsi="Calibri" w:cs="Arial"/>
                <w:b/>
                <w:bCs/>
                <w:color w:val="0070C0"/>
                <w:sz w:val="16"/>
                <w:szCs w:val="16"/>
              </w:rPr>
            </w:pPr>
          </w:p>
          <w:p w:rsidR="00E344C8" w:rsidRPr="000C2C98" w:rsidRDefault="00E344C8" w:rsidP="00475CE3">
            <w:pPr>
              <w:autoSpaceDE w:val="0"/>
              <w:autoSpaceDN w:val="0"/>
              <w:adjustRightInd w:val="0"/>
              <w:rPr>
                <w:rFonts w:ascii="Calibri" w:hAnsi="Calibri" w:cs="Arial"/>
                <w:b/>
                <w:color w:val="0070C0"/>
                <w:sz w:val="16"/>
                <w:szCs w:val="16"/>
              </w:rPr>
            </w:pPr>
            <w:r w:rsidRPr="000C2C98">
              <w:rPr>
                <w:rFonts w:ascii="Calibri" w:hAnsi="Calibri" w:cs="Arial"/>
                <w:b/>
                <w:bCs/>
                <w:color w:val="0070C0"/>
                <w:sz w:val="16"/>
                <w:szCs w:val="16"/>
              </w:rPr>
              <w:t>ermitteln fragegeleitet Daten und Zusammenhänge durch empirische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Methoden der</w:t>
            </w:r>
            <w:r w:rsidRPr="000C2C98">
              <w:rPr>
                <w:rFonts w:ascii="Calibri" w:hAnsi="Calibri" w:cs="Arial"/>
                <w:b/>
                <w:bCs/>
                <w:color w:val="00B0F0"/>
                <w:sz w:val="16"/>
                <w:szCs w:val="16"/>
              </w:rPr>
              <w:t xml:space="preserve"> </w:t>
            </w:r>
            <w:r w:rsidRPr="000C2C98">
              <w:rPr>
                <w:rFonts w:ascii="Calibri" w:hAnsi="Calibri" w:cs="Arial"/>
                <w:b/>
                <w:bCs/>
                <w:color w:val="0070C0"/>
                <w:sz w:val="16"/>
                <w:szCs w:val="16"/>
              </w:rPr>
              <w:t>Sozialwissenschaften und wenden statistische Verfahren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an (MK 2),</w:t>
            </w:r>
          </w:p>
          <w:p w:rsidR="00E344C8"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werten fragegeleitet Daten und Datenauswertungen im Hinblick auf</w:t>
            </w:r>
            <w:r w:rsidRPr="000C2C98">
              <w:rPr>
                <w:rFonts w:ascii="Calibri" w:hAnsi="Calibri" w:cs="Arial"/>
                <w:b/>
                <w:color w:val="0070C0"/>
                <w:sz w:val="16"/>
                <w:szCs w:val="16"/>
              </w:rPr>
              <w:t xml:space="preserve"> </w:t>
            </w:r>
            <w:r w:rsidRPr="000C2C98">
              <w:rPr>
                <w:rFonts w:ascii="Calibri" w:hAnsi="Calibri" w:cs="Arial"/>
                <w:b/>
                <w:bCs/>
                <w:color w:val="0070C0"/>
                <w:sz w:val="16"/>
                <w:szCs w:val="16"/>
              </w:rPr>
              <w:t>Datenquellen, Aussage- und Geltungsbereiche, Darstellungsarten,</w:t>
            </w:r>
            <w:r w:rsidRPr="000C2C98">
              <w:rPr>
                <w:rFonts w:ascii="Calibri" w:hAnsi="Calibri" w:cs="Arial"/>
                <w:b/>
                <w:color w:val="0070C0"/>
                <w:sz w:val="16"/>
                <w:szCs w:val="16"/>
              </w:rPr>
              <w:t xml:space="preserve"> </w:t>
            </w:r>
            <w:r w:rsidRPr="000C2C98">
              <w:rPr>
                <w:rFonts w:ascii="Calibri" w:hAnsi="Calibri" w:cs="Arial"/>
                <w:b/>
                <w:bCs/>
                <w:color w:val="0070C0"/>
                <w:sz w:val="16"/>
                <w:szCs w:val="16"/>
              </w:rPr>
              <w:t>Trends, Korrelationen und Gesetzmäßigkeiten aus (MK 3),</w:t>
            </w:r>
          </w:p>
          <w:p w:rsidR="00352E6F" w:rsidRPr="000C2C98" w:rsidRDefault="00F30808" w:rsidP="00352E6F">
            <w:pPr>
              <w:pStyle w:val="Default"/>
              <w:spacing w:after="37"/>
              <w:rPr>
                <w:rFonts w:ascii="Calibri" w:hAnsi="Calibri"/>
                <w:b/>
                <w:color w:val="0070C0"/>
                <w:sz w:val="16"/>
                <w:szCs w:val="16"/>
              </w:rPr>
            </w:pPr>
            <w:r w:rsidRPr="000C2C98">
              <w:rPr>
                <w:rFonts w:ascii="Calibri" w:hAnsi="Calibri"/>
                <w:b/>
                <w:color w:val="0070C0"/>
                <w:sz w:val="16"/>
                <w:szCs w:val="16"/>
              </w:rPr>
              <w:t xml:space="preserve">setzen Methoden und Techniken zur </w:t>
            </w:r>
            <w:r w:rsidR="00F80053" w:rsidRPr="000C2C98">
              <w:rPr>
                <w:rFonts w:ascii="Calibri" w:hAnsi="Calibri"/>
                <w:b/>
                <w:color w:val="0070C0"/>
                <w:sz w:val="16"/>
                <w:szCs w:val="16"/>
              </w:rPr>
              <w:t>Präsentation und Darstellung so</w:t>
            </w:r>
            <w:r w:rsidRPr="000C2C98">
              <w:rPr>
                <w:rFonts w:ascii="Calibri" w:hAnsi="Calibri"/>
                <w:b/>
                <w:color w:val="0070C0"/>
                <w:sz w:val="16"/>
                <w:szCs w:val="16"/>
              </w:rPr>
              <w:t>zial</w:t>
            </w:r>
            <w:r w:rsidR="00F80053" w:rsidRPr="000C2C98">
              <w:rPr>
                <w:rFonts w:ascii="Calibri" w:hAnsi="Calibri"/>
                <w:b/>
                <w:color w:val="0070C0"/>
                <w:sz w:val="16"/>
                <w:szCs w:val="16"/>
              </w:rPr>
              <w:t>-</w:t>
            </w:r>
            <w:r w:rsidRPr="000C2C98">
              <w:rPr>
                <w:rFonts w:ascii="Calibri" w:hAnsi="Calibri"/>
                <w:b/>
                <w:color w:val="0070C0"/>
                <w:sz w:val="16"/>
                <w:szCs w:val="16"/>
              </w:rPr>
              <w:t xml:space="preserve">wissenschaftlicher Strukturen und Prozesse zur Unterstützung von sozialwissenschaftlichen Analysen und Argumentationen ein (MK 9), </w:t>
            </w:r>
          </w:p>
          <w:p w:rsidR="000E7361" w:rsidRPr="000C2C98" w:rsidRDefault="000E7361" w:rsidP="00352E6F">
            <w:pPr>
              <w:pStyle w:val="Default"/>
              <w:spacing w:after="37"/>
              <w:rPr>
                <w:rFonts w:ascii="Calibri" w:hAnsi="Calibri"/>
                <w:iCs/>
                <w:sz w:val="16"/>
                <w:szCs w:val="16"/>
              </w:rPr>
            </w:pPr>
          </w:p>
          <w:p w:rsidR="00352E6F" w:rsidRPr="000C2C98" w:rsidRDefault="00E344C8" w:rsidP="00352E6F">
            <w:pPr>
              <w:pStyle w:val="Default"/>
              <w:spacing w:after="37"/>
              <w:rPr>
                <w:rFonts w:ascii="Calibri" w:hAnsi="Calibri"/>
                <w:iCs/>
                <w:sz w:val="16"/>
                <w:szCs w:val="16"/>
              </w:rPr>
            </w:pPr>
            <w:r w:rsidRPr="000C2C98">
              <w:rPr>
                <w:rFonts w:ascii="Calibri" w:hAnsi="Calibri"/>
                <w:iCs/>
                <w:sz w:val="16"/>
                <w:szCs w:val="16"/>
              </w:rPr>
              <w:t>erläutern die Bedeutung normativ prägender sozialer Alltagssituationen,</w:t>
            </w:r>
            <w:r w:rsidRPr="000C2C98">
              <w:rPr>
                <w:rFonts w:ascii="Calibri" w:hAnsi="Calibri"/>
                <w:b/>
                <w:iCs/>
                <w:sz w:val="16"/>
                <w:szCs w:val="16"/>
              </w:rPr>
              <w:t xml:space="preserve"> </w:t>
            </w:r>
            <w:r w:rsidRPr="000C2C98">
              <w:rPr>
                <w:rFonts w:ascii="Calibri" w:hAnsi="Calibri"/>
                <w:iCs/>
                <w:sz w:val="16"/>
                <w:szCs w:val="16"/>
              </w:rPr>
              <w:t>Gruppen, Institutionen und medialer Identifikationsmuster für die</w:t>
            </w:r>
            <w:r w:rsidRPr="000C2C98">
              <w:rPr>
                <w:rFonts w:ascii="Calibri" w:hAnsi="Calibri"/>
                <w:b/>
                <w:iCs/>
                <w:sz w:val="16"/>
                <w:szCs w:val="16"/>
              </w:rPr>
              <w:t xml:space="preserve"> </w:t>
            </w:r>
            <w:r w:rsidRPr="000C2C98">
              <w:rPr>
                <w:rFonts w:ascii="Calibri" w:hAnsi="Calibri"/>
                <w:iCs/>
                <w:sz w:val="16"/>
                <w:szCs w:val="16"/>
              </w:rPr>
              <w:t>Identitätsbildung von Mädchen und Jungen bzw. jungen Frauen und</w:t>
            </w:r>
            <w:r w:rsidRPr="000C2C98">
              <w:rPr>
                <w:rFonts w:ascii="Calibri" w:hAnsi="Calibri"/>
                <w:b/>
                <w:iCs/>
                <w:sz w:val="16"/>
                <w:szCs w:val="16"/>
              </w:rPr>
              <w:t xml:space="preserve"> </w:t>
            </w:r>
            <w:r w:rsidRPr="000C2C98">
              <w:rPr>
                <w:rFonts w:ascii="Calibri" w:hAnsi="Calibri"/>
                <w:iCs/>
                <w:sz w:val="16"/>
                <w:szCs w:val="16"/>
              </w:rPr>
              <w:t>Männern,</w:t>
            </w:r>
          </w:p>
          <w:p w:rsidR="00352E6F" w:rsidRPr="000C2C98" w:rsidRDefault="00E344C8" w:rsidP="00352E6F">
            <w:pPr>
              <w:pStyle w:val="Default"/>
              <w:spacing w:after="37"/>
              <w:rPr>
                <w:rFonts w:ascii="Calibri" w:hAnsi="Calibri"/>
                <w:iCs/>
                <w:sz w:val="16"/>
                <w:szCs w:val="16"/>
              </w:rPr>
            </w:pPr>
            <w:r w:rsidRPr="000C2C98">
              <w:rPr>
                <w:rFonts w:ascii="Calibri" w:hAnsi="Calibri"/>
                <w:iCs/>
                <w:color w:val="FF0000"/>
                <w:sz w:val="16"/>
                <w:szCs w:val="16"/>
              </w:rPr>
              <w:t>bewerten unterschiedliche Zukunftsentwürfe von Jugendlichen sowie</w:t>
            </w:r>
            <w:r w:rsidRPr="000C2C98">
              <w:rPr>
                <w:rFonts w:ascii="Calibri" w:hAnsi="Calibri"/>
                <w:b/>
                <w:i/>
                <w:iCs/>
                <w:color w:val="FF0000"/>
                <w:sz w:val="16"/>
                <w:szCs w:val="16"/>
              </w:rPr>
              <w:t xml:space="preserve"> </w:t>
            </w:r>
            <w:r w:rsidRPr="000C2C98">
              <w:rPr>
                <w:rFonts w:ascii="Calibri" w:hAnsi="Calibri"/>
                <w:iCs/>
                <w:color w:val="FF0000"/>
                <w:sz w:val="16"/>
                <w:szCs w:val="16"/>
              </w:rPr>
              <w:t xml:space="preserve">jungen Frauen und Männern im Hinblick auf deren Originalität, </w:t>
            </w:r>
            <w:proofErr w:type="spellStart"/>
            <w:r w:rsidRPr="000C2C98">
              <w:rPr>
                <w:rFonts w:ascii="Calibri" w:hAnsi="Calibri"/>
                <w:iCs/>
                <w:color w:val="FF0000"/>
                <w:sz w:val="16"/>
                <w:szCs w:val="16"/>
              </w:rPr>
              <w:t>Normiertheit</w:t>
            </w:r>
            <w:proofErr w:type="spellEnd"/>
            <w:r w:rsidRPr="000C2C98">
              <w:rPr>
                <w:rFonts w:ascii="Calibri" w:hAnsi="Calibri"/>
                <w:iCs/>
                <w:color w:val="FF0000"/>
                <w:sz w:val="16"/>
                <w:szCs w:val="16"/>
              </w:rPr>
              <w:t>,</w:t>
            </w:r>
            <w:r w:rsidRPr="000C2C98">
              <w:rPr>
                <w:rFonts w:ascii="Calibri" w:hAnsi="Calibri"/>
                <w:b/>
                <w:i/>
                <w:iCs/>
                <w:color w:val="FF0000"/>
                <w:sz w:val="16"/>
                <w:szCs w:val="16"/>
              </w:rPr>
              <w:t xml:space="preserve"> </w:t>
            </w:r>
            <w:r w:rsidRPr="000C2C98">
              <w:rPr>
                <w:rFonts w:ascii="Calibri" w:hAnsi="Calibri"/>
                <w:iCs/>
                <w:color w:val="FF0000"/>
                <w:sz w:val="16"/>
                <w:szCs w:val="16"/>
              </w:rPr>
              <w:t>Wünschbarkeit und Realisierbarkeit,</w:t>
            </w:r>
          </w:p>
          <w:p w:rsidR="00E344C8" w:rsidRPr="000C2C98" w:rsidRDefault="00E344C8" w:rsidP="00F80053">
            <w:pPr>
              <w:pStyle w:val="Default"/>
              <w:spacing w:after="37"/>
              <w:rPr>
                <w:rFonts w:ascii="Calibri" w:hAnsi="Calibri"/>
                <w:iCs/>
                <w:sz w:val="16"/>
                <w:szCs w:val="16"/>
              </w:rPr>
            </w:pPr>
            <w:r w:rsidRPr="000C2C98">
              <w:rPr>
                <w:rFonts w:ascii="Calibri" w:hAnsi="Calibri"/>
                <w:color w:val="FF0000"/>
                <w:sz w:val="16"/>
                <w:szCs w:val="16"/>
              </w:rPr>
              <w:t xml:space="preserve">beurteilen unterschiedliche Identitätsmodelle in Bezug auf ihre Eignung für die Deutung von biographischen Entwicklungen von Jungen und Mädchen auch vor dem Hintergrund der Interkulturalität </w:t>
            </w:r>
          </w:p>
        </w:tc>
        <w:tc>
          <w:tcPr>
            <w:tcW w:w="2693" w:type="dxa"/>
          </w:tcPr>
          <w:p w:rsidR="00E344C8" w:rsidRPr="00E518F9" w:rsidRDefault="00E344C8" w:rsidP="00475CE3">
            <w:pPr>
              <w:rPr>
                <w:rFonts w:ascii="Calibri" w:hAnsi="Calibri" w:cs="Arial"/>
                <w:b/>
                <w:sz w:val="16"/>
                <w:szCs w:val="16"/>
              </w:rPr>
            </w:pPr>
          </w:p>
        </w:tc>
      </w:tr>
      <w:tr w:rsidR="00E344C8" w:rsidRPr="00E518F9" w:rsidTr="004E0CB6">
        <w:trPr>
          <w:trHeight w:val="2824"/>
        </w:trPr>
        <w:tc>
          <w:tcPr>
            <w:tcW w:w="5882" w:type="dxa"/>
          </w:tcPr>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Baustein 2: Sozialisation – Jugendwelten im Spannungsfeld von Freiheitsbestrebungen</w:t>
            </w: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und gesellschaftlichem Zwang</w:t>
            </w:r>
          </w:p>
          <w:p w:rsidR="00E344C8" w:rsidRPr="000C2C98" w:rsidRDefault="00E344C8" w:rsidP="00475CE3">
            <w:pPr>
              <w:autoSpaceDE w:val="0"/>
              <w:autoSpaceDN w:val="0"/>
              <w:adjustRightInd w:val="0"/>
              <w:rPr>
                <w:rFonts w:ascii="Calibri" w:hAnsi="Calibri" w:cs="Arial"/>
                <w:i/>
                <w:iCs/>
                <w:color w:val="000000"/>
                <w:sz w:val="20"/>
                <w:szCs w:val="20"/>
              </w:rPr>
            </w:pPr>
            <w:r w:rsidRPr="000C2C98">
              <w:rPr>
                <w:rFonts w:ascii="Calibri" w:hAnsi="Calibri" w:cs="Arial"/>
                <w:b/>
                <w:i/>
                <w:iCs/>
                <w:color w:val="000000"/>
                <w:sz w:val="20"/>
                <w:szCs w:val="20"/>
              </w:rPr>
              <w:t>Methode</w:t>
            </w:r>
            <w:r w:rsidRPr="000C2C98">
              <w:rPr>
                <w:rFonts w:ascii="Calibri" w:hAnsi="Calibri" w:cs="Arial"/>
                <w:i/>
                <w:iCs/>
                <w:color w:val="000000"/>
                <w:sz w:val="20"/>
                <w:szCs w:val="20"/>
              </w:rPr>
              <w:t>: Textarbeit</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Grundbegriffe zum Forschungsfeld Sozialisation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Sichtwechsel auf Werte und Normen</w:t>
            </w:r>
          </w:p>
          <w:p w:rsidR="00E344C8" w:rsidRPr="000C2C98" w:rsidRDefault="00E344C8" w:rsidP="00475CE3">
            <w:pPr>
              <w:autoSpaceDE w:val="0"/>
              <w:autoSpaceDN w:val="0"/>
              <w:adjustRightInd w:val="0"/>
              <w:rPr>
                <w:rFonts w:ascii="Calibri" w:hAnsi="Calibri" w:cs="Arial"/>
                <w:i/>
                <w:iCs/>
                <w:color w:val="000000"/>
                <w:sz w:val="20"/>
                <w:szCs w:val="20"/>
              </w:rPr>
            </w:pPr>
            <w:r w:rsidRPr="000C2C98">
              <w:rPr>
                <w:rFonts w:ascii="Calibri" w:hAnsi="Calibri" w:cs="Arial"/>
                <w:b/>
                <w:i/>
                <w:iCs/>
                <w:color w:val="000000"/>
                <w:sz w:val="20"/>
                <w:szCs w:val="20"/>
              </w:rPr>
              <w:t>Methode:</w:t>
            </w:r>
            <w:r w:rsidRPr="000C2C98">
              <w:rPr>
                <w:rFonts w:ascii="Calibri" w:hAnsi="Calibri" w:cs="Arial"/>
                <w:i/>
                <w:iCs/>
                <w:color w:val="000000"/>
                <w:sz w:val="20"/>
                <w:szCs w:val="20"/>
              </w:rPr>
              <w:t xml:space="preserve"> „In den Schuhen des anderen laufen“</w:t>
            </w:r>
          </w:p>
          <w:p w:rsidR="00E344C8" w:rsidRPr="000C2C98" w:rsidRDefault="00E344C8" w:rsidP="00475CE3">
            <w:pPr>
              <w:autoSpaceDE w:val="0"/>
              <w:autoSpaceDN w:val="0"/>
              <w:adjustRightInd w:val="0"/>
              <w:rPr>
                <w:rFonts w:ascii="Calibri" w:hAnsi="Calibri" w:cs="Arial"/>
                <w:color w:val="000000"/>
                <w:sz w:val="20"/>
                <w:szCs w:val="20"/>
              </w:rPr>
            </w:pP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Sozialisationsphasen und Sozialisationsinstanzen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Sozialisation und Geschlecht</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Erklärungsansätze zur Sozialisation und Identitätsbildung</w:t>
            </w:r>
          </w:p>
          <w:p w:rsidR="00E344C8" w:rsidRPr="000C2C98" w:rsidRDefault="00E344C8" w:rsidP="00475CE3">
            <w:pPr>
              <w:autoSpaceDE w:val="0"/>
              <w:autoSpaceDN w:val="0"/>
              <w:adjustRightInd w:val="0"/>
              <w:rPr>
                <w:rFonts w:ascii="Calibri" w:hAnsi="Calibri" w:cs="Arial"/>
                <w:i/>
                <w:iCs/>
                <w:color w:val="000000"/>
                <w:sz w:val="20"/>
                <w:szCs w:val="20"/>
              </w:rPr>
            </w:pPr>
            <w:r w:rsidRPr="000C2C98">
              <w:rPr>
                <w:rFonts w:ascii="Calibri" w:hAnsi="Calibri" w:cs="Arial"/>
                <w:b/>
                <w:i/>
                <w:iCs/>
                <w:color w:val="000000"/>
                <w:sz w:val="20"/>
                <w:szCs w:val="20"/>
              </w:rPr>
              <w:t>Methodenschwerpunkt:</w:t>
            </w:r>
            <w:r w:rsidRPr="000C2C98">
              <w:rPr>
                <w:rFonts w:ascii="Calibri" w:hAnsi="Calibri" w:cs="Arial"/>
                <w:i/>
                <w:iCs/>
                <w:color w:val="000000"/>
                <w:sz w:val="20"/>
                <w:szCs w:val="20"/>
              </w:rPr>
              <w:t xml:space="preserve"> Soziologische Theorien und Modelle zur Erklärung des Sozialisationsprozesses</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Sozialisation als Rollenlernen – Wie frei ist der Mensch in der Gestaltung der Rollen?</w:t>
            </w:r>
          </w:p>
          <w:p w:rsidR="00E344C8" w:rsidRPr="000C2C98" w:rsidRDefault="00E344C8" w:rsidP="00475CE3">
            <w:pPr>
              <w:autoSpaceDE w:val="0"/>
              <w:autoSpaceDN w:val="0"/>
              <w:adjustRightInd w:val="0"/>
              <w:rPr>
                <w:rFonts w:ascii="Calibri" w:hAnsi="Calibri" w:cs="Arial"/>
                <w:color w:val="000000"/>
                <w:sz w:val="20"/>
                <w:szCs w:val="20"/>
              </w:rPr>
            </w:pP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b/>
                <w:color w:val="000000"/>
                <w:sz w:val="20"/>
                <w:szCs w:val="20"/>
              </w:rPr>
              <w:t>Methode:</w:t>
            </w:r>
            <w:r w:rsidRPr="000C2C98">
              <w:rPr>
                <w:rFonts w:ascii="Calibri" w:hAnsi="Calibri" w:cs="Arial"/>
                <w:color w:val="000000"/>
                <w:sz w:val="20"/>
                <w:szCs w:val="20"/>
              </w:rPr>
              <w:t xml:space="preserve"> Rollenspiel</w:t>
            </w:r>
          </w:p>
          <w:p w:rsidR="00E344C8" w:rsidRPr="000C2C98" w:rsidRDefault="00E344C8" w:rsidP="00475CE3">
            <w:pPr>
              <w:autoSpaceDE w:val="0"/>
              <w:autoSpaceDN w:val="0"/>
              <w:adjustRightInd w:val="0"/>
              <w:rPr>
                <w:rFonts w:ascii="Calibri" w:hAnsi="Calibri" w:cs="Arial"/>
                <w:color w:val="000000"/>
                <w:sz w:val="20"/>
                <w:szCs w:val="20"/>
              </w:rPr>
            </w:pPr>
          </w:p>
          <w:p w:rsidR="00E344C8" w:rsidRPr="000C2C98" w:rsidRDefault="00E344C8" w:rsidP="00475CE3">
            <w:pPr>
              <w:autoSpaceDE w:val="0"/>
              <w:autoSpaceDN w:val="0"/>
              <w:adjustRightInd w:val="0"/>
              <w:rPr>
                <w:rFonts w:ascii="Calibri" w:hAnsi="Calibri" w:cs="Arial"/>
                <w:color w:val="000000"/>
                <w:sz w:val="20"/>
                <w:szCs w:val="20"/>
              </w:rPr>
            </w:pP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Identitätsbildung in der „Postmodernen“: Neuere sozialwissenschaftliche Ansätze zur Identitätsfindung</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Identitätsfindung im Lebenslauf: neue Anforderungen im Zeitalter der „Wahlbiografie“ an die Jugendlichen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der Generation X? (K. Hurrelmann)</w:t>
            </w:r>
          </w:p>
          <w:p w:rsidR="00D27D57" w:rsidRPr="000C2C98" w:rsidRDefault="00D27D57"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484584" w:rsidRPr="000C2C98" w:rsidRDefault="00484584"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Vertiefung: Innere und interkulturelle Konflikte managen – aber wie?</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Das „innere Team“: Wie komme/bleibe ich mit mir selbst im Einklang? (Schulz von Thun)</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Im Wertehimmel der verschiedenen Kulturen – wie können interkulturelle Konflikte vermieden oder gelöst</w:t>
            </w:r>
          </w:p>
          <w:p w:rsidR="00E344C8" w:rsidRPr="000C2C98" w:rsidRDefault="00E344C8" w:rsidP="00475CE3">
            <w:pPr>
              <w:autoSpaceDE w:val="0"/>
              <w:autoSpaceDN w:val="0"/>
              <w:adjustRightInd w:val="0"/>
              <w:rPr>
                <w:rFonts w:ascii="Calibri" w:hAnsi="Calibri" w:cs="Arial"/>
                <w:color w:val="000000"/>
                <w:sz w:val="20"/>
                <w:szCs w:val="20"/>
              </w:rPr>
            </w:pPr>
            <w:r w:rsidRPr="000C2C98">
              <w:rPr>
                <w:rFonts w:ascii="Calibri" w:hAnsi="Calibri" w:cs="Arial"/>
                <w:color w:val="000000"/>
                <w:sz w:val="20"/>
                <w:szCs w:val="20"/>
              </w:rPr>
              <w:t xml:space="preserve">werden? (D. </w:t>
            </w:r>
            <w:proofErr w:type="spellStart"/>
            <w:r w:rsidRPr="000C2C98">
              <w:rPr>
                <w:rFonts w:ascii="Calibri" w:hAnsi="Calibri" w:cs="Arial"/>
                <w:color w:val="000000"/>
                <w:sz w:val="20"/>
                <w:szCs w:val="20"/>
              </w:rPr>
              <w:t>Kumbier</w:t>
            </w:r>
            <w:proofErr w:type="spellEnd"/>
            <w:r w:rsidRPr="000C2C98">
              <w:rPr>
                <w:rFonts w:ascii="Calibri" w:hAnsi="Calibri" w:cs="Arial"/>
                <w:color w:val="000000"/>
                <w:sz w:val="20"/>
                <w:szCs w:val="20"/>
              </w:rPr>
              <w:t>, F. Schulz von Thun)</w:t>
            </w:r>
          </w:p>
          <w:p w:rsidR="00E344C8" w:rsidRPr="000C2C98" w:rsidRDefault="00E344C8"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D27D57" w:rsidRPr="000C2C98" w:rsidRDefault="00D27D57"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Kontroverse: Individualität und Flexibilität</w:t>
            </w: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Aktion: „Ich mache mir ein Bild von der Welt“</w:t>
            </w: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p>
          <w:p w:rsidR="00E344C8" w:rsidRPr="000C2C98" w:rsidRDefault="00E344C8" w:rsidP="00475CE3">
            <w:pPr>
              <w:autoSpaceDE w:val="0"/>
              <w:autoSpaceDN w:val="0"/>
              <w:adjustRightInd w:val="0"/>
              <w:rPr>
                <w:rFonts w:ascii="Calibri" w:hAnsi="Calibri" w:cs="Arial"/>
                <w:b/>
                <w:bCs/>
                <w:color w:val="000000"/>
                <w:sz w:val="20"/>
                <w:szCs w:val="20"/>
              </w:rPr>
            </w:pPr>
            <w:r w:rsidRPr="000C2C98">
              <w:rPr>
                <w:rFonts w:ascii="Calibri" w:hAnsi="Calibri" w:cs="Arial"/>
                <w:b/>
                <w:bCs/>
                <w:color w:val="000000"/>
                <w:sz w:val="20"/>
                <w:szCs w:val="20"/>
              </w:rPr>
              <w:t>Kompetenztraining: Klausur</w:t>
            </w:r>
          </w:p>
          <w:p w:rsidR="00E344C8" w:rsidRPr="000C2C98" w:rsidRDefault="00E344C8" w:rsidP="00475CE3">
            <w:pPr>
              <w:autoSpaceDE w:val="0"/>
              <w:autoSpaceDN w:val="0"/>
              <w:adjustRightInd w:val="0"/>
              <w:rPr>
                <w:rFonts w:ascii="Calibri" w:hAnsi="Calibri" w:cs="Arial"/>
                <w:b/>
                <w:bCs/>
                <w:color w:val="000000"/>
                <w:sz w:val="20"/>
                <w:szCs w:val="20"/>
              </w:rPr>
            </w:pPr>
          </w:p>
        </w:tc>
        <w:tc>
          <w:tcPr>
            <w:tcW w:w="6237" w:type="dxa"/>
          </w:tcPr>
          <w:p w:rsidR="00F80053" w:rsidRPr="000C2C98" w:rsidRDefault="00F80053" w:rsidP="00475CE3">
            <w:pPr>
              <w:autoSpaceDE w:val="0"/>
              <w:autoSpaceDN w:val="0"/>
              <w:adjustRightInd w:val="0"/>
              <w:rPr>
                <w:rFonts w:ascii="Calibri" w:hAnsi="Calibri" w:cs="Arial"/>
                <w:bCs/>
                <w:color w:val="0070C0"/>
                <w:sz w:val="16"/>
                <w:szCs w:val="16"/>
              </w:rPr>
            </w:pPr>
          </w:p>
          <w:p w:rsidR="00EE4AC7"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erschließen fragegeleitet aus sozialwissenschaftlich relevanten Textsorten</w:t>
            </w:r>
            <w:r w:rsidRPr="000C2C98">
              <w:rPr>
                <w:rFonts w:ascii="Calibri" w:hAnsi="Calibri" w:cs="Arial"/>
                <w:b/>
                <w:color w:val="0070C0"/>
                <w:sz w:val="16"/>
                <w:szCs w:val="16"/>
              </w:rPr>
              <w:t xml:space="preserve"> </w:t>
            </w:r>
            <w:proofErr w:type="spellStart"/>
            <w:r w:rsidRPr="000C2C98">
              <w:rPr>
                <w:rFonts w:ascii="Calibri" w:hAnsi="Calibri" w:cs="Arial"/>
                <w:b/>
                <w:bCs/>
                <w:color w:val="0070C0"/>
                <w:sz w:val="16"/>
                <w:szCs w:val="16"/>
              </w:rPr>
              <w:t>zen</w:t>
            </w:r>
            <w:r w:rsidR="008867F4" w:rsidRPr="000C2C98">
              <w:rPr>
                <w:rFonts w:ascii="Calibri" w:hAnsi="Calibri" w:cs="Arial"/>
                <w:b/>
                <w:bCs/>
                <w:color w:val="0070C0"/>
                <w:sz w:val="16"/>
                <w:szCs w:val="16"/>
              </w:rPr>
              <w:t>-</w:t>
            </w:r>
            <w:r w:rsidRPr="000C2C98">
              <w:rPr>
                <w:rFonts w:ascii="Calibri" w:hAnsi="Calibri" w:cs="Arial"/>
                <w:b/>
                <w:bCs/>
                <w:color w:val="0070C0"/>
                <w:sz w:val="16"/>
                <w:szCs w:val="16"/>
              </w:rPr>
              <w:t>trale</w:t>
            </w:r>
            <w:proofErr w:type="spellEnd"/>
            <w:r w:rsidRPr="000C2C98">
              <w:rPr>
                <w:rFonts w:ascii="Calibri" w:hAnsi="Calibri" w:cs="Arial"/>
                <w:b/>
                <w:bCs/>
                <w:color w:val="0070C0"/>
                <w:sz w:val="16"/>
                <w:szCs w:val="16"/>
              </w:rPr>
              <w:t xml:space="preserve"> Aussagen und Positionen sowie Intentionen und mögliche Adressaten der jeweiligen Texte und ermitteln Standpunkte sowie</w:t>
            </w:r>
            <w:r w:rsidRPr="000C2C98">
              <w:rPr>
                <w:rFonts w:ascii="Calibri" w:hAnsi="Calibri" w:cs="Arial"/>
                <w:b/>
                <w:color w:val="0070C0"/>
                <w:sz w:val="16"/>
                <w:szCs w:val="16"/>
              </w:rPr>
              <w:t xml:space="preserve"> </w:t>
            </w:r>
            <w:r w:rsidRPr="000C2C98">
              <w:rPr>
                <w:rFonts w:ascii="Calibri" w:hAnsi="Calibri" w:cs="Arial"/>
                <w:b/>
                <w:bCs/>
                <w:color w:val="0070C0"/>
                <w:sz w:val="16"/>
                <w:szCs w:val="16"/>
              </w:rPr>
              <w:t xml:space="preserve">Interessen der Autoren </w:t>
            </w:r>
          </w:p>
          <w:p w:rsidR="00E344C8"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(MK 1),</w:t>
            </w:r>
          </w:p>
          <w:p w:rsidR="00E344C8" w:rsidRPr="000C2C98" w:rsidRDefault="00E344C8" w:rsidP="00475CE3">
            <w:pPr>
              <w:pStyle w:val="Default"/>
              <w:rPr>
                <w:rFonts w:ascii="Calibri" w:hAnsi="Calibri"/>
                <w:sz w:val="16"/>
                <w:szCs w:val="16"/>
              </w:rPr>
            </w:pPr>
            <w:r w:rsidRPr="000C2C98">
              <w:rPr>
                <w:rFonts w:ascii="Calibri" w:hAnsi="Calibri"/>
                <w:sz w:val="16"/>
                <w:szCs w:val="16"/>
              </w:rPr>
              <w:t>erläutern die Bedeutung der kulturellen Herkunft für die Identitätskonstruktion von jungen Frauen und jungen Männern</w:t>
            </w:r>
            <w:r w:rsidRPr="000C2C98">
              <w:rPr>
                <w:rFonts w:ascii="Calibri" w:hAnsi="Calibri"/>
                <w:b/>
                <w:bCs/>
                <w:color w:val="FFC000"/>
                <w:sz w:val="16"/>
                <w:szCs w:val="16"/>
              </w:rPr>
              <w:t xml:space="preserve"> (SW/WI)</w:t>
            </w:r>
            <w:r w:rsidRPr="000C2C98">
              <w:rPr>
                <w:rFonts w:ascii="Calibri" w:hAnsi="Calibri"/>
                <w:b/>
                <w:bCs/>
                <w:color w:val="auto"/>
                <w:sz w:val="16"/>
                <w:szCs w:val="16"/>
              </w:rPr>
              <w:t>,</w:t>
            </w:r>
            <w:r w:rsidRPr="000C2C98">
              <w:rPr>
                <w:rFonts w:ascii="Calibri" w:hAnsi="Calibri"/>
                <w:color w:val="auto"/>
                <w:sz w:val="16"/>
                <w:szCs w:val="16"/>
              </w:rPr>
              <w:t xml:space="preserve"> </w:t>
            </w:r>
          </w:p>
          <w:p w:rsidR="00E344C8" w:rsidRPr="000C2C98" w:rsidRDefault="00E344C8" w:rsidP="00475CE3">
            <w:pPr>
              <w:autoSpaceDE w:val="0"/>
              <w:autoSpaceDN w:val="0"/>
              <w:adjustRightInd w:val="0"/>
              <w:rPr>
                <w:rFonts w:ascii="Calibri" w:hAnsi="Calibri" w:cs="Arial"/>
                <w:b/>
                <w:bCs/>
                <w:color w:val="0070C0"/>
                <w:sz w:val="16"/>
                <w:szCs w:val="16"/>
              </w:rPr>
            </w:pPr>
            <w:r w:rsidRPr="000C2C98">
              <w:rPr>
                <w:rFonts w:ascii="Calibri" w:hAnsi="Calibri" w:cs="Arial"/>
                <w:b/>
                <w:bCs/>
                <w:color w:val="0070C0"/>
                <w:sz w:val="16"/>
                <w:szCs w:val="16"/>
              </w:rPr>
              <w:t>präsentieren mit Anleitung konkrete Lösungsmodelle, Alternativen oder Verbesserungs</w:t>
            </w:r>
            <w:r w:rsidR="00132A20" w:rsidRPr="000C2C98">
              <w:rPr>
                <w:rFonts w:ascii="Calibri" w:hAnsi="Calibri" w:cs="Arial"/>
                <w:b/>
                <w:bCs/>
                <w:color w:val="0070C0"/>
                <w:sz w:val="16"/>
                <w:szCs w:val="16"/>
              </w:rPr>
              <w:t>-</w:t>
            </w:r>
            <w:r w:rsidRPr="000C2C98">
              <w:rPr>
                <w:rFonts w:ascii="Calibri" w:hAnsi="Calibri" w:cs="Arial"/>
                <w:b/>
                <w:bCs/>
                <w:color w:val="0070C0"/>
                <w:sz w:val="16"/>
                <w:szCs w:val="16"/>
              </w:rPr>
              <w:t>vorschläge zu einer konkreten sozialwissenschaftlichen Problemstellung (MK 7),</w:t>
            </w:r>
          </w:p>
          <w:p w:rsidR="00E344C8" w:rsidRPr="000C2C98" w:rsidRDefault="00E344C8" w:rsidP="00475CE3">
            <w:pPr>
              <w:pStyle w:val="Default"/>
              <w:rPr>
                <w:rFonts w:ascii="Calibri" w:hAnsi="Calibri"/>
                <w:color w:val="FF0000"/>
                <w:sz w:val="16"/>
                <w:szCs w:val="16"/>
              </w:rPr>
            </w:pPr>
            <w:r w:rsidRPr="000C2C98">
              <w:rPr>
                <w:rFonts w:ascii="Calibri" w:hAnsi="Calibri"/>
                <w:color w:val="FF0000"/>
                <w:sz w:val="16"/>
                <w:szCs w:val="16"/>
              </w:rPr>
              <w:t xml:space="preserve">bewerten den Stellenwert verschiedener Sozialisationsinstanzen für die eigene Biographie auch vor dem Hintergrund der Interkulturalität </w:t>
            </w:r>
          </w:p>
          <w:p w:rsidR="00E344C8" w:rsidRPr="000C2C98" w:rsidRDefault="00E344C8" w:rsidP="00475CE3">
            <w:pPr>
              <w:pStyle w:val="Default"/>
              <w:rPr>
                <w:rFonts w:ascii="Calibri" w:hAnsi="Calibri"/>
                <w:b/>
                <w:color w:val="FF0000"/>
                <w:sz w:val="16"/>
                <w:szCs w:val="16"/>
              </w:rPr>
            </w:pPr>
            <w:r w:rsidRPr="000C2C98">
              <w:rPr>
                <w:rFonts w:ascii="Calibri" w:hAnsi="Calibri"/>
                <w:b/>
                <w:sz w:val="16"/>
                <w:szCs w:val="16"/>
              </w:rPr>
              <w:t xml:space="preserve">analysieren am Fallbeispiel das Rollenlernen im beruflichen Umfeld </w:t>
            </w:r>
            <w:r w:rsidRPr="000C2C98">
              <w:rPr>
                <w:rFonts w:ascii="Calibri" w:hAnsi="Calibri"/>
                <w:b/>
                <w:bCs/>
                <w:color w:val="FFC000"/>
                <w:sz w:val="16"/>
                <w:szCs w:val="16"/>
              </w:rPr>
              <w:t>(SW/WI)</w:t>
            </w:r>
            <w:r w:rsidRPr="000C2C98">
              <w:rPr>
                <w:rFonts w:ascii="Calibri" w:hAnsi="Calibri"/>
                <w:b/>
                <w:color w:val="FF0000"/>
                <w:sz w:val="16"/>
                <w:szCs w:val="16"/>
              </w:rPr>
              <w:t xml:space="preserve"> </w:t>
            </w:r>
            <w:r w:rsidRPr="000C2C98">
              <w:rPr>
                <w:rFonts w:ascii="Calibri" w:hAnsi="Calibri"/>
                <w:b/>
                <w:sz w:val="16"/>
                <w:szCs w:val="16"/>
              </w:rPr>
              <w:t xml:space="preserve">, </w:t>
            </w:r>
          </w:p>
          <w:p w:rsidR="00E344C8" w:rsidRPr="000C2C98" w:rsidRDefault="00E344C8" w:rsidP="00475CE3">
            <w:pPr>
              <w:autoSpaceDE w:val="0"/>
              <w:autoSpaceDN w:val="0"/>
              <w:adjustRightInd w:val="0"/>
              <w:rPr>
                <w:rFonts w:ascii="Calibri" w:hAnsi="Calibri" w:cs="Arial"/>
                <w:b/>
                <w:bCs/>
                <w:sz w:val="16"/>
                <w:szCs w:val="16"/>
              </w:rPr>
            </w:pPr>
            <w:r w:rsidRPr="000C2C98">
              <w:rPr>
                <w:rFonts w:ascii="Calibri" w:hAnsi="Calibri" w:cs="Arial"/>
                <w:b/>
                <w:bCs/>
                <w:sz w:val="16"/>
                <w:szCs w:val="16"/>
              </w:rPr>
              <w:t>erläutern in Ansätzen einfache sozialwissenschaftliche Modelle und Theorien im Hinblick auf Grundannahmen, Elemente, Zusammenhänge und Erklärungsleistung (SK 3),</w:t>
            </w:r>
          </w:p>
          <w:p w:rsidR="00E344C8" w:rsidRPr="000C2C98" w:rsidRDefault="00E344C8" w:rsidP="00475CE3">
            <w:pPr>
              <w:autoSpaceDE w:val="0"/>
              <w:autoSpaceDN w:val="0"/>
              <w:adjustRightInd w:val="0"/>
              <w:rPr>
                <w:rFonts w:ascii="Calibri" w:hAnsi="Calibri" w:cs="Arial"/>
                <w:b/>
                <w:color w:val="0070C0"/>
                <w:sz w:val="16"/>
                <w:szCs w:val="16"/>
              </w:rPr>
            </w:pPr>
            <w:r w:rsidRPr="000C2C98">
              <w:rPr>
                <w:rFonts w:ascii="Calibri" w:hAnsi="Calibri" w:cs="Arial"/>
                <w:b/>
                <w:bCs/>
                <w:color w:val="0070C0"/>
                <w:sz w:val="16"/>
                <w:szCs w:val="16"/>
              </w:rPr>
              <w:t>ermitteln Grundprinzipien, Konstruktion sowie Abstraktionsgrad und Reichweite sozialwissenschaftlicher Modelle (MK 11)</w:t>
            </w:r>
          </w:p>
          <w:p w:rsidR="00E344C8" w:rsidRPr="000C2C98" w:rsidRDefault="00E344C8" w:rsidP="00475CE3">
            <w:pPr>
              <w:autoSpaceDE w:val="0"/>
              <w:autoSpaceDN w:val="0"/>
              <w:adjustRightInd w:val="0"/>
              <w:rPr>
                <w:rFonts w:ascii="Calibri" w:hAnsi="Calibri" w:cs="Arial"/>
                <w:iCs/>
                <w:sz w:val="16"/>
                <w:szCs w:val="16"/>
              </w:rPr>
            </w:pPr>
            <w:r w:rsidRPr="000C2C98">
              <w:rPr>
                <w:rFonts w:ascii="Calibri" w:hAnsi="Calibri" w:cs="Arial"/>
                <w:iCs/>
                <w:sz w:val="16"/>
                <w:szCs w:val="16"/>
              </w:rPr>
              <w:t>beschreiben alltägliche Interaktionen und Konflikte und analysieren</w:t>
            </w:r>
            <w:r w:rsidRPr="000C2C98">
              <w:rPr>
                <w:rFonts w:ascii="Calibri" w:hAnsi="Calibri" w:cs="Arial"/>
                <w:b/>
                <w:iCs/>
                <w:sz w:val="16"/>
                <w:szCs w:val="16"/>
              </w:rPr>
              <w:t xml:space="preserve"> </w:t>
            </w:r>
            <w:r w:rsidRPr="000C2C98">
              <w:rPr>
                <w:rFonts w:ascii="Calibri" w:hAnsi="Calibri" w:cs="Arial"/>
                <w:iCs/>
                <w:sz w:val="16"/>
                <w:szCs w:val="16"/>
              </w:rPr>
              <w:t>diese mithilfe strukturfunktionalistischer und interaktionistischer Rollenkonzepte,</w:t>
            </w:r>
          </w:p>
          <w:p w:rsidR="00E344C8" w:rsidRPr="000C2C98" w:rsidRDefault="00E344C8" w:rsidP="00475CE3">
            <w:pPr>
              <w:pStyle w:val="Default"/>
              <w:rPr>
                <w:rFonts w:ascii="Calibri" w:hAnsi="Calibri"/>
                <w:b/>
                <w:bCs/>
                <w:color w:val="FFC000"/>
                <w:sz w:val="16"/>
                <w:szCs w:val="16"/>
              </w:rPr>
            </w:pPr>
            <w:r w:rsidRPr="000C2C98">
              <w:rPr>
                <w:rFonts w:ascii="Calibri" w:hAnsi="Calibri"/>
                <w:sz w:val="16"/>
                <w:szCs w:val="16"/>
              </w:rPr>
              <w:t xml:space="preserve">analysieren am Fallbeispiel das Rollenlernen im beruflichen Umfeld </w:t>
            </w:r>
            <w:r w:rsidRPr="000C2C98">
              <w:rPr>
                <w:rFonts w:ascii="Calibri" w:hAnsi="Calibri"/>
                <w:b/>
                <w:bCs/>
                <w:color w:val="FFC000"/>
                <w:sz w:val="16"/>
                <w:szCs w:val="16"/>
              </w:rPr>
              <w:t>(SW/WI),</w:t>
            </w:r>
          </w:p>
          <w:p w:rsidR="00E344C8" w:rsidRPr="000C2C98" w:rsidRDefault="00E344C8" w:rsidP="00475CE3">
            <w:pPr>
              <w:rPr>
                <w:rFonts w:ascii="Calibri" w:hAnsi="Calibri" w:cs="Arial"/>
                <w:iCs/>
                <w:color w:val="FF0000"/>
                <w:sz w:val="16"/>
                <w:szCs w:val="16"/>
              </w:rPr>
            </w:pPr>
            <w:r w:rsidRPr="000C2C98">
              <w:rPr>
                <w:rFonts w:ascii="Calibri" w:hAnsi="Calibri" w:cs="Arial"/>
                <w:iCs/>
                <w:color w:val="FF0000"/>
                <w:sz w:val="16"/>
                <w:szCs w:val="16"/>
              </w:rPr>
              <w:t>erörtern Menschen- und Gesellschaftsbilder des strukturfunktionalistischen</w:t>
            </w:r>
            <w:r w:rsidRPr="000C2C98">
              <w:rPr>
                <w:rFonts w:ascii="Calibri" w:hAnsi="Calibri" w:cs="Arial"/>
                <w:b/>
                <w:i/>
                <w:iCs/>
                <w:color w:val="FF0000"/>
                <w:sz w:val="16"/>
                <w:szCs w:val="16"/>
              </w:rPr>
              <w:t xml:space="preserve"> </w:t>
            </w:r>
            <w:r w:rsidRPr="000C2C98">
              <w:rPr>
                <w:rFonts w:ascii="Calibri" w:hAnsi="Calibri" w:cs="Arial"/>
                <w:iCs/>
                <w:color w:val="FF0000"/>
                <w:sz w:val="16"/>
                <w:szCs w:val="16"/>
              </w:rPr>
              <w:t>und interaktionistischen Rollenkonzepts</w:t>
            </w:r>
          </w:p>
          <w:p w:rsidR="00E344C8" w:rsidRPr="000C2C98" w:rsidRDefault="00E344C8" w:rsidP="00475CE3">
            <w:pPr>
              <w:autoSpaceDE w:val="0"/>
              <w:autoSpaceDN w:val="0"/>
              <w:adjustRightInd w:val="0"/>
              <w:rPr>
                <w:rFonts w:ascii="Calibri" w:hAnsi="Calibri" w:cs="Arial"/>
                <w:b/>
                <w:bCs/>
                <w:color w:val="00B050"/>
                <w:sz w:val="16"/>
                <w:szCs w:val="16"/>
              </w:rPr>
            </w:pPr>
            <w:r w:rsidRPr="000C2C98">
              <w:rPr>
                <w:rFonts w:ascii="Calibri" w:hAnsi="Calibri" w:cs="Arial"/>
                <w:b/>
                <w:bCs/>
                <w:color w:val="00B050"/>
                <w:sz w:val="16"/>
                <w:szCs w:val="16"/>
              </w:rPr>
              <w:t xml:space="preserve">entwerfen für diskursive, </w:t>
            </w:r>
            <w:proofErr w:type="spellStart"/>
            <w:r w:rsidRPr="000C2C98">
              <w:rPr>
                <w:rFonts w:ascii="Calibri" w:hAnsi="Calibri" w:cs="Arial"/>
                <w:b/>
                <w:bCs/>
                <w:color w:val="00B050"/>
                <w:sz w:val="16"/>
                <w:szCs w:val="16"/>
              </w:rPr>
              <w:t>simulative</w:t>
            </w:r>
            <w:proofErr w:type="spellEnd"/>
            <w:r w:rsidRPr="000C2C98">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E344C8" w:rsidRPr="000C2C98" w:rsidRDefault="00E344C8" w:rsidP="00475CE3">
            <w:pPr>
              <w:pStyle w:val="Default"/>
              <w:rPr>
                <w:rFonts w:ascii="Calibri" w:hAnsi="Calibri"/>
                <w:color w:val="FF0000"/>
                <w:sz w:val="16"/>
                <w:szCs w:val="16"/>
              </w:rPr>
            </w:pPr>
            <w:r w:rsidRPr="000C2C98">
              <w:rPr>
                <w:rFonts w:ascii="Calibri" w:hAnsi="Calibri"/>
                <w:color w:val="FF0000"/>
                <w:sz w:val="16"/>
                <w:szCs w:val="16"/>
              </w:rPr>
              <w:t xml:space="preserve">beurteilen unterschiedliche Identitätsmodelle in Bezug auf ihre Eignung für die Deutung von biographischen Entwicklungen von Jungen und Mädchen auch vor dem Hintergrund der Interkulturalität </w:t>
            </w:r>
          </w:p>
          <w:p w:rsidR="00E344C8" w:rsidRPr="000C2C98" w:rsidRDefault="00E344C8" w:rsidP="00475CE3">
            <w:pPr>
              <w:autoSpaceDE w:val="0"/>
              <w:autoSpaceDN w:val="0"/>
              <w:adjustRightInd w:val="0"/>
              <w:rPr>
                <w:rFonts w:ascii="Calibri" w:hAnsi="Calibri" w:cs="Arial"/>
                <w:bCs/>
                <w:color w:val="00B050"/>
                <w:sz w:val="16"/>
                <w:szCs w:val="16"/>
              </w:rPr>
            </w:pPr>
            <w:r w:rsidRPr="000C2C98">
              <w:rPr>
                <w:rFonts w:ascii="Calibri" w:hAnsi="Calibri" w:cs="Arial"/>
                <w:iCs/>
                <w:color w:val="FF0000"/>
                <w:sz w:val="16"/>
                <w:szCs w:val="16"/>
              </w:rPr>
              <w:t>bewerten unterschiedliche Zukunftsentwürfe von Jugendlichen sowie</w:t>
            </w:r>
            <w:r w:rsidRPr="000C2C98">
              <w:rPr>
                <w:rFonts w:ascii="Calibri" w:hAnsi="Calibri" w:cs="Arial"/>
                <w:b/>
                <w:i/>
                <w:iCs/>
                <w:color w:val="FF0000"/>
                <w:sz w:val="16"/>
                <w:szCs w:val="16"/>
              </w:rPr>
              <w:t xml:space="preserve"> </w:t>
            </w:r>
            <w:r w:rsidRPr="000C2C98">
              <w:rPr>
                <w:rFonts w:ascii="Calibri" w:hAnsi="Calibri" w:cs="Arial"/>
                <w:iCs/>
                <w:color w:val="FF0000"/>
                <w:sz w:val="16"/>
                <w:szCs w:val="16"/>
              </w:rPr>
              <w:t xml:space="preserve">jungen Frauen und Männern im Hinblick auf deren Originalität, </w:t>
            </w:r>
            <w:proofErr w:type="spellStart"/>
            <w:r w:rsidRPr="000C2C98">
              <w:rPr>
                <w:rFonts w:ascii="Calibri" w:hAnsi="Calibri" w:cs="Arial"/>
                <w:iCs/>
                <w:color w:val="FF0000"/>
                <w:sz w:val="16"/>
                <w:szCs w:val="16"/>
              </w:rPr>
              <w:t>Normiertheit</w:t>
            </w:r>
            <w:proofErr w:type="spellEnd"/>
            <w:r w:rsidRPr="000C2C98">
              <w:rPr>
                <w:rFonts w:ascii="Calibri" w:hAnsi="Calibri" w:cs="Arial"/>
                <w:iCs/>
                <w:color w:val="FF0000"/>
                <w:sz w:val="16"/>
                <w:szCs w:val="16"/>
              </w:rPr>
              <w:t>,</w:t>
            </w:r>
            <w:r w:rsidRPr="000C2C98">
              <w:rPr>
                <w:rFonts w:ascii="Calibri" w:hAnsi="Calibri" w:cs="Arial"/>
                <w:b/>
                <w:i/>
                <w:iCs/>
                <w:color w:val="FF0000"/>
                <w:sz w:val="16"/>
                <w:szCs w:val="16"/>
              </w:rPr>
              <w:t xml:space="preserve"> </w:t>
            </w:r>
            <w:r w:rsidRPr="000C2C98">
              <w:rPr>
                <w:rFonts w:ascii="Calibri" w:hAnsi="Calibri" w:cs="Arial"/>
                <w:iCs/>
                <w:color w:val="FF0000"/>
                <w:sz w:val="16"/>
                <w:szCs w:val="16"/>
              </w:rPr>
              <w:t>Wünschbarkeit und Realisierbarkeit,</w:t>
            </w:r>
            <w:r w:rsidRPr="000C2C98">
              <w:rPr>
                <w:rFonts w:ascii="Calibri" w:hAnsi="Calibri" w:cs="Arial"/>
                <w:bCs/>
                <w:color w:val="00B050"/>
                <w:sz w:val="16"/>
                <w:szCs w:val="16"/>
              </w:rPr>
              <w:t xml:space="preserve"> </w:t>
            </w:r>
          </w:p>
          <w:p w:rsidR="00D27D57" w:rsidRPr="000C2C98" w:rsidRDefault="003D19AB" w:rsidP="00475CE3">
            <w:pPr>
              <w:pStyle w:val="Listenabsatz"/>
              <w:autoSpaceDE w:val="0"/>
              <w:autoSpaceDN w:val="0"/>
              <w:adjustRightInd w:val="0"/>
              <w:ind w:left="0"/>
              <w:rPr>
                <w:rFonts w:ascii="Calibri" w:hAnsi="Calibri" w:cs="Arial"/>
                <w:color w:val="0070C0"/>
                <w:sz w:val="16"/>
                <w:szCs w:val="16"/>
              </w:rPr>
            </w:pPr>
            <w:r w:rsidRPr="000C2C98">
              <w:rPr>
                <w:rFonts w:ascii="Calibri" w:hAnsi="Calibri" w:cs="Arial"/>
                <w:bCs/>
                <w:color w:val="0070C0"/>
                <w:sz w:val="16"/>
                <w:szCs w:val="16"/>
              </w:rPr>
              <w:t>analysieren unterschiedliche sozialwissenschaftliche Textsorten wie</w:t>
            </w:r>
            <w:r w:rsidRPr="000C2C98">
              <w:rPr>
                <w:rFonts w:ascii="Calibri" w:hAnsi="Calibri" w:cs="Arial"/>
                <w:color w:val="0070C0"/>
                <w:sz w:val="16"/>
                <w:szCs w:val="16"/>
              </w:rPr>
              <w:t xml:space="preserve"> </w:t>
            </w:r>
            <w:r w:rsidRPr="000C2C98">
              <w:rPr>
                <w:rFonts w:ascii="Calibri" w:hAnsi="Calibri" w:cs="Arial"/>
                <w:bCs/>
                <w:color w:val="0070C0"/>
                <w:sz w:val="16"/>
                <w:szCs w:val="16"/>
              </w:rPr>
              <w:t xml:space="preserve">kontinuierliche und diskontinuierliche Texte (u.a. </w:t>
            </w:r>
            <w:proofErr w:type="spellStart"/>
            <w:r w:rsidRPr="000C2C98">
              <w:rPr>
                <w:rFonts w:ascii="Calibri" w:hAnsi="Calibri" w:cs="Arial"/>
                <w:bCs/>
                <w:color w:val="0070C0"/>
                <w:sz w:val="16"/>
                <w:szCs w:val="16"/>
              </w:rPr>
              <w:t>positionale</w:t>
            </w:r>
            <w:proofErr w:type="spellEnd"/>
            <w:r w:rsidRPr="000C2C98">
              <w:rPr>
                <w:rFonts w:ascii="Calibri" w:hAnsi="Calibri" w:cs="Arial"/>
                <w:bCs/>
                <w:color w:val="0070C0"/>
                <w:sz w:val="16"/>
                <w:szCs w:val="16"/>
              </w:rPr>
              <w:t xml:space="preserve"> und fachwissenschaftliche</w:t>
            </w:r>
            <w:r w:rsidRPr="000C2C98">
              <w:rPr>
                <w:rFonts w:ascii="Calibri" w:hAnsi="Calibri" w:cs="Arial"/>
                <w:color w:val="0070C0"/>
                <w:sz w:val="16"/>
                <w:szCs w:val="16"/>
              </w:rPr>
              <w:t xml:space="preserve"> </w:t>
            </w:r>
            <w:r w:rsidRPr="000C2C98">
              <w:rPr>
                <w:rFonts w:ascii="Calibri" w:hAnsi="Calibri" w:cs="Arial"/>
                <w:bCs/>
                <w:color w:val="0070C0"/>
                <w:sz w:val="16"/>
                <w:szCs w:val="16"/>
              </w:rPr>
              <w:t>Texte, Fallbeispiele, Statistiken, Karikaturen sowie</w:t>
            </w:r>
            <w:r w:rsidRPr="000C2C98">
              <w:rPr>
                <w:rFonts w:ascii="Calibri" w:hAnsi="Calibri" w:cs="Arial"/>
                <w:color w:val="0070C0"/>
                <w:sz w:val="16"/>
                <w:szCs w:val="16"/>
              </w:rPr>
              <w:t xml:space="preserve"> </w:t>
            </w:r>
            <w:r w:rsidRPr="000C2C98">
              <w:rPr>
                <w:rFonts w:ascii="Calibri" w:hAnsi="Calibri" w:cs="Arial"/>
                <w:bCs/>
                <w:color w:val="0070C0"/>
                <w:sz w:val="16"/>
                <w:szCs w:val="16"/>
              </w:rPr>
              <w:t>andere Medienprodukte) aus sozialwissenschaftlichen Perspektiven</w:t>
            </w:r>
            <w:r w:rsidRPr="000C2C98">
              <w:rPr>
                <w:rFonts w:ascii="Calibri" w:hAnsi="Calibri" w:cs="Arial"/>
                <w:color w:val="0070C0"/>
                <w:sz w:val="16"/>
                <w:szCs w:val="16"/>
              </w:rPr>
              <w:t xml:space="preserve"> </w:t>
            </w:r>
            <w:r w:rsidRPr="000C2C98">
              <w:rPr>
                <w:rFonts w:ascii="Calibri" w:hAnsi="Calibri" w:cs="Arial"/>
                <w:bCs/>
                <w:color w:val="0070C0"/>
                <w:sz w:val="16"/>
                <w:szCs w:val="16"/>
              </w:rPr>
              <w:t>(MK 4),</w:t>
            </w:r>
          </w:p>
          <w:p w:rsidR="00E344C8" w:rsidRPr="000C2C98" w:rsidRDefault="00E344C8" w:rsidP="00475CE3">
            <w:pPr>
              <w:pStyle w:val="Default"/>
              <w:rPr>
                <w:rFonts w:ascii="Calibri" w:hAnsi="Calibri"/>
                <w:color w:val="auto"/>
                <w:sz w:val="16"/>
                <w:szCs w:val="16"/>
              </w:rPr>
            </w:pPr>
            <w:r w:rsidRPr="000C2C98">
              <w:rPr>
                <w:rFonts w:ascii="Calibri" w:hAnsi="Calibri"/>
                <w:sz w:val="16"/>
                <w:szCs w:val="16"/>
              </w:rPr>
              <w:t>erläutern die Bedeutung der kulturellen Herkunft für die Identitätskonstruktion von jungen Frauen und jungen Männern</w:t>
            </w:r>
            <w:r w:rsidRPr="000C2C98">
              <w:rPr>
                <w:rFonts w:ascii="Calibri" w:hAnsi="Calibri"/>
                <w:b/>
                <w:bCs/>
                <w:color w:val="FFC000"/>
                <w:sz w:val="16"/>
                <w:szCs w:val="16"/>
              </w:rPr>
              <w:t xml:space="preserve"> (SW/WI)</w:t>
            </w:r>
            <w:r w:rsidRPr="000C2C98">
              <w:rPr>
                <w:rFonts w:ascii="Calibri" w:hAnsi="Calibri"/>
                <w:b/>
                <w:bCs/>
                <w:color w:val="auto"/>
                <w:sz w:val="16"/>
                <w:szCs w:val="16"/>
              </w:rPr>
              <w:t>,</w:t>
            </w:r>
            <w:r w:rsidRPr="000C2C98">
              <w:rPr>
                <w:rFonts w:ascii="Calibri" w:hAnsi="Calibri"/>
                <w:color w:val="auto"/>
                <w:sz w:val="16"/>
                <w:szCs w:val="16"/>
              </w:rPr>
              <w:t xml:space="preserve"> </w:t>
            </w:r>
          </w:p>
          <w:p w:rsidR="00E344C8" w:rsidRPr="000C2C98" w:rsidRDefault="00E344C8" w:rsidP="00475CE3">
            <w:pPr>
              <w:autoSpaceDE w:val="0"/>
              <w:autoSpaceDN w:val="0"/>
              <w:adjustRightInd w:val="0"/>
              <w:rPr>
                <w:rFonts w:ascii="Calibri" w:hAnsi="Calibri" w:cs="Arial"/>
                <w:bCs/>
                <w:color w:val="0070C0"/>
                <w:sz w:val="16"/>
                <w:szCs w:val="16"/>
              </w:rPr>
            </w:pPr>
            <w:r w:rsidRPr="000C2C98">
              <w:rPr>
                <w:rFonts w:ascii="Calibri" w:hAnsi="Calibri" w:cs="Arial"/>
                <w:bCs/>
                <w:color w:val="0070C0"/>
                <w:sz w:val="16"/>
                <w:szCs w:val="16"/>
              </w:rPr>
              <w:t>präsentieren mit Anleitung konkrete Lösungsmodelle, Alternativen oder Verbesserungs</w:t>
            </w:r>
            <w:r w:rsidR="0057420F" w:rsidRPr="000C2C98">
              <w:rPr>
                <w:rFonts w:ascii="Calibri" w:hAnsi="Calibri" w:cs="Arial"/>
                <w:bCs/>
                <w:color w:val="0070C0"/>
                <w:sz w:val="16"/>
                <w:szCs w:val="16"/>
              </w:rPr>
              <w:t>-</w:t>
            </w:r>
            <w:r w:rsidRPr="000C2C98">
              <w:rPr>
                <w:rFonts w:ascii="Calibri" w:hAnsi="Calibri" w:cs="Arial"/>
                <w:bCs/>
                <w:color w:val="0070C0"/>
                <w:sz w:val="16"/>
                <w:szCs w:val="16"/>
              </w:rPr>
              <w:t>vorschläge zu einer konkreten sozialwissenschaftlichen Problemstellung (MK 7),</w:t>
            </w:r>
          </w:p>
          <w:p w:rsidR="00132A20" w:rsidRPr="000C2C98" w:rsidRDefault="00E344C8" w:rsidP="00484584">
            <w:pPr>
              <w:pStyle w:val="Default"/>
              <w:spacing w:after="37"/>
              <w:rPr>
                <w:rFonts w:ascii="Calibri" w:hAnsi="Calibri"/>
                <w:color w:val="0070C0"/>
                <w:sz w:val="16"/>
                <w:szCs w:val="16"/>
              </w:rPr>
            </w:pPr>
            <w:r w:rsidRPr="000C2C98">
              <w:rPr>
                <w:rFonts w:ascii="Calibri" w:hAnsi="Calibri"/>
                <w:color w:val="0070C0"/>
                <w:sz w:val="16"/>
                <w:szCs w:val="16"/>
              </w:rPr>
              <w:t xml:space="preserve">setzen Methoden und Techniken zur Präsentation und Darstellung sozialwissenschaftlicher Strukturen und Prozesse zur Unterstützung von sozialwissenschaftlichen Analysen und Argumentationen ein (MK 9), </w:t>
            </w:r>
          </w:p>
          <w:p w:rsidR="00E344C8" w:rsidRPr="000C2C98" w:rsidRDefault="00E344C8" w:rsidP="00484584">
            <w:pPr>
              <w:pStyle w:val="Default"/>
              <w:spacing w:after="37"/>
              <w:rPr>
                <w:rFonts w:ascii="Calibri" w:hAnsi="Calibri"/>
                <w:b/>
                <w:color w:val="0070C0"/>
                <w:sz w:val="16"/>
                <w:szCs w:val="16"/>
              </w:rPr>
            </w:pPr>
            <w:r w:rsidRPr="000C2C98">
              <w:rPr>
                <w:rFonts w:ascii="Calibri" w:hAnsi="Calibri"/>
                <w:b/>
                <w:bCs/>
                <w:color w:val="00B050"/>
                <w:sz w:val="16"/>
                <w:szCs w:val="16"/>
              </w:rPr>
              <w:t xml:space="preserve">entwickeln in Ansätzen aus der Analyse … sozialer Konflikte angemessene Lösungsstrategien und wenden diese an (HK 3), </w:t>
            </w:r>
          </w:p>
          <w:p w:rsidR="00E344C8" w:rsidRPr="000C2C98" w:rsidRDefault="00E344C8" w:rsidP="00475CE3">
            <w:pPr>
              <w:autoSpaceDE w:val="0"/>
              <w:autoSpaceDN w:val="0"/>
              <w:adjustRightInd w:val="0"/>
              <w:rPr>
                <w:rFonts w:ascii="Calibri" w:hAnsi="Calibri" w:cs="Arial"/>
                <w:b/>
                <w:bCs/>
                <w:color w:val="00B050"/>
                <w:sz w:val="16"/>
                <w:szCs w:val="16"/>
              </w:rPr>
            </w:pPr>
            <w:r w:rsidRPr="000C2C98">
              <w:rPr>
                <w:rFonts w:ascii="Calibri" w:hAnsi="Calibri" w:cs="Arial"/>
                <w:b/>
                <w:bCs/>
                <w:color w:val="00B050"/>
                <w:sz w:val="16"/>
                <w:szCs w:val="16"/>
              </w:rPr>
              <w:t xml:space="preserve">entwerfen für diskursive, </w:t>
            </w:r>
            <w:proofErr w:type="spellStart"/>
            <w:r w:rsidRPr="000C2C98">
              <w:rPr>
                <w:rFonts w:ascii="Calibri" w:hAnsi="Calibri" w:cs="Arial"/>
                <w:b/>
                <w:bCs/>
                <w:color w:val="00B050"/>
                <w:sz w:val="16"/>
                <w:szCs w:val="16"/>
              </w:rPr>
              <w:t>simulative</w:t>
            </w:r>
            <w:proofErr w:type="spellEnd"/>
            <w:r w:rsidRPr="000C2C98">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0233F1" w:rsidRPr="000C2C98" w:rsidRDefault="00E344C8" w:rsidP="000233F1">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iCs/>
                <w:color w:val="FF0000"/>
                <w:sz w:val="16"/>
                <w:szCs w:val="16"/>
              </w:rPr>
              <w:t>bewerten die Freiheitsgrade unterschiedlicher Situationen in ihrer Lebenswelt</w:t>
            </w:r>
            <w:r w:rsidRPr="000C2C98">
              <w:rPr>
                <w:rFonts w:ascii="Calibri" w:hAnsi="Calibri" w:cs="Arial"/>
                <w:b/>
                <w:i/>
                <w:iCs/>
                <w:color w:val="FF0000"/>
                <w:sz w:val="16"/>
                <w:szCs w:val="16"/>
              </w:rPr>
              <w:t xml:space="preserve"> </w:t>
            </w:r>
            <w:r w:rsidRPr="000C2C98">
              <w:rPr>
                <w:rFonts w:ascii="Calibri" w:hAnsi="Calibri" w:cs="Arial"/>
                <w:iCs/>
                <w:color w:val="FF0000"/>
                <w:sz w:val="16"/>
                <w:szCs w:val="16"/>
              </w:rPr>
              <w:t>und im Lebenslauf bezüglich ihrer Normbindungen, Konflikthaftigkeit, Identitätsdarstellungs- und Aushandlungspotenziale</w:t>
            </w:r>
            <w:r w:rsidR="000233F1" w:rsidRPr="000C2C98">
              <w:rPr>
                <w:rFonts w:ascii="Calibri" w:hAnsi="Calibri" w:cs="Arial"/>
                <w:b/>
                <w:bCs/>
                <w:color w:val="0070C0"/>
                <w:sz w:val="16"/>
                <w:szCs w:val="16"/>
              </w:rPr>
              <w:t xml:space="preserve"> </w:t>
            </w:r>
          </w:p>
          <w:p w:rsidR="000233F1" w:rsidRPr="000C2C98" w:rsidRDefault="000233F1" w:rsidP="000233F1">
            <w:pPr>
              <w:pStyle w:val="Listenabsatz"/>
              <w:autoSpaceDE w:val="0"/>
              <w:autoSpaceDN w:val="0"/>
              <w:adjustRightInd w:val="0"/>
              <w:ind w:left="0"/>
              <w:rPr>
                <w:rFonts w:ascii="Calibri" w:hAnsi="Calibri" w:cs="Arial"/>
                <w:b/>
                <w:bCs/>
                <w:color w:val="0070C0"/>
                <w:sz w:val="16"/>
                <w:szCs w:val="16"/>
              </w:rPr>
            </w:pPr>
            <w:r w:rsidRPr="000C2C98">
              <w:rPr>
                <w:rFonts w:ascii="Calibri" w:hAnsi="Calibri" w:cs="Arial"/>
                <w:b/>
                <w:bCs/>
                <w:color w:val="0070C0"/>
                <w:sz w:val="16"/>
                <w:szCs w:val="16"/>
              </w:rPr>
              <w:t>stellen sozialwissenschaftliche Probleme unter ökonomischer, soziologischer und politischer Perspektive – auch modellierend – dar (MK 8),</w:t>
            </w:r>
          </w:p>
          <w:p w:rsidR="00E344C8" w:rsidRPr="000C2C98" w:rsidRDefault="00E344C8" w:rsidP="00475CE3">
            <w:pPr>
              <w:pStyle w:val="Default"/>
              <w:spacing w:after="37"/>
              <w:rPr>
                <w:rFonts w:ascii="Calibri" w:hAnsi="Calibri"/>
                <w:b/>
                <w:color w:val="0070C0"/>
                <w:sz w:val="16"/>
                <w:szCs w:val="16"/>
              </w:rPr>
            </w:pPr>
            <w:r w:rsidRPr="000C2C98">
              <w:rPr>
                <w:rFonts w:ascii="Calibri" w:hAnsi="Calibri"/>
                <w:b/>
                <w:bCs/>
                <w:color w:val="0070C0"/>
                <w:sz w:val="16"/>
                <w:szCs w:val="16"/>
              </w:rPr>
              <w:t>präsentieren mit Anleitung konkrete Lösungsmodelle, Alternativen oder Verbesserungsvorschläge zu einer konkreten sozialwissenschaftlichen Problemstellung (MK 7),</w:t>
            </w:r>
            <w:r w:rsidRPr="000C2C98">
              <w:rPr>
                <w:rFonts w:ascii="Calibri" w:hAnsi="Calibri"/>
                <w:b/>
                <w:color w:val="0070C0"/>
                <w:sz w:val="16"/>
                <w:szCs w:val="16"/>
              </w:rPr>
              <w:t xml:space="preserve"> </w:t>
            </w:r>
          </w:p>
          <w:p w:rsidR="00E344C8" w:rsidRPr="000C2C98" w:rsidRDefault="00E344C8" w:rsidP="00475CE3">
            <w:pPr>
              <w:pStyle w:val="Default"/>
              <w:spacing w:after="37"/>
              <w:rPr>
                <w:rFonts w:ascii="Calibri" w:hAnsi="Calibri"/>
                <w:b/>
                <w:color w:val="0070C0"/>
                <w:sz w:val="16"/>
                <w:szCs w:val="16"/>
              </w:rPr>
            </w:pPr>
            <w:r w:rsidRPr="000C2C98">
              <w:rPr>
                <w:rFonts w:ascii="Calibri" w:hAnsi="Calibri"/>
                <w:b/>
                <w:color w:val="0070C0"/>
                <w:sz w:val="16"/>
                <w:szCs w:val="16"/>
              </w:rPr>
              <w:t>setzen Methoden und Techniken zur Präsentation und Darstellung so-</w:t>
            </w:r>
            <w:proofErr w:type="spellStart"/>
            <w:r w:rsidRPr="000C2C98">
              <w:rPr>
                <w:rFonts w:ascii="Calibri" w:hAnsi="Calibri"/>
                <w:b/>
                <w:color w:val="0070C0"/>
                <w:sz w:val="16"/>
                <w:szCs w:val="16"/>
              </w:rPr>
              <w:t>zialwissenschaftlicher</w:t>
            </w:r>
            <w:proofErr w:type="spellEnd"/>
            <w:r w:rsidRPr="000C2C98">
              <w:rPr>
                <w:rFonts w:ascii="Calibri" w:hAnsi="Calibri"/>
                <w:b/>
                <w:color w:val="0070C0"/>
                <w:sz w:val="16"/>
                <w:szCs w:val="16"/>
              </w:rPr>
              <w:t xml:space="preserve"> Strukturen und Prozesse zur Unterstützung von sozialwissenschaftlichen Analysen und Argumentationen ein (MK 9), </w:t>
            </w:r>
          </w:p>
          <w:p w:rsidR="00E344C8" w:rsidRPr="00F80053" w:rsidRDefault="00E344C8" w:rsidP="00475CE3">
            <w:pPr>
              <w:autoSpaceDE w:val="0"/>
              <w:autoSpaceDN w:val="0"/>
              <w:adjustRightInd w:val="0"/>
              <w:rPr>
                <w:rFonts w:ascii="Calibri" w:hAnsi="Calibri" w:cs="Arial"/>
                <w:b/>
                <w:i/>
                <w:iCs/>
                <w:color w:val="00B050"/>
                <w:sz w:val="18"/>
                <w:szCs w:val="18"/>
              </w:rPr>
            </w:pPr>
            <w:r w:rsidRPr="000C2C98">
              <w:rPr>
                <w:rFonts w:ascii="Calibri" w:hAnsi="Calibri" w:cs="Arial"/>
                <w:b/>
                <w:i/>
                <w:sz w:val="16"/>
                <w:szCs w:val="16"/>
              </w:rPr>
              <w:t>Die SuS sollen  zur Feststellung der erworbenen individuellen  Kompetenzen in den verschiedenen Bereichen die Überprüfungsform  „Klausur“ anwenden,  die  im Rahmen der Leistungsbewertung  und auch im Hinblick auf die Wahl des Faches für die Qualifikationsphase relevant ist.</w:t>
            </w:r>
            <w:r w:rsidRPr="00F80053">
              <w:rPr>
                <w:rFonts w:ascii="Calibri" w:hAnsi="Calibri" w:cs="Arial"/>
                <w:b/>
                <w:i/>
                <w:sz w:val="18"/>
                <w:szCs w:val="18"/>
              </w:rPr>
              <w:t xml:space="preserve"> </w:t>
            </w:r>
          </w:p>
          <w:p w:rsidR="00E344C8" w:rsidRDefault="00E344C8"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Default="00CC33A7" w:rsidP="00475CE3">
            <w:pPr>
              <w:autoSpaceDE w:val="0"/>
              <w:autoSpaceDN w:val="0"/>
              <w:adjustRightInd w:val="0"/>
              <w:rPr>
                <w:rFonts w:ascii="Calibri" w:hAnsi="Calibri" w:cs="Arial"/>
                <w:b/>
                <w:i/>
                <w:iCs/>
                <w:sz w:val="16"/>
                <w:szCs w:val="16"/>
              </w:rPr>
            </w:pPr>
          </w:p>
          <w:p w:rsidR="00CC33A7" w:rsidRPr="00E518F9" w:rsidRDefault="00CC33A7" w:rsidP="00475CE3">
            <w:pPr>
              <w:autoSpaceDE w:val="0"/>
              <w:autoSpaceDN w:val="0"/>
              <w:adjustRightInd w:val="0"/>
              <w:rPr>
                <w:rFonts w:ascii="Calibri" w:hAnsi="Calibri" w:cs="Arial"/>
                <w:b/>
                <w:i/>
                <w:iCs/>
                <w:sz w:val="16"/>
                <w:szCs w:val="16"/>
              </w:rPr>
            </w:pPr>
          </w:p>
        </w:tc>
        <w:tc>
          <w:tcPr>
            <w:tcW w:w="2693" w:type="dxa"/>
          </w:tcPr>
          <w:p w:rsidR="00E344C8" w:rsidRPr="00E518F9" w:rsidRDefault="00E344C8" w:rsidP="00475CE3">
            <w:pPr>
              <w:rPr>
                <w:rFonts w:ascii="Calibri" w:hAnsi="Calibri" w:cs="Arial"/>
                <w:b/>
                <w:sz w:val="16"/>
                <w:szCs w:val="16"/>
              </w:rPr>
            </w:pPr>
          </w:p>
        </w:tc>
      </w:tr>
      <w:tr w:rsidR="00475CE3" w:rsidRPr="00E518F9" w:rsidTr="004E0CB6">
        <w:trPr>
          <w:trHeight w:val="244"/>
        </w:trPr>
        <w:tc>
          <w:tcPr>
            <w:tcW w:w="5882" w:type="dxa"/>
          </w:tcPr>
          <w:p w:rsidR="00475CE3" w:rsidRPr="00E518F9" w:rsidRDefault="00475CE3"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2 Ökonomie:</w:t>
            </w:r>
          </w:p>
          <w:p w:rsidR="00475CE3" w:rsidRPr="00E518F9" w:rsidRDefault="00475CE3"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Jugendliche im S</w:t>
            </w:r>
            <w:r w:rsidR="00313777" w:rsidRPr="00E518F9">
              <w:rPr>
                <w:rFonts w:ascii="Calibri" w:hAnsi="Calibri" w:cs="Arial"/>
                <w:b/>
                <w:bCs/>
                <w:color w:val="000000"/>
                <w:sz w:val="32"/>
                <w:szCs w:val="20"/>
              </w:rPr>
              <w:t xml:space="preserve">pannungsfeld von Produktion und </w:t>
            </w:r>
            <w:r w:rsidRPr="00E518F9">
              <w:rPr>
                <w:rFonts w:ascii="Calibri" w:hAnsi="Calibri" w:cs="Arial"/>
                <w:b/>
                <w:bCs/>
                <w:color w:val="000000"/>
                <w:sz w:val="32"/>
                <w:szCs w:val="20"/>
              </w:rPr>
              <w:t>Konsum</w:t>
            </w:r>
            <w:r w:rsidR="00313777" w:rsidRPr="00E518F9">
              <w:rPr>
                <w:rFonts w:ascii="Calibri" w:hAnsi="Calibri" w:cs="Arial"/>
                <w:b/>
                <w:bCs/>
                <w:color w:val="000000"/>
                <w:sz w:val="32"/>
                <w:szCs w:val="20"/>
              </w:rPr>
              <w:t xml:space="preserve"> </w:t>
            </w:r>
            <w:r w:rsidR="00313777" w:rsidRPr="00E518F9">
              <w:rPr>
                <w:rFonts w:ascii="Calibri" w:hAnsi="Calibri" w:cs="Arial"/>
                <w:bCs/>
                <w:color w:val="000000"/>
                <w:sz w:val="32"/>
                <w:szCs w:val="20"/>
              </w:rPr>
              <w:t>(S.</w:t>
            </w:r>
            <w:r w:rsidR="00F80053">
              <w:rPr>
                <w:rFonts w:ascii="Calibri" w:hAnsi="Calibri" w:cs="Arial"/>
                <w:bCs/>
                <w:color w:val="000000"/>
                <w:sz w:val="32"/>
                <w:szCs w:val="20"/>
              </w:rPr>
              <w:t xml:space="preserve"> </w:t>
            </w:r>
            <w:r w:rsidR="00313777" w:rsidRPr="00E518F9">
              <w:rPr>
                <w:rFonts w:ascii="Calibri" w:hAnsi="Calibri" w:cs="Arial"/>
                <w:bCs/>
                <w:color w:val="000000"/>
                <w:sz w:val="32"/>
                <w:szCs w:val="20"/>
              </w:rPr>
              <w:t>86-155)</w:t>
            </w:r>
          </w:p>
          <w:p w:rsidR="00484584" w:rsidRPr="00E518F9" w:rsidRDefault="00484584" w:rsidP="00475CE3">
            <w:pPr>
              <w:autoSpaceDE w:val="0"/>
              <w:autoSpaceDN w:val="0"/>
              <w:adjustRightInd w:val="0"/>
              <w:rPr>
                <w:rFonts w:ascii="Calibri" w:hAnsi="Calibri" w:cs="Arial"/>
                <w:b/>
                <w:bCs/>
                <w:color w:val="000000"/>
                <w:sz w:val="32"/>
                <w:szCs w:val="20"/>
              </w:rPr>
            </w:pPr>
          </w:p>
          <w:p w:rsidR="00484584" w:rsidRPr="00E518F9" w:rsidRDefault="00484584" w:rsidP="00475CE3">
            <w:pPr>
              <w:autoSpaceDE w:val="0"/>
              <w:autoSpaceDN w:val="0"/>
              <w:adjustRightInd w:val="0"/>
              <w:rPr>
                <w:rFonts w:ascii="Calibri" w:hAnsi="Calibri" w:cs="Arial"/>
                <w:b/>
                <w:bCs/>
                <w:color w:val="000000"/>
                <w:sz w:val="20"/>
                <w:szCs w:val="20"/>
              </w:rPr>
            </w:pPr>
          </w:p>
          <w:p w:rsidR="00484584" w:rsidRPr="00E518F9" w:rsidRDefault="00484584" w:rsidP="00475CE3">
            <w:pPr>
              <w:autoSpaceDE w:val="0"/>
              <w:autoSpaceDN w:val="0"/>
              <w:adjustRightInd w:val="0"/>
              <w:rPr>
                <w:rFonts w:ascii="Calibri" w:hAnsi="Calibri" w:cs="Arial"/>
                <w:b/>
                <w:bCs/>
                <w:color w:val="000000"/>
                <w:sz w:val="20"/>
                <w:szCs w:val="20"/>
              </w:rPr>
            </w:pPr>
          </w:p>
          <w:p w:rsidR="003330DC" w:rsidRPr="00E518F9" w:rsidRDefault="003330DC" w:rsidP="00475CE3">
            <w:pPr>
              <w:autoSpaceDE w:val="0"/>
              <w:autoSpaceDN w:val="0"/>
              <w:adjustRightInd w:val="0"/>
              <w:rPr>
                <w:rFonts w:ascii="Calibri" w:hAnsi="Calibri" w:cs="Arial"/>
                <w:b/>
                <w:bCs/>
                <w:color w:val="000000"/>
                <w:sz w:val="20"/>
                <w:szCs w:val="20"/>
              </w:rPr>
            </w:pPr>
          </w:p>
          <w:p w:rsidR="003330DC" w:rsidRPr="00E518F9" w:rsidRDefault="003330DC"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DA7A17" w:rsidRPr="00E518F9" w:rsidRDefault="00DA7A17"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Annäherung und Planung: Jugend und Konsum</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Meine Gedanken zu Konsum, Geld und Glück</w:t>
            </w:r>
          </w:p>
          <w:p w:rsidR="000D006B" w:rsidRPr="00E518F9" w:rsidRDefault="000D006B"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Mögliche Lernwege</w:t>
            </w: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Grundlagen</w:t>
            </w: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1: Die Volkswirtschaftslehre als Basis zum Verständnis von Konsum und Produktion</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Grundfragen des Wirtschaftens</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Die menschlichen Bedürfnisse: „Wir leben nicht im Schlaraffenland“</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Werbung – weckt sie neue Bedürfnisse?</w:t>
            </w:r>
          </w:p>
          <w:p w:rsidR="00475CE3" w:rsidRPr="00E518F9" w:rsidRDefault="00475CE3"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Analyse von Werbung</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Güter – die Qual der Wahl?</w:t>
            </w:r>
          </w:p>
          <w:p w:rsidR="00475CE3" w:rsidRPr="00E518F9" w:rsidRDefault="00475CE3" w:rsidP="00475CE3">
            <w:pPr>
              <w:autoSpaceDE w:val="0"/>
              <w:autoSpaceDN w:val="0"/>
              <w:adjustRightInd w:val="0"/>
              <w:rPr>
                <w:rFonts w:ascii="Calibri" w:hAnsi="Calibri" w:cs="Arial"/>
                <w:b/>
                <w:i/>
                <w:iCs/>
                <w:color w:val="000000"/>
                <w:sz w:val="20"/>
                <w:szCs w:val="20"/>
              </w:rPr>
            </w:pPr>
            <w:r w:rsidRPr="00E518F9">
              <w:rPr>
                <w:rFonts w:ascii="Calibri" w:hAnsi="Calibri" w:cs="Arial"/>
                <w:b/>
                <w:i/>
                <w:iCs/>
                <w:color w:val="000000"/>
                <w:sz w:val="20"/>
                <w:szCs w:val="20"/>
              </w:rPr>
              <w:t>Methodenschwerpunkt: Modellbildung in der Ökonomie</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Das Leitprinzip des wirtschaftlichen Handelns: der „homo oeconomicus“</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Der „homo oeconomicus“ in der Kritik der experimentellen Wirtschaftsforschung: Wie egoistisch ist der</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Mensch?</w:t>
            </w:r>
          </w:p>
          <w:p w:rsidR="00475CE3" w:rsidRPr="00E518F9" w:rsidRDefault="00475CE3"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xml:space="preserve"> Bestimmung von Faktoren für wirtschaftliches Entscheidungsverhalten durch eine Spielsituation</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Brauchen wir andere ökonomische Verhaltensmodelle?</w:t>
            </w: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b/>
                <w:color w:val="000000"/>
                <w:sz w:val="20"/>
                <w:szCs w:val="20"/>
              </w:rPr>
              <w:t>Methode</w:t>
            </w:r>
            <w:r w:rsidRPr="00E518F9">
              <w:rPr>
                <w:rFonts w:ascii="Calibri" w:hAnsi="Calibri" w:cs="Arial"/>
                <w:color w:val="000000"/>
                <w:sz w:val="20"/>
                <w:szCs w:val="20"/>
              </w:rPr>
              <w:t xml:space="preserve">: </w:t>
            </w:r>
            <w:proofErr w:type="spellStart"/>
            <w:r w:rsidRPr="00E518F9">
              <w:rPr>
                <w:rFonts w:ascii="Calibri" w:hAnsi="Calibri" w:cs="Arial"/>
                <w:color w:val="000000"/>
                <w:sz w:val="20"/>
                <w:szCs w:val="20"/>
              </w:rPr>
              <w:t>Ultimatumspiel</w:t>
            </w:r>
            <w:proofErr w:type="spellEnd"/>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Die Basis für die Produktion von Gütern: Produktionsfaktoren und Produktivität</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Wirtschaftsprozesse sind Tauschprozesse</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Geld und Banken</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Der Markt als Treffpunkt von Konsumenten und Produzenten</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Konzentration von Marktmacht – ist der Staat machtlos?</w:t>
            </w: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Das Leitprinzip der sozialen Marktwirtschaft – eine geglückte Verbindung von Freiheit und sozialem Ausgleich?</w:t>
            </w: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84584" w:rsidRPr="00E518F9" w:rsidRDefault="00484584" w:rsidP="00475CE3">
            <w:pPr>
              <w:autoSpaceDE w:val="0"/>
              <w:autoSpaceDN w:val="0"/>
              <w:adjustRightInd w:val="0"/>
              <w:rPr>
                <w:rFonts w:ascii="Calibri" w:hAnsi="Calibri" w:cs="Arial"/>
                <w:color w:val="000000"/>
                <w:sz w:val="20"/>
                <w:szCs w:val="20"/>
              </w:rPr>
            </w:pPr>
          </w:p>
          <w:p w:rsidR="00484584" w:rsidRPr="00E518F9" w:rsidRDefault="00484584" w:rsidP="00475CE3">
            <w:pPr>
              <w:autoSpaceDE w:val="0"/>
              <w:autoSpaceDN w:val="0"/>
              <w:adjustRightInd w:val="0"/>
              <w:rPr>
                <w:rFonts w:ascii="Calibri" w:hAnsi="Calibri" w:cs="Arial"/>
                <w:color w:val="000000"/>
                <w:sz w:val="20"/>
                <w:szCs w:val="20"/>
              </w:rPr>
            </w:pPr>
          </w:p>
          <w:p w:rsidR="00484584" w:rsidRPr="00E518F9" w:rsidRDefault="00484584" w:rsidP="00475CE3">
            <w:pPr>
              <w:autoSpaceDE w:val="0"/>
              <w:autoSpaceDN w:val="0"/>
              <w:adjustRightInd w:val="0"/>
              <w:rPr>
                <w:rFonts w:ascii="Calibri" w:hAnsi="Calibri" w:cs="Arial"/>
                <w:color w:val="000000"/>
                <w:sz w:val="20"/>
                <w:szCs w:val="20"/>
              </w:rPr>
            </w:pPr>
          </w:p>
          <w:p w:rsidR="00475CE3" w:rsidRPr="00E518F9" w:rsidRDefault="00407690"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I</w:t>
            </w:r>
            <w:r w:rsidR="00475CE3" w:rsidRPr="00E518F9">
              <w:rPr>
                <w:rFonts w:ascii="Calibri" w:hAnsi="Calibri" w:cs="Arial"/>
                <w:color w:val="000000"/>
                <w:sz w:val="20"/>
                <w:szCs w:val="20"/>
              </w:rPr>
              <w:t>st die soziale Marktwirtschaft eine Erfolgsgeschichte?</w:t>
            </w: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84584" w:rsidRPr="00E518F9" w:rsidRDefault="00484584"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Instrumente und Akteure der Verbraucherpolitik – ein angemessener Schutz für die Verbraucher?</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„Wer kauft, bestimmt!?“ – Konsum und Verantwortung</w:t>
            </w: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color w:val="000000"/>
                <w:sz w:val="20"/>
                <w:szCs w:val="20"/>
              </w:rPr>
            </w:pPr>
          </w:p>
          <w:p w:rsidR="000D006B" w:rsidRPr="00E518F9" w:rsidRDefault="000D006B" w:rsidP="00475CE3">
            <w:pPr>
              <w:autoSpaceDE w:val="0"/>
              <w:autoSpaceDN w:val="0"/>
              <w:adjustRightInd w:val="0"/>
              <w:rPr>
                <w:rFonts w:ascii="Calibri" w:hAnsi="Calibri" w:cs="Arial"/>
                <w:color w:val="000000"/>
                <w:sz w:val="20"/>
                <w:szCs w:val="20"/>
              </w:rPr>
            </w:pPr>
          </w:p>
          <w:p w:rsidR="000D006B" w:rsidRPr="00E518F9" w:rsidRDefault="000D006B" w:rsidP="00475CE3">
            <w:pPr>
              <w:autoSpaceDE w:val="0"/>
              <w:autoSpaceDN w:val="0"/>
              <w:adjustRightInd w:val="0"/>
              <w:rPr>
                <w:rFonts w:ascii="Calibri" w:hAnsi="Calibri" w:cs="Arial"/>
                <w:color w:val="000000"/>
                <w:sz w:val="20"/>
                <w:szCs w:val="20"/>
              </w:rPr>
            </w:pPr>
          </w:p>
          <w:p w:rsidR="000D006B" w:rsidRPr="00E518F9" w:rsidRDefault="000D006B"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24341" w:rsidRPr="00E518F9" w:rsidRDefault="00424341" w:rsidP="00475CE3">
            <w:pPr>
              <w:autoSpaceDE w:val="0"/>
              <w:autoSpaceDN w:val="0"/>
              <w:adjustRightInd w:val="0"/>
              <w:rPr>
                <w:rFonts w:ascii="Calibri" w:hAnsi="Calibri" w:cs="Arial"/>
                <w:color w:val="000000"/>
                <w:sz w:val="20"/>
                <w:szCs w:val="20"/>
              </w:rPr>
            </w:pPr>
          </w:p>
          <w:p w:rsidR="00475CE3" w:rsidRPr="00E518F9" w:rsidRDefault="00475CE3" w:rsidP="00475CE3">
            <w:pPr>
              <w:autoSpaceDE w:val="0"/>
              <w:autoSpaceDN w:val="0"/>
              <w:adjustRightInd w:val="0"/>
              <w:rPr>
                <w:rFonts w:ascii="Calibri" w:hAnsi="Calibri" w:cs="Arial"/>
                <w:b/>
                <w:color w:val="000000"/>
                <w:sz w:val="20"/>
                <w:szCs w:val="20"/>
              </w:rPr>
            </w:pPr>
            <w:r w:rsidRPr="00E518F9">
              <w:rPr>
                <w:rFonts w:ascii="Calibri" w:hAnsi="Calibri" w:cs="Arial"/>
                <w:b/>
                <w:color w:val="000000"/>
                <w:sz w:val="20"/>
                <w:szCs w:val="20"/>
              </w:rPr>
              <w:t>Kompetenztest „Wirtschaft“</w:t>
            </w:r>
          </w:p>
          <w:p w:rsidR="00475CE3" w:rsidRPr="00E518F9" w:rsidRDefault="00475CE3" w:rsidP="00475CE3">
            <w:pPr>
              <w:autoSpaceDE w:val="0"/>
              <w:autoSpaceDN w:val="0"/>
              <w:adjustRightInd w:val="0"/>
              <w:rPr>
                <w:rFonts w:ascii="Calibri" w:hAnsi="Calibri" w:cs="Arial"/>
                <w:b/>
                <w:bCs/>
                <w:color w:val="000000"/>
                <w:sz w:val="20"/>
                <w:szCs w:val="20"/>
              </w:rPr>
            </w:pPr>
          </w:p>
          <w:p w:rsidR="000D006B" w:rsidRPr="00E518F9" w:rsidRDefault="000D006B" w:rsidP="00475CE3">
            <w:pPr>
              <w:autoSpaceDE w:val="0"/>
              <w:autoSpaceDN w:val="0"/>
              <w:adjustRightInd w:val="0"/>
              <w:rPr>
                <w:rFonts w:ascii="Calibri" w:hAnsi="Calibri" w:cs="Arial"/>
                <w:b/>
                <w:bCs/>
                <w:color w:val="000000"/>
                <w:sz w:val="20"/>
                <w:szCs w:val="20"/>
              </w:rPr>
            </w:pPr>
          </w:p>
          <w:p w:rsidR="000D006B" w:rsidRPr="00E518F9" w:rsidRDefault="000D006B" w:rsidP="00475CE3">
            <w:pPr>
              <w:autoSpaceDE w:val="0"/>
              <w:autoSpaceDN w:val="0"/>
              <w:adjustRightInd w:val="0"/>
              <w:rPr>
                <w:rFonts w:ascii="Calibri" w:hAnsi="Calibri" w:cs="Arial"/>
                <w:b/>
                <w:bCs/>
                <w:color w:val="000000"/>
                <w:sz w:val="20"/>
                <w:szCs w:val="20"/>
              </w:rPr>
            </w:pP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2: Jugendliche Konsumenten im Wirtschaftsprozess</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Jugendliche als Adressaten von Anbieterstrategien: Konsumentengruppe?</w:t>
            </w:r>
          </w:p>
          <w:p w:rsidR="00475CE3" w:rsidRPr="00E518F9" w:rsidRDefault="00475CE3"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Tipps zur Erprobung und Prüfung der eigenen Geld- und Finanzkompetenz</w:t>
            </w: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Vertiefung: Der mündige Konsument</w:t>
            </w: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Kontroverse: Das wahre Glück durch Warenglück?</w:t>
            </w: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Aktion: Der jugendliche Konsument forscht und handelt</w:t>
            </w:r>
          </w:p>
          <w:p w:rsidR="00475CE3" w:rsidRPr="00E518F9" w:rsidRDefault="00475CE3" w:rsidP="00475CE3">
            <w:pPr>
              <w:autoSpaceDE w:val="0"/>
              <w:autoSpaceDN w:val="0"/>
              <w:adjustRightInd w:val="0"/>
              <w:rPr>
                <w:rFonts w:ascii="Calibri" w:hAnsi="Calibri" w:cs="Arial"/>
                <w:b/>
                <w:bCs/>
                <w:color w:val="000000"/>
                <w:sz w:val="20"/>
                <w:szCs w:val="20"/>
              </w:rPr>
            </w:pPr>
          </w:p>
          <w:p w:rsidR="00475CE3" w:rsidRPr="00E518F9" w:rsidRDefault="00475CE3" w:rsidP="00475CE3">
            <w:pPr>
              <w:autoSpaceDE w:val="0"/>
              <w:autoSpaceDN w:val="0"/>
              <w:adjustRightInd w:val="0"/>
              <w:rPr>
                <w:rFonts w:ascii="Calibri" w:hAnsi="Calibri" w:cs="Arial"/>
                <w:b/>
                <w:bCs/>
                <w:color w:val="000000"/>
                <w:sz w:val="20"/>
                <w:szCs w:val="20"/>
              </w:rPr>
            </w:pPr>
          </w:p>
          <w:p w:rsidR="00475CE3" w:rsidRPr="00E518F9" w:rsidRDefault="00475CE3" w:rsidP="00475CE3">
            <w:pPr>
              <w:autoSpaceDE w:val="0"/>
              <w:autoSpaceDN w:val="0"/>
              <w:adjustRightInd w:val="0"/>
              <w:rPr>
                <w:rFonts w:ascii="Calibri" w:hAnsi="Calibri" w:cs="Arial"/>
                <w:b/>
                <w:bCs/>
                <w:color w:val="000000"/>
                <w:sz w:val="20"/>
                <w:szCs w:val="20"/>
              </w:rPr>
            </w:pPr>
          </w:p>
          <w:p w:rsidR="008867F4" w:rsidRPr="00E518F9" w:rsidRDefault="008867F4" w:rsidP="00475CE3">
            <w:pPr>
              <w:autoSpaceDE w:val="0"/>
              <w:autoSpaceDN w:val="0"/>
              <w:adjustRightInd w:val="0"/>
              <w:rPr>
                <w:rFonts w:ascii="Calibri" w:hAnsi="Calibri" w:cs="Arial"/>
                <w:b/>
                <w:bCs/>
                <w:color w:val="000000"/>
                <w:sz w:val="20"/>
                <w:szCs w:val="20"/>
              </w:rPr>
            </w:pPr>
          </w:p>
          <w:p w:rsidR="008867F4" w:rsidRPr="00E518F9" w:rsidRDefault="008867F4" w:rsidP="00475CE3">
            <w:pPr>
              <w:autoSpaceDE w:val="0"/>
              <w:autoSpaceDN w:val="0"/>
              <w:adjustRightInd w:val="0"/>
              <w:rPr>
                <w:rFonts w:ascii="Calibri" w:hAnsi="Calibri" w:cs="Arial"/>
                <w:b/>
                <w:bCs/>
                <w:color w:val="000000"/>
                <w:sz w:val="20"/>
                <w:szCs w:val="20"/>
              </w:rPr>
            </w:pPr>
          </w:p>
          <w:p w:rsidR="00475CE3" w:rsidRPr="00E518F9" w:rsidRDefault="00475CE3"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Kompetenztraining: Klausur</w:t>
            </w:r>
          </w:p>
        </w:tc>
        <w:tc>
          <w:tcPr>
            <w:tcW w:w="6237" w:type="dxa"/>
          </w:tcPr>
          <w:p w:rsidR="00BD36D2" w:rsidRPr="00E518F9" w:rsidRDefault="00BD36D2" w:rsidP="00BD36D2">
            <w:pPr>
              <w:autoSpaceDE w:val="0"/>
              <w:autoSpaceDN w:val="0"/>
              <w:adjustRightInd w:val="0"/>
              <w:rPr>
                <w:rFonts w:ascii="Calibri" w:hAnsi="Calibri" w:cs="Arial"/>
                <w:b/>
                <w:i/>
                <w:iCs/>
                <w:sz w:val="16"/>
                <w:szCs w:val="16"/>
              </w:rPr>
            </w:pPr>
            <w:r w:rsidRPr="00E518F9">
              <w:rPr>
                <w:rFonts w:ascii="Calibri" w:hAnsi="Calibri" w:cs="Arial"/>
                <w:b/>
                <w:i/>
                <w:iCs/>
                <w:sz w:val="16"/>
                <w:szCs w:val="16"/>
              </w:rPr>
              <w:t>Die Schülerinnen und Schüler…</w:t>
            </w:r>
          </w:p>
          <w:p w:rsidR="00266194" w:rsidRPr="00E518F9" w:rsidRDefault="005F4BCD" w:rsidP="00266194">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exemplarisch politische, ökonomische und soziale Strukturen und Prozesse (SK 2),</w:t>
            </w:r>
            <w:r w:rsidR="00266194" w:rsidRPr="00E518F9">
              <w:rPr>
                <w:rFonts w:ascii="Calibri" w:hAnsi="Calibri" w:cs="Arial"/>
                <w:b/>
                <w:bCs/>
                <w:sz w:val="16"/>
                <w:szCs w:val="16"/>
              </w:rPr>
              <w:t xml:space="preserve"> </w:t>
            </w:r>
          </w:p>
          <w:p w:rsidR="00BE494D" w:rsidRPr="00E518F9" w:rsidRDefault="00266194" w:rsidP="00132A20">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Erklärungsleistung (SK 3),</w:t>
            </w:r>
          </w:p>
          <w:p w:rsidR="00BE494D" w:rsidRPr="00E518F9" w:rsidRDefault="00484584" w:rsidP="00BE494D">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B050"/>
                <w:sz w:val="16"/>
                <w:szCs w:val="16"/>
              </w:rPr>
              <w:t xml:space="preserve"> </w:t>
            </w:r>
            <w:r w:rsidR="00BE494D" w:rsidRPr="00E518F9">
              <w:rPr>
                <w:rFonts w:ascii="Calibri" w:hAnsi="Calibri" w:cs="Arial"/>
                <w:b/>
                <w:bCs/>
                <w:color w:val="0070C0"/>
                <w:sz w:val="16"/>
                <w:szCs w:val="16"/>
              </w:rPr>
              <w:t>analysieren unterschiedliche sozialwissenschaftliche Textsorten wie</w:t>
            </w:r>
            <w:r w:rsidR="00BE494D" w:rsidRPr="00E518F9">
              <w:rPr>
                <w:rFonts w:ascii="Calibri" w:hAnsi="Calibri" w:cs="Arial"/>
                <w:b/>
                <w:color w:val="0070C0"/>
                <w:sz w:val="16"/>
                <w:szCs w:val="16"/>
              </w:rPr>
              <w:t xml:space="preserve"> </w:t>
            </w:r>
            <w:r w:rsidR="00BE494D" w:rsidRPr="00E518F9">
              <w:rPr>
                <w:rFonts w:ascii="Calibri" w:hAnsi="Calibri" w:cs="Arial"/>
                <w:b/>
                <w:bCs/>
                <w:color w:val="0070C0"/>
                <w:sz w:val="16"/>
                <w:szCs w:val="16"/>
              </w:rPr>
              <w:t xml:space="preserve">kontinuierliche und diskontinuierliche Texte (u.a. </w:t>
            </w:r>
            <w:proofErr w:type="spellStart"/>
            <w:r w:rsidR="00BE494D" w:rsidRPr="00E518F9">
              <w:rPr>
                <w:rFonts w:ascii="Calibri" w:hAnsi="Calibri" w:cs="Arial"/>
                <w:b/>
                <w:bCs/>
                <w:color w:val="0070C0"/>
                <w:sz w:val="16"/>
                <w:szCs w:val="16"/>
              </w:rPr>
              <w:t>positionale</w:t>
            </w:r>
            <w:proofErr w:type="spellEnd"/>
            <w:r w:rsidR="00BE494D" w:rsidRPr="00E518F9">
              <w:rPr>
                <w:rFonts w:ascii="Calibri" w:hAnsi="Calibri" w:cs="Arial"/>
                <w:b/>
                <w:bCs/>
                <w:color w:val="0070C0"/>
                <w:sz w:val="16"/>
                <w:szCs w:val="16"/>
              </w:rPr>
              <w:t xml:space="preserve"> und fachwissenschaftliche</w:t>
            </w:r>
            <w:r w:rsidR="00BE494D" w:rsidRPr="00E518F9">
              <w:rPr>
                <w:rFonts w:ascii="Calibri" w:hAnsi="Calibri" w:cs="Arial"/>
                <w:b/>
                <w:color w:val="0070C0"/>
                <w:sz w:val="16"/>
                <w:szCs w:val="16"/>
              </w:rPr>
              <w:t xml:space="preserve"> </w:t>
            </w:r>
            <w:r w:rsidR="00BE494D" w:rsidRPr="00E518F9">
              <w:rPr>
                <w:rFonts w:ascii="Calibri" w:hAnsi="Calibri" w:cs="Arial"/>
                <w:b/>
                <w:bCs/>
                <w:color w:val="0070C0"/>
                <w:sz w:val="16"/>
                <w:szCs w:val="16"/>
              </w:rPr>
              <w:t>Texte, Fallbeispiele, Statistiken, Karikaturen sowie</w:t>
            </w:r>
            <w:r w:rsidR="00BE494D" w:rsidRPr="00E518F9">
              <w:rPr>
                <w:rFonts w:ascii="Calibri" w:hAnsi="Calibri" w:cs="Arial"/>
                <w:b/>
                <w:color w:val="0070C0"/>
                <w:sz w:val="16"/>
                <w:szCs w:val="16"/>
              </w:rPr>
              <w:t xml:space="preserve"> </w:t>
            </w:r>
            <w:r w:rsidR="00BE494D" w:rsidRPr="00E518F9">
              <w:rPr>
                <w:rFonts w:ascii="Calibri" w:hAnsi="Calibri" w:cs="Arial"/>
                <w:b/>
                <w:bCs/>
                <w:color w:val="0070C0"/>
                <w:sz w:val="16"/>
                <w:szCs w:val="16"/>
              </w:rPr>
              <w:t>andere Medienprodukte) aus sozialwissenschaftlichen Perspektiven</w:t>
            </w:r>
            <w:r w:rsidR="00BE494D" w:rsidRPr="00E518F9">
              <w:rPr>
                <w:rFonts w:ascii="Calibri" w:hAnsi="Calibri" w:cs="Arial"/>
                <w:b/>
                <w:color w:val="0070C0"/>
                <w:sz w:val="16"/>
                <w:szCs w:val="16"/>
              </w:rPr>
              <w:t xml:space="preserve"> </w:t>
            </w:r>
            <w:r w:rsidR="00BE494D" w:rsidRPr="00E518F9">
              <w:rPr>
                <w:rFonts w:ascii="Calibri" w:hAnsi="Calibri" w:cs="Arial"/>
                <w:b/>
                <w:bCs/>
                <w:color w:val="0070C0"/>
                <w:sz w:val="16"/>
                <w:szCs w:val="16"/>
              </w:rPr>
              <w:t>(MK 4),</w:t>
            </w:r>
          </w:p>
          <w:p w:rsidR="00641E5E" w:rsidRPr="00E518F9" w:rsidRDefault="003330DC" w:rsidP="00641E5E">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70C0"/>
                <w:sz w:val="16"/>
                <w:szCs w:val="16"/>
              </w:rPr>
              <w:t>stellen themengeleitet exemplarisch sozialwissenschaftliche Fallbeispiele und Probleme in ihrer empirischen Dimension und unter Verwendung passender soziologischer, politologischer und wirtschaftswissenschaftlicher Fachbegriffe und Modelle dar (MK 6),</w:t>
            </w:r>
            <w:r w:rsidRPr="00E518F9">
              <w:rPr>
                <w:rFonts w:ascii="Calibri" w:hAnsi="Calibri" w:cs="Arial"/>
                <w:b/>
                <w:bCs/>
                <w:color w:val="00B050"/>
                <w:sz w:val="16"/>
                <w:szCs w:val="16"/>
              </w:rPr>
              <w:t xml:space="preserve"> </w:t>
            </w:r>
          </w:p>
          <w:p w:rsidR="00641E5E" w:rsidRPr="00E518F9" w:rsidRDefault="00641E5E" w:rsidP="00641E5E">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ökonomischen und gesellschaftlichen nationalen Strukturen und Prozessen unter Kriterien der Effizienz und Legitimität (UK 6).</w:t>
            </w:r>
          </w:p>
          <w:p w:rsidR="00BF2986" w:rsidRPr="00E518F9" w:rsidRDefault="003330DC" w:rsidP="00BF2986">
            <w:pPr>
              <w:autoSpaceDE w:val="0"/>
              <w:autoSpaceDN w:val="0"/>
              <w:adjustRightInd w:val="0"/>
              <w:rPr>
                <w:rFonts w:ascii="Calibri" w:hAnsi="Calibri" w:cs="Arial"/>
                <w:b/>
                <w:bCs/>
                <w:color w:val="00B050"/>
                <w:sz w:val="16"/>
                <w:szCs w:val="16"/>
              </w:rPr>
            </w:pPr>
            <w:r w:rsidRPr="00E518F9">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r w:rsidR="00BF2986" w:rsidRPr="00E518F9">
              <w:rPr>
                <w:rFonts w:ascii="Calibri" w:hAnsi="Calibri" w:cs="Arial"/>
                <w:b/>
                <w:bCs/>
                <w:color w:val="00B050"/>
                <w:sz w:val="16"/>
                <w:szCs w:val="16"/>
              </w:rPr>
              <w:t xml:space="preserve"> entwerfen für diskursive, </w:t>
            </w:r>
            <w:proofErr w:type="spellStart"/>
            <w:r w:rsidR="00BF2986" w:rsidRPr="00E518F9">
              <w:rPr>
                <w:rFonts w:ascii="Calibri" w:hAnsi="Calibri" w:cs="Arial"/>
                <w:b/>
                <w:bCs/>
                <w:color w:val="00B050"/>
                <w:sz w:val="16"/>
                <w:szCs w:val="16"/>
              </w:rPr>
              <w:t>simulative</w:t>
            </w:r>
            <w:proofErr w:type="spellEnd"/>
            <w:r w:rsidR="00BF2986" w:rsidRPr="00E518F9">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BF2986" w:rsidRPr="00E518F9" w:rsidRDefault="00BF2986" w:rsidP="00BF2986">
            <w:pPr>
              <w:pStyle w:val="Default"/>
              <w:spacing w:after="37"/>
              <w:rPr>
                <w:rFonts w:ascii="Calibri" w:hAnsi="Calibri"/>
                <w:b/>
                <w:color w:val="0070C0"/>
                <w:sz w:val="16"/>
                <w:szCs w:val="16"/>
              </w:rPr>
            </w:pPr>
            <w:r w:rsidRPr="00E518F9">
              <w:rPr>
                <w:rFonts w:ascii="Calibri" w:hAnsi="Calibri"/>
                <w:b/>
                <w:bCs/>
                <w:color w:val="00B050"/>
                <w:sz w:val="16"/>
                <w:szCs w:val="16"/>
              </w:rPr>
              <w:t xml:space="preserve">entwickeln in Ansätzen aus der Analyse … sozialer Konflikte angemessene Lösungsstrategien und wenden diese an (HK 3), </w:t>
            </w:r>
          </w:p>
          <w:p w:rsidR="00BF2986" w:rsidRPr="00E518F9" w:rsidRDefault="00BF2986" w:rsidP="00BF298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w:t>
            </w:r>
            <w:r w:rsidR="00CC33A7">
              <w:rPr>
                <w:rFonts w:ascii="Calibri" w:hAnsi="Calibri" w:cs="Arial"/>
                <w:b/>
                <w:bCs/>
                <w:color w:val="00B050"/>
                <w:sz w:val="16"/>
                <w:szCs w:val="16"/>
              </w:rPr>
              <w:t>lativen</w:t>
            </w:r>
            <w:proofErr w:type="spellEnd"/>
            <w:r w:rsidR="00CC33A7">
              <w:rPr>
                <w:rFonts w:ascii="Calibri" w:hAnsi="Calibri" w:cs="Arial"/>
                <w:b/>
                <w:bCs/>
                <w:color w:val="00B050"/>
                <w:sz w:val="16"/>
                <w:szCs w:val="16"/>
              </w:rPr>
              <w:t xml:space="preserve"> und realen sozialwissen</w:t>
            </w:r>
            <w:r w:rsidRPr="00E518F9">
              <w:rPr>
                <w:rFonts w:ascii="Calibri" w:hAnsi="Calibri" w:cs="Arial"/>
                <w:b/>
                <w:bCs/>
                <w:color w:val="00B050"/>
                <w:sz w:val="16"/>
                <w:szCs w:val="16"/>
              </w:rPr>
              <w:t>schaftlichen Aushandlungsszenarien einen Standpunkt ein und vertreten eigene Interessen in Abwägung mit den Interessen anderer (HK 4),</w:t>
            </w:r>
          </w:p>
          <w:p w:rsidR="00BF2986" w:rsidRPr="00E518F9" w:rsidRDefault="00BF2986" w:rsidP="00BF2986">
            <w:pPr>
              <w:pStyle w:val="Default"/>
              <w:rPr>
                <w:rFonts w:ascii="Calibri" w:hAnsi="Calibri"/>
                <w:b/>
                <w:color w:val="00B050"/>
                <w:sz w:val="16"/>
                <w:szCs w:val="16"/>
              </w:rPr>
            </w:pPr>
            <w:r w:rsidRPr="00E518F9">
              <w:rPr>
                <w:rFonts w:ascii="Calibri" w:hAnsi="Calibri"/>
                <w:b/>
                <w:color w:val="00B050"/>
                <w:sz w:val="16"/>
                <w:szCs w:val="16"/>
              </w:rPr>
              <w:t xml:space="preserve">entwickeln sozialwissenschaftliche Handlungsszenarien und führen diese ggf. innerhalb bzw. außerhalb der Schule durch (HK 6). </w:t>
            </w:r>
          </w:p>
          <w:p w:rsidR="00484584" w:rsidRPr="00E518F9" w:rsidRDefault="00484584" w:rsidP="00484584">
            <w:pPr>
              <w:autoSpaceDE w:val="0"/>
              <w:autoSpaceDN w:val="0"/>
              <w:adjustRightInd w:val="0"/>
              <w:rPr>
                <w:rFonts w:ascii="Calibri" w:hAnsi="Calibri" w:cs="Arial"/>
                <w:b/>
                <w:bCs/>
                <w:color w:val="00B050"/>
                <w:sz w:val="16"/>
                <w:szCs w:val="16"/>
              </w:rPr>
            </w:pPr>
          </w:p>
          <w:p w:rsidR="00DA7A17" w:rsidRPr="00E518F9" w:rsidRDefault="00DA7A17" w:rsidP="00475CE3">
            <w:pPr>
              <w:pStyle w:val="Default"/>
              <w:rPr>
                <w:rFonts w:ascii="Calibri" w:hAnsi="Calibri"/>
                <w:sz w:val="16"/>
                <w:szCs w:val="16"/>
              </w:rPr>
            </w:pPr>
          </w:p>
          <w:p w:rsidR="00475CE3" w:rsidRPr="00E518F9" w:rsidRDefault="00475CE3" w:rsidP="00475CE3">
            <w:pPr>
              <w:pStyle w:val="Default"/>
              <w:rPr>
                <w:rFonts w:ascii="Calibri" w:hAnsi="Calibri"/>
                <w:sz w:val="16"/>
                <w:szCs w:val="16"/>
              </w:rPr>
            </w:pPr>
            <w:r w:rsidRPr="00E518F9">
              <w:rPr>
                <w:rFonts w:ascii="Calibri" w:hAnsi="Calibri"/>
                <w:sz w:val="16"/>
                <w:szCs w:val="16"/>
              </w:rPr>
              <w:t xml:space="preserve">beschreiben auf der Grundlage eigener Anschauungen Abläufe und Ergebnisse des Marktprozesses, </w:t>
            </w:r>
          </w:p>
          <w:p w:rsidR="00475CE3" w:rsidRPr="00E518F9" w:rsidRDefault="00475CE3" w:rsidP="00475CE3">
            <w:pPr>
              <w:autoSpaceDE w:val="0"/>
              <w:autoSpaceDN w:val="0"/>
              <w:adjustRightInd w:val="0"/>
              <w:rPr>
                <w:rFonts w:ascii="Calibri" w:hAnsi="Calibri" w:cs="Arial"/>
                <w:bCs/>
                <w:color w:val="FF0000"/>
                <w:sz w:val="16"/>
                <w:szCs w:val="16"/>
              </w:rPr>
            </w:pPr>
            <w:r w:rsidRPr="00E518F9">
              <w:rPr>
                <w:rFonts w:ascii="Calibri" w:hAnsi="Calibri" w:cs="Arial"/>
                <w:bCs/>
                <w:color w:val="FF0000"/>
                <w:sz w:val="16"/>
                <w:szCs w:val="16"/>
              </w:rPr>
              <w:t xml:space="preserve">ermitteln in Argumentationen Positionen bzw. Thesen und ordnen diesen </w:t>
            </w:r>
            <w:proofErr w:type="spellStart"/>
            <w:r w:rsidRPr="00E518F9">
              <w:rPr>
                <w:rFonts w:ascii="Calibri" w:hAnsi="Calibri" w:cs="Arial"/>
                <w:bCs/>
                <w:color w:val="FF0000"/>
                <w:sz w:val="16"/>
                <w:szCs w:val="16"/>
              </w:rPr>
              <w:t>aspektgeleitet</w:t>
            </w:r>
            <w:proofErr w:type="spellEnd"/>
            <w:r w:rsidRPr="00E518F9">
              <w:rPr>
                <w:rFonts w:ascii="Calibri" w:hAnsi="Calibri" w:cs="Arial"/>
                <w:bCs/>
                <w:color w:val="FF0000"/>
                <w:sz w:val="16"/>
                <w:szCs w:val="16"/>
              </w:rPr>
              <w:t xml:space="preserve"> Argumente und Belege zu (UK 1),</w:t>
            </w:r>
          </w:p>
          <w:p w:rsidR="00475CE3" w:rsidRPr="00E518F9" w:rsidRDefault="00475CE3" w:rsidP="00475CE3">
            <w:pPr>
              <w:pStyle w:val="Listenabsatz"/>
              <w:autoSpaceDE w:val="0"/>
              <w:autoSpaceDN w:val="0"/>
              <w:adjustRightInd w:val="0"/>
              <w:ind w:left="0"/>
              <w:rPr>
                <w:rFonts w:ascii="Calibri" w:hAnsi="Calibri" w:cs="Arial"/>
                <w:color w:val="0070C0"/>
                <w:sz w:val="16"/>
                <w:szCs w:val="16"/>
              </w:rPr>
            </w:pPr>
            <w:r w:rsidRPr="00E518F9">
              <w:rPr>
                <w:rFonts w:ascii="Calibri" w:hAnsi="Calibri" w:cs="Arial"/>
                <w:bCs/>
                <w:color w:val="0070C0"/>
                <w:sz w:val="16"/>
                <w:szCs w:val="16"/>
              </w:rPr>
              <w:t>werten fragegeleitet Daten und Datenauswertungen im Hinblick auf</w:t>
            </w:r>
            <w:r w:rsidRPr="00E518F9">
              <w:rPr>
                <w:rFonts w:ascii="Calibri" w:hAnsi="Calibri" w:cs="Arial"/>
                <w:color w:val="0070C0"/>
                <w:sz w:val="16"/>
                <w:szCs w:val="16"/>
              </w:rPr>
              <w:t xml:space="preserve"> </w:t>
            </w:r>
            <w:r w:rsidRPr="00E518F9">
              <w:rPr>
                <w:rFonts w:ascii="Calibri" w:hAnsi="Calibri" w:cs="Arial"/>
                <w:bCs/>
                <w:color w:val="0070C0"/>
                <w:sz w:val="16"/>
                <w:szCs w:val="16"/>
              </w:rPr>
              <w:t>Datenquellen, Aussage- und Geltungsbereiche, Darstellungsarten,</w:t>
            </w:r>
            <w:r w:rsidRPr="00E518F9">
              <w:rPr>
                <w:rFonts w:ascii="Calibri" w:hAnsi="Calibri" w:cs="Arial"/>
                <w:color w:val="0070C0"/>
                <w:sz w:val="16"/>
                <w:szCs w:val="16"/>
              </w:rPr>
              <w:t xml:space="preserve"> </w:t>
            </w:r>
            <w:r w:rsidRPr="00E518F9">
              <w:rPr>
                <w:rFonts w:ascii="Calibri" w:hAnsi="Calibri" w:cs="Arial"/>
                <w:bCs/>
                <w:color w:val="0070C0"/>
                <w:sz w:val="16"/>
                <w:szCs w:val="16"/>
              </w:rPr>
              <w:t>Trends, Korrelationen und Gesetzmäßigkeiten aus (MK 3),</w:t>
            </w:r>
          </w:p>
          <w:p w:rsidR="00926762" w:rsidRPr="00E518F9" w:rsidRDefault="00475CE3" w:rsidP="00313777">
            <w:pPr>
              <w:pStyle w:val="Listenabsatz"/>
              <w:autoSpaceDE w:val="0"/>
              <w:autoSpaceDN w:val="0"/>
              <w:adjustRightInd w:val="0"/>
              <w:ind w:left="0"/>
              <w:rPr>
                <w:rFonts w:ascii="Calibri" w:hAnsi="Calibri" w:cs="Arial"/>
                <w:bCs/>
                <w:sz w:val="16"/>
                <w:szCs w:val="16"/>
              </w:rPr>
            </w:pPr>
            <w:r w:rsidRPr="00E518F9">
              <w:rPr>
                <w:rFonts w:ascii="Calibri" w:hAnsi="Calibri" w:cs="Arial"/>
                <w:color w:val="FF0000"/>
                <w:sz w:val="16"/>
                <w:szCs w:val="16"/>
              </w:rPr>
              <w:t>erörtern das Spannungsverhältnis zwischen Knappheit von Ressourcen und wachsenden Bedürfnissen,</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 xml:space="preserve">analysieren ihre Rolle als Verbraucherinnern und Verbraucher im Spannungsfeld von Bedürfnissen, </w:t>
            </w:r>
            <w:proofErr w:type="spellStart"/>
            <w:r w:rsidRPr="00E518F9">
              <w:rPr>
                <w:rFonts w:ascii="Calibri" w:hAnsi="Calibri" w:cs="Arial"/>
                <w:iCs/>
                <w:sz w:val="16"/>
                <w:szCs w:val="16"/>
              </w:rPr>
              <w:t>Knappheiten</w:t>
            </w:r>
            <w:proofErr w:type="spellEnd"/>
            <w:r w:rsidRPr="00E518F9">
              <w:rPr>
                <w:rFonts w:ascii="Calibri" w:hAnsi="Calibri" w:cs="Arial"/>
                <w:iCs/>
                <w:sz w:val="16"/>
                <w:szCs w:val="16"/>
              </w:rPr>
              <w:t>, Interessen und Marketingstrategien,</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analysieren das Leitbild der Konsumentensouveränität in Bezug auf seinen Anspruch und seine erfahrene Realität,</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erörtern das wettbewerbspolitische Leitbild der Konsumentensouveränität und das Gegenbild der Produzentensouveränität vor dem Hintergrund eigener Erfahrungen und verallgemeinernder empirischer Untersuchungen,</w:t>
            </w:r>
          </w:p>
          <w:p w:rsidR="00475CE3" w:rsidRPr="00E518F9" w:rsidRDefault="00475CE3" w:rsidP="00475CE3">
            <w:pPr>
              <w:autoSpaceDE w:val="0"/>
              <w:autoSpaceDN w:val="0"/>
              <w:adjustRightInd w:val="0"/>
              <w:rPr>
                <w:rFonts w:ascii="Calibri" w:hAnsi="Calibri" w:cs="Arial"/>
                <w:b/>
                <w:bCs/>
                <w:color w:val="0070C0"/>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Erklärungsleistung (SK 3),</w:t>
            </w:r>
            <w:r w:rsidRPr="00E518F9">
              <w:rPr>
                <w:rFonts w:ascii="Calibri" w:hAnsi="Calibri" w:cs="Arial"/>
                <w:b/>
                <w:bCs/>
                <w:color w:val="0070C0"/>
                <w:sz w:val="16"/>
                <w:szCs w:val="16"/>
              </w:rPr>
              <w:t xml:space="preserve"> </w:t>
            </w:r>
          </w:p>
          <w:p w:rsidR="00475CE3" w:rsidRPr="00E518F9" w:rsidRDefault="00475CE3" w:rsidP="00475CE3">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ermitteln Grundprinzipien, Konstruktion sowie Abstraktionsgrad und Reichweite sozialwissenschaftlicher Modelle (MK 11)</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erklären Rationalitätsprinzip, Selbstregulation und Eigennutz gleich Gemeinnutz als Grundannahmen liberaler marktwirtschaftlicher Konzeptionen vor dem Hintergrund ihrer historischen Bedingtheit,</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erörtern das Modell des Homo oeconomicus in Abgrenzung zum Modell der aufgeklärten Wirtschaftsbürgerin bzw. des aufgeklärten Wirtschaftsbürgers,</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erörtern die eigenen Möglichkeiten zu verantwortlichem, nachhaltigem Handeln als Konsumentinnen und Konsumenten,</w:t>
            </w:r>
          </w:p>
          <w:p w:rsidR="00475CE3" w:rsidRPr="00E518F9" w:rsidRDefault="00475CE3"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BF2986" w:rsidRPr="00E518F9" w:rsidRDefault="00475CE3" w:rsidP="00475CE3">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zen</w:t>
            </w:r>
            <w:r w:rsidR="000E7361" w:rsidRPr="00E518F9">
              <w:rPr>
                <w:rFonts w:ascii="Calibri" w:hAnsi="Calibri" w:cs="Arial"/>
                <w:b/>
                <w:bCs/>
                <w:color w:val="0070C0"/>
                <w:sz w:val="16"/>
                <w:szCs w:val="16"/>
              </w:rPr>
              <w:t>t</w:t>
            </w:r>
            <w:r w:rsidRPr="00E518F9">
              <w:rPr>
                <w:rFonts w:ascii="Calibri" w:hAnsi="Calibri" w:cs="Arial"/>
                <w:b/>
                <w:bCs/>
                <w:color w:val="0070C0"/>
                <w:sz w:val="16"/>
                <w:szCs w:val="16"/>
              </w:rPr>
              <w: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00BF2986" w:rsidRPr="00E518F9">
              <w:rPr>
                <w:rFonts w:ascii="Calibri" w:hAnsi="Calibri" w:cs="Arial"/>
                <w:b/>
                <w:bCs/>
                <w:color w:val="0070C0"/>
                <w:sz w:val="16"/>
                <w:szCs w:val="16"/>
              </w:rPr>
              <w:t xml:space="preserve">Interessen der Autoren </w:t>
            </w:r>
          </w:p>
          <w:p w:rsidR="00475CE3" w:rsidRPr="00E518F9" w:rsidRDefault="00475CE3" w:rsidP="00475CE3">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(MK 1),</w:t>
            </w:r>
          </w:p>
          <w:p w:rsidR="00FD2CDE" w:rsidRPr="00E518F9" w:rsidRDefault="00475CE3" w:rsidP="00FD2CDE">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Methoden und Techniken zur Präsentation und Darstellung sozialwissenschaftlicher Strukturen und Prozesse zur Unterstützung von sozialwissenschaftlichen Analysen und Argumentationen ein (MK 9),</w:t>
            </w:r>
          </w:p>
          <w:p w:rsidR="00FD2CDE" w:rsidRPr="00E518F9" w:rsidRDefault="00FD2CDE" w:rsidP="00FD2CDE">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B050"/>
                <w:sz w:val="16"/>
                <w:szCs w:val="16"/>
              </w:rPr>
              <w:t xml:space="preserve"> </w:t>
            </w: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FD2CDE" w:rsidRPr="00E518F9" w:rsidRDefault="00FD2CDE" w:rsidP="00FD2CDE">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w:t>
            </w:r>
            <w:r w:rsidR="000D006B" w:rsidRPr="00E518F9">
              <w:rPr>
                <w:rFonts w:ascii="Calibri" w:hAnsi="Calibri" w:cs="Arial"/>
                <w:b/>
                <w:bCs/>
                <w:color w:val="0070C0"/>
                <w:sz w:val="16"/>
                <w:szCs w:val="16"/>
              </w:rPr>
              <w:t>ne</w:t>
            </w:r>
            <w:r w:rsidRPr="00E518F9">
              <w:rPr>
                <w:rFonts w:ascii="Calibri" w:hAnsi="Calibri" w:cs="Arial"/>
                <w:b/>
                <w:bCs/>
                <w:color w:val="0070C0"/>
                <w:sz w:val="16"/>
                <w:szCs w:val="16"/>
              </w:rPr>
              <w:t>utische Argumentationen ohne entwickelte Alternativen (MK 14),</w:t>
            </w:r>
          </w:p>
          <w:p w:rsidR="00D20960" w:rsidRPr="00E518F9" w:rsidRDefault="00D20960" w:rsidP="00D20960">
            <w:pPr>
              <w:pStyle w:val="Default"/>
              <w:rPr>
                <w:rFonts w:ascii="Calibri" w:hAnsi="Calibri"/>
                <w:sz w:val="16"/>
                <w:szCs w:val="16"/>
              </w:rPr>
            </w:pPr>
            <w:r w:rsidRPr="00E518F9">
              <w:rPr>
                <w:rFonts w:ascii="Calibri" w:hAnsi="Calibri"/>
                <w:sz w:val="16"/>
                <w:szCs w:val="16"/>
              </w:rPr>
              <w:t xml:space="preserve">beschreiben auf der Grundlage eigener Anschauungen Abläufe und Ergebnisse des Marktprozesses, </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erläutern Chancen der Leistungsfähigkeit des Marktsystems im Hinblick auf Wachstum, Innovationen und Produktivitätssteigerung,</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beschreiben das zugrundeliegende Marktmodell und die Herausbildung des Gleichgewichtspreises durch das Zusammenwirken von Angebot und Nachfrage,</w:t>
            </w:r>
          </w:p>
          <w:p w:rsidR="00475CE3" w:rsidRPr="00E518F9" w:rsidRDefault="00475CE3" w:rsidP="00475CE3">
            <w:pPr>
              <w:pStyle w:val="Default"/>
              <w:spacing w:after="20"/>
              <w:rPr>
                <w:rFonts w:ascii="Calibri" w:hAnsi="Calibri"/>
                <w:color w:val="auto"/>
                <w:sz w:val="16"/>
                <w:szCs w:val="16"/>
              </w:rPr>
            </w:pPr>
            <w:r w:rsidRPr="00E518F9">
              <w:rPr>
                <w:rFonts w:ascii="Calibri" w:hAnsi="Calibri"/>
                <w:color w:val="auto"/>
                <w:sz w:val="16"/>
                <w:szCs w:val="16"/>
              </w:rPr>
              <w:t xml:space="preserve">erläutern Modelle der Preisbildung in unterschiedlichen Marktformen </w:t>
            </w:r>
            <w:r w:rsidRPr="00E518F9">
              <w:rPr>
                <w:rFonts w:ascii="Calibri" w:hAnsi="Calibri"/>
                <w:b/>
                <w:bCs/>
                <w:color w:val="FFC000"/>
                <w:sz w:val="16"/>
                <w:szCs w:val="16"/>
              </w:rPr>
              <w:t>(SW/WI)</w:t>
            </w:r>
            <w:r w:rsidRPr="00E518F9">
              <w:rPr>
                <w:rFonts w:ascii="Calibri" w:hAnsi="Calibri"/>
                <w:color w:val="auto"/>
                <w:sz w:val="16"/>
                <w:szCs w:val="16"/>
              </w:rPr>
              <w:t xml:space="preserve">, </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 xml:space="preserve">erläutern mit Hilfe des Modells des erweiterten Wirtschaftskreislaufs die Beziehungen zwischen den Akteuren am Markt, </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benennen Privateigentum, Vertragsfreiheit und Wettbewerb als wesentliche Ordnungselemente eines marktwirtschaftlichen Systems</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beschreiben normative Grundannahmen der Sozialen Marktwirtschaft in der Bundesrepublik Deutschland wie Freiheit, offene Märkte, sozialer Ausgleich gemäß dem Sozialstaatspostulat des Grundgesetzes,</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sz w:val="16"/>
                <w:szCs w:val="16"/>
              </w:rPr>
              <w:t xml:space="preserve">analysieren kontroverse Gestaltungsvorstellungen zur sozialen Marktwirtschaft in der Bundesrepublik Deutschland </w:t>
            </w:r>
            <w:r w:rsidRPr="00E518F9">
              <w:rPr>
                <w:rFonts w:ascii="Calibri" w:hAnsi="Calibri" w:cs="Arial"/>
                <w:b/>
                <w:color w:val="F79646"/>
                <w:sz w:val="16"/>
                <w:szCs w:val="16"/>
              </w:rPr>
              <w:t>(SWWI).</w:t>
            </w:r>
          </w:p>
          <w:p w:rsidR="00475CE3" w:rsidRPr="00E518F9" w:rsidRDefault="00475CE3" w:rsidP="00BD36D2">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 xml:space="preserve">erklären Grenzen der Leistungsfähigkeit des Marktsystems im Hinblick auf Konzentration und Wettbewerbsbeschränkungen, soziale Ungleichheit, Wirtschafts-krisen </w:t>
            </w:r>
            <w:r w:rsidR="00BD36D2" w:rsidRPr="00E518F9">
              <w:rPr>
                <w:rFonts w:ascii="Calibri" w:hAnsi="Calibri" w:cs="Arial"/>
                <w:iCs/>
                <w:sz w:val="16"/>
                <w:szCs w:val="16"/>
              </w:rPr>
              <w:t>und ökologische Fehlsteuerungen,</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die Aussagekraft des Marktmodells und des Modells des Wirtschaftskreislaufs zur Erfassung von Wertschöpfungsprozessen aufgrund von Modellannahmen und -restriktionen,</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den Zusammenhang zwischen Marktpreis und Wert von Gütern und Arbeit,</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unterschiedliche Positionen zur Gestaltung und Leistungsfähigkeit der sozialen Marktwirtschaft im Hinblick auf ökonomische Effizienz, soziale Gerechtigkeit und Partizipationsmöglichkeiten.</w:t>
            </w:r>
          </w:p>
          <w:p w:rsidR="00424341" w:rsidRPr="00E518F9" w:rsidRDefault="00424341" w:rsidP="00424341">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424341" w:rsidRDefault="00424341" w:rsidP="00424341">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CC33A7" w:rsidRDefault="00CC33A7" w:rsidP="00424341">
            <w:pPr>
              <w:pStyle w:val="Listenabsatz"/>
              <w:autoSpaceDE w:val="0"/>
              <w:autoSpaceDN w:val="0"/>
              <w:adjustRightInd w:val="0"/>
              <w:ind w:left="0"/>
              <w:rPr>
                <w:rFonts w:ascii="Calibri" w:hAnsi="Calibri" w:cs="Arial"/>
                <w:b/>
                <w:bCs/>
                <w:color w:val="FF0000"/>
                <w:sz w:val="16"/>
                <w:szCs w:val="16"/>
              </w:rPr>
            </w:pPr>
          </w:p>
          <w:p w:rsidR="00CC33A7" w:rsidRDefault="00CC33A7" w:rsidP="00424341">
            <w:pPr>
              <w:pStyle w:val="Listenabsatz"/>
              <w:autoSpaceDE w:val="0"/>
              <w:autoSpaceDN w:val="0"/>
              <w:adjustRightInd w:val="0"/>
              <w:ind w:left="0"/>
              <w:rPr>
                <w:rFonts w:ascii="Calibri" w:hAnsi="Calibri" w:cs="Arial"/>
                <w:b/>
                <w:bCs/>
                <w:color w:val="FF0000"/>
                <w:sz w:val="16"/>
                <w:szCs w:val="16"/>
              </w:rPr>
            </w:pPr>
          </w:p>
          <w:p w:rsidR="00CC33A7" w:rsidRPr="00E518F9" w:rsidRDefault="00CC33A7" w:rsidP="00424341">
            <w:pPr>
              <w:pStyle w:val="Listenabsatz"/>
              <w:autoSpaceDE w:val="0"/>
              <w:autoSpaceDN w:val="0"/>
              <w:adjustRightInd w:val="0"/>
              <w:ind w:left="0"/>
              <w:rPr>
                <w:rFonts w:ascii="Calibri" w:hAnsi="Calibri" w:cs="Arial"/>
                <w:b/>
                <w:color w:val="FF0000"/>
                <w:sz w:val="16"/>
                <w:szCs w:val="16"/>
              </w:rPr>
            </w:pP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 xml:space="preserve">analysieren ihre Rolle als Verbraucherinnern und Verbraucher im Spannungsfeld von Bedürfnissen, </w:t>
            </w:r>
            <w:proofErr w:type="spellStart"/>
            <w:r w:rsidRPr="00E518F9">
              <w:rPr>
                <w:rFonts w:ascii="Calibri" w:hAnsi="Calibri" w:cs="Arial"/>
                <w:iCs/>
                <w:sz w:val="16"/>
                <w:szCs w:val="16"/>
              </w:rPr>
              <w:t>Knappheiten</w:t>
            </w:r>
            <w:proofErr w:type="spellEnd"/>
            <w:r w:rsidRPr="00E518F9">
              <w:rPr>
                <w:rFonts w:ascii="Calibri" w:hAnsi="Calibri" w:cs="Arial"/>
                <w:iCs/>
                <w:sz w:val="16"/>
                <w:szCs w:val="16"/>
              </w:rPr>
              <w:t>, Interessen und Marketingstrategien,</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analysieren das Leitbild der Konsumentensouveränität in Bezug auf seinen Anspruch und seine erfahrene Realität,</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Interessen von Konsumenten und Produzenten in marktwirtschaftlichen Systemen und bewerten Interessenkonflikte,</w:t>
            </w:r>
          </w:p>
          <w:p w:rsidR="00475CE3" w:rsidRPr="00E518F9" w:rsidRDefault="00475CE3"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die Zielsetzungen und Ausgestaltung staatlicher Ordnungs-. und Wettbewerbspolitik in der Bundesrepublik Deutschland,</w:t>
            </w:r>
          </w:p>
          <w:p w:rsidR="002208C0" w:rsidRPr="00E518F9" w:rsidRDefault="002208C0" w:rsidP="002208C0">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2208C0" w:rsidRPr="00E518F9" w:rsidRDefault="002208C0" w:rsidP="002208C0">
            <w:pPr>
              <w:rPr>
                <w:rFonts w:ascii="Calibri" w:hAnsi="Calibri" w:cs="Arial"/>
                <w:b/>
                <w:bCs/>
                <w:color w:val="00B050"/>
                <w:sz w:val="16"/>
                <w:szCs w:val="16"/>
              </w:rPr>
            </w:pPr>
            <w:r w:rsidRPr="00E518F9">
              <w:rPr>
                <w:rFonts w:ascii="Calibri" w:hAnsi="Calibri" w:cs="Arial"/>
                <w:b/>
                <w:bCs/>
                <w:color w:val="00B050"/>
                <w:sz w:val="16"/>
                <w:szCs w:val="16"/>
              </w:rPr>
              <w:t>entwickeln sozialwissenschaftliche Handlungsszenarien und führen diese ggf. innerhalb bzw. außerhalb der Schule durch (HK 6).</w:t>
            </w:r>
          </w:p>
          <w:p w:rsidR="008879BC" w:rsidRPr="00E518F9" w:rsidRDefault="008879BC" w:rsidP="008879BC">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2208C0" w:rsidRPr="00E518F9" w:rsidRDefault="002208C0" w:rsidP="002208C0">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w:t>
            </w:r>
            <w:r w:rsidR="00132A20" w:rsidRPr="00E518F9">
              <w:rPr>
                <w:rFonts w:ascii="Calibri" w:hAnsi="Calibri" w:cs="Arial"/>
                <w:b/>
                <w:bCs/>
                <w:color w:val="0070C0"/>
                <w:sz w:val="16"/>
                <w:szCs w:val="16"/>
              </w:rPr>
              <w:t>ne</w:t>
            </w:r>
            <w:r w:rsidR="00FD2CDE" w:rsidRPr="00E518F9">
              <w:rPr>
                <w:rFonts w:ascii="Calibri" w:hAnsi="Calibri" w:cs="Arial"/>
                <w:b/>
                <w:bCs/>
                <w:color w:val="0070C0"/>
                <w:sz w:val="16"/>
                <w:szCs w:val="16"/>
              </w:rPr>
              <w:t>u</w:t>
            </w:r>
            <w:r w:rsidRPr="00E518F9">
              <w:rPr>
                <w:rFonts w:ascii="Calibri" w:hAnsi="Calibri" w:cs="Arial"/>
                <w:b/>
                <w:bCs/>
                <w:color w:val="0070C0"/>
                <w:sz w:val="16"/>
                <w:szCs w:val="16"/>
              </w:rPr>
              <w:t>tische Argumentationen ohne entwickelte Alternativen (MK 14),</w:t>
            </w:r>
          </w:p>
          <w:p w:rsidR="00475CE3" w:rsidRPr="00E518F9" w:rsidRDefault="00475CE3" w:rsidP="00475CE3">
            <w:pPr>
              <w:autoSpaceDE w:val="0"/>
              <w:autoSpaceDN w:val="0"/>
              <w:adjustRightInd w:val="0"/>
              <w:rPr>
                <w:rFonts w:ascii="Calibri" w:hAnsi="Calibri" w:cs="Arial"/>
                <w:b/>
                <w:i/>
                <w:iCs/>
                <w:color w:val="00B050"/>
                <w:sz w:val="16"/>
                <w:szCs w:val="16"/>
              </w:rPr>
            </w:pPr>
            <w:r w:rsidRPr="00E518F9">
              <w:rPr>
                <w:rFonts w:ascii="Calibri" w:hAnsi="Calibri" w:cs="Arial"/>
                <w:b/>
                <w:i/>
                <w:sz w:val="16"/>
                <w:szCs w:val="16"/>
              </w:rPr>
              <w:t xml:space="preserve">Die SuS können  zur Feststellung der erworbenen individuellen Kompetenzerweiterungen  in den verschiedenen Bereichen  den Kompetenzcheck durchführen und so den erreichten Kompetenzzuwachs prüfen und so die eignen Stärken und noch notwendige  Optimierungen zu erkennen ( vgl. Diagnosefähigkeit entwickeln und Portfolioarbeit fördern) </w:t>
            </w:r>
          </w:p>
          <w:p w:rsidR="00475CE3" w:rsidRPr="00E518F9" w:rsidRDefault="00475CE3" w:rsidP="00475CE3">
            <w:pPr>
              <w:pStyle w:val="Listenabsatz"/>
              <w:autoSpaceDE w:val="0"/>
              <w:autoSpaceDN w:val="0"/>
              <w:adjustRightInd w:val="0"/>
              <w:ind w:left="0"/>
              <w:rPr>
                <w:rFonts w:ascii="Calibri" w:hAnsi="Calibri" w:cs="Arial"/>
                <w:iCs/>
                <w:sz w:val="16"/>
                <w:szCs w:val="16"/>
              </w:rPr>
            </w:pPr>
            <w:r w:rsidRPr="00E518F9">
              <w:rPr>
                <w:rFonts w:ascii="Calibri" w:hAnsi="Calibri" w:cs="Arial"/>
                <w:iCs/>
                <w:sz w:val="16"/>
                <w:szCs w:val="16"/>
              </w:rPr>
              <w:t xml:space="preserve">analysieren ihre Rolle als Verbraucherinnern und Verbraucher im Spannungsfeld von Bedürfnissen, </w:t>
            </w:r>
            <w:proofErr w:type="spellStart"/>
            <w:r w:rsidRPr="00E518F9">
              <w:rPr>
                <w:rFonts w:ascii="Calibri" w:hAnsi="Calibri" w:cs="Arial"/>
                <w:iCs/>
                <w:sz w:val="16"/>
                <w:szCs w:val="16"/>
              </w:rPr>
              <w:t>Knappheiten</w:t>
            </w:r>
            <w:proofErr w:type="spellEnd"/>
            <w:r w:rsidRPr="00E518F9">
              <w:rPr>
                <w:rFonts w:ascii="Calibri" w:hAnsi="Calibri" w:cs="Arial"/>
                <w:iCs/>
                <w:sz w:val="16"/>
                <w:szCs w:val="16"/>
              </w:rPr>
              <w:t>, Interessen und Marketingstrategien,</w:t>
            </w:r>
          </w:p>
          <w:p w:rsidR="00475CE3" w:rsidRPr="00E518F9" w:rsidRDefault="00475CE3" w:rsidP="00475CE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475CE3" w:rsidRPr="00E518F9" w:rsidRDefault="00475CE3" w:rsidP="00475CE3">
            <w:pPr>
              <w:pStyle w:val="Listenabsatz"/>
              <w:autoSpaceDE w:val="0"/>
              <w:autoSpaceDN w:val="0"/>
              <w:adjustRightInd w:val="0"/>
              <w:ind w:left="0"/>
              <w:rPr>
                <w:rFonts w:ascii="Calibri" w:hAnsi="Calibri" w:cs="Arial"/>
                <w:bCs/>
                <w:color w:val="00B050"/>
                <w:sz w:val="16"/>
                <w:szCs w:val="16"/>
              </w:rPr>
            </w:pPr>
            <w:r w:rsidRPr="00E518F9">
              <w:rPr>
                <w:rFonts w:ascii="Calibri" w:hAnsi="Calibri" w:cs="Arial"/>
                <w:bCs/>
                <w:color w:val="00B050"/>
                <w:sz w:val="16"/>
                <w:szCs w:val="16"/>
              </w:rPr>
              <w:t xml:space="preserve">nehmen unter Anleitung in diskursiven, </w:t>
            </w:r>
            <w:proofErr w:type="spellStart"/>
            <w:r w:rsidRPr="00E518F9">
              <w:rPr>
                <w:rFonts w:ascii="Calibri" w:hAnsi="Calibri" w:cs="Arial"/>
                <w:bCs/>
                <w:color w:val="00B050"/>
                <w:sz w:val="16"/>
                <w:szCs w:val="16"/>
              </w:rPr>
              <w:t>simulativen</w:t>
            </w:r>
            <w:proofErr w:type="spellEnd"/>
            <w:r w:rsidRPr="00E518F9">
              <w:rPr>
                <w:rFonts w:ascii="Calibri" w:hAnsi="Calibri" w:cs="Arial"/>
                <w:bCs/>
                <w:color w:val="00B050"/>
                <w:sz w:val="16"/>
                <w:szCs w:val="16"/>
              </w:rPr>
              <w:t xml:space="preserve"> und realen sozial-wissenschaftlichen Aushandlungsszenarien einen Standpunkt ein und vertreten eigene Interessen in Abwägung mit den Interessen anderer (HK 4),</w:t>
            </w:r>
          </w:p>
          <w:p w:rsidR="00475CE3" w:rsidRPr="00E518F9" w:rsidRDefault="00475CE3" w:rsidP="00475CE3">
            <w:pPr>
              <w:pStyle w:val="Default"/>
              <w:rPr>
                <w:rFonts w:ascii="Calibri" w:hAnsi="Calibri"/>
                <w:sz w:val="16"/>
                <w:szCs w:val="16"/>
              </w:rPr>
            </w:pPr>
            <w:r w:rsidRPr="00E518F9">
              <w:rPr>
                <w:rFonts w:ascii="Calibri" w:hAnsi="Calibri"/>
                <w:sz w:val="16"/>
                <w:szCs w:val="16"/>
              </w:rPr>
              <w:t xml:space="preserve">analysieren am Fallbeispiel das Rollenlernen im beruflichen Umfeld </w:t>
            </w:r>
            <w:r w:rsidRPr="00E518F9">
              <w:rPr>
                <w:rFonts w:ascii="Calibri" w:hAnsi="Calibri"/>
                <w:color w:val="F79646"/>
                <w:sz w:val="16"/>
                <w:szCs w:val="16"/>
              </w:rPr>
              <w:t>(SWWI),</w:t>
            </w:r>
            <w:r w:rsidRPr="00E518F9">
              <w:rPr>
                <w:rFonts w:ascii="Calibri" w:hAnsi="Calibri"/>
                <w:sz w:val="16"/>
                <w:szCs w:val="16"/>
              </w:rPr>
              <w:t xml:space="preserve"> </w:t>
            </w:r>
          </w:p>
          <w:p w:rsidR="00475CE3" w:rsidRPr="00E518F9" w:rsidRDefault="00475CE3" w:rsidP="00475CE3">
            <w:pPr>
              <w:pStyle w:val="Listenabsatz"/>
              <w:autoSpaceDE w:val="0"/>
              <w:autoSpaceDN w:val="0"/>
              <w:adjustRightInd w:val="0"/>
              <w:ind w:left="0"/>
              <w:rPr>
                <w:rFonts w:ascii="Calibri" w:hAnsi="Calibri" w:cs="Arial"/>
                <w:b/>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475CE3" w:rsidRPr="00E518F9" w:rsidRDefault="00475CE3"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475CE3" w:rsidRPr="00E518F9" w:rsidRDefault="00475CE3" w:rsidP="00475CE3">
            <w:pPr>
              <w:rPr>
                <w:rFonts w:ascii="Calibri" w:hAnsi="Calibri" w:cs="Arial"/>
                <w:b/>
                <w:color w:val="00B050"/>
                <w:sz w:val="16"/>
                <w:szCs w:val="16"/>
              </w:rPr>
            </w:pPr>
            <w:r w:rsidRPr="00E518F9">
              <w:rPr>
                <w:rFonts w:ascii="Calibri" w:hAnsi="Calibri" w:cs="Arial"/>
                <w:b/>
                <w:bCs/>
                <w:color w:val="00B050"/>
                <w:sz w:val="16"/>
                <w:szCs w:val="16"/>
              </w:rPr>
              <w:t>entwickeln sozialwissenschaftliche Handlungsszenarien und führen diese ggf. innerhalb bzw. außerhalb der Schule durch (HK 6).</w:t>
            </w:r>
          </w:p>
          <w:p w:rsidR="00475CE3" w:rsidRPr="00E518F9" w:rsidRDefault="00475CE3" w:rsidP="00DD6DB0">
            <w:pPr>
              <w:autoSpaceDE w:val="0"/>
              <w:autoSpaceDN w:val="0"/>
              <w:adjustRightInd w:val="0"/>
              <w:rPr>
                <w:rFonts w:ascii="Calibri" w:hAnsi="Calibri" w:cs="Arial"/>
                <w:b/>
                <w:i/>
                <w:iCs/>
                <w:sz w:val="16"/>
                <w:szCs w:val="16"/>
              </w:rPr>
            </w:pPr>
            <w:r w:rsidRPr="00E518F9">
              <w:rPr>
                <w:rFonts w:ascii="Calibri" w:hAnsi="Calibri" w:cs="Arial"/>
                <w:b/>
                <w:i/>
                <w:sz w:val="16"/>
                <w:szCs w:val="16"/>
              </w:rPr>
              <w:t xml:space="preserve">Die SuS können zur Feststellung der erworbenen individuellen  Kompetenzen in den verschiedenen Bereichen die Überprüfungsform  „Klausur“ anwenden,  die  im Rahmen der Leistungsbewertung  und auch im Hinblick auf die Wahl des Faches für die Qualifikationsphase relevant ist. </w:t>
            </w:r>
          </w:p>
        </w:tc>
        <w:tc>
          <w:tcPr>
            <w:tcW w:w="2693" w:type="dxa"/>
          </w:tcPr>
          <w:p w:rsidR="00475CE3" w:rsidRPr="00E518F9" w:rsidRDefault="00475CE3" w:rsidP="00475CE3">
            <w:pPr>
              <w:rPr>
                <w:rFonts w:ascii="Calibri" w:hAnsi="Calibri" w:cs="Arial"/>
                <w:b/>
                <w:sz w:val="16"/>
                <w:szCs w:val="16"/>
              </w:rPr>
            </w:pPr>
          </w:p>
        </w:tc>
      </w:tr>
      <w:tr w:rsidR="00E344C8" w:rsidRPr="00E518F9" w:rsidTr="004E0CB6">
        <w:trPr>
          <w:trHeight w:val="4662"/>
        </w:trPr>
        <w:tc>
          <w:tcPr>
            <w:tcW w:w="5882" w:type="dxa"/>
          </w:tcPr>
          <w:p w:rsidR="00E344C8" w:rsidRPr="00E518F9"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3 Ökonomie:</w:t>
            </w:r>
          </w:p>
          <w:p w:rsidR="00E344C8" w:rsidRPr="00E518F9"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Unternehmen in Deutschland – Die Gestaltbarkeit der Marktwirtschaft</w:t>
            </w:r>
            <w:r w:rsidR="00051B4E" w:rsidRPr="00E518F9">
              <w:rPr>
                <w:rFonts w:ascii="Calibri" w:hAnsi="Calibri" w:cs="Arial"/>
                <w:b/>
                <w:bCs/>
                <w:color w:val="000000"/>
                <w:sz w:val="32"/>
                <w:szCs w:val="20"/>
              </w:rPr>
              <w:t xml:space="preserve"> </w:t>
            </w:r>
            <w:r w:rsidR="00051B4E" w:rsidRPr="00E518F9">
              <w:rPr>
                <w:rFonts w:ascii="Calibri" w:hAnsi="Calibri" w:cs="Arial"/>
                <w:bCs/>
                <w:color w:val="000000"/>
                <w:sz w:val="32"/>
                <w:szCs w:val="20"/>
              </w:rPr>
              <w:t>(S.</w:t>
            </w:r>
            <w:r w:rsidR="00CC33A7">
              <w:rPr>
                <w:rFonts w:ascii="Calibri" w:hAnsi="Calibri" w:cs="Arial"/>
                <w:bCs/>
                <w:color w:val="000000"/>
                <w:sz w:val="32"/>
                <w:szCs w:val="20"/>
              </w:rPr>
              <w:t> 156–</w:t>
            </w:r>
            <w:r w:rsidR="00051B4E" w:rsidRPr="00E518F9">
              <w:rPr>
                <w:rFonts w:ascii="Calibri" w:hAnsi="Calibri" w:cs="Arial"/>
                <w:bCs/>
                <w:color w:val="000000"/>
                <w:sz w:val="32"/>
                <w:szCs w:val="20"/>
              </w:rPr>
              <w:t>205)</w:t>
            </w:r>
          </w:p>
          <w:p w:rsidR="00883852" w:rsidRPr="00E518F9" w:rsidRDefault="00883852" w:rsidP="00475CE3">
            <w:pPr>
              <w:autoSpaceDE w:val="0"/>
              <w:autoSpaceDN w:val="0"/>
              <w:adjustRightInd w:val="0"/>
              <w:rPr>
                <w:rFonts w:ascii="Calibri" w:hAnsi="Calibri" w:cs="Arial"/>
                <w:b/>
                <w:bCs/>
                <w:color w:val="000000"/>
                <w:sz w:val="20"/>
                <w:szCs w:val="20"/>
              </w:rPr>
            </w:pPr>
          </w:p>
          <w:p w:rsidR="00D40D82" w:rsidRPr="00E518F9" w:rsidRDefault="00D40D82" w:rsidP="00475CE3">
            <w:pPr>
              <w:autoSpaceDE w:val="0"/>
              <w:autoSpaceDN w:val="0"/>
              <w:adjustRightInd w:val="0"/>
              <w:rPr>
                <w:rFonts w:ascii="Calibri" w:hAnsi="Calibri" w:cs="Arial"/>
                <w:b/>
                <w:bCs/>
                <w:color w:val="000000"/>
                <w:sz w:val="20"/>
                <w:szCs w:val="20"/>
              </w:rPr>
            </w:pPr>
          </w:p>
          <w:p w:rsidR="00883852" w:rsidRPr="00E518F9" w:rsidRDefault="00883852" w:rsidP="00475CE3">
            <w:pPr>
              <w:autoSpaceDE w:val="0"/>
              <w:autoSpaceDN w:val="0"/>
              <w:adjustRightInd w:val="0"/>
              <w:rPr>
                <w:rFonts w:ascii="Calibri" w:hAnsi="Calibri" w:cs="Arial"/>
                <w:b/>
                <w:bCs/>
                <w:color w:val="000000"/>
                <w:sz w:val="18"/>
                <w:szCs w:val="18"/>
              </w:rPr>
            </w:pPr>
          </w:p>
          <w:p w:rsidR="00883852" w:rsidRPr="00E518F9" w:rsidRDefault="00883852" w:rsidP="00475CE3">
            <w:pPr>
              <w:autoSpaceDE w:val="0"/>
              <w:autoSpaceDN w:val="0"/>
              <w:adjustRightInd w:val="0"/>
              <w:rPr>
                <w:rFonts w:ascii="Calibri" w:hAnsi="Calibri" w:cs="Arial"/>
                <w:b/>
                <w:bCs/>
                <w:color w:val="000000"/>
                <w:sz w:val="20"/>
                <w:szCs w:val="20"/>
              </w:rPr>
            </w:pPr>
          </w:p>
          <w:p w:rsidR="00883852" w:rsidRPr="00E518F9" w:rsidRDefault="00883852" w:rsidP="00475CE3">
            <w:pPr>
              <w:autoSpaceDE w:val="0"/>
              <w:autoSpaceDN w:val="0"/>
              <w:adjustRightInd w:val="0"/>
              <w:rPr>
                <w:rFonts w:ascii="Calibri" w:hAnsi="Calibri" w:cs="Arial"/>
                <w:b/>
                <w:bCs/>
                <w:color w:val="000000"/>
                <w:sz w:val="20"/>
                <w:szCs w:val="20"/>
              </w:rPr>
            </w:pPr>
          </w:p>
          <w:p w:rsidR="00883852" w:rsidRPr="00E518F9" w:rsidRDefault="00883852" w:rsidP="00475CE3">
            <w:pPr>
              <w:autoSpaceDE w:val="0"/>
              <w:autoSpaceDN w:val="0"/>
              <w:adjustRightInd w:val="0"/>
              <w:rPr>
                <w:rFonts w:ascii="Calibri" w:hAnsi="Calibri" w:cs="Arial"/>
                <w:b/>
                <w:bCs/>
                <w:color w:val="000000"/>
                <w:sz w:val="20"/>
                <w:szCs w:val="20"/>
              </w:rPr>
            </w:pPr>
          </w:p>
          <w:p w:rsidR="000E7361" w:rsidRPr="00E518F9" w:rsidRDefault="000E7361" w:rsidP="00475CE3">
            <w:pPr>
              <w:autoSpaceDE w:val="0"/>
              <w:autoSpaceDN w:val="0"/>
              <w:adjustRightInd w:val="0"/>
              <w:rPr>
                <w:rFonts w:ascii="Calibri" w:hAnsi="Calibri" w:cs="Arial"/>
                <w:b/>
                <w:bCs/>
                <w:color w:val="000000"/>
                <w:sz w:val="20"/>
                <w:szCs w:val="20"/>
              </w:rPr>
            </w:pPr>
          </w:p>
          <w:p w:rsidR="000E7361" w:rsidRPr="00E518F9" w:rsidRDefault="000E7361" w:rsidP="00475CE3">
            <w:pPr>
              <w:autoSpaceDE w:val="0"/>
              <w:autoSpaceDN w:val="0"/>
              <w:adjustRightInd w:val="0"/>
              <w:rPr>
                <w:rFonts w:ascii="Calibri" w:hAnsi="Calibri" w:cs="Arial"/>
                <w:b/>
                <w:bCs/>
                <w:color w:val="000000"/>
                <w:sz w:val="20"/>
                <w:szCs w:val="20"/>
              </w:rPr>
            </w:pPr>
          </w:p>
          <w:p w:rsidR="000E7361" w:rsidRPr="00E518F9" w:rsidRDefault="000E736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BF2986" w:rsidRPr="00E518F9" w:rsidRDefault="00BF2986"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A2398E" w:rsidRPr="00E518F9" w:rsidRDefault="00A2398E"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EE4AC7" w:rsidRPr="00E518F9" w:rsidRDefault="00EE4AC7" w:rsidP="00475CE3">
            <w:pPr>
              <w:autoSpaceDE w:val="0"/>
              <w:autoSpaceDN w:val="0"/>
              <w:adjustRightInd w:val="0"/>
              <w:rPr>
                <w:rFonts w:ascii="Calibri" w:hAnsi="Calibri" w:cs="Arial"/>
                <w:b/>
                <w:bCs/>
                <w:color w:val="000000"/>
                <w:sz w:val="20"/>
                <w:szCs w:val="20"/>
              </w:rPr>
            </w:pPr>
          </w:p>
          <w:p w:rsidR="00EE4AC7" w:rsidRPr="00E518F9" w:rsidRDefault="00EE4AC7" w:rsidP="00475CE3">
            <w:pPr>
              <w:autoSpaceDE w:val="0"/>
              <w:autoSpaceDN w:val="0"/>
              <w:adjustRightInd w:val="0"/>
              <w:rPr>
                <w:rFonts w:ascii="Calibri" w:hAnsi="Calibri" w:cs="Arial"/>
                <w:b/>
                <w:bCs/>
                <w:color w:val="000000"/>
                <w:sz w:val="20"/>
                <w:szCs w:val="20"/>
              </w:rPr>
            </w:pPr>
          </w:p>
          <w:p w:rsidR="00EE4AC7" w:rsidRPr="00E518F9" w:rsidRDefault="00EE4AC7" w:rsidP="00475CE3">
            <w:pPr>
              <w:autoSpaceDE w:val="0"/>
              <w:autoSpaceDN w:val="0"/>
              <w:adjustRightInd w:val="0"/>
              <w:rPr>
                <w:rFonts w:ascii="Calibri" w:hAnsi="Calibri" w:cs="Arial"/>
                <w:b/>
                <w:bCs/>
                <w:color w:val="000000"/>
                <w:sz w:val="20"/>
                <w:szCs w:val="20"/>
              </w:rPr>
            </w:pPr>
          </w:p>
          <w:p w:rsidR="00EE4AC7" w:rsidRPr="00E518F9" w:rsidRDefault="00EE4AC7" w:rsidP="00475CE3">
            <w:pPr>
              <w:autoSpaceDE w:val="0"/>
              <w:autoSpaceDN w:val="0"/>
              <w:adjustRightInd w:val="0"/>
              <w:rPr>
                <w:rFonts w:ascii="Calibri" w:hAnsi="Calibri" w:cs="Arial"/>
                <w:b/>
                <w:bCs/>
                <w:color w:val="000000"/>
                <w:sz w:val="20"/>
                <w:szCs w:val="20"/>
              </w:rPr>
            </w:pPr>
          </w:p>
          <w:p w:rsidR="00DB3897" w:rsidRPr="00E518F9" w:rsidRDefault="00DB3897"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Annäherung und Planung: Deutsche Arbeitswelt – zwei Beispiele</w:t>
            </w:r>
          </w:p>
          <w:p w:rsidR="00E344C8" w:rsidRPr="00E518F9" w:rsidRDefault="00CC33A7" w:rsidP="00475CE3">
            <w:pPr>
              <w:autoSpaceDE w:val="0"/>
              <w:autoSpaceDN w:val="0"/>
              <w:adjustRightInd w:val="0"/>
              <w:rPr>
                <w:rFonts w:ascii="Calibri" w:hAnsi="Calibri" w:cs="Arial"/>
                <w:i/>
                <w:iCs/>
                <w:color w:val="000000"/>
                <w:sz w:val="20"/>
                <w:szCs w:val="20"/>
              </w:rPr>
            </w:pPr>
            <w:r>
              <w:rPr>
                <w:rFonts w:ascii="Calibri" w:hAnsi="Calibri" w:cs="Arial"/>
                <w:color w:val="000000"/>
                <w:sz w:val="20"/>
                <w:szCs w:val="20"/>
              </w:rPr>
              <w:t>S. 156–</w:t>
            </w:r>
            <w:r w:rsidR="00AB2712" w:rsidRPr="00E518F9">
              <w:rPr>
                <w:rFonts w:ascii="Calibri" w:hAnsi="Calibri" w:cs="Arial"/>
                <w:color w:val="000000"/>
                <w:sz w:val="20"/>
                <w:szCs w:val="20"/>
              </w:rPr>
              <w:t xml:space="preserve">163 </w:t>
            </w:r>
            <w:r w:rsidR="00E344C8" w:rsidRPr="00E518F9">
              <w:rPr>
                <w:rFonts w:ascii="Calibri" w:hAnsi="Calibri" w:cs="Arial"/>
                <w:b/>
                <w:i/>
                <w:iCs/>
                <w:color w:val="000000"/>
                <w:sz w:val="20"/>
                <w:szCs w:val="20"/>
              </w:rPr>
              <w:t>Methode:</w:t>
            </w:r>
            <w:r w:rsidR="00E344C8" w:rsidRPr="00E518F9">
              <w:rPr>
                <w:rFonts w:ascii="Calibri" w:hAnsi="Calibri" w:cs="Arial"/>
                <w:i/>
                <w:iCs/>
                <w:color w:val="000000"/>
                <w:sz w:val="20"/>
                <w:szCs w:val="20"/>
              </w:rPr>
              <w:t xml:space="preserve"> Entwicklung einer kategoriengeleiteten Unternehmensanalyse</w:t>
            </w:r>
            <w:r w:rsidR="00AB2712" w:rsidRPr="00E518F9">
              <w:rPr>
                <w:rFonts w:ascii="Calibri" w:hAnsi="Calibri" w:cs="Arial"/>
                <w:i/>
                <w:iCs/>
                <w:color w:val="000000"/>
                <w:sz w:val="20"/>
                <w:szCs w:val="20"/>
              </w:rPr>
              <w:t>,</w:t>
            </w:r>
          </w:p>
          <w:p w:rsidR="00E344C8" w:rsidRPr="00E518F9" w:rsidRDefault="00D40D8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 xml:space="preserve">Fallbeispiele und </w:t>
            </w:r>
            <w:r w:rsidR="00E344C8" w:rsidRPr="00E518F9">
              <w:rPr>
                <w:rFonts w:ascii="Calibri" w:hAnsi="Calibri" w:cs="Arial"/>
                <w:color w:val="000000"/>
                <w:sz w:val="20"/>
                <w:szCs w:val="20"/>
              </w:rPr>
              <w:t>Hintergründe: Intershop und Würth</w:t>
            </w:r>
          </w:p>
          <w:p w:rsidR="00AB2712" w:rsidRPr="00E518F9" w:rsidRDefault="00AB2712" w:rsidP="00475CE3">
            <w:pPr>
              <w:autoSpaceDE w:val="0"/>
              <w:autoSpaceDN w:val="0"/>
              <w:adjustRightInd w:val="0"/>
              <w:rPr>
                <w:rFonts w:ascii="Calibri" w:hAnsi="Calibri" w:cs="Arial"/>
                <w:b/>
                <w:bCs/>
                <w:color w:val="000000"/>
                <w:sz w:val="20"/>
                <w:szCs w:val="20"/>
              </w:rPr>
            </w:pPr>
          </w:p>
          <w:p w:rsidR="00CD4D5E" w:rsidRPr="00E518F9" w:rsidRDefault="00CD4D5E" w:rsidP="00475CE3">
            <w:pPr>
              <w:autoSpaceDE w:val="0"/>
              <w:autoSpaceDN w:val="0"/>
              <w:adjustRightInd w:val="0"/>
              <w:rPr>
                <w:rFonts w:ascii="Calibri" w:hAnsi="Calibri" w:cs="Arial"/>
                <w:b/>
                <w:bCs/>
                <w:color w:val="000000"/>
                <w:sz w:val="20"/>
                <w:szCs w:val="20"/>
              </w:rPr>
            </w:pPr>
          </w:p>
          <w:p w:rsidR="00CD4D5E" w:rsidRPr="00E518F9" w:rsidRDefault="00CD4D5E"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Grundlagen</w:t>
            </w:r>
          </w:p>
          <w:p w:rsidR="00CD4D5E" w:rsidRPr="00E518F9" w:rsidRDefault="00CD4D5E" w:rsidP="00475CE3">
            <w:pPr>
              <w:autoSpaceDE w:val="0"/>
              <w:autoSpaceDN w:val="0"/>
              <w:adjustRightInd w:val="0"/>
              <w:rPr>
                <w:rFonts w:ascii="Calibri" w:hAnsi="Calibri" w:cs="Arial"/>
                <w:b/>
                <w:bCs/>
                <w:color w:val="000000"/>
                <w:sz w:val="20"/>
                <w:szCs w:val="20"/>
              </w:rPr>
            </w:pPr>
          </w:p>
          <w:p w:rsidR="00D40D82"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b/>
                <w:bCs/>
                <w:color w:val="000000"/>
                <w:sz w:val="20"/>
                <w:szCs w:val="20"/>
              </w:rPr>
              <w:t>Baustein 1: Unternehmer als „schöpferische Zerstörer“</w:t>
            </w:r>
            <w:r w:rsidR="00D40D82" w:rsidRPr="00E518F9">
              <w:rPr>
                <w:rFonts w:ascii="Calibri" w:hAnsi="Calibri" w:cs="Arial"/>
                <w:color w:val="000000"/>
                <w:sz w:val="20"/>
                <w:szCs w:val="20"/>
              </w:rPr>
              <w:t xml:space="preserve"> </w:t>
            </w:r>
          </w:p>
          <w:p w:rsidR="00AB2712" w:rsidRPr="00E518F9" w:rsidRDefault="00D40D8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S. 165</w:t>
            </w:r>
            <w:r w:rsidR="00CC33A7">
              <w:rPr>
                <w:rFonts w:ascii="Calibri" w:hAnsi="Calibri" w:cs="Arial"/>
                <w:color w:val="000000"/>
                <w:sz w:val="20"/>
                <w:szCs w:val="20"/>
              </w:rPr>
              <w:t>–</w:t>
            </w:r>
            <w:r w:rsidRPr="00E518F9">
              <w:rPr>
                <w:rFonts w:ascii="Calibri" w:hAnsi="Calibri" w:cs="Arial"/>
                <w:color w:val="000000"/>
                <w:sz w:val="20"/>
                <w:szCs w:val="20"/>
              </w:rPr>
              <w:t>171</w:t>
            </w:r>
            <w:r w:rsidR="00AB2712" w:rsidRPr="00E518F9">
              <w:rPr>
                <w:rFonts w:ascii="Calibri" w:hAnsi="Calibri" w:cs="Arial"/>
                <w:color w:val="000000"/>
                <w:sz w:val="20"/>
                <w:szCs w:val="20"/>
              </w:rPr>
              <w:t xml:space="preserve">: </w:t>
            </w:r>
            <w:r w:rsidR="00E344C8" w:rsidRPr="00E518F9">
              <w:rPr>
                <w:rFonts w:ascii="Calibri" w:hAnsi="Calibri" w:cs="Arial"/>
                <w:color w:val="000000"/>
                <w:sz w:val="20"/>
                <w:szCs w:val="20"/>
              </w:rPr>
              <w:t>Wichtige Veränderungen der Rahmenbedingungen für Unternehmen</w:t>
            </w:r>
            <w:r w:rsidRPr="00E518F9">
              <w:rPr>
                <w:rFonts w:ascii="Calibri" w:hAnsi="Calibri" w:cs="Arial"/>
                <w:color w:val="000000"/>
                <w:sz w:val="20"/>
                <w:szCs w:val="20"/>
              </w:rPr>
              <w:t xml:space="preserve"> (</w:t>
            </w:r>
            <w:r w:rsidRPr="00E518F9">
              <w:rPr>
                <w:rFonts w:ascii="Calibri" w:hAnsi="Calibri" w:cs="Arial"/>
                <w:i/>
                <w:color w:val="000000"/>
                <w:sz w:val="20"/>
                <w:szCs w:val="20"/>
              </w:rPr>
              <w:t xml:space="preserve">Fachbegriffe: Unternehmen, Betrieb, Kartell; Fordismus und die Folgen; Produktion heute; Erklärungsmuster „schöpferische Zerstörung“); </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Chancen und Grenzen der Leistungsfähigkeit des Marktsystems</w:t>
            </w:r>
          </w:p>
          <w:p w:rsidR="00D40D82" w:rsidRPr="00E518F9" w:rsidRDefault="00AB271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Aktuelle Innovationsherausforderungen für Unternehmen: Fallbeispiele (Textilindustrie, Solarindustrie, Automobilproduktion</w:t>
            </w:r>
            <w:r w:rsidR="00BD36D2" w:rsidRPr="00E518F9">
              <w:rPr>
                <w:rFonts w:ascii="Calibri" w:hAnsi="Calibri" w:cs="Arial"/>
                <w:color w:val="000000"/>
                <w:sz w:val="20"/>
                <w:szCs w:val="20"/>
              </w:rPr>
              <w:t>; alternativ</w:t>
            </w:r>
            <w:r w:rsidRPr="00E518F9">
              <w:rPr>
                <w:rFonts w:ascii="Calibri" w:hAnsi="Calibri" w:cs="Arial"/>
                <w:color w:val="000000"/>
                <w:sz w:val="20"/>
                <w:szCs w:val="20"/>
              </w:rPr>
              <w:t>)</w:t>
            </w:r>
          </w:p>
          <w:p w:rsidR="00AB2712" w:rsidRPr="00E518F9" w:rsidRDefault="00CC33A7" w:rsidP="00AB2712">
            <w:pPr>
              <w:pStyle w:val="Default"/>
              <w:spacing w:after="20"/>
              <w:rPr>
                <w:rFonts w:ascii="Calibri" w:hAnsi="Calibri"/>
                <w:sz w:val="20"/>
                <w:szCs w:val="20"/>
              </w:rPr>
            </w:pPr>
            <w:r>
              <w:rPr>
                <w:rFonts w:ascii="Calibri" w:hAnsi="Calibri"/>
                <w:sz w:val="20"/>
                <w:szCs w:val="20"/>
              </w:rPr>
              <w:t>S. 172–</w:t>
            </w:r>
            <w:r w:rsidR="00AB2712" w:rsidRPr="00E518F9">
              <w:rPr>
                <w:rFonts w:ascii="Calibri" w:hAnsi="Calibri"/>
                <w:sz w:val="20"/>
                <w:szCs w:val="20"/>
              </w:rPr>
              <w:t>177: Das Konzept der sozialen Marktwirtschaft: Notwendigkeit und Grenzen ordnungs- und wettbewerbspolitischen staatlichen Handelns</w:t>
            </w:r>
          </w:p>
          <w:p w:rsidR="00D40D82" w:rsidRPr="00E518F9" w:rsidRDefault="00D40D82" w:rsidP="00475CE3">
            <w:pPr>
              <w:autoSpaceDE w:val="0"/>
              <w:autoSpaceDN w:val="0"/>
              <w:adjustRightInd w:val="0"/>
              <w:rPr>
                <w:rFonts w:ascii="Calibri" w:hAnsi="Calibri" w:cs="Arial"/>
                <w:color w:val="000000"/>
                <w:sz w:val="20"/>
                <w:szCs w:val="20"/>
              </w:rPr>
            </w:pPr>
          </w:p>
          <w:p w:rsidR="00CD4D5E" w:rsidRPr="00E518F9" w:rsidRDefault="00CD4D5E"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2: Freiheit und Ordnung – die Regelung der Arbeitsbedingungen im marktwirtschaftlichen</w:t>
            </w:r>
            <w:r w:rsidR="00CC33A7">
              <w:rPr>
                <w:rFonts w:ascii="Calibri" w:hAnsi="Calibri" w:cs="Arial"/>
                <w:b/>
                <w:bCs/>
                <w:color w:val="000000"/>
                <w:sz w:val="20"/>
                <w:szCs w:val="20"/>
              </w:rPr>
              <w:t xml:space="preserve"> </w:t>
            </w:r>
            <w:r w:rsidRPr="00E518F9">
              <w:rPr>
                <w:rFonts w:ascii="Calibri" w:hAnsi="Calibri" w:cs="Arial"/>
                <w:b/>
                <w:bCs/>
                <w:color w:val="000000"/>
                <w:sz w:val="20"/>
                <w:szCs w:val="20"/>
              </w:rPr>
              <w:t>System</w:t>
            </w:r>
          </w:p>
          <w:p w:rsidR="00E344C8" w:rsidRPr="00E518F9" w:rsidRDefault="00CC33A7" w:rsidP="00475CE3">
            <w:pPr>
              <w:autoSpaceDE w:val="0"/>
              <w:autoSpaceDN w:val="0"/>
              <w:adjustRightInd w:val="0"/>
              <w:rPr>
                <w:rFonts w:ascii="Calibri" w:hAnsi="Calibri" w:cs="Arial"/>
                <w:i/>
                <w:color w:val="000000"/>
                <w:sz w:val="20"/>
                <w:szCs w:val="20"/>
              </w:rPr>
            </w:pPr>
            <w:r>
              <w:rPr>
                <w:rFonts w:ascii="Calibri" w:hAnsi="Calibri" w:cs="Arial"/>
                <w:color w:val="000000"/>
                <w:sz w:val="20"/>
                <w:szCs w:val="20"/>
              </w:rPr>
              <w:t>S. 178–</w:t>
            </w:r>
            <w:r w:rsidR="00AB2712" w:rsidRPr="00E518F9">
              <w:rPr>
                <w:rFonts w:ascii="Calibri" w:hAnsi="Calibri" w:cs="Arial"/>
                <w:color w:val="000000"/>
                <w:sz w:val="20"/>
                <w:szCs w:val="20"/>
              </w:rPr>
              <w:t xml:space="preserve">182: </w:t>
            </w:r>
            <w:r w:rsidR="00E344C8" w:rsidRPr="00E518F9">
              <w:rPr>
                <w:rFonts w:ascii="Calibri" w:hAnsi="Calibri" w:cs="Arial"/>
                <w:color w:val="000000"/>
                <w:sz w:val="20"/>
                <w:szCs w:val="20"/>
              </w:rPr>
              <w:t>Die Bedeutung von Tarifverträgen</w:t>
            </w:r>
            <w:r w:rsidR="00AB2712" w:rsidRPr="00E518F9">
              <w:rPr>
                <w:rFonts w:ascii="Calibri" w:hAnsi="Calibri" w:cs="Arial"/>
                <w:color w:val="000000"/>
                <w:sz w:val="20"/>
                <w:szCs w:val="20"/>
              </w:rPr>
              <w:t xml:space="preserve"> </w:t>
            </w:r>
            <w:r w:rsidR="00AB2712" w:rsidRPr="00E518F9">
              <w:rPr>
                <w:rFonts w:ascii="Calibri" w:hAnsi="Calibri" w:cs="Arial"/>
                <w:i/>
                <w:color w:val="000000"/>
                <w:sz w:val="20"/>
                <w:szCs w:val="20"/>
              </w:rPr>
              <w:t>(Arten, Vergleich, Bedeutung Flächentarif, Perspektiven Arbeitgeber und Gewerkschaften)</w:t>
            </w:r>
          </w:p>
          <w:p w:rsidR="00AB2712" w:rsidRPr="00E518F9" w:rsidRDefault="00AB2712" w:rsidP="00475CE3">
            <w:pPr>
              <w:autoSpaceDE w:val="0"/>
              <w:autoSpaceDN w:val="0"/>
              <w:adjustRightInd w:val="0"/>
              <w:rPr>
                <w:rFonts w:ascii="Calibri" w:hAnsi="Calibri" w:cs="Arial"/>
                <w:color w:val="000000"/>
                <w:sz w:val="20"/>
                <w:szCs w:val="20"/>
              </w:rPr>
            </w:pPr>
          </w:p>
          <w:p w:rsidR="00E344C8" w:rsidRPr="00E518F9" w:rsidRDefault="00CC33A7" w:rsidP="00475CE3">
            <w:pPr>
              <w:autoSpaceDE w:val="0"/>
              <w:autoSpaceDN w:val="0"/>
              <w:adjustRightInd w:val="0"/>
              <w:rPr>
                <w:rFonts w:ascii="Calibri" w:hAnsi="Calibri" w:cs="Arial"/>
                <w:i/>
                <w:color w:val="000000"/>
                <w:sz w:val="20"/>
                <w:szCs w:val="20"/>
              </w:rPr>
            </w:pPr>
            <w:r>
              <w:rPr>
                <w:rFonts w:ascii="Calibri" w:hAnsi="Calibri" w:cs="Arial"/>
                <w:color w:val="000000"/>
                <w:sz w:val="20"/>
                <w:szCs w:val="20"/>
              </w:rPr>
              <w:t>S. 183–</w:t>
            </w:r>
            <w:r w:rsidR="00AB2712" w:rsidRPr="00E518F9">
              <w:rPr>
                <w:rFonts w:ascii="Calibri" w:hAnsi="Calibri" w:cs="Arial"/>
                <w:color w:val="000000"/>
                <w:sz w:val="20"/>
                <w:szCs w:val="20"/>
              </w:rPr>
              <w:t xml:space="preserve">189: </w:t>
            </w:r>
            <w:r w:rsidR="00E344C8" w:rsidRPr="00E518F9">
              <w:rPr>
                <w:rFonts w:ascii="Calibri" w:hAnsi="Calibri" w:cs="Arial"/>
                <w:color w:val="000000"/>
                <w:sz w:val="20"/>
                <w:szCs w:val="20"/>
              </w:rPr>
              <w:t>Die Bedeutung des Betriebsrats</w:t>
            </w:r>
            <w:r w:rsidR="00AB2712" w:rsidRPr="00E518F9">
              <w:rPr>
                <w:rFonts w:ascii="Calibri" w:hAnsi="Calibri" w:cs="Arial"/>
                <w:color w:val="000000"/>
                <w:sz w:val="20"/>
                <w:szCs w:val="20"/>
              </w:rPr>
              <w:t xml:space="preserve"> </w:t>
            </w:r>
            <w:r w:rsidR="00AB2712" w:rsidRPr="00E518F9">
              <w:rPr>
                <w:rFonts w:ascii="Calibri" w:hAnsi="Calibri" w:cs="Arial"/>
                <w:i/>
                <w:color w:val="000000"/>
                <w:sz w:val="20"/>
                <w:szCs w:val="20"/>
              </w:rPr>
              <w:t>(Grundlagen, Umsetzungen und Erfahrungen, Problemstellungen)</w:t>
            </w: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Konfliktsimulation – Argumentationen und Problemlösestrategien</w:t>
            </w:r>
            <w:r w:rsidR="00AB2712" w:rsidRPr="00E518F9">
              <w:rPr>
                <w:rFonts w:ascii="Calibri" w:hAnsi="Calibri" w:cs="Arial"/>
                <w:i/>
                <w:iCs/>
                <w:color w:val="000000"/>
                <w:sz w:val="20"/>
                <w:szCs w:val="20"/>
              </w:rPr>
              <w:t xml:space="preserve"> (5 Fallbeispiele zur Wahl)</w:t>
            </w:r>
          </w:p>
          <w:p w:rsidR="00E344C8" w:rsidRDefault="00E344C8" w:rsidP="00475CE3">
            <w:pPr>
              <w:autoSpaceDE w:val="0"/>
              <w:autoSpaceDN w:val="0"/>
              <w:adjustRightInd w:val="0"/>
              <w:rPr>
                <w:rFonts w:ascii="Calibri" w:hAnsi="Calibri" w:cs="Arial"/>
                <w:b/>
                <w:bCs/>
                <w:color w:val="000000"/>
                <w:sz w:val="20"/>
                <w:szCs w:val="20"/>
              </w:rPr>
            </w:pPr>
          </w:p>
          <w:p w:rsidR="00CC33A7" w:rsidRDefault="00CC33A7" w:rsidP="00475CE3">
            <w:pPr>
              <w:autoSpaceDE w:val="0"/>
              <w:autoSpaceDN w:val="0"/>
              <w:adjustRightInd w:val="0"/>
              <w:rPr>
                <w:rFonts w:ascii="Calibri" w:hAnsi="Calibri" w:cs="Arial"/>
                <w:b/>
                <w:bCs/>
                <w:color w:val="000000"/>
                <w:sz w:val="20"/>
                <w:szCs w:val="20"/>
              </w:rPr>
            </w:pPr>
          </w:p>
          <w:p w:rsidR="00CC33A7" w:rsidRDefault="00CC33A7" w:rsidP="00475CE3">
            <w:pPr>
              <w:autoSpaceDE w:val="0"/>
              <w:autoSpaceDN w:val="0"/>
              <w:adjustRightInd w:val="0"/>
              <w:rPr>
                <w:rFonts w:ascii="Calibri" w:hAnsi="Calibri" w:cs="Arial"/>
                <w:b/>
                <w:bCs/>
                <w:color w:val="000000"/>
                <w:sz w:val="20"/>
                <w:szCs w:val="20"/>
              </w:rPr>
            </w:pPr>
          </w:p>
          <w:p w:rsidR="00CC33A7" w:rsidRDefault="00CC33A7" w:rsidP="00475CE3">
            <w:pPr>
              <w:autoSpaceDE w:val="0"/>
              <w:autoSpaceDN w:val="0"/>
              <w:adjustRightInd w:val="0"/>
              <w:rPr>
                <w:rFonts w:ascii="Calibri" w:hAnsi="Calibri" w:cs="Arial"/>
                <w:b/>
                <w:bCs/>
                <w:color w:val="000000"/>
                <w:sz w:val="20"/>
                <w:szCs w:val="20"/>
              </w:rPr>
            </w:pPr>
          </w:p>
          <w:p w:rsidR="00CC33A7" w:rsidRPr="00E518F9" w:rsidRDefault="00CC33A7"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Vertiefung: Notwendigkeit und Grenzen ordnungspolitischen staatlichen Handelns</w:t>
            </w:r>
          </w:p>
          <w:p w:rsidR="00E344C8" w:rsidRPr="00E518F9" w:rsidRDefault="00AB2712" w:rsidP="00475CE3">
            <w:pPr>
              <w:autoSpaceDE w:val="0"/>
              <w:autoSpaceDN w:val="0"/>
              <w:adjustRightInd w:val="0"/>
              <w:rPr>
                <w:rFonts w:ascii="Calibri" w:hAnsi="Calibri" w:cs="Arial"/>
                <w:i/>
                <w:color w:val="000000"/>
                <w:sz w:val="20"/>
                <w:szCs w:val="20"/>
              </w:rPr>
            </w:pPr>
            <w:r w:rsidRPr="00E518F9">
              <w:rPr>
                <w:rFonts w:ascii="Calibri" w:hAnsi="Calibri" w:cs="Arial"/>
                <w:color w:val="000000"/>
                <w:sz w:val="20"/>
                <w:szCs w:val="20"/>
              </w:rPr>
              <w:t>S. 190</w:t>
            </w:r>
            <w:r w:rsidR="00CC33A7">
              <w:rPr>
                <w:rFonts w:ascii="Calibri" w:hAnsi="Calibri" w:cs="Arial"/>
                <w:color w:val="000000"/>
                <w:sz w:val="20"/>
                <w:szCs w:val="20"/>
              </w:rPr>
              <w:t>–</w:t>
            </w:r>
            <w:r w:rsidRPr="00E518F9">
              <w:rPr>
                <w:rFonts w:ascii="Calibri" w:hAnsi="Calibri" w:cs="Arial"/>
                <w:color w:val="000000"/>
                <w:sz w:val="20"/>
                <w:szCs w:val="20"/>
              </w:rPr>
              <w:t xml:space="preserve">195: Lohn, </w:t>
            </w:r>
            <w:r w:rsidR="00E344C8" w:rsidRPr="00E518F9">
              <w:rPr>
                <w:rFonts w:ascii="Calibri" w:hAnsi="Calibri" w:cs="Arial"/>
                <w:color w:val="000000"/>
                <w:sz w:val="20"/>
                <w:szCs w:val="20"/>
              </w:rPr>
              <w:t xml:space="preserve">Mindestlohn </w:t>
            </w:r>
            <w:r w:rsidRPr="00E518F9">
              <w:rPr>
                <w:rFonts w:ascii="Calibri" w:hAnsi="Calibri" w:cs="Arial"/>
                <w:color w:val="000000"/>
                <w:sz w:val="20"/>
                <w:szCs w:val="20"/>
              </w:rPr>
              <w:t xml:space="preserve">und Produktivität </w:t>
            </w:r>
            <w:r w:rsidRPr="00E518F9">
              <w:rPr>
                <w:rFonts w:ascii="Calibri" w:hAnsi="Calibri" w:cs="Arial"/>
                <w:i/>
                <w:color w:val="000000"/>
                <w:sz w:val="20"/>
                <w:szCs w:val="20"/>
              </w:rPr>
              <w:t>(Entwicklungen im internationalen Vergleich, Bedeutung Leiharbeit, Entwicklung der Positionen der Parteien)</w:t>
            </w:r>
          </w:p>
          <w:p w:rsidR="00AB2712" w:rsidRPr="00E518F9" w:rsidRDefault="00CC33A7" w:rsidP="00475CE3">
            <w:pPr>
              <w:autoSpaceDE w:val="0"/>
              <w:autoSpaceDN w:val="0"/>
              <w:adjustRightInd w:val="0"/>
              <w:rPr>
                <w:rFonts w:ascii="Calibri" w:hAnsi="Calibri" w:cs="Arial"/>
                <w:color w:val="000000"/>
                <w:sz w:val="20"/>
                <w:szCs w:val="20"/>
              </w:rPr>
            </w:pPr>
            <w:r>
              <w:rPr>
                <w:rFonts w:ascii="Calibri" w:hAnsi="Calibri" w:cs="Arial"/>
                <w:color w:val="000000"/>
                <w:sz w:val="20"/>
                <w:szCs w:val="20"/>
              </w:rPr>
              <w:t>S. 195–</w:t>
            </w:r>
            <w:r w:rsidR="00AB2712" w:rsidRPr="00E518F9">
              <w:rPr>
                <w:rFonts w:ascii="Calibri" w:hAnsi="Calibri" w:cs="Arial"/>
                <w:color w:val="000000"/>
                <w:sz w:val="20"/>
                <w:szCs w:val="20"/>
              </w:rPr>
              <w:t>197</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Kündigungsschutz in der Diskussion</w:t>
            </w:r>
            <w:r w:rsidR="00AB2712" w:rsidRPr="00E518F9">
              <w:rPr>
                <w:rFonts w:ascii="Calibri" w:hAnsi="Calibri" w:cs="Arial"/>
                <w:color w:val="000000"/>
                <w:sz w:val="20"/>
                <w:szCs w:val="20"/>
              </w:rPr>
              <w:t xml:space="preserve"> (alternativ)</w:t>
            </w:r>
          </w:p>
          <w:p w:rsidR="00E344C8" w:rsidRPr="00E518F9" w:rsidRDefault="00E344C8"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2B3B1B" w:rsidRPr="00E518F9" w:rsidRDefault="002B3B1B"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Kontroverse: Börsen und „Börsenspiel“ – Ökonomie als Kasino?</w:t>
            </w:r>
          </w:p>
          <w:p w:rsidR="00BD36D2" w:rsidRPr="00E518F9" w:rsidRDefault="00CC33A7" w:rsidP="00BD36D2">
            <w:pPr>
              <w:autoSpaceDE w:val="0"/>
              <w:autoSpaceDN w:val="0"/>
              <w:adjustRightInd w:val="0"/>
              <w:rPr>
                <w:rFonts w:ascii="Calibri" w:hAnsi="Calibri" w:cs="Arial"/>
                <w:bCs/>
                <w:color w:val="000000"/>
                <w:sz w:val="20"/>
                <w:szCs w:val="20"/>
              </w:rPr>
            </w:pPr>
            <w:r>
              <w:rPr>
                <w:rFonts w:ascii="Calibri" w:hAnsi="Calibri" w:cs="Arial"/>
                <w:bCs/>
                <w:color w:val="000000"/>
                <w:sz w:val="20"/>
                <w:szCs w:val="20"/>
              </w:rPr>
              <w:t>S. 198–</w:t>
            </w:r>
            <w:r w:rsidR="00BD36D2" w:rsidRPr="00E518F9">
              <w:rPr>
                <w:rFonts w:ascii="Calibri" w:hAnsi="Calibri" w:cs="Arial"/>
                <w:bCs/>
                <w:color w:val="000000"/>
                <w:sz w:val="20"/>
                <w:szCs w:val="20"/>
              </w:rPr>
              <w:t>202</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Das „</w:t>
            </w:r>
            <w:r w:rsidRPr="00E518F9">
              <w:rPr>
                <w:rFonts w:ascii="Calibri" w:hAnsi="Calibri" w:cs="Arial"/>
                <w:b/>
                <w:color w:val="000000"/>
                <w:sz w:val="20"/>
                <w:szCs w:val="20"/>
              </w:rPr>
              <w:t>Planspiel Börse“</w:t>
            </w:r>
            <w:r w:rsidRPr="00E518F9">
              <w:rPr>
                <w:rFonts w:ascii="Calibri" w:hAnsi="Calibri" w:cs="Arial"/>
                <w:color w:val="000000"/>
                <w:sz w:val="20"/>
                <w:szCs w:val="20"/>
              </w:rPr>
              <w:t xml:space="preserve"> und andere Börsenspiele</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Was man über Aktien und Aktiengesellschaften wissen sollte</w:t>
            </w:r>
          </w:p>
          <w:p w:rsidR="00BD36D2" w:rsidRPr="00E518F9" w:rsidRDefault="00BD36D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Mechanismen „</w:t>
            </w:r>
            <w:proofErr w:type="spellStart"/>
            <w:r w:rsidRPr="00E518F9">
              <w:rPr>
                <w:rFonts w:ascii="Calibri" w:hAnsi="Calibri" w:cs="Arial"/>
                <w:color w:val="000000"/>
                <w:sz w:val="20"/>
                <w:szCs w:val="20"/>
              </w:rPr>
              <w:t>Behavioral</w:t>
            </w:r>
            <w:proofErr w:type="spellEnd"/>
            <w:r w:rsidRPr="00E518F9">
              <w:rPr>
                <w:rFonts w:ascii="Calibri" w:hAnsi="Calibri" w:cs="Arial"/>
                <w:color w:val="000000"/>
                <w:sz w:val="20"/>
                <w:szCs w:val="20"/>
              </w:rPr>
              <w:t xml:space="preserve"> </w:t>
            </w:r>
            <w:proofErr w:type="spellStart"/>
            <w:r w:rsidRPr="00E518F9">
              <w:rPr>
                <w:rFonts w:ascii="Calibri" w:hAnsi="Calibri" w:cs="Arial"/>
                <w:color w:val="000000"/>
                <w:sz w:val="20"/>
                <w:szCs w:val="20"/>
              </w:rPr>
              <w:t>Finance</w:t>
            </w:r>
            <w:proofErr w:type="spellEnd"/>
            <w:r w:rsidRPr="00E518F9">
              <w:rPr>
                <w:rFonts w:ascii="Calibri" w:hAnsi="Calibri" w:cs="Arial"/>
                <w:color w:val="000000"/>
                <w:sz w:val="20"/>
                <w:szCs w:val="20"/>
              </w:rPr>
              <w:t>“</w:t>
            </w: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Aktion</w:t>
            </w:r>
          </w:p>
          <w:p w:rsidR="00BD36D2" w:rsidRPr="00E518F9" w:rsidRDefault="00BD36D2" w:rsidP="00475CE3">
            <w:pPr>
              <w:autoSpaceDE w:val="0"/>
              <w:autoSpaceDN w:val="0"/>
              <w:adjustRightInd w:val="0"/>
              <w:rPr>
                <w:rFonts w:ascii="Calibri" w:hAnsi="Calibri" w:cs="Arial"/>
                <w:iCs/>
                <w:color w:val="000000"/>
                <w:sz w:val="20"/>
                <w:szCs w:val="20"/>
              </w:rPr>
            </w:pPr>
            <w:r w:rsidRPr="00E518F9">
              <w:rPr>
                <w:rFonts w:ascii="Calibri" w:hAnsi="Calibri" w:cs="Arial"/>
                <w:iCs/>
                <w:color w:val="000000"/>
                <w:sz w:val="20"/>
                <w:szCs w:val="20"/>
              </w:rPr>
              <w:t>S. 204f</w:t>
            </w: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Methodenschwerpunkt:</w:t>
            </w:r>
            <w:r w:rsidRPr="00E518F9">
              <w:rPr>
                <w:rFonts w:ascii="Calibri" w:hAnsi="Calibri" w:cs="Arial"/>
                <w:i/>
                <w:iCs/>
                <w:color w:val="000000"/>
                <w:sz w:val="20"/>
                <w:szCs w:val="20"/>
              </w:rPr>
              <w:t xml:space="preserve"> Erkundung</w:t>
            </w:r>
            <w:r w:rsidR="00BD36D2" w:rsidRPr="00E518F9">
              <w:rPr>
                <w:rFonts w:ascii="Calibri" w:hAnsi="Calibri" w:cs="Arial"/>
                <w:i/>
                <w:iCs/>
                <w:color w:val="000000"/>
                <w:sz w:val="20"/>
                <w:szCs w:val="20"/>
              </w:rPr>
              <w:t xml:space="preserve"> Betrieb</w:t>
            </w: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Bold"/>
                <w:b/>
                <w:bCs/>
                <w:color w:val="000000"/>
                <w:sz w:val="20"/>
                <w:szCs w:val="20"/>
              </w:rPr>
            </w:pPr>
          </w:p>
        </w:tc>
        <w:tc>
          <w:tcPr>
            <w:tcW w:w="6237" w:type="dxa"/>
          </w:tcPr>
          <w:p w:rsidR="00E344C8" w:rsidRPr="00E518F9" w:rsidRDefault="00E344C8" w:rsidP="00475CE3">
            <w:pPr>
              <w:autoSpaceDE w:val="0"/>
              <w:autoSpaceDN w:val="0"/>
              <w:adjustRightInd w:val="0"/>
              <w:rPr>
                <w:rFonts w:ascii="Calibri" w:hAnsi="Calibri" w:cs="Arial"/>
                <w:b/>
                <w:i/>
                <w:iCs/>
                <w:sz w:val="16"/>
                <w:szCs w:val="16"/>
              </w:rPr>
            </w:pPr>
            <w:r w:rsidRPr="00E518F9">
              <w:rPr>
                <w:rFonts w:ascii="Calibri" w:hAnsi="Calibri" w:cs="Arial"/>
                <w:b/>
                <w:i/>
                <w:iCs/>
                <w:sz w:val="16"/>
                <w:szCs w:val="16"/>
              </w:rPr>
              <w:t>Die Schülerinnen und Schüler</w:t>
            </w:r>
            <w:r w:rsidR="00BD36D2" w:rsidRPr="00E518F9">
              <w:rPr>
                <w:rFonts w:ascii="Calibri" w:hAnsi="Calibri" w:cs="Arial"/>
                <w:b/>
                <w:i/>
                <w:iCs/>
                <w:sz w:val="16"/>
                <w:szCs w:val="16"/>
              </w:rPr>
              <w:t>…</w:t>
            </w:r>
          </w:p>
          <w:p w:rsidR="00922816" w:rsidRPr="00E518F9" w:rsidRDefault="00D54649" w:rsidP="00922816">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exemplarisch politische, ökonomische und soziale Strukturen und Prozesse (SK 2),</w:t>
            </w:r>
            <w:r w:rsidR="00922816" w:rsidRPr="00E518F9">
              <w:rPr>
                <w:rFonts w:ascii="Calibri" w:hAnsi="Calibri" w:cs="Arial"/>
                <w:b/>
                <w:bCs/>
                <w:sz w:val="16"/>
                <w:szCs w:val="16"/>
              </w:rPr>
              <w:t xml:space="preserve"> </w:t>
            </w:r>
          </w:p>
          <w:p w:rsidR="00922816" w:rsidRPr="00E518F9" w:rsidRDefault="00922816" w:rsidP="00922816">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Erklärungsleistung (SK 3),</w:t>
            </w:r>
          </w:p>
          <w:p w:rsidR="00ED2A8E" w:rsidRPr="00E518F9" w:rsidRDefault="00BF2986" w:rsidP="00DB3897">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00CC33A7">
              <w:rPr>
                <w:rFonts w:ascii="Calibri" w:hAnsi="Calibri" w:cs="Arial"/>
                <w:b/>
                <w:bCs/>
                <w:color w:val="0070C0"/>
                <w:sz w:val="16"/>
                <w:szCs w:val="16"/>
              </w:rPr>
              <w:t>zen</w:t>
            </w:r>
            <w:r w:rsidRPr="00E518F9">
              <w:rPr>
                <w:rFonts w:ascii="Calibri" w:hAnsi="Calibri" w:cs="Arial"/>
                <w:b/>
                <w:bCs/>
                <w:color w:val="0070C0"/>
                <w:sz w:val="16"/>
                <w:szCs w:val="16"/>
              </w:rPr>
              <w:t>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Interessen der Autoren</w:t>
            </w:r>
            <w:r w:rsidR="00DB3897" w:rsidRPr="00E518F9">
              <w:rPr>
                <w:rFonts w:ascii="Calibri" w:hAnsi="Calibri" w:cs="Arial"/>
                <w:b/>
                <w:bCs/>
                <w:color w:val="0070C0"/>
                <w:sz w:val="16"/>
                <w:szCs w:val="16"/>
              </w:rPr>
              <w:t xml:space="preserve"> </w:t>
            </w:r>
            <w:r w:rsidR="00CC33A7">
              <w:rPr>
                <w:rFonts w:ascii="Calibri" w:hAnsi="Calibri" w:cs="Arial"/>
                <w:b/>
                <w:bCs/>
                <w:color w:val="0070C0"/>
                <w:sz w:val="16"/>
                <w:szCs w:val="16"/>
              </w:rPr>
              <w:t>(</w:t>
            </w:r>
            <w:r w:rsidRPr="00E518F9">
              <w:rPr>
                <w:rFonts w:ascii="Calibri" w:hAnsi="Calibri" w:cs="Arial"/>
                <w:b/>
                <w:bCs/>
                <w:color w:val="0070C0"/>
                <w:sz w:val="16"/>
                <w:szCs w:val="16"/>
              </w:rPr>
              <w:t xml:space="preserve">MK 1), </w:t>
            </w:r>
          </w:p>
          <w:p w:rsidR="00ED2A8E" w:rsidRPr="00E518F9" w:rsidRDefault="00ED2A8E" w:rsidP="00BF298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unterschiedliche sozialwissenschaftliche Textsorten 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kontinuierliche und diskontinuierliche Texte (u.a. </w:t>
            </w:r>
            <w:proofErr w:type="spellStart"/>
            <w:r w:rsidRPr="00E518F9">
              <w:rPr>
                <w:rFonts w:ascii="Calibri" w:hAnsi="Calibri" w:cs="Arial"/>
                <w:b/>
                <w:bCs/>
                <w:color w:val="0070C0"/>
                <w:sz w:val="16"/>
                <w:szCs w:val="16"/>
              </w:rPr>
              <w:t>positionale</w:t>
            </w:r>
            <w:proofErr w:type="spellEnd"/>
            <w:r w:rsidRPr="00E518F9">
              <w:rPr>
                <w:rFonts w:ascii="Calibri" w:hAnsi="Calibri" w:cs="Arial"/>
                <w:b/>
                <w:bCs/>
                <w:color w:val="0070C0"/>
                <w:sz w:val="16"/>
                <w:szCs w:val="16"/>
              </w:rPr>
              <w:t xml:space="preserve"> und fach</w:t>
            </w:r>
            <w:r w:rsidR="00DB3897" w:rsidRPr="00E518F9">
              <w:rPr>
                <w:rFonts w:ascii="Calibri" w:hAnsi="Calibri" w:cs="Arial"/>
                <w:b/>
                <w:bCs/>
                <w:color w:val="0070C0"/>
                <w:sz w:val="16"/>
                <w:szCs w:val="16"/>
              </w:rPr>
              <w:t>-</w:t>
            </w:r>
            <w:r w:rsidRPr="00E518F9">
              <w:rPr>
                <w:rFonts w:ascii="Calibri" w:hAnsi="Calibri" w:cs="Arial"/>
                <w:b/>
                <w:bCs/>
                <w:color w:val="0070C0"/>
                <w:sz w:val="16"/>
                <w:szCs w:val="16"/>
              </w:rPr>
              <w:t>wissenschaftliche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Texte, Fallbeispiele, Statistiken, Karikaturen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andere Medienprodukte) aus sozialwissenschaftlichen Perspektiven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(MK 4),</w:t>
            </w:r>
          </w:p>
          <w:p w:rsidR="00BF2986" w:rsidRPr="00E518F9" w:rsidRDefault="00BF2986" w:rsidP="00BF298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stellen themengeleitet exemplarisch sozialwissenschaftliche Fallbeispiele und Probleme in ihrer empirischen Dimension und unter Verwendung passender soziologischer, politologischer und wirtschaftswissenschaftlicher Fachbegriffe und Modelle dar (MK 6),</w:t>
            </w:r>
          </w:p>
          <w:p w:rsidR="00BF2986" w:rsidRPr="00E518F9" w:rsidRDefault="00BF2986" w:rsidP="00BF298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Methoden und Techniken zur Präsentation und Darstellung sozial-wissenschaftlicher Strukturen und Prozesse zur Unterstützung von sozial-wissenschaftlichen Analysen und Argumentationen ein (MK 9),</w:t>
            </w:r>
          </w:p>
          <w:p w:rsidR="004F2042" w:rsidRPr="00E518F9" w:rsidRDefault="004F2042" w:rsidP="004F2042">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BF2986" w:rsidRPr="00E518F9" w:rsidRDefault="00BF2986" w:rsidP="00BF298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BF2986" w:rsidRPr="00E518F9" w:rsidRDefault="00BF2986" w:rsidP="00BF298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hermeneutische Argumentationen ohne entwickelte Alternativen (MK 14),</w:t>
            </w:r>
          </w:p>
          <w:p w:rsidR="00A2398E" w:rsidRPr="00E518F9" w:rsidRDefault="00A2398E" w:rsidP="00A2398E">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EE5908" w:rsidRPr="00E518F9" w:rsidRDefault="00EE5908" w:rsidP="00EE5908">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beurteilen exemplarisch politische, soziale und ökonomische Entscheidungen aus der Perspektive von (politischen) Akteuren, Adressaten und Systemen </w:t>
            </w:r>
          </w:p>
          <w:p w:rsidR="00EE5908" w:rsidRPr="00E518F9" w:rsidRDefault="00EE5908" w:rsidP="00EE5908">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(UK 4),</w:t>
            </w:r>
          </w:p>
          <w:p w:rsidR="00EE5908" w:rsidRPr="00E518F9" w:rsidRDefault="00EE5908" w:rsidP="00EE5908">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4A44A8" w:rsidRPr="00E518F9" w:rsidRDefault="004A44A8" w:rsidP="004A44A8">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ökonomischen und gesellschaftlichen nationalen Strukturen und Prozessen unter Kriterien der Effizienz und Legitimität (UK 6).</w:t>
            </w:r>
          </w:p>
          <w:p w:rsidR="002B3B1B" w:rsidRPr="00E518F9" w:rsidRDefault="00883852" w:rsidP="002B3B1B">
            <w:pPr>
              <w:pStyle w:val="Default"/>
              <w:spacing w:after="37"/>
              <w:rPr>
                <w:rFonts w:ascii="Calibri" w:hAnsi="Calibri"/>
                <w:b/>
                <w:color w:val="0070C0"/>
                <w:sz w:val="16"/>
                <w:szCs w:val="16"/>
              </w:rPr>
            </w:pPr>
            <w:r w:rsidRPr="00E518F9">
              <w:rPr>
                <w:rFonts w:ascii="Calibri" w:hAnsi="Calibri"/>
                <w:b/>
                <w:bCs/>
                <w:color w:val="00B050"/>
                <w:sz w:val="16"/>
                <w:szCs w:val="16"/>
              </w:rPr>
              <w:t>praktizieren im Unterricht unter Anleitung Formen demokratischen Sprechens und demokratischer Aushandlungsprozesse und übernehmen dabei Verantwortung für ihr Handeln (HK 1),</w:t>
            </w:r>
            <w:r w:rsidR="002B3B1B" w:rsidRPr="00E518F9">
              <w:rPr>
                <w:rFonts w:ascii="Calibri" w:hAnsi="Calibri"/>
                <w:b/>
                <w:bCs/>
                <w:color w:val="00B050"/>
                <w:sz w:val="16"/>
                <w:szCs w:val="16"/>
              </w:rPr>
              <w:t xml:space="preserve"> entwerfen für diskursive, </w:t>
            </w:r>
            <w:proofErr w:type="spellStart"/>
            <w:r w:rsidR="002B3B1B" w:rsidRPr="00E518F9">
              <w:rPr>
                <w:rFonts w:ascii="Calibri" w:hAnsi="Calibri"/>
                <w:b/>
                <w:bCs/>
                <w:color w:val="00B050"/>
                <w:sz w:val="16"/>
                <w:szCs w:val="16"/>
              </w:rPr>
              <w:t>simulative</w:t>
            </w:r>
            <w:proofErr w:type="spellEnd"/>
            <w:r w:rsidR="002B3B1B" w:rsidRPr="00E518F9">
              <w:rPr>
                <w:rFonts w:ascii="Calibri" w:hAnsi="Calibri"/>
                <w:b/>
                <w:bCs/>
                <w:color w:val="00B050"/>
                <w:sz w:val="16"/>
                <w:szCs w:val="16"/>
              </w:rPr>
              <w:t xml:space="preserve"> und reale sozialwissenschaftliche Handlungsszenarien Handlungspläne und übernehmen fach-, situationsbezogen und adressatengerecht die zugehörigen Rollen (HK 2),</w:t>
            </w:r>
          </w:p>
          <w:p w:rsidR="002B3B1B" w:rsidRPr="00E518F9" w:rsidRDefault="002B3B1B" w:rsidP="002B3B1B">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entwickeln in Ansätzen aus der Analyse wirtschaftlicher, gesellschaftlicher und sozialer Konflikte angemessene Lösungsstrategien und wenden diese an </w:t>
            </w:r>
          </w:p>
          <w:p w:rsidR="002B3B1B" w:rsidRPr="00E518F9" w:rsidRDefault="002B3B1B" w:rsidP="002B3B1B">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(HK 3),</w:t>
            </w:r>
          </w:p>
          <w:p w:rsidR="002B3B1B" w:rsidRPr="00E518F9" w:rsidRDefault="002B3B1B" w:rsidP="002B3B1B">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883852" w:rsidRPr="00E518F9" w:rsidRDefault="00883852" w:rsidP="00883852">
            <w:pPr>
              <w:autoSpaceDE w:val="0"/>
              <w:autoSpaceDN w:val="0"/>
              <w:adjustRightInd w:val="0"/>
              <w:rPr>
                <w:rFonts w:ascii="Calibri" w:hAnsi="Calibri" w:cs="Arial"/>
                <w:b/>
                <w:bCs/>
                <w:color w:val="00B050"/>
                <w:sz w:val="16"/>
                <w:szCs w:val="16"/>
              </w:rPr>
            </w:pPr>
          </w:p>
          <w:p w:rsidR="001A52C3" w:rsidRDefault="001A52C3" w:rsidP="00475CE3">
            <w:pPr>
              <w:pStyle w:val="Listenabsatz"/>
              <w:autoSpaceDE w:val="0"/>
              <w:autoSpaceDN w:val="0"/>
              <w:adjustRightInd w:val="0"/>
              <w:ind w:left="0"/>
              <w:rPr>
                <w:rFonts w:ascii="Calibri" w:hAnsi="Calibri" w:cs="Arial"/>
                <w:b/>
                <w:bCs/>
                <w:color w:val="0070C0"/>
                <w:sz w:val="16"/>
                <w:szCs w:val="16"/>
              </w:rPr>
            </w:pPr>
          </w:p>
          <w:p w:rsidR="00CC33A7" w:rsidRDefault="00CC33A7" w:rsidP="00475CE3">
            <w:pPr>
              <w:pStyle w:val="Listenabsatz"/>
              <w:autoSpaceDE w:val="0"/>
              <w:autoSpaceDN w:val="0"/>
              <w:adjustRightInd w:val="0"/>
              <w:ind w:left="0"/>
              <w:rPr>
                <w:rFonts w:ascii="Calibri" w:hAnsi="Calibri" w:cs="Arial"/>
                <w:b/>
                <w:bCs/>
                <w:color w:val="0070C0"/>
                <w:sz w:val="16"/>
                <w:szCs w:val="16"/>
              </w:rPr>
            </w:pPr>
          </w:p>
          <w:p w:rsidR="00CC33A7" w:rsidRDefault="00CC33A7" w:rsidP="00475CE3">
            <w:pPr>
              <w:pStyle w:val="Listenabsatz"/>
              <w:autoSpaceDE w:val="0"/>
              <w:autoSpaceDN w:val="0"/>
              <w:adjustRightInd w:val="0"/>
              <w:ind w:left="0"/>
              <w:rPr>
                <w:rFonts w:ascii="Calibri" w:hAnsi="Calibri" w:cs="Arial"/>
                <w:b/>
                <w:bCs/>
                <w:color w:val="0070C0"/>
                <w:sz w:val="16"/>
                <w:szCs w:val="16"/>
              </w:rPr>
            </w:pPr>
          </w:p>
          <w:p w:rsidR="00CC33A7" w:rsidRDefault="00CC33A7" w:rsidP="00475CE3">
            <w:pPr>
              <w:pStyle w:val="Listenabsatz"/>
              <w:autoSpaceDE w:val="0"/>
              <w:autoSpaceDN w:val="0"/>
              <w:adjustRightInd w:val="0"/>
              <w:ind w:left="0"/>
              <w:rPr>
                <w:rFonts w:ascii="Calibri" w:hAnsi="Calibri" w:cs="Arial"/>
                <w:b/>
                <w:bCs/>
                <w:color w:val="0070C0"/>
                <w:sz w:val="16"/>
                <w:szCs w:val="16"/>
              </w:rPr>
            </w:pPr>
          </w:p>
          <w:p w:rsidR="00CC33A7" w:rsidRDefault="00CC33A7" w:rsidP="00475CE3">
            <w:pPr>
              <w:pStyle w:val="Listenabsatz"/>
              <w:autoSpaceDE w:val="0"/>
              <w:autoSpaceDN w:val="0"/>
              <w:adjustRightInd w:val="0"/>
              <w:ind w:left="0"/>
              <w:rPr>
                <w:rFonts w:ascii="Calibri" w:hAnsi="Calibri" w:cs="Arial"/>
                <w:b/>
                <w:bCs/>
                <w:color w:val="0070C0"/>
                <w:sz w:val="16"/>
                <w:szCs w:val="16"/>
              </w:rPr>
            </w:pPr>
          </w:p>
          <w:p w:rsidR="00CC33A7" w:rsidRPr="00E518F9" w:rsidRDefault="00CC33A7" w:rsidP="00475CE3">
            <w:pPr>
              <w:pStyle w:val="Listenabsatz"/>
              <w:autoSpaceDE w:val="0"/>
              <w:autoSpaceDN w:val="0"/>
              <w:adjustRightInd w:val="0"/>
              <w:ind w:left="0"/>
              <w:rPr>
                <w:rFonts w:ascii="Calibri" w:hAnsi="Calibri" w:cs="Arial"/>
                <w:b/>
                <w:bCs/>
                <w:color w:val="0070C0"/>
                <w:sz w:val="16"/>
                <w:szCs w:val="16"/>
              </w:rPr>
            </w:pPr>
          </w:p>
          <w:p w:rsidR="00E344C8" w:rsidRPr="00E518F9" w:rsidRDefault="00883852" w:rsidP="00475CE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bCs/>
                <w:color w:val="0070C0"/>
                <w:sz w:val="16"/>
                <w:szCs w:val="16"/>
              </w:rPr>
              <w:t>w</w:t>
            </w:r>
            <w:r w:rsidR="00E344C8" w:rsidRPr="00E518F9">
              <w:rPr>
                <w:rFonts w:ascii="Calibri" w:hAnsi="Calibri" w:cs="Arial"/>
                <w:b/>
                <w:bCs/>
                <w:color w:val="0070C0"/>
                <w:sz w:val="16"/>
                <w:szCs w:val="16"/>
              </w:rPr>
              <w:t>erten fragegeleitet Daten und Datenauswertungen im Hinblick auf</w:t>
            </w:r>
            <w:r w:rsidR="00E344C8" w:rsidRPr="00E518F9">
              <w:rPr>
                <w:rFonts w:ascii="Calibri" w:hAnsi="Calibri" w:cs="Arial"/>
                <w:b/>
                <w:color w:val="0070C0"/>
                <w:sz w:val="16"/>
                <w:szCs w:val="16"/>
              </w:rPr>
              <w:t xml:space="preserve"> </w:t>
            </w:r>
            <w:r w:rsidR="00E344C8" w:rsidRPr="00E518F9">
              <w:rPr>
                <w:rFonts w:ascii="Calibri" w:hAnsi="Calibri" w:cs="Arial"/>
                <w:b/>
                <w:bCs/>
                <w:color w:val="0070C0"/>
                <w:sz w:val="16"/>
                <w:szCs w:val="16"/>
              </w:rPr>
              <w:t>Datenquellen, Aussage- und Geltungsbereiche, Darstellungsarten,</w:t>
            </w:r>
            <w:r w:rsidR="00E344C8" w:rsidRPr="00E518F9">
              <w:rPr>
                <w:rFonts w:ascii="Calibri" w:hAnsi="Calibri" w:cs="Arial"/>
                <w:b/>
                <w:color w:val="0070C0"/>
                <w:sz w:val="16"/>
                <w:szCs w:val="16"/>
              </w:rPr>
              <w:t xml:space="preserve"> </w:t>
            </w:r>
            <w:r w:rsidR="00E344C8" w:rsidRPr="00E518F9">
              <w:rPr>
                <w:rFonts w:ascii="Calibri" w:hAnsi="Calibri" w:cs="Arial"/>
                <w:b/>
                <w:bCs/>
                <w:color w:val="0070C0"/>
                <w:sz w:val="16"/>
                <w:szCs w:val="16"/>
              </w:rPr>
              <w:t>Trends, Korrelationen und Gesetzmäßigkeiten aus (MK 3),</w:t>
            </w:r>
          </w:p>
          <w:p w:rsidR="00883852" w:rsidRPr="00E518F9" w:rsidRDefault="00883852" w:rsidP="00883852">
            <w:pPr>
              <w:pStyle w:val="Default"/>
              <w:spacing w:after="20"/>
              <w:rPr>
                <w:rFonts w:ascii="Calibri" w:hAnsi="Calibri"/>
                <w:color w:val="auto"/>
                <w:sz w:val="16"/>
                <w:szCs w:val="16"/>
              </w:rPr>
            </w:pPr>
            <w:r w:rsidRPr="00E518F9">
              <w:rPr>
                <w:rFonts w:ascii="Calibri" w:hAnsi="Calibri"/>
                <w:color w:val="auto"/>
                <w:sz w:val="16"/>
                <w:szCs w:val="16"/>
              </w:rPr>
              <w:t xml:space="preserve">beschreiben Strukturen, Prozesse und Normen im Betrieb als soziales System </w:t>
            </w:r>
            <w:r w:rsidRPr="00E518F9">
              <w:rPr>
                <w:rFonts w:ascii="Calibri" w:hAnsi="Calibri"/>
                <w:b/>
                <w:bCs/>
                <w:color w:val="FFC000"/>
                <w:sz w:val="16"/>
                <w:szCs w:val="16"/>
              </w:rPr>
              <w:t>(SW/WI),</w:t>
            </w:r>
            <w:r w:rsidRPr="00E518F9">
              <w:rPr>
                <w:rFonts w:ascii="Calibri" w:hAnsi="Calibri"/>
                <w:color w:val="auto"/>
                <w:sz w:val="16"/>
                <w:szCs w:val="16"/>
              </w:rPr>
              <w:t xml:space="preserve">, </w:t>
            </w:r>
          </w:p>
          <w:p w:rsidR="00883852" w:rsidRPr="00E518F9" w:rsidRDefault="00883852" w:rsidP="00883852">
            <w:pPr>
              <w:pStyle w:val="Default"/>
              <w:spacing w:after="20"/>
              <w:rPr>
                <w:rFonts w:ascii="Calibri" w:hAnsi="Calibri"/>
                <w:color w:val="auto"/>
                <w:sz w:val="16"/>
                <w:szCs w:val="16"/>
              </w:rPr>
            </w:pPr>
            <w:r w:rsidRPr="00E518F9">
              <w:rPr>
                <w:rFonts w:ascii="Calibri" w:hAnsi="Calibri"/>
                <w:color w:val="auto"/>
                <w:sz w:val="16"/>
                <w:szCs w:val="16"/>
              </w:rPr>
              <w:t xml:space="preserve">beschreiben an Fallbeispielen Kernfunktionen eines Unternehmens </w:t>
            </w:r>
            <w:r w:rsidRPr="00E518F9">
              <w:rPr>
                <w:rFonts w:ascii="Calibri" w:hAnsi="Calibri"/>
                <w:b/>
                <w:bCs/>
                <w:color w:val="FFC000"/>
                <w:sz w:val="16"/>
                <w:szCs w:val="16"/>
              </w:rPr>
              <w:t>(SW/WI)</w:t>
            </w:r>
            <w:r w:rsidRPr="00E518F9">
              <w:rPr>
                <w:rFonts w:ascii="Calibri" w:hAnsi="Calibri"/>
                <w:color w:val="auto"/>
                <w:sz w:val="16"/>
                <w:szCs w:val="16"/>
              </w:rPr>
              <w:t xml:space="preserve">, </w:t>
            </w:r>
          </w:p>
          <w:p w:rsidR="00E344C8" w:rsidRPr="00E518F9" w:rsidRDefault="00E344C8" w:rsidP="00475CE3">
            <w:pPr>
              <w:pStyle w:val="Default"/>
              <w:spacing w:after="20"/>
              <w:rPr>
                <w:rFonts w:ascii="Calibri" w:hAnsi="Calibri"/>
                <w:color w:val="auto"/>
                <w:sz w:val="16"/>
                <w:szCs w:val="16"/>
              </w:rPr>
            </w:pPr>
            <w:r w:rsidRPr="00E518F9">
              <w:rPr>
                <w:rFonts w:ascii="Calibri" w:hAnsi="Calibri"/>
                <w:color w:val="auto"/>
                <w:sz w:val="16"/>
                <w:szCs w:val="16"/>
              </w:rPr>
              <w:t xml:space="preserve">erläutern Chancen der Leistungsfähigkeit des Marktsystems insbesondere im Hinblick auf Wachstum, Innovationen und Produktivitätssteigerung, </w:t>
            </w:r>
          </w:p>
          <w:p w:rsidR="00E344C8" w:rsidRPr="00E518F9" w:rsidRDefault="00E344C8" w:rsidP="00475CE3">
            <w:pPr>
              <w:pStyle w:val="Default"/>
              <w:spacing w:after="20"/>
              <w:rPr>
                <w:rFonts w:ascii="Calibri" w:hAnsi="Calibri"/>
                <w:color w:val="auto"/>
                <w:sz w:val="16"/>
                <w:szCs w:val="16"/>
              </w:rPr>
            </w:pPr>
            <w:r w:rsidRPr="00E518F9">
              <w:rPr>
                <w:rFonts w:ascii="Calibri" w:hAnsi="Calibri"/>
                <w:color w:val="FF0000"/>
                <w:sz w:val="16"/>
                <w:szCs w:val="16"/>
              </w:rPr>
              <w:t xml:space="preserve">beurteilen Unternehmenskonzepte wie den Stakeholder- und Share-holder Value-Ansatz sowie </w:t>
            </w:r>
            <w:proofErr w:type="spellStart"/>
            <w:r w:rsidRPr="00E518F9">
              <w:rPr>
                <w:rFonts w:ascii="Calibri" w:hAnsi="Calibri"/>
                <w:color w:val="FF0000"/>
                <w:sz w:val="16"/>
                <w:szCs w:val="16"/>
              </w:rPr>
              <w:t>Social</w:t>
            </w:r>
            <w:proofErr w:type="spellEnd"/>
            <w:r w:rsidRPr="00E518F9">
              <w:rPr>
                <w:rFonts w:ascii="Calibri" w:hAnsi="Calibri"/>
                <w:color w:val="FF0000"/>
                <w:sz w:val="16"/>
                <w:szCs w:val="16"/>
              </w:rPr>
              <w:t xml:space="preserve"> und </w:t>
            </w:r>
            <w:proofErr w:type="spellStart"/>
            <w:r w:rsidRPr="00E518F9">
              <w:rPr>
                <w:rFonts w:ascii="Calibri" w:hAnsi="Calibri"/>
                <w:color w:val="FF0000"/>
                <w:sz w:val="16"/>
                <w:szCs w:val="16"/>
              </w:rPr>
              <w:t>Sustainable</w:t>
            </w:r>
            <w:proofErr w:type="spellEnd"/>
            <w:r w:rsidRPr="00E518F9">
              <w:rPr>
                <w:rFonts w:ascii="Calibri" w:hAnsi="Calibri"/>
                <w:color w:val="FF0000"/>
                <w:sz w:val="16"/>
                <w:szCs w:val="16"/>
              </w:rPr>
              <w:t xml:space="preserve"> </w:t>
            </w:r>
            <w:proofErr w:type="spellStart"/>
            <w:r w:rsidRPr="00E518F9">
              <w:rPr>
                <w:rFonts w:ascii="Calibri" w:hAnsi="Calibri"/>
                <w:color w:val="FF0000"/>
                <w:sz w:val="16"/>
                <w:szCs w:val="16"/>
              </w:rPr>
              <w:t>Entrepreneurship</w:t>
            </w:r>
            <w:proofErr w:type="spellEnd"/>
            <w:r w:rsidR="00883852" w:rsidRPr="00E518F9">
              <w:rPr>
                <w:rFonts w:ascii="Calibri" w:hAnsi="Calibri"/>
                <w:color w:val="FF0000"/>
                <w:sz w:val="16"/>
                <w:szCs w:val="16"/>
              </w:rPr>
              <w:t xml:space="preserve"> </w:t>
            </w:r>
            <w:r w:rsidRPr="00E518F9">
              <w:rPr>
                <w:rFonts w:ascii="Calibri" w:hAnsi="Calibri"/>
                <w:b/>
                <w:bCs/>
                <w:color w:val="FFC000"/>
                <w:sz w:val="16"/>
                <w:szCs w:val="16"/>
              </w:rPr>
              <w:t>(SW/WI),</w:t>
            </w:r>
          </w:p>
          <w:p w:rsidR="00E344C8" w:rsidRPr="00E518F9" w:rsidRDefault="00E344C8" w:rsidP="00475CE3">
            <w:pPr>
              <w:pStyle w:val="Default"/>
              <w:spacing w:after="20"/>
              <w:rPr>
                <w:rFonts w:ascii="Calibri" w:hAnsi="Calibri"/>
                <w:color w:val="auto"/>
                <w:sz w:val="16"/>
                <w:szCs w:val="16"/>
              </w:rPr>
            </w:pPr>
            <w:r w:rsidRPr="00E518F9">
              <w:rPr>
                <w:rFonts w:ascii="Calibri" w:hAnsi="Calibri"/>
                <w:color w:val="auto"/>
                <w:sz w:val="16"/>
                <w:szCs w:val="16"/>
              </w:rPr>
              <w:t>erklären Grenzen der Leistungsfähigkeit des Marktsystems insbesondere im Hinblick auf Konzentration und Wettbewerbsbeschränkungen</w:t>
            </w:r>
            <w:r w:rsidRPr="00E518F9">
              <w:rPr>
                <w:rFonts w:ascii="Calibri" w:hAnsi="Calibri"/>
                <w:sz w:val="23"/>
                <w:szCs w:val="23"/>
              </w:rPr>
              <w:t xml:space="preserve"> </w:t>
            </w:r>
            <w:r w:rsidRPr="00E518F9">
              <w:rPr>
                <w:rFonts w:ascii="Calibri" w:hAnsi="Calibri"/>
                <w:color w:val="auto"/>
                <w:sz w:val="16"/>
                <w:szCs w:val="16"/>
              </w:rPr>
              <w:t xml:space="preserve">soziale Ungleichheit, Wirtschaftskrisen und ökologische Fehlsteuerungen, </w:t>
            </w:r>
          </w:p>
          <w:p w:rsidR="00E344C8" w:rsidRPr="00E518F9" w:rsidRDefault="0067733A" w:rsidP="00475CE3">
            <w:pPr>
              <w:pStyle w:val="Default"/>
              <w:spacing w:after="20"/>
              <w:rPr>
                <w:rFonts w:ascii="Calibri" w:hAnsi="Calibri"/>
                <w:iCs/>
                <w:sz w:val="16"/>
                <w:szCs w:val="16"/>
              </w:rPr>
            </w:pPr>
            <w:r w:rsidRPr="00E518F9">
              <w:rPr>
                <w:rFonts w:ascii="Calibri" w:hAnsi="Calibri"/>
                <w:iCs/>
                <w:sz w:val="16"/>
                <w:szCs w:val="16"/>
              </w:rPr>
              <w:t>erläutern die Notwendigkeit und Grenzen ordnungs- und wettbewerbspolitischen staatlichen Handelns</w:t>
            </w:r>
          </w:p>
          <w:p w:rsidR="0067733A" w:rsidRPr="00E518F9" w:rsidRDefault="0067733A" w:rsidP="00475CE3">
            <w:pPr>
              <w:pStyle w:val="Default"/>
              <w:spacing w:after="20"/>
              <w:rPr>
                <w:rFonts w:ascii="Calibri" w:hAnsi="Calibri"/>
                <w:color w:val="auto"/>
                <w:sz w:val="16"/>
                <w:szCs w:val="16"/>
              </w:rPr>
            </w:pPr>
          </w:p>
          <w:p w:rsidR="00E344C8" w:rsidRPr="00E518F9" w:rsidRDefault="00E344C8" w:rsidP="00475CE3">
            <w:pPr>
              <w:pStyle w:val="Default"/>
              <w:spacing w:after="20"/>
              <w:rPr>
                <w:rFonts w:ascii="Calibri" w:hAnsi="Calibri"/>
                <w:color w:val="auto"/>
                <w:sz w:val="16"/>
                <w:szCs w:val="16"/>
              </w:rPr>
            </w:pPr>
            <w:r w:rsidRPr="00E518F9">
              <w:rPr>
                <w:rFonts w:ascii="Calibri" w:hAnsi="Calibri"/>
                <w:color w:val="auto"/>
                <w:sz w:val="16"/>
                <w:szCs w:val="16"/>
              </w:rPr>
              <w:t>erläutern Grundprinzipien der Entlohnung und der Tarifpolitik</w:t>
            </w:r>
            <w:r w:rsidRPr="00E518F9">
              <w:rPr>
                <w:rFonts w:ascii="Calibri" w:hAnsi="Calibri"/>
                <w:b/>
                <w:bCs/>
                <w:color w:val="FFC000"/>
                <w:sz w:val="16"/>
                <w:szCs w:val="16"/>
              </w:rPr>
              <w:t xml:space="preserve"> (SW/WI),</w:t>
            </w:r>
            <w:r w:rsidRPr="00E518F9">
              <w:rPr>
                <w:rFonts w:ascii="Calibri" w:hAnsi="Calibri"/>
                <w:color w:val="auto"/>
                <w:sz w:val="16"/>
                <w:szCs w:val="16"/>
              </w:rPr>
              <w:t xml:space="preserve"> </w:t>
            </w:r>
          </w:p>
          <w:p w:rsidR="00E344C8" w:rsidRPr="00E518F9" w:rsidRDefault="00E344C8" w:rsidP="00475CE3">
            <w:pPr>
              <w:pStyle w:val="Default"/>
              <w:spacing w:after="20"/>
              <w:rPr>
                <w:rFonts w:ascii="Calibri" w:hAnsi="Calibri"/>
                <w:color w:val="auto"/>
                <w:sz w:val="16"/>
                <w:szCs w:val="16"/>
              </w:rPr>
            </w:pPr>
            <w:r w:rsidRPr="00E518F9">
              <w:rPr>
                <w:rFonts w:ascii="Calibri" w:hAnsi="Calibri"/>
                <w:color w:val="auto"/>
                <w:sz w:val="16"/>
                <w:szCs w:val="16"/>
              </w:rPr>
              <w:t>stellen die Möglichkeiten der betrieblichen und überbetrieblichen Mitbestimmung und die Rolle von Gewerkschaften in   Unternehmen dar</w:t>
            </w:r>
            <w:r w:rsidRPr="00E518F9">
              <w:rPr>
                <w:rFonts w:ascii="Calibri" w:hAnsi="Calibri"/>
                <w:b/>
                <w:bCs/>
                <w:color w:val="FFC000"/>
                <w:sz w:val="16"/>
                <w:szCs w:val="16"/>
              </w:rPr>
              <w:t>(SW/WI)</w:t>
            </w:r>
            <w:r w:rsidRPr="00E518F9">
              <w:rPr>
                <w:rFonts w:ascii="Calibri" w:hAnsi="Calibri"/>
                <w:color w:val="auto"/>
                <w:sz w:val="16"/>
                <w:szCs w:val="16"/>
              </w:rPr>
              <w:t xml:space="preserve">, </w:t>
            </w:r>
          </w:p>
          <w:p w:rsidR="00E344C8" w:rsidRPr="00E518F9" w:rsidRDefault="00E344C8" w:rsidP="00475CE3">
            <w:pPr>
              <w:pStyle w:val="Default"/>
              <w:spacing w:after="37"/>
              <w:rPr>
                <w:rFonts w:ascii="Calibri" w:hAnsi="Calibri"/>
                <w:b/>
                <w:color w:val="0070C0"/>
                <w:sz w:val="16"/>
                <w:szCs w:val="16"/>
              </w:rPr>
            </w:pPr>
            <w:r w:rsidRPr="00E518F9">
              <w:rPr>
                <w:rFonts w:ascii="Calibri" w:hAnsi="Calibri"/>
                <w:b/>
                <w:color w:val="0070C0"/>
                <w:sz w:val="16"/>
                <w:szCs w:val="16"/>
              </w:rPr>
              <w:t xml:space="preserve">setzen Methoden und Techniken zur </w:t>
            </w:r>
            <w:r w:rsidR="00CC33A7">
              <w:rPr>
                <w:rFonts w:ascii="Calibri" w:hAnsi="Calibri"/>
                <w:b/>
                <w:color w:val="0070C0"/>
                <w:sz w:val="16"/>
                <w:szCs w:val="16"/>
              </w:rPr>
              <w:t>Präsentation und Darstellung so</w:t>
            </w:r>
            <w:r w:rsidRPr="00E518F9">
              <w:rPr>
                <w:rFonts w:ascii="Calibri" w:hAnsi="Calibri"/>
                <w:b/>
                <w:color w:val="0070C0"/>
                <w:sz w:val="16"/>
                <w:szCs w:val="16"/>
              </w:rPr>
              <w:t xml:space="preserve">zialwissenschaftlicher Strukturen und Prozesse zur Unterstützung von sozialwissenschaftlichen Analysen und Argumentationen ein (MK 9), </w:t>
            </w:r>
          </w:p>
          <w:p w:rsidR="00E0718D" w:rsidRPr="00E518F9" w:rsidRDefault="00E344C8" w:rsidP="00E0718D">
            <w:pPr>
              <w:pStyle w:val="Listenabsatz"/>
              <w:autoSpaceDE w:val="0"/>
              <w:autoSpaceDN w:val="0"/>
              <w:adjustRightInd w:val="0"/>
              <w:ind w:left="0"/>
              <w:rPr>
                <w:rFonts w:ascii="Calibri" w:hAnsi="Calibri" w:cs="Arial"/>
                <w:b/>
                <w:bCs/>
                <w:color w:val="0070C0"/>
                <w:sz w:val="20"/>
                <w:szCs w:val="20"/>
              </w:rPr>
            </w:pPr>
            <w:r w:rsidRPr="00E518F9">
              <w:rPr>
                <w:rFonts w:ascii="Calibri" w:hAnsi="Calibri" w:cs="Arial"/>
                <w:b/>
                <w:color w:val="0070C0"/>
                <w:sz w:val="16"/>
                <w:szCs w:val="16"/>
              </w:rPr>
              <w:t>setzen bei sozialwissenschaftlichen Darstellungen inhaltliche und sprachliche Distanzmittel zur Trennung zwischen eigenen und fremden Positionen und Argumentationen ein (MK 10),</w:t>
            </w:r>
            <w:r w:rsidR="00E0718D" w:rsidRPr="00E518F9">
              <w:rPr>
                <w:rFonts w:ascii="Calibri" w:hAnsi="Calibri" w:cs="Arial"/>
                <w:b/>
                <w:bCs/>
                <w:color w:val="0070C0"/>
                <w:sz w:val="20"/>
                <w:szCs w:val="20"/>
              </w:rPr>
              <w:t xml:space="preserve"> </w:t>
            </w:r>
          </w:p>
          <w:p w:rsidR="00E0718D" w:rsidRPr="00E518F9" w:rsidRDefault="00E0718D" w:rsidP="00E0718D">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arbeiten deskriptive und präskriptive</w:t>
            </w:r>
            <w:r w:rsidRPr="00E518F9">
              <w:rPr>
                <w:rFonts w:ascii="Calibri" w:hAnsi="Calibri" w:cs="Arial"/>
                <w:b/>
                <w:bCs/>
                <w:color w:val="0070C0"/>
                <w:sz w:val="20"/>
                <w:szCs w:val="20"/>
              </w:rPr>
              <w:t xml:space="preserve"> </w:t>
            </w:r>
            <w:r w:rsidRPr="00E518F9">
              <w:rPr>
                <w:rFonts w:ascii="Calibri" w:hAnsi="Calibri" w:cs="Arial"/>
                <w:b/>
                <w:bCs/>
                <w:color w:val="0070C0"/>
                <w:sz w:val="16"/>
                <w:szCs w:val="16"/>
              </w:rPr>
              <w:t>Aussagen von sozialwissenschaftlichen Materialien heraus (MK 12),</w:t>
            </w:r>
          </w:p>
          <w:p w:rsidR="00E0718D" w:rsidRPr="00E518F9" w:rsidRDefault="00E0718D" w:rsidP="00E0718D">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E0718D" w:rsidRPr="00E518F9" w:rsidRDefault="00E0718D" w:rsidP="00E0718D">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hermetische Argumentationen ohne entwickelte Alternativen (MK 14),</w:t>
            </w:r>
          </w:p>
          <w:p w:rsidR="00E344C8" w:rsidRPr="00E518F9" w:rsidRDefault="00E344C8" w:rsidP="00475CE3">
            <w:pPr>
              <w:pStyle w:val="Default"/>
              <w:spacing w:after="37"/>
              <w:rPr>
                <w:rFonts w:ascii="Calibri" w:hAnsi="Calibri"/>
                <w:b/>
                <w:color w:val="00B050"/>
                <w:sz w:val="16"/>
                <w:szCs w:val="16"/>
              </w:rPr>
            </w:pPr>
            <w:r w:rsidRPr="00E518F9">
              <w:rPr>
                <w:rFonts w:ascii="Calibri" w:hAnsi="Calibri"/>
                <w:b/>
                <w:bCs/>
                <w:color w:val="00B050"/>
                <w:sz w:val="16"/>
                <w:szCs w:val="16"/>
              </w:rPr>
              <w:t xml:space="preserve">entwerfen für diskursive, </w:t>
            </w:r>
            <w:proofErr w:type="spellStart"/>
            <w:r w:rsidRPr="00E518F9">
              <w:rPr>
                <w:rFonts w:ascii="Calibri" w:hAnsi="Calibri"/>
                <w:b/>
                <w:bCs/>
                <w:color w:val="00B050"/>
                <w:sz w:val="16"/>
                <w:szCs w:val="16"/>
              </w:rPr>
              <w:t>simulative</w:t>
            </w:r>
            <w:proofErr w:type="spellEnd"/>
            <w:r w:rsidRPr="00E518F9">
              <w:rPr>
                <w:rFonts w:ascii="Calibri" w:hAnsi="Calibri"/>
                <w:b/>
                <w:bCs/>
                <w:color w:val="00B050"/>
                <w:sz w:val="16"/>
                <w:szCs w:val="16"/>
              </w:rPr>
              <w:t xml:space="preserve"> und reale sozialwissenschaftliche Handlungsszenarien Handlungspläne und übernehmen fach-, situationsbezogen und adressatengerecht die zugehörigen Rollen (HK 2),</w:t>
            </w:r>
          </w:p>
          <w:p w:rsidR="00E344C8" w:rsidRPr="00E518F9" w:rsidRDefault="00E344C8"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entwickeln in Ansätzen aus der Analyse wirtschaftlicher, gesellschaftlicher und sozialer Konflikte angemessene Lösungsstrategien und wenden diese an (HK 3),</w:t>
            </w:r>
          </w:p>
          <w:p w:rsidR="00E344C8" w:rsidRPr="00E518F9" w:rsidRDefault="00E344C8"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E344C8" w:rsidRPr="00E518F9" w:rsidRDefault="00E344C8" w:rsidP="00475CE3">
            <w:pPr>
              <w:pStyle w:val="Default"/>
              <w:rPr>
                <w:rFonts w:ascii="Calibri" w:hAnsi="Calibri"/>
                <w:color w:val="FF0000"/>
                <w:sz w:val="16"/>
                <w:szCs w:val="16"/>
              </w:rPr>
            </w:pPr>
            <w:r w:rsidRPr="00E518F9">
              <w:rPr>
                <w:rFonts w:ascii="Calibri" w:hAnsi="Calibri"/>
                <w:color w:val="FF0000"/>
                <w:sz w:val="16"/>
                <w:szCs w:val="16"/>
              </w:rPr>
              <w:t xml:space="preserve">erörtern am Fallbeispiel Rollenkonflikte und Konfliktlösungen im beruflichen Umfeld </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E344C8" w:rsidRPr="00E518F9" w:rsidRDefault="00E344C8" w:rsidP="00475CE3">
            <w:pPr>
              <w:pStyle w:val="Default"/>
              <w:spacing w:after="20"/>
              <w:rPr>
                <w:rFonts w:ascii="Calibri" w:hAnsi="Calibri"/>
                <w:color w:val="FF0000"/>
                <w:sz w:val="16"/>
                <w:szCs w:val="16"/>
              </w:rPr>
            </w:pPr>
            <w:r w:rsidRPr="00E518F9">
              <w:rPr>
                <w:rFonts w:ascii="Calibri" w:hAnsi="Calibri"/>
                <w:color w:val="FF0000"/>
                <w:sz w:val="16"/>
                <w:szCs w:val="16"/>
              </w:rPr>
              <w:t xml:space="preserve">beurteilen lohn- und tarifpolitische Konzeptionen im Hinblick auf Effizienz und Verteilungsgerechtigkeit </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E344C8" w:rsidRDefault="00E344C8" w:rsidP="00475CE3">
            <w:pPr>
              <w:pStyle w:val="Default"/>
              <w:spacing w:after="20"/>
              <w:rPr>
                <w:rFonts w:ascii="Calibri" w:hAnsi="Calibri"/>
                <w:color w:val="FF0000"/>
                <w:sz w:val="16"/>
                <w:szCs w:val="16"/>
              </w:rPr>
            </w:pPr>
            <w:r w:rsidRPr="00E518F9">
              <w:rPr>
                <w:rFonts w:ascii="Calibri" w:hAnsi="Calibri"/>
                <w:color w:val="FF0000"/>
                <w:sz w:val="16"/>
                <w:szCs w:val="16"/>
              </w:rPr>
              <w:t xml:space="preserve">erörtern unterschiedliche Standpunkte zur Bewertung der Mitbestimmung in deutschen Unternehmen </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CC33A7" w:rsidRDefault="00CC33A7" w:rsidP="00475CE3">
            <w:pPr>
              <w:pStyle w:val="Default"/>
              <w:spacing w:after="20"/>
              <w:rPr>
                <w:rFonts w:ascii="Calibri" w:hAnsi="Calibri"/>
                <w:color w:val="FF0000"/>
                <w:sz w:val="16"/>
                <w:szCs w:val="16"/>
              </w:rPr>
            </w:pPr>
          </w:p>
          <w:p w:rsidR="00CC33A7" w:rsidRDefault="00CC33A7" w:rsidP="00475CE3">
            <w:pPr>
              <w:pStyle w:val="Default"/>
              <w:spacing w:after="20"/>
              <w:rPr>
                <w:rFonts w:ascii="Calibri" w:hAnsi="Calibri"/>
                <w:color w:val="FF0000"/>
                <w:sz w:val="16"/>
                <w:szCs w:val="16"/>
              </w:rPr>
            </w:pPr>
          </w:p>
          <w:p w:rsidR="00CC33A7" w:rsidRDefault="00CC33A7" w:rsidP="00475CE3">
            <w:pPr>
              <w:pStyle w:val="Default"/>
              <w:spacing w:after="20"/>
              <w:rPr>
                <w:rFonts w:ascii="Calibri" w:hAnsi="Calibri"/>
                <w:color w:val="FF0000"/>
                <w:sz w:val="16"/>
                <w:szCs w:val="16"/>
              </w:rPr>
            </w:pPr>
          </w:p>
          <w:p w:rsidR="00CC33A7" w:rsidRDefault="00CC33A7" w:rsidP="00475CE3">
            <w:pPr>
              <w:pStyle w:val="Default"/>
              <w:spacing w:after="20"/>
              <w:rPr>
                <w:rFonts w:ascii="Calibri" w:hAnsi="Calibri"/>
                <w:color w:val="FF0000"/>
                <w:sz w:val="16"/>
                <w:szCs w:val="16"/>
              </w:rPr>
            </w:pPr>
          </w:p>
          <w:p w:rsidR="00CC33A7" w:rsidRDefault="00CC33A7" w:rsidP="00475CE3">
            <w:pPr>
              <w:pStyle w:val="Default"/>
              <w:spacing w:after="20"/>
              <w:rPr>
                <w:rFonts w:ascii="Calibri" w:hAnsi="Calibri"/>
                <w:color w:val="FF0000"/>
                <w:sz w:val="16"/>
                <w:szCs w:val="16"/>
              </w:rPr>
            </w:pPr>
          </w:p>
          <w:p w:rsidR="00CC33A7" w:rsidRPr="00E518F9" w:rsidRDefault="00CC33A7" w:rsidP="00475CE3">
            <w:pPr>
              <w:pStyle w:val="Default"/>
              <w:spacing w:after="20"/>
              <w:rPr>
                <w:rFonts w:ascii="Calibri" w:hAnsi="Calibri"/>
                <w:color w:val="FF0000"/>
                <w:sz w:val="16"/>
                <w:szCs w:val="16"/>
              </w:rPr>
            </w:pPr>
          </w:p>
          <w:p w:rsidR="00E344C8" w:rsidRPr="00E518F9" w:rsidRDefault="00E344C8" w:rsidP="00475CE3">
            <w:pPr>
              <w:pStyle w:val="Default"/>
              <w:spacing w:after="20"/>
              <w:rPr>
                <w:rFonts w:ascii="Calibri" w:hAnsi="Calibri"/>
                <w:color w:val="FF0000"/>
                <w:sz w:val="16"/>
                <w:szCs w:val="16"/>
              </w:rPr>
            </w:pPr>
            <w:r w:rsidRPr="00E518F9">
              <w:rPr>
                <w:rFonts w:ascii="Calibri" w:hAnsi="Calibri"/>
                <w:color w:val="FF0000"/>
                <w:sz w:val="16"/>
                <w:szCs w:val="16"/>
              </w:rPr>
              <w:t>bewerten unterschiedliche Positionen zur Gestaltung und Leistungsfähigkeit der sozialen Marktwirtschaft im Hinblick auf ökonomische Effizienz, soziale Gerechtigkeit und Partizipationsmöglichkeiten</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E344C8" w:rsidRPr="00E518F9" w:rsidRDefault="00E344C8" w:rsidP="00475CE3">
            <w:pPr>
              <w:pStyle w:val="Default"/>
              <w:rPr>
                <w:rFonts w:ascii="Calibri" w:hAnsi="Calibri"/>
                <w:color w:val="FF0000"/>
                <w:sz w:val="16"/>
                <w:szCs w:val="16"/>
              </w:rPr>
            </w:pPr>
            <w:r w:rsidRPr="00E518F9">
              <w:rPr>
                <w:rFonts w:ascii="Calibri" w:hAnsi="Calibri"/>
                <w:color w:val="FF0000"/>
                <w:sz w:val="16"/>
                <w:szCs w:val="16"/>
              </w:rPr>
              <w:t xml:space="preserve">erörtern Zukunftsperspektiven der sozialen Marktwirtschaft im Streit der Meinungen von Parteien, Gewerkschaften, Verbänden und Wissenschaft </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E0718D" w:rsidRPr="00E518F9" w:rsidRDefault="00E344C8" w:rsidP="00B667D9">
            <w:pPr>
              <w:pStyle w:val="Listenabsatz"/>
              <w:autoSpaceDE w:val="0"/>
              <w:autoSpaceDN w:val="0"/>
              <w:adjustRightInd w:val="0"/>
              <w:ind w:left="0"/>
              <w:rPr>
                <w:rFonts w:ascii="Calibri" w:hAnsi="Calibri"/>
                <w:color w:val="FF0000"/>
                <w:sz w:val="16"/>
                <w:szCs w:val="16"/>
              </w:rPr>
            </w:pPr>
            <w:r w:rsidRPr="00E518F9">
              <w:rPr>
                <w:rFonts w:ascii="Calibri" w:hAnsi="Calibri"/>
                <w:color w:val="FF0000"/>
                <w:sz w:val="16"/>
                <w:szCs w:val="16"/>
              </w:rPr>
              <w:t xml:space="preserve">erörtern am Fallbeispiel Rollenkonflikte und Konfliktlösungen im beruflichen Umfeld </w:t>
            </w:r>
            <w:r w:rsidRPr="00E518F9">
              <w:rPr>
                <w:rFonts w:ascii="Calibri" w:hAnsi="Calibri"/>
                <w:b/>
                <w:bCs/>
                <w:color w:val="FFC000"/>
                <w:sz w:val="16"/>
                <w:szCs w:val="16"/>
              </w:rPr>
              <w:t>(SW/WI),</w:t>
            </w:r>
            <w:r w:rsidRPr="00E518F9">
              <w:rPr>
                <w:rFonts w:ascii="Calibri" w:hAnsi="Calibri"/>
                <w:color w:val="FF0000"/>
                <w:sz w:val="16"/>
                <w:szCs w:val="16"/>
              </w:rPr>
              <w:t xml:space="preserve"> </w:t>
            </w:r>
          </w:p>
          <w:p w:rsidR="00B667D9" w:rsidRPr="00E518F9" w:rsidRDefault="00B667D9" w:rsidP="00B667D9">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 beurteilen exemplarisch Handlungschancen und -alternativen sowie mögliche Folgen und Nebenfolgen von politischen Entscheidungen (UK 5),</w:t>
            </w:r>
          </w:p>
          <w:p w:rsidR="00E66922" w:rsidRPr="00E518F9" w:rsidRDefault="00E66922" w:rsidP="00E66922">
            <w:pPr>
              <w:pStyle w:val="Listenabsatz"/>
              <w:autoSpaceDE w:val="0"/>
              <w:autoSpaceDN w:val="0"/>
              <w:adjustRightInd w:val="0"/>
              <w:ind w:left="0"/>
              <w:rPr>
                <w:rFonts w:ascii="Calibri" w:hAnsi="Calibri" w:cs="Arial"/>
                <w:b/>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E344C8" w:rsidRPr="00E518F9" w:rsidRDefault="00E344C8" w:rsidP="00475CE3">
            <w:pPr>
              <w:pStyle w:val="Listenabsatz"/>
              <w:autoSpaceDE w:val="0"/>
              <w:autoSpaceDN w:val="0"/>
              <w:adjustRightInd w:val="0"/>
              <w:ind w:left="0"/>
              <w:rPr>
                <w:rFonts w:ascii="Calibri" w:hAnsi="Calibri" w:cs="Arial"/>
                <w:bCs/>
                <w:sz w:val="16"/>
                <w:szCs w:val="16"/>
              </w:rPr>
            </w:pPr>
            <w:r w:rsidRPr="00E518F9">
              <w:rPr>
                <w:rFonts w:ascii="Calibri" w:hAnsi="Calibri" w:cs="Arial"/>
                <w:iCs/>
                <w:sz w:val="16"/>
                <w:szCs w:val="16"/>
              </w:rPr>
              <w:t>erläutern Chancen der Leistungsfähigkeit des Marktsystems im Hinblick auf Wachstum, Innovationen und Produktivitätssteigerung,</w:t>
            </w:r>
            <w:r w:rsidRPr="00E518F9">
              <w:rPr>
                <w:rFonts w:ascii="Calibri" w:hAnsi="Calibri" w:cs="Arial"/>
                <w:bCs/>
                <w:sz w:val="16"/>
                <w:szCs w:val="16"/>
              </w:rPr>
              <w:t xml:space="preserve"> </w:t>
            </w:r>
          </w:p>
          <w:p w:rsidR="00E344C8" w:rsidRPr="00E518F9" w:rsidRDefault="00E344C8" w:rsidP="00475CE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 xml:space="preserve">ermitteln in sozialwissenschaftlich relevanten Situationen… den Anspruch von Einzelinteressen, für das Gesamtinteresse oder das Gemeinwohl zu stehen </w:t>
            </w:r>
          </w:p>
          <w:p w:rsidR="00E344C8" w:rsidRPr="00E518F9" w:rsidRDefault="00E344C8" w:rsidP="00475CE3">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color w:val="0070C0"/>
                <w:sz w:val="16"/>
                <w:szCs w:val="16"/>
              </w:rPr>
              <w:t>(MK 15).</w:t>
            </w:r>
          </w:p>
          <w:p w:rsidR="00E344C8" w:rsidRPr="00E518F9" w:rsidRDefault="00E344C8" w:rsidP="00475CE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ökonomische Entscheidungen aus der Perspektive von (politischen) Akteuren, Adressaten und Systemen (UK 4),</w:t>
            </w:r>
          </w:p>
          <w:p w:rsidR="00E344C8" w:rsidRPr="00E518F9" w:rsidRDefault="00E344C8" w:rsidP="00475CE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E344C8" w:rsidRPr="00E518F9" w:rsidRDefault="00E344C8" w:rsidP="00475CE3">
            <w:pPr>
              <w:pStyle w:val="Default"/>
              <w:rPr>
                <w:rFonts w:ascii="Calibri" w:hAnsi="Calibri"/>
                <w:b/>
                <w:color w:val="00B050"/>
                <w:sz w:val="16"/>
                <w:szCs w:val="16"/>
              </w:rPr>
            </w:pPr>
            <w:r w:rsidRPr="00E518F9">
              <w:rPr>
                <w:rFonts w:ascii="Calibri" w:hAnsi="Calibri"/>
                <w:b/>
                <w:color w:val="00B050"/>
                <w:sz w:val="16"/>
                <w:szCs w:val="16"/>
              </w:rPr>
              <w:t xml:space="preserve">entwickeln sozialwissenschaftliche Handlungsszenarien und führen diese ggf. innerhalb bzw. außerhalb der Schule durch (HK 6). </w:t>
            </w:r>
          </w:p>
          <w:p w:rsidR="00F63C73" w:rsidRPr="00E518F9" w:rsidRDefault="00CC33A7" w:rsidP="00F63C73">
            <w:pPr>
              <w:autoSpaceDE w:val="0"/>
              <w:autoSpaceDN w:val="0"/>
              <w:adjustRightInd w:val="0"/>
              <w:rPr>
                <w:rFonts w:ascii="Calibri" w:hAnsi="Calibri" w:cs="Arial"/>
                <w:b/>
                <w:i/>
                <w:iCs/>
                <w:color w:val="00B050"/>
                <w:sz w:val="16"/>
                <w:szCs w:val="16"/>
              </w:rPr>
            </w:pPr>
            <w:r>
              <w:rPr>
                <w:rFonts w:ascii="Calibri" w:hAnsi="Calibri" w:cs="Arial"/>
                <w:b/>
                <w:i/>
                <w:sz w:val="16"/>
                <w:szCs w:val="16"/>
              </w:rPr>
              <w:t xml:space="preserve">Die SuS können </w:t>
            </w:r>
            <w:r w:rsidR="00F63C73" w:rsidRPr="00E518F9">
              <w:rPr>
                <w:rFonts w:ascii="Calibri" w:hAnsi="Calibri" w:cs="Arial"/>
                <w:b/>
                <w:i/>
                <w:sz w:val="16"/>
                <w:szCs w:val="16"/>
              </w:rPr>
              <w:t xml:space="preserve">zur Feststellung der erworbenen individuellen Kompetenzerweiterungen  in den verschiedenen Bereichen sowohl die Konfliktsimulation,  </w:t>
            </w:r>
            <w:r w:rsidR="00FF56F0" w:rsidRPr="00E518F9">
              <w:rPr>
                <w:rFonts w:ascii="Calibri" w:hAnsi="Calibri" w:cs="Arial"/>
                <w:b/>
                <w:i/>
                <w:sz w:val="16"/>
                <w:szCs w:val="16"/>
              </w:rPr>
              <w:t>d</w:t>
            </w:r>
            <w:r w:rsidR="00F63C73" w:rsidRPr="00E518F9">
              <w:rPr>
                <w:rFonts w:ascii="Calibri" w:hAnsi="Calibri" w:cs="Arial"/>
                <w:b/>
                <w:i/>
                <w:sz w:val="16"/>
                <w:szCs w:val="16"/>
              </w:rPr>
              <w:t>ie Mindestl</w:t>
            </w:r>
            <w:r w:rsidR="00FF56F0" w:rsidRPr="00E518F9">
              <w:rPr>
                <w:rFonts w:ascii="Calibri" w:hAnsi="Calibri" w:cs="Arial"/>
                <w:b/>
                <w:i/>
                <w:sz w:val="16"/>
                <w:szCs w:val="16"/>
              </w:rPr>
              <w:t>o</w:t>
            </w:r>
            <w:r w:rsidR="00F63C73" w:rsidRPr="00E518F9">
              <w:rPr>
                <w:rFonts w:ascii="Calibri" w:hAnsi="Calibri" w:cs="Arial"/>
                <w:b/>
                <w:i/>
                <w:sz w:val="16"/>
                <w:szCs w:val="16"/>
              </w:rPr>
              <w:t>hn</w:t>
            </w:r>
            <w:r w:rsidR="00FF56F0" w:rsidRPr="00E518F9">
              <w:rPr>
                <w:rFonts w:ascii="Calibri" w:hAnsi="Calibri" w:cs="Arial"/>
                <w:b/>
                <w:i/>
                <w:sz w:val="16"/>
                <w:szCs w:val="16"/>
              </w:rPr>
              <w:t xml:space="preserve">debatte </w:t>
            </w:r>
            <w:r w:rsidR="00F63C73" w:rsidRPr="00E518F9">
              <w:rPr>
                <w:rFonts w:ascii="Calibri" w:hAnsi="Calibri" w:cs="Arial"/>
                <w:b/>
                <w:i/>
                <w:sz w:val="16"/>
                <w:szCs w:val="16"/>
              </w:rPr>
              <w:t xml:space="preserve"> auch  </w:t>
            </w:r>
            <w:r w:rsidR="00FF56F0" w:rsidRPr="00E518F9">
              <w:rPr>
                <w:rFonts w:ascii="Calibri" w:hAnsi="Calibri" w:cs="Arial"/>
                <w:b/>
                <w:i/>
                <w:sz w:val="16"/>
                <w:szCs w:val="16"/>
              </w:rPr>
              <w:t xml:space="preserve">das Börsenspiel und die </w:t>
            </w:r>
            <w:r w:rsidR="00F63C73" w:rsidRPr="00E518F9">
              <w:rPr>
                <w:rFonts w:ascii="Calibri" w:hAnsi="Calibri" w:cs="Arial"/>
                <w:b/>
                <w:i/>
                <w:sz w:val="16"/>
                <w:szCs w:val="16"/>
              </w:rPr>
              <w:t xml:space="preserve">angebotene </w:t>
            </w:r>
            <w:r w:rsidR="00FF56F0" w:rsidRPr="00E518F9">
              <w:rPr>
                <w:rFonts w:ascii="Calibri" w:hAnsi="Calibri" w:cs="Arial"/>
                <w:b/>
                <w:i/>
                <w:sz w:val="16"/>
                <w:szCs w:val="16"/>
              </w:rPr>
              <w:t xml:space="preserve">Erkundung </w:t>
            </w:r>
            <w:r w:rsidR="00F63C73" w:rsidRPr="00E518F9">
              <w:rPr>
                <w:rFonts w:ascii="Calibri" w:hAnsi="Calibri" w:cs="Arial"/>
                <w:b/>
                <w:i/>
                <w:sz w:val="16"/>
                <w:szCs w:val="16"/>
              </w:rPr>
              <w:t xml:space="preserve"> durchführen und so den erreichten Kompetenzzuwachs prüfen und so die eignen Stärken und noch notwendige Optimierungen zu erkennen (vgl. Diagnosefähigkeit entwickeln und Portfolioarbeit fördern) </w:t>
            </w:r>
          </w:p>
          <w:p w:rsidR="00E344C8" w:rsidRPr="00E518F9" w:rsidRDefault="00E344C8" w:rsidP="00475CE3">
            <w:pPr>
              <w:rPr>
                <w:rFonts w:ascii="Calibri" w:hAnsi="Calibri" w:cs="Arial"/>
                <w:b/>
              </w:rPr>
            </w:pPr>
          </w:p>
        </w:tc>
        <w:tc>
          <w:tcPr>
            <w:tcW w:w="2693" w:type="dxa"/>
          </w:tcPr>
          <w:p w:rsidR="00E344C8" w:rsidRPr="00E518F9" w:rsidRDefault="00E344C8" w:rsidP="00475CE3">
            <w:pPr>
              <w:rPr>
                <w:rFonts w:ascii="Calibri" w:hAnsi="Calibri" w:cs="Arial"/>
                <w:b/>
                <w:sz w:val="20"/>
                <w:szCs w:val="20"/>
              </w:rPr>
            </w:pPr>
          </w:p>
        </w:tc>
      </w:tr>
      <w:tr w:rsidR="00E344C8" w:rsidRPr="00E518F9" w:rsidTr="004E0CB6">
        <w:trPr>
          <w:trHeight w:val="4662"/>
        </w:trPr>
        <w:tc>
          <w:tcPr>
            <w:tcW w:w="5882" w:type="dxa"/>
          </w:tcPr>
          <w:p w:rsidR="00E344C8" w:rsidRPr="00E518F9"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4 Soziologie:</w:t>
            </w:r>
          </w:p>
          <w:p w:rsidR="00CC33A7"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„Der Star ist die Mannschaft“?! – Soziologische Kleingruppen</w:t>
            </w:r>
            <w:r w:rsidR="00BD36D2" w:rsidRPr="00E518F9">
              <w:rPr>
                <w:rFonts w:ascii="Calibri" w:hAnsi="Calibri" w:cs="Arial"/>
                <w:b/>
                <w:bCs/>
                <w:color w:val="000000"/>
                <w:sz w:val="32"/>
                <w:szCs w:val="20"/>
              </w:rPr>
              <w:t>-</w:t>
            </w:r>
            <w:r w:rsidRPr="00E518F9">
              <w:rPr>
                <w:rFonts w:ascii="Calibri" w:hAnsi="Calibri" w:cs="Arial"/>
                <w:b/>
                <w:bCs/>
                <w:color w:val="000000"/>
                <w:sz w:val="32"/>
                <w:szCs w:val="20"/>
              </w:rPr>
              <w:t>forschung</w:t>
            </w:r>
            <w:r w:rsidR="00051B4E" w:rsidRPr="00E518F9">
              <w:rPr>
                <w:rFonts w:ascii="Calibri" w:hAnsi="Calibri" w:cs="Arial"/>
                <w:b/>
                <w:bCs/>
                <w:color w:val="000000"/>
                <w:sz w:val="32"/>
                <w:szCs w:val="20"/>
              </w:rPr>
              <w:t xml:space="preserve"> </w:t>
            </w:r>
            <w:r w:rsidRPr="00E518F9">
              <w:rPr>
                <w:rFonts w:ascii="Calibri" w:hAnsi="Calibri" w:cs="Arial"/>
                <w:b/>
                <w:bCs/>
                <w:color w:val="000000"/>
                <w:sz w:val="32"/>
                <w:szCs w:val="20"/>
              </w:rPr>
              <w:t>und die Entwicklung von Teamfähigkeit</w:t>
            </w:r>
            <w:r w:rsidR="00051B4E" w:rsidRPr="00E518F9">
              <w:rPr>
                <w:rFonts w:ascii="Calibri" w:hAnsi="Calibri" w:cs="Arial"/>
                <w:b/>
                <w:bCs/>
                <w:color w:val="000000"/>
                <w:sz w:val="32"/>
                <w:szCs w:val="20"/>
              </w:rPr>
              <w:t xml:space="preserve"> </w:t>
            </w:r>
          </w:p>
          <w:p w:rsidR="00E344C8" w:rsidRPr="00E518F9" w:rsidRDefault="00CC33A7" w:rsidP="00475CE3">
            <w:pPr>
              <w:autoSpaceDE w:val="0"/>
              <w:autoSpaceDN w:val="0"/>
              <w:adjustRightInd w:val="0"/>
              <w:rPr>
                <w:rFonts w:ascii="Calibri" w:hAnsi="Calibri" w:cs="Arial"/>
                <w:b/>
                <w:bCs/>
                <w:color w:val="000000"/>
                <w:sz w:val="32"/>
                <w:szCs w:val="20"/>
              </w:rPr>
            </w:pPr>
            <w:r>
              <w:rPr>
                <w:rFonts w:ascii="Calibri" w:hAnsi="Calibri" w:cs="Arial"/>
                <w:bCs/>
                <w:color w:val="000000"/>
                <w:sz w:val="32"/>
                <w:szCs w:val="20"/>
              </w:rPr>
              <w:t>(S. 206–</w:t>
            </w:r>
            <w:r w:rsidR="00051B4E" w:rsidRPr="00E518F9">
              <w:rPr>
                <w:rFonts w:ascii="Calibri" w:hAnsi="Calibri" w:cs="Arial"/>
                <w:bCs/>
                <w:color w:val="000000"/>
                <w:sz w:val="32"/>
                <w:szCs w:val="20"/>
              </w:rPr>
              <w:t>251</w:t>
            </w:r>
            <w:r w:rsidR="00BD36D2" w:rsidRPr="00E518F9">
              <w:rPr>
                <w:rFonts w:ascii="Calibri" w:hAnsi="Calibri" w:cs="Arial"/>
                <w:bCs/>
                <w:color w:val="000000"/>
                <w:sz w:val="32"/>
                <w:szCs w:val="20"/>
              </w:rPr>
              <w:t>)</w:t>
            </w:r>
          </w:p>
          <w:p w:rsidR="001369D7" w:rsidRPr="00E518F9" w:rsidRDefault="001369D7" w:rsidP="00475CE3">
            <w:pPr>
              <w:autoSpaceDE w:val="0"/>
              <w:autoSpaceDN w:val="0"/>
              <w:adjustRightInd w:val="0"/>
              <w:rPr>
                <w:rFonts w:ascii="Calibri" w:hAnsi="Calibri" w:cs="Arial"/>
                <w:b/>
                <w:bCs/>
                <w:color w:val="000000"/>
                <w:sz w:val="20"/>
                <w:szCs w:val="20"/>
              </w:rPr>
            </w:pPr>
          </w:p>
          <w:p w:rsidR="001369D7" w:rsidRPr="00E518F9" w:rsidRDefault="001369D7" w:rsidP="00475CE3">
            <w:pPr>
              <w:autoSpaceDE w:val="0"/>
              <w:autoSpaceDN w:val="0"/>
              <w:adjustRightInd w:val="0"/>
              <w:rPr>
                <w:rFonts w:ascii="Calibri" w:hAnsi="Calibri" w:cs="Arial"/>
                <w:b/>
                <w:bCs/>
                <w:color w:val="000000"/>
                <w:sz w:val="20"/>
                <w:szCs w:val="20"/>
              </w:rPr>
            </w:pPr>
          </w:p>
          <w:p w:rsidR="001369D7" w:rsidRPr="00E518F9" w:rsidRDefault="001369D7" w:rsidP="00475CE3">
            <w:pPr>
              <w:autoSpaceDE w:val="0"/>
              <w:autoSpaceDN w:val="0"/>
              <w:adjustRightInd w:val="0"/>
              <w:rPr>
                <w:rFonts w:ascii="Calibri" w:hAnsi="Calibri" w:cs="Arial"/>
                <w:b/>
                <w:bCs/>
                <w:color w:val="000000"/>
                <w:sz w:val="20"/>
                <w:szCs w:val="20"/>
              </w:rPr>
            </w:pPr>
          </w:p>
          <w:p w:rsidR="001369D7" w:rsidRPr="00E518F9" w:rsidRDefault="001369D7"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p w:rsidR="00630222" w:rsidRPr="00E518F9" w:rsidRDefault="00630222" w:rsidP="00475CE3">
            <w:pPr>
              <w:autoSpaceDE w:val="0"/>
              <w:autoSpaceDN w:val="0"/>
              <w:adjustRightInd w:val="0"/>
              <w:rPr>
                <w:rFonts w:ascii="Calibri" w:hAnsi="Calibri" w:cs="Arial"/>
                <w:b/>
                <w:bCs/>
                <w:color w:val="000000"/>
                <w:sz w:val="20"/>
                <w:szCs w:val="20"/>
              </w:rPr>
            </w:pPr>
          </w:p>
          <w:p w:rsidR="00630222" w:rsidRPr="00E518F9" w:rsidRDefault="00630222" w:rsidP="00475CE3">
            <w:pPr>
              <w:autoSpaceDE w:val="0"/>
              <w:autoSpaceDN w:val="0"/>
              <w:adjustRightInd w:val="0"/>
              <w:rPr>
                <w:rFonts w:ascii="Calibri" w:hAnsi="Calibri" w:cs="Arial"/>
                <w:b/>
                <w:bCs/>
                <w:color w:val="000000"/>
                <w:sz w:val="20"/>
                <w:szCs w:val="20"/>
              </w:rPr>
            </w:pPr>
          </w:p>
          <w:p w:rsidR="00630222" w:rsidRPr="00E518F9" w:rsidRDefault="00630222" w:rsidP="00475CE3">
            <w:pPr>
              <w:autoSpaceDE w:val="0"/>
              <w:autoSpaceDN w:val="0"/>
              <w:adjustRightInd w:val="0"/>
              <w:rPr>
                <w:rFonts w:ascii="Calibri" w:hAnsi="Calibri" w:cs="Arial"/>
                <w:b/>
                <w:bCs/>
                <w:color w:val="000000"/>
                <w:sz w:val="20"/>
                <w:szCs w:val="20"/>
              </w:rPr>
            </w:pPr>
          </w:p>
          <w:p w:rsidR="00630222" w:rsidRPr="00E518F9" w:rsidRDefault="00630222"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AB23B3" w:rsidRPr="00E518F9" w:rsidRDefault="00AB23B3"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173FA9" w:rsidRPr="00E518F9" w:rsidRDefault="00173FA9"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Annäherung und Planung: Die vielen Facetten sozialer Gruppen</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Teamfähigkeit aus Sicht der Arbeitgeber</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Vor- und Nachteile von Gruppen</w:t>
            </w:r>
          </w:p>
          <w:p w:rsidR="00E344C8"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Mögliche Lernwege</w:t>
            </w:r>
          </w:p>
          <w:p w:rsidR="00CC33A7" w:rsidRDefault="00CC33A7" w:rsidP="00475CE3">
            <w:pPr>
              <w:autoSpaceDE w:val="0"/>
              <w:autoSpaceDN w:val="0"/>
              <w:adjustRightInd w:val="0"/>
              <w:rPr>
                <w:rFonts w:ascii="Calibri" w:hAnsi="Calibri" w:cs="Arial"/>
                <w:color w:val="000000"/>
                <w:sz w:val="20"/>
                <w:szCs w:val="20"/>
              </w:rPr>
            </w:pPr>
          </w:p>
          <w:p w:rsidR="00CC33A7" w:rsidRPr="00E518F9" w:rsidRDefault="00CC33A7" w:rsidP="00475CE3">
            <w:pPr>
              <w:autoSpaceDE w:val="0"/>
              <w:autoSpaceDN w:val="0"/>
              <w:adjustRightInd w:val="0"/>
              <w:rPr>
                <w:rFonts w:ascii="Calibri" w:hAnsi="Calibri" w:cs="Arial"/>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Grundlagen: Methoden und Ergebnisse der Kleingruppensoziologie</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1. Eine sozialwissenschaftliche Methode: das Experiment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2. Soziologischer Gruppenbegriff</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3. Gruppenstrukturen (Soziometrie)</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4. Gruppenprozesse (Prozessanalyse)</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5. Gruppennormen und Konformität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6. Führung und Gruppe</w:t>
            </w:r>
          </w:p>
          <w:p w:rsidR="004803F9" w:rsidRPr="00E518F9" w:rsidRDefault="004803F9" w:rsidP="00475CE3">
            <w:pPr>
              <w:autoSpaceDE w:val="0"/>
              <w:autoSpaceDN w:val="0"/>
              <w:adjustRightInd w:val="0"/>
              <w:rPr>
                <w:rFonts w:ascii="Calibri" w:hAnsi="Calibri" w:cs="Arial"/>
                <w:b/>
                <w:bCs/>
                <w:color w:val="000000"/>
                <w:sz w:val="20"/>
                <w:szCs w:val="20"/>
              </w:rPr>
            </w:pPr>
          </w:p>
          <w:p w:rsidR="004803F9" w:rsidRPr="00E518F9" w:rsidRDefault="004803F9" w:rsidP="00475CE3">
            <w:pPr>
              <w:autoSpaceDE w:val="0"/>
              <w:autoSpaceDN w:val="0"/>
              <w:adjustRightInd w:val="0"/>
              <w:rPr>
                <w:rFonts w:ascii="Calibri" w:hAnsi="Calibri" w:cs="Arial"/>
                <w:b/>
                <w:bCs/>
                <w:color w:val="000000"/>
                <w:sz w:val="20"/>
                <w:szCs w:val="20"/>
              </w:rPr>
            </w:pPr>
          </w:p>
          <w:p w:rsidR="004803F9" w:rsidRPr="00E518F9" w:rsidRDefault="004803F9"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Vertiefung: systematische Beobachtung von Kleingruppen</w:t>
            </w: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i/>
                <w:iCs/>
                <w:color w:val="000000"/>
                <w:sz w:val="20"/>
                <w:szCs w:val="20"/>
              </w:rPr>
              <w:t>Sozialwissenschaftlicher Methodenschwerpunkt: Systematische Beobachtung als Beispiel empirischer Sozial-/</w:t>
            </w: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i/>
                <w:iCs/>
                <w:color w:val="000000"/>
                <w:sz w:val="20"/>
                <w:szCs w:val="20"/>
              </w:rPr>
              <w:t>Kleingruppenforschung</w:t>
            </w: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Kontroverse und Positionsbestimmung: Teamarbeit in der Diskussion</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Materialien für eine Pro-und-Kontra-Debatte</w:t>
            </w: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Pro-und-Kontra-Debatte</w:t>
            </w:r>
          </w:p>
          <w:p w:rsidR="00E344C8" w:rsidRPr="00E518F9" w:rsidRDefault="00E344C8" w:rsidP="00475CE3">
            <w:pPr>
              <w:autoSpaceDE w:val="0"/>
              <w:autoSpaceDN w:val="0"/>
              <w:adjustRightInd w:val="0"/>
              <w:rPr>
                <w:rFonts w:ascii="Calibri" w:hAnsi="Calibri" w:cs="Arial"/>
                <w:b/>
                <w:bCs/>
                <w:color w:val="000000"/>
                <w:sz w:val="20"/>
                <w:szCs w:val="20"/>
              </w:rPr>
            </w:pPr>
          </w:p>
          <w:p w:rsidR="004803F9" w:rsidRPr="00E518F9" w:rsidRDefault="004803F9"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Aktion: Training und Moderation von Arbeitsgruppen</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Simulation und Training von Gruppenarbeit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Moderation von Gruppenprozessen</w:t>
            </w: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Bold"/>
                <w:b/>
                <w:bCs/>
                <w:color w:val="000000"/>
                <w:sz w:val="20"/>
                <w:szCs w:val="20"/>
              </w:rPr>
            </w:pPr>
          </w:p>
        </w:tc>
        <w:tc>
          <w:tcPr>
            <w:tcW w:w="6237" w:type="dxa"/>
          </w:tcPr>
          <w:p w:rsidR="00E344C8" w:rsidRPr="00E518F9" w:rsidRDefault="00E344C8" w:rsidP="00475CE3">
            <w:pPr>
              <w:pStyle w:val="Default"/>
              <w:rPr>
                <w:rFonts w:ascii="Calibri" w:hAnsi="Calibri"/>
                <w:b/>
                <w:sz w:val="16"/>
                <w:szCs w:val="16"/>
              </w:rPr>
            </w:pPr>
            <w:r w:rsidRPr="00E518F9">
              <w:rPr>
                <w:rFonts w:ascii="Calibri" w:hAnsi="Calibri"/>
                <w:b/>
                <w:sz w:val="16"/>
                <w:szCs w:val="16"/>
              </w:rPr>
              <w:t xml:space="preserve">Die Schülerinnen und Schüler </w:t>
            </w:r>
            <w:r w:rsidR="00BD36D2" w:rsidRPr="00E518F9">
              <w:rPr>
                <w:rFonts w:ascii="Calibri" w:hAnsi="Calibri"/>
                <w:b/>
                <w:sz w:val="16"/>
                <w:szCs w:val="16"/>
              </w:rPr>
              <w:t>…</w:t>
            </w:r>
          </w:p>
          <w:p w:rsidR="003427E0" w:rsidRPr="00E518F9" w:rsidRDefault="003427E0" w:rsidP="003427E0">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exemplarisch … soziale Strukturen und Prozesse (SK 2),</w:t>
            </w:r>
          </w:p>
          <w:p w:rsidR="00454226" w:rsidRPr="00E518F9" w:rsidRDefault="00454226" w:rsidP="00454226">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analysieren exemplarisch gesellschaftliche Bedingungen (SK 1),</w:t>
            </w:r>
          </w:p>
          <w:p w:rsidR="00EE4AC7" w:rsidRPr="00E518F9" w:rsidRDefault="00922816" w:rsidP="00EE4AC7">
            <w:pPr>
              <w:autoSpaceDE w:val="0"/>
              <w:autoSpaceDN w:val="0"/>
              <w:adjustRightInd w:val="0"/>
              <w:rPr>
                <w:rFonts w:ascii="Calibri" w:hAnsi="Calibri" w:cs="Arial"/>
                <w:b/>
                <w:bCs/>
                <w:color w:val="0070C0"/>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w:t>
            </w:r>
            <w:r w:rsidR="000E7361" w:rsidRPr="00E518F9">
              <w:rPr>
                <w:rFonts w:ascii="Calibri" w:hAnsi="Calibri" w:cs="Arial"/>
                <w:b/>
                <w:bCs/>
                <w:sz w:val="16"/>
                <w:szCs w:val="16"/>
              </w:rPr>
              <w:t>-</w:t>
            </w:r>
            <w:r w:rsidRPr="00E518F9">
              <w:rPr>
                <w:rFonts w:ascii="Calibri" w:hAnsi="Calibri" w:cs="Arial"/>
                <w:b/>
                <w:bCs/>
                <w:sz w:val="16"/>
                <w:szCs w:val="16"/>
              </w:rPr>
              <w:t>leistung (SK 3),</w:t>
            </w:r>
            <w:r w:rsidR="00EE4AC7" w:rsidRPr="00E518F9">
              <w:rPr>
                <w:rFonts w:ascii="Calibri" w:hAnsi="Calibri" w:cs="Arial"/>
                <w:b/>
                <w:bCs/>
                <w:color w:val="0070C0"/>
                <w:sz w:val="16"/>
                <w:szCs w:val="16"/>
              </w:rPr>
              <w:t xml:space="preserve"> </w:t>
            </w:r>
          </w:p>
          <w:p w:rsidR="00EE4AC7" w:rsidRPr="00E518F9" w:rsidRDefault="00EE4AC7" w:rsidP="00EE4AC7">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zentrale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Interessen der Autoren </w:t>
            </w:r>
          </w:p>
          <w:p w:rsidR="00ED2A8E" w:rsidRPr="00E518F9" w:rsidRDefault="00EE4AC7" w:rsidP="00EE4AC7">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(MK 1),</w:t>
            </w:r>
            <w:r w:rsidR="00ED2A8E" w:rsidRPr="00E518F9">
              <w:rPr>
                <w:rFonts w:ascii="Calibri" w:hAnsi="Calibri" w:cs="Arial"/>
                <w:b/>
                <w:bCs/>
                <w:color w:val="0070C0"/>
                <w:sz w:val="16"/>
                <w:szCs w:val="16"/>
              </w:rPr>
              <w:t xml:space="preserve"> </w:t>
            </w:r>
          </w:p>
          <w:p w:rsidR="001B0EEF" w:rsidRPr="00E518F9" w:rsidRDefault="001B0EEF" w:rsidP="001B0EEF">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ermitteln fragegeleitet Daten und Zusammenhänge durch empirische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Methoden der</w:t>
            </w:r>
            <w:r w:rsidRPr="00E518F9">
              <w:rPr>
                <w:rFonts w:ascii="Calibri" w:hAnsi="Calibri" w:cs="Arial"/>
                <w:b/>
                <w:bCs/>
                <w:color w:val="00B0F0"/>
                <w:sz w:val="16"/>
                <w:szCs w:val="16"/>
              </w:rPr>
              <w:t xml:space="preserve"> </w:t>
            </w:r>
            <w:r w:rsidRPr="00E518F9">
              <w:rPr>
                <w:rFonts w:ascii="Calibri" w:hAnsi="Calibri" w:cs="Arial"/>
                <w:b/>
                <w:bCs/>
                <w:color w:val="0070C0"/>
                <w:sz w:val="16"/>
                <w:szCs w:val="16"/>
              </w:rPr>
              <w:t>Sozialwissenschaften und wenden statistische Verfahren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 (MK 2),</w:t>
            </w:r>
          </w:p>
          <w:p w:rsidR="00EE4AC7" w:rsidRPr="00E518F9" w:rsidRDefault="00ED2A8E" w:rsidP="00EE4AC7">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analysieren unterschiedliche sozialwissenschaftliche Textsorten 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kontinuierliche und diskontinuierliche Texte (u.a. </w:t>
            </w:r>
            <w:proofErr w:type="spellStart"/>
            <w:r w:rsidRPr="00E518F9">
              <w:rPr>
                <w:rFonts w:ascii="Calibri" w:hAnsi="Calibri" w:cs="Arial"/>
                <w:b/>
                <w:bCs/>
                <w:color w:val="0070C0"/>
                <w:sz w:val="16"/>
                <w:szCs w:val="16"/>
              </w:rPr>
              <w:t>positionale</w:t>
            </w:r>
            <w:proofErr w:type="spellEnd"/>
            <w:r w:rsidRPr="00E518F9">
              <w:rPr>
                <w:rFonts w:ascii="Calibri" w:hAnsi="Calibri" w:cs="Arial"/>
                <w:b/>
                <w:bCs/>
                <w:color w:val="0070C0"/>
                <w:sz w:val="16"/>
                <w:szCs w:val="16"/>
              </w:rPr>
              <w:t xml:space="preserve"> und fachwissenschaftliche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Texte, Fallbeispiele, Statistiken, Karikaturen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andere Medienprodukte) aus sozialwissenschaftlichen Perspektiven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(MK 4),</w:t>
            </w:r>
          </w:p>
          <w:p w:rsidR="00F06226" w:rsidRPr="00E518F9" w:rsidRDefault="000E7361" w:rsidP="00F0622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stellen themengeleitet exemplarisch sozialwissenschaftliche Fallbeispiele und Probleme in ihrer empirischen Dimension und unter Verwendung passender soziologischer, politologischer und wirtschaftswissenschaftlicher Fachbegriffe und Modelle dar (MK 6),</w:t>
            </w:r>
            <w:r w:rsidR="00F06226" w:rsidRPr="00E518F9">
              <w:rPr>
                <w:rFonts w:ascii="Calibri" w:hAnsi="Calibri" w:cs="Arial"/>
                <w:b/>
                <w:bCs/>
                <w:color w:val="0070C0"/>
                <w:sz w:val="16"/>
                <w:szCs w:val="16"/>
              </w:rPr>
              <w:t xml:space="preserve"> präsentieren mit Anleitung konkrete Lösungsmodelle, Alternativen oder Verbesserungsvorschläge zu einer konkreten sozialwissens</w:t>
            </w:r>
            <w:r w:rsidR="00CC33A7">
              <w:rPr>
                <w:rFonts w:ascii="Calibri" w:hAnsi="Calibri" w:cs="Arial"/>
                <w:b/>
                <w:bCs/>
                <w:color w:val="0070C0"/>
                <w:sz w:val="16"/>
                <w:szCs w:val="16"/>
              </w:rPr>
              <w:t>chaftlichen Problemstellung (MK </w:t>
            </w:r>
            <w:r w:rsidR="00F06226" w:rsidRPr="00E518F9">
              <w:rPr>
                <w:rFonts w:ascii="Calibri" w:hAnsi="Calibri" w:cs="Arial"/>
                <w:b/>
                <w:bCs/>
                <w:color w:val="0070C0"/>
                <w:sz w:val="16"/>
                <w:szCs w:val="16"/>
              </w:rPr>
              <w:t>7),</w:t>
            </w:r>
          </w:p>
          <w:p w:rsidR="004F2042" w:rsidRPr="00E518F9" w:rsidRDefault="004F2042" w:rsidP="004F2042">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630222" w:rsidRPr="00E518F9" w:rsidRDefault="00630222" w:rsidP="00630222">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Grundprinzipien, Konstruktion sowie Abstraktionsgrad und Reichweite sozialwissenschaftlicher Modelle (MK 11),</w:t>
            </w:r>
          </w:p>
          <w:p w:rsidR="00C52255" w:rsidRPr="00E518F9" w:rsidRDefault="00C52255" w:rsidP="00C52255">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C52255" w:rsidRPr="00E518F9" w:rsidRDefault="00C52255" w:rsidP="00C52255">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AB23B3" w:rsidRPr="00E518F9" w:rsidRDefault="00AB23B3" w:rsidP="00AB23B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beurteilen exemplarisch politische, soziale und ökonomische Entscheidungen aus der Perspektive von (politischen) Akteuren, Adressaten und Systemen </w:t>
            </w:r>
          </w:p>
          <w:p w:rsidR="00AB23B3" w:rsidRPr="00E518F9" w:rsidRDefault="00AB23B3" w:rsidP="00AB23B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(UK 4),</w:t>
            </w:r>
          </w:p>
          <w:p w:rsidR="001369D7" w:rsidRPr="00E518F9" w:rsidRDefault="001369D7" w:rsidP="001369D7">
            <w:pPr>
              <w:autoSpaceDE w:val="0"/>
              <w:autoSpaceDN w:val="0"/>
              <w:adjustRightInd w:val="0"/>
              <w:rPr>
                <w:rFonts w:ascii="Calibri" w:hAnsi="Calibri" w:cs="Arial"/>
                <w:b/>
                <w:bCs/>
                <w:color w:val="00B050"/>
                <w:sz w:val="16"/>
                <w:szCs w:val="16"/>
              </w:rPr>
            </w:pPr>
            <w:r w:rsidRPr="00E518F9">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p>
          <w:p w:rsidR="00630222" w:rsidRPr="00E518F9" w:rsidRDefault="00630222" w:rsidP="00630222">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color w:val="00B050"/>
                <w:sz w:val="16"/>
                <w:szCs w:val="16"/>
              </w:rPr>
              <w:t>entwickeln sozialwissenschaftliche Handlungsszenarien und führen diese ggf. innerhalb bzw. außerhalb der Schule durch (HK 6).</w:t>
            </w:r>
          </w:p>
          <w:p w:rsidR="00630222" w:rsidRPr="00E518F9" w:rsidRDefault="00630222" w:rsidP="001369D7">
            <w:pPr>
              <w:autoSpaceDE w:val="0"/>
              <w:autoSpaceDN w:val="0"/>
              <w:adjustRightInd w:val="0"/>
              <w:rPr>
                <w:rFonts w:ascii="Calibri" w:hAnsi="Calibri" w:cs="Arial"/>
                <w:b/>
                <w:bCs/>
                <w:color w:val="00B050"/>
                <w:sz w:val="16"/>
                <w:szCs w:val="16"/>
              </w:rPr>
            </w:pPr>
          </w:p>
          <w:p w:rsidR="00E344C8" w:rsidRPr="00E518F9" w:rsidRDefault="00E344C8" w:rsidP="00475CE3">
            <w:pPr>
              <w:pStyle w:val="Default"/>
              <w:rPr>
                <w:rFonts w:ascii="Calibri" w:hAnsi="Calibri"/>
                <w:b/>
                <w:iCs/>
                <w:sz w:val="16"/>
                <w:szCs w:val="16"/>
              </w:rPr>
            </w:pPr>
            <w:r w:rsidRPr="00E518F9">
              <w:rPr>
                <w:rFonts w:ascii="Calibri" w:hAnsi="Calibri"/>
                <w:iCs/>
                <w:sz w:val="16"/>
                <w:szCs w:val="16"/>
              </w:rPr>
              <w:t>erläutern die Bedeutung normativ prägender sozialer Alltagssituationen,</w:t>
            </w:r>
            <w:r w:rsidRPr="00E518F9">
              <w:rPr>
                <w:rFonts w:ascii="Calibri" w:hAnsi="Calibri"/>
                <w:b/>
                <w:iCs/>
                <w:sz w:val="16"/>
                <w:szCs w:val="16"/>
              </w:rPr>
              <w:t xml:space="preserve"> </w:t>
            </w:r>
          </w:p>
          <w:p w:rsidR="00E344C8" w:rsidRPr="00E518F9" w:rsidRDefault="00E344C8" w:rsidP="00475CE3">
            <w:pPr>
              <w:pStyle w:val="Default"/>
              <w:rPr>
                <w:rFonts w:ascii="Calibri" w:hAnsi="Calibri"/>
                <w:sz w:val="16"/>
                <w:szCs w:val="16"/>
              </w:rPr>
            </w:pPr>
            <w:r w:rsidRPr="00E518F9">
              <w:rPr>
                <w:rFonts w:ascii="Calibri" w:hAnsi="Calibri"/>
                <w:sz w:val="16"/>
                <w:szCs w:val="16"/>
              </w:rPr>
              <w:t xml:space="preserve">analysieren am Fallbeispiel das Rollenlernen im beruflichen Umfeld </w:t>
            </w:r>
            <w:r w:rsidRPr="00E518F9">
              <w:rPr>
                <w:rFonts w:ascii="Calibri" w:hAnsi="Calibri"/>
                <w:b/>
                <w:bCs/>
                <w:color w:val="FFC000"/>
                <w:sz w:val="16"/>
                <w:szCs w:val="16"/>
              </w:rPr>
              <w:t>(SW/WI)</w:t>
            </w:r>
            <w:r w:rsidRPr="00E518F9">
              <w:rPr>
                <w:rFonts w:ascii="Calibri" w:hAnsi="Calibri"/>
                <w:color w:val="FF0000"/>
                <w:sz w:val="16"/>
                <w:szCs w:val="16"/>
              </w:rPr>
              <w:t xml:space="preserve"> </w:t>
            </w:r>
            <w:r w:rsidRPr="00E518F9">
              <w:rPr>
                <w:rFonts w:ascii="Calibri" w:hAnsi="Calibri"/>
                <w:sz w:val="16"/>
                <w:szCs w:val="16"/>
              </w:rPr>
              <w:t xml:space="preserve">, </w:t>
            </w:r>
          </w:p>
          <w:p w:rsidR="00E344C8" w:rsidRPr="00E518F9" w:rsidRDefault="00E344C8" w:rsidP="00475CE3">
            <w:pPr>
              <w:pStyle w:val="Listenabsatz"/>
              <w:autoSpaceDE w:val="0"/>
              <w:autoSpaceDN w:val="0"/>
              <w:adjustRightInd w:val="0"/>
              <w:ind w:left="0"/>
              <w:rPr>
                <w:rFonts w:ascii="Calibri" w:hAnsi="Calibri" w:cs="Arial"/>
                <w:bCs/>
                <w:sz w:val="16"/>
                <w:szCs w:val="16"/>
              </w:rPr>
            </w:pPr>
            <w:r w:rsidRPr="00E518F9">
              <w:rPr>
                <w:rFonts w:ascii="Calibri" w:hAnsi="Calibri" w:cs="Arial"/>
                <w:iCs/>
                <w:sz w:val="16"/>
                <w:szCs w:val="16"/>
              </w:rPr>
              <w:t>beschreiben alltägliche Interaktionen und Konflikte,</w:t>
            </w:r>
          </w:p>
          <w:p w:rsidR="00E344C8" w:rsidRPr="00E518F9" w:rsidRDefault="00E344C8" w:rsidP="00475CE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Grundprinzipien, Konstruktion sowie Abstraktionsgrad und Reichweite sozialwissenschaftlicher Modelle (MK 11),</w:t>
            </w:r>
          </w:p>
          <w:p w:rsidR="00E344C8" w:rsidRPr="00E518F9" w:rsidRDefault="00E344C8" w:rsidP="00475CE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arbeiten deskriptive und präskriptive Aussagen von sozialwissenschaftlichen Materialien heraus(MK 12),</w:t>
            </w:r>
          </w:p>
          <w:p w:rsidR="00E344C8" w:rsidRDefault="00E344C8"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CC33A7" w:rsidRDefault="00CC33A7" w:rsidP="00475CE3">
            <w:pPr>
              <w:pStyle w:val="Listenabsatz"/>
              <w:autoSpaceDE w:val="0"/>
              <w:autoSpaceDN w:val="0"/>
              <w:adjustRightInd w:val="0"/>
              <w:ind w:left="0"/>
              <w:rPr>
                <w:rFonts w:ascii="Calibri" w:hAnsi="Calibri" w:cs="Arial"/>
                <w:b/>
                <w:bCs/>
                <w:color w:val="00B050"/>
                <w:sz w:val="16"/>
                <w:szCs w:val="16"/>
              </w:rPr>
            </w:pPr>
          </w:p>
          <w:p w:rsidR="00CC33A7" w:rsidRPr="00E518F9" w:rsidRDefault="00CC33A7" w:rsidP="00475CE3">
            <w:pPr>
              <w:pStyle w:val="Listenabsatz"/>
              <w:autoSpaceDE w:val="0"/>
              <w:autoSpaceDN w:val="0"/>
              <w:adjustRightInd w:val="0"/>
              <w:ind w:left="0"/>
              <w:rPr>
                <w:rFonts w:ascii="Calibri" w:hAnsi="Calibri" w:cs="Arial"/>
                <w:b/>
                <w:bCs/>
                <w:color w:val="00B050"/>
                <w:sz w:val="16"/>
                <w:szCs w:val="16"/>
              </w:rPr>
            </w:pPr>
          </w:p>
          <w:p w:rsidR="00E344C8" w:rsidRPr="00E518F9" w:rsidRDefault="00E344C8" w:rsidP="00475CE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w:t>
            </w:r>
            <w:r w:rsidR="00CC33A7">
              <w:rPr>
                <w:rFonts w:ascii="Calibri" w:hAnsi="Calibri" w:cs="Arial"/>
                <w:b/>
                <w:bCs/>
                <w:color w:val="00B050"/>
                <w:sz w:val="16"/>
                <w:szCs w:val="16"/>
              </w:rPr>
              <w:t>lativen</w:t>
            </w:r>
            <w:proofErr w:type="spellEnd"/>
            <w:r w:rsidR="00CC33A7">
              <w:rPr>
                <w:rFonts w:ascii="Calibri" w:hAnsi="Calibri" w:cs="Arial"/>
                <w:b/>
                <w:bCs/>
                <w:color w:val="00B050"/>
                <w:sz w:val="16"/>
                <w:szCs w:val="16"/>
              </w:rPr>
              <w:t xml:space="preserve"> und realen sozialwissen</w:t>
            </w:r>
            <w:r w:rsidRPr="00E518F9">
              <w:rPr>
                <w:rFonts w:ascii="Calibri" w:hAnsi="Calibri" w:cs="Arial"/>
                <w:b/>
                <w:bCs/>
                <w:color w:val="00B050"/>
                <w:sz w:val="16"/>
                <w:szCs w:val="16"/>
              </w:rPr>
              <w:t>schaftlichen Aushandlungsszenarien einen Standpunkt ein und vertreten eigene Interessen in Abwägung mit den Interessen anderer (HK 4),</w:t>
            </w:r>
          </w:p>
          <w:p w:rsidR="001B0EEF" w:rsidRPr="00E518F9" w:rsidRDefault="001B0EEF" w:rsidP="001B0EEF">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ermitteln fragegeleitet Daten und Zusammenhänge durch empirische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Methoden der</w:t>
            </w:r>
            <w:r w:rsidRPr="00E518F9">
              <w:rPr>
                <w:rFonts w:ascii="Calibri" w:hAnsi="Calibri" w:cs="Arial"/>
                <w:b/>
                <w:bCs/>
                <w:color w:val="00B0F0"/>
                <w:sz w:val="16"/>
                <w:szCs w:val="16"/>
              </w:rPr>
              <w:t xml:space="preserve"> </w:t>
            </w:r>
            <w:r w:rsidRPr="00E518F9">
              <w:rPr>
                <w:rFonts w:ascii="Calibri" w:hAnsi="Calibri" w:cs="Arial"/>
                <w:b/>
                <w:bCs/>
                <w:color w:val="0070C0"/>
                <w:sz w:val="16"/>
                <w:szCs w:val="16"/>
              </w:rPr>
              <w:t>Sozialwissenschaften und wenden statistische Verfahren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 (MK 2),</w:t>
            </w:r>
          </w:p>
          <w:p w:rsidR="000233F1" w:rsidRPr="00E518F9" w:rsidRDefault="00E344C8" w:rsidP="000233F1">
            <w:pPr>
              <w:autoSpaceDE w:val="0"/>
              <w:autoSpaceDN w:val="0"/>
              <w:adjustRightInd w:val="0"/>
              <w:rPr>
                <w:rFonts w:ascii="Calibri" w:hAnsi="Calibri" w:cs="Arial"/>
                <w:b/>
                <w:color w:val="0070C0"/>
                <w:sz w:val="16"/>
                <w:szCs w:val="16"/>
              </w:rPr>
            </w:pPr>
            <w:r w:rsidRPr="00E518F9">
              <w:rPr>
                <w:rFonts w:ascii="Calibri" w:hAnsi="Calibri" w:cs="Arial"/>
                <w:b/>
                <w:color w:val="0070C0"/>
                <w:sz w:val="16"/>
                <w:szCs w:val="16"/>
              </w:rPr>
              <w:t>stellen themengeleitet exemplarisch sozialwissenschaftliche Fallbeispiele und Probleme in ihrer empirischen Dimension und unter Verwendung passender soziologischer Fachbegriffe und Modelle dar (MK 6),</w:t>
            </w:r>
          </w:p>
          <w:p w:rsidR="000233F1" w:rsidRPr="00E518F9" w:rsidRDefault="000233F1" w:rsidP="000233F1">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stellen sozialwissenschaftliche Probleme unter ökonomischer, soziologischer und politischer Perspektive – auch modellierend – dar (MK 8),</w:t>
            </w:r>
          </w:p>
          <w:p w:rsidR="000233F1" w:rsidRPr="00E518F9" w:rsidRDefault="000233F1" w:rsidP="00475CE3">
            <w:pPr>
              <w:autoSpaceDE w:val="0"/>
              <w:autoSpaceDN w:val="0"/>
              <w:adjustRightInd w:val="0"/>
              <w:rPr>
                <w:rFonts w:ascii="Calibri" w:hAnsi="Calibri" w:cs="Arial"/>
                <w:b/>
                <w:i/>
                <w:iCs/>
                <w:color w:val="0070C0"/>
                <w:sz w:val="16"/>
                <w:szCs w:val="16"/>
              </w:rPr>
            </w:pPr>
          </w:p>
          <w:p w:rsidR="00E344C8" w:rsidRPr="00E518F9" w:rsidRDefault="00E344C8" w:rsidP="00475CE3">
            <w:pPr>
              <w:pStyle w:val="Default"/>
              <w:rPr>
                <w:rFonts w:ascii="Calibri" w:hAnsi="Calibri"/>
                <w:sz w:val="16"/>
                <w:szCs w:val="16"/>
              </w:rPr>
            </w:pPr>
            <w:r w:rsidRPr="00E518F9">
              <w:rPr>
                <w:rFonts w:ascii="Calibri" w:hAnsi="Calibri"/>
                <w:sz w:val="16"/>
                <w:szCs w:val="16"/>
              </w:rPr>
              <w:t>analysieren am Fallbeispiel das Rollenlernen im beruflichen Umfeld</w:t>
            </w:r>
            <w:r w:rsidR="001B0EEF" w:rsidRPr="00E518F9">
              <w:rPr>
                <w:rFonts w:ascii="Calibri" w:hAnsi="Calibri"/>
                <w:sz w:val="16"/>
                <w:szCs w:val="16"/>
              </w:rPr>
              <w:t xml:space="preserve"> </w:t>
            </w:r>
            <w:r w:rsidR="009A46A1" w:rsidRPr="00E518F9">
              <w:rPr>
                <w:rFonts w:ascii="Calibri" w:hAnsi="Calibri"/>
                <w:b/>
                <w:bCs/>
                <w:color w:val="FFC000"/>
                <w:sz w:val="16"/>
                <w:szCs w:val="16"/>
              </w:rPr>
              <w:t>(SW/WI)</w:t>
            </w:r>
            <w:r w:rsidR="009A46A1" w:rsidRPr="00E518F9">
              <w:rPr>
                <w:rFonts w:ascii="Calibri" w:hAnsi="Calibri"/>
                <w:color w:val="FF0000"/>
                <w:sz w:val="16"/>
                <w:szCs w:val="16"/>
              </w:rPr>
              <w:t xml:space="preserve"> </w:t>
            </w:r>
            <w:r w:rsidR="009A46A1" w:rsidRPr="00E518F9">
              <w:rPr>
                <w:rFonts w:ascii="Calibri" w:hAnsi="Calibri"/>
                <w:sz w:val="16"/>
                <w:szCs w:val="16"/>
              </w:rPr>
              <w:t>,</w:t>
            </w:r>
            <w:r w:rsidRPr="00E518F9">
              <w:rPr>
                <w:rFonts w:ascii="Calibri" w:hAnsi="Calibri"/>
                <w:sz w:val="16"/>
                <w:szCs w:val="16"/>
              </w:rPr>
              <w:t xml:space="preserve"> </w:t>
            </w:r>
          </w:p>
          <w:p w:rsidR="009A46A1" w:rsidRPr="00E518F9" w:rsidRDefault="009A46A1" w:rsidP="009A46A1">
            <w:pPr>
              <w:pStyle w:val="Default"/>
              <w:rPr>
                <w:rFonts w:ascii="Calibri" w:hAnsi="Calibri"/>
                <w:sz w:val="16"/>
                <w:szCs w:val="16"/>
              </w:rPr>
            </w:pPr>
            <w:r w:rsidRPr="00E518F9">
              <w:rPr>
                <w:rFonts w:ascii="Calibri" w:hAnsi="Calibri"/>
                <w:color w:val="FF0000"/>
                <w:sz w:val="16"/>
                <w:szCs w:val="16"/>
              </w:rPr>
              <w:t>erörtern am Fallbeispiel Rollenkonflikte und Konfliktlösungen im beruflichen Umfeld</w:t>
            </w:r>
            <w:r w:rsidRPr="00E518F9">
              <w:rPr>
                <w:rFonts w:ascii="Calibri" w:hAnsi="Calibri"/>
                <w:sz w:val="16"/>
                <w:szCs w:val="16"/>
              </w:rPr>
              <w:t xml:space="preserve">, </w:t>
            </w:r>
          </w:p>
          <w:p w:rsidR="004803F9" w:rsidRPr="00E518F9" w:rsidRDefault="004803F9" w:rsidP="00475CE3">
            <w:pPr>
              <w:pStyle w:val="Listenabsatz"/>
              <w:autoSpaceDE w:val="0"/>
              <w:autoSpaceDN w:val="0"/>
              <w:adjustRightInd w:val="0"/>
              <w:ind w:left="0"/>
              <w:rPr>
                <w:rFonts w:ascii="Calibri" w:hAnsi="Calibri" w:cs="Arial"/>
                <w:b/>
                <w:bCs/>
                <w:color w:val="FF0000"/>
                <w:sz w:val="16"/>
                <w:szCs w:val="16"/>
              </w:rPr>
            </w:pPr>
          </w:p>
          <w:p w:rsidR="004803F9" w:rsidRPr="00E518F9" w:rsidRDefault="004803F9" w:rsidP="00475CE3">
            <w:pPr>
              <w:pStyle w:val="Listenabsatz"/>
              <w:autoSpaceDE w:val="0"/>
              <w:autoSpaceDN w:val="0"/>
              <w:adjustRightInd w:val="0"/>
              <w:ind w:left="0"/>
              <w:rPr>
                <w:rFonts w:ascii="Calibri" w:hAnsi="Calibri" w:cs="Arial"/>
                <w:b/>
                <w:bCs/>
                <w:color w:val="FF0000"/>
                <w:sz w:val="16"/>
                <w:szCs w:val="16"/>
              </w:rPr>
            </w:pPr>
          </w:p>
          <w:p w:rsidR="00E344C8" w:rsidRPr="00E518F9" w:rsidRDefault="00E344C8" w:rsidP="00475CE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AB23B3" w:rsidRPr="00E518F9" w:rsidRDefault="00E344C8" w:rsidP="00AB23B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r w:rsidR="00AB23B3" w:rsidRPr="00E518F9">
              <w:rPr>
                <w:rFonts w:ascii="Calibri" w:hAnsi="Calibri" w:cs="Arial"/>
                <w:b/>
                <w:bCs/>
                <w:color w:val="FF0000"/>
                <w:sz w:val="16"/>
                <w:szCs w:val="16"/>
              </w:rPr>
              <w:t xml:space="preserve"> </w:t>
            </w:r>
          </w:p>
          <w:p w:rsidR="00AB23B3" w:rsidRPr="00E518F9" w:rsidRDefault="00AB23B3" w:rsidP="00AB23B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beurteilen exemplarisch politische, soziale und ökonomische Entscheidungen aus der Perspektive von (politischen) Akteuren, Adressaten und Systemen </w:t>
            </w:r>
          </w:p>
          <w:p w:rsidR="00AB23B3" w:rsidRPr="00E518F9" w:rsidRDefault="00AB23B3" w:rsidP="00AB23B3">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(UK 4),</w:t>
            </w:r>
          </w:p>
          <w:p w:rsidR="004803F9" w:rsidRPr="00E518F9" w:rsidRDefault="004803F9" w:rsidP="004803F9">
            <w:pPr>
              <w:pStyle w:val="Default"/>
              <w:spacing w:after="37"/>
              <w:rPr>
                <w:rFonts w:ascii="Calibri" w:hAnsi="Calibri"/>
                <w:b/>
                <w:color w:val="0070C0"/>
                <w:sz w:val="16"/>
                <w:szCs w:val="16"/>
              </w:rPr>
            </w:pPr>
          </w:p>
          <w:p w:rsidR="004803F9" w:rsidRPr="00E518F9" w:rsidRDefault="004803F9" w:rsidP="004803F9">
            <w:pPr>
              <w:pStyle w:val="Default"/>
              <w:spacing w:after="37"/>
              <w:rPr>
                <w:rFonts w:ascii="Calibri" w:hAnsi="Calibri"/>
                <w:b/>
                <w:color w:val="0070C0"/>
                <w:sz w:val="16"/>
                <w:szCs w:val="16"/>
              </w:rPr>
            </w:pPr>
            <w:r w:rsidRPr="00E518F9">
              <w:rPr>
                <w:rFonts w:ascii="Calibri" w:hAnsi="Calibri"/>
                <w:b/>
                <w:color w:val="0070C0"/>
                <w:sz w:val="16"/>
                <w:szCs w:val="16"/>
              </w:rPr>
              <w:t xml:space="preserve">setzen Methoden und Techniken zur </w:t>
            </w:r>
            <w:r w:rsidR="00CC33A7">
              <w:rPr>
                <w:rFonts w:ascii="Calibri" w:hAnsi="Calibri"/>
                <w:b/>
                <w:color w:val="0070C0"/>
                <w:sz w:val="16"/>
                <w:szCs w:val="16"/>
              </w:rPr>
              <w:t>Präsentation und Darstellung so</w:t>
            </w:r>
            <w:r w:rsidRPr="00E518F9">
              <w:rPr>
                <w:rFonts w:ascii="Calibri" w:hAnsi="Calibri"/>
                <w:b/>
                <w:color w:val="0070C0"/>
                <w:sz w:val="16"/>
                <w:szCs w:val="16"/>
              </w:rPr>
              <w:t xml:space="preserve">zialwissenschaftlicher Strukturen und Prozesse zur Unterstützung von sozialwissenschaftlichen Analysen und Argumentationen ein (MK 9), </w:t>
            </w:r>
          </w:p>
          <w:p w:rsidR="004803F9" w:rsidRPr="00E518F9" w:rsidRDefault="004803F9" w:rsidP="00AB23B3">
            <w:pPr>
              <w:pStyle w:val="Listenabsatz"/>
              <w:autoSpaceDE w:val="0"/>
              <w:autoSpaceDN w:val="0"/>
              <w:adjustRightInd w:val="0"/>
              <w:ind w:left="0"/>
              <w:rPr>
                <w:rFonts w:ascii="Calibri" w:hAnsi="Calibri" w:cs="Arial"/>
                <w:b/>
                <w:bCs/>
                <w:color w:val="00B050"/>
                <w:sz w:val="16"/>
                <w:szCs w:val="16"/>
              </w:rPr>
            </w:pPr>
          </w:p>
          <w:p w:rsidR="00AB23B3" w:rsidRPr="00E518F9" w:rsidRDefault="00AB23B3" w:rsidP="00AB23B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4803F9" w:rsidRPr="00E518F9" w:rsidRDefault="00E344C8" w:rsidP="004803F9">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präsentieren mit Anleitung konkrete Lösungsmodelle, Alternativen oder Verbes-</w:t>
            </w:r>
            <w:proofErr w:type="spellStart"/>
            <w:r w:rsidRPr="00E518F9">
              <w:rPr>
                <w:rFonts w:ascii="Calibri" w:hAnsi="Calibri" w:cs="Arial"/>
                <w:b/>
                <w:bCs/>
                <w:color w:val="0070C0"/>
                <w:sz w:val="16"/>
                <w:szCs w:val="16"/>
              </w:rPr>
              <w:t>serungsvorschläge</w:t>
            </w:r>
            <w:proofErr w:type="spellEnd"/>
            <w:r w:rsidRPr="00E518F9">
              <w:rPr>
                <w:rFonts w:ascii="Calibri" w:hAnsi="Calibri" w:cs="Arial"/>
                <w:b/>
                <w:bCs/>
                <w:color w:val="0070C0"/>
                <w:sz w:val="16"/>
                <w:szCs w:val="16"/>
              </w:rPr>
              <w:t xml:space="preserve"> zu einer konkreten sozialwissenschaftlichen Problem</w:t>
            </w:r>
            <w:r w:rsidR="00630222" w:rsidRPr="00E518F9">
              <w:rPr>
                <w:rFonts w:ascii="Calibri" w:hAnsi="Calibri" w:cs="Arial"/>
                <w:b/>
                <w:bCs/>
                <w:color w:val="0070C0"/>
                <w:sz w:val="16"/>
                <w:szCs w:val="16"/>
              </w:rPr>
              <w:t>-</w:t>
            </w:r>
            <w:r w:rsidRPr="00E518F9">
              <w:rPr>
                <w:rFonts w:ascii="Calibri" w:hAnsi="Calibri" w:cs="Arial"/>
                <w:b/>
                <w:bCs/>
                <w:color w:val="0070C0"/>
                <w:sz w:val="16"/>
                <w:szCs w:val="16"/>
              </w:rPr>
              <w:t>stellung</w:t>
            </w:r>
            <w:r w:rsidR="004803F9" w:rsidRPr="00E518F9">
              <w:rPr>
                <w:rFonts w:ascii="Calibri" w:hAnsi="Calibri" w:cs="Arial"/>
                <w:b/>
                <w:bCs/>
                <w:color w:val="0070C0"/>
                <w:sz w:val="16"/>
                <w:szCs w:val="16"/>
              </w:rPr>
              <w:t xml:space="preserve"> </w:t>
            </w:r>
            <w:r w:rsidRPr="00E518F9">
              <w:rPr>
                <w:rFonts w:ascii="Calibri" w:hAnsi="Calibri" w:cs="Arial"/>
                <w:b/>
                <w:bCs/>
                <w:color w:val="0070C0"/>
                <w:sz w:val="16"/>
                <w:szCs w:val="16"/>
              </w:rPr>
              <w:t>(MK 7),</w:t>
            </w:r>
            <w:r w:rsidR="004803F9" w:rsidRPr="00E518F9">
              <w:rPr>
                <w:rFonts w:ascii="Calibri" w:hAnsi="Calibri"/>
                <w:b/>
                <w:color w:val="0070C0"/>
                <w:sz w:val="16"/>
                <w:szCs w:val="16"/>
              </w:rPr>
              <w:t xml:space="preserve"> </w:t>
            </w:r>
          </w:p>
          <w:p w:rsidR="004803F9" w:rsidRPr="00E518F9" w:rsidRDefault="004803F9" w:rsidP="004803F9">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w:t>
            </w:r>
            <w:r w:rsidR="00CC33A7">
              <w:rPr>
                <w:rFonts w:ascii="Calibri" w:hAnsi="Calibri"/>
                <w:b/>
                <w:color w:val="0070C0"/>
                <w:sz w:val="16"/>
                <w:szCs w:val="16"/>
              </w:rPr>
              <w:t xml:space="preserve"> Präsentation und Darstellung so</w:t>
            </w:r>
            <w:r w:rsidRPr="00E518F9">
              <w:rPr>
                <w:rFonts w:ascii="Calibri" w:hAnsi="Calibri"/>
                <w:b/>
                <w:color w:val="0070C0"/>
                <w:sz w:val="16"/>
                <w:szCs w:val="16"/>
              </w:rPr>
              <w:t xml:space="preserve">zialwissenschaftlicher Strukturen und Prozesse zur Unterstützung von sozialwissenschaftlichen Analysen und Argumentationen ein (MK 9), </w:t>
            </w:r>
          </w:p>
          <w:p w:rsidR="00E344C8" w:rsidRPr="00E518F9" w:rsidRDefault="00E344C8" w:rsidP="00475CE3">
            <w:pPr>
              <w:pStyle w:val="Listenabsatz"/>
              <w:autoSpaceDE w:val="0"/>
              <w:autoSpaceDN w:val="0"/>
              <w:adjustRightInd w:val="0"/>
              <w:ind w:left="0"/>
              <w:rPr>
                <w:rFonts w:ascii="Calibri" w:hAnsi="Calibri" w:cs="Arial"/>
                <w:b/>
                <w:bCs/>
                <w:color w:val="0070C0"/>
                <w:sz w:val="16"/>
                <w:szCs w:val="16"/>
              </w:rPr>
            </w:pPr>
          </w:p>
          <w:p w:rsidR="00AB23B3" w:rsidRPr="00E518F9" w:rsidRDefault="00AB23B3" w:rsidP="00AB23B3">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AB23B3" w:rsidRPr="00E518F9" w:rsidRDefault="00E344C8" w:rsidP="00475CE3">
            <w:pPr>
              <w:pStyle w:val="Listenabsatz"/>
              <w:autoSpaceDE w:val="0"/>
              <w:autoSpaceDN w:val="0"/>
              <w:adjustRightInd w:val="0"/>
              <w:ind w:left="0"/>
              <w:rPr>
                <w:rFonts w:ascii="Calibri" w:hAnsi="Calibri" w:cs="Arial"/>
                <w:b/>
                <w:color w:val="00B050"/>
                <w:sz w:val="16"/>
                <w:szCs w:val="16"/>
              </w:rPr>
            </w:pPr>
            <w:r w:rsidRPr="00E518F9">
              <w:rPr>
                <w:rFonts w:ascii="Calibri" w:hAnsi="Calibri" w:cs="Arial"/>
                <w:b/>
                <w:color w:val="00B050"/>
                <w:sz w:val="16"/>
                <w:szCs w:val="16"/>
              </w:rPr>
              <w:t>entwickeln sozialwissenschaftliche Handlungsszenarien und führen diese ggf. innerhalb bzw. außerhalb der Schule durch (HK 6)</w:t>
            </w:r>
          </w:p>
          <w:p w:rsidR="00AB23B3" w:rsidRPr="00E518F9" w:rsidRDefault="00AB23B3" w:rsidP="00475CE3">
            <w:pPr>
              <w:autoSpaceDE w:val="0"/>
              <w:autoSpaceDN w:val="0"/>
              <w:adjustRightInd w:val="0"/>
              <w:rPr>
                <w:rFonts w:ascii="Calibri" w:hAnsi="Calibri" w:cs="Arial"/>
                <w:b/>
                <w:i/>
                <w:sz w:val="16"/>
                <w:szCs w:val="16"/>
              </w:rPr>
            </w:pPr>
          </w:p>
          <w:p w:rsidR="00E344C8" w:rsidRPr="00E518F9" w:rsidRDefault="00CC33A7" w:rsidP="00475CE3">
            <w:pPr>
              <w:autoSpaceDE w:val="0"/>
              <w:autoSpaceDN w:val="0"/>
              <w:adjustRightInd w:val="0"/>
              <w:rPr>
                <w:rFonts w:ascii="Calibri" w:hAnsi="Calibri" w:cs="Arial"/>
                <w:b/>
                <w:i/>
                <w:iCs/>
                <w:color w:val="00B050"/>
                <w:sz w:val="16"/>
                <w:szCs w:val="16"/>
              </w:rPr>
            </w:pPr>
            <w:r>
              <w:rPr>
                <w:rFonts w:ascii="Calibri" w:hAnsi="Calibri" w:cs="Arial"/>
                <w:b/>
                <w:i/>
                <w:sz w:val="16"/>
                <w:szCs w:val="16"/>
              </w:rPr>
              <w:t xml:space="preserve">Die </w:t>
            </w:r>
            <w:proofErr w:type="spellStart"/>
            <w:r>
              <w:rPr>
                <w:rFonts w:ascii="Calibri" w:hAnsi="Calibri" w:cs="Arial"/>
                <w:b/>
                <w:i/>
                <w:sz w:val="16"/>
                <w:szCs w:val="16"/>
              </w:rPr>
              <w:t>SuS</w:t>
            </w:r>
            <w:proofErr w:type="spellEnd"/>
            <w:r>
              <w:rPr>
                <w:rFonts w:ascii="Calibri" w:hAnsi="Calibri" w:cs="Arial"/>
                <w:b/>
                <w:i/>
                <w:sz w:val="16"/>
                <w:szCs w:val="16"/>
              </w:rPr>
              <w:t xml:space="preserve"> können </w:t>
            </w:r>
            <w:r w:rsidR="00E344C8" w:rsidRPr="00E518F9">
              <w:rPr>
                <w:rFonts w:ascii="Calibri" w:hAnsi="Calibri" w:cs="Arial"/>
                <w:b/>
                <w:i/>
                <w:sz w:val="16"/>
                <w:szCs w:val="16"/>
              </w:rPr>
              <w:t xml:space="preserve">zur Feststellung der erworbenen individuellen Kompetenzerweiterungen  in den verschiedenen Bereichen sowohl die Pro-und Kontra-Debatte als auch  das angebotene Training durchführen und so den erreichten Kompetenzzuwachs prüfen und so die eignen Stärken und noch notwendige Optimierungen zu erkennen (vgl. Diagnosefähigkeit entwickeln und Portfolioarbeit fördern) </w:t>
            </w:r>
          </w:p>
          <w:p w:rsidR="00E344C8" w:rsidRPr="00E518F9" w:rsidRDefault="00E344C8" w:rsidP="00475CE3">
            <w:pPr>
              <w:rPr>
                <w:rFonts w:ascii="Calibri" w:hAnsi="Calibri" w:cs="Arial"/>
                <w:b/>
              </w:rPr>
            </w:pPr>
          </w:p>
        </w:tc>
        <w:tc>
          <w:tcPr>
            <w:tcW w:w="2693" w:type="dxa"/>
          </w:tcPr>
          <w:p w:rsidR="00E344C8" w:rsidRPr="00E518F9" w:rsidRDefault="00E344C8" w:rsidP="00475CE3">
            <w:pPr>
              <w:rPr>
                <w:rFonts w:ascii="Calibri" w:hAnsi="Calibri" w:cs="Arial"/>
                <w:b/>
                <w:sz w:val="20"/>
                <w:szCs w:val="20"/>
              </w:rPr>
            </w:pPr>
          </w:p>
        </w:tc>
      </w:tr>
      <w:tr w:rsidR="00E344C8" w:rsidRPr="00E518F9" w:rsidTr="004E0CB6">
        <w:trPr>
          <w:trHeight w:val="4662"/>
        </w:trPr>
        <w:tc>
          <w:tcPr>
            <w:tcW w:w="5882" w:type="dxa"/>
          </w:tcPr>
          <w:p w:rsidR="00E344C8" w:rsidRPr="00E518F9"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5 Politik:</w:t>
            </w:r>
          </w:p>
          <w:p w:rsidR="00BD36D2" w:rsidRPr="00E518F9" w:rsidRDefault="00E344C8" w:rsidP="00475CE3">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Demokratie: Auf der Suche nach der optimalen Herrschaftsform</w:t>
            </w:r>
            <w:r w:rsidR="00386EFA" w:rsidRPr="00E518F9">
              <w:rPr>
                <w:rFonts w:ascii="Calibri" w:hAnsi="Calibri" w:cs="Arial"/>
                <w:b/>
                <w:bCs/>
                <w:color w:val="000000"/>
                <w:sz w:val="32"/>
                <w:szCs w:val="20"/>
              </w:rPr>
              <w:t xml:space="preserve"> </w:t>
            </w:r>
          </w:p>
          <w:p w:rsidR="00E344C8" w:rsidRPr="00E518F9" w:rsidRDefault="00CC33A7" w:rsidP="00475CE3">
            <w:pPr>
              <w:autoSpaceDE w:val="0"/>
              <w:autoSpaceDN w:val="0"/>
              <w:adjustRightInd w:val="0"/>
              <w:rPr>
                <w:rFonts w:ascii="Calibri" w:hAnsi="Calibri" w:cs="Arial"/>
                <w:b/>
                <w:bCs/>
                <w:color w:val="000000"/>
                <w:sz w:val="32"/>
                <w:szCs w:val="20"/>
              </w:rPr>
            </w:pPr>
            <w:r>
              <w:rPr>
                <w:rFonts w:ascii="Calibri" w:hAnsi="Calibri" w:cs="Arial"/>
                <w:bCs/>
                <w:color w:val="000000"/>
                <w:sz w:val="32"/>
                <w:szCs w:val="20"/>
              </w:rPr>
              <w:t>(S. 252–</w:t>
            </w:r>
            <w:r w:rsidR="00386EFA" w:rsidRPr="00E518F9">
              <w:rPr>
                <w:rFonts w:ascii="Calibri" w:hAnsi="Calibri" w:cs="Arial"/>
                <w:bCs/>
                <w:color w:val="000000"/>
                <w:sz w:val="32"/>
                <w:szCs w:val="20"/>
              </w:rPr>
              <w:t>305)</w:t>
            </w:r>
          </w:p>
          <w:p w:rsidR="00386EFA" w:rsidRPr="00E518F9" w:rsidRDefault="00386EFA" w:rsidP="00475CE3">
            <w:pPr>
              <w:autoSpaceDE w:val="0"/>
              <w:autoSpaceDN w:val="0"/>
              <w:adjustRightInd w:val="0"/>
              <w:rPr>
                <w:rFonts w:ascii="Calibri" w:hAnsi="Calibri" w:cs="Arial"/>
                <w:b/>
                <w:bCs/>
                <w:color w:val="000000"/>
                <w:sz w:val="32"/>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386EFA" w:rsidP="00475CE3">
            <w:pPr>
              <w:autoSpaceDE w:val="0"/>
              <w:autoSpaceDN w:val="0"/>
              <w:adjustRightInd w:val="0"/>
              <w:rPr>
                <w:rFonts w:ascii="Calibri" w:hAnsi="Calibri" w:cs="Arial"/>
                <w:b/>
                <w:bCs/>
                <w:color w:val="000000"/>
                <w:sz w:val="20"/>
                <w:szCs w:val="20"/>
              </w:rPr>
            </w:pPr>
          </w:p>
          <w:p w:rsidR="00386EFA" w:rsidRPr="00E518F9" w:rsidRDefault="00CC33A7" w:rsidP="00475CE3">
            <w:pPr>
              <w:autoSpaceDE w:val="0"/>
              <w:autoSpaceDN w:val="0"/>
              <w:adjustRightInd w:val="0"/>
              <w:rPr>
                <w:rFonts w:ascii="Calibri" w:hAnsi="Calibri" w:cs="Arial"/>
                <w:bCs/>
                <w:color w:val="000000"/>
                <w:sz w:val="20"/>
                <w:szCs w:val="20"/>
              </w:rPr>
            </w:pPr>
            <w:r>
              <w:rPr>
                <w:rFonts w:ascii="Calibri" w:hAnsi="Calibri" w:cs="Arial"/>
                <w:bCs/>
                <w:color w:val="000000"/>
                <w:sz w:val="20"/>
                <w:szCs w:val="20"/>
              </w:rPr>
              <w:t>S. 254–</w:t>
            </w:r>
            <w:r w:rsidR="00BD36D2" w:rsidRPr="00E518F9">
              <w:rPr>
                <w:rFonts w:ascii="Calibri" w:hAnsi="Calibri" w:cs="Arial"/>
                <w:bCs/>
                <w:color w:val="000000"/>
                <w:sz w:val="20"/>
                <w:szCs w:val="20"/>
              </w:rPr>
              <w:t>259</w:t>
            </w: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Annäherung und Planung: Jungsein und Politik</w:t>
            </w:r>
          </w:p>
          <w:p w:rsidR="00E344C8" w:rsidRPr="00E518F9" w:rsidRDefault="00E344C8" w:rsidP="00475CE3">
            <w:pPr>
              <w:autoSpaceDE w:val="0"/>
              <w:autoSpaceDN w:val="0"/>
              <w:adjustRightInd w:val="0"/>
              <w:rPr>
                <w:rFonts w:ascii="Calibri" w:hAnsi="Calibri" w:cs="Arial"/>
                <w:i/>
                <w:iCs/>
                <w:color w:val="000000"/>
                <w:sz w:val="20"/>
                <w:szCs w:val="20"/>
              </w:rPr>
            </w:pPr>
          </w:p>
          <w:p w:rsidR="00E344C8" w:rsidRPr="00E518F9" w:rsidRDefault="00E344C8" w:rsidP="00475CE3">
            <w:pPr>
              <w:autoSpaceDE w:val="0"/>
              <w:autoSpaceDN w:val="0"/>
              <w:adjustRightInd w:val="0"/>
              <w:rPr>
                <w:rFonts w:ascii="Calibri" w:hAnsi="Calibri" w:cs="Arial"/>
                <w:i/>
                <w:iCs/>
                <w:color w:val="000000"/>
                <w:sz w:val="20"/>
                <w:szCs w:val="20"/>
              </w:rPr>
            </w:pP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xml:space="preserve"> Eigene Entscheidungen – das Entscheidungsspiel</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Jugend und Politik</w:t>
            </w:r>
            <w:r w:rsidR="00BD36D2" w:rsidRPr="00E518F9">
              <w:rPr>
                <w:rFonts w:ascii="Calibri" w:hAnsi="Calibri" w:cs="Arial"/>
                <w:color w:val="000000"/>
                <w:sz w:val="20"/>
                <w:szCs w:val="20"/>
              </w:rPr>
              <w:t xml:space="preserve"> (Einstellungen, Engagement, politische Aktivitäten Jugendlicher)</w:t>
            </w:r>
          </w:p>
          <w:p w:rsidR="00BD36D2" w:rsidRPr="00E518F9" w:rsidRDefault="00CC33A7" w:rsidP="00475CE3">
            <w:pPr>
              <w:autoSpaceDE w:val="0"/>
              <w:autoSpaceDN w:val="0"/>
              <w:adjustRightInd w:val="0"/>
              <w:rPr>
                <w:rFonts w:ascii="Calibri" w:hAnsi="Calibri" w:cs="Arial"/>
                <w:color w:val="000000"/>
                <w:sz w:val="20"/>
                <w:szCs w:val="20"/>
              </w:rPr>
            </w:pPr>
            <w:r>
              <w:rPr>
                <w:rFonts w:ascii="Calibri" w:hAnsi="Calibri" w:cs="Arial"/>
                <w:color w:val="000000"/>
                <w:sz w:val="20"/>
                <w:szCs w:val="20"/>
              </w:rPr>
              <w:t>Vgl. auch S. 298–</w:t>
            </w:r>
            <w:r w:rsidR="00BD36D2" w:rsidRPr="00E518F9">
              <w:rPr>
                <w:rFonts w:ascii="Calibri" w:hAnsi="Calibri" w:cs="Arial"/>
                <w:color w:val="000000"/>
                <w:sz w:val="20"/>
                <w:szCs w:val="20"/>
              </w:rPr>
              <w:t xml:space="preserve">303 (Partizipation und Artikulation) und </w:t>
            </w:r>
          </w:p>
          <w:p w:rsidR="00BD36D2" w:rsidRPr="00E518F9" w:rsidRDefault="00CC33A7" w:rsidP="00475CE3">
            <w:pPr>
              <w:autoSpaceDE w:val="0"/>
              <w:autoSpaceDN w:val="0"/>
              <w:adjustRightInd w:val="0"/>
              <w:rPr>
                <w:rFonts w:ascii="Calibri" w:hAnsi="Calibri" w:cs="Arial"/>
                <w:color w:val="000000"/>
                <w:sz w:val="20"/>
                <w:szCs w:val="20"/>
              </w:rPr>
            </w:pPr>
            <w:r>
              <w:rPr>
                <w:rFonts w:ascii="Calibri" w:hAnsi="Calibri" w:cs="Arial"/>
                <w:color w:val="000000"/>
                <w:sz w:val="20"/>
                <w:szCs w:val="20"/>
              </w:rPr>
              <w:t>S. 287–</w:t>
            </w:r>
            <w:r w:rsidR="00BD36D2" w:rsidRPr="00E518F9">
              <w:rPr>
                <w:rFonts w:ascii="Calibri" w:hAnsi="Calibri" w:cs="Arial"/>
                <w:color w:val="000000"/>
                <w:sz w:val="20"/>
                <w:szCs w:val="20"/>
              </w:rPr>
              <w:t>297 (Extreme Angebote an Jugendliche)</w:t>
            </w:r>
          </w:p>
          <w:p w:rsidR="00E344C8" w:rsidRPr="00E518F9" w:rsidRDefault="00E344C8" w:rsidP="00475CE3">
            <w:pPr>
              <w:autoSpaceDE w:val="0"/>
              <w:autoSpaceDN w:val="0"/>
              <w:adjustRightInd w:val="0"/>
              <w:rPr>
                <w:rFonts w:ascii="Calibri" w:hAnsi="Calibri" w:cs="Arial"/>
                <w:color w:val="000000"/>
                <w:sz w:val="20"/>
                <w:szCs w:val="20"/>
              </w:rPr>
            </w:pPr>
          </w:p>
          <w:p w:rsidR="001A52C3" w:rsidRPr="00E518F9" w:rsidRDefault="001A52C3" w:rsidP="00475CE3">
            <w:pPr>
              <w:autoSpaceDE w:val="0"/>
              <w:autoSpaceDN w:val="0"/>
              <w:adjustRightInd w:val="0"/>
              <w:rPr>
                <w:rFonts w:ascii="Calibri" w:hAnsi="Calibri" w:cs="Arial"/>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Grundlagen: Stationen politischer Theorien und Demokratie-Entwicklung</w:t>
            </w:r>
          </w:p>
          <w:p w:rsidR="00BD36D2" w:rsidRPr="00E518F9" w:rsidRDefault="00CC33A7" w:rsidP="00475CE3">
            <w:pPr>
              <w:autoSpaceDE w:val="0"/>
              <w:autoSpaceDN w:val="0"/>
              <w:adjustRightInd w:val="0"/>
              <w:rPr>
                <w:rFonts w:ascii="Calibri" w:hAnsi="Calibri" w:cs="Arial"/>
                <w:i/>
                <w:iCs/>
                <w:color w:val="000000"/>
                <w:sz w:val="20"/>
                <w:szCs w:val="20"/>
              </w:rPr>
            </w:pPr>
            <w:r>
              <w:rPr>
                <w:rFonts w:ascii="Calibri" w:hAnsi="Calibri" w:cs="Arial"/>
                <w:i/>
                <w:iCs/>
                <w:color w:val="000000"/>
                <w:sz w:val="20"/>
                <w:szCs w:val="20"/>
              </w:rPr>
              <w:t>S. 262–</w:t>
            </w:r>
            <w:r w:rsidR="00BD36D2" w:rsidRPr="00E518F9">
              <w:rPr>
                <w:rFonts w:ascii="Calibri" w:hAnsi="Calibri" w:cs="Arial"/>
                <w:i/>
                <w:iCs/>
                <w:color w:val="000000"/>
                <w:sz w:val="20"/>
                <w:szCs w:val="20"/>
              </w:rPr>
              <w:t>278</w:t>
            </w:r>
          </w:p>
          <w:p w:rsidR="00DD48DB" w:rsidRPr="00E518F9" w:rsidRDefault="00DD48DB" w:rsidP="00475CE3">
            <w:pPr>
              <w:autoSpaceDE w:val="0"/>
              <w:autoSpaceDN w:val="0"/>
              <w:adjustRightInd w:val="0"/>
              <w:rPr>
                <w:rFonts w:ascii="Calibri" w:hAnsi="Calibri" w:cs="Arial"/>
                <w:i/>
                <w:iCs/>
                <w:color w:val="000000"/>
                <w:sz w:val="20"/>
                <w:szCs w:val="20"/>
              </w:rPr>
            </w:pP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i/>
                <w:iCs/>
                <w:color w:val="000000"/>
                <w:sz w:val="20"/>
                <w:szCs w:val="20"/>
              </w:rPr>
              <w:t>Methodenschwerpunkt: Interpretation von politischen Theorien</w:t>
            </w:r>
            <w:r w:rsidR="00DD48DB" w:rsidRPr="00E518F9">
              <w:rPr>
                <w:rFonts w:ascii="Calibri" w:hAnsi="Calibri" w:cs="Arial"/>
                <w:i/>
                <w:iCs/>
                <w:color w:val="000000"/>
                <w:sz w:val="20"/>
                <w:szCs w:val="20"/>
              </w:rPr>
              <w: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 xml:space="preserve">Aristoteles: </w:t>
            </w:r>
            <w:r w:rsidR="00BD36D2" w:rsidRPr="00E518F9">
              <w:rPr>
                <w:rFonts w:ascii="Calibri" w:hAnsi="Calibri" w:cs="Arial"/>
                <w:color w:val="000000"/>
                <w:sz w:val="20"/>
                <w:szCs w:val="20"/>
              </w:rPr>
              <w:t>Argumentationsstrategien (z.B. Analogieschluss);</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 xml:space="preserve">Thomas Hobbes: </w:t>
            </w:r>
            <w:r w:rsidR="00BD36D2" w:rsidRPr="00E518F9">
              <w:rPr>
                <w:rFonts w:ascii="Calibri" w:hAnsi="Calibri" w:cs="Arial"/>
                <w:color w:val="000000"/>
                <w:sz w:val="20"/>
                <w:szCs w:val="20"/>
              </w:rPr>
              <w:t>Zeitbedingte Einflussfaktoren und Aktualität;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John Locke: Theorie der Freihei</w:t>
            </w:r>
            <w:r w:rsidR="00DD48DB" w:rsidRPr="00E518F9">
              <w:rPr>
                <w:rFonts w:ascii="Calibri" w:hAnsi="Calibri" w:cs="Arial"/>
                <w:color w:val="000000"/>
                <w:sz w:val="20"/>
                <w:szCs w:val="20"/>
              </w:rPr>
              <w:t>t und</w:t>
            </w:r>
            <w:r w:rsidR="00BD36D2" w:rsidRPr="00E518F9">
              <w:rPr>
                <w:rFonts w:ascii="Calibri" w:hAnsi="Calibri" w:cs="Arial"/>
                <w:color w:val="000000"/>
                <w:sz w:val="20"/>
                <w:szCs w:val="20"/>
              </w:rPr>
              <w:t xml:space="preserve"> vor allem des Eigentums;</w:t>
            </w:r>
            <w:r w:rsidRPr="00E518F9">
              <w:rPr>
                <w:rFonts w:ascii="Calibri" w:hAnsi="Calibri" w:cs="Arial"/>
                <w:color w:val="000000"/>
                <w:sz w:val="20"/>
                <w:szCs w:val="20"/>
              </w:rPr>
              <w:t xml:space="preserve"> Jean-Jacques Rousseau: Den Menschen zwingen, frei zu sein</w:t>
            </w:r>
            <w:r w:rsidR="00BD36D2" w:rsidRPr="00E518F9">
              <w:rPr>
                <w:rFonts w:ascii="Calibri" w:hAnsi="Calibri" w:cs="Arial"/>
                <w:color w:val="000000"/>
                <w:sz w:val="20"/>
                <w:szCs w:val="20"/>
              </w:rPr>
              <w:t>;</w:t>
            </w:r>
          </w:p>
          <w:p w:rsidR="00BD36D2" w:rsidRPr="00E518F9" w:rsidRDefault="00BD36D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Repräsentative und direkte Demokratie</w:t>
            </w:r>
            <w:r w:rsidR="00DD48DB" w:rsidRPr="00E518F9">
              <w:rPr>
                <w:rFonts w:ascii="Calibri" w:hAnsi="Calibri" w:cs="Arial"/>
                <w:color w:val="000000"/>
                <w:sz w:val="20"/>
                <w:szCs w:val="20"/>
              </w:rPr>
              <w:t>;</w:t>
            </w:r>
          </w:p>
          <w:p w:rsidR="00F06226"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 xml:space="preserve">John </w:t>
            </w:r>
            <w:proofErr w:type="spellStart"/>
            <w:r w:rsidRPr="00E518F9">
              <w:rPr>
                <w:rFonts w:ascii="Calibri" w:hAnsi="Calibri" w:cs="Arial"/>
                <w:color w:val="000000"/>
                <w:sz w:val="20"/>
                <w:szCs w:val="20"/>
              </w:rPr>
              <w:t>Rawls</w:t>
            </w:r>
            <w:proofErr w:type="spellEnd"/>
            <w:r w:rsidRPr="00E518F9">
              <w:rPr>
                <w:rFonts w:ascii="Calibri" w:hAnsi="Calibri" w:cs="Arial"/>
                <w:color w:val="000000"/>
                <w:sz w:val="20"/>
                <w:szCs w:val="20"/>
              </w:rPr>
              <w:t>: heutige Verwendung der Konstruktion „Naturzustand“</w:t>
            </w:r>
          </w:p>
          <w:p w:rsidR="00DD48DB" w:rsidRPr="00E518F9" w:rsidRDefault="00DD48DB" w:rsidP="00475CE3">
            <w:pPr>
              <w:autoSpaceDE w:val="0"/>
              <w:autoSpaceDN w:val="0"/>
              <w:adjustRightInd w:val="0"/>
              <w:rPr>
                <w:rFonts w:ascii="Calibri" w:hAnsi="Calibri" w:cs="Arial"/>
                <w:b/>
                <w:i/>
                <w:iCs/>
                <w:color w:val="000000"/>
                <w:sz w:val="20"/>
                <w:szCs w:val="20"/>
              </w:rPr>
            </w:pP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Streitgespräch (Podiumsdiskussion): Wozu braucht man einen Staat?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b/>
                <w:color w:val="000000"/>
                <w:sz w:val="20"/>
                <w:szCs w:val="20"/>
              </w:rPr>
              <w:t>Übung:</w:t>
            </w:r>
            <w:r w:rsidRPr="00E518F9">
              <w:rPr>
                <w:rFonts w:ascii="Calibri" w:hAnsi="Calibri" w:cs="Arial"/>
                <w:color w:val="000000"/>
                <w:sz w:val="20"/>
                <w:szCs w:val="20"/>
              </w:rPr>
              <w:t xml:space="preserve"> Kriteriengeleiteter Vergleich einer weiteren politischen Theorie mit den zuvor bearbeiteten Ansätzen</w:t>
            </w: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Default="001A52C3" w:rsidP="00475CE3">
            <w:pPr>
              <w:autoSpaceDE w:val="0"/>
              <w:autoSpaceDN w:val="0"/>
              <w:adjustRightInd w:val="0"/>
              <w:rPr>
                <w:rFonts w:ascii="Calibri" w:hAnsi="Calibri" w:cs="Arial"/>
                <w:b/>
                <w:bCs/>
                <w:color w:val="000000"/>
                <w:sz w:val="20"/>
                <w:szCs w:val="20"/>
              </w:rPr>
            </w:pPr>
          </w:p>
          <w:p w:rsidR="00CC33A7" w:rsidRPr="00E518F9" w:rsidRDefault="00CC33A7"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Vertiefung</w:t>
            </w:r>
          </w:p>
          <w:p w:rsidR="0020707D" w:rsidRPr="00E518F9" w:rsidRDefault="0020707D"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1: Die demokratische Wirklichkeit auf dem Prüfstand</w:t>
            </w:r>
          </w:p>
          <w:p w:rsidR="00DD48DB" w:rsidRPr="00E518F9" w:rsidRDefault="00CC33A7" w:rsidP="00475CE3">
            <w:pPr>
              <w:autoSpaceDE w:val="0"/>
              <w:autoSpaceDN w:val="0"/>
              <w:adjustRightInd w:val="0"/>
              <w:rPr>
                <w:rFonts w:ascii="Calibri" w:hAnsi="Calibri" w:cs="Arial"/>
                <w:color w:val="000000"/>
                <w:sz w:val="20"/>
                <w:szCs w:val="20"/>
              </w:rPr>
            </w:pPr>
            <w:r>
              <w:rPr>
                <w:rFonts w:ascii="Calibri" w:hAnsi="Calibri" w:cs="Arial"/>
                <w:color w:val="000000"/>
                <w:sz w:val="20"/>
                <w:szCs w:val="20"/>
              </w:rPr>
              <w:t>S. 279–</w:t>
            </w:r>
            <w:r w:rsidR="00DD48DB" w:rsidRPr="00E518F9">
              <w:rPr>
                <w:rFonts w:ascii="Calibri" w:hAnsi="Calibri" w:cs="Arial"/>
                <w:color w:val="000000"/>
                <w:sz w:val="20"/>
                <w:szCs w:val="20"/>
              </w:rPr>
              <w:t>286</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Grundgesetz und Demokratietheorie;</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Die demokratische Wirklichkeit in Deutschland</w:t>
            </w:r>
            <w:r w:rsidR="00DD48DB" w:rsidRPr="00E518F9">
              <w:rPr>
                <w:rFonts w:ascii="Calibri" w:hAnsi="Calibri" w:cs="Arial"/>
                <w:color w:val="000000"/>
                <w:sz w:val="20"/>
                <w:szCs w:val="20"/>
              </w:rPr>
              <w: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Besonderheiten des deutschen Wahlsystems</w:t>
            </w:r>
            <w:r w:rsidR="00DD48DB" w:rsidRPr="00E518F9">
              <w:rPr>
                <w:rFonts w:ascii="Calibri" w:hAnsi="Calibri" w:cs="Arial"/>
                <w:color w:val="000000"/>
                <w:sz w:val="20"/>
                <w:szCs w:val="20"/>
              </w:rPr>
              <w:t>;</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Das neue Wahlrecht (Bundestag und Landtage) 2013;</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Kommunalwahlsysteme in Deutschland;</w:t>
            </w:r>
          </w:p>
          <w:p w:rsidR="007D6EB4" w:rsidRPr="00E518F9" w:rsidRDefault="00DD48DB" w:rsidP="00475CE3">
            <w:pPr>
              <w:autoSpaceDE w:val="0"/>
              <w:autoSpaceDN w:val="0"/>
              <w:adjustRightInd w:val="0"/>
              <w:rPr>
                <w:rFonts w:ascii="Calibri" w:hAnsi="Calibri" w:cs="Arial"/>
                <w:b/>
                <w:i/>
                <w:iCs/>
                <w:color w:val="000000"/>
                <w:sz w:val="20"/>
                <w:szCs w:val="20"/>
              </w:rPr>
            </w:pPr>
            <w:r w:rsidRPr="00E518F9">
              <w:rPr>
                <w:rFonts w:ascii="Calibri" w:hAnsi="Calibri" w:cs="Arial"/>
                <w:color w:val="000000"/>
                <w:sz w:val="20"/>
                <w:szCs w:val="20"/>
              </w:rPr>
              <w:t>Varianten und Konsequenzen von Wahlsystemen international</w:t>
            </w:r>
          </w:p>
          <w:p w:rsidR="007D6EB4" w:rsidRPr="00E518F9" w:rsidRDefault="007D6EB4" w:rsidP="00475CE3">
            <w:pPr>
              <w:autoSpaceDE w:val="0"/>
              <w:autoSpaceDN w:val="0"/>
              <w:adjustRightInd w:val="0"/>
              <w:rPr>
                <w:rFonts w:ascii="Calibri" w:hAnsi="Calibri" w:cs="Arial"/>
                <w:b/>
                <w:i/>
                <w:iCs/>
                <w:color w:val="000000"/>
                <w:sz w:val="20"/>
                <w:szCs w:val="20"/>
              </w:rPr>
            </w:pPr>
          </w:p>
          <w:p w:rsidR="00E344C8" w:rsidRPr="00E518F9" w:rsidRDefault="00E344C8" w:rsidP="00475CE3">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Methodenschwerpunkt:</w:t>
            </w:r>
            <w:r w:rsidRPr="00E518F9">
              <w:rPr>
                <w:rFonts w:ascii="Calibri" w:hAnsi="Calibri" w:cs="Arial"/>
                <w:i/>
                <w:iCs/>
                <w:color w:val="000000"/>
                <w:sz w:val="20"/>
                <w:szCs w:val="20"/>
              </w:rPr>
              <w:t xml:space="preserve"> Politische Urteilsbildung – Schritte vom „bloßen Meinen“ zum kriteriengeleiteten</w:t>
            </w:r>
            <w:r w:rsidR="00344BAF" w:rsidRPr="00E518F9">
              <w:rPr>
                <w:rFonts w:ascii="Calibri" w:hAnsi="Calibri" w:cs="Arial"/>
                <w:i/>
                <w:iCs/>
                <w:color w:val="000000"/>
                <w:sz w:val="20"/>
                <w:szCs w:val="20"/>
              </w:rPr>
              <w:t xml:space="preserve"> </w:t>
            </w:r>
            <w:r w:rsidRPr="00E518F9">
              <w:rPr>
                <w:rFonts w:ascii="Calibri" w:hAnsi="Calibri" w:cs="Arial"/>
                <w:i/>
                <w:iCs/>
                <w:color w:val="000000"/>
                <w:sz w:val="20"/>
                <w:szCs w:val="20"/>
              </w:rPr>
              <w:t>Urteil</w:t>
            </w:r>
          </w:p>
          <w:p w:rsidR="00344BAF" w:rsidRPr="00E518F9" w:rsidRDefault="00344BAF" w:rsidP="00475CE3">
            <w:pPr>
              <w:autoSpaceDE w:val="0"/>
              <w:autoSpaceDN w:val="0"/>
              <w:adjustRightInd w:val="0"/>
              <w:rPr>
                <w:rFonts w:ascii="Calibri" w:hAnsi="Calibri" w:cs="Arial"/>
                <w:b/>
                <w:bCs/>
                <w:color w:val="000000"/>
                <w:sz w:val="20"/>
                <w:szCs w:val="20"/>
              </w:rPr>
            </w:pPr>
          </w:p>
          <w:p w:rsidR="00344BAF" w:rsidRPr="00E518F9" w:rsidRDefault="00344BAF" w:rsidP="00475CE3">
            <w:pPr>
              <w:autoSpaceDE w:val="0"/>
              <w:autoSpaceDN w:val="0"/>
              <w:adjustRightInd w:val="0"/>
              <w:rPr>
                <w:rFonts w:ascii="Calibri" w:hAnsi="Calibri" w:cs="Arial"/>
                <w:b/>
                <w:bCs/>
                <w:color w:val="000000"/>
                <w:sz w:val="20"/>
                <w:szCs w:val="20"/>
              </w:rPr>
            </w:pPr>
          </w:p>
          <w:p w:rsidR="0020707D" w:rsidRPr="00E518F9" w:rsidRDefault="0020707D" w:rsidP="00475CE3">
            <w:pPr>
              <w:autoSpaceDE w:val="0"/>
              <w:autoSpaceDN w:val="0"/>
              <w:adjustRightInd w:val="0"/>
              <w:rPr>
                <w:rFonts w:ascii="Calibri" w:hAnsi="Calibri" w:cs="Arial"/>
                <w:b/>
                <w:bCs/>
                <w:color w:val="000000"/>
                <w:sz w:val="20"/>
                <w:szCs w:val="20"/>
              </w:rPr>
            </w:pPr>
          </w:p>
          <w:p w:rsidR="0020707D" w:rsidRPr="00E518F9" w:rsidRDefault="0020707D" w:rsidP="00475CE3">
            <w:pPr>
              <w:autoSpaceDE w:val="0"/>
              <w:autoSpaceDN w:val="0"/>
              <w:adjustRightInd w:val="0"/>
              <w:rPr>
                <w:rFonts w:ascii="Calibri" w:hAnsi="Calibri" w:cs="Arial"/>
                <w:b/>
                <w:bCs/>
                <w:color w:val="000000"/>
                <w:sz w:val="20"/>
                <w:szCs w:val="20"/>
              </w:rPr>
            </w:pPr>
          </w:p>
          <w:p w:rsidR="00344BAF" w:rsidRPr="00E518F9" w:rsidRDefault="00344BAF" w:rsidP="00475CE3">
            <w:pPr>
              <w:autoSpaceDE w:val="0"/>
              <w:autoSpaceDN w:val="0"/>
              <w:adjustRightInd w:val="0"/>
              <w:rPr>
                <w:rFonts w:ascii="Calibri" w:hAnsi="Calibri" w:cs="Arial"/>
                <w:b/>
                <w:bCs/>
                <w:color w:val="000000"/>
                <w:sz w:val="20"/>
                <w:szCs w:val="20"/>
              </w:rPr>
            </w:pPr>
          </w:p>
          <w:p w:rsidR="00344BAF" w:rsidRPr="00E518F9" w:rsidRDefault="00344BAF"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2: Gefährdungen der Demokratie</w:t>
            </w:r>
          </w:p>
          <w:p w:rsidR="00DD48DB" w:rsidRPr="00E518F9" w:rsidRDefault="00480851" w:rsidP="00DD48DB">
            <w:pPr>
              <w:autoSpaceDE w:val="0"/>
              <w:autoSpaceDN w:val="0"/>
              <w:adjustRightInd w:val="0"/>
              <w:rPr>
                <w:rFonts w:ascii="Calibri" w:hAnsi="Calibri" w:cs="Arial"/>
                <w:color w:val="000000"/>
                <w:sz w:val="20"/>
                <w:szCs w:val="20"/>
              </w:rPr>
            </w:pPr>
            <w:r>
              <w:rPr>
                <w:rFonts w:ascii="Calibri" w:hAnsi="Calibri" w:cs="Arial"/>
                <w:color w:val="000000"/>
                <w:sz w:val="20"/>
                <w:szCs w:val="20"/>
              </w:rPr>
              <w:t>S. 287–</w:t>
            </w:r>
            <w:r w:rsidR="00DD48DB" w:rsidRPr="00E518F9">
              <w:rPr>
                <w:rFonts w:ascii="Calibri" w:hAnsi="Calibri" w:cs="Arial"/>
                <w:color w:val="000000"/>
                <w:sz w:val="20"/>
                <w:szCs w:val="20"/>
              </w:rPr>
              <w:t>297</w:t>
            </w:r>
          </w:p>
          <w:p w:rsidR="00DD48DB" w:rsidRPr="00E518F9" w:rsidRDefault="00DD48DB" w:rsidP="00DD48DB">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Wege zu Demokratiefeindlichkeit und politischer Gewalt</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Extreme Angebote für Jugendliche</w:t>
            </w:r>
            <w:r w:rsidR="00DD48DB" w:rsidRPr="00E518F9">
              <w:rPr>
                <w:rFonts w:ascii="Calibri" w:hAnsi="Calibri" w:cs="Arial"/>
                <w:color w:val="000000"/>
                <w:sz w:val="20"/>
                <w:szCs w:val="20"/>
              </w:rPr>
              <w:t xml:space="preserve"> 1940 und heute;</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Rechtsextreme Angebote und Wirkungsmechanismen;</w:t>
            </w:r>
            <w:r w:rsidRPr="00E518F9">
              <w:rPr>
                <w:rFonts w:ascii="Calibri" w:hAnsi="Calibri" w:cs="Arial"/>
                <w:color w:val="000000"/>
                <w:sz w:val="20"/>
                <w:szCs w:val="20"/>
              </w:rPr>
              <w:br/>
              <w:t>Varianten des jugendlichen Rechtsextremismus;</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 xml:space="preserve">Rechtsextremismus im </w:t>
            </w:r>
            <w:proofErr w:type="spellStart"/>
            <w:r w:rsidRPr="00E518F9">
              <w:rPr>
                <w:rFonts w:ascii="Calibri" w:hAnsi="Calibri" w:cs="Arial"/>
                <w:color w:val="000000"/>
                <w:sz w:val="20"/>
                <w:szCs w:val="20"/>
              </w:rPr>
              <w:t>Social</w:t>
            </w:r>
            <w:proofErr w:type="spellEnd"/>
            <w:r w:rsidRPr="00E518F9">
              <w:rPr>
                <w:rFonts w:ascii="Calibri" w:hAnsi="Calibri" w:cs="Arial"/>
                <w:color w:val="000000"/>
                <w:sz w:val="20"/>
                <w:szCs w:val="20"/>
              </w:rPr>
              <w:t xml:space="preserve"> Web;</w:t>
            </w:r>
          </w:p>
          <w:p w:rsidR="00DD48DB" w:rsidRPr="00E518F9" w:rsidRDefault="00E863F2"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Fallbeispiele</w:t>
            </w:r>
            <w:r w:rsidR="00DD48DB" w:rsidRPr="00E518F9">
              <w:rPr>
                <w:rFonts w:ascii="Calibri" w:hAnsi="Calibri" w:cs="Arial"/>
                <w:color w:val="000000"/>
                <w:sz w:val="20"/>
                <w:szCs w:val="20"/>
              </w:rPr>
              <w:t xml:space="preserve">: Sandys Weg in die rechtsextreme Web-Szene / Dennis‘ Weg in die internationale </w:t>
            </w:r>
            <w:proofErr w:type="spellStart"/>
            <w:r w:rsidR="00DD48DB" w:rsidRPr="00E518F9">
              <w:rPr>
                <w:rFonts w:ascii="Calibri" w:hAnsi="Calibri" w:cs="Arial"/>
                <w:color w:val="000000"/>
                <w:sz w:val="20"/>
                <w:szCs w:val="20"/>
              </w:rPr>
              <w:t>Salafistenszene</w:t>
            </w:r>
            <w:proofErr w:type="spellEnd"/>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5B3C82" w:rsidRPr="00E518F9" w:rsidRDefault="005B3C82"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51378F" w:rsidRPr="00E518F9" w:rsidRDefault="0051378F"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Kontroverse: Partizipation – der Demokratieanspruch in der Diskussion</w:t>
            </w:r>
          </w:p>
          <w:p w:rsidR="00DD48DB" w:rsidRPr="00E518F9" w:rsidRDefault="00480851" w:rsidP="00475CE3">
            <w:pPr>
              <w:autoSpaceDE w:val="0"/>
              <w:autoSpaceDN w:val="0"/>
              <w:adjustRightInd w:val="0"/>
              <w:rPr>
                <w:rFonts w:ascii="Calibri" w:hAnsi="Calibri" w:cs="Arial"/>
                <w:color w:val="000000"/>
                <w:sz w:val="20"/>
                <w:szCs w:val="20"/>
              </w:rPr>
            </w:pPr>
            <w:r>
              <w:rPr>
                <w:rFonts w:ascii="Calibri" w:hAnsi="Calibri" w:cs="Arial"/>
                <w:color w:val="000000"/>
                <w:sz w:val="20"/>
                <w:szCs w:val="20"/>
              </w:rPr>
              <w:t>S. 298–</w:t>
            </w:r>
            <w:r w:rsidR="00DD48DB" w:rsidRPr="00E518F9">
              <w:rPr>
                <w:rFonts w:ascii="Calibri" w:hAnsi="Calibri" w:cs="Arial"/>
                <w:color w:val="000000"/>
                <w:sz w:val="20"/>
                <w:szCs w:val="20"/>
              </w:rPr>
              <w:t>300</w:t>
            </w:r>
          </w:p>
          <w:p w:rsidR="00E344C8" w:rsidRPr="00E518F9" w:rsidRDefault="00E344C8"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„Partizipation“: Wie sehr ist die Bevölkerung politisch beteiligt?</w:t>
            </w:r>
          </w:p>
          <w:p w:rsidR="00DD48DB" w:rsidRPr="00E518F9" w:rsidRDefault="00DD48DB" w:rsidP="00475CE3">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Partizipationsoptimisten und -</w:t>
            </w:r>
            <w:r w:rsidR="0020707D" w:rsidRPr="00E518F9">
              <w:rPr>
                <w:rFonts w:ascii="Calibri" w:hAnsi="Calibri" w:cs="Arial"/>
                <w:color w:val="000000"/>
                <w:sz w:val="20"/>
                <w:szCs w:val="20"/>
              </w:rPr>
              <w:t xml:space="preserve">pessimisten sowie Elitetheoretiker und </w:t>
            </w:r>
            <w:r w:rsidR="00E863F2" w:rsidRPr="00E518F9">
              <w:rPr>
                <w:rFonts w:ascii="Calibri" w:hAnsi="Calibri" w:cs="Arial"/>
                <w:color w:val="000000"/>
                <w:sz w:val="20"/>
                <w:szCs w:val="20"/>
              </w:rPr>
              <w:t>Partizipationsgegner</w:t>
            </w:r>
          </w:p>
          <w:p w:rsidR="0020707D" w:rsidRPr="00E518F9" w:rsidRDefault="0020707D" w:rsidP="00475CE3">
            <w:pPr>
              <w:autoSpaceDE w:val="0"/>
              <w:autoSpaceDN w:val="0"/>
              <w:adjustRightInd w:val="0"/>
              <w:rPr>
                <w:rFonts w:ascii="Calibri" w:hAnsi="Calibri" w:cs="Arial"/>
                <w:color w:val="000000"/>
                <w:sz w:val="20"/>
                <w:szCs w:val="20"/>
              </w:rPr>
            </w:pPr>
          </w:p>
          <w:p w:rsidR="0020707D" w:rsidRPr="00E518F9" w:rsidRDefault="0020707D" w:rsidP="00475CE3">
            <w:pPr>
              <w:autoSpaceDE w:val="0"/>
              <w:autoSpaceDN w:val="0"/>
              <w:adjustRightInd w:val="0"/>
              <w:rPr>
                <w:rFonts w:ascii="Calibri" w:hAnsi="Calibri" w:cs="Arial"/>
                <w:i/>
                <w:color w:val="000000"/>
                <w:sz w:val="20"/>
                <w:szCs w:val="20"/>
              </w:rPr>
            </w:pPr>
            <w:r w:rsidRPr="00E518F9">
              <w:rPr>
                <w:rFonts w:ascii="Calibri" w:hAnsi="Calibri" w:cs="Arial"/>
                <w:i/>
                <w:color w:val="000000"/>
                <w:sz w:val="20"/>
                <w:szCs w:val="20"/>
              </w:rPr>
              <w:t>Podiumsdiskussion</w:t>
            </w:r>
          </w:p>
          <w:p w:rsidR="00510FAC" w:rsidRPr="00E518F9" w:rsidRDefault="00510FAC" w:rsidP="00475CE3">
            <w:pPr>
              <w:autoSpaceDE w:val="0"/>
              <w:autoSpaceDN w:val="0"/>
              <w:adjustRightInd w:val="0"/>
              <w:rPr>
                <w:rFonts w:ascii="Calibri" w:hAnsi="Calibri" w:cs="Arial"/>
                <w:b/>
                <w:bCs/>
                <w:color w:val="000000"/>
                <w:sz w:val="20"/>
                <w:szCs w:val="20"/>
              </w:rPr>
            </w:pPr>
          </w:p>
          <w:p w:rsidR="00510FAC" w:rsidRPr="00E518F9" w:rsidRDefault="00510FAC" w:rsidP="00475CE3">
            <w:pPr>
              <w:autoSpaceDE w:val="0"/>
              <w:autoSpaceDN w:val="0"/>
              <w:adjustRightInd w:val="0"/>
              <w:rPr>
                <w:rFonts w:ascii="Calibri" w:hAnsi="Calibri" w:cs="Arial"/>
                <w:b/>
                <w:bCs/>
                <w:color w:val="000000"/>
                <w:sz w:val="20"/>
                <w:szCs w:val="20"/>
              </w:rPr>
            </w:pPr>
          </w:p>
          <w:p w:rsidR="00510FAC" w:rsidRPr="00E518F9" w:rsidRDefault="00510FAC"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F06226" w:rsidRPr="00E518F9" w:rsidRDefault="00F06226" w:rsidP="00475CE3">
            <w:pPr>
              <w:autoSpaceDE w:val="0"/>
              <w:autoSpaceDN w:val="0"/>
              <w:adjustRightInd w:val="0"/>
              <w:rPr>
                <w:rFonts w:ascii="Calibri" w:hAnsi="Calibri" w:cs="Arial"/>
                <w:b/>
                <w:bCs/>
                <w:color w:val="000000"/>
                <w:sz w:val="20"/>
                <w:szCs w:val="20"/>
              </w:rPr>
            </w:pPr>
          </w:p>
          <w:p w:rsidR="00F06226" w:rsidRPr="00E518F9" w:rsidRDefault="00F06226"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Aktion: Was tun bei Stammtischparolen?</w:t>
            </w:r>
          </w:p>
          <w:p w:rsidR="00E344C8" w:rsidRPr="00E518F9" w:rsidRDefault="00480851" w:rsidP="00475CE3">
            <w:pPr>
              <w:autoSpaceDE w:val="0"/>
              <w:autoSpaceDN w:val="0"/>
              <w:adjustRightInd w:val="0"/>
              <w:rPr>
                <w:rFonts w:ascii="Calibri" w:hAnsi="Calibri" w:cs="Arial"/>
                <w:bCs/>
                <w:color w:val="000000"/>
                <w:sz w:val="20"/>
                <w:szCs w:val="20"/>
              </w:rPr>
            </w:pPr>
            <w:r>
              <w:rPr>
                <w:rFonts w:ascii="Calibri" w:hAnsi="Calibri" w:cs="Arial"/>
                <w:bCs/>
                <w:color w:val="000000"/>
                <w:sz w:val="20"/>
                <w:szCs w:val="20"/>
              </w:rPr>
              <w:t>S. 301–</w:t>
            </w:r>
            <w:r w:rsidR="0020707D" w:rsidRPr="00E518F9">
              <w:rPr>
                <w:rFonts w:ascii="Calibri" w:hAnsi="Calibri" w:cs="Arial"/>
                <w:bCs/>
                <w:color w:val="000000"/>
                <w:sz w:val="20"/>
                <w:szCs w:val="20"/>
              </w:rPr>
              <w:t>303</w:t>
            </w:r>
          </w:p>
          <w:p w:rsidR="0020707D" w:rsidRPr="00E518F9" w:rsidRDefault="0020707D" w:rsidP="00475CE3">
            <w:pPr>
              <w:autoSpaceDE w:val="0"/>
              <w:autoSpaceDN w:val="0"/>
              <w:adjustRightInd w:val="0"/>
              <w:rPr>
                <w:rFonts w:ascii="Calibri" w:hAnsi="Calibri" w:cs="Arial"/>
                <w:bCs/>
                <w:color w:val="000000"/>
                <w:sz w:val="20"/>
                <w:szCs w:val="20"/>
              </w:rPr>
            </w:pPr>
            <w:r w:rsidRPr="00E518F9">
              <w:rPr>
                <w:rFonts w:ascii="Calibri" w:hAnsi="Calibri" w:cs="Arial"/>
                <w:bCs/>
                <w:color w:val="000000"/>
                <w:sz w:val="20"/>
                <w:szCs w:val="20"/>
              </w:rPr>
              <w:t>Strategien der Argumentation in Schritten;</w:t>
            </w:r>
          </w:p>
          <w:p w:rsidR="0020707D" w:rsidRPr="00E518F9" w:rsidRDefault="0020707D" w:rsidP="00475CE3">
            <w:pPr>
              <w:autoSpaceDE w:val="0"/>
              <w:autoSpaceDN w:val="0"/>
              <w:adjustRightInd w:val="0"/>
              <w:rPr>
                <w:rFonts w:ascii="Calibri" w:hAnsi="Calibri" w:cs="Arial"/>
                <w:b/>
                <w:bCs/>
                <w:color w:val="000000"/>
                <w:sz w:val="20"/>
                <w:szCs w:val="20"/>
              </w:rPr>
            </w:pPr>
            <w:r w:rsidRPr="00E518F9">
              <w:rPr>
                <w:rFonts w:ascii="Calibri" w:hAnsi="Calibri" w:cs="Arial"/>
                <w:bCs/>
                <w:color w:val="000000"/>
                <w:sz w:val="20"/>
                <w:szCs w:val="20"/>
              </w:rPr>
              <w:t>Praktische Übungen und Gesprächsvorlagen</w:t>
            </w: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51378F" w:rsidRPr="00E518F9" w:rsidRDefault="0051378F" w:rsidP="001A52C3">
            <w:pPr>
              <w:autoSpaceDE w:val="0"/>
              <w:autoSpaceDN w:val="0"/>
              <w:adjustRightInd w:val="0"/>
              <w:rPr>
                <w:rFonts w:ascii="Calibri" w:hAnsi="Calibri" w:cs="Arial"/>
                <w:b/>
                <w:bCs/>
                <w:color w:val="000000"/>
                <w:sz w:val="20"/>
                <w:szCs w:val="20"/>
              </w:rPr>
            </w:pPr>
          </w:p>
          <w:p w:rsidR="00F06226" w:rsidRPr="00E518F9" w:rsidRDefault="00F06226" w:rsidP="001A52C3">
            <w:pPr>
              <w:autoSpaceDE w:val="0"/>
              <w:autoSpaceDN w:val="0"/>
              <w:adjustRightInd w:val="0"/>
              <w:rPr>
                <w:rFonts w:ascii="Calibri" w:hAnsi="Calibri" w:cs="Arial"/>
                <w:b/>
                <w:bCs/>
                <w:color w:val="000000"/>
                <w:sz w:val="20"/>
                <w:szCs w:val="20"/>
              </w:rPr>
            </w:pPr>
          </w:p>
          <w:p w:rsidR="00F06226" w:rsidRPr="00E518F9" w:rsidRDefault="00F06226" w:rsidP="001A52C3">
            <w:pPr>
              <w:autoSpaceDE w:val="0"/>
              <w:autoSpaceDN w:val="0"/>
              <w:adjustRightInd w:val="0"/>
              <w:rPr>
                <w:rFonts w:ascii="Calibri" w:hAnsi="Calibri" w:cs="Arial"/>
                <w:b/>
                <w:bCs/>
                <w:color w:val="000000"/>
                <w:sz w:val="20"/>
                <w:szCs w:val="20"/>
              </w:rPr>
            </w:pPr>
          </w:p>
          <w:p w:rsidR="001A52C3" w:rsidRPr="00E518F9" w:rsidRDefault="001A52C3" w:rsidP="001A52C3">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Kompetenztraining: Klausur</w:t>
            </w:r>
          </w:p>
          <w:p w:rsidR="001A52C3" w:rsidRPr="00E518F9" w:rsidRDefault="0020707D" w:rsidP="00475CE3">
            <w:pPr>
              <w:autoSpaceDE w:val="0"/>
              <w:autoSpaceDN w:val="0"/>
              <w:adjustRightInd w:val="0"/>
              <w:rPr>
                <w:rFonts w:ascii="Calibri" w:hAnsi="Calibri" w:cs="Arial"/>
                <w:bCs/>
                <w:color w:val="000000"/>
                <w:sz w:val="20"/>
                <w:szCs w:val="20"/>
              </w:rPr>
            </w:pPr>
            <w:r w:rsidRPr="00E518F9">
              <w:rPr>
                <w:rFonts w:ascii="Calibri" w:hAnsi="Calibri" w:cs="Arial"/>
                <w:bCs/>
                <w:color w:val="000000"/>
                <w:sz w:val="20"/>
                <w:szCs w:val="20"/>
              </w:rPr>
              <w:t>S. 304f</w:t>
            </w: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1A52C3" w:rsidRPr="00E518F9" w:rsidRDefault="001A52C3"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
                <w:b/>
                <w:bCs/>
                <w:color w:val="000000"/>
                <w:sz w:val="20"/>
                <w:szCs w:val="20"/>
              </w:rPr>
            </w:pPr>
          </w:p>
          <w:p w:rsidR="00E344C8" w:rsidRPr="00E518F9" w:rsidRDefault="00E344C8" w:rsidP="00475CE3">
            <w:pPr>
              <w:autoSpaceDE w:val="0"/>
              <w:autoSpaceDN w:val="0"/>
              <w:adjustRightInd w:val="0"/>
              <w:rPr>
                <w:rFonts w:ascii="Calibri" w:hAnsi="Calibri" w:cs="Arial,Bold"/>
                <w:b/>
                <w:bCs/>
                <w:color w:val="000000"/>
                <w:sz w:val="20"/>
                <w:szCs w:val="20"/>
              </w:rPr>
            </w:pPr>
          </w:p>
        </w:tc>
        <w:tc>
          <w:tcPr>
            <w:tcW w:w="6237" w:type="dxa"/>
          </w:tcPr>
          <w:p w:rsidR="00E344C8" w:rsidRPr="00E518F9" w:rsidRDefault="00E344C8" w:rsidP="00475CE3">
            <w:pPr>
              <w:autoSpaceDE w:val="0"/>
              <w:autoSpaceDN w:val="0"/>
              <w:adjustRightInd w:val="0"/>
              <w:rPr>
                <w:rFonts w:ascii="Calibri" w:hAnsi="Calibri" w:cs="Arial"/>
                <w:b/>
                <w:sz w:val="16"/>
                <w:szCs w:val="16"/>
              </w:rPr>
            </w:pPr>
            <w:r w:rsidRPr="00E518F9">
              <w:rPr>
                <w:rFonts w:ascii="Calibri" w:hAnsi="Calibri" w:cs="Arial"/>
                <w:b/>
                <w:sz w:val="16"/>
                <w:szCs w:val="16"/>
              </w:rPr>
              <w:t>Die Schülerinnen und Schüler</w:t>
            </w:r>
            <w:r w:rsidR="00BD36D2" w:rsidRPr="00E518F9">
              <w:rPr>
                <w:rFonts w:ascii="Calibri" w:hAnsi="Calibri" w:cs="Arial"/>
                <w:b/>
                <w:sz w:val="16"/>
                <w:szCs w:val="16"/>
              </w:rPr>
              <w:t>…</w:t>
            </w:r>
          </w:p>
          <w:p w:rsidR="002B7A2A" w:rsidRPr="00E518F9" w:rsidRDefault="00973B1C" w:rsidP="00013350">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erläutern exemplarisch politische, ökonomische und soziale Strukturen und Prozesse (SK 2),</w:t>
            </w:r>
            <w:r w:rsidR="00013350" w:rsidRPr="00E518F9">
              <w:rPr>
                <w:rFonts w:ascii="Calibri" w:hAnsi="Calibri" w:cs="Arial"/>
                <w:b/>
                <w:bCs/>
                <w:sz w:val="16"/>
                <w:szCs w:val="16"/>
              </w:rPr>
              <w:t xml:space="preserve"> </w:t>
            </w:r>
          </w:p>
          <w:p w:rsidR="007D6838" w:rsidRPr="00E518F9" w:rsidRDefault="007D6838" w:rsidP="007D6838">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Erklärungsleistung (SK 3),</w:t>
            </w:r>
            <w:r w:rsidRPr="00E518F9">
              <w:rPr>
                <w:rFonts w:ascii="Calibri" w:hAnsi="Calibri" w:cs="Arial"/>
                <w:b/>
                <w:bCs/>
                <w:color w:val="0070C0"/>
                <w:sz w:val="16"/>
                <w:szCs w:val="16"/>
              </w:rPr>
              <w:t xml:space="preserve"> </w:t>
            </w:r>
          </w:p>
          <w:p w:rsidR="00013350" w:rsidRPr="00E518F9" w:rsidRDefault="00013350" w:rsidP="00013350">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stellen in Ansätzen Anspruch und Wirklichkeit von Partizipation in gesellschaftlichen Prozessen dar (SK 4),</w:t>
            </w:r>
          </w:p>
          <w:p w:rsidR="00973B1C" w:rsidRPr="00E518F9" w:rsidRDefault="00013350" w:rsidP="00013350">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analysieren exemplarisch Veränderungen gesellschaftlicher Strukturen und Lebenswelten sowie darauf bezogenes Handeln des Staates und von Nicht-Regierungsorganisationen (SK</w:t>
            </w:r>
            <w:r w:rsidR="00CC33A7">
              <w:rPr>
                <w:rFonts w:ascii="Calibri" w:hAnsi="Calibri" w:cs="Arial"/>
                <w:b/>
                <w:bCs/>
                <w:sz w:val="16"/>
                <w:szCs w:val="16"/>
              </w:rPr>
              <w:t> </w:t>
            </w:r>
            <w:r w:rsidRPr="00E518F9">
              <w:rPr>
                <w:rFonts w:ascii="Calibri" w:hAnsi="Calibri" w:cs="Arial"/>
                <w:b/>
                <w:bCs/>
                <w:sz w:val="16"/>
                <w:szCs w:val="16"/>
              </w:rPr>
              <w:t>5)</w:t>
            </w:r>
            <w:r w:rsidR="00CD472F" w:rsidRPr="00E518F9">
              <w:rPr>
                <w:rFonts w:ascii="Calibri" w:hAnsi="Calibri" w:cs="Arial"/>
                <w:b/>
                <w:bCs/>
                <w:sz w:val="16"/>
                <w:szCs w:val="16"/>
              </w:rPr>
              <w:t>,</w:t>
            </w:r>
          </w:p>
          <w:p w:rsidR="004105F6" w:rsidRPr="00E518F9" w:rsidRDefault="004105F6" w:rsidP="004105F6">
            <w:pPr>
              <w:autoSpaceDE w:val="0"/>
              <w:autoSpaceDN w:val="0"/>
              <w:adjustRightInd w:val="0"/>
              <w:rPr>
                <w:rFonts w:ascii="Calibri" w:hAnsi="Calibri" w:cs="Arial"/>
                <w:b/>
                <w:bCs/>
                <w:color w:val="00B050"/>
                <w:sz w:val="16"/>
                <w:szCs w:val="16"/>
              </w:rPr>
            </w:pPr>
            <w:r w:rsidRPr="00E518F9">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p>
          <w:p w:rsidR="00CD472F" w:rsidRPr="00E518F9" w:rsidRDefault="00CD472F" w:rsidP="00CD472F">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w:t>
            </w:r>
            <w:r w:rsidR="004105F6" w:rsidRPr="00E518F9">
              <w:rPr>
                <w:rFonts w:ascii="Calibri" w:hAnsi="Calibri" w:cs="Arial"/>
                <w:b/>
                <w:bCs/>
                <w:color w:val="00B050"/>
                <w:sz w:val="16"/>
                <w:szCs w:val="16"/>
              </w:rPr>
              <w:t>-</w:t>
            </w:r>
            <w:r w:rsidRPr="00E518F9">
              <w:rPr>
                <w:rFonts w:ascii="Calibri" w:hAnsi="Calibri" w:cs="Arial"/>
                <w:b/>
                <w:bCs/>
                <w:color w:val="00B050"/>
                <w:sz w:val="16"/>
                <w:szCs w:val="16"/>
              </w:rPr>
              <w:t>bezogen und adressatengerecht die zugehörigen Rollen (HK 2),</w:t>
            </w:r>
          </w:p>
          <w:p w:rsidR="00CD472F" w:rsidRPr="00E518F9" w:rsidRDefault="00CD472F" w:rsidP="00CD472F">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entwickeln in Ansätzen aus der Analyse wirtschaftlicher, gesellschaftlicher und sozialer Konflikte angemessene Lösungsstrategien und wenden diese an </w:t>
            </w:r>
          </w:p>
          <w:p w:rsidR="00CD472F" w:rsidRPr="00E518F9" w:rsidRDefault="00CD472F" w:rsidP="00CD472F">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(HK 3),</w:t>
            </w:r>
          </w:p>
          <w:p w:rsidR="00CD472F" w:rsidRPr="00E518F9" w:rsidRDefault="00CD472F" w:rsidP="00CD472F">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t>
            </w:r>
            <w:r w:rsidR="004105F6" w:rsidRPr="00E518F9">
              <w:rPr>
                <w:rFonts w:ascii="Calibri" w:hAnsi="Calibri" w:cs="Arial"/>
                <w:b/>
                <w:bCs/>
                <w:color w:val="00B050"/>
                <w:sz w:val="16"/>
                <w:szCs w:val="16"/>
              </w:rPr>
              <w:t>-</w:t>
            </w:r>
            <w:r w:rsidRPr="00E518F9">
              <w:rPr>
                <w:rFonts w:ascii="Calibri" w:hAnsi="Calibri" w:cs="Arial"/>
                <w:b/>
                <w:bCs/>
                <w:color w:val="00B050"/>
                <w:sz w:val="16"/>
                <w:szCs w:val="16"/>
              </w:rPr>
              <w:t>wissenschaftlichen Aushandlungsszenarien einen Standpunkt ein und vertreten eigene Interessen in Abwägung mit den Interessen anderer (HK 4),</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zentrale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Interessen der Autoren </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 xml:space="preserve">(MK 1), </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analysieren unterschiedliche sozialwissenschaftliche Textsorten 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kontinuierliche und diskontinuierliche Texte (u.a. </w:t>
            </w:r>
            <w:proofErr w:type="spellStart"/>
            <w:r w:rsidRPr="00E518F9">
              <w:rPr>
                <w:rFonts w:ascii="Calibri" w:hAnsi="Calibri" w:cs="Arial"/>
                <w:b/>
                <w:bCs/>
                <w:color w:val="0070C0"/>
                <w:sz w:val="16"/>
                <w:szCs w:val="16"/>
              </w:rPr>
              <w:t>positionale</w:t>
            </w:r>
            <w:proofErr w:type="spellEnd"/>
            <w:r w:rsidRPr="00E518F9">
              <w:rPr>
                <w:rFonts w:ascii="Calibri" w:hAnsi="Calibri" w:cs="Arial"/>
                <w:b/>
                <w:bCs/>
                <w:color w:val="0070C0"/>
                <w:sz w:val="16"/>
                <w:szCs w:val="16"/>
              </w:rPr>
              <w:t xml:space="preserve"> und fachwissenschaftliche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Texte, Fallbeispiele, Statistiken, Karikaturen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andere Medienprodukte) aus sozialwissenschaftlichen Perspektiven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(MK 4),</w:t>
            </w:r>
          </w:p>
          <w:p w:rsidR="004105F6" w:rsidRPr="00E518F9" w:rsidRDefault="004105F6" w:rsidP="004105F6">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stellen themengeleitet exemplarisch sozialwissenschaftliche Fallbeispiele und Probleme in ihrer empirischen Dimension und unter Verwendung passender politologischer Fachbegriffe und Modelle dar (MK 6),</w:t>
            </w:r>
          </w:p>
          <w:p w:rsidR="001A52C3" w:rsidRPr="00E518F9" w:rsidRDefault="00173FA9" w:rsidP="001A52C3">
            <w:pPr>
              <w:pStyle w:val="Default"/>
              <w:spacing w:after="37"/>
              <w:rPr>
                <w:rFonts w:ascii="Calibri" w:hAnsi="Calibri"/>
                <w:b/>
                <w:color w:val="0070C0"/>
                <w:sz w:val="16"/>
                <w:szCs w:val="16"/>
              </w:rPr>
            </w:pPr>
            <w:r w:rsidRPr="00E518F9">
              <w:rPr>
                <w:rFonts w:ascii="Calibri" w:hAnsi="Calibri"/>
                <w:b/>
                <w:color w:val="0070C0"/>
                <w:sz w:val="16"/>
                <w:szCs w:val="16"/>
              </w:rPr>
              <w:t xml:space="preserve">setzen Methoden und Techniken zur Präsentation und Darstellung sozial-wissenschaftlicher Strukturen und Prozesse zur Unterstützung von sozialwissenschaftlichen Analysen und Argumentationen ein (MK 9), </w:t>
            </w:r>
          </w:p>
          <w:p w:rsidR="00816DF5" w:rsidRPr="00E518F9" w:rsidRDefault="00816DF5" w:rsidP="00816DF5">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3C21FB" w:rsidRPr="00E518F9" w:rsidRDefault="003C21FB" w:rsidP="001A52C3">
            <w:pPr>
              <w:pStyle w:val="Default"/>
              <w:spacing w:after="37"/>
              <w:rPr>
                <w:rFonts w:ascii="Calibri" w:hAnsi="Calibri"/>
                <w:b/>
                <w:color w:val="0070C0"/>
                <w:sz w:val="16"/>
                <w:szCs w:val="16"/>
              </w:rPr>
            </w:pPr>
            <w:r w:rsidRPr="00E518F9">
              <w:rPr>
                <w:rFonts w:ascii="Calibri" w:hAnsi="Calibri"/>
                <w:b/>
                <w:color w:val="0070C0"/>
                <w:sz w:val="16"/>
                <w:szCs w:val="16"/>
              </w:rPr>
              <w:t>arbeiten deskriptive und präskriptive Aussagen von sozialwissenschaftlichen Materialien heraus(MK 12),</w:t>
            </w:r>
          </w:p>
          <w:p w:rsidR="003C21FB" w:rsidRPr="00E518F9" w:rsidRDefault="003C21FB" w:rsidP="003C21FB">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3C21FB" w:rsidRPr="00E518F9" w:rsidRDefault="003C21FB" w:rsidP="003C21FB">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hermetische Argumentationen ohne entwickelte Alternativen (MK 14),</w:t>
            </w:r>
          </w:p>
          <w:p w:rsidR="003C21FB" w:rsidRDefault="003C21FB" w:rsidP="003C21FB">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in sozialwissenschaftlich relevanten Situationen und Texten den Anspruch von Einzelinteressen, für das Gesamtinteresse oder das Gemeinwohl zu stehen (MK 15).</w:t>
            </w:r>
          </w:p>
          <w:p w:rsidR="00CC33A7" w:rsidRDefault="00CC33A7" w:rsidP="003C21FB">
            <w:pPr>
              <w:pStyle w:val="Listenabsatz"/>
              <w:autoSpaceDE w:val="0"/>
              <w:autoSpaceDN w:val="0"/>
              <w:adjustRightInd w:val="0"/>
              <w:ind w:left="0"/>
              <w:rPr>
                <w:rFonts w:ascii="Calibri" w:hAnsi="Calibri" w:cs="Arial"/>
                <w:b/>
                <w:color w:val="0070C0"/>
                <w:sz w:val="16"/>
                <w:szCs w:val="16"/>
              </w:rPr>
            </w:pPr>
          </w:p>
          <w:p w:rsidR="00CC33A7" w:rsidRDefault="00CC33A7" w:rsidP="003C21FB">
            <w:pPr>
              <w:pStyle w:val="Listenabsatz"/>
              <w:autoSpaceDE w:val="0"/>
              <w:autoSpaceDN w:val="0"/>
              <w:adjustRightInd w:val="0"/>
              <w:ind w:left="0"/>
              <w:rPr>
                <w:rFonts w:ascii="Calibri" w:hAnsi="Calibri" w:cs="Arial"/>
                <w:b/>
                <w:color w:val="0070C0"/>
                <w:sz w:val="16"/>
                <w:szCs w:val="16"/>
              </w:rPr>
            </w:pPr>
          </w:p>
          <w:p w:rsidR="00CC33A7" w:rsidRDefault="00CC33A7" w:rsidP="003C21FB">
            <w:pPr>
              <w:pStyle w:val="Listenabsatz"/>
              <w:autoSpaceDE w:val="0"/>
              <w:autoSpaceDN w:val="0"/>
              <w:adjustRightInd w:val="0"/>
              <w:ind w:left="0"/>
              <w:rPr>
                <w:rFonts w:ascii="Calibri" w:hAnsi="Calibri" w:cs="Arial"/>
                <w:b/>
                <w:color w:val="0070C0"/>
                <w:sz w:val="16"/>
                <w:szCs w:val="16"/>
              </w:rPr>
            </w:pPr>
          </w:p>
          <w:p w:rsidR="00CC33A7" w:rsidRDefault="00CC33A7" w:rsidP="003C21FB">
            <w:pPr>
              <w:pStyle w:val="Listenabsatz"/>
              <w:autoSpaceDE w:val="0"/>
              <w:autoSpaceDN w:val="0"/>
              <w:adjustRightInd w:val="0"/>
              <w:ind w:left="0"/>
              <w:rPr>
                <w:rFonts w:ascii="Calibri" w:hAnsi="Calibri" w:cs="Arial"/>
                <w:b/>
                <w:color w:val="0070C0"/>
                <w:sz w:val="16"/>
                <w:szCs w:val="16"/>
              </w:rPr>
            </w:pPr>
          </w:p>
          <w:p w:rsidR="00CC33A7" w:rsidRPr="00E518F9" w:rsidRDefault="00CC33A7" w:rsidP="003C21FB">
            <w:pPr>
              <w:pStyle w:val="Listenabsatz"/>
              <w:autoSpaceDE w:val="0"/>
              <w:autoSpaceDN w:val="0"/>
              <w:adjustRightInd w:val="0"/>
              <w:ind w:left="0"/>
              <w:rPr>
                <w:rFonts w:ascii="Calibri" w:hAnsi="Calibri" w:cs="Arial"/>
                <w:b/>
                <w:color w:val="0070C0"/>
                <w:sz w:val="16"/>
                <w:szCs w:val="16"/>
              </w:rPr>
            </w:pPr>
          </w:p>
          <w:p w:rsidR="004E0CB6" w:rsidRPr="00E518F9" w:rsidRDefault="004105F6" w:rsidP="004E0CB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w:t>
            </w:r>
            <w:r w:rsidR="004E0CB6" w:rsidRPr="00E518F9">
              <w:rPr>
                <w:rFonts w:ascii="Calibri" w:hAnsi="Calibri" w:cs="Arial"/>
                <w:b/>
                <w:bCs/>
                <w:color w:val="FF0000"/>
                <w:sz w:val="16"/>
                <w:szCs w:val="16"/>
              </w:rPr>
              <w:t>ntwickeln auf der Basis der Analyse der jeweiligen Interessen- und Perspektiv</w:t>
            </w:r>
            <w:r w:rsidR="00344BAF" w:rsidRPr="00E518F9">
              <w:rPr>
                <w:rFonts w:ascii="Calibri" w:hAnsi="Calibri" w:cs="Arial"/>
                <w:b/>
                <w:bCs/>
                <w:color w:val="FF0000"/>
                <w:sz w:val="16"/>
                <w:szCs w:val="16"/>
              </w:rPr>
              <w:t>-</w:t>
            </w:r>
            <w:r w:rsidR="004E0CB6" w:rsidRPr="00E518F9">
              <w:rPr>
                <w:rFonts w:ascii="Calibri" w:hAnsi="Calibri" w:cs="Arial"/>
                <w:b/>
                <w:bCs/>
                <w:color w:val="FF0000"/>
                <w:sz w:val="16"/>
                <w:szCs w:val="16"/>
              </w:rPr>
              <w:t xml:space="preserve">leitung der Argumentation Urteilskriterien und formulieren abwägend </w:t>
            </w:r>
            <w:proofErr w:type="spellStart"/>
            <w:r w:rsidR="004E0CB6" w:rsidRPr="00E518F9">
              <w:rPr>
                <w:rFonts w:ascii="Calibri" w:hAnsi="Calibri" w:cs="Arial"/>
                <w:b/>
                <w:bCs/>
                <w:color w:val="FF0000"/>
                <w:sz w:val="16"/>
                <w:szCs w:val="16"/>
              </w:rPr>
              <w:t>kriteriale</w:t>
            </w:r>
            <w:proofErr w:type="spellEnd"/>
            <w:r w:rsidR="004E0CB6" w:rsidRPr="00E518F9">
              <w:rPr>
                <w:rFonts w:ascii="Calibri" w:hAnsi="Calibri" w:cs="Arial"/>
                <w:b/>
                <w:bCs/>
                <w:color w:val="FF0000"/>
                <w:sz w:val="16"/>
                <w:szCs w:val="16"/>
              </w:rPr>
              <w:t xml:space="preserve"> selbstständige Urteile (UK 3),</w:t>
            </w:r>
          </w:p>
          <w:p w:rsidR="004E0CB6" w:rsidRPr="00E518F9" w:rsidRDefault="004E0CB6" w:rsidP="004E0CB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beurteilen exemplarisch politische, soziale und ökonomische Entscheidungen aus der Perspektive von (politischen) Akteuren, Adressaten und Systemen </w:t>
            </w:r>
          </w:p>
          <w:p w:rsidR="004E0CB6" w:rsidRPr="00E518F9" w:rsidRDefault="004E0CB6" w:rsidP="004E0CB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(UK 4),</w:t>
            </w:r>
          </w:p>
          <w:p w:rsidR="004E0CB6" w:rsidRPr="00E518F9" w:rsidRDefault="004E0CB6" w:rsidP="004E0CB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4A44A8" w:rsidRPr="00E518F9" w:rsidRDefault="004A44A8" w:rsidP="004A44A8">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ökonomischen und gesellschaftlichen nationalen Strukturen und Prozessen unter Kriterien der Effizienz und Legitimität (UK 6).</w:t>
            </w:r>
          </w:p>
          <w:p w:rsidR="00E344C8" w:rsidRPr="00E518F9" w:rsidRDefault="00E344C8" w:rsidP="00475CE3">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beschreiben Formen und Möglichkeiten des sozialen und politischen Engagements von Jugendlichen,</w:t>
            </w:r>
          </w:p>
          <w:p w:rsidR="00E344C8" w:rsidRPr="00E518F9" w:rsidRDefault="00E344C8" w:rsidP="00475CE3">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ordnen Formen des sozialen und politischen Engagements unter den Perspektiven eines engen und weiten Politikverständnisses, privater und öffentlicher Handlungssituationen sowie der Demokratie als Lebens-, Gesellschafts- und Herrschaftsform ein</w:t>
            </w:r>
          </w:p>
          <w:p w:rsidR="00E344C8" w:rsidRPr="00E518F9" w:rsidRDefault="00E344C8" w:rsidP="00475CE3">
            <w:pPr>
              <w:pStyle w:val="Default"/>
              <w:spacing w:after="37"/>
              <w:rPr>
                <w:rFonts w:ascii="Calibri" w:hAnsi="Calibri"/>
                <w:b/>
                <w:color w:val="FF0000"/>
                <w:sz w:val="16"/>
                <w:szCs w:val="16"/>
              </w:rPr>
            </w:pPr>
            <w:r w:rsidRPr="00E518F9">
              <w:rPr>
                <w:rFonts w:ascii="Calibri" w:hAnsi="Calibri"/>
                <w:b/>
                <w:color w:val="FF0000"/>
                <w:sz w:val="16"/>
                <w:szCs w:val="16"/>
              </w:rPr>
              <w:t xml:space="preserve">ermitteln in Argumentationen Positionen bzw. Thesen und ordnen diesen </w:t>
            </w:r>
            <w:proofErr w:type="spellStart"/>
            <w:r w:rsidRPr="00E518F9">
              <w:rPr>
                <w:rFonts w:ascii="Calibri" w:hAnsi="Calibri"/>
                <w:b/>
                <w:color w:val="FF0000"/>
                <w:sz w:val="16"/>
                <w:szCs w:val="16"/>
              </w:rPr>
              <w:t>aspektgeleitet</w:t>
            </w:r>
            <w:proofErr w:type="spellEnd"/>
            <w:r w:rsidRPr="00E518F9">
              <w:rPr>
                <w:rFonts w:ascii="Calibri" w:hAnsi="Calibri"/>
                <w:b/>
                <w:color w:val="FF0000"/>
                <w:sz w:val="16"/>
                <w:szCs w:val="16"/>
              </w:rPr>
              <w:t xml:space="preserve"> Argumente und Belege zu (UK 1), </w:t>
            </w:r>
          </w:p>
          <w:p w:rsidR="00E344C8" w:rsidRPr="00E518F9" w:rsidRDefault="00E344C8" w:rsidP="00475CE3">
            <w:pPr>
              <w:pStyle w:val="Default"/>
              <w:spacing w:after="37"/>
              <w:rPr>
                <w:rFonts w:ascii="Calibri" w:hAnsi="Calibri"/>
                <w:b/>
                <w:color w:val="FF0000"/>
                <w:sz w:val="16"/>
                <w:szCs w:val="16"/>
              </w:rPr>
            </w:pPr>
            <w:r w:rsidRPr="00E518F9">
              <w:rPr>
                <w:rFonts w:ascii="Calibri" w:hAnsi="Calibri"/>
                <w:b/>
                <w:color w:val="FF0000"/>
                <w:sz w:val="16"/>
                <w:szCs w:val="16"/>
              </w:rPr>
              <w:t xml:space="preserve">ermitteln in Argumentationen Positionen und Gegenpositionen und stellen die zugehörigen Argumentationen antithetisch gegenüber (UK 2), </w:t>
            </w:r>
          </w:p>
          <w:p w:rsidR="00510FAC" w:rsidRPr="00E518F9" w:rsidRDefault="00E344C8" w:rsidP="00510FAC">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Präsentation und Darstellung sozial</w:t>
            </w:r>
            <w:r w:rsidR="003C21FB" w:rsidRPr="00E518F9">
              <w:rPr>
                <w:rFonts w:ascii="Calibri" w:hAnsi="Calibri"/>
                <w:b/>
                <w:color w:val="0070C0"/>
                <w:sz w:val="16"/>
                <w:szCs w:val="16"/>
              </w:rPr>
              <w:t>-</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51378F" w:rsidRPr="00E518F9" w:rsidRDefault="00E344C8" w:rsidP="0051378F">
            <w:pPr>
              <w:autoSpaceDE w:val="0"/>
              <w:autoSpaceDN w:val="0"/>
              <w:adjustRightInd w:val="0"/>
              <w:rPr>
                <w:rFonts w:ascii="Calibri" w:hAnsi="Calibri" w:cs="Arial"/>
                <w:b/>
                <w:bCs/>
                <w:color w:val="0070C0"/>
                <w:sz w:val="16"/>
                <w:szCs w:val="16"/>
              </w:rPr>
            </w:pPr>
            <w:r w:rsidRPr="00E518F9">
              <w:rPr>
                <w:rFonts w:ascii="Calibri" w:hAnsi="Calibri" w:cs="Arial"/>
                <w:b/>
                <w:bCs/>
                <w:sz w:val="16"/>
                <w:szCs w:val="16"/>
              </w:rPr>
              <w:t>erläutern in Ansätzen einfache sozialwissenschaftliche Modelle und Theorien im Hinblick auf Grundannahmen, Elemente, Zusammenhänge und Erklärungsleistung (SK 3),</w:t>
            </w:r>
            <w:r w:rsidRPr="00E518F9">
              <w:rPr>
                <w:rFonts w:ascii="Calibri" w:hAnsi="Calibri" w:cs="Arial"/>
                <w:b/>
                <w:bCs/>
                <w:color w:val="0070C0"/>
                <w:sz w:val="16"/>
                <w:szCs w:val="16"/>
              </w:rPr>
              <w:t xml:space="preserve"> </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00CC33A7">
              <w:rPr>
                <w:rFonts w:ascii="Calibri" w:hAnsi="Calibri" w:cs="Arial"/>
                <w:b/>
                <w:bCs/>
                <w:color w:val="0070C0"/>
                <w:sz w:val="16"/>
                <w:szCs w:val="16"/>
              </w:rPr>
              <w:t>zen</w:t>
            </w:r>
            <w:r w:rsidRPr="00E518F9">
              <w:rPr>
                <w:rFonts w:ascii="Calibri" w:hAnsi="Calibri" w:cs="Arial"/>
                <w:b/>
                <w:bCs/>
                <w:color w:val="0070C0"/>
                <w:sz w:val="16"/>
                <w:szCs w:val="16"/>
              </w:rPr>
              <w:t>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Interessen der Autoren </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 xml:space="preserve">(MK 1), </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analysieren unterschiedliche sozialwissenschaftliche Textsorten 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kontinuierliche und diskontinuierliche Texte (u.a. </w:t>
            </w:r>
            <w:proofErr w:type="spellStart"/>
            <w:r w:rsidRPr="00E518F9">
              <w:rPr>
                <w:rFonts w:ascii="Calibri" w:hAnsi="Calibri" w:cs="Arial"/>
                <w:b/>
                <w:bCs/>
                <w:color w:val="0070C0"/>
                <w:sz w:val="16"/>
                <w:szCs w:val="16"/>
              </w:rPr>
              <w:t>positionale</w:t>
            </w:r>
            <w:proofErr w:type="spellEnd"/>
            <w:r w:rsidRPr="00E518F9">
              <w:rPr>
                <w:rFonts w:ascii="Calibri" w:hAnsi="Calibri" w:cs="Arial"/>
                <w:b/>
                <w:bCs/>
                <w:color w:val="0070C0"/>
                <w:sz w:val="16"/>
                <w:szCs w:val="16"/>
              </w:rPr>
              <w:t xml:space="preserve"> und fachwissenschaftliche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Texte, Fallbeispiele, Statistiken, Karikaturen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andere Medienprodukte) aus sozialwissenschaftlichen Perspektiven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(MK 4),</w:t>
            </w:r>
          </w:p>
          <w:p w:rsidR="00E344C8" w:rsidRPr="00E518F9" w:rsidRDefault="00E344C8" w:rsidP="00475CE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arbeiten deskriptive und präskriptive Aussagen von sozialwissenschaftlichen Materialien heraus(MK 12),</w:t>
            </w:r>
          </w:p>
          <w:p w:rsidR="00E344C8" w:rsidRPr="00E518F9" w:rsidRDefault="00E344C8" w:rsidP="00475CE3">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analysieren sozialwissenschaftlich relevante Situationen und Texte im Hinblick auf die in ihnen wirksam werdenden Perspektiven und Interessenlagen (MK 13),</w:t>
            </w:r>
          </w:p>
          <w:p w:rsidR="00E344C8" w:rsidRPr="00E518F9" w:rsidRDefault="00E344C8" w:rsidP="00475CE3">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hermetische Argumentationen ohne entwickelte Alternativen (MK 14),</w:t>
            </w:r>
          </w:p>
          <w:p w:rsidR="00510FAC" w:rsidRPr="00E518F9" w:rsidRDefault="00E344C8" w:rsidP="00510FAC">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in sozialwissenschaftlich relevanten Situationen und Texten den Anspruch von Einzelinteressen, für das Gesamtinteresse oder das Gemeinwohl zu stehen (MK 15).</w:t>
            </w:r>
          </w:p>
          <w:p w:rsidR="00510FAC" w:rsidRPr="00E518F9" w:rsidRDefault="00510FAC" w:rsidP="00510FAC">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erörtern demokratische Möglichkeiten der Ausübung von Einfluss, Macht und Herrschaft,</w:t>
            </w:r>
          </w:p>
          <w:p w:rsidR="00510FAC" w:rsidRPr="00E518F9" w:rsidRDefault="00510FAC" w:rsidP="00510FAC">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unterschiedliche Politikverständnisse im Hinblick auf deren Erfassungs</w:t>
            </w:r>
            <w:r w:rsidR="00A6211D" w:rsidRPr="00E518F9">
              <w:rPr>
                <w:rFonts w:ascii="Calibri" w:hAnsi="Calibri" w:cs="Arial"/>
                <w:color w:val="FF0000"/>
                <w:sz w:val="16"/>
                <w:szCs w:val="16"/>
              </w:rPr>
              <w:t>-</w:t>
            </w:r>
            <w:proofErr w:type="spellStart"/>
            <w:r w:rsidRPr="00E518F9">
              <w:rPr>
                <w:rFonts w:ascii="Calibri" w:hAnsi="Calibri" w:cs="Arial"/>
                <w:color w:val="FF0000"/>
                <w:sz w:val="16"/>
                <w:szCs w:val="16"/>
              </w:rPr>
              <w:t>reichweite</w:t>
            </w:r>
            <w:proofErr w:type="spellEnd"/>
            <w:r w:rsidRPr="00E518F9">
              <w:rPr>
                <w:rFonts w:ascii="Calibri" w:hAnsi="Calibri" w:cs="Arial"/>
                <w:color w:val="FF0000"/>
                <w:sz w:val="16"/>
                <w:szCs w:val="16"/>
              </w:rPr>
              <w:t>,</w:t>
            </w:r>
          </w:p>
          <w:p w:rsidR="005B3C82" w:rsidRDefault="005B3C82" w:rsidP="005B3C82">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bedeutsame Programmaussagen von politischen Parteien vor dem Hintergrund der Verfassungsgrundsätze, sozialer Interessenstandpunkte und demokratietheoretischer Positionen</w:t>
            </w:r>
          </w:p>
          <w:p w:rsidR="00CC33A7" w:rsidRDefault="00CC33A7" w:rsidP="005B3C82">
            <w:pPr>
              <w:pStyle w:val="Listenabsatz"/>
              <w:autoSpaceDE w:val="0"/>
              <w:autoSpaceDN w:val="0"/>
              <w:adjustRightInd w:val="0"/>
              <w:ind w:left="0"/>
              <w:rPr>
                <w:rFonts w:ascii="Calibri" w:hAnsi="Calibri" w:cs="Arial"/>
                <w:color w:val="FF0000"/>
                <w:sz w:val="16"/>
                <w:szCs w:val="16"/>
              </w:rPr>
            </w:pPr>
          </w:p>
          <w:p w:rsidR="00CC33A7" w:rsidRDefault="00CC33A7" w:rsidP="005B3C82">
            <w:pPr>
              <w:pStyle w:val="Listenabsatz"/>
              <w:autoSpaceDE w:val="0"/>
              <w:autoSpaceDN w:val="0"/>
              <w:adjustRightInd w:val="0"/>
              <w:ind w:left="0"/>
              <w:rPr>
                <w:rFonts w:ascii="Calibri" w:hAnsi="Calibri" w:cs="Arial"/>
                <w:color w:val="FF0000"/>
                <w:sz w:val="16"/>
                <w:szCs w:val="16"/>
              </w:rPr>
            </w:pPr>
          </w:p>
          <w:p w:rsidR="00CC33A7" w:rsidRDefault="00CC33A7" w:rsidP="005B3C82">
            <w:pPr>
              <w:pStyle w:val="Listenabsatz"/>
              <w:autoSpaceDE w:val="0"/>
              <w:autoSpaceDN w:val="0"/>
              <w:adjustRightInd w:val="0"/>
              <w:ind w:left="0"/>
              <w:rPr>
                <w:rFonts w:ascii="Calibri" w:hAnsi="Calibri" w:cs="Arial"/>
                <w:color w:val="FF0000"/>
                <w:sz w:val="16"/>
                <w:szCs w:val="16"/>
              </w:rPr>
            </w:pPr>
          </w:p>
          <w:p w:rsidR="00CC33A7" w:rsidRDefault="00CC33A7" w:rsidP="005B3C82">
            <w:pPr>
              <w:pStyle w:val="Listenabsatz"/>
              <w:autoSpaceDE w:val="0"/>
              <w:autoSpaceDN w:val="0"/>
              <w:adjustRightInd w:val="0"/>
              <w:ind w:left="0"/>
              <w:rPr>
                <w:rFonts w:ascii="Calibri" w:hAnsi="Calibri" w:cs="Arial"/>
                <w:color w:val="FF0000"/>
                <w:sz w:val="16"/>
                <w:szCs w:val="16"/>
              </w:rPr>
            </w:pPr>
          </w:p>
          <w:p w:rsidR="00CC33A7" w:rsidRPr="00E518F9" w:rsidRDefault="00CC33A7" w:rsidP="005B3C82">
            <w:pPr>
              <w:pStyle w:val="Listenabsatz"/>
              <w:autoSpaceDE w:val="0"/>
              <w:autoSpaceDN w:val="0"/>
              <w:adjustRightInd w:val="0"/>
              <w:ind w:left="0"/>
              <w:rPr>
                <w:rFonts w:ascii="Calibri" w:hAnsi="Calibri" w:cs="Arial"/>
                <w:color w:val="FF0000"/>
                <w:sz w:val="16"/>
                <w:szCs w:val="16"/>
              </w:rPr>
            </w:pPr>
          </w:p>
          <w:p w:rsidR="00A6211D" w:rsidRPr="00E518F9" w:rsidRDefault="005B3C82" w:rsidP="00A6211D">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w:t>
            </w:r>
            <w:r w:rsidR="00480851">
              <w:rPr>
                <w:rFonts w:ascii="Calibri" w:hAnsi="Calibri"/>
                <w:b/>
                <w:color w:val="0070C0"/>
                <w:sz w:val="16"/>
                <w:szCs w:val="16"/>
              </w:rPr>
              <w:t>entation und Darstellung sozial</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816DF5" w:rsidRPr="00E518F9" w:rsidRDefault="00816DF5" w:rsidP="00816DF5">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120786" w:rsidRPr="00E518F9" w:rsidRDefault="00120786" w:rsidP="00A6211D">
            <w:pPr>
              <w:pStyle w:val="Default"/>
              <w:spacing w:after="37"/>
              <w:rPr>
                <w:rFonts w:ascii="Calibri" w:hAnsi="Calibri"/>
                <w:b/>
                <w:color w:val="0070C0"/>
                <w:sz w:val="16"/>
                <w:szCs w:val="16"/>
              </w:rPr>
            </w:pPr>
            <w:r w:rsidRPr="00E518F9">
              <w:rPr>
                <w:rFonts w:ascii="Calibri" w:hAnsi="Calibri"/>
                <w:b/>
                <w:bCs/>
                <w:color w:val="00B050"/>
                <w:sz w:val="16"/>
                <w:szCs w:val="16"/>
              </w:rPr>
              <w:t xml:space="preserve">entwerfen für diskursive, </w:t>
            </w:r>
            <w:proofErr w:type="spellStart"/>
            <w:r w:rsidRPr="00E518F9">
              <w:rPr>
                <w:rFonts w:ascii="Calibri" w:hAnsi="Calibri"/>
                <w:b/>
                <w:bCs/>
                <w:color w:val="00B050"/>
                <w:sz w:val="16"/>
                <w:szCs w:val="16"/>
              </w:rPr>
              <w:t>simulative</w:t>
            </w:r>
            <w:proofErr w:type="spellEnd"/>
            <w:r w:rsidRPr="00E518F9">
              <w:rPr>
                <w:rFonts w:ascii="Calibri" w:hAnsi="Calibri"/>
                <w:b/>
                <w:bCs/>
                <w:color w:val="00B050"/>
                <w:sz w:val="16"/>
                <w:szCs w:val="16"/>
              </w:rPr>
              <w:t xml:space="preserve"> und reale sozialwissenschaftliche Handlungsszenarien Handlungspläne und übernehmen fach-, situations-bezogen und adressatengerecht die zugehörigen Rollen (HK 2),</w:t>
            </w:r>
          </w:p>
          <w:p w:rsidR="006E05BF" w:rsidRPr="00E518F9" w:rsidRDefault="006E05BF" w:rsidP="006E05BF">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1A52C3" w:rsidRPr="00E518F9" w:rsidRDefault="001A52C3" w:rsidP="00082326">
            <w:pPr>
              <w:pStyle w:val="Listenabsatz"/>
              <w:autoSpaceDE w:val="0"/>
              <w:autoSpaceDN w:val="0"/>
              <w:adjustRightInd w:val="0"/>
              <w:ind w:left="0"/>
              <w:rPr>
                <w:rFonts w:ascii="Calibri" w:hAnsi="Calibri" w:cs="Arial"/>
                <w:sz w:val="16"/>
                <w:szCs w:val="16"/>
              </w:rPr>
            </w:pPr>
          </w:p>
          <w:p w:rsidR="001A52C3" w:rsidRPr="00E518F9" w:rsidRDefault="001A52C3" w:rsidP="00082326">
            <w:pPr>
              <w:pStyle w:val="Listenabsatz"/>
              <w:autoSpaceDE w:val="0"/>
              <w:autoSpaceDN w:val="0"/>
              <w:adjustRightInd w:val="0"/>
              <w:ind w:left="0"/>
              <w:rPr>
                <w:rFonts w:ascii="Calibri" w:hAnsi="Calibri" w:cs="Arial"/>
                <w:sz w:val="16"/>
                <w:szCs w:val="16"/>
              </w:rPr>
            </w:pPr>
          </w:p>
          <w:p w:rsidR="00082326" w:rsidRPr="00E518F9" w:rsidRDefault="00082326" w:rsidP="00082326">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Ursachen für und Auswirkungen von Politikerinnen- und Politiker- sowie Parteienverdrossenheit,</w:t>
            </w:r>
          </w:p>
          <w:p w:rsidR="00082326" w:rsidRPr="00E518F9" w:rsidRDefault="00082326" w:rsidP="00082326">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fall- bzw. projektbezogen die Verfassungsgrundsätze des Grundgesetzes und die Arbeitsweisen der Verfassungsinstanzen anlässlich von Wahlen bzw. im Gesetzgebungsverfahren,</w:t>
            </w:r>
          </w:p>
          <w:p w:rsidR="00082326" w:rsidRPr="00E518F9" w:rsidRDefault="00082326" w:rsidP="00082326">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die Verfassungsgrundsätze des Grundgesetzes vor dem Hintergrund ihrer historischen Entstehungsbedingungen,</w:t>
            </w:r>
          </w:p>
          <w:p w:rsidR="00207448" w:rsidRPr="00E518F9" w:rsidRDefault="00207448" w:rsidP="00207448">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unterscheiden Verfahren repräsentativer und direkter Demokratie,</w:t>
            </w:r>
          </w:p>
          <w:p w:rsidR="00082326" w:rsidRPr="00E518F9" w:rsidRDefault="00082326" w:rsidP="00082326">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vergleichen Programmaussagen der politischen Parteien anhand von Prüfsteinen,</w:t>
            </w:r>
          </w:p>
          <w:p w:rsidR="00082326" w:rsidRPr="00E518F9" w:rsidRDefault="00082326" w:rsidP="00082326">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ordnen politische Parteien über das Links-Rechts-Schema hinaus durch vergleichende Bezüge auf traditionelle liberale, sozialistische, anarchistische und konservative politische Paradigmen ein,</w:t>
            </w:r>
          </w:p>
          <w:p w:rsidR="007D6EB4" w:rsidRPr="00E518F9" w:rsidRDefault="007D6EB4" w:rsidP="007D6EB4">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unterschiedliche Politikverständnisse im Hinblick auf deren Erfassungsreichweite,</w:t>
            </w:r>
          </w:p>
          <w:p w:rsidR="007D6EB4" w:rsidRPr="00E518F9" w:rsidRDefault="007D6EB4" w:rsidP="007D6EB4">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die Reichweite und Wirksamkeit repräsentativer und direkter Demokratie,</w:t>
            </w:r>
          </w:p>
          <w:p w:rsidR="007D6EB4" w:rsidRPr="00E518F9" w:rsidRDefault="007D6EB4" w:rsidP="007D6EB4">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bedeutsame Programmaussagen</w:t>
            </w:r>
            <w:r w:rsidR="005B3C82" w:rsidRPr="00E518F9">
              <w:rPr>
                <w:rFonts w:ascii="Calibri" w:hAnsi="Calibri" w:cs="Arial"/>
                <w:color w:val="FF0000"/>
                <w:sz w:val="16"/>
                <w:szCs w:val="16"/>
              </w:rPr>
              <w:t xml:space="preserve"> </w:t>
            </w:r>
            <w:r w:rsidRPr="00E518F9">
              <w:rPr>
                <w:rFonts w:ascii="Calibri" w:hAnsi="Calibri" w:cs="Arial"/>
                <w:color w:val="FF0000"/>
                <w:sz w:val="16"/>
                <w:szCs w:val="16"/>
              </w:rPr>
              <w:t>von politischen Parteien vor dem Hintergrund der Verfassungsgrundsätze, sozialer Interessenstandpunkte und demokratietheoretischer Positionen,</w:t>
            </w:r>
          </w:p>
          <w:p w:rsidR="00344BAF" w:rsidRPr="00E518F9" w:rsidRDefault="00344BAF" w:rsidP="00344BAF">
            <w:pPr>
              <w:pStyle w:val="Default"/>
              <w:spacing w:after="37"/>
              <w:rPr>
                <w:rFonts w:ascii="Calibri" w:hAnsi="Calibri"/>
                <w:b/>
                <w:color w:val="FF0000"/>
                <w:sz w:val="16"/>
                <w:szCs w:val="16"/>
              </w:rPr>
            </w:pPr>
            <w:r w:rsidRPr="00E518F9">
              <w:rPr>
                <w:rFonts w:ascii="Calibri" w:hAnsi="Calibri"/>
                <w:b/>
                <w:color w:val="FF0000"/>
                <w:sz w:val="16"/>
                <w:szCs w:val="16"/>
              </w:rPr>
              <w:t>ermitteln in Argumentationen Positi</w:t>
            </w:r>
            <w:r w:rsidR="00480851">
              <w:rPr>
                <w:rFonts w:ascii="Calibri" w:hAnsi="Calibri"/>
                <w:b/>
                <w:color w:val="FF0000"/>
                <w:sz w:val="16"/>
                <w:szCs w:val="16"/>
              </w:rPr>
              <w:t>onen bzw. Thesen und ordnen die</w:t>
            </w:r>
            <w:r w:rsidRPr="00E518F9">
              <w:rPr>
                <w:rFonts w:ascii="Calibri" w:hAnsi="Calibri"/>
                <w:b/>
                <w:color w:val="FF0000"/>
                <w:sz w:val="16"/>
                <w:szCs w:val="16"/>
              </w:rPr>
              <w:t xml:space="preserve">sen </w:t>
            </w:r>
            <w:proofErr w:type="spellStart"/>
            <w:r w:rsidRPr="00E518F9">
              <w:rPr>
                <w:rFonts w:ascii="Calibri" w:hAnsi="Calibri"/>
                <w:b/>
                <w:color w:val="FF0000"/>
                <w:sz w:val="16"/>
                <w:szCs w:val="16"/>
              </w:rPr>
              <w:t>aspektgeleitet</w:t>
            </w:r>
            <w:proofErr w:type="spellEnd"/>
            <w:r w:rsidRPr="00E518F9">
              <w:rPr>
                <w:rFonts w:ascii="Calibri" w:hAnsi="Calibri"/>
                <w:b/>
                <w:color w:val="FF0000"/>
                <w:sz w:val="16"/>
                <w:szCs w:val="16"/>
              </w:rPr>
              <w:t xml:space="preserve"> Argumente und Belege zu (UK 1), </w:t>
            </w:r>
          </w:p>
          <w:p w:rsidR="00344BAF" w:rsidRPr="00E518F9" w:rsidRDefault="00344BAF" w:rsidP="00120786">
            <w:pPr>
              <w:pStyle w:val="Default"/>
              <w:spacing w:after="37"/>
              <w:rPr>
                <w:rFonts w:ascii="Calibri" w:hAnsi="Calibri"/>
                <w:b/>
                <w:color w:val="FF0000"/>
                <w:sz w:val="16"/>
                <w:szCs w:val="16"/>
              </w:rPr>
            </w:pPr>
            <w:r w:rsidRPr="00E518F9">
              <w:rPr>
                <w:rFonts w:ascii="Calibri" w:hAnsi="Calibri"/>
                <w:b/>
                <w:color w:val="FF0000"/>
                <w:sz w:val="16"/>
                <w:szCs w:val="16"/>
              </w:rPr>
              <w:t xml:space="preserve">ermitteln in Argumentationen Positionen und Gegenpositionen und stellen die zugehörigen Argumentationen antithetisch gegenüber (UK 2), </w:t>
            </w:r>
            <w:r w:rsidRPr="00E518F9">
              <w:rPr>
                <w:rFonts w:ascii="Calibri" w:hAnsi="Calibri"/>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b/>
                <w:bCs/>
                <w:color w:val="FF0000"/>
                <w:sz w:val="16"/>
                <w:szCs w:val="16"/>
              </w:rPr>
              <w:t>kriteriale</w:t>
            </w:r>
            <w:proofErr w:type="spellEnd"/>
            <w:r w:rsidRPr="00E518F9">
              <w:rPr>
                <w:rFonts w:ascii="Calibri" w:hAnsi="Calibri"/>
                <w:b/>
                <w:bCs/>
                <w:color w:val="FF0000"/>
                <w:sz w:val="16"/>
                <w:szCs w:val="16"/>
              </w:rPr>
              <w:t xml:space="preserve"> selbstständige Urteile (UK 3),</w:t>
            </w:r>
          </w:p>
          <w:p w:rsidR="00082326" w:rsidRPr="00E518F9" w:rsidRDefault="00082326" w:rsidP="00475CE3">
            <w:pPr>
              <w:pStyle w:val="Listenabsatz"/>
              <w:autoSpaceDE w:val="0"/>
              <w:autoSpaceDN w:val="0"/>
              <w:adjustRightInd w:val="0"/>
              <w:ind w:left="0"/>
              <w:rPr>
                <w:rFonts w:ascii="Calibri" w:hAnsi="Calibri" w:cs="Arial"/>
                <w:bCs/>
                <w:color w:val="0070C0"/>
                <w:sz w:val="16"/>
                <w:szCs w:val="16"/>
              </w:rPr>
            </w:pPr>
          </w:p>
          <w:p w:rsidR="00082326" w:rsidRPr="00E518F9" w:rsidRDefault="00082326" w:rsidP="00475CE3">
            <w:pPr>
              <w:pStyle w:val="Listenabsatz"/>
              <w:autoSpaceDE w:val="0"/>
              <w:autoSpaceDN w:val="0"/>
              <w:adjustRightInd w:val="0"/>
              <w:ind w:left="0"/>
              <w:rPr>
                <w:rFonts w:ascii="Calibri" w:hAnsi="Calibri" w:cs="Arial"/>
                <w:bCs/>
                <w:color w:val="0070C0"/>
                <w:sz w:val="16"/>
                <w:szCs w:val="16"/>
              </w:rPr>
            </w:pPr>
          </w:p>
          <w:p w:rsidR="005B3C82" w:rsidRPr="00E518F9" w:rsidRDefault="005B3C82" w:rsidP="005B3C82">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analysieren exemplarisch gesellschaftliche Bedingungen (SK 1),</w:t>
            </w:r>
          </w:p>
          <w:p w:rsidR="005B3C82" w:rsidRPr="00E518F9" w:rsidRDefault="005B3C82" w:rsidP="005B3C82">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 xml:space="preserve">erläutern exemplarisch politische, ökonomische und soziale Strukturen und Prozesse (SK 2), </w:t>
            </w:r>
          </w:p>
          <w:p w:rsidR="00480851" w:rsidRPr="00E518F9" w:rsidRDefault="005B3C82" w:rsidP="005B3C82">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vergleichen Programmaussagen der politischen Parteien anhand von Prüfsteinen,</w:t>
            </w:r>
          </w:p>
          <w:p w:rsidR="005B3C82" w:rsidRPr="00E518F9" w:rsidRDefault="005B3C82" w:rsidP="005B3C82">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 xml:space="preserve">ordnen politische Parteien über das Links-Rechts-Schema hinaus durch </w:t>
            </w:r>
          </w:p>
          <w:p w:rsidR="00207448" w:rsidRDefault="00207448" w:rsidP="00207448">
            <w:pPr>
              <w:autoSpaceDE w:val="0"/>
              <w:autoSpaceDN w:val="0"/>
              <w:adjustRightInd w:val="0"/>
              <w:rPr>
                <w:rFonts w:ascii="Calibri" w:hAnsi="Calibri" w:cs="Arial"/>
                <w:sz w:val="16"/>
                <w:szCs w:val="16"/>
              </w:rPr>
            </w:pPr>
            <w:r w:rsidRPr="00E518F9">
              <w:rPr>
                <w:rFonts w:ascii="Calibri" w:hAnsi="Calibri" w:cs="Arial"/>
                <w:sz w:val="16"/>
                <w:szCs w:val="16"/>
              </w:rPr>
              <w:t>erläutern soziale, kulturelle und ökonomische Desintegrationsphänomene und -mechanismen als mögliche Ursachen für die Gefährdung unserer Demokratie.</w:t>
            </w:r>
          </w:p>
          <w:p w:rsidR="00480851" w:rsidRDefault="00480851" w:rsidP="00207448">
            <w:pPr>
              <w:autoSpaceDE w:val="0"/>
              <w:autoSpaceDN w:val="0"/>
              <w:adjustRightInd w:val="0"/>
              <w:rPr>
                <w:rFonts w:ascii="Calibri" w:hAnsi="Calibri" w:cs="Arial"/>
                <w:sz w:val="16"/>
                <w:szCs w:val="16"/>
              </w:rPr>
            </w:pPr>
          </w:p>
          <w:p w:rsidR="00480851" w:rsidRDefault="00480851" w:rsidP="00207448">
            <w:pPr>
              <w:autoSpaceDE w:val="0"/>
              <w:autoSpaceDN w:val="0"/>
              <w:adjustRightInd w:val="0"/>
              <w:rPr>
                <w:rFonts w:ascii="Calibri" w:hAnsi="Calibri" w:cs="Arial"/>
                <w:sz w:val="16"/>
                <w:szCs w:val="16"/>
              </w:rPr>
            </w:pPr>
          </w:p>
          <w:p w:rsidR="00480851" w:rsidRDefault="00480851" w:rsidP="00207448">
            <w:pPr>
              <w:autoSpaceDE w:val="0"/>
              <w:autoSpaceDN w:val="0"/>
              <w:adjustRightInd w:val="0"/>
              <w:rPr>
                <w:rFonts w:ascii="Calibri" w:hAnsi="Calibri" w:cs="Arial"/>
                <w:sz w:val="16"/>
                <w:szCs w:val="16"/>
              </w:rPr>
            </w:pPr>
          </w:p>
          <w:p w:rsidR="00480851" w:rsidRDefault="00480851" w:rsidP="00207448">
            <w:pPr>
              <w:autoSpaceDE w:val="0"/>
              <w:autoSpaceDN w:val="0"/>
              <w:adjustRightInd w:val="0"/>
              <w:rPr>
                <w:rFonts w:ascii="Calibri" w:hAnsi="Calibri" w:cs="Arial"/>
                <w:sz w:val="16"/>
                <w:szCs w:val="16"/>
              </w:rPr>
            </w:pPr>
          </w:p>
          <w:p w:rsidR="00480851" w:rsidRDefault="00480851" w:rsidP="00207448">
            <w:pPr>
              <w:autoSpaceDE w:val="0"/>
              <w:autoSpaceDN w:val="0"/>
              <w:adjustRightInd w:val="0"/>
              <w:rPr>
                <w:rFonts w:ascii="Calibri" w:hAnsi="Calibri" w:cs="Arial"/>
                <w:sz w:val="16"/>
                <w:szCs w:val="16"/>
              </w:rPr>
            </w:pPr>
          </w:p>
          <w:p w:rsidR="00480851" w:rsidRPr="00E518F9" w:rsidRDefault="00480851" w:rsidP="00207448">
            <w:pPr>
              <w:autoSpaceDE w:val="0"/>
              <w:autoSpaceDN w:val="0"/>
              <w:adjustRightInd w:val="0"/>
              <w:rPr>
                <w:rFonts w:ascii="Calibri" w:hAnsi="Calibri" w:cs="Arial"/>
                <w:b/>
                <w:i/>
                <w:iCs/>
                <w:sz w:val="16"/>
                <w:szCs w:val="16"/>
              </w:rPr>
            </w:pPr>
          </w:p>
          <w:p w:rsidR="005B3C82" w:rsidRPr="00E518F9" w:rsidRDefault="005B3C82" w:rsidP="005B3C82">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die Bedeutung von Verfassungsinstanzen und die Grenzen politischen Handelns vor dem Hintergrund von Normen- und Wertkonflikten sowie den Grundwerten des Grundgesetzes,</w:t>
            </w:r>
          </w:p>
          <w:p w:rsidR="005B3C82" w:rsidRPr="00E518F9" w:rsidRDefault="005B3C82" w:rsidP="005B3C82">
            <w:pPr>
              <w:rPr>
                <w:rFonts w:ascii="Calibri" w:hAnsi="Calibri" w:cs="Arial"/>
                <w:b/>
                <w:color w:val="FF0000"/>
                <w:sz w:val="16"/>
                <w:szCs w:val="16"/>
              </w:rPr>
            </w:pPr>
            <w:r w:rsidRPr="00E518F9">
              <w:rPr>
                <w:rFonts w:ascii="Calibri" w:hAnsi="Calibri" w:cs="Arial"/>
                <w:color w:val="FF0000"/>
                <w:sz w:val="16"/>
                <w:szCs w:val="16"/>
              </w:rPr>
              <w:t>erörtern vor dem Hintergrund der Werte des Grundgesetzes aktuelle bundespolitische Fragen unter den Kriterien der Interessenbezogenheit und der möglichen sozialen und politischen Integrations- bzw. Desintegrationswirkung</w:t>
            </w:r>
          </w:p>
          <w:p w:rsidR="005B3C82" w:rsidRPr="00E518F9" w:rsidRDefault="005B3C82" w:rsidP="005B3C82">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analysieren unterschiedliche sozialwissenschaftliche Textsorten… aus sozialwissenschaftlichen Perspektiven (MK 4),</w:t>
            </w:r>
          </w:p>
          <w:p w:rsidR="005B3C82" w:rsidRPr="00E518F9" w:rsidRDefault="005B3C82" w:rsidP="005B3C82">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color w:val="0070C0"/>
                <w:sz w:val="16"/>
                <w:szCs w:val="16"/>
              </w:rPr>
              <w:t>arbeiten deskriptive und präskriptive Aussagen von sozialwissenschaftlichen Materialien heraus(MK 12),</w:t>
            </w:r>
            <w:r w:rsidRPr="00E518F9">
              <w:rPr>
                <w:rFonts w:ascii="Calibri" w:hAnsi="Calibri" w:cs="Arial"/>
                <w:b/>
                <w:bCs/>
                <w:color w:val="0070C0"/>
                <w:sz w:val="16"/>
                <w:szCs w:val="16"/>
              </w:rPr>
              <w:t xml:space="preserve"> analysieren sozialwissenschaftlich relevante Situationen und Texte im Hinblick auf die in ihnen wirksam werdenden Perspektiven und Interessenlagen (MK 13),</w:t>
            </w:r>
          </w:p>
          <w:p w:rsidR="005B3C82" w:rsidRPr="00E518F9" w:rsidRDefault="005B3C82" w:rsidP="005B3C82">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hermetische Argumentationen ohne entwickelte Alternativen (MK 14),</w:t>
            </w:r>
          </w:p>
          <w:p w:rsidR="005B3C82" w:rsidRPr="00E518F9" w:rsidRDefault="005B3C82" w:rsidP="005B3C82">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in sozialwissenschaftlich relevanten Situationen und Texten den Anspruch von Einzelinteressen, für das Gesamtinteresse oder das Gemeinwohl zu stehen (MK 15).</w:t>
            </w:r>
          </w:p>
          <w:p w:rsidR="003B5D38" w:rsidRPr="00E518F9" w:rsidRDefault="003B5D38" w:rsidP="003B5D38">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entwickeln in Ansätzen aus der Analyse wirtschaftlicher, gesellschaftlicher und sozialer Konflikte angemessene Lösungsstrategien und wenden diese an </w:t>
            </w:r>
          </w:p>
          <w:p w:rsidR="003B5D38" w:rsidRPr="00E518F9" w:rsidRDefault="003B5D38" w:rsidP="003B5D38">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(HK 3),</w:t>
            </w:r>
          </w:p>
          <w:p w:rsidR="0051378F" w:rsidRPr="00E518F9" w:rsidRDefault="003B5D38" w:rsidP="00510FAC">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51378F" w:rsidRPr="00E518F9" w:rsidRDefault="0051378F" w:rsidP="00510FAC">
            <w:pPr>
              <w:pStyle w:val="Listenabsatz"/>
              <w:autoSpaceDE w:val="0"/>
              <w:autoSpaceDN w:val="0"/>
              <w:adjustRightInd w:val="0"/>
              <w:ind w:left="0"/>
              <w:rPr>
                <w:rFonts w:ascii="Calibri" w:hAnsi="Calibri" w:cs="Arial"/>
                <w:b/>
                <w:bCs/>
                <w:color w:val="00B050"/>
                <w:sz w:val="16"/>
                <w:szCs w:val="16"/>
              </w:rPr>
            </w:pPr>
          </w:p>
          <w:p w:rsidR="00510FAC" w:rsidRPr="00E518F9" w:rsidRDefault="00510FAC" w:rsidP="00510FAC">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sz w:val="16"/>
                <w:szCs w:val="16"/>
              </w:rPr>
              <w:t>analysieren exemplarisch gesellschaftliche Bedingungen (SK 1),</w:t>
            </w:r>
          </w:p>
          <w:p w:rsidR="00510FAC" w:rsidRPr="00E518F9" w:rsidRDefault="00510FAC" w:rsidP="00510FAC">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stellen in Ansätzen Anspruch und Wirklichkeit von Partizipation in gesellschaftlichen Prozessen dar (SK 4),</w:t>
            </w:r>
          </w:p>
          <w:p w:rsidR="00510FAC" w:rsidRPr="00E518F9" w:rsidRDefault="00510FAC" w:rsidP="00510FAC">
            <w:pPr>
              <w:pStyle w:val="Default"/>
              <w:spacing w:after="37"/>
              <w:rPr>
                <w:rFonts w:ascii="Calibri" w:hAnsi="Calibri"/>
                <w:b/>
                <w:color w:val="0070C0"/>
                <w:sz w:val="16"/>
                <w:szCs w:val="16"/>
              </w:rPr>
            </w:pPr>
            <w:r w:rsidRPr="00E518F9">
              <w:rPr>
                <w:rFonts w:ascii="Calibri" w:hAnsi="Calibri"/>
                <w:b/>
                <w:color w:val="0070C0"/>
                <w:sz w:val="16"/>
                <w:szCs w:val="16"/>
              </w:rPr>
              <w:t xml:space="preserve">setzen Methoden und Techniken zur Präsentation und Darstellung sozialwissenschaftlicher Strukturen und Prozesse zur Unterstützung von sozialwissenschaftlichen Analysen und Argumentationen ein (MK 9), </w:t>
            </w:r>
          </w:p>
          <w:p w:rsidR="00510FAC" w:rsidRPr="00E518F9" w:rsidRDefault="00510FAC" w:rsidP="00510FAC">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ökonomischen und gesellschaftlichen nationalen Strukturen und Prozessen unter Kriterien der Effizienz und Legitimität (UK 6).</w:t>
            </w:r>
          </w:p>
          <w:p w:rsidR="00992D45" w:rsidRPr="00E518F9" w:rsidRDefault="00992D45" w:rsidP="00992D45">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unterschiedliche Formen sozialen und politischen Engagements Jugendlicher im Hinblick auf deren privaten bzw. öffentlichen Charakter, deren jeweilige Wirksamkeit und gesellschaftliche und politische Relevanz,</w:t>
            </w:r>
          </w:p>
          <w:p w:rsidR="00992D45" w:rsidRPr="00E518F9" w:rsidRDefault="00992D45" w:rsidP="00992D45">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erörtern demokratische Möglichkeiten der Ausübung von Einfluss, Macht und Herrschaft,</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F06226" w:rsidRPr="00E518F9" w:rsidRDefault="00F06226" w:rsidP="00386EFA">
            <w:pPr>
              <w:pStyle w:val="Default"/>
              <w:spacing w:after="37"/>
              <w:rPr>
                <w:rFonts w:ascii="Calibri" w:hAnsi="Calibri"/>
                <w:b/>
                <w:color w:val="0070C0"/>
                <w:sz w:val="16"/>
                <w:szCs w:val="16"/>
              </w:rPr>
            </w:pPr>
          </w:p>
          <w:p w:rsidR="00386EFA" w:rsidRPr="00E518F9" w:rsidRDefault="00386EFA" w:rsidP="00386EFA">
            <w:pPr>
              <w:pStyle w:val="Default"/>
              <w:spacing w:after="37"/>
              <w:rPr>
                <w:rFonts w:ascii="Calibri" w:hAnsi="Calibri"/>
                <w:b/>
                <w:color w:val="0070C0"/>
                <w:sz w:val="16"/>
                <w:szCs w:val="16"/>
              </w:rPr>
            </w:pPr>
            <w:r w:rsidRPr="00E518F9">
              <w:rPr>
                <w:rFonts w:ascii="Calibri" w:hAnsi="Calibri"/>
                <w:b/>
                <w:color w:val="0070C0"/>
                <w:sz w:val="16"/>
                <w:szCs w:val="16"/>
              </w:rPr>
              <w:t xml:space="preserve">setzen Methoden und Techniken zur </w:t>
            </w:r>
            <w:r w:rsidR="00480851">
              <w:rPr>
                <w:rFonts w:ascii="Calibri" w:hAnsi="Calibri"/>
                <w:b/>
                <w:color w:val="0070C0"/>
                <w:sz w:val="16"/>
                <w:szCs w:val="16"/>
              </w:rPr>
              <w:t>Präsentation und Darstellung sozialwissenschaftlicher</w:t>
            </w:r>
            <w:r w:rsidRPr="00E518F9">
              <w:rPr>
                <w:rFonts w:ascii="Calibri" w:hAnsi="Calibri"/>
                <w:b/>
                <w:color w:val="0070C0"/>
                <w:sz w:val="16"/>
                <w:szCs w:val="16"/>
              </w:rPr>
              <w:t xml:space="preserve"> Strukturen und Prozesse zur Unterstützung von sozialwissenschaftlichen Analysen und Argumentationen ein (MK 9), </w:t>
            </w:r>
          </w:p>
          <w:p w:rsidR="00386EFA" w:rsidRPr="00E518F9" w:rsidRDefault="00386EFA" w:rsidP="00386EFA">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entwickeln in Ansätzen aus der Analyse wirtschaftlicher, gesellschaftlicher und sozialer Konflikte angemessene Lösungsstrategien und wenden diese an </w:t>
            </w:r>
          </w:p>
          <w:p w:rsidR="00386EFA" w:rsidRPr="00E518F9" w:rsidRDefault="00386EFA" w:rsidP="00386EFA">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(HK 3),</w:t>
            </w:r>
          </w:p>
          <w:p w:rsidR="00386EFA" w:rsidRPr="00E518F9" w:rsidRDefault="00386EFA" w:rsidP="00386EFA">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nehmen unter Anleitung in diskursiven</w:t>
            </w:r>
            <w:r w:rsidR="00480851">
              <w:rPr>
                <w:rFonts w:ascii="Calibri" w:hAnsi="Calibri" w:cs="Arial"/>
                <w:b/>
                <w:bCs/>
                <w:color w:val="00B050"/>
                <w:sz w:val="16"/>
                <w:szCs w:val="16"/>
              </w:rPr>
              <w:t xml:space="preserve">, </w:t>
            </w:r>
            <w:proofErr w:type="spellStart"/>
            <w:r w:rsidR="00480851">
              <w:rPr>
                <w:rFonts w:ascii="Calibri" w:hAnsi="Calibri" w:cs="Arial"/>
                <w:b/>
                <w:bCs/>
                <w:color w:val="00B050"/>
                <w:sz w:val="16"/>
                <w:szCs w:val="16"/>
              </w:rPr>
              <w:t>simulativen</w:t>
            </w:r>
            <w:proofErr w:type="spellEnd"/>
            <w:r w:rsidR="00480851">
              <w:rPr>
                <w:rFonts w:ascii="Calibri" w:hAnsi="Calibri" w:cs="Arial"/>
                <w:b/>
                <w:bCs/>
                <w:color w:val="00B050"/>
                <w:sz w:val="16"/>
                <w:szCs w:val="16"/>
              </w:rPr>
              <w:t xml:space="preserve"> und realen sozial</w:t>
            </w:r>
            <w:r w:rsidRPr="00E518F9">
              <w:rPr>
                <w:rFonts w:ascii="Calibri" w:hAnsi="Calibri" w:cs="Arial"/>
                <w:b/>
                <w:bCs/>
                <w:color w:val="00B050"/>
                <w:sz w:val="16"/>
                <w:szCs w:val="16"/>
              </w:rPr>
              <w:t>wissenschaftlichen Aushandlungsszenarien einen Standpunkt ein und vertreten eigene Interessen in Abwägung mit den Interessen anderer (HK 4),</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F06226" w:rsidRPr="00E518F9" w:rsidRDefault="00F06226" w:rsidP="00386EFA">
            <w:pPr>
              <w:pStyle w:val="Listenabsatz"/>
              <w:autoSpaceDE w:val="0"/>
              <w:autoSpaceDN w:val="0"/>
              <w:adjustRightInd w:val="0"/>
              <w:ind w:left="0"/>
              <w:rPr>
                <w:rFonts w:ascii="Calibri" w:hAnsi="Calibri" w:cs="Arial"/>
                <w:b/>
                <w:bCs/>
                <w:color w:val="00B050"/>
                <w:sz w:val="16"/>
                <w:szCs w:val="16"/>
              </w:rPr>
            </w:pPr>
          </w:p>
          <w:p w:rsidR="00F06226" w:rsidRDefault="00F06226" w:rsidP="00475CE3">
            <w:pPr>
              <w:autoSpaceDE w:val="0"/>
              <w:autoSpaceDN w:val="0"/>
              <w:adjustRightInd w:val="0"/>
              <w:rPr>
                <w:rFonts w:ascii="Calibri" w:hAnsi="Calibri" w:cs="Arial"/>
                <w:sz w:val="16"/>
                <w:szCs w:val="16"/>
              </w:rPr>
            </w:pPr>
          </w:p>
          <w:p w:rsidR="00480851" w:rsidRDefault="00480851" w:rsidP="00475CE3">
            <w:pPr>
              <w:autoSpaceDE w:val="0"/>
              <w:autoSpaceDN w:val="0"/>
              <w:adjustRightInd w:val="0"/>
              <w:rPr>
                <w:rFonts w:ascii="Calibri" w:hAnsi="Calibri" w:cs="Arial"/>
                <w:sz w:val="16"/>
                <w:szCs w:val="16"/>
              </w:rPr>
            </w:pPr>
          </w:p>
          <w:p w:rsidR="00480851" w:rsidRPr="00E518F9" w:rsidRDefault="00480851" w:rsidP="00475CE3">
            <w:pPr>
              <w:autoSpaceDE w:val="0"/>
              <w:autoSpaceDN w:val="0"/>
              <w:adjustRightInd w:val="0"/>
              <w:rPr>
                <w:rFonts w:ascii="Calibri" w:hAnsi="Calibri" w:cs="Arial"/>
                <w:sz w:val="16"/>
                <w:szCs w:val="16"/>
              </w:rPr>
            </w:pPr>
          </w:p>
          <w:p w:rsidR="00E344C8" w:rsidRPr="00E518F9" w:rsidRDefault="00E344C8" w:rsidP="00475CE3">
            <w:pPr>
              <w:autoSpaceDE w:val="0"/>
              <w:autoSpaceDN w:val="0"/>
              <w:adjustRightInd w:val="0"/>
              <w:rPr>
                <w:rFonts w:ascii="Calibri" w:hAnsi="Calibri" w:cs="Arial"/>
                <w:b/>
                <w:i/>
                <w:iCs/>
                <w:sz w:val="16"/>
                <w:szCs w:val="16"/>
              </w:rPr>
            </w:pPr>
            <w:r w:rsidRPr="00E518F9">
              <w:rPr>
                <w:rFonts w:ascii="Calibri" w:hAnsi="Calibri" w:cs="Arial"/>
                <w:sz w:val="16"/>
                <w:szCs w:val="16"/>
              </w:rPr>
              <w:t>erläutern soziale, kulturelle und ökonomische Desintegrationsphänomene und -mechanismen als mögliche Ursachen für die Gefährdung unserer Demokratie.</w:t>
            </w:r>
          </w:p>
          <w:p w:rsidR="00E344C8" w:rsidRPr="00E518F9" w:rsidRDefault="00E344C8"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bewerten die Bedeutung von Verfassungsinstanzen und die Grenzen politischen Handelns vor dem Hintergrund von Normen- und Wertkonflikten sowie den Grundwerten des Grundgesetzes,</w:t>
            </w:r>
          </w:p>
          <w:p w:rsidR="00E344C8" w:rsidRPr="00E518F9" w:rsidRDefault="00E344C8" w:rsidP="00475CE3">
            <w:pPr>
              <w:rPr>
                <w:rFonts w:ascii="Calibri" w:hAnsi="Calibri" w:cs="Arial"/>
                <w:b/>
                <w:color w:val="FF0000"/>
                <w:sz w:val="16"/>
                <w:szCs w:val="16"/>
              </w:rPr>
            </w:pPr>
            <w:r w:rsidRPr="00E518F9">
              <w:rPr>
                <w:rFonts w:ascii="Calibri" w:hAnsi="Calibri" w:cs="Arial"/>
                <w:color w:val="FF0000"/>
                <w:sz w:val="16"/>
                <w:szCs w:val="16"/>
              </w:rPr>
              <w:t>erörtern vor dem Hintergrund der Werte des Grundgesetzes aktuelle bundespolitische Fragen unter den Kriterien der Interessenbezogenheit und der möglichen sozialen und politischen Integrations- bzw. Desintegrationswirkung</w:t>
            </w:r>
          </w:p>
          <w:p w:rsidR="00E344C8" w:rsidRPr="00E518F9" w:rsidRDefault="00E344C8" w:rsidP="00475CE3">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unterschiedliche Formen sozialen und politischen Engagements Jugendlicher im Hinblick auf deren privaten bzw. öffentlichen Charakter, deren jeweilige Wirksamkeit und gesellschaftliche und politische Relevanz,</w:t>
            </w:r>
          </w:p>
          <w:p w:rsidR="00CB398E" w:rsidRPr="00E518F9" w:rsidRDefault="00CB398E" w:rsidP="00CB398E">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CB398E" w:rsidRPr="00E518F9" w:rsidRDefault="00CB398E" w:rsidP="00475CE3">
            <w:pPr>
              <w:pStyle w:val="Listenabsatz"/>
              <w:autoSpaceDE w:val="0"/>
              <w:autoSpaceDN w:val="0"/>
              <w:adjustRightInd w:val="0"/>
              <w:ind w:left="0"/>
              <w:rPr>
                <w:rFonts w:ascii="Calibri" w:hAnsi="Calibri" w:cs="Arial"/>
                <w:color w:val="FF0000"/>
                <w:sz w:val="16"/>
                <w:szCs w:val="16"/>
              </w:rPr>
            </w:pPr>
          </w:p>
          <w:p w:rsidR="001A52C3" w:rsidRPr="00E518F9" w:rsidRDefault="001A52C3" w:rsidP="00475CE3">
            <w:pPr>
              <w:autoSpaceDE w:val="0"/>
              <w:autoSpaceDN w:val="0"/>
              <w:adjustRightInd w:val="0"/>
              <w:rPr>
                <w:rFonts w:ascii="Calibri" w:hAnsi="Calibri" w:cs="Arial"/>
                <w:b/>
                <w:i/>
                <w:sz w:val="16"/>
                <w:szCs w:val="16"/>
              </w:rPr>
            </w:pPr>
          </w:p>
          <w:p w:rsidR="00E344C8" w:rsidRPr="00E518F9" w:rsidRDefault="00E344C8" w:rsidP="00475CE3">
            <w:pPr>
              <w:autoSpaceDE w:val="0"/>
              <w:autoSpaceDN w:val="0"/>
              <w:adjustRightInd w:val="0"/>
              <w:rPr>
                <w:rFonts w:ascii="Calibri" w:hAnsi="Calibri" w:cs="Arial"/>
                <w:b/>
                <w:i/>
                <w:iCs/>
                <w:color w:val="00B050"/>
                <w:sz w:val="16"/>
                <w:szCs w:val="16"/>
              </w:rPr>
            </w:pPr>
            <w:r w:rsidRPr="00E518F9">
              <w:rPr>
                <w:rFonts w:ascii="Calibri" w:hAnsi="Calibri" w:cs="Arial"/>
                <w:b/>
                <w:i/>
                <w:sz w:val="16"/>
                <w:szCs w:val="16"/>
              </w:rPr>
              <w:t>Die SuS können zur Feststellung der erworbenen individuellen  Kompetenzen in den verschiedenen Bereichen die Überpr</w:t>
            </w:r>
            <w:r w:rsidR="00480851">
              <w:rPr>
                <w:rFonts w:ascii="Calibri" w:hAnsi="Calibri" w:cs="Arial"/>
                <w:b/>
                <w:i/>
                <w:sz w:val="16"/>
                <w:szCs w:val="16"/>
              </w:rPr>
              <w:t>üfungsform  „Klausur“ anwenden,</w:t>
            </w:r>
            <w:r w:rsidRPr="00E518F9">
              <w:rPr>
                <w:rFonts w:ascii="Calibri" w:hAnsi="Calibri" w:cs="Arial"/>
                <w:b/>
                <w:i/>
                <w:sz w:val="16"/>
                <w:szCs w:val="16"/>
              </w:rPr>
              <w:t xml:space="preserve"> die  im Rahmen der Leistungsbewertung  und auch im Hinblick auf die Wahl des Faches für die Qualifikationsphase relevant</w:t>
            </w:r>
            <w:r w:rsidRPr="00E518F9">
              <w:rPr>
                <w:rFonts w:ascii="Calibri" w:hAnsi="Calibri"/>
                <w:b/>
                <w:i/>
                <w:sz w:val="16"/>
                <w:szCs w:val="16"/>
              </w:rPr>
              <w:t xml:space="preserve"> ist. </w:t>
            </w:r>
          </w:p>
          <w:p w:rsidR="00E344C8" w:rsidRPr="00E518F9" w:rsidRDefault="00E344C8" w:rsidP="00475CE3">
            <w:pPr>
              <w:rPr>
                <w:rFonts w:ascii="Calibri" w:hAnsi="Calibri" w:cs="Arial"/>
                <w:b/>
              </w:rPr>
            </w:pPr>
          </w:p>
          <w:p w:rsidR="00E344C8" w:rsidRPr="00E518F9" w:rsidRDefault="00E344C8" w:rsidP="00475CE3">
            <w:pPr>
              <w:rPr>
                <w:rFonts w:ascii="Calibri" w:hAnsi="Calibri" w:cs="Arial"/>
                <w:b/>
              </w:rPr>
            </w:pPr>
          </w:p>
          <w:p w:rsidR="00E344C8" w:rsidRPr="00E518F9" w:rsidRDefault="00E344C8" w:rsidP="00475CE3">
            <w:pPr>
              <w:rPr>
                <w:rFonts w:ascii="Calibri" w:hAnsi="Calibri" w:cs="Arial"/>
                <w:b/>
              </w:rPr>
            </w:pPr>
          </w:p>
          <w:p w:rsidR="00E344C8" w:rsidRPr="00E518F9" w:rsidRDefault="00E344C8" w:rsidP="009A46A1">
            <w:pPr>
              <w:autoSpaceDE w:val="0"/>
              <w:autoSpaceDN w:val="0"/>
              <w:adjustRightInd w:val="0"/>
              <w:rPr>
                <w:rFonts w:ascii="Calibri" w:hAnsi="Calibri" w:cs="Arial"/>
                <w:b/>
              </w:rPr>
            </w:pPr>
          </w:p>
        </w:tc>
        <w:tc>
          <w:tcPr>
            <w:tcW w:w="2693" w:type="dxa"/>
          </w:tcPr>
          <w:p w:rsidR="00E344C8" w:rsidRPr="00E518F9" w:rsidRDefault="00E344C8" w:rsidP="00475CE3">
            <w:pPr>
              <w:rPr>
                <w:rFonts w:ascii="Calibri" w:hAnsi="Calibri" w:cs="Arial"/>
                <w:b/>
                <w:sz w:val="20"/>
                <w:szCs w:val="20"/>
              </w:rPr>
            </w:pPr>
          </w:p>
        </w:tc>
      </w:tr>
      <w:tr w:rsidR="009A46A1" w:rsidRPr="00E518F9" w:rsidTr="004E0CB6">
        <w:trPr>
          <w:trHeight w:val="4662"/>
        </w:trPr>
        <w:tc>
          <w:tcPr>
            <w:tcW w:w="5882" w:type="dxa"/>
          </w:tcPr>
          <w:p w:rsidR="009A46A1" w:rsidRPr="00E518F9" w:rsidRDefault="009A46A1" w:rsidP="009A46A1">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6 Politik:</w:t>
            </w:r>
          </w:p>
          <w:p w:rsidR="00BD36D2" w:rsidRPr="00E518F9" w:rsidRDefault="009A46A1" w:rsidP="009A46A1">
            <w:pPr>
              <w:autoSpaceDE w:val="0"/>
              <w:autoSpaceDN w:val="0"/>
              <w:adjustRightInd w:val="0"/>
              <w:rPr>
                <w:rFonts w:ascii="Calibri" w:hAnsi="Calibri" w:cs="Arial"/>
                <w:b/>
                <w:bCs/>
                <w:color w:val="000000"/>
                <w:sz w:val="32"/>
                <w:szCs w:val="20"/>
              </w:rPr>
            </w:pPr>
            <w:r w:rsidRPr="00E518F9">
              <w:rPr>
                <w:rFonts w:ascii="Calibri" w:hAnsi="Calibri" w:cs="Arial"/>
                <w:b/>
                <w:bCs/>
                <w:color w:val="000000"/>
                <w:sz w:val="32"/>
                <w:szCs w:val="20"/>
              </w:rPr>
              <w:t>„Wir sind das Web“ – neue Formen der politischen Beteiligung</w:t>
            </w:r>
            <w:r w:rsidR="002E0C6B" w:rsidRPr="00E518F9">
              <w:rPr>
                <w:rFonts w:ascii="Calibri" w:hAnsi="Calibri" w:cs="Arial"/>
                <w:b/>
                <w:bCs/>
                <w:color w:val="000000"/>
                <w:sz w:val="32"/>
                <w:szCs w:val="20"/>
              </w:rPr>
              <w:t xml:space="preserve"> </w:t>
            </w:r>
          </w:p>
          <w:p w:rsidR="009A46A1" w:rsidRPr="00E518F9" w:rsidRDefault="00DE2ABD" w:rsidP="009A46A1">
            <w:pPr>
              <w:autoSpaceDE w:val="0"/>
              <w:autoSpaceDN w:val="0"/>
              <w:adjustRightInd w:val="0"/>
              <w:rPr>
                <w:rFonts w:ascii="Calibri" w:hAnsi="Calibri" w:cs="Arial"/>
                <w:b/>
                <w:bCs/>
                <w:color w:val="000000"/>
                <w:sz w:val="32"/>
                <w:szCs w:val="20"/>
              </w:rPr>
            </w:pPr>
            <w:r w:rsidRPr="00E518F9">
              <w:rPr>
                <w:rFonts w:ascii="Calibri" w:hAnsi="Calibri" w:cs="Arial"/>
                <w:bCs/>
                <w:color w:val="000000"/>
                <w:sz w:val="32"/>
                <w:szCs w:val="20"/>
              </w:rPr>
              <w:t>(S.</w:t>
            </w:r>
            <w:r w:rsidR="00480851">
              <w:rPr>
                <w:rFonts w:ascii="Calibri" w:hAnsi="Calibri" w:cs="Arial"/>
                <w:bCs/>
                <w:color w:val="000000"/>
                <w:sz w:val="32"/>
                <w:szCs w:val="20"/>
              </w:rPr>
              <w:t xml:space="preserve"> 306–</w:t>
            </w:r>
            <w:r w:rsidRPr="00E518F9">
              <w:rPr>
                <w:rFonts w:ascii="Calibri" w:hAnsi="Calibri" w:cs="Arial"/>
                <w:bCs/>
                <w:color w:val="000000"/>
                <w:sz w:val="32"/>
                <w:szCs w:val="20"/>
              </w:rPr>
              <w:t>3</w:t>
            </w:r>
            <w:r w:rsidR="002E0C6B" w:rsidRPr="00E518F9">
              <w:rPr>
                <w:rFonts w:ascii="Calibri" w:hAnsi="Calibri" w:cs="Arial"/>
                <w:bCs/>
                <w:color w:val="000000"/>
                <w:sz w:val="32"/>
                <w:szCs w:val="20"/>
              </w:rPr>
              <w:t>44)</w:t>
            </w: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F06226" w:rsidRPr="00E518F9" w:rsidRDefault="00F06226" w:rsidP="009A46A1">
            <w:pPr>
              <w:autoSpaceDE w:val="0"/>
              <w:autoSpaceDN w:val="0"/>
              <w:adjustRightInd w:val="0"/>
              <w:rPr>
                <w:rFonts w:ascii="Calibri" w:hAnsi="Calibri" w:cs="Arial"/>
                <w:b/>
                <w:bCs/>
                <w:color w:val="000000"/>
                <w:sz w:val="20"/>
                <w:szCs w:val="20"/>
              </w:rPr>
            </w:pPr>
          </w:p>
          <w:p w:rsidR="004F2042" w:rsidRPr="00E518F9" w:rsidRDefault="004F2042" w:rsidP="009A46A1">
            <w:pPr>
              <w:autoSpaceDE w:val="0"/>
              <w:autoSpaceDN w:val="0"/>
              <w:adjustRightInd w:val="0"/>
              <w:rPr>
                <w:rFonts w:ascii="Calibri" w:hAnsi="Calibri" w:cs="Arial"/>
                <w:b/>
                <w:bCs/>
                <w:color w:val="000000"/>
                <w:sz w:val="20"/>
                <w:szCs w:val="20"/>
              </w:rPr>
            </w:pPr>
          </w:p>
          <w:p w:rsidR="004F2042" w:rsidRPr="00E518F9" w:rsidRDefault="004F2042" w:rsidP="009A46A1">
            <w:pPr>
              <w:autoSpaceDE w:val="0"/>
              <w:autoSpaceDN w:val="0"/>
              <w:adjustRightInd w:val="0"/>
              <w:rPr>
                <w:rFonts w:ascii="Calibri" w:hAnsi="Calibri" w:cs="Arial"/>
                <w:b/>
                <w:bCs/>
                <w:color w:val="000000"/>
                <w:sz w:val="20"/>
                <w:szCs w:val="20"/>
              </w:rPr>
            </w:pPr>
          </w:p>
          <w:p w:rsidR="004F2042" w:rsidRPr="00E518F9" w:rsidRDefault="004F2042" w:rsidP="009A46A1">
            <w:pPr>
              <w:autoSpaceDE w:val="0"/>
              <w:autoSpaceDN w:val="0"/>
              <w:adjustRightInd w:val="0"/>
              <w:rPr>
                <w:rFonts w:ascii="Calibri" w:hAnsi="Calibri" w:cs="Arial"/>
                <w:b/>
                <w:bCs/>
                <w:color w:val="000000"/>
                <w:sz w:val="20"/>
                <w:szCs w:val="20"/>
              </w:rPr>
            </w:pPr>
          </w:p>
          <w:p w:rsidR="004F2042" w:rsidRPr="00E518F9" w:rsidRDefault="004F2042" w:rsidP="009A46A1">
            <w:pPr>
              <w:autoSpaceDE w:val="0"/>
              <w:autoSpaceDN w:val="0"/>
              <w:adjustRightInd w:val="0"/>
              <w:rPr>
                <w:rFonts w:ascii="Calibri" w:hAnsi="Calibri" w:cs="Arial"/>
                <w:b/>
                <w:bCs/>
                <w:color w:val="000000"/>
                <w:sz w:val="20"/>
                <w:szCs w:val="20"/>
              </w:rPr>
            </w:pPr>
          </w:p>
          <w:p w:rsidR="00816DF5" w:rsidRPr="00E518F9" w:rsidRDefault="00816DF5" w:rsidP="009A46A1">
            <w:pPr>
              <w:autoSpaceDE w:val="0"/>
              <w:autoSpaceDN w:val="0"/>
              <w:adjustRightInd w:val="0"/>
              <w:rPr>
                <w:rFonts w:ascii="Calibri" w:hAnsi="Calibri" w:cs="Arial"/>
                <w:b/>
                <w:bCs/>
                <w:color w:val="000000"/>
                <w:sz w:val="20"/>
                <w:szCs w:val="20"/>
              </w:rPr>
            </w:pPr>
          </w:p>
          <w:p w:rsidR="00816DF5" w:rsidRPr="00E518F9" w:rsidRDefault="00816DF5" w:rsidP="009A46A1">
            <w:pPr>
              <w:autoSpaceDE w:val="0"/>
              <w:autoSpaceDN w:val="0"/>
              <w:adjustRightInd w:val="0"/>
              <w:rPr>
                <w:rFonts w:ascii="Calibri" w:hAnsi="Calibri" w:cs="Arial"/>
                <w:b/>
                <w:bCs/>
                <w:color w:val="000000"/>
                <w:sz w:val="20"/>
                <w:szCs w:val="20"/>
              </w:rPr>
            </w:pPr>
          </w:p>
          <w:p w:rsidR="00816DF5" w:rsidRPr="00E518F9" w:rsidRDefault="00816DF5"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Annäherung und Planung: Perspektiven der E-Demokratie</w:t>
            </w:r>
          </w:p>
          <w:p w:rsidR="009A46A1" w:rsidRPr="00E518F9" w:rsidRDefault="009A46A1" w:rsidP="009A46A1">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Entscheidungsspiel – Mehr Demokratie durch das Internet?</w:t>
            </w:r>
          </w:p>
          <w:p w:rsidR="00F37504" w:rsidRPr="00E518F9" w:rsidRDefault="00F37504" w:rsidP="009A46A1">
            <w:pPr>
              <w:autoSpaceDE w:val="0"/>
              <w:autoSpaceDN w:val="0"/>
              <w:adjustRightInd w:val="0"/>
              <w:rPr>
                <w:rFonts w:ascii="Calibri" w:hAnsi="Calibri" w:cs="Arial"/>
                <w:color w:val="000000"/>
                <w:sz w:val="20"/>
                <w:szCs w:val="20"/>
              </w:rPr>
            </w:pPr>
          </w:p>
          <w:p w:rsidR="00F37504" w:rsidRPr="00E518F9" w:rsidRDefault="00F37504" w:rsidP="009A46A1">
            <w:pPr>
              <w:autoSpaceDE w:val="0"/>
              <w:autoSpaceDN w:val="0"/>
              <w:adjustRightInd w:val="0"/>
              <w:rPr>
                <w:rFonts w:ascii="Calibri" w:hAnsi="Calibri" w:cs="Arial"/>
                <w:color w:val="000000"/>
                <w:sz w:val="20"/>
                <w:szCs w:val="20"/>
              </w:rPr>
            </w:pPr>
          </w:p>
          <w:p w:rsidR="00F37504" w:rsidRPr="00E518F9" w:rsidRDefault="00F37504" w:rsidP="009A46A1">
            <w:pPr>
              <w:autoSpaceDE w:val="0"/>
              <w:autoSpaceDN w:val="0"/>
              <w:adjustRightInd w:val="0"/>
              <w:rPr>
                <w:rFonts w:ascii="Calibri" w:hAnsi="Calibri" w:cs="Arial"/>
                <w:color w:val="000000"/>
                <w:sz w:val="20"/>
                <w:szCs w:val="20"/>
              </w:rPr>
            </w:pPr>
          </w:p>
          <w:p w:rsidR="00F37504" w:rsidRPr="00E518F9" w:rsidRDefault="00F37504" w:rsidP="009A46A1">
            <w:pPr>
              <w:autoSpaceDE w:val="0"/>
              <w:autoSpaceDN w:val="0"/>
              <w:adjustRightInd w:val="0"/>
              <w:rPr>
                <w:rFonts w:ascii="Calibri" w:hAnsi="Calibri" w:cs="Arial"/>
                <w:color w:val="000000"/>
                <w:sz w:val="20"/>
                <w:szCs w:val="20"/>
              </w:rPr>
            </w:pP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Mögliche Lernwege</w:t>
            </w: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Grundlagen: User, Loser und die Chancen der E-Demokratie</w:t>
            </w:r>
          </w:p>
          <w:p w:rsidR="009A46A1" w:rsidRPr="00E518F9" w:rsidRDefault="009A46A1" w:rsidP="009A46A1">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xml:space="preserve"> Vergleichsanalysen empirischer Daten</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Digitale Politik und Partizipation: Möglichkeiten und Grenzen</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„Muss</w:t>
            </w:r>
            <w:r w:rsidR="00DE2ABD" w:rsidRPr="00E518F9">
              <w:rPr>
                <w:rFonts w:ascii="Calibri" w:hAnsi="Calibri" w:cs="Arial"/>
                <w:color w:val="000000"/>
                <w:sz w:val="20"/>
                <w:szCs w:val="20"/>
              </w:rPr>
              <w:t xml:space="preserve"> nur noch kurz die Welt retten</w:t>
            </w:r>
            <w:r w:rsidRPr="00E518F9">
              <w:rPr>
                <w:rFonts w:ascii="Calibri" w:hAnsi="Calibri" w:cs="Arial"/>
                <w:color w:val="000000"/>
                <w:sz w:val="20"/>
                <w:szCs w:val="20"/>
              </w:rPr>
              <w:t>“ – politisches Engagement von Jugendlichen in sozialen Medien</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und virtuellen Netzwerken</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Politische Beteiligung: ohne Internet (</w:t>
            </w:r>
            <w:proofErr w:type="spellStart"/>
            <w:r w:rsidRPr="00E518F9">
              <w:rPr>
                <w:rFonts w:ascii="Calibri" w:hAnsi="Calibri" w:cs="Arial"/>
                <w:color w:val="000000"/>
                <w:sz w:val="20"/>
                <w:szCs w:val="20"/>
              </w:rPr>
              <w:t>un</w:t>
            </w:r>
            <w:proofErr w:type="spellEnd"/>
            <w:r w:rsidRPr="00E518F9">
              <w:rPr>
                <w:rFonts w:ascii="Calibri" w:hAnsi="Calibri" w:cs="Arial"/>
                <w:color w:val="000000"/>
                <w:sz w:val="20"/>
                <w:szCs w:val="20"/>
              </w:rPr>
              <w:t>-)denkbar?</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Kann Liquid Democracy als neue Form der Online-Beteiligung das politische System revolutionieren?</w:t>
            </w:r>
          </w:p>
          <w:p w:rsidR="00B24B54" w:rsidRPr="00E518F9" w:rsidRDefault="00B24B54" w:rsidP="009A46A1">
            <w:pPr>
              <w:autoSpaceDE w:val="0"/>
              <w:autoSpaceDN w:val="0"/>
              <w:adjustRightInd w:val="0"/>
              <w:rPr>
                <w:rFonts w:ascii="Calibri" w:hAnsi="Calibri" w:cs="Arial"/>
                <w:b/>
                <w:bCs/>
                <w:color w:val="000000"/>
                <w:sz w:val="20"/>
                <w:szCs w:val="20"/>
              </w:rPr>
            </w:pPr>
          </w:p>
          <w:p w:rsidR="00B24B54" w:rsidRPr="00E518F9" w:rsidRDefault="00B24B54" w:rsidP="009A46A1">
            <w:pPr>
              <w:autoSpaceDE w:val="0"/>
              <w:autoSpaceDN w:val="0"/>
              <w:adjustRightInd w:val="0"/>
              <w:rPr>
                <w:rFonts w:ascii="Calibri" w:hAnsi="Calibri" w:cs="Arial"/>
                <w:b/>
                <w:bCs/>
                <w:color w:val="000000"/>
                <w:sz w:val="20"/>
                <w:szCs w:val="20"/>
              </w:rPr>
            </w:pPr>
          </w:p>
          <w:p w:rsidR="00B24B54" w:rsidRPr="00E518F9" w:rsidRDefault="00B24B54" w:rsidP="009A46A1">
            <w:pPr>
              <w:autoSpaceDE w:val="0"/>
              <w:autoSpaceDN w:val="0"/>
              <w:adjustRightInd w:val="0"/>
              <w:rPr>
                <w:rFonts w:ascii="Calibri" w:hAnsi="Calibri" w:cs="Arial"/>
                <w:b/>
                <w:bCs/>
                <w:color w:val="000000"/>
                <w:sz w:val="20"/>
                <w:szCs w:val="20"/>
              </w:rPr>
            </w:pPr>
          </w:p>
          <w:p w:rsidR="00B24B54" w:rsidRPr="00E518F9" w:rsidRDefault="00B24B54" w:rsidP="009A46A1">
            <w:pPr>
              <w:autoSpaceDE w:val="0"/>
              <w:autoSpaceDN w:val="0"/>
              <w:adjustRightInd w:val="0"/>
              <w:rPr>
                <w:rFonts w:ascii="Calibri" w:hAnsi="Calibri" w:cs="Arial"/>
                <w:b/>
                <w:bCs/>
                <w:color w:val="000000"/>
                <w:sz w:val="20"/>
                <w:szCs w:val="20"/>
              </w:rPr>
            </w:pPr>
          </w:p>
          <w:p w:rsidR="00B24B54" w:rsidRPr="00E518F9" w:rsidRDefault="00B24B54" w:rsidP="009A46A1">
            <w:pPr>
              <w:autoSpaceDE w:val="0"/>
              <w:autoSpaceDN w:val="0"/>
              <w:adjustRightInd w:val="0"/>
              <w:rPr>
                <w:rFonts w:ascii="Calibri" w:hAnsi="Calibri" w:cs="Arial"/>
                <w:b/>
                <w:bCs/>
                <w:color w:val="000000"/>
                <w:sz w:val="20"/>
                <w:szCs w:val="20"/>
              </w:rPr>
            </w:pPr>
          </w:p>
          <w:p w:rsidR="0017329C" w:rsidRPr="00E518F9" w:rsidRDefault="0017329C" w:rsidP="009A46A1">
            <w:pPr>
              <w:autoSpaceDE w:val="0"/>
              <w:autoSpaceDN w:val="0"/>
              <w:adjustRightInd w:val="0"/>
              <w:rPr>
                <w:rFonts w:ascii="Calibri" w:hAnsi="Calibri" w:cs="Arial"/>
                <w:b/>
                <w:bCs/>
                <w:color w:val="000000"/>
                <w:sz w:val="20"/>
                <w:szCs w:val="20"/>
              </w:rPr>
            </w:pPr>
          </w:p>
          <w:p w:rsidR="0017329C" w:rsidRPr="00E518F9" w:rsidRDefault="0017329C" w:rsidP="009A46A1">
            <w:pPr>
              <w:autoSpaceDE w:val="0"/>
              <w:autoSpaceDN w:val="0"/>
              <w:adjustRightInd w:val="0"/>
              <w:rPr>
                <w:rFonts w:ascii="Calibri" w:hAnsi="Calibri" w:cs="Arial"/>
                <w:b/>
                <w:bCs/>
                <w:color w:val="000000"/>
                <w:sz w:val="20"/>
                <w:szCs w:val="20"/>
              </w:rPr>
            </w:pPr>
          </w:p>
          <w:p w:rsidR="0017329C" w:rsidRPr="00E518F9" w:rsidRDefault="0017329C" w:rsidP="009A46A1">
            <w:pPr>
              <w:autoSpaceDE w:val="0"/>
              <w:autoSpaceDN w:val="0"/>
              <w:adjustRightInd w:val="0"/>
              <w:rPr>
                <w:rFonts w:ascii="Calibri" w:hAnsi="Calibri" w:cs="Arial"/>
                <w:b/>
                <w:bCs/>
                <w:color w:val="000000"/>
                <w:sz w:val="20"/>
                <w:szCs w:val="20"/>
              </w:rPr>
            </w:pPr>
          </w:p>
          <w:p w:rsidR="0017329C" w:rsidRPr="00E518F9" w:rsidRDefault="0017329C" w:rsidP="009A46A1">
            <w:pPr>
              <w:autoSpaceDE w:val="0"/>
              <w:autoSpaceDN w:val="0"/>
              <w:adjustRightInd w:val="0"/>
              <w:rPr>
                <w:rFonts w:ascii="Calibri" w:hAnsi="Calibri" w:cs="Arial"/>
                <w:b/>
                <w:bCs/>
                <w:color w:val="000000"/>
                <w:sz w:val="20"/>
                <w:szCs w:val="20"/>
              </w:rPr>
            </w:pPr>
          </w:p>
          <w:p w:rsidR="00816DF5" w:rsidRPr="00E518F9" w:rsidRDefault="00816DF5" w:rsidP="009A46A1">
            <w:pPr>
              <w:autoSpaceDE w:val="0"/>
              <w:autoSpaceDN w:val="0"/>
              <w:adjustRightInd w:val="0"/>
              <w:rPr>
                <w:rFonts w:ascii="Calibri" w:hAnsi="Calibri" w:cs="Arial"/>
                <w:b/>
                <w:bCs/>
                <w:color w:val="000000"/>
                <w:sz w:val="20"/>
                <w:szCs w:val="20"/>
              </w:rPr>
            </w:pPr>
          </w:p>
          <w:p w:rsidR="002E0C6B" w:rsidRPr="00E518F9" w:rsidRDefault="002E0C6B" w:rsidP="009A46A1">
            <w:pPr>
              <w:autoSpaceDE w:val="0"/>
              <w:autoSpaceDN w:val="0"/>
              <w:adjustRightInd w:val="0"/>
              <w:rPr>
                <w:rFonts w:ascii="Calibri" w:hAnsi="Calibri" w:cs="Arial"/>
                <w:b/>
                <w:bCs/>
                <w:color w:val="000000"/>
                <w:sz w:val="20"/>
                <w:szCs w:val="20"/>
              </w:rPr>
            </w:pPr>
          </w:p>
          <w:p w:rsidR="002E0C6B" w:rsidRPr="00E518F9" w:rsidRDefault="002E0C6B" w:rsidP="009A46A1">
            <w:pPr>
              <w:autoSpaceDE w:val="0"/>
              <w:autoSpaceDN w:val="0"/>
              <w:adjustRightInd w:val="0"/>
              <w:rPr>
                <w:rFonts w:ascii="Calibri" w:hAnsi="Calibri" w:cs="Arial"/>
                <w:b/>
                <w:bCs/>
                <w:color w:val="000000"/>
                <w:sz w:val="20"/>
                <w:szCs w:val="20"/>
              </w:rPr>
            </w:pPr>
          </w:p>
          <w:p w:rsidR="002E0C6B" w:rsidRPr="00E518F9" w:rsidRDefault="002E0C6B" w:rsidP="009A46A1">
            <w:pPr>
              <w:autoSpaceDE w:val="0"/>
              <w:autoSpaceDN w:val="0"/>
              <w:adjustRightInd w:val="0"/>
              <w:rPr>
                <w:rFonts w:ascii="Calibri" w:hAnsi="Calibri" w:cs="Arial"/>
                <w:b/>
                <w:bCs/>
                <w:color w:val="000000"/>
                <w:sz w:val="20"/>
                <w:szCs w:val="20"/>
              </w:rPr>
            </w:pPr>
          </w:p>
          <w:p w:rsidR="002E0C6B" w:rsidRPr="00E518F9" w:rsidRDefault="002E0C6B" w:rsidP="009A46A1">
            <w:pPr>
              <w:autoSpaceDE w:val="0"/>
              <w:autoSpaceDN w:val="0"/>
              <w:adjustRightInd w:val="0"/>
              <w:rPr>
                <w:rFonts w:ascii="Calibri" w:hAnsi="Calibri" w:cs="Arial"/>
                <w:b/>
                <w:bCs/>
                <w:color w:val="000000"/>
                <w:sz w:val="20"/>
                <w:szCs w:val="20"/>
              </w:rPr>
            </w:pPr>
          </w:p>
          <w:p w:rsidR="002E0C6B" w:rsidRPr="00E518F9" w:rsidRDefault="002E0C6B"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Vertiefung</w:t>
            </w: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1: Wie wahr ist der Wahl-O-Mat?</w:t>
            </w: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Baustein 2: Wem gehört das Netz? Der Konflikt um die Netznutzung (Web-Unit)</w:t>
            </w:r>
          </w:p>
          <w:p w:rsidR="00800EEC" w:rsidRPr="00E518F9" w:rsidRDefault="00800EEC" w:rsidP="009A46A1">
            <w:pPr>
              <w:autoSpaceDE w:val="0"/>
              <w:autoSpaceDN w:val="0"/>
              <w:adjustRightInd w:val="0"/>
              <w:rPr>
                <w:rFonts w:ascii="Calibri" w:hAnsi="Calibri" w:cs="Arial"/>
                <w:b/>
                <w:i/>
                <w:iCs/>
                <w:color w:val="000000"/>
                <w:sz w:val="20"/>
                <w:szCs w:val="20"/>
              </w:rPr>
            </w:pPr>
          </w:p>
          <w:p w:rsidR="00800EEC" w:rsidRPr="00E518F9" w:rsidRDefault="00800EEC" w:rsidP="009A46A1">
            <w:pPr>
              <w:autoSpaceDE w:val="0"/>
              <w:autoSpaceDN w:val="0"/>
              <w:adjustRightInd w:val="0"/>
              <w:rPr>
                <w:rFonts w:ascii="Calibri" w:hAnsi="Calibri" w:cs="Arial"/>
                <w:b/>
                <w:i/>
                <w:iCs/>
                <w:color w:val="000000"/>
                <w:sz w:val="20"/>
                <w:szCs w:val="20"/>
              </w:rPr>
            </w:pPr>
          </w:p>
          <w:p w:rsidR="00800EEC" w:rsidRPr="00E518F9" w:rsidRDefault="00800EEC"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9A46A1" w:rsidRPr="00E518F9" w:rsidRDefault="009A46A1" w:rsidP="009A46A1">
            <w:pPr>
              <w:autoSpaceDE w:val="0"/>
              <w:autoSpaceDN w:val="0"/>
              <w:adjustRightInd w:val="0"/>
              <w:rPr>
                <w:rFonts w:ascii="Calibri" w:hAnsi="Calibri" w:cs="Arial"/>
                <w:b/>
                <w:i/>
                <w:iCs/>
                <w:color w:val="000000"/>
                <w:sz w:val="20"/>
                <w:szCs w:val="20"/>
              </w:rPr>
            </w:pPr>
            <w:r w:rsidRPr="00E518F9">
              <w:rPr>
                <w:rFonts w:ascii="Calibri" w:hAnsi="Calibri" w:cs="Arial"/>
                <w:b/>
                <w:i/>
                <w:iCs/>
                <w:color w:val="000000"/>
                <w:sz w:val="20"/>
                <w:szCs w:val="20"/>
              </w:rPr>
              <w:t>Methode: Web-Unit</w:t>
            </w:r>
          </w:p>
          <w:p w:rsidR="00B24B54" w:rsidRPr="00E518F9" w:rsidRDefault="00B24B54" w:rsidP="009A46A1">
            <w:pPr>
              <w:autoSpaceDE w:val="0"/>
              <w:autoSpaceDN w:val="0"/>
              <w:adjustRightInd w:val="0"/>
              <w:rPr>
                <w:rFonts w:ascii="Calibri" w:hAnsi="Calibri" w:cs="Arial"/>
                <w:b/>
                <w:i/>
                <w:iCs/>
                <w:color w:val="000000"/>
                <w:sz w:val="20"/>
                <w:szCs w:val="20"/>
              </w:rPr>
            </w:pPr>
          </w:p>
          <w:p w:rsidR="00B24B54" w:rsidRPr="00E518F9" w:rsidRDefault="00B24B54"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816DF5" w:rsidRPr="00E518F9" w:rsidRDefault="00816DF5" w:rsidP="009A46A1">
            <w:pPr>
              <w:autoSpaceDE w:val="0"/>
              <w:autoSpaceDN w:val="0"/>
              <w:adjustRightInd w:val="0"/>
              <w:rPr>
                <w:rFonts w:ascii="Calibri" w:hAnsi="Calibri" w:cs="Arial"/>
                <w:b/>
                <w:i/>
                <w:iCs/>
                <w:color w:val="000000"/>
                <w:sz w:val="20"/>
                <w:szCs w:val="20"/>
              </w:rPr>
            </w:pPr>
          </w:p>
          <w:p w:rsidR="002E0C6B" w:rsidRPr="00E518F9" w:rsidRDefault="002E0C6B" w:rsidP="009A46A1">
            <w:pPr>
              <w:autoSpaceDE w:val="0"/>
              <w:autoSpaceDN w:val="0"/>
              <w:adjustRightInd w:val="0"/>
              <w:rPr>
                <w:rFonts w:ascii="Calibri" w:hAnsi="Calibri" w:cs="Arial"/>
                <w:b/>
                <w:i/>
                <w:iCs/>
                <w:color w:val="000000"/>
                <w:sz w:val="20"/>
                <w:szCs w:val="20"/>
              </w:rPr>
            </w:pPr>
          </w:p>
          <w:p w:rsidR="009A46A1" w:rsidRPr="00E518F9" w:rsidRDefault="009A46A1" w:rsidP="009A46A1">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Methodenschwerpunkt:</w:t>
            </w:r>
            <w:r w:rsidRPr="00E518F9">
              <w:rPr>
                <w:rFonts w:ascii="Calibri" w:hAnsi="Calibri" w:cs="Arial"/>
                <w:i/>
                <w:iCs/>
                <w:color w:val="000000"/>
                <w:sz w:val="20"/>
                <w:szCs w:val="20"/>
              </w:rPr>
              <w:t xml:space="preserve"> Der Politikzyklus</w:t>
            </w:r>
          </w:p>
          <w:p w:rsidR="00B24B54" w:rsidRPr="00E518F9" w:rsidRDefault="00B24B54" w:rsidP="009A46A1">
            <w:pPr>
              <w:autoSpaceDE w:val="0"/>
              <w:autoSpaceDN w:val="0"/>
              <w:adjustRightInd w:val="0"/>
              <w:rPr>
                <w:rFonts w:ascii="Calibri" w:hAnsi="Calibri" w:cs="Arial"/>
                <w:b/>
                <w:bCs/>
                <w:color w:val="000000"/>
                <w:sz w:val="20"/>
                <w:szCs w:val="20"/>
              </w:rPr>
            </w:pPr>
          </w:p>
          <w:p w:rsidR="009A46A1" w:rsidRPr="00E518F9" w:rsidRDefault="009A46A1" w:rsidP="009A46A1">
            <w:pPr>
              <w:autoSpaceDE w:val="0"/>
              <w:autoSpaceDN w:val="0"/>
              <w:adjustRightInd w:val="0"/>
              <w:rPr>
                <w:rFonts w:ascii="Calibri" w:hAnsi="Calibri" w:cs="Arial"/>
                <w:b/>
                <w:bCs/>
                <w:color w:val="000000"/>
                <w:sz w:val="20"/>
                <w:szCs w:val="20"/>
              </w:rPr>
            </w:pPr>
            <w:r w:rsidRPr="00E518F9">
              <w:rPr>
                <w:rFonts w:ascii="Calibri" w:hAnsi="Calibri" w:cs="Arial"/>
                <w:b/>
                <w:bCs/>
                <w:color w:val="000000"/>
                <w:sz w:val="20"/>
                <w:szCs w:val="20"/>
              </w:rPr>
              <w:t>Kontroverse: E-</w:t>
            </w:r>
            <w:proofErr w:type="spellStart"/>
            <w:r w:rsidRPr="00E518F9">
              <w:rPr>
                <w:rFonts w:ascii="Calibri" w:hAnsi="Calibri" w:cs="Arial"/>
                <w:b/>
                <w:bCs/>
                <w:color w:val="000000"/>
                <w:sz w:val="20"/>
                <w:szCs w:val="20"/>
              </w:rPr>
              <w:t>Voting</w:t>
            </w:r>
            <w:proofErr w:type="spellEnd"/>
            <w:r w:rsidRPr="00E518F9">
              <w:rPr>
                <w:rFonts w:ascii="Calibri" w:hAnsi="Calibri" w:cs="Arial"/>
                <w:b/>
                <w:bCs/>
                <w:color w:val="000000"/>
                <w:sz w:val="20"/>
                <w:szCs w:val="20"/>
              </w:rPr>
              <w:t xml:space="preserve"> und Liquid Democracy in der Diskussion</w:t>
            </w:r>
          </w:p>
          <w:p w:rsidR="009A46A1" w:rsidRPr="00E518F9" w:rsidRDefault="009A46A1" w:rsidP="009A46A1">
            <w:pPr>
              <w:autoSpaceDE w:val="0"/>
              <w:autoSpaceDN w:val="0"/>
              <w:adjustRightInd w:val="0"/>
              <w:rPr>
                <w:rFonts w:ascii="Calibri" w:hAnsi="Calibri" w:cs="Arial"/>
                <w:i/>
                <w:iCs/>
                <w:color w:val="000000"/>
                <w:sz w:val="20"/>
                <w:szCs w:val="20"/>
              </w:rPr>
            </w:pPr>
            <w:r w:rsidRPr="00E518F9">
              <w:rPr>
                <w:rFonts w:ascii="Calibri" w:hAnsi="Calibri" w:cs="Arial"/>
                <w:b/>
                <w:i/>
                <w:iCs/>
                <w:color w:val="000000"/>
                <w:sz w:val="20"/>
                <w:szCs w:val="20"/>
              </w:rPr>
              <w:t>Methode:</w:t>
            </w:r>
            <w:r w:rsidRPr="00E518F9">
              <w:rPr>
                <w:rFonts w:ascii="Calibri" w:hAnsi="Calibri" w:cs="Arial"/>
                <w:i/>
                <w:iCs/>
                <w:color w:val="000000"/>
                <w:sz w:val="20"/>
                <w:szCs w:val="20"/>
              </w:rPr>
              <w:t xml:space="preserve"> </w:t>
            </w:r>
            <w:proofErr w:type="spellStart"/>
            <w:r w:rsidRPr="00E518F9">
              <w:rPr>
                <w:rFonts w:ascii="Calibri" w:hAnsi="Calibri" w:cs="Arial"/>
                <w:i/>
                <w:iCs/>
                <w:color w:val="000000"/>
                <w:sz w:val="20"/>
                <w:szCs w:val="20"/>
              </w:rPr>
              <w:t>Fishbowl</w:t>
            </w:r>
            <w:proofErr w:type="spellEnd"/>
            <w:r w:rsidRPr="00E518F9">
              <w:rPr>
                <w:rFonts w:ascii="Calibri" w:hAnsi="Calibri" w:cs="Arial"/>
                <w:i/>
                <w:iCs/>
                <w:color w:val="000000"/>
                <w:sz w:val="20"/>
                <w:szCs w:val="20"/>
              </w:rPr>
              <w:t>-Diskussion</w:t>
            </w:r>
          </w:p>
          <w:p w:rsidR="009A46A1" w:rsidRPr="00E518F9" w:rsidRDefault="009A46A1" w:rsidP="009A46A1">
            <w:pPr>
              <w:autoSpaceDE w:val="0"/>
              <w:autoSpaceDN w:val="0"/>
              <w:adjustRightInd w:val="0"/>
              <w:rPr>
                <w:rFonts w:ascii="Calibri" w:hAnsi="Calibri" w:cs="Arial"/>
                <w:color w:val="000000"/>
                <w:sz w:val="20"/>
                <w:szCs w:val="20"/>
              </w:rPr>
            </w:pPr>
            <w:r w:rsidRPr="00E518F9">
              <w:rPr>
                <w:rFonts w:ascii="Calibri" w:hAnsi="Calibri" w:cs="Arial"/>
                <w:color w:val="000000"/>
                <w:sz w:val="20"/>
                <w:szCs w:val="20"/>
              </w:rPr>
              <w:t>Kontroverse 1: Auf dem Weg zu Volksabstimmungen und Wahlen per E-</w:t>
            </w:r>
            <w:proofErr w:type="spellStart"/>
            <w:r w:rsidRPr="00E518F9">
              <w:rPr>
                <w:rFonts w:ascii="Calibri" w:hAnsi="Calibri" w:cs="Arial"/>
                <w:color w:val="000000"/>
                <w:sz w:val="20"/>
                <w:szCs w:val="20"/>
              </w:rPr>
              <w:t>Voting</w:t>
            </w:r>
            <w:proofErr w:type="spellEnd"/>
            <w:r w:rsidRPr="00E518F9">
              <w:rPr>
                <w:rFonts w:ascii="Calibri" w:hAnsi="Calibri" w:cs="Arial"/>
                <w:color w:val="000000"/>
                <w:sz w:val="20"/>
                <w:szCs w:val="20"/>
              </w:rPr>
              <w:t>?</w:t>
            </w:r>
          </w:p>
          <w:p w:rsidR="009A46A1" w:rsidRPr="00E518F9" w:rsidRDefault="009A46A1" w:rsidP="009A46A1">
            <w:pPr>
              <w:rPr>
                <w:rFonts w:ascii="Calibri" w:hAnsi="Calibri" w:cs="Arial"/>
                <w:color w:val="000000"/>
                <w:sz w:val="20"/>
                <w:szCs w:val="20"/>
              </w:rPr>
            </w:pPr>
            <w:r w:rsidRPr="00E518F9">
              <w:rPr>
                <w:rFonts w:ascii="Calibri" w:hAnsi="Calibri" w:cs="Arial"/>
                <w:color w:val="000000"/>
                <w:sz w:val="20"/>
                <w:szCs w:val="20"/>
              </w:rPr>
              <w:t>Kontroverse 2: Mehr politische Beteiligung durch Liquid Democracy?</w:t>
            </w: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37C04" w:rsidRPr="00E518F9" w:rsidRDefault="00837C04" w:rsidP="009A46A1">
            <w:pPr>
              <w:rPr>
                <w:rFonts w:ascii="Calibri" w:hAnsi="Calibri" w:cs="Arial"/>
                <w:b/>
                <w:bCs/>
                <w:color w:val="000000"/>
                <w:sz w:val="20"/>
                <w:szCs w:val="20"/>
              </w:rPr>
            </w:pPr>
          </w:p>
          <w:p w:rsidR="00816DF5" w:rsidRPr="00E518F9" w:rsidRDefault="00816DF5" w:rsidP="009A46A1">
            <w:pPr>
              <w:rPr>
                <w:rFonts w:ascii="Calibri" w:hAnsi="Calibri" w:cs="Arial"/>
                <w:b/>
                <w:bCs/>
                <w:color w:val="000000"/>
                <w:sz w:val="20"/>
                <w:szCs w:val="20"/>
              </w:rPr>
            </w:pPr>
          </w:p>
          <w:p w:rsidR="00816DF5" w:rsidRDefault="00816DF5" w:rsidP="009A46A1">
            <w:pPr>
              <w:rPr>
                <w:rFonts w:ascii="Calibri" w:hAnsi="Calibri" w:cs="Arial"/>
                <w:b/>
                <w:bCs/>
                <w:color w:val="000000"/>
                <w:sz w:val="20"/>
                <w:szCs w:val="20"/>
              </w:rPr>
            </w:pPr>
          </w:p>
          <w:p w:rsidR="00F2519A" w:rsidRDefault="00F2519A" w:rsidP="009A46A1">
            <w:pPr>
              <w:rPr>
                <w:rFonts w:ascii="Calibri" w:hAnsi="Calibri" w:cs="Arial"/>
                <w:b/>
                <w:bCs/>
                <w:color w:val="000000"/>
                <w:sz w:val="20"/>
                <w:szCs w:val="20"/>
              </w:rPr>
            </w:pPr>
          </w:p>
          <w:p w:rsidR="00F2519A" w:rsidRDefault="00F2519A" w:rsidP="009A46A1">
            <w:pPr>
              <w:rPr>
                <w:rFonts w:ascii="Calibri" w:hAnsi="Calibri" w:cs="Arial"/>
                <w:b/>
                <w:bCs/>
                <w:color w:val="000000"/>
                <w:sz w:val="20"/>
                <w:szCs w:val="20"/>
              </w:rPr>
            </w:pPr>
          </w:p>
          <w:p w:rsidR="00F2519A" w:rsidRPr="00E518F9" w:rsidRDefault="00F2519A" w:rsidP="009A46A1">
            <w:pPr>
              <w:rPr>
                <w:rFonts w:ascii="Calibri" w:hAnsi="Calibri" w:cs="Arial"/>
                <w:b/>
                <w:bCs/>
                <w:color w:val="000000"/>
                <w:sz w:val="20"/>
                <w:szCs w:val="20"/>
              </w:rPr>
            </w:pPr>
          </w:p>
          <w:p w:rsidR="009A46A1" w:rsidRPr="00E518F9" w:rsidRDefault="009A46A1" w:rsidP="009A46A1">
            <w:pPr>
              <w:rPr>
                <w:rFonts w:ascii="Calibri" w:hAnsi="Calibri" w:cs="Arial"/>
                <w:color w:val="000000"/>
                <w:sz w:val="20"/>
                <w:szCs w:val="20"/>
              </w:rPr>
            </w:pPr>
            <w:r w:rsidRPr="00E518F9">
              <w:rPr>
                <w:rFonts w:ascii="Calibri" w:hAnsi="Calibri" w:cs="Arial"/>
                <w:b/>
                <w:bCs/>
                <w:color w:val="000000"/>
                <w:sz w:val="20"/>
                <w:szCs w:val="20"/>
              </w:rPr>
              <w:t>Aktion</w:t>
            </w:r>
          </w:p>
          <w:p w:rsidR="009A46A1" w:rsidRPr="00E518F9" w:rsidRDefault="009A46A1" w:rsidP="009A46A1">
            <w:pPr>
              <w:rPr>
                <w:rFonts w:ascii="Calibri" w:hAnsi="Calibri" w:cs="Arial"/>
                <w:color w:val="000000"/>
                <w:sz w:val="20"/>
                <w:szCs w:val="20"/>
              </w:rPr>
            </w:pPr>
            <w:r w:rsidRPr="00E518F9">
              <w:rPr>
                <w:rFonts w:ascii="Calibri" w:hAnsi="Calibri" w:cs="Arial"/>
                <w:color w:val="000000"/>
                <w:sz w:val="20"/>
                <w:szCs w:val="20"/>
              </w:rPr>
              <w:t xml:space="preserve">Computergestützte Befragung mit </w:t>
            </w:r>
            <w:proofErr w:type="spellStart"/>
            <w:r w:rsidRPr="00E518F9">
              <w:rPr>
                <w:rFonts w:ascii="Calibri" w:hAnsi="Calibri" w:cs="Arial"/>
                <w:color w:val="000000"/>
                <w:sz w:val="20"/>
                <w:szCs w:val="20"/>
              </w:rPr>
              <w:t>GrafStat</w:t>
            </w:r>
            <w:proofErr w:type="spellEnd"/>
            <w:r w:rsidRPr="00E518F9">
              <w:rPr>
                <w:rFonts w:ascii="Calibri" w:hAnsi="Calibri" w:cs="Arial"/>
                <w:color w:val="000000"/>
                <w:sz w:val="20"/>
                <w:szCs w:val="20"/>
              </w:rPr>
              <w:t xml:space="preserve"> zur E-Demokratie</w:t>
            </w:r>
          </w:p>
          <w:p w:rsidR="009A46A1" w:rsidRPr="00E518F9" w:rsidRDefault="009A46A1" w:rsidP="009A46A1">
            <w:pPr>
              <w:rPr>
                <w:rFonts w:ascii="Calibri" w:hAnsi="Calibri" w:cs="Arial"/>
                <w:color w:val="000000"/>
                <w:sz w:val="20"/>
                <w:szCs w:val="20"/>
              </w:rPr>
            </w:pPr>
            <w:r w:rsidRPr="00E518F9">
              <w:rPr>
                <w:rFonts w:ascii="Calibri" w:hAnsi="Calibri" w:cs="Arial"/>
                <w:color w:val="000000"/>
                <w:sz w:val="20"/>
                <w:szCs w:val="20"/>
              </w:rPr>
              <w:t>Benchmarking-Test: Parteien, Politiker und virtuelle Rathäuser im Internet – reif für die E-Demokratie?</w:t>
            </w:r>
          </w:p>
          <w:p w:rsidR="009A46A1" w:rsidRPr="00E518F9" w:rsidRDefault="009A46A1" w:rsidP="009A46A1">
            <w:pPr>
              <w:autoSpaceDE w:val="0"/>
              <w:autoSpaceDN w:val="0"/>
              <w:adjustRightInd w:val="0"/>
              <w:rPr>
                <w:rFonts w:ascii="Calibri" w:hAnsi="Calibri" w:cs="Arial"/>
                <w:b/>
                <w:bCs/>
                <w:color w:val="000000"/>
                <w:sz w:val="20"/>
                <w:szCs w:val="20"/>
              </w:rPr>
            </w:pPr>
          </w:p>
          <w:p w:rsidR="009A46A1" w:rsidRPr="00E518F9" w:rsidRDefault="009A46A1" w:rsidP="00475CE3">
            <w:pPr>
              <w:autoSpaceDE w:val="0"/>
              <w:autoSpaceDN w:val="0"/>
              <w:adjustRightInd w:val="0"/>
              <w:rPr>
                <w:rFonts w:ascii="Calibri" w:hAnsi="Calibri" w:cs="Arial"/>
                <w:b/>
                <w:bCs/>
                <w:color w:val="000000"/>
                <w:sz w:val="20"/>
                <w:szCs w:val="20"/>
              </w:rPr>
            </w:pPr>
          </w:p>
        </w:tc>
        <w:tc>
          <w:tcPr>
            <w:tcW w:w="6237" w:type="dxa"/>
          </w:tcPr>
          <w:p w:rsidR="001A52C3" w:rsidRPr="00E518F9" w:rsidRDefault="001A52C3" w:rsidP="001A52C3">
            <w:pPr>
              <w:pStyle w:val="Default"/>
              <w:rPr>
                <w:rFonts w:ascii="Calibri" w:hAnsi="Calibri"/>
                <w:b/>
                <w:sz w:val="16"/>
                <w:szCs w:val="16"/>
              </w:rPr>
            </w:pPr>
            <w:r w:rsidRPr="00E518F9">
              <w:rPr>
                <w:rFonts w:ascii="Calibri" w:hAnsi="Calibri"/>
                <w:b/>
                <w:sz w:val="16"/>
                <w:szCs w:val="16"/>
              </w:rPr>
              <w:t xml:space="preserve">Die Schülerinnen und Schüler </w:t>
            </w:r>
          </w:p>
          <w:p w:rsidR="009A46A1" w:rsidRPr="00E518F9" w:rsidRDefault="009A46A1" w:rsidP="009A46A1">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 xml:space="preserve">erläutern exemplarisch </w:t>
            </w:r>
            <w:r w:rsidRPr="00E518F9">
              <w:rPr>
                <w:rFonts w:ascii="Calibri" w:hAnsi="Calibri" w:cs="Arial"/>
                <w:b/>
                <w:bCs/>
                <w:sz w:val="16"/>
                <w:szCs w:val="16"/>
                <w:u w:val="single"/>
              </w:rPr>
              <w:t>politische</w:t>
            </w:r>
            <w:r w:rsidRPr="00E518F9">
              <w:rPr>
                <w:rFonts w:ascii="Calibri" w:hAnsi="Calibri" w:cs="Arial"/>
                <w:b/>
                <w:bCs/>
                <w:sz w:val="16"/>
                <w:szCs w:val="16"/>
              </w:rPr>
              <w:t xml:space="preserve"> und </w:t>
            </w:r>
            <w:r w:rsidRPr="00E518F9">
              <w:rPr>
                <w:rFonts w:ascii="Calibri" w:hAnsi="Calibri" w:cs="Arial"/>
                <w:b/>
                <w:bCs/>
                <w:sz w:val="16"/>
                <w:szCs w:val="16"/>
                <w:u w:val="single"/>
              </w:rPr>
              <w:t xml:space="preserve">soziale </w:t>
            </w:r>
            <w:r w:rsidRPr="00E518F9">
              <w:rPr>
                <w:rFonts w:ascii="Calibri" w:hAnsi="Calibri" w:cs="Arial"/>
                <w:b/>
                <w:bCs/>
                <w:sz w:val="16"/>
                <w:szCs w:val="16"/>
              </w:rPr>
              <w:t xml:space="preserve">Strukturen und Prozesse (SK 2), </w:t>
            </w:r>
          </w:p>
          <w:p w:rsidR="009A46A1" w:rsidRPr="00E518F9" w:rsidRDefault="009A46A1" w:rsidP="009A46A1">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stellen in Ansätzen Anspruch und Wirklichkeit von Partizipation in gesellschaftlichen Prozessen dar (SK 4),</w:t>
            </w:r>
          </w:p>
          <w:p w:rsidR="009A46A1" w:rsidRPr="00E518F9" w:rsidRDefault="009A46A1" w:rsidP="009A46A1">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analysieren exemplarisch Veränderungen gesellschaftlicher Strukturen und Lebenswelten sowie darauf bezogenes Handeln des Staates und von Nic</w:t>
            </w:r>
            <w:r w:rsidR="00480851">
              <w:rPr>
                <w:rFonts w:ascii="Calibri" w:hAnsi="Calibri" w:cs="Arial"/>
                <w:b/>
                <w:bCs/>
                <w:sz w:val="16"/>
                <w:szCs w:val="16"/>
              </w:rPr>
              <w:t>ht-Regierungsorganisationen (SK </w:t>
            </w:r>
            <w:r w:rsidRPr="00E518F9">
              <w:rPr>
                <w:rFonts w:ascii="Calibri" w:hAnsi="Calibri" w:cs="Arial"/>
                <w:b/>
                <w:bCs/>
                <w:sz w:val="16"/>
                <w:szCs w:val="16"/>
              </w:rPr>
              <w:t>5)</w:t>
            </w:r>
            <w:r w:rsidR="001A52C3" w:rsidRPr="00E518F9">
              <w:rPr>
                <w:rFonts w:ascii="Calibri" w:hAnsi="Calibri" w:cs="Arial"/>
                <w:b/>
                <w:bCs/>
                <w:sz w:val="16"/>
                <w:szCs w:val="16"/>
              </w:rPr>
              <w:t>,</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erschließen fragegeleitet aus sozialwissenschaftlich relevanten Textsorten</w:t>
            </w:r>
            <w:r w:rsidRPr="00E518F9">
              <w:rPr>
                <w:rFonts w:ascii="Calibri" w:hAnsi="Calibri" w:cs="Arial"/>
                <w:b/>
                <w:color w:val="0070C0"/>
                <w:sz w:val="16"/>
                <w:szCs w:val="16"/>
              </w:rPr>
              <w:t xml:space="preserve"> </w:t>
            </w:r>
            <w:r w:rsidR="00F2519A">
              <w:rPr>
                <w:rFonts w:ascii="Calibri" w:hAnsi="Calibri" w:cs="Arial"/>
                <w:b/>
                <w:bCs/>
                <w:color w:val="0070C0"/>
                <w:sz w:val="16"/>
                <w:szCs w:val="16"/>
              </w:rPr>
              <w:t>zen</w:t>
            </w:r>
            <w:r w:rsidRPr="00E518F9">
              <w:rPr>
                <w:rFonts w:ascii="Calibri" w:hAnsi="Calibri" w:cs="Arial"/>
                <w:b/>
                <w:bCs/>
                <w:color w:val="0070C0"/>
                <w:sz w:val="16"/>
                <w:szCs w:val="16"/>
              </w:rPr>
              <w:t>trale Aussagen und Positionen sowie Intentionen und mögliche Adressaten der jeweiligen Texte und ermitteln Standpunkte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Interessen der Autoren </w:t>
            </w:r>
          </w:p>
          <w:p w:rsidR="001B0EEF" w:rsidRPr="00E518F9" w:rsidRDefault="0051378F" w:rsidP="001B0EE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 xml:space="preserve">(MK 1), </w:t>
            </w:r>
          </w:p>
          <w:p w:rsidR="001B0EEF" w:rsidRPr="00E518F9" w:rsidRDefault="001B0EEF" w:rsidP="001B0EEF">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ermitteln fragegeleitet Daten und Zusammenhänge durch empirische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Methoden der</w:t>
            </w:r>
            <w:r w:rsidRPr="00E518F9">
              <w:rPr>
                <w:rFonts w:ascii="Calibri" w:hAnsi="Calibri" w:cs="Arial"/>
                <w:b/>
                <w:bCs/>
                <w:color w:val="00B0F0"/>
                <w:sz w:val="16"/>
                <w:szCs w:val="16"/>
              </w:rPr>
              <w:t xml:space="preserve"> </w:t>
            </w:r>
            <w:r w:rsidRPr="00E518F9">
              <w:rPr>
                <w:rFonts w:ascii="Calibri" w:hAnsi="Calibri" w:cs="Arial"/>
                <w:b/>
                <w:bCs/>
                <w:color w:val="0070C0"/>
                <w:sz w:val="16"/>
                <w:szCs w:val="16"/>
              </w:rPr>
              <w:t>Sozialwissenschaften und wenden statistische Verfahren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 (MK 2),</w:t>
            </w:r>
          </w:p>
          <w:p w:rsidR="001B0EEF" w:rsidRPr="00E518F9" w:rsidRDefault="001B0EEF" w:rsidP="001B0EE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werten fragegeleitet Daten und Datenauswertungen im Hinblick auf</w:t>
            </w:r>
            <w:r w:rsidRPr="00E518F9">
              <w:rPr>
                <w:rFonts w:ascii="Calibri" w:hAnsi="Calibri" w:cs="Arial"/>
                <w:b/>
                <w:color w:val="0070C0"/>
                <w:sz w:val="16"/>
                <w:szCs w:val="16"/>
              </w:rPr>
              <w:t xml:space="preserve"> </w:t>
            </w:r>
            <w:r w:rsidRPr="00E518F9">
              <w:rPr>
                <w:rFonts w:ascii="Calibri" w:hAnsi="Calibri" w:cs="Arial"/>
                <w:b/>
                <w:bCs/>
                <w:color w:val="0070C0"/>
                <w:sz w:val="16"/>
                <w:szCs w:val="16"/>
              </w:rPr>
              <w:t>Datenquellen, Aussage- und Geltungsbereiche, Darstellungsarten,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Trends, Korrelationen und Gesetzmäßigkeiten aus (MK 3),</w:t>
            </w:r>
          </w:p>
          <w:p w:rsidR="0051378F" w:rsidRPr="00E518F9" w:rsidRDefault="0051378F" w:rsidP="0051378F">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analysieren unterschiedliche sozialwissenschaftliche Textsorten 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 xml:space="preserve">kontinuierliche und diskontinuierliche Texte (u.a. </w:t>
            </w:r>
            <w:proofErr w:type="spellStart"/>
            <w:r w:rsidRPr="00E518F9">
              <w:rPr>
                <w:rFonts w:ascii="Calibri" w:hAnsi="Calibri" w:cs="Arial"/>
                <w:b/>
                <w:bCs/>
                <w:color w:val="0070C0"/>
                <w:sz w:val="16"/>
                <w:szCs w:val="16"/>
              </w:rPr>
              <w:t>positionale</w:t>
            </w:r>
            <w:proofErr w:type="spellEnd"/>
            <w:r w:rsidRPr="00E518F9">
              <w:rPr>
                <w:rFonts w:ascii="Calibri" w:hAnsi="Calibri" w:cs="Arial"/>
                <w:b/>
                <w:bCs/>
                <w:color w:val="0070C0"/>
                <w:sz w:val="16"/>
                <w:szCs w:val="16"/>
              </w:rPr>
              <w:t xml:space="preserve"> und fachwissenschaftliche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Texte, Fallbeispiele, Statistiken, Karikaturen sowie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andere Medienprodukte) aus sozialwissenschaftlichen Perspektiven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(MK 4),</w:t>
            </w:r>
          </w:p>
          <w:p w:rsidR="000233F1" w:rsidRPr="00E518F9" w:rsidRDefault="000233F1" w:rsidP="000233F1">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stellen sozialwissenschaftliche Probleme unter ökonomischer, soziologischer und politischer Perspektive – auch modellierend – dar (MK 8),</w:t>
            </w:r>
          </w:p>
          <w:p w:rsidR="00816DF5" w:rsidRPr="00E518F9" w:rsidRDefault="00816DF5" w:rsidP="00816DF5">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F06226" w:rsidRPr="00E518F9" w:rsidRDefault="0051378F" w:rsidP="0051378F">
            <w:pPr>
              <w:pStyle w:val="Default"/>
              <w:spacing w:after="37"/>
              <w:rPr>
                <w:rFonts w:ascii="Calibri" w:hAnsi="Calibri"/>
                <w:b/>
                <w:color w:val="0070C0"/>
                <w:sz w:val="16"/>
                <w:szCs w:val="16"/>
              </w:rPr>
            </w:pPr>
            <w:r w:rsidRPr="00E518F9">
              <w:rPr>
                <w:rFonts w:ascii="Calibri" w:hAnsi="Calibri"/>
                <w:b/>
                <w:color w:val="0070C0"/>
                <w:sz w:val="16"/>
                <w:szCs w:val="16"/>
              </w:rPr>
              <w:t>arbeiten deskriptive und präskriptive Aussagen von sozialwissenschaftlichen Materialien heraus(MK 12),</w:t>
            </w:r>
          </w:p>
          <w:p w:rsidR="000233F1" w:rsidRPr="00E518F9" w:rsidRDefault="000233F1" w:rsidP="0051378F">
            <w:pPr>
              <w:pStyle w:val="Default"/>
              <w:spacing w:after="37"/>
              <w:rPr>
                <w:rFonts w:ascii="Calibri" w:hAnsi="Calibri"/>
                <w:b/>
                <w:color w:val="0070C0"/>
                <w:sz w:val="16"/>
                <w:szCs w:val="16"/>
              </w:rPr>
            </w:pPr>
            <w:r w:rsidRPr="00E518F9">
              <w:rPr>
                <w:rFonts w:ascii="Calibri" w:hAnsi="Calibri"/>
                <w:b/>
                <w:bCs/>
                <w:color w:val="0070C0"/>
                <w:sz w:val="16"/>
                <w:szCs w:val="16"/>
              </w:rPr>
              <w:t>analysieren sozialwissenschaftlich relevante Situationen und Texte im Hinblick auf die in ihnen wirksam werdenden Perspektiven und Interessenlagen (MK 13),</w:t>
            </w:r>
          </w:p>
          <w:p w:rsidR="000233F1" w:rsidRPr="00E518F9" w:rsidRDefault="000233F1" w:rsidP="000233F1">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identifizieren eindimensionale und herme</w:t>
            </w:r>
            <w:r w:rsidR="00800EEC" w:rsidRPr="00E518F9">
              <w:rPr>
                <w:rFonts w:ascii="Calibri" w:hAnsi="Calibri" w:cs="Arial"/>
                <w:b/>
                <w:bCs/>
                <w:color w:val="0070C0"/>
                <w:sz w:val="16"/>
                <w:szCs w:val="16"/>
              </w:rPr>
              <w:t>neu</w:t>
            </w:r>
            <w:r w:rsidRPr="00E518F9">
              <w:rPr>
                <w:rFonts w:ascii="Calibri" w:hAnsi="Calibri" w:cs="Arial"/>
                <w:b/>
                <w:bCs/>
                <w:color w:val="0070C0"/>
                <w:sz w:val="16"/>
                <w:szCs w:val="16"/>
              </w:rPr>
              <w:t>tische Argumentationen ohne entwickelte Alternativen (MK 14),</w:t>
            </w:r>
          </w:p>
          <w:p w:rsidR="001A52C3" w:rsidRPr="00E518F9" w:rsidRDefault="001A52C3" w:rsidP="001A52C3">
            <w:pPr>
              <w:pStyle w:val="Listenabsatz"/>
              <w:autoSpaceDE w:val="0"/>
              <w:autoSpaceDN w:val="0"/>
              <w:adjustRightInd w:val="0"/>
              <w:ind w:left="0"/>
              <w:rPr>
                <w:rFonts w:ascii="Calibri" w:hAnsi="Calibri" w:cs="Arial"/>
                <w:b/>
                <w:color w:val="0070C0"/>
                <w:sz w:val="16"/>
                <w:szCs w:val="16"/>
              </w:rPr>
            </w:pPr>
            <w:r w:rsidRPr="00E518F9">
              <w:rPr>
                <w:rFonts w:ascii="Calibri" w:hAnsi="Calibri" w:cs="Arial"/>
                <w:b/>
                <w:color w:val="0070C0"/>
                <w:sz w:val="16"/>
                <w:szCs w:val="16"/>
              </w:rPr>
              <w:t>ermitteln in sozialwissenschaftlich relevanten Situationen und Texten den Anspruch von Einzelinteressen, für das Gesamtinteresse oder das Gemeinwohl zu stehen (MK 15).</w:t>
            </w:r>
          </w:p>
          <w:p w:rsidR="00F06226" w:rsidRPr="00E518F9" w:rsidRDefault="00F06226" w:rsidP="00F0622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entwickeln auf der Basis der Analyse der jeweil</w:t>
            </w:r>
            <w:r w:rsidR="00F2519A">
              <w:rPr>
                <w:rFonts w:ascii="Calibri" w:hAnsi="Calibri" w:cs="Arial"/>
                <w:b/>
                <w:bCs/>
                <w:color w:val="FF0000"/>
                <w:sz w:val="16"/>
                <w:szCs w:val="16"/>
              </w:rPr>
              <w:t>igen Interessen- und Perspektiv</w:t>
            </w:r>
            <w:r w:rsidRPr="00E518F9">
              <w:rPr>
                <w:rFonts w:ascii="Calibri" w:hAnsi="Calibri" w:cs="Arial"/>
                <w:b/>
                <w:bCs/>
                <w:color w:val="FF0000"/>
                <w:sz w:val="16"/>
                <w:szCs w:val="16"/>
              </w:rPr>
              <w:t xml:space="preserve">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F06226" w:rsidRPr="00E518F9" w:rsidRDefault="00F06226" w:rsidP="00F0622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beurteilen exemplarisch politische, soziale und ökonomische Entscheidungen aus der Perspektive von (politischen) Akteuren, Adressaten und Systemen </w:t>
            </w:r>
          </w:p>
          <w:p w:rsidR="00F06226" w:rsidRPr="00E518F9" w:rsidRDefault="00F06226" w:rsidP="00F0622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(UK 4),</w:t>
            </w:r>
          </w:p>
          <w:p w:rsidR="00F06226" w:rsidRPr="00E518F9" w:rsidRDefault="00F06226" w:rsidP="00F0622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F06226" w:rsidRPr="00E518F9" w:rsidRDefault="00F06226" w:rsidP="00F06226">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ökonomischen und gesellschaftlichen nationalen Strukturen und Prozessen unter Kriterien der Effizienz und Legitimität (UK 6).</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praktizieren im Unterricht unter Anleitung Formen demokratischen Sprechens und demokratischer Aushandlungsprozesse und übernehmen dabei Verantwortung für ihr Handeln (HK 1),</w:t>
            </w:r>
          </w:p>
          <w:p w:rsidR="00F06226"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w:t>
            </w:r>
            <w:r w:rsidR="00CA0DCC" w:rsidRPr="00E518F9">
              <w:rPr>
                <w:rFonts w:ascii="Calibri" w:hAnsi="Calibri" w:cs="Arial"/>
                <w:b/>
                <w:bCs/>
                <w:color w:val="00B050"/>
                <w:sz w:val="16"/>
                <w:szCs w:val="16"/>
              </w:rPr>
              <w:t>-</w:t>
            </w:r>
            <w:r w:rsidRPr="00E518F9">
              <w:rPr>
                <w:rFonts w:ascii="Calibri" w:hAnsi="Calibri" w:cs="Arial"/>
                <w:b/>
                <w:bCs/>
                <w:color w:val="00B050"/>
                <w:sz w:val="16"/>
                <w:szCs w:val="16"/>
              </w:rPr>
              <w:t>bezogen und adressatengerecht die zugehörigen Rollen (HK 2),</w:t>
            </w:r>
          </w:p>
          <w:p w:rsidR="00F2519A" w:rsidRDefault="00F2519A" w:rsidP="00F06226">
            <w:pPr>
              <w:pStyle w:val="Listenabsatz"/>
              <w:autoSpaceDE w:val="0"/>
              <w:autoSpaceDN w:val="0"/>
              <w:adjustRightInd w:val="0"/>
              <w:ind w:left="0"/>
              <w:rPr>
                <w:rFonts w:ascii="Calibri" w:hAnsi="Calibri" w:cs="Arial"/>
                <w:b/>
                <w:bCs/>
                <w:color w:val="00B050"/>
                <w:sz w:val="16"/>
                <w:szCs w:val="16"/>
              </w:rPr>
            </w:pPr>
          </w:p>
          <w:p w:rsidR="00F2519A" w:rsidRPr="00E518F9" w:rsidRDefault="00F2519A" w:rsidP="00F06226">
            <w:pPr>
              <w:pStyle w:val="Listenabsatz"/>
              <w:autoSpaceDE w:val="0"/>
              <w:autoSpaceDN w:val="0"/>
              <w:adjustRightInd w:val="0"/>
              <w:ind w:left="0"/>
              <w:rPr>
                <w:rFonts w:ascii="Calibri" w:hAnsi="Calibri" w:cs="Arial"/>
                <w:b/>
                <w:bCs/>
                <w:color w:val="00B050"/>
                <w:sz w:val="16"/>
                <w:szCs w:val="16"/>
              </w:rPr>
            </w:pP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nehmen unter Anleitung in diskursiven</w:t>
            </w:r>
            <w:r w:rsidR="00F2519A">
              <w:rPr>
                <w:rFonts w:ascii="Calibri" w:hAnsi="Calibri" w:cs="Arial"/>
                <w:b/>
                <w:bCs/>
                <w:color w:val="00B050"/>
                <w:sz w:val="16"/>
                <w:szCs w:val="16"/>
              </w:rPr>
              <w:t xml:space="preserve">, </w:t>
            </w:r>
            <w:proofErr w:type="spellStart"/>
            <w:r w:rsidR="00F2519A">
              <w:rPr>
                <w:rFonts w:ascii="Calibri" w:hAnsi="Calibri" w:cs="Arial"/>
                <w:b/>
                <w:bCs/>
                <w:color w:val="00B050"/>
                <w:sz w:val="16"/>
                <w:szCs w:val="16"/>
              </w:rPr>
              <w:t>simulativen</w:t>
            </w:r>
            <w:proofErr w:type="spellEnd"/>
            <w:r w:rsidR="00F2519A">
              <w:rPr>
                <w:rFonts w:ascii="Calibri" w:hAnsi="Calibri" w:cs="Arial"/>
                <w:b/>
                <w:bCs/>
                <w:color w:val="00B050"/>
                <w:sz w:val="16"/>
                <w:szCs w:val="16"/>
              </w:rPr>
              <w:t xml:space="preserve"> und realen sozial</w:t>
            </w:r>
            <w:r w:rsidRPr="00E518F9">
              <w:rPr>
                <w:rFonts w:ascii="Calibri" w:hAnsi="Calibri" w:cs="Arial"/>
                <w:b/>
                <w:bCs/>
                <w:color w:val="00B050"/>
                <w:sz w:val="16"/>
                <w:szCs w:val="16"/>
              </w:rPr>
              <w:t>wissenschaftlichen Aushandlungsszenarien einen Standpunkt ein und vertreten eigene Interessen in Abwägung mit den Interessen anderer (HK 4),</w:t>
            </w:r>
          </w:p>
          <w:p w:rsidR="00F06226" w:rsidRPr="00E518F9" w:rsidRDefault="00F06226" w:rsidP="00F06226">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F06226" w:rsidRPr="00E518F9" w:rsidRDefault="00F06226" w:rsidP="00F06226">
            <w:pPr>
              <w:rPr>
                <w:rFonts w:ascii="Calibri" w:hAnsi="Calibri" w:cs="Arial"/>
                <w:b/>
                <w:color w:val="00B050"/>
                <w:sz w:val="16"/>
                <w:szCs w:val="16"/>
              </w:rPr>
            </w:pPr>
            <w:r w:rsidRPr="00E518F9">
              <w:rPr>
                <w:rFonts w:ascii="Calibri" w:hAnsi="Calibri" w:cs="Arial"/>
                <w:b/>
                <w:bCs/>
                <w:color w:val="00B050"/>
                <w:sz w:val="16"/>
                <w:szCs w:val="16"/>
              </w:rPr>
              <w:t>entwickeln sozialwissenschaftliche Handlungsszenarien und führen diese ggf. innerhalb bzw. außerhalb der Schule durch (HK 6).</w:t>
            </w:r>
          </w:p>
          <w:p w:rsidR="009A46A1" w:rsidRPr="00E518F9" w:rsidRDefault="009A46A1" w:rsidP="009A46A1">
            <w:pPr>
              <w:rPr>
                <w:rFonts w:ascii="Calibri" w:hAnsi="Calibri" w:cs="Arial"/>
                <w:b/>
              </w:rPr>
            </w:pPr>
          </w:p>
          <w:p w:rsidR="0094098A" w:rsidRPr="00E518F9" w:rsidRDefault="0094098A" w:rsidP="0094098A">
            <w:pPr>
              <w:rPr>
                <w:rFonts w:ascii="Calibri" w:hAnsi="Calibri" w:cs="Arial"/>
                <w:b/>
                <w:sz w:val="16"/>
                <w:szCs w:val="16"/>
              </w:rPr>
            </w:pPr>
          </w:p>
          <w:p w:rsidR="0094098A" w:rsidRPr="00E518F9" w:rsidRDefault="0094098A" w:rsidP="0094098A">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fallbezogen die Funktion der Medien in der Demokratie,</w:t>
            </w:r>
          </w:p>
          <w:p w:rsidR="009A46A1" w:rsidRPr="00E518F9" w:rsidRDefault="009A46A1" w:rsidP="009A46A1">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beschreiben Formen und Möglichkeiten des sozialen und politischen Engagements von Jugendlichen,</w:t>
            </w:r>
          </w:p>
          <w:p w:rsidR="004B6179" w:rsidRPr="00E518F9" w:rsidRDefault="009A46A1" w:rsidP="004B6179">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sz w:val="16"/>
                <w:szCs w:val="16"/>
              </w:rPr>
              <w:t>ordnen Formen des sozialen und politischen Engagements unter den Perspektiven eines engen und weiten Politikverständnisses, privater und öffentlicher Handlungssituationen sowie der Demokratie als Lebens-, Gesellschafts- und Herrschaftsform ein</w:t>
            </w:r>
            <w:r w:rsidR="004B6179" w:rsidRPr="00E518F9">
              <w:rPr>
                <w:rFonts w:ascii="Calibri" w:hAnsi="Calibri" w:cs="Arial"/>
                <w:b/>
                <w:bCs/>
                <w:color w:val="00B050"/>
                <w:sz w:val="16"/>
                <w:szCs w:val="16"/>
              </w:rPr>
              <w:t xml:space="preserve"> </w:t>
            </w:r>
          </w:p>
          <w:p w:rsidR="00F37504" w:rsidRPr="00E518F9" w:rsidRDefault="00F37504" w:rsidP="00F37504">
            <w:pPr>
              <w:pStyle w:val="Default"/>
              <w:spacing w:after="37"/>
              <w:rPr>
                <w:rFonts w:ascii="Calibri" w:hAnsi="Calibri"/>
                <w:b/>
                <w:color w:val="FF0000"/>
                <w:sz w:val="16"/>
                <w:szCs w:val="16"/>
              </w:rPr>
            </w:pPr>
            <w:r w:rsidRPr="00E518F9">
              <w:rPr>
                <w:rFonts w:ascii="Calibri" w:hAnsi="Calibri"/>
                <w:b/>
                <w:color w:val="FF0000"/>
                <w:sz w:val="16"/>
                <w:szCs w:val="16"/>
              </w:rPr>
              <w:t>ermitteln in Argumentationen Positi</w:t>
            </w:r>
            <w:r w:rsidR="00F2519A">
              <w:rPr>
                <w:rFonts w:ascii="Calibri" w:hAnsi="Calibri"/>
                <w:b/>
                <w:color w:val="FF0000"/>
                <w:sz w:val="16"/>
                <w:szCs w:val="16"/>
              </w:rPr>
              <w:t>onen bzw. Thesen und ordnen die</w:t>
            </w:r>
            <w:r w:rsidRPr="00E518F9">
              <w:rPr>
                <w:rFonts w:ascii="Calibri" w:hAnsi="Calibri"/>
                <w:b/>
                <w:color w:val="FF0000"/>
                <w:sz w:val="16"/>
                <w:szCs w:val="16"/>
              </w:rPr>
              <w:t xml:space="preserve">sen </w:t>
            </w:r>
            <w:proofErr w:type="spellStart"/>
            <w:r w:rsidRPr="00E518F9">
              <w:rPr>
                <w:rFonts w:ascii="Calibri" w:hAnsi="Calibri"/>
                <w:b/>
                <w:color w:val="FF0000"/>
                <w:sz w:val="16"/>
                <w:szCs w:val="16"/>
              </w:rPr>
              <w:t>aspektgeleitet</w:t>
            </w:r>
            <w:proofErr w:type="spellEnd"/>
            <w:r w:rsidRPr="00E518F9">
              <w:rPr>
                <w:rFonts w:ascii="Calibri" w:hAnsi="Calibri"/>
                <w:b/>
                <w:color w:val="FF0000"/>
                <w:sz w:val="16"/>
                <w:szCs w:val="16"/>
              </w:rPr>
              <w:t xml:space="preserve"> Argumente und Belege zu (UK 1), </w:t>
            </w:r>
          </w:p>
          <w:p w:rsidR="00F37504" w:rsidRPr="00E518F9" w:rsidRDefault="00F37504" w:rsidP="00F37504">
            <w:pPr>
              <w:pStyle w:val="Default"/>
              <w:spacing w:after="37"/>
              <w:rPr>
                <w:rFonts w:ascii="Calibri" w:hAnsi="Calibri"/>
                <w:b/>
                <w:color w:val="FF0000"/>
                <w:sz w:val="16"/>
                <w:szCs w:val="16"/>
              </w:rPr>
            </w:pPr>
            <w:r w:rsidRPr="00E518F9">
              <w:rPr>
                <w:rFonts w:ascii="Calibri" w:hAnsi="Calibri"/>
                <w:b/>
                <w:color w:val="FF0000"/>
                <w:sz w:val="16"/>
                <w:szCs w:val="16"/>
              </w:rPr>
              <w:t xml:space="preserve">ermitteln in Argumentationen Positionen und Gegenpositionen und stellen die zugehörigen Argumentationen antithetisch gegenüber (UK 2), </w:t>
            </w:r>
          </w:p>
          <w:p w:rsidR="003E411F" w:rsidRPr="00E518F9" w:rsidRDefault="003E411F" w:rsidP="003E411F">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w:t>
            </w:r>
            <w:r w:rsidR="00F2519A">
              <w:rPr>
                <w:rFonts w:ascii="Calibri" w:hAnsi="Calibri"/>
                <w:b/>
                <w:color w:val="0070C0"/>
                <w:sz w:val="16"/>
                <w:szCs w:val="16"/>
              </w:rPr>
              <w:t>entation und Darstellung sozial</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3E411F" w:rsidRPr="00E518F9" w:rsidRDefault="003E411F" w:rsidP="00F37504">
            <w:pPr>
              <w:pStyle w:val="Default"/>
              <w:spacing w:after="37"/>
              <w:rPr>
                <w:rFonts w:ascii="Calibri" w:hAnsi="Calibri"/>
                <w:b/>
                <w:color w:val="FF0000"/>
                <w:sz w:val="16"/>
                <w:szCs w:val="16"/>
              </w:rPr>
            </w:pPr>
          </w:p>
          <w:p w:rsidR="00F37504" w:rsidRPr="00E518F9" w:rsidRDefault="00F37504" w:rsidP="00F37504">
            <w:pPr>
              <w:autoSpaceDE w:val="0"/>
              <w:autoSpaceDN w:val="0"/>
              <w:adjustRightInd w:val="0"/>
              <w:rPr>
                <w:rFonts w:ascii="Calibri" w:hAnsi="Calibri" w:cs="Arial"/>
                <w:b/>
                <w:color w:val="0070C0"/>
                <w:sz w:val="16"/>
                <w:szCs w:val="16"/>
              </w:rPr>
            </w:pPr>
            <w:r w:rsidRPr="00E518F9">
              <w:rPr>
                <w:rFonts w:ascii="Calibri" w:hAnsi="Calibri" w:cs="Arial"/>
                <w:b/>
                <w:bCs/>
                <w:color w:val="0070C0"/>
                <w:sz w:val="16"/>
                <w:szCs w:val="16"/>
              </w:rPr>
              <w:t>ermitteln fragegeleitet Daten und Zusammenhänge durch empirische</w:t>
            </w:r>
            <w:r w:rsidRPr="00E518F9">
              <w:rPr>
                <w:rFonts w:ascii="Calibri" w:hAnsi="Calibri" w:cs="Arial"/>
                <w:b/>
                <w:color w:val="0070C0"/>
                <w:sz w:val="16"/>
                <w:szCs w:val="16"/>
              </w:rPr>
              <w:t xml:space="preserve"> </w:t>
            </w:r>
            <w:r w:rsidRPr="00E518F9">
              <w:rPr>
                <w:rFonts w:ascii="Calibri" w:hAnsi="Calibri" w:cs="Arial"/>
                <w:b/>
                <w:bCs/>
                <w:color w:val="0070C0"/>
                <w:sz w:val="16"/>
                <w:szCs w:val="16"/>
              </w:rPr>
              <w:t>Methoden der</w:t>
            </w:r>
            <w:r w:rsidRPr="00E518F9">
              <w:rPr>
                <w:rFonts w:ascii="Calibri" w:hAnsi="Calibri" w:cs="Arial"/>
                <w:b/>
                <w:bCs/>
                <w:color w:val="00B0F0"/>
                <w:sz w:val="16"/>
                <w:szCs w:val="16"/>
              </w:rPr>
              <w:t xml:space="preserve"> </w:t>
            </w:r>
            <w:r w:rsidRPr="00E518F9">
              <w:rPr>
                <w:rFonts w:ascii="Calibri" w:hAnsi="Calibri" w:cs="Arial"/>
                <w:b/>
                <w:bCs/>
                <w:color w:val="0070C0"/>
                <w:sz w:val="16"/>
                <w:szCs w:val="16"/>
              </w:rPr>
              <w:t>Sozialwissenschaften und wenden statistische Verfahren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an (MK 2),</w:t>
            </w:r>
          </w:p>
          <w:p w:rsidR="00F37504" w:rsidRPr="00E518F9" w:rsidRDefault="00F37504" w:rsidP="00F37504">
            <w:pPr>
              <w:autoSpaceDE w:val="0"/>
              <w:autoSpaceDN w:val="0"/>
              <w:adjustRightInd w:val="0"/>
              <w:rPr>
                <w:rFonts w:ascii="Calibri" w:hAnsi="Calibri" w:cs="Arial"/>
                <w:b/>
                <w:bCs/>
                <w:color w:val="0070C0"/>
                <w:sz w:val="16"/>
                <w:szCs w:val="16"/>
              </w:rPr>
            </w:pPr>
            <w:r w:rsidRPr="00E518F9">
              <w:rPr>
                <w:rFonts w:ascii="Calibri" w:hAnsi="Calibri" w:cs="Arial"/>
                <w:b/>
                <w:bCs/>
                <w:color w:val="0070C0"/>
                <w:sz w:val="16"/>
                <w:szCs w:val="16"/>
              </w:rPr>
              <w:t>werten fragegeleitet Daten und Datenauswertungen im Hinblick auf</w:t>
            </w:r>
            <w:r w:rsidRPr="00E518F9">
              <w:rPr>
                <w:rFonts w:ascii="Calibri" w:hAnsi="Calibri" w:cs="Arial"/>
                <w:b/>
                <w:color w:val="0070C0"/>
                <w:sz w:val="16"/>
                <w:szCs w:val="16"/>
              </w:rPr>
              <w:t xml:space="preserve"> </w:t>
            </w:r>
            <w:r w:rsidRPr="00E518F9">
              <w:rPr>
                <w:rFonts w:ascii="Calibri" w:hAnsi="Calibri" w:cs="Arial"/>
                <w:b/>
                <w:bCs/>
                <w:color w:val="0070C0"/>
                <w:sz w:val="16"/>
                <w:szCs w:val="16"/>
              </w:rPr>
              <w:t>Datenquellen, Aussage- und Geltungsbereiche, Darstellungsarten,</w:t>
            </w:r>
            <w:r w:rsidRPr="00E518F9">
              <w:rPr>
                <w:rFonts w:ascii="Calibri" w:hAnsi="Calibri" w:cs="Arial"/>
                <w:b/>
                <w:color w:val="0070C0"/>
                <w:sz w:val="16"/>
                <w:szCs w:val="16"/>
              </w:rPr>
              <w:t xml:space="preserve"> </w:t>
            </w:r>
            <w:r w:rsidRPr="00E518F9">
              <w:rPr>
                <w:rFonts w:ascii="Calibri" w:hAnsi="Calibri" w:cs="Arial"/>
                <w:b/>
                <w:bCs/>
                <w:color w:val="0070C0"/>
                <w:sz w:val="16"/>
                <w:szCs w:val="16"/>
              </w:rPr>
              <w:t>Trends, Korrelationen und Gesetzmäßigkeiten aus (MK 3),</w:t>
            </w:r>
          </w:p>
          <w:p w:rsidR="00837C04" w:rsidRPr="00E518F9" w:rsidRDefault="00837C04" w:rsidP="00837C04">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fallbezogen die Funktion der Medien in der Demokratie,</w:t>
            </w:r>
          </w:p>
          <w:p w:rsidR="00CB398E" w:rsidRPr="00E518F9" w:rsidRDefault="00CB398E" w:rsidP="00CB398E">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ordnen Formen des sozialen und politischen Engagements unter den Perspektiven eines engen und weiten Politikverständnisses, privater und öffentlicher Handlungssituationen sowie der Demokratie als Lebens-, Gesellschafts- und Herrschaftsform ein,</w:t>
            </w:r>
          </w:p>
          <w:p w:rsidR="00E67694" w:rsidRPr="00E518F9" w:rsidRDefault="00E67694" w:rsidP="00E67694">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stellen in Ansätzen Anspruch und Wirklichkeit von Partizipation in gesellschaftlichen Prozessen dar (SK 4),</w:t>
            </w:r>
          </w:p>
          <w:p w:rsidR="00837C04" w:rsidRPr="00E518F9" w:rsidRDefault="00837C04" w:rsidP="00837C04">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Chancen und Risiken von Entwicklungsformen zivilgesellschaftlicher Beteiligung (u.a. E-Demokratie und soziale Netzwerke),</w:t>
            </w:r>
          </w:p>
          <w:p w:rsidR="00CB398E" w:rsidRPr="00E518F9" w:rsidRDefault="00CB398E" w:rsidP="00CB398E">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unterschiedliche Formen sozialen und politischen Engagements Jugendlicher im Hinblick auf deren privaten bzw. öffentlichen Charakter, deren jeweilige Wirksamkeit und gesellschaftliche und politische Relevanz,</w:t>
            </w:r>
          </w:p>
          <w:p w:rsidR="002E0C6B" w:rsidRPr="00E518F9" w:rsidRDefault="00CB398E" w:rsidP="002E0C6B">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color w:val="FF0000"/>
                <w:sz w:val="16"/>
                <w:szCs w:val="16"/>
              </w:rPr>
              <w:t>erörtern demokratische Möglichkeiten der Ausübung von Einfluss, Macht und Herrschaft,</w:t>
            </w:r>
            <w:r w:rsidR="002E0C6B" w:rsidRPr="00E518F9">
              <w:rPr>
                <w:rFonts w:ascii="Calibri" w:hAnsi="Calibri" w:cs="Arial"/>
                <w:b/>
                <w:bCs/>
                <w:color w:val="FF0000"/>
                <w:sz w:val="16"/>
                <w:szCs w:val="16"/>
              </w:rPr>
              <w:t xml:space="preserve"> </w:t>
            </w:r>
          </w:p>
          <w:p w:rsidR="002E0C6B" w:rsidRPr="00E518F9" w:rsidRDefault="002E0C6B" w:rsidP="002E0C6B">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ermitteln in Argumentationen Positionen bzw. Thesen und ordnen diesen </w:t>
            </w:r>
            <w:proofErr w:type="spellStart"/>
            <w:r w:rsidRPr="00E518F9">
              <w:rPr>
                <w:rFonts w:ascii="Calibri" w:hAnsi="Calibri" w:cs="Arial"/>
                <w:b/>
                <w:bCs/>
                <w:color w:val="FF0000"/>
                <w:sz w:val="16"/>
                <w:szCs w:val="16"/>
              </w:rPr>
              <w:t>aspektgeleitet</w:t>
            </w:r>
            <w:proofErr w:type="spellEnd"/>
            <w:r w:rsidRPr="00E518F9">
              <w:rPr>
                <w:rFonts w:ascii="Calibri" w:hAnsi="Calibri" w:cs="Arial"/>
                <w:b/>
                <w:bCs/>
                <w:color w:val="FF0000"/>
                <w:sz w:val="16"/>
                <w:szCs w:val="16"/>
              </w:rPr>
              <w:t xml:space="preserve"> Argumente und Belege zu (UK 1),</w:t>
            </w:r>
          </w:p>
          <w:p w:rsidR="002E0C6B" w:rsidRPr="00E518F9" w:rsidRDefault="002E0C6B" w:rsidP="002E0C6B">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ermitteln in Argumentationen Positionen und Gegenpositionen und stellen die zugehörigen Argumentationen antithetisch gegenüber (UK2),</w:t>
            </w:r>
          </w:p>
          <w:p w:rsidR="002E0C6B" w:rsidRPr="00E518F9" w:rsidRDefault="002E0C6B" w:rsidP="002E0C6B">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 xml:space="preserve">entwickeln auf der Basis der Analyse der jeweiligen Interessen- und Perspektivleitung der Argumentation Urteilskriterien und formulieren abwägend </w:t>
            </w:r>
            <w:proofErr w:type="spellStart"/>
            <w:r w:rsidRPr="00E518F9">
              <w:rPr>
                <w:rFonts w:ascii="Calibri" w:hAnsi="Calibri" w:cs="Arial"/>
                <w:b/>
                <w:bCs/>
                <w:color w:val="FF0000"/>
                <w:sz w:val="16"/>
                <w:szCs w:val="16"/>
              </w:rPr>
              <w:t>kriteriale</w:t>
            </w:r>
            <w:proofErr w:type="spellEnd"/>
            <w:r w:rsidRPr="00E518F9">
              <w:rPr>
                <w:rFonts w:ascii="Calibri" w:hAnsi="Calibri" w:cs="Arial"/>
                <w:b/>
                <w:bCs/>
                <w:color w:val="FF0000"/>
                <w:sz w:val="16"/>
                <w:szCs w:val="16"/>
              </w:rPr>
              <w:t xml:space="preserve"> selbstständige Urteile (UK 3),</w:t>
            </w:r>
          </w:p>
          <w:p w:rsidR="00B24B54" w:rsidRPr="00E518F9" w:rsidRDefault="00B24B54" w:rsidP="00B24B54">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politische, Entscheidungen aus der Perspektive von (politischen) Akteuren, Adressaten und Systemen (UK 4),</w:t>
            </w:r>
          </w:p>
          <w:p w:rsidR="00B24B54" w:rsidRPr="00E518F9" w:rsidRDefault="00B24B54" w:rsidP="00B24B54">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816DF5" w:rsidRPr="00E518F9" w:rsidRDefault="00816DF5" w:rsidP="00816DF5">
            <w:pPr>
              <w:pStyle w:val="Listenabsatz"/>
              <w:autoSpaceDE w:val="0"/>
              <w:autoSpaceDN w:val="0"/>
              <w:adjustRightInd w:val="0"/>
              <w:ind w:left="0"/>
              <w:rPr>
                <w:rFonts w:ascii="Calibri" w:hAnsi="Calibri" w:cs="Arial"/>
                <w:sz w:val="16"/>
                <w:szCs w:val="16"/>
              </w:rPr>
            </w:pPr>
          </w:p>
          <w:p w:rsidR="00816DF5" w:rsidRPr="00E518F9" w:rsidRDefault="00816DF5" w:rsidP="00816DF5">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fallbezogen die Funktion der Medien in der Demokratie,</w:t>
            </w:r>
          </w:p>
          <w:p w:rsidR="00E67694" w:rsidRPr="00E518F9" w:rsidRDefault="00E67694" w:rsidP="00E67694">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w:t>
            </w:r>
            <w:r w:rsidR="00F2519A">
              <w:rPr>
                <w:rFonts w:ascii="Calibri" w:hAnsi="Calibri"/>
                <w:b/>
                <w:color w:val="0070C0"/>
                <w:sz w:val="16"/>
                <w:szCs w:val="16"/>
              </w:rPr>
              <w:t>entation und Darstellung sozial</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E67694" w:rsidRPr="00E518F9" w:rsidRDefault="00E67694" w:rsidP="00E67694">
            <w:pPr>
              <w:pStyle w:val="Default"/>
              <w:spacing w:after="37"/>
              <w:rPr>
                <w:rFonts w:ascii="Calibri" w:hAnsi="Calibri"/>
                <w:b/>
                <w:color w:val="0070C0"/>
                <w:sz w:val="16"/>
                <w:szCs w:val="16"/>
              </w:rPr>
            </w:pPr>
            <w:r w:rsidRPr="00E518F9">
              <w:rPr>
                <w:rFonts w:ascii="Calibri" w:hAnsi="Calibri"/>
                <w:b/>
                <w:color w:val="0070C0"/>
                <w:sz w:val="16"/>
                <w:szCs w:val="16"/>
              </w:rPr>
              <w:t>arbeiten deskriptive und präskriptive Aussagen von sozialwissenschaftlichen Materialien heraus(</w:t>
            </w:r>
            <w:r w:rsidR="00816DF5" w:rsidRPr="00E518F9">
              <w:rPr>
                <w:rFonts w:ascii="Calibri" w:hAnsi="Calibri"/>
                <w:b/>
                <w:color w:val="0070C0"/>
                <w:sz w:val="16"/>
                <w:szCs w:val="16"/>
              </w:rPr>
              <w:t xml:space="preserve"> </w:t>
            </w:r>
            <w:r w:rsidRPr="00E518F9">
              <w:rPr>
                <w:rFonts w:ascii="Calibri" w:hAnsi="Calibri"/>
                <w:b/>
                <w:color w:val="0070C0"/>
                <w:sz w:val="16"/>
                <w:szCs w:val="16"/>
              </w:rPr>
              <w:t>MK 12)</w:t>
            </w:r>
          </w:p>
          <w:p w:rsidR="00E67694" w:rsidRPr="00E518F9" w:rsidRDefault="00E67694" w:rsidP="00E67694">
            <w:pPr>
              <w:pStyle w:val="Listenabsatz"/>
              <w:autoSpaceDE w:val="0"/>
              <w:autoSpaceDN w:val="0"/>
              <w:adjustRightInd w:val="0"/>
              <w:ind w:left="0"/>
              <w:rPr>
                <w:rFonts w:ascii="Calibri" w:hAnsi="Calibri" w:cs="Arial"/>
                <w:b/>
                <w:bCs/>
                <w:sz w:val="16"/>
                <w:szCs w:val="16"/>
              </w:rPr>
            </w:pPr>
            <w:r w:rsidRPr="00E518F9">
              <w:rPr>
                <w:rFonts w:ascii="Calibri" w:hAnsi="Calibri" w:cs="Arial"/>
                <w:b/>
                <w:bCs/>
                <w:sz w:val="16"/>
                <w:szCs w:val="16"/>
              </w:rPr>
              <w:t>stellen in Ansätzen Anspruch und Wirklichkeit von Partizipation in gesellschaftlichen Prozessen dar (SK 4),</w:t>
            </w:r>
          </w:p>
          <w:p w:rsidR="0017329C" w:rsidRPr="00E518F9" w:rsidRDefault="0017329C" w:rsidP="0017329C">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Chancen und Risiken von Entwicklungsformen zivilgesellschaftlicher Beteiligung (u.a. E-Demokratie und soziale Netzwerke),</w:t>
            </w:r>
          </w:p>
          <w:p w:rsidR="0017329C" w:rsidRPr="00E518F9" w:rsidRDefault="0017329C" w:rsidP="0017329C">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17329C" w:rsidRPr="00E518F9" w:rsidRDefault="0017329C" w:rsidP="0017329C">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w:t>
            </w:r>
            <w:r w:rsidR="00F2519A">
              <w:rPr>
                <w:rFonts w:ascii="Calibri" w:hAnsi="Calibri"/>
                <w:b/>
                <w:color w:val="0070C0"/>
                <w:sz w:val="16"/>
                <w:szCs w:val="16"/>
              </w:rPr>
              <w:t>entation und Darstellung sozial</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816DF5" w:rsidRPr="00E518F9" w:rsidRDefault="00816DF5" w:rsidP="00816DF5">
            <w:pPr>
              <w:pStyle w:val="Listenabsatz"/>
              <w:autoSpaceDE w:val="0"/>
              <w:autoSpaceDN w:val="0"/>
              <w:adjustRightInd w:val="0"/>
              <w:ind w:left="0"/>
              <w:rPr>
                <w:rFonts w:ascii="Calibri" w:hAnsi="Calibri" w:cs="Arial"/>
                <w:b/>
                <w:bCs/>
                <w:color w:val="0070C0"/>
                <w:sz w:val="16"/>
                <w:szCs w:val="16"/>
              </w:rPr>
            </w:pPr>
            <w:r w:rsidRPr="00E518F9">
              <w:rPr>
                <w:rFonts w:ascii="Calibri" w:hAnsi="Calibri" w:cs="Arial"/>
                <w:b/>
                <w:bCs/>
                <w:color w:val="0070C0"/>
                <w:sz w:val="16"/>
                <w:szCs w:val="16"/>
              </w:rPr>
              <w:t>setzen bei sozialwissenschaftlichen Darstellungen inhaltliche und sprachliche Distanzmittel zur Trennung zwischen eigenen und fremden Positionen und Argumentationen ein (MK 10),</w:t>
            </w:r>
          </w:p>
          <w:p w:rsidR="00B24B54" w:rsidRPr="00E518F9" w:rsidRDefault="00B24B54" w:rsidP="00CB398E">
            <w:pPr>
              <w:pStyle w:val="Listenabsatz"/>
              <w:autoSpaceDE w:val="0"/>
              <w:autoSpaceDN w:val="0"/>
              <w:adjustRightInd w:val="0"/>
              <w:ind w:left="0"/>
              <w:rPr>
                <w:rFonts w:ascii="Calibri" w:hAnsi="Calibri" w:cs="Arial"/>
                <w:sz w:val="16"/>
                <w:szCs w:val="16"/>
              </w:rPr>
            </w:pPr>
          </w:p>
          <w:p w:rsidR="00CB398E" w:rsidRPr="00E518F9" w:rsidRDefault="00CB398E" w:rsidP="00CB398E">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analysieren ein politisches Fallbeispiel mit Hilfe der Grundbegriffe des Politikzyklus,</w:t>
            </w:r>
          </w:p>
          <w:p w:rsidR="00CB398E" w:rsidRPr="00E518F9" w:rsidRDefault="00CB398E" w:rsidP="00837C04">
            <w:pPr>
              <w:pStyle w:val="Listenabsatz"/>
              <w:autoSpaceDE w:val="0"/>
              <w:autoSpaceDN w:val="0"/>
              <w:adjustRightInd w:val="0"/>
              <w:ind w:left="0"/>
              <w:rPr>
                <w:rFonts w:ascii="Calibri" w:hAnsi="Calibri" w:cs="Arial"/>
                <w:b/>
                <w:color w:val="FF0000"/>
                <w:sz w:val="16"/>
                <w:szCs w:val="16"/>
              </w:rPr>
            </w:pPr>
          </w:p>
          <w:p w:rsidR="001F1137" w:rsidRPr="00E518F9" w:rsidRDefault="001F1137" w:rsidP="001F1137">
            <w:pPr>
              <w:pStyle w:val="Default"/>
              <w:spacing w:after="37"/>
              <w:rPr>
                <w:rFonts w:ascii="Calibri" w:hAnsi="Calibri"/>
                <w:b/>
                <w:color w:val="0070C0"/>
                <w:sz w:val="16"/>
                <w:szCs w:val="16"/>
              </w:rPr>
            </w:pPr>
            <w:r w:rsidRPr="00E518F9">
              <w:rPr>
                <w:rFonts w:ascii="Calibri" w:hAnsi="Calibri"/>
                <w:b/>
                <w:color w:val="0070C0"/>
                <w:sz w:val="16"/>
                <w:szCs w:val="16"/>
              </w:rPr>
              <w:t>setzen Methoden und Techniken zur Präs</w:t>
            </w:r>
            <w:r w:rsidR="00F2519A">
              <w:rPr>
                <w:rFonts w:ascii="Calibri" w:hAnsi="Calibri"/>
                <w:b/>
                <w:color w:val="0070C0"/>
                <w:sz w:val="16"/>
                <w:szCs w:val="16"/>
              </w:rPr>
              <w:t>entation und Darstellung sozial</w:t>
            </w:r>
            <w:r w:rsidRPr="00E518F9">
              <w:rPr>
                <w:rFonts w:ascii="Calibri" w:hAnsi="Calibri"/>
                <w:b/>
                <w:color w:val="0070C0"/>
                <w:sz w:val="16"/>
                <w:szCs w:val="16"/>
              </w:rPr>
              <w:t xml:space="preserve">wissenschaftlicher Strukturen und Prozesse zur Unterstützung von sozialwissenschaftlichen Analysen und Argumentationen ein (MK 9), </w:t>
            </w:r>
          </w:p>
          <w:p w:rsidR="00CB398E" w:rsidRPr="00E518F9" w:rsidRDefault="00CB398E" w:rsidP="00CB398E">
            <w:pPr>
              <w:pStyle w:val="Listenabsatz"/>
              <w:autoSpaceDE w:val="0"/>
              <w:autoSpaceDN w:val="0"/>
              <w:adjustRightInd w:val="0"/>
              <w:ind w:left="0"/>
              <w:rPr>
                <w:rFonts w:ascii="Calibri" w:hAnsi="Calibri" w:cs="Arial"/>
                <w:sz w:val="16"/>
                <w:szCs w:val="16"/>
              </w:rPr>
            </w:pPr>
            <w:r w:rsidRPr="00E518F9">
              <w:rPr>
                <w:rFonts w:ascii="Calibri" w:hAnsi="Calibri" w:cs="Arial"/>
                <w:sz w:val="16"/>
                <w:szCs w:val="16"/>
              </w:rPr>
              <w:t>erläutern fallbezogen die Funktion der Medien in der Demokratie,</w:t>
            </w:r>
          </w:p>
          <w:p w:rsidR="00816DF5" w:rsidRPr="00E518F9" w:rsidRDefault="00CB398E" w:rsidP="00816DF5">
            <w:pPr>
              <w:pStyle w:val="Listenabsatz"/>
              <w:autoSpaceDE w:val="0"/>
              <w:autoSpaceDN w:val="0"/>
              <w:adjustRightInd w:val="0"/>
              <w:ind w:left="0"/>
              <w:rPr>
                <w:rFonts w:ascii="Calibri" w:hAnsi="Calibri" w:cs="Arial"/>
                <w:color w:val="FF0000"/>
                <w:sz w:val="16"/>
                <w:szCs w:val="16"/>
              </w:rPr>
            </w:pPr>
            <w:r w:rsidRPr="00E518F9">
              <w:rPr>
                <w:rFonts w:ascii="Calibri" w:hAnsi="Calibri" w:cs="Arial"/>
                <w:sz w:val="16"/>
                <w:szCs w:val="16"/>
              </w:rPr>
              <w:t>ordnen Formen des sozialen und politischen Engagements unter den Perspektiven eines engen und weiten Politikverständnisses, privater und öffentlicher Handlungssituationen sowie der Demokratie als Lebens-, Gesellschafts- und Herrschaftsform ein,</w:t>
            </w:r>
            <w:r w:rsidR="00816DF5" w:rsidRPr="00E518F9">
              <w:rPr>
                <w:rFonts w:ascii="Calibri" w:hAnsi="Calibri" w:cs="Arial"/>
                <w:color w:val="FF0000"/>
                <w:sz w:val="16"/>
                <w:szCs w:val="16"/>
              </w:rPr>
              <w:t xml:space="preserve"> </w:t>
            </w:r>
          </w:p>
          <w:p w:rsidR="00816DF5" w:rsidRPr="00E518F9" w:rsidRDefault="00816DF5" w:rsidP="00816DF5">
            <w:pPr>
              <w:pStyle w:val="Listenabsatz"/>
              <w:autoSpaceDE w:val="0"/>
              <w:autoSpaceDN w:val="0"/>
              <w:adjustRightInd w:val="0"/>
              <w:ind w:left="0"/>
              <w:rPr>
                <w:rFonts w:ascii="Calibri" w:hAnsi="Calibri" w:cs="Arial"/>
                <w:color w:val="FF0000"/>
                <w:sz w:val="16"/>
                <w:szCs w:val="16"/>
              </w:rPr>
            </w:pPr>
            <w:r w:rsidRPr="00E518F9">
              <w:rPr>
                <w:rFonts w:ascii="Calibri" w:hAnsi="Calibri" w:cs="Arial"/>
                <w:color w:val="FF0000"/>
                <w:sz w:val="16"/>
                <w:szCs w:val="16"/>
              </w:rPr>
              <w:t>beurteilen Chancen und Risiken von Entwicklungsformen zivilgesellschaftlicher Beteiligung (u.a. E-Demokratie und soziale Netzwerke),</w:t>
            </w:r>
          </w:p>
          <w:p w:rsidR="00816DF5" w:rsidRPr="00E518F9" w:rsidRDefault="00816DF5" w:rsidP="00816DF5">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politische, Entscheidungen aus der Perspektive von (politischen) Akteuren, Adressaten und Systemen (UK 4),</w:t>
            </w:r>
          </w:p>
          <w:p w:rsidR="00816DF5" w:rsidRPr="00E518F9" w:rsidRDefault="00816DF5" w:rsidP="00816DF5">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beurteilen exemplarisch Handlungschancen und -alternativen sowie mögliche Folgen und Nebenfolgen von politischen Entscheidungen (UK 5),</w:t>
            </w:r>
          </w:p>
          <w:p w:rsidR="00816DF5" w:rsidRPr="00E518F9" w:rsidRDefault="00816DF5" w:rsidP="00816DF5">
            <w:pPr>
              <w:pStyle w:val="Listenabsatz"/>
              <w:autoSpaceDE w:val="0"/>
              <w:autoSpaceDN w:val="0"/>
              <w:adjustRightInd w:val="0"/>
              <w:ind w:left="0"/>
              <w:rPr>
                <w:rFonts w:ascii="Calibri" w:hAnsi="Calibri" w:cs="Arial"/>
                <w:b/>
                <w:bCs/>
                <w:color w:val="FF0000"/>
                <w:sz w:val="16"/>
                <w:szCs w:val="16"/>
              </w:rPr>
            </w:pPr>
            <w:r w:rsidRPr="00E518F9">
              <w:rPr>
                <w:rFonts w:ascii="Calibri" w:hAnsi="Calibri" w:cs="Arial"/>
                <w:b/>
                <w:bCs/>
                <w:color w:val="FF0000"/>
                <w:sz w:val="16"/>
                <w:szCs w:val="16"/>
              </w:rPr>
              <w:t>erörtern exemplarisch die gegenwärtige und zukünftige Gestaltung von politischen, und gesellschaftlichen nationalen Strukturen und Prozessen unter Kriterien der Effizienz und Legitimität (UK 6).</w:t>
            </w:r>
          </w:p>
          <w:p w:rsidR="00816DF5" w:rsidRPr="00E518F9" w:rsidRDefault="00816DF5" w:rsidP="00816DF5">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nehmen unter Anleitung in diskursiven, </w:t>
            </w:r>
            <w:proofErr w:type="spellStart"/>
            <w:r w:rsidRPr="00E518F9">
              <w:rPr>
                <w:rFonts w:ascii="Calibri" w:hAnsi="Calibri" w:cs="Arial"/>
                <w:b/>
                <w:bCs/>
                <w:color w:val="00B050"/>
                <w:sz w:val="16"/>
                <w:szCs w:val="16"/>
              </w:rPr>
              <w:t>simulativen</w:t>
            </w:r>
            <w:proofErr w:type="spellEnd"/>
            <w:r w:rsidRPr="00E518F9">
              <w:rPr>
                <w:rFonts w:ascii="Calibri" w:hAnsi="Calibri" w:cs="Arial"/>
                <w:b/>
                <w:bCs/>
                <w:color w:val="00B050"/>
                <w:sz w:val="16"/>
                <w:szCs w:val="16"/>
              </w:rPr>
              <w:t xml:space="preserve"> und realen sozialwissenschaftlichen Aushandlungsszenarien einen Standpunkt ein und vertreten eigene Interessen in Abwägung mit den Interessen anderer (HK 4),</w:t>
            </w:r>
          </w:p>
          <w:p w:rsidR="00837C04" w:rsidRDefault="00837C04"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Default="00F2519A" w:rsidP="000F295A">
            <w:pPr>
              <w:pStyle w:val="Listenabsatz"/>
              <w:autoSpaceDE w:val="0"/>
              <w:autoSpaceDN w:val="0"/>
              <w:adjustRightInd w:val="0"/>
              <w:ind w:left="0"/>
              <w:rPr>
                <w:rFonts w:ascii="Calibri" w:hAnsi="Calibri" w:cs="Arial"/>
                <w:b/>
                <w:bCs/>
                <w:color w:val="00B050"/>
                <w:sz w:val="16"/>
                <w:szCs w:val="16"/>
              </w:rPr>
            </w:pPr>
          </w:p>
          <w:p w:rsidR="00F2519A" w:rsidRPr="00E518F9" w:rsidRDefault="00F2519A" w:rsidP="000F295A">
            <w:pPr>
              <w:pStyle w:val="Listenabsatz"/>
              <w:autoSpaceDE w:val="0"/>
              <w:autoSpaceDN w:val="0"/>
              <w:adjustRightInd w:val="0"/>
              <w:ind w:left="0"/>
              <w:rPr>
                <w:rFonts w:ascii="Calibri" w:hAnsi="Calibri" w:cs="Arial"/>
                <w:b/>
                <w:bCs/>
                <w:color w:val="00B050"/>
                <w:sz w:val="16"/>
                <w:szCs w:val="16"/>
              </w:rPr>
            </w:pPr>
          </w:p>
          <w:p w:rsidR="00816DF5" w:rsidRPr="00E518F9" w:rsidRDefault="009A46A1" w:rsidP="000F295A">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entwerfen für diskursive, </w:t>
            </w:r>
            <w:proofErr w:type="spellStart"/>
            <w:r w:rsidRPr="00E518F9">
              <w:rPr>
                <w:rFonts w:ascii="Calibri" w:hAnsi="Calibri" w:cs="Arial"/>
                <w:b/>
                <w:bCs/>
                <w:color w:val="00B050"/>
                <w:sz w:val="16"/>
                <w:szCs w:val="16"/>
              </w:rPr>
              <w:t>simulative</w:t>
            </w:r>
            <w:proofErr w:type="spellEnd"/>
            <w:r w:rsidRPr="00E518F9">
              <w:rPr>
                <w:rFonts w:ascii="Calibri" w:hAnsi="Calibri" w:cs="Arial"/>
                <w:b/>
                <w:bCs/>
                <w:color w:val="00B050"/>
                <w:sz w:val="16"/>
                <w:szCs w:val="16"/>
              </w:rPr>
              <w:t xml:space="preserve"> und reale sozialwissenschaftliche Handlungsszenarien Handlungspläne und übernehmen fach-, situationsbezogen und adressatengerecht die zugehörigen Rollen (HK 2)</w:t>
            </w:r>
          </w:p>
          <w:p w:rsidR="00816DF5" w:rsidRPr="00E518F9" w:rsidRDefault="00816DF5" w:rsidP="00816DF5">
            <w:pPr>
              <w:pStyle w:val="Listenabsatz"/>
              <w:autoSpaceDE w:val="0"/>
              <w:autoSpaceDN w:val="0"/>
              <w:adjustRightInd w:val="0"/>
              <w:ind w:left="0"/>
              <w:rPr>
                <w:rFonts w:ascii="Calibri" w:hAnsi="Calibri" w:cs="Arial"/>
                <w:b/>
                <w:bCs/>
                <w:color w:val="00B050"/>
                <w:sz w:val="16"/>
                <w:szCs w:val="16"/>
              </w:rPr>
            </w:pPr>
            <w:r w:rsidRPr="00E518F9">
              <w:rPr>
                <w:rFonts w:ascii="Calibri" w:hAnsi="Calibri" w:cs="Arial"/>
                <w:b/>
                <w:bCs/>
                <w:color w:val="00B050"/>
                <w:sz w:val="16"/>
                <w:szCs w:val="16"/>
              </w:rPr>
              <w:t xml:space="preserve">beteiligen sich </w:t>
            </w:r>
            <w:proofErr w:type="spellStart"/>
            <w:r w:rsidRPr="00E518F9">
              <w:rPr>
                <w:rFonts w:ascii="Calibri" w:hAnsi="Calibri" w:cs="Arial"/>
                <w:b/>
                <w:bCs/>
                <w:color w:val="00B050"/>
                <w:sz w:val="16"/>
                <w:szCs w:val="16"/>
              </w:rPr>
              <w:t>simulativ</w:t>
            </w:r>
            <w:proofErr w:type="spellEnd"/>
            <w:r w:rsidRPr="00E518F9">
              <w:rPr>
                <w:rFonts w:ascii="Calibri" w:hAnsi="Calibri" w:cs="Arial"/>
                <w:b/>
                <w:bCs/>
                <w:color w:val="00B050"/>
                <w:sz w:val="16"/>
                <w:szCs w:val="16"/>
              </w:rPr>
              <w:t xml:space="preserve"> an (schul-)öffentlichen Diskursen (HK 5),</w:t>
            </w:r>
          </w:p>
          <w:p w:rsidR="009A46A1" w:rsidRPr="00E518F9" w:rsidRDefault="009A46A1" w:rsidP="000F295A">
            <w:pPr>
              <w:pStyle w:val="Listenabsatz"/>
              <w:autoSpaceDE w:val="0"/>
              <w:autoSpaceDN w:val="0"/>
              <w:adjustRightInd w:val="0"/>
              <w:ind w:left="0"/>
              <w:rPr>
                <w:rFonts w:ascii="Calibri" w:hAnsi="Calibri" w:cs="Arial"/>
                <w:b/>
                <w:bCs/>
                <w:color w:val="00B050"/>
                <w:sz w:val="16"/>
                <w:szCs w:val="16"/>
              </w:rPr>
            </w:pPr>
          </w:p>
          <w:p w:rsidR="009A46A1" w:rsidRPr="00E518F9" w:rsidRDefault="009A46A1" w:rsidP="009A46A1">
            <w:pPr>
              <w:rPr>
                <w:rFonts w:ascii="Calibri" w:hAnsi="Calibri" w:cs="Arial"/>
                <w:b/>
                <w:color w:val="00B050"/>
                <w:sz w:val="16"/>
                <w:szCs w:val="16"/>
              </w:rPr>
            </w:pPr>
            <w:r w:rsidRPr="00E518F9">
              <w:rPr>
                <w:rFonts w:ascii="Calibri" w:hAnsi="Calibri" w:cs="Arial"/>
                <w:b/>
                <w:bCs/>
                <w:color w:val="00B050"/>
                <w:sz w:val="16"/>
                <w:szCs w:val="16"/>
              </w:rPr>
              <w:t>entwickeln sozialwissenschaftliche Handlungsszenarien und führen diese ggf. innerhalb bzw. außerhalb der Schule durch (HK 6).</w:t>
            </w:r>
          </w:p>
          <w:p w:rsidR="00837C04" w:rsidRPr="00E518F9" w:rsidRDefault="00837C04" w:rsidP="00837C04">
            <w:pPr>
              <w:pStyle w:val="Listenabsatz"/>
              <w:autoSpaceDE w:val="0"/>
              <w:autoSpaceDN w:val="0"/>
              <w:adjustRightInd w:val="0"/>
              <w:rPr>
                <w:rFonts w:ascii="Calibri" w:hAnsi="Calibri" w:cs="Arial"/>
                <w:bCs/>
                <w:color w:val="FF0000"/>
                <w:sz w:val="16"/>
                <w:szCs w:val="16"/>
              </w:rPr>
            </w:pPr>
          </w:p>
          <w:p w:rsidR="009A46A1" w:rsidRDefault="009A46A1" w:rsidP="009A46A1">
            <w:pPr>
              <w:rPr>
                <w:rFonts w:ascii="Calibri" w:hAnsi="Calibri" w:cs="Arial"/>
                <w:b/>
                <w:sz w:val="16"/>
                <w:szCs w:val="16"/>
              </w:rPr>
            </w:pPr>
          </w:p>
          <w:p w:rsidR="00F2519A" w:rsidRPr="00E518F9" w:rsidRDefault="00F2519A" w:rsidP="009A46A1">
            <w:pPr>
              <w:rPr>
                <w:rFonts w:ascii="Calibri" w:hAnsi="Calibri" w:cs="Arial"/>
                <w:b/>
                <w:sz w:val="16"/>
                <w:szCs w:val="16"/>
              </w:rPr>
            </w:pPr>
          </w:p>
          <w:p w:rsidR="009A46A1" w:rsidRPr="00E518F9" w:rsidRDefault="00F2519A" w:rsidP="009A46A1">
            <w:pPr>
              <w:autoSpaceDE w:val="0"/>
              <w:autoSpaceDN w:val="0"/>
              <w:adjustRightInd w:val="0"/>
              <w:rPr>
                <w:rFonts w:ascii="Calibri" w:hAnsi="Calibri" w:cs="Arial"/>
                <w:b/>
                <w:i/>
                <w:iCs/>
                <w:color w:val="00B050"/>
                <w:sz w:val="16"/>
                <w:szCs w:val="16"/>
              </w:rPr>
            </w:pPr>
            <w:r>
              <w:rPr>
                <w:rFonts w:ascii="Calibri" w:hAnsi="Calibri" w:cs="Arial"/>
                <w:b/>
                <w:i/>
                <w:sz w:val="16"/>
                <w:szCs w:val="16"/>
              </w:rPr>
              <w:t xml:space="preserve">Die </w:t>
            </w:r>
            <w:proofErr w:type="spellStart"/>
            <w:r>
              <w:rPr>
                <w:rFonts w:ascii="Calibri" w:hAnsi="Calibri" w:cs="Arial"/>
                <w:b/>
                <w:i/>
                <w:sz w:val="16"/>
                <w:szCs w:val="16"/>
              </w:rPr>
              <w:t>SuS</w:t>
            </w:r>
            <w:proofErr w:type="spellEnd"/>
            <w:r>
              <w:rPr>
                <w:rFonts w:ascii="Calibri" w:hAnsi="Calibri" w:cs="Arial"/>
                <w:b/>
                <w:i/>
                <w:sz w:val="16"/>
                <w:szCs w:val="16"/>
              </w:rPr>
              <w:t xml:space="preserve"> können </w:t>
            </w:r>
            <w:r w:rsidR="009A46A1" w:rsidRPr="00E518F9">
              <w:rPr>
                <w:rFonts w:ascii="Calibri" w:hAnsi="Calibri" w:cs="Arial"/>
                <w:b/>
                <w:i/>
                <w:sz w:val="16"/>
                <w:szCs w:val="16"/>
              </w:rPr>
              <w:t>zur Feststellung der erw</w:t>
            </w:r>
            <w:r>
              <w:rPr>
                <w:rFonts w:ascii="Calibri" w:hAnsi="Calibri" w:cs="Arial"/>
                <w:b/>
                <w:i/>
                <w:sz w:val="16"/>
                <w:szCs w:val="16"/>
              </w:rPr>
              <w:t>orbenen individuellen Kompetenz</w:t>
            </w:r>
            <w:r w:rsidR="009A46A1" w:rsidRPr="00E518F9">
              <w:rPr>
                <w:rFonts w:ascii="Calibri" w:hAnsi="Calibri" w:cs="Arial"/>
                <w:b/>
                <w:i/>
                <w:sz w:val="16"/>
                <w:szCs w:val="16"/>
              </w:rPr>
              <w:t xml:space="preserve">erweiterungen  in den verschiedenen Bereichen sowohl die </w:t>
            </w:r>
            <w:proofErr w:type="spellStart"/>
            <w:r w:rsidR="009A46A1" w:rsidRPr="00E518F9">
              <w:rPr>
                <w:rFonts w:ascii="Calibri" w:hAnsi="Calibri" w:cs="Arial"/>
                <w:b/>
                <w:i/>
                <w:sz w:val="16"/>
                <w:szCs w:val="16"/>
              </w:rPr>
              <w:t>Fishbowl</w:t>
            </w:r>
            <w:proofErr w:type="spellEnd"/>
            <w:r w:rsidR="002E0C6B" w:rsidRPr="00E518F9">
              <w:rPr>
                <w:rFonts w:ascii="Calibri" w:hAnsi="Calibri" w:cs="Arial"/>
                <w:b/>
                <w:i/>
                <w:sz w:val="16"/>
                <w:szCs w:val="16"/>
              </w:rPr>
              <w:t>-</w:t>
            </w:r>
            <w:r w:rsidR="00DE2ABD" w:rsidRPr="00E518F9">
              <w:rPr>
                <w:rFonts w:ascii="Calibri" w:hAnsi="Calibri" w:cs="Arial"/>
                <w:b/>
                <w:i/>
                <w:sz w:val="16"/>
                <w:szCs w:val="16"/>
              </w:rPr>
              <w:t>Diskussion als auch  die</w:t>
            </w:r>
            <w:r w:rsidR="009A46A1" w:rsidRPr="00E518F9">
              <w:rPr>
                <w:rFonts w:ascii="Calibri" w:hAnsi="Calibri" w:cs="Arial"/>
                <w:b/>
                <w:i/>
                <w:sz w:val="16"/>
                <w:szCs w:val="16"/>
              </w:rPr>
              <w:t xml:space="preserve"> angebotene </w:t>
            </w:r>
            <w:r w:rsidR="00DE2ABD" w:rsidRPr="00E518F9">
              <w:rPr>
                <w:rFonts w:ascii="Calibri" w:hAnsi="Calibri" w:cs="Arial"/>
                <w:b/>
                <w:sz w:val="16"/>
                <w:szCs w:val="16"/>
              </w:rPr>
              <w:t>c</w:t>
            </w:r>
            <w:r w:rsidR="009A46A1" w:rsidRPr="00E518F9">
              <w:rPr>
                <w:rFonts w:ascii="Calibri" w:hAnsi="Calibri" w:cs="Arial"/>
                <w:b/>
                <w:sz w:val="16"/>
                <w:szCs w:val="16"/>
              </w:rPr>
              <w:t xml:space="preserve">omputergestützte Befragung mit </w:t>
            </w:r>
            <w:proofErr w:type="spellStart"/>
            <w:r w:rsidR="009A46A1" w:rsidRPr="00E518F9">
              <w:rPr>
                <w:rFonts w:ascii="Calibri" w:hAnsi="Calibri" w:cs="Arial"/>
                <w:b/>
                <w:sz w:val="16"/>
                <w:szCs w:val="16"/>
              </w:rPr>
              <w:t>GrafStat</w:t>
            </w:r>
            <w:proofErr w:type="spellEnd"/>
            <w:r w:rsidR="009A46A1" w:rsidRPr="00E518F9">
              <w:rPr>
                <w:rFonts w:ascii="Calibri" w:hAnsi="Calibri" w:cs="Arial"/>
                <w:b/>
                <w:sz w:val="16"/>
                <w:szCs w:val="16"/>
              </w:rPr>
              <w:t xml:space="preserve"> </w:t>
            </w:r>
            <w:r w:rsidR="009A46A1" w:rsidRPr="00E518F9">
              <w:rPr>
                <w:rFonts w:ascii="Calibri" w:hAnsi="Calibri" w:cs="Arial"/>
                <w:b/>
                <w:i/>
                <w:sz w:val="16"/>
                <w:szCs w:val="16"/>
              </w:rPr>
              <w:t xml:space="preserve">durchführen und so den erreichten Kompetenzzuwachs prüfen und so die eignen Stärken und noch notwendige Optimierungen zu erkennen ( vgl. Diagnosefähigkeit entwickeln und Portfolioarbeit fördern) </w:t>
            </w:r>
          </w:p>
          <w:p w:rsidR="009A46A1" w:rsidRPr="00E518F9" w:rsidRDefault="009A46A1" w:rsidP="00475CE3">
            <w:pPr>
              <w:autoSpaceDE w:val="0"/>
              <w:autoSpaceDN w:val="0"/>
              <w:adjustRightInd w:val="0"/>
              <w:rPr>
                <w:rFonts w:ascii="Calibri" w:hAnsi="Calibri" w:cs="Arial"/>
                <w:b/>
                <w:sz w:val="16"/>
                <w:szCs w:val="16"/>
              </w:rPr>
            </w:pPr>
          </w:p>
        </w:tc>
        <w:tc>
          <w:tcPr>
            <w:tcW w:w="2693" w:type="dxa"/>
          </w:tcPr>
          <w:p w:rsidR="009A46A1" w:rsidRPr="00E518F9" w:rsidRDefault="009A46A1" w:rsidP="00475CE3">
            <w:pPr>
              <w:rPr>
                <w:rFonts w:ascii="Calibri" w:hAnsi="Calibri" w:cs="Arial"/>
                <w:b/>
                <w:sz w:val="20"/>
                <w:szCs w:val="20"/>
              </w:rPr>
            </w:pPr>
          </w:p>
        </w:tc>
      </w:tr>
      <w:bookmarkEnd w:id="0"/>
    </w:tbl>
    <w:p w:rsidR="00C34CDF" w:rsidRPr="00E518F9" w:rsidRDefault="00C34CDF" w:rsidP="001F56DD">
      <w:pPr>
        <w:rPr>
          <w:rFonts w:ascii="Calibri" w:hAnsi="Calibri"/>
        </w:rPr>
      </w:pPr>
    </w:p>
    <w:sectPr w:rsidR="00C34CDF" w:rsidRPr="00E518F9" w:rsidSect="00310EE2">
      <w:footerReference w:type="default" r:id="rId11"/>
      <w:pgSz w:w="16838" w:h="11906" w:orient="landscape"/>
      <w:pgMar w:top="680" w:right="1418" w:bottom="397" w:left="1134"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8F9" w:rsidRDefault="00E518F9" w:rsidP="00B364B8">
      <w:r>
        <w:separator/>
      </w:r>
    </w:p>
  </w:endnote>
  <w:endnote w:type="continuationSeparator" w:id="0">
    <w:p w:rsidR="00E518F9" w:rsidRDefault="00E518F9" w:rsidP="00B3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F9" w:rsidRDefault="00E518F9">
    <w:pPr>
      <w:pStyle w:val="Fuzeile"/>
      <w:jc w:val="right"/>
    </w:pPr>
    <w:r>
      <w:fldChar w:fldCharType="begin"/>
    </w:r>
    <w:r>
      <w:instrText xml:space="preserve"> PAGE   \* MERGEFORMAT </w:instrText>
    </w:r>
    <w:r>
      <w:fldChar w:fldCharType="separate"/>
    </w:r>
    <w:r w:rsidR="00F2519A">
      <w:rPr>
        <w:noProof/>
      </w:rPr>
      <w:t>24</w:t>
    </w:r>
    <w:r>
      <w:rPr>
        <w:noProof/>
      </w:rPr>
      <w:fldChar w:fldCharType="end"/>
    </w:r>
  </w:p>
  <w:p w:rsidR="00E518F9" w:rsidRPr="00E518F9" w:rsidRDefault="00E518F9" w:rsidP="00E518F9">
    <w:pPr>
      <w:pStyle w:val="Fuzeile"/>
      <w:jc w:val="center"/>
      <w:rPr>
        <w:rFonts w:ascii="Calibri" w:hAnsi="Calibri"/>
        <w:sz w:val="22"/>
        <w:szCs w:val="22"/>
      </w:rPr>
    </w:pPr>
    <w:r>
      <w:rPr>
        <w:rFonts w:ascii="Calibri" w:hAnsi="Calibri"/>
        <w:sz w:val="22"/>
        <w:szCs w:val="22"/>
      </w:rPr>
      <w:t>Schulcurriculum zu „</w:t>
    </w:r>
    <w:proofErr w:type="spellStart"/>
    <w:r>
      <w:rPr>
        <w:rFonts w:ascii="Calibri" w:hAnsi="Calibri"/>
        <w:sz w:val="22"/>
        <w:szCs w:val="22"/>
      </w:rPr>
      <w:t>dialog</w:t>
    </w:r>
    <w:proofErr w:type="spellEnd"/>
    <w:r>
      <w:rPr>
        <w:rFonts w:ascii="Calibri" w:hAnsi="Calibri"/>
        <w:sz w:val="22"/>
        <w:szCs w:val="22"/>
      </w:rPr>
      <w:t xml:space="preserve"> </w:t>
    </w:r>
    <w:proofErr w:type="spellStart"/>
    <w:r>
      <w:rPr>
        <w:rFonts w:ascii="Calibri" w:hAnsi="Calibri"/>
        <w:sz w:val="22"/>
        <w:szCs w:val="22"/>
      </w:rPr>
      <w:t>sowi</w:t>
    </w:r>
    <w:proofErr w:type="spellEnd"/>
    <w:r>
      <w:rPr>
        <w:rFonts w:ascii="Calibri" w:hAnsi="Calibri"/>
        <w:sz w:val="22"/>
        <w:szCs w:val="22"/>
      </w:rPr>
      <w:t xml:space="preserve"> 1“ (ISBN 978-3-661-72041-8, </w:t>
    </w:r>
    <w:r w:rsidRPr="00761883">
      <w:rPr>
        <w:rFonts w:ascii="Calibri" w:hAnsi="Calibri" w:cs="Arial"/>
        <w:sz w:val="22"/>
        <w:szCs w:val="22"/>
      </w:rPr>
      <w:t>C.C.Buchner Verlag - Telefon +49 951 16098-</w:t>
    </w:r>
    <w:r>
      <w:rPr>
        <w:rFonts w:ascii="Calibri" w:hAnsi="Calibri" w:cs="Arial"/>
        <w:sz w:val="22"/>
        <w:szCs w:val="22"/>
      </w:rPr>
      <w:t xml:space="preserve">200 </w:t>
    </w:r>
    <w:r w:rsidRPr="00761883">
      <w:rPr>
        <w:rFonts w:ascii="Calibri" w:hAnsi="Calibri" w:cs="Arial"/>
        <w:sz w:val="22"/>
        <w:szCs w:val="22"/>
      </w:rPr>
      <w:t xml:space="preserve">- </w:t>
    </w:r>
    <w:hyperlink r:id="rId1" w:history="1">
      <w:r w:rsidRPr="00E518F9">
        <w:rPr>
          <w:rStyle w:val="Hyperlink"/>
          <w:rFonts w:ascii="Calibri" w:hAnsi="Calibri" w:cs="Arial"/>
          <w:color w:val="000000"/>
          <w:sz w:val="22"/>
          <w:szCs w:val="22"/>
          <w:u w:val="none"/>
        </w:rPr>
        <w:t>www.ccbuchner.de</w:t>
      </w:r>
    </w:hyperlink>
    <w:r>
      <w:rPr>
        <w:rFonts w:ascii="Calibri" w:hAnsi="Calibri"/>
        <w:sz w:val="22"/>
        <w:szCs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8F9" w:rsidRDefault="00E518F9" w:rsidP="00B364B8">
      <w:r>
        <w:separator/>
      </w:r>
    </w:p>
  </w:footnote>
  <w:footnote w:type="continuationSeparator" w:id="0">
    <w:p w:rsidR="00E518F9" w:rsidRDefault="00E518F9" w:rsidP="00B364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2D78"/>
    <w:multiLevelType w:val="hybridMultilevel"/>
    <w:tmpl w:val="048CC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88712B"/>
    <w:multiLevelType w:val="hybridMultilevel"/>
    <w:tmpl w:val="9FD65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A3224F"/>
    <w:multiLevelType w:val="hybridMultilevel"/>
    <w:tmpl w:val="C07CDCC8"/>
    <w:lvl w:ilvl="0" w:tplc="04070001">
      <w:start w:val="1"/>
      <w:numFmt w:val="bullet"/>
      <w:lvlText w:val=""/>
      <w:lvlJc w:val="left"/>
      <w:pPr>
        <w:ind w:left="720" w:hanging="360"/>
      </w:pPr>
      <w:rPr>
        <w:rFonts w:ascii="Symbol" w:hAnsi="Symbol" w:hint="default"/>
      </w:rPr>
    </w:lvl>
    <w:lvl w:ilvl="1" w:tplc="8FC4CFB0">
      <w:numFmt w:val="bullet"/>
      <w:lvlText w:val="·"/>
      <w:lvlJc w:val="left"/>
      <w:pPr>
        <w:ind w:left="1440" w:hanging="360"/>
      </w:pPr>
      <w:rPr>
        <w:rFonts w:ascii="Times New Roman" w:eastAsia="Calibr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A30FF4"/>
    <w:multiLevelType w:val="hybridMultilevel"/>
    <w:tmpl w:val="7DDCFC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786"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EBA591C"/>
    <w:multiLevelType w:val="hybridMultilevel"/>
    <w:tmpl w:val="7DF469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5941D6B"/>
    <w:multiLevelType w:val="hybridMultilevel"/>
    <w:tmpl w:val="AE80F3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B61A9E"/>
    <w:multiLevelType w:val="hybridMultilevel"/>
    <w:tmpl w:val="C720BB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D9A7083"/>
    <w:multiLevelType w:val="hybridMultilevel"/>
    <w:tmpl w:val="475CEA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3C266A0"/>
    <w:multiLevelType w:val="hybridMultilevel"/>
    <w:tmpl w:val="904C4A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6ED2424"/>
    <w:multiLevelType w:val="hybridMultilevel"/>
    <w:tmpl w:val="8546515E"/>
    <w:lvl w:ilvl="0" w:tplc="DF3A33E6">
      <w:start w:val="6"/>
      <w:numFmt w:val="bullet"/>
      <w:lvlText w:val="-"/>
      <w:lvlJc w:val="left"/>
      <w:pPr>
        <w:ind w:left="360" w:hanging="360"/>
      </w:pPr>
      <w:rPr>
        <w:rFonts w:ascii="Arial" w:eastAsia="Times New Roman" w:hAnsi="Arial" w:cs="Arial" w:hint="default"/>
        <w:color w:val="000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794B7589"/>
    <w:multiLevelType w:val="hybridMultilevel"/>
    <w:tmpl w:val="D6980382"/>
    <w:lvl w:ilvl="0" w:tplc="04070001">
      <w:start w:val="1"/>
      <w:numFmt w:val="bullet"/>
      <w:lvlText w:val=""/>
      <w:lvlJc w:val="left"/>
      <w:pPr>
        <w:ind w:left="720" w:hanging="360"/>
      </w:pPr>
      <w:rPr>
        <w:rFonts w:ascii="Symbol" w:hAnsi="Symbol" w:hint="default"/>
      </w:rPr>
    </w:lvl>
    <w:lvl w:ilvl="1" w:tplc="CC7C3974">
      <w:numFmt w:val="bullet"/>
      <w:lvlText w:val="·"/>
      <w:lvlJc w:val="left"/>
      <w:pPr>
        <w:ind w:left="1440" w:hanging="360"/>
      </w:pPr>
      <w:rPr>
        <w:rFonts w:ascii="Times New Roman" w:eastAsia="Calibr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CA35889"/>
    <w:multiLevelType w:val="hybridMultilevel"/>
    <w:tmpl w:val="60D41CCC"/>
    <w:lvl w:ilvl="0" w:tplc="04070001">
      <w:start w:val="1"/>
      <w:numFmt w:val="bullet"/>
      <w:lvlText w:val=""/>
      <w:lvlJc w:val="left"/>
      <w:pPr>
        <w:ind w:left="720" w:hanging="360"/>
      </w:pPr>
      <w:rPr>
        <w:rFonts w:ascii="Symbol" w:hAnsi="Symbol" w:hint="default"/>
      </w:rPr>
    </w:lvl>
    <w:lvl w:ilvl="1" w:tplc="FA0A081C">
      <w:start w:val="2"/>
      <w:numFmt w:val="bullet"/>
      <w:lvlText w:val="-"/>
      <w:lvlJc w:val="left"/>
      <w:pPr>
        <w:ind w:left="1440" w:hanging="360"/>
      </w:pPr>
      <w:rPr>
        <w:rFonts w:ascii="Times New Roman" w:eastAsia="Calibr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1"/>
  </w:num>
  <w:num w:numId="5">
    <w:abstractNumId w:val="3"/>
  </w:num>
  <w:num w:numId="6">
    <w:abstractNumId w:val="6"/>
  </w:num>
  <w:num w:numId="7">
    <w:abstractNumId w:val="11"/>
  </w:num>
  <w:num w:numId="8">
    <w:abstractNumId w:val="7"/>
  </w:num>
  <w:num w:numId="9">
    <w:abstractNumId w:val="4"/>
  </w:num>
  <w:num w:numId="10">
    <w:abstractNumId w:val="8"/>
  </w:num>
  <w:num w:numId="11">
    <w:abstractNumId w:val="5"/>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912"/>
    <w:rsid w:val="000005C8"/>
    <w:rsid w:val="00000C3F"/>
    <w:rsid w:val="00000D8D"/>
    <w:rsid w:val="00006796"/>
    <w:rsid w:val="00010C1E"/>
    <w:rsid w:val="00011BC5"/>
    <w:rsid w:val="00013350"/>
    <w:rsid w:val="00021560"/>
    <w:rsid w:val="000233F1"/>
    <w:rsid w:val="000255B3"/>
    <w:rsid w:val="0002775F"/>
    <w:rsid w:val="00034951"/>
    <w:rsid w:val="00040CB0"/>
    <w:rsid w:val="00046366"/>
    <w:rsid w:val="00047A10"/>
    <w:rsid w:val="00047C28"/>
    <w:rsid w:val="00051B4E"/>
    <w:rsid w:val="00052FBF"/>
    <w:rsid w:val="000532D1"/>
    <w:rsid w:val="00055EFF"/>
    <w:rsid w:val="000579D5"/>
    <w:rsid w:val="0006168D"/>
    <w:rsid w:val="00063C68"/>
    <w:rsid w:val="0006537D"/>
    <w:rsid w:val="00066C4C"/>
    <w:rsid w:val="0007132C"/>
    <w:rsid w:val="00072BB4"/>
    <w:rsid w:val="00074560"/>
    <w:rsid w:val="00082326"/>
    <w:rsid w:val="000937E7"/>
    <w:rsid w:val="00095CCD"/>
    <w:rsid w:val="00096B1A"/>
    <w:rsid w:val="00096F0D"/>
    <w:rsid w:val="000A1F9A"/>
    <w:rsid w:val="000A2C65"/>
    <w:rsid w:val="000A62BB"/>
    <w:rsid w:val="000A62BE"/>
    <w:rsid w:val="000B2D02"/>
    <w:rsid w:val="000B6C92"/>
    <w:rsid w:val="000C0C7C"/>
    <w:rsid w:val="000C1E28"/>
    <w:rsid w:val="000C2C98"/>
    <w:rsid w:val="000C2DC5"/>
    <w:rsid w:val="000D006B"/>
    <w:rsid w:val="000D431C"/>
    <w:rsid w:val="000E06DA"/>
    <w:rsid w:val="000E7361"/>
    <w:rsid w:val="000F2427"/>
    <w:rsid w:val="000F295A"/>
    <w:rsid w:val="000F2CEC"/>
    <w:rsid w:val="000F3C85"/>
    <w:rsid w:val="0010086F"/>
    <w:rsid w:val="001030C7"/>
    <w:rsid w:val="001066D6"/>
    <w:rsid w:val="00112C04"/>
    <w:rsid w:val="00120786"/>
    <w:rsid w:val="00120D39"/>
    <w:rsid w:val="00122776"/>
    <w:rsid w:val="00125B63"/>
    <w:rsid w:val="00125D33"/>
    <w:rsid w:val="00126BB3"/>
    <w:rsid w:val="0012758F"/>
    <w:rsid w:val="00132A20"/>
    <w:rsid w:val="001369D7"/>
    <w:rsid w:val="00136E20"/>
    <w:rsid w:val="0014133B"/>
    <w:rsid w:val="00143CCD"/>
    <w:rsid w:val="001444E2"/>
    <w:rsid w:val="001446F2"/>
    <w:rsid w:val="001522D3"/>
    <w:rsid w:val="00152AC6"/>
    <w:rsid w:val="00155BB6"/>
    <w:rsid w:val="001566FB"/>
    <w:rsid w:val="00156998"/>
    <w:rsid w:val="00157E5F"/>
    <w:rsid w:val="001604C4"/>
    <w:rsid w:val="00160A4E"/>
    <w:rsid w:val="001628DB"/>
    <w:rsid w:val="00167A96"/>
    <w:rsid w:val="0017006A"/>
    <w:rsid w:val="00172A28"/>
    <w:rsid w:val="0017329C"/>
    <w:rsid w:val="00173FA9"/>
    <w:rsid w:val="001802BA"/>
    <w:rsid w:val="001841BB"/>
    <w:rsid w:val="001859D0"/>
    <w:rsid w:val="001863FE"/>
    <w:rsid w:val="0019148F"/>
    <w:rsid w:val="00191E90"/>
    <w:rsid w:val="001A06A0"/>
    <w:rsid w:val="001A0FC6"/>
    <w:rsid w:val="001A19F6"/>
    <w:rsid w:val="001A1E9A"/>
    <w:rsid w:val="001A5290"/>
    <w:rsid w:val="001A52C3"/>
    <w:rsid w:val="001A5EFB"/>
    <w:rsid w:val="001A60B2"/>
    <w:rsid w:val="001A70F0"/>
    <w:rsid w:val="001B0EEF"/>
    <w:rsid w:val="001C413A"/>
    <w:rsid w:val="001C772E"/>
    <w:rsid w:val="001D209B"/>
    <w:rsid w:val="001E00EB"/>
    <w:rsid w:val="001E075D"/>
    <w:rsid w:val="001E274B"/>
    <w:rsid w:val="001E4ECC"/>
    <w:rsid w:val="001E4FFF"/>
    <w:rsid w:val="001E5480"/>
    <w:rsid w:val="001E7E01"/>
    <w:rsid w:val="001F1137"/>
    <w:rsid w:val="001F2791"/>
    <w:rsid w:val="001F56DD"/>
    <w:rsid w:val="00201BEF"/>
    <w:rsid w:val="00203EC3"/>
    <w:rsid w:val="00205CFC"/>
    <w:rsid w:val="00206E59"/>
    <w:rsid w:val="0020707D"/>
    <w:rsid w:val="00207448"/>
    <w:rsid w:val="00207A37"/>
    <w:rsid w:val="00210188"/>
    <w:rsid w:val="00211090"/>
    <w:rsid w:val="002111F7"/>
    <w:rsid w:val="00211402"/>
    <w:rsid w:val="002120DC"/>
    <w:rsid w:val="002134E3"/>
    <w:rsid w:val="0021641D"/>
    <w:rsid w:val="002208C0"/>
    <w:rsid w:val="00222C96"/>
    <w:rsid w:val="002246CF"/>
    <w:rsid w:val="002309CF"/>
    <w:rsid w:val="00240150"/>
    <w:rsid w:val="00240D7A"/>
    <w:rsid w:val="0024118F"/>
    <w:rsid w:val="00242D53"/>
    <w:rsid w:val="0024328E"/>
    <w:rsid w:val="00243E86"/>
    <w:rsid w:val="00244418"/>
    <w:rsid w:val="0024776F"/>
    <w:rsid w:val="00247796"/>
    <w:rsid w:val="00264C27"/>
    <w:rsid w:val="00266194"/>
    <w:rsid w:val="00267EF4"/>
    <w:rsid w:val="00270E70"/>
    <w:rsid w:val="002814C9"/>
    <w:rsid w:val="00281C1F"/>
    <w:rsid w:val="00281FCD"/>
    <w:rsid w:val="002825F0"/>
    <w:rsid w:val="00292A80"/>
    <w:rsid w:val="0029676D"/>
    <w:rsid w:val="00297CF6"/>
    <w:rsid w:val="002A1409"/>
    <w:rsid w:val="002A4060"/>
    <w:rsid w:val="002A5062"/>
    <w:rsid w:val="002B22B5"/>
    <w:rsid w:val="002B3B1B"/>
    <w:rsid w:val="002B54A5"/>
    <w:rsid w:val="002B6D10"/>
    <w:rsid w:val="002B7A2A"/>
    <w:rsid w:val="002C1852"/>
    <w:rsid w:val="002C6616"/>
    <w:rsid w:val="002C77BD"/>
    <w:rsid w:val="002D0F82"/>
    <w:rsid w:val="002D2C0D"/>
    <w:rsid w:val="002D352F"/>
    <w:rsid w:val="002D4AE7"/>
    <w:rsid w:val="002E0C6B"/>
    <w:rsid w:val="002E61F5"/>
    <w:rsid w:val="002E62F7"/>
    <w:rsid w:val="002F6838"/>
    <w:rsid w:val="002F7244"/>
    <w:rsid w:val="00302AEF"/>
    <w:rsid w:val="00310EE2"/>
    <w:rsid w:val="00311B71"/>
    <w:rsid w:val="00313777"/>
    <w:rsid w:val="00316E24"/>
    <w:rsid w:val="0032598B"/>
    <w:rsid w:val="0032755C"/>
    <w:rsid w:val="003330DC"/>
    <w:rsid w:val="003360D2"/>
    <w:rsid w:val="0033664A"/>
    <w:rsid w:val="00337912"/>
    <w:rsid w:val="00340955"/>
    <w:rsid w:val="003427E0"/>
    <w:rsid w:val="00344BAF"/>
    <w:rsid w:val="00347242"/>
    <w:rsid w:val="00347568"/>
    <w:rsid w:val="00347CD5"/>
    <w:rsid w:val="00352E6F"/>
    <w:rsid w:val="00355193"/>
    <w:rsid w:val="0036119E"/>
    <w:rsid w:val="00364F60"/>
    <w:rsid w:val="003758A8"/>
    <w:rsid w:val="00376DB0"/>
    <w:rsid w:val="003778EF"/>
    <w:rsid w:val="00383E0A"/>
    <w:rsid w:val="00385F7B"/>
    <w:rsid w:val="00386EFA"/>
    <w:rsid w:val="003A7E2D"/>
    <w:rsid w:val="003B2DD9"/>
    <w:rsid w:val="003B5D38"/>
    <w:rsid w:val="003B6314"/>
    <w:rsid w:val="003C21FB"/>
    <w:rsid w:val="003D19AB"/>
    <w:rsid w:val="003E2C2A"/>
    <w:rsid w:val="003E392D"/>
    <w:rsid w:val="003E3DAF"/>
    <w:rsid w:val="003E411F"/>
    <w:rsid w:val="003E5928"/>
    <w:rsid w:val="003E67C6"/>
    <w:rsid w:val="003F0DCB"/>
    <w:rsid w:val="003F23FC"/>
    <w:rsid w:val="003F3E6B"/>
    <w:rsid w:val="003F76A9"/>
    <w:rsid w:val="00401CDC"/>
    <w:rsid w:val="004061B2"/>
    <w:rsid w:val="00407690"/>
    <w:rsid w:val="004105F6"/>
    <w:rsid w:val="00411191"/>
    <w:rsid w:val="004136EB"/>
    <w:rsid w:val="00415DBC"/>
    <w:rsid w:val="00421961"/>
    <w:rsid w:val="00424341"/>
    <w:rsid w:val="00424442"/>
    <w:rsid w:val="00426313"/>
    <w:rsid w:val="00427816"/>
    <w:rsid w:val="00431A1B"/>
    <w:rsid w:val="00435014"/>
    <w:rsid w:val="0043582B"/>
    <w:rsid w:val="00442E26"/>
    <w:rsid w:val="0044561D"/>
    <w:rsid w:val="00447CA7"/>
    <w:rsid w:val="00451AA2"/>
    <w:rsid w:val="004526EC"/>
    <w:rsid w:val="00454226"/>
    <w:rsid w:val="004571B9"/>
    <w:rsid w:val="00471081"/>
    <w:rsid w:val="00473C2B"/>
    <w:rsid w:val="00474391"/>
    <w:rsid w:val="00475CE3"/>
    <w:rsid w:val="004803F9"/>
    <w:rsid w:val="00480851"/>
    <w:rsid w:val="00482CA9"/>
    <w:rsid w:val="00483C26"/>
    <w:rsid w:val="00484584"/>
    <w:rsid w:val="004A13D2"/>
    <w:rsid w:val="004A44A8"/>
    <w:rsid w:val="004B44E2"/>
    <w:rsid w:val="004B6179"/>
    <w:rsid w:val="004B7076"/>
    <w:rsid w:val="004C1C91"/>
    <w:rsid w:val="004C5290"/>
    <w:rsid w:val="004C5E07"/>
    <w:rsid w:val="004D0F76"/>
    <w:rsid w:val="004E0173"/>
    <w:rsid w:val="004E0CB6"/>
    <w:rsid w:val="004E29EC"/>
    <w:rsid w:val="004E7D63"/>
    <w:rsid w:val="004F063A"/>
    <w:rsid w:val="004F2042"/>
    <w:rsid w:val="004F3D24"/>
    <w:rsid w:val="00504C8E"/>
    <w:rsid w:val="0050710E"/>
    <w:rsid w:val="00510FAC"/>
    <w:rsid w:val="005120AA"/>
    <w:rsid w:val="0051223E"/>
    <w:rsid w:val="00512BAC"/>
    <w:rsid w:val="0051378F"/>
    <w:rsid w:val="00513B2C"/>
    <w:rsid w:val="00517477"/>
    <w:rsid w:val="00520186"/>
    <w:rsid w:val="00527C28"/>
    <w:rsid w:val="00533B69"/>
    <w:rsid w:val="005448C1"/>
    <w:rsid w:val="00545B88"/>
    <w:rsid w:val="00554D48"/>
    <w:rsid w:val="00561732"/>
    <w:rsid w:val="0056761A"/>
    <w:rsid w:val="005711E1"/>
    <w:rsid w:val="00573BA7"/>
    <w:rsid w:val="0057420F"/>
    <w:rsid w:val="0057473F"/>
    <w:rsid w:val="005A2755"/>
    <w:rsid w:val="005A5547"/>
    <w:rsid w:val="005A74D9"/>
    <w:rsid w:val="005B1692"/>
    <w:rsid w:val="005B39FD"/>
    <w:rsid w:val="005B3C82"/>
    <w:rsid w:val="005C1534"/>
    <w:rsid w:val="005C4354"/>
    <w:rsid w:val="005D09F4"/>
    <w:rsid w:val="005D37B5"/>
    <w:rsid w:val="005D4AD3"/>
    <w:rsid w:val="005D785C"/>
    <w:rsid w:val="005E2ACA"/>
    <w:rsid w:val="005E75B4"/>
    <w:rsid w:val="005F2942"/>
    <w:rsid w:val="005F2CD1"/>
    <w:rsid w:val="005F3C34"/>
    <w:rsid w:val="005F4BCD"/>
    <w:rsid w:val="005F6009"/>
    <w:rsid w:val="0060060F"/>
    <w:rsid w:val="00601E08"/>
    <w:rsid w:val="00602B8C"/>
    <w:rsid w:val="00605075"/>
    <w:rsid w:val="006145EC"/>
    <w:rsid w:val="00614FBF"/>
    <w:rsid w:val="00620C51"/>
    <w:rsid w:val="00622C03"/>
    <w:rsid w:val="00623D23"/>
    <w:rsid w:val="00623E89"/>
    <w:rsid w:val="00630222"/>
    <w:rsid w:val="00634B40"/>
    <w:rsid w:val="00636E25"/>
    <w:rsid w:val="00640186"/>
    <w:rsid w:val="00641E5E"/>
    <w:rsid w:val="00643893"/>
    <w:rsid w:val="00644936"/>
    <w:rsid w:val="0064684B"/>
    <w:rsid w:val="006477B1"/>
    <w:rsid w:val="00662DD3"/>
    <w:rsid w:val="00666258"/>
    <w:rsid w:val="00670054"/>
    <w:rsid w:val="00674202"/>
    <w:rsid w:val="0067733A"/>
    <w:rsid w:val="00677D3E"/>
    <w:rsid w:val="006807EA"/>
    <w:rsid w:val="00680F0D"/>
    <w:rsid w:val="00681AD7"/>
    <w:rsid w:val="00685EA7"/>
    <w:rsid w:val="006862DF"/>
    <w:rsid w:val="006900F5"/>
    <w:rsid w:val="00690193"/>
    <w:rsid w:val="00692EEB"/>
    <w:rsid w:val="00694BD5"/>
    <w:rsid w:val="00694DB0"/>
    <w:rsid w:val="006B1D64"/>
    <w:rsid w:val="006B3178"/>
    <w:rsid w:val="006B5DA7"/>
    <w:rsid w:val="006B78F7"/>
    <w:rsid w:val="006B7C32"/>
    <w:rsid w:val="006C00B9"/>
    <w:rsid w:val="006E05BF"/>
    <w:rsid w:val="006E0646"/>
    <w:rsid w:val="006E31A7"/>
    <w:rsid w:val="006E4169"/>
    <w:rsid w:val="006F5BC0"/>
    <w:rsid w:val="00700FB0"/>
    <w:rsid w:val="00703704"/>
    <w:rsid w:val="00704FA3"/>
    <w:rsid w:val="00706AFE"/>
    <w:rsid w:val="00717F0B"/>
    <w:rsid w:val="0073389A"/>
    <w:rsid w:val="007503C8"/>
    <w:rsid w:val="0075351A"/>
    <w:rsid w:val="00756AF4"/>
    <w:rsid w:val="00763536"/>
    <w:rsid w:val="00763C46"/>
    <w:rsid w:val="00764A9C"/>
    <w:rsid w:val="0076595F"/>
    <w:rsid w:val="007671D9"/>
    <w:rsid w:val="00773EB8"/>
    <w:rsid w:val="007754D5"/>
    <w:rsid w:val="007822CD"/>
    <w:rsid w:val="00795143"/>
    <w:rsid w:val="00795785"/>
    <w:rsid w:val="007959AD"/>
    <w:rsid w:val="00795EE3"/>
    <w:rsid w:val="007A328B"/>
    <w:rsid w:val="007A35F8"/>
    <w:rsid w:val="007A4F4F"/>
    <w:rsid w:val="007A613F"/>
    <w:rsid w:val="007B2CBD"/>
    <w:rsid w:val="007B7B43"/>
    <w:rsid w:val="007C088B"/>
    <w:rsid w:val="007D05D1"/>
    <w:rsid w:val="007D111F"/>
    <w:rsid w:val="007D2CA9"/>
    <w:rsid w:val="007D5BB5"/>
    <w:rsid w:val="007D6838"/>
    <w:rsid w:val="007D6EB4"/>
    <w:rsid w:val="007D71DA"/>
    <w:rsid w:val="007E041E"/>
    <w:rsid w:val="007E0D2B"/>
    <w:rsid w:val="007E63D2"/>
    <w:rsid w:val="007F496B"/>
    <w:rsid w:val="007F57C9"/>
    <w:rsid w:val="007F6832"/>
    <w:rsid w:val="008001E7"/>
    <w:rsid w:val="00800653"/>
    <w:rsid w:val="00800EEC"/>
    <w:rsid w:val="00805B1C"/>
    <w:rsid w:val="0080671C"/>
    <w:rsid w:val="00814A2D"/>
    <w:rsid w:val="00815ADE"/>
    <w:rsid w:val="00816DF5"/>
    <w:rsid w:val="0082164A"/>
    <w:rsid w:val="008278A1"/>
    <w:rsid w:val="00831AB7"/>
    <w:rsid w:val="00835A76"/>
    <w:rsid w:val="00837C04"/>
    <w:rsid w:val="00840787"/>
    <w:rsid w:val="00844152"/>
    <w:rsid w:val="00851C38"/>
    <w:rsid w:val="008672DB"/>
    <w:rsid w:val="008772FE"/>
    <w:rsid w:val="008809F7"/>
    <w:rsid w:val="00883852"/>
    <w:rsid w:val="00885128"/>
    <w:rsid w:val="008867F4"/>
    <w:rsid w:val="008879BC"/>
    <w:rsid w:val="008908FA"/>
    <w:rsid w:val="008911FB"/>
    <w:rsid w:val="008934FF"/>
    <w:rsid w:val="00897F51"/>
    <w:rsid w:val="008A1525"/>
    <w:rsid w:val="008A2CDE"/>
    <w:rsid w:val="008A7DC0"/>
    <w:rsid w:val="008B47E8"/>
    <w:rsid w:val="008B501A"/>
    <w:rsid w:val="008C05A4"/>
    <w:rsid w:val="008C79A5"/>
    <w:rsid w:val="008D5D4B"/>
    <w:rsid w:val="008E2C28"/>
    <w:rsid w:val="008E2D77"/>
    <w:rsid w:val="008E44E8"/>
    <w:rsid w:val="008F7AD7"/>
    <w:rsid w:val="00900DE0"/>
    <w:rsid w:val="0090103C"/>
    <w:rsid w:val="00903945"/>
    <w:rsid w:val="009119D0"/>
    <w:rsid w:val="0091282D"/>
    <w:rsid w:val="00922816"/>
    <w:rsid w:val="00926762"/>
    <w:rsid w:val="00930AA1"/>
    <w:rsid w:val="00935D76"/>
    <w:rsid w:val="0094098A"/>
    <w:rsid w:val="00942B7E"/>
    <w:rsid w:val="00945321"/>
    <w:rsid w:val="009460ED"/>
    <w:rsid w:val="00947955"/>
    <w:rsid w:val="00954EBA"/>
    <w:rsid w:val="00962372"/>
    <w:rsid w:val="009652D1"/>
    <w:rsid w:val="00966671"/>
    <w:rsid w:val="00967C1C"/>
    <w:rsid w:val="009706E7"/>
    <w:rsid w:val="009715FF"/>
    <w:rsid w:val="0097265A"/>
    <w:rsid w:val="00972F29"/>
    <w:rsid w:val="00973B1C"/>
    <w:rsid w:val="0097405E"/>
    <w:rsid w:val="00975F65"/>
    <w:rsid w:val="00976E72"/>
    <w:rsid w:val="00983784"/>
    <w:rsid w:val="00984E99"/>
    <w:rsid w:val="00992D45"/>
    <w:rsid w:val="00997841"/>
    <w:rsid w:val="009A4238"/>
    <w:rsid w:val="009A46A1"/>
    <w:rsid w:val="009A4990"/>
    <w:rsid w:val="009B55DB"/>
    <w:rsid w:val="009C036D"/>
    <w:rsid w:val="009C1212"/>
    <w:rsid w:val="009C1FE2"/>
    <w:rsid w:val="009C61AD"/>
    <w:rsid w:val="009D4DE6"/>
    <w:rsid w:val="009D588F"/>
    <w:rsid w:val="009E140B"/>
    <w:rsid w:val="009E19DE"/>
    <w:rsid w:val="009E1FDA"/>
    <w:rsid w:val="009F0F89"/>
    <w:rsid w:val="009F1507"/>
    <w:rsid w:val="009F681C"/>
    <w:rsid w:val="00A01A68"/>
    <w:rsid w:val="00A01E41"/>
    <w:rsid w:val="00A02456"/>
    <w:rsid w:val="00A039B3"/>
    <w:rsid w:val="00A0440D"/>
    <w:rsid w:val="00A05043"/>
    <w:rsid w:val="00A064C5"/>
    <w:rsid w:val="00A13BDE"/>
    <w:rsid w:val="00A170B5"/>
    <w:rsid w:val="00A17311"/>
    <w:rsid w:val="00A17FB2"/>
    <w:rsid w:val="00A215EF"/>
    <w:rsid w:val="00A2398E"/>
    <w:rsid w:val="00A275C7"/>
    <w:rsid w:val="00A36436"/>
    <w:rsid w:val="00A41360"/>
    <w:rsid w:val="00A50FF2"/>
    <w:rsid w:val="00A53AD3"/>
    <w:rsid w:val="00A55AF6"/>
    <w:rsid w:val="00A55C92"/>
    <w:rsid w:val="00A56F28"/>
    <w:rsid w:val="00A6211D"/>
    <w:rsid w:val="00A62B24"/>
    <w:rsid w:val="00A62E78"/>
    <w:rsid w:val="00A676AE"/>
    <w:rsid w:val="00A762A9"/>
    <w:rsid w:val="00A77807"/>
    <w:rsid w:val="00A83D6F"/>
    <w:rsid w:val="00A86ADE"/>
    <w:rsid w:val="00A967BB"/>
    <w:rsid w:val="00A96D73"/>
    <w:rsid w:val="00AA5745"/>
    <w:rsid w:val="00AB23AD"/>
    <w:rsid w:val="00AB23B3"/>
    <w:rsid w:val="00AB2712"/>
    <w:rsid w:val="00AC0E25"/>
    <w:rsid w:val="00AC5E4C"/>
    <w:rsid w:val="00AD7FD5"/>
    <w:rsid w:val="00AE1834"/>
    <w:rsid w:val="00AE2443"/>
    <w:rsid w:val="00AE441A"/>
    <w:rsid w:val="00AF3395"/>
    <w:rsid w:val="00B00E2E"/>
    <w:rsid w:val="00B153C1"/>
    <w:rsid w:val="00B17600"/>
    <w:rsid w:val="00B2033C"/>
    <w:rsid w:val="00B21B5F"/>
    <w:rsid w:val="00B24B54"/>
    <w:rsid w:val="00B320E2"/>
    <w:rsid w:val="00B32812"/>
    <w:rsid w:val="00B364B8"/>
    <w:rsid w:val="00B376C1"/>
    <w:rsid w:val="00B41F41"/>
    <w:rsid w:val="00B45550"/>
    <w:rsid w:val="00B46DB5"/>
    <w:rsid w:val="00B50350"/>
    <w:rsid w:val="00B57367"/>
    <w:rsid w:val="00B62667"/>
    <w:rsid w:val="00B667D9"/>
    <w:rsid w:val="00B67BED"/>
    <w:rsid w:val="00B728BF"/>
    <w:rsid w:val="00B753EC"/>
    <w:rsid w:val="00B83B12"/>
    <w:rsid w:val="00B861A4"/>
    <w:rsid w:val="00B90809"/>
    <w:rsid w:val="00B95F84"/>
    <w:rsid w:val="00BA0370"/>
    <w:rsid w:val="00BA5F25"/>
    <w:rsid w:val="00BB10F5"/>
    <w:rsid w:val="00BB5C83"/>
    <w:rsid w:val="00BB6EB7"/>
    <w:rsid w:val="00BC7726"/>
    <w:rsid w:val="00BD1D8C"/>
    <w:rsid w:val="00BD36D2"/>
    <w:rsid w:val="00BD4B57"/>
    <w:rsid w:val="00BD4E71"/>
    <w:rsid w:val="00BD51AB"/>
    <w:rsid w:val="00BD5794"/>
    <w:rsid w:val="00BD5E7E"/>
    <w:rsid w:val="00BE422A"/>
    <w:rsid w:val="00BE494D"/>
    <w:rsid w:val="00BE50B2"/>
    <w:rsid w:val="00BE6AAB"/>
    <w:rsid w:val="00BE6E8A"/>
    <w:rsid w:val="00BF2986"/>
    <w:rsid w:val="00BF323F"/>
    <w:rsid w:val="00BF6FFD"/>
    <w:rsid w:val="00C00693"/>
    <w:rsid w:val="00C04EAD"/>
    <w:rsid w:val="00C050E9"/>
    <w:rsid w:val="00C1017B"/>
    <w:rsid w:val="00C13A85"/>
    <w:rsid w:val="00C14A25"/>
    <w:rsid w:val="00C15A6E"/>
    <w:rsid w:val="00C23A41"/>
    <w:rsid w:val="00C25404"/>
    <w:rsid w:val="00C34CDF"/>
    <w:rsid w:val="00C44901"/>
    <w:rsid w:val="00C4658B"/>
    <w:rsid w:val="00C47AEA"/>
    <w:rsid w:val="00C51DD8"/>
    <w:rsid w:val="00C52255"/>
    <w:rsid w:val="00C557BA"/>
    <w:rsid w:val="00C564CE"/>
    <w:rsid w:val="00C679E4"/>
    <w:rsid w:val="00C83EAC"/>
    <w:rsid w:val="00C84DC2"/>
    <w:rsid w:val="00C92691"/>
    <w:rsid w:val="00CA0DCC"/>
    <w:rsid w:val="00CA4B35"/>
    <w:rsid w:val="00CB0967"/>
    <w:rsid w:val="00CB20FE"/>
    <w:rsid w:val="00CB2264"/>
    <w:rsid w:val="00CB398E"/>
    <w:rsid w:val="00CB790F"/>
    <w:rsid w:val="00CC02F4"/>
    <w:rsid w:val="00CC33A7"/>
    <w:rsid w:val="00CC6141"/>
    <w:rsid w:val="00CC6A50"/>
    <w:rsid w:val="00CC7AC9"/>
    <w:rsid w:val="00CD3B5A"/>
    <w:rsid w:val="00CD472F"/>
    <w:rsid w:val="00CD4D5E"/>
    <w:rsid w:val="00CE1D8F"/>
    <w:rsid w:val="00CE2D88"/>
    <w:rsid w:val="00CE3953"/>
    <w:rsid w:val="00CE5975"/>
    <w:rsid w:val="00CF53C2"/>
    <w:rsid w:val="00CF5C6F"/>
    <w:rsid w:val="00CF6DA7"/>
    <w:rsid w:val="00CF7320"/>
    <w:rsid w:val="00CF77BB"/>
    <w:rsid w:val="00D0222D"/>
    <w:rsid w:val="00D062FA"/>
    <w:rsid w:val="00D06313"/>
    <w:rsid w:val="00D07C44"/>
    <w:rsid w:val="00D14866"/>
    <w:rsid w:val="00D20960"/>
    <w:rsid w:val="00D2364D"/>
    <w:rsid w:val="00D27D57"/>
    <w:rsid w:val="00D27E07"/>
    <w:rsid w:val="00D33D98"/>
    <w:rsid w:val="00D40D82"/>
    <w:rsid w:val="00D531B6"/>
    <w:rsid w:val="00D54649"/>
    <w:rsid w:val="00D60221"/>
    <w:rsid w:val="00D63514"/>
    <w:rsid w:val="00D6465A"/>
    <w:rsid w:val="00D67BF3"/>
    <w:rsid w:val="00D76126"/>
    <w:rsid w:val="00DA57E7"/>
    <w:rsid w:val="00DA7A17"/>
    <w:rsid w:val="00DB3897"/>
    <w:rsid w:val="00DB57D7"/>
    <w:rsid w:val="00DB5EA3"/>
    <w:rsid w:val="00DB5EED"/>
    <w:rsid w:val="00DC5D83"/>
    <w:rsid w:val="00DC63B3"/>
    <w:rsid w:val="00DD1130"/>
    <w:rsid w:val="00DD12B1"/>
    <w:rsid w:val="00DD265C"/>
    <w:rsid w:val="00DD3C60"/>
    <w:rsid w:val="00DD48DB"/>
    <w:rsid w:val="00DD6DB0"/>
    <w:rsid w:val="00DE2ABD"/>
    <w:rsid w:val="00DE7B3A"/>
    <w:rsid w:val="00DF4C0D"/>
    <w:rsid w:val="00DF723F"/>
    <w:rsid w:val="00E01FDF"/>
    <w:rsid w:val="00E0718D"/>
    <w:rsid w:val="00E130DF"/>
    <w:rsid w:val="00E257C0"/>
    <w:rsid w:val="00E266B9"/>
    <w:rsid w:val="00E325A8"/>
    <w:rsid w:val="00E33B3B"/>
    <w:rsid w:val="00E344C8"/>
    <w:rsid w:val="00E511A9"/>
    <w:rsid w:val="00E518F9"/>
    <w:rsid w:val="00E60F17"/>
    <w:rsid w:val="00E62BA8"/>
    <w:rsid w:val="00E65ED2"/>
    <w:rsid w:val="00E66922"/>
    <w:rsid w:val="00E67694"/>
    <w:rsid w:val="00E67943"/>
    <w:rsid w:val="00E7221C"/>
    <w:rsid w:val="00E72863"/>
    <w:rsid w:val="00E76CBE"/>
    <w:rsid w:val="00E81641"/>
    <w:rsid w:val="00E81CE2"/>
    <w:rsid w:val="00E863F2"/>
    <w:rsid w:val="00E932A2"/>
    <w:rsid w:val="00E96C1A"/>
    <w:rsid w:val="00EA0F6F"/>
    <w:rsid w:val="00EA313B"/>
    <w:rsid w:val="00EA5751"/>
    <w:rsid w:val="00EA73E3"/>
    <w:rsid w:val="00EB12AA"/>
    <w:rsid w:val="00EB5CAE"/>
    <w:rsid w:val="00EC0DB3"/>
    <w:rsid w:val="00EC21EE"/>
    <w:rsid w:val="00EC371E"/>
    <w:rsid w:val="00EC41BB"/>
    <w:rsid w:val="00EC4DC6"/>
    <w:rsid w:val="00EC7CDD"/>
    <w:rsid w:val="00ED0FA7"/>
    <w:rsid w:val="00ED2A8E"/>
    <w:rsid w:val="00ED67CB"/>
    <w:rsid w:val="00ED681A"/>
    <w:rsid w:val="00EE05F2"/>
    <w:rsid w:val="00EE32C6"/>
    <w:rsid w:val="00EE4AC7"/>
    <w:rsid w:val="00EE5908"/>
    <w:rsid w:val="00F00F22"/>
    <w:rsid w:val="00F01C2A"/>
    <w:rsid w:val="00F0369E"/>
    <w:rsid w:val="00F06226"/>
    <w:rsid w:val="00F06EEB"/>
    <w:rsid w:val="00F107E4"/>
    <w:rsid w:val="00F128CD"/>
    <w:rsid w:val="00F20B7E"/>
    <w:rsid w:val="00F24CBD"/>
    <w:rsid w:val="00F2519A"/>
    <w:rsid w:val="00F30808"/>
    <w:rsid w:val="00F308D7"/>
    <w:rsid w:val="00F37504"/>
    <w:rsid w:val="00F40B21"/>
    <w:rsid w:val="00F44439"/>
    <w:rsid w:val="00F4560D"/>
    <w:rsid w:val="00F463B7"/>
    <w:rsid w:val="00F565B6"/>
    <w:rsid w:val="00F61D46"/>
    <w:rsid w:val="00F6291B"/>
    <w:rsid w:val="00F63C73"/>
    <w:rsid w:val="00F71EA4"/>
    <w:rsid w:val="00F75463"/>
    <w:rsid w:val="00F80053"/>
    <w:rsid w:val="00F803B7"/>
    <w:rsid w:val="00F87D5D"/>
    <w:rsid w:val="00F91D99"/>
    <w:rsid w:val="00FA08D2"/>
    <w:rsid w:val="00FA27D2"/>
    <w:rsid w:val="00FA7D26"/>
    <w:rsid w:val="00FC2E17"/>
    <w:rsid w:val="00FC369C"/>
    <w:rsid w:val="00FC4C5B"/>
    <w:rsid w:val="00FC5675"/>
    <w:rsid w:val="00FD2CDE"/>
    <w:rsid w:val="00FD6B6A"/>
    <w:rsid w:val="00FE1D68"/>
    <w:rsid w:val="00FE40FC"/>
    <w:rsid w:val="00FE567A"/>
    <w:rsid w:val="00FF56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7912"/>
    <w:rPr>
      <w:rFonts w:ascii="Times New Roman" w:eastAsia="Times New Roman" w:hAnsi="Times New Roman"/>
      <w:sz w:val="24"/>
      <w:szCs w:val="24"/>
    </w:rPr>
  </w:style>
  <w:style w:type="paragraph" w:styleId="berschrift2">
    <w:name w:val="heading 2"/>
    <w:basedOn w:val="Standard"/>
    <w:next w:val="Standard"/>
    <w:link w:val="berschrift2Zchn"/>
    <w:uiPriority w:val="9"/>
    <w:semiHidden/>
    <w:unhideWhenUsed/>
    <w:qFormat/>
    <w:rsid w:val="00013350"/>
    <w:pPr>
      <w:spacing w:before="200" w:line="271" w:lineRule="auto"/>
      <w:outlineLvl w:val="1"/>
    </w:pPr>
    <w:rPr>
      <w:rFonts w:ascii="Cambria" w:eastAsia="Calibri" w:hAnsi="Cambria"/>
      <w:smallCaps/>
      <w:sz w:val="28"/>
      <w:szCs w:val="28"/>
      <w:lang w:val="en-US"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62667"/>
    <w:rPr>
      <w:color w:val="0000FF"/>
      <w:u w:val="single"/>
    </w:rPr>
  </w:style>
  <w:style w:type="paragraph" w:styleId="Listenabsatz">
    <w:name w:val="List Paragraph"/>
    <w:basedOn w:val="Standard"/>
    <w:uiPriority w:val="34"/>
    <w:qFormat/>
    <w:rsid w:val="007C088B"/>
    <w:pPr>
      <w:ind w:left="720"/>
      <w:contextualSpacing/>
    </w:pPr>
  </w:style>
  <w:style w:type="paragraph" w:styleId="Kopfzeile">
    <w:name w:val="header"/>
    <w:basedOn w:val="Standard"/>
    <w:link w:val="KopfzeileZchn"/>
    <w:uiPriority w:val="99"/>
    <w:unhideWhenUsed/>
    <w:rsid w:val="00B364B8"/>
    <w:pPr>
      <w:tabs>
        <w:tab w:val="center" w:pos="4536"/>
        <w:tab w:val="right" w:pos="9072"/>
      </w:tabs>
    </w:pPr>
  </w:style>
  <w:style w:type="character" w:customStyle="1" w:styleId="KopfzeileZchn">
    <w:name w:val="Kopfzeile Zchn"/>
    <w:link w:val="Kopfzeile"/>
    <w:uiPriority w:val="99"/>
    <w:rsid w:val="00B364B8"/>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B364B8"/>
    <w:pPr>
      <w:tabs>
        <w:tab w:val="center" w:pos="4536"/>
        <w:tab w:val="right" w:pos="9072"/>
      </w:tabs>
    </w:pPr>
  </w:style>
  <w:style w:type="character" w:customStyle="1" w:styleId="FuzeileZchn">
    <w:name w:val="Fußzeile Zchn"/>
    <w:link w:val="Fuzeile"/>
    <w:uiPriority w:val="99"/>
    <w:rsid w:val="00B364B8"/>
    <w:rPr>
      <w:rFonts w:ascii="Times New Roman" w:eastAsia="Times New Roman" w:hAnsi="Times New Roman" w:cs="Times New Roman"/>
      <w:sz w:val="24"/>
      <w:szCs w:val="24"/>
      <w:lang w:eastAsia="de-DE"/>
    </w:rPr>
  </w:style>
  <w:style w:type="paragraph" w:customStyle="1" w:styleId="Default">
    <w:name w:val="Default"/>
    <w:rsid w:val="00D2364D"/>
    <w:pPr>
      <w:autoSpaceDE w:val="0"/>
      <w:autoSpaceDN w:val="0"/>
      <w:adjustRightInd w:val="0"/>
    </w:pPr>
    <w:rPr>
      <w:rFonts w:ascii="Arial" w:hAnsi="Arial" w:cs="Arial"/>
      <w:color w:val="000000"/>
      <w:sz w:val="24"/>
      <w:szCs w:val="24"/>
      <w:lang w:eastAsia="en-US"/>
    </w:rPr>
  </w:style>
  <w:style w:type="table" w:styleId="Tabellenraster">
    <w:name w:val="Table Grid"/>
    <w:basedOn w:val="NormaleTabelle"/>
    <w:uiPriority w:val="59"/>
    <w:rsid w:val="00647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semiHidden/>
    <w:rsid w:val="00013350"/>
    <w:rPr>
      <w:rFonts w:ascii="Cambria" w:eastAsia="Calibri" w:hAnsi="Cambria" w:cs="Times New Roman"/>
      <w:smallCaps/>
      <w:sz w:val="28"/>
      <w:szCs w:val="28"/>
      <w:lang w:val="en-US" w:eastAsia="en-US" w:bidi="en-US"/>
    </w:rPr>
  </w:style>
  <w:style w:type="paragraph" w:styleId="Sprechblasentext">
    <w:name w:val="Balloon Text"/>
    <w:basedOn w:val="Standard"/>
    <w:link w:val="SprechblasentextZchn"/>
    <w:uiPriority w:val="99"/>
    <w:semiHidden/>
    <w:unhideWhenUsed/>
    <w:rsid w:val="002D4AE7"/>
    <w:rPr>
      <w:rFonts w:ascii="Tahoma" w:hAnsi="Tahoma" w:cs="Tahoma"/>
      <w:sz w:val="16"/>
      <w:szCs w:val="16"/>
    </w:rPr>
  </w:style>
  <w:style w:type="character" w:customStyle="1" w:styleId="SprechblasentextZchn">
    <w:name w:val="Sprechblasentext Zchn"/>
    <w:link w:val="Sprechblasentext"/>
    <w:uiPriority w:val="99"/>
    <w:semiHidden/>
    <w:rsid w:val="002D4AE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7912"/>
    <w:rPr>
      <w:rFonts w:ascii="Times New Roman" w:eastAsia="Times New Roman" w:hAnsi="Times New Roman"/>
      <w:sz w:val="24"/>
      <w:szCs w:val="24"/>
    </w:rPr>
  </w:style>
  <w:style w:type="paragraph" w:styleId="berschrift2">
    <w:name w:val="heading 2"/>
    <w:basedOn w:val="Standard"/>
    <w:next w:val="Standard"/>
    <w:link w:val="berschrift2Zchn"/>
    <w:uiPriority w:val="9"/>
    <w:semiHidden/>
    <w:unhideWhenUsed/>
    <w:qFormat/>
    <w:rsid w:val="00013350"/>
    <w:pPr>
      <w:spacing w:before="200" w:line="271" w:lineRule="auto"/>
      <w:outlineLvl w:val="1"/>
    </w:pPr>
    <w:rPr>
      <w:rFonts w:ascii="Cambria" w:eastAsia="Calibri" w:hAnsi="Cambria"/>
      <w:smallCaps/>
      <w:sz w:val="28"/>
      <w:szCs w:val="28"/>
      <w:lang w:val="en-US"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62667"/>
    <w:rPr>
      <w:color w:val="0000FF"/>
      <w:u w:val="single"/>
    </w:rPr>
  </w:style>
  <w:style w:type="paragraph" w:styleId="Listenabsatz">
    <w:name w:val="List Paragraph"/>
    <w:basedOn w:val="Standard"/>
    <w:uiPriority w:val="34"/>
    <w:qFormat/>
    <w:rsid w:val="007C088B"/>
    <w:pPr>
      <w:ind w:left="720"/>
      <w:contextualSpacing/>
    </w:pPr>
  </w:style>
  <w:style w:type="paragraph" w:styleId="Kopfzeile">
    <w:name w:val="header"/>
    <w:basedOn w:val="Standard"/>
    <w:link w:val="KopfzeileZchn"/>
    <w:uiPriority w:val="99"/>
    <w:unhideWhenUsed/>
    <w:rsid w:val="00B364B8"/>
    <w:pPr>
      <w:tabs>
        <w:tab w:val="center" w:pos="4536"/>
        <w:tab w:val="right" w:pos="9072"/>
      </w:tabs>
    </w:pPr>
  </w:style>
  <w:style w:type="character" w:customStyle="1" w:styleId="KopfzeileZchn">
    <w:name w:val="Kopfzeile Zchn"/>
    <w:link w:val="Kopfzeile"/>
    <w:uiPriority w:val="99"/>
    <w:rsid w:val="00B364B8"/>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B364B8"/>
    <w:pPr>
      <w:tabs>
        <w:tab w:val="center" w:pos="4536"/>
        <w:tab w:val="right" w:pos="9072"/>
      </w:tabs>
    </w:pPr>
  </w:style>
  <w:style w:type="character" w:customStyle="1" w:styleId="FuzeileZchn">
    <w:name w:val="Fußzeile Zchn"/>
    <w:link w:val="Fuzeile"/>
    <w:uiPriority w:val="99"/>
    <w:rsid w:val="00B364B8"/>
    <w:rPr>
      <w:rFonts w:ascii="Times New Roman" w:eastAsia="Times New Roman" w:hAnsi="Times New Roman" w:cs="Times New Roman"/>
      <w:sz w:val="24"/>
      <w:szCs w:val="24"/>
      <w:lang w:eastAsia="de-DE"/>
    </w:rPr>
  </w:style>
  <w:style w:type="paragraph" w:customStyle="1" w:styleId="Default">
    <w:name w:val="Default"/>
    <w:rsid w:val="00D2364D"/>
    <w:pPr>
      <w:autoSpaceDE w:val="0"/>
      <w:autoSpaceDN w:val="0"/>
      <w:adjustRightInd w:val="0"/>
    </w:pPr>
    <w:rPr>
      <w:rFonts w:ascii="Arial" w:hAnsi="Arial" w:cs="Arial"/>
      <w:color w:val="000000"/>
      <w:sz w:val="24"/>
      <w:szCs w:val="24"/>
      <w:lang w:eastAsia="en-US"/>
    </w:rPr>
  </w:style>
  <w:style w:type="table" w:styleId="Tabellenraster">
    <w:name w:val="Table Grid"/>
    <w:basedOn w:val="NormaleTabelle"/>
    <w:uiPriority w:val="59"/>
    <w:rsid w:val="00647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semiHidden/>
    <w:rsid w:val="00013350"/>
    <w:rPr>
      <w:rFonts w:ascii="Cambria" w:eastAsia="Calibri" w:hAnsi="Cambria" w:cs="Times New Roman"/>
      <w:smallCaps/>
      <w:sz w:val="28"/>
      <w:szCs w:val="28"/>
      <w:lang w:val="en-US" w:eastAsia="en-US" w:bidi="en-US"/>
    </w:rPr>
  </w:style>
  <w:style w:type="paragraph" w:styleId="Sprechblasentext">
    <w:name w:val="Balloon Text"/>
    <w:basedOn w:val="Standard"/>
    <w:link w:val="SprechblasentextZchn"/>
    <w:uiPriority w:val="99"/>
    <w:semiHidden/>
    <w:unhideWhenUsed/>
    <w:rsid w:val="002D4AE7"/>
    <w:rPr>
      <w:rFonts w:ascii="Tahoma" w:hAnsi="Tahoma" w:cs="Tahoma"/>
      <w:sz w:val="16"/>
      <w:szCs w:val="16"/>
    </w:rPr>
  </w:style>
  <w:style w:type="character" w:customStyle="1" w:styleId="SprechblasentextZchn">
    <w:name w:val="Sprechblasentext Zchn"/>
    <w:link w:val="Sprechblasentext"/>
    <w:uiPriority w:val="99"/>
    <w:semiHidden/>
    <w:rsid w:val="002D4AE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ccbuchner.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E48D-B5E1-448C-8D1D-A21158775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10567</Words>
  <Characters>66579</Characters>
  <Application>Microsoft Office Word</Application>
  <DocSecurity>0</DocSecurity>
  <Lines>554</Lines>
  <Paragraphs>153</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76993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dc:creator>
  <cp:lastModifiedBy>C.C.Buchners Verlag - Kummer</cp:lastModifiedBy>
  <cp:revision>4</cp:revision>
  <cp:lastPrinted>2014-05-11T13:49:00Z</cp:lastPrinted>
  <dcterms:created xsi:type="dcterms:W3CDTF">2014-05-12T05:14:00Z</dcterms:created>
  <dcterms:modified xsi:type="dcterms:W3CDTF">2014-05-12T05:47:00Z</dcterms:modified>
</cp:coreProperties>
</file>