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 style="position:absolute;margin-left:802.273926pt;margin-top:543.732483pt;width:5.6pt;height:13.7pt;mso-position-horizontal-relative:page;mso-position-vertical-relative:page;z-index:-256094208" type="#_x0000_t202" filled="false" stroked="false">
            <v:textbox inset="0,0,0,0">
              <w:txbxContent>
                <w:p>
                  <w:pPr>
                    <w:pStyle w:val="BodyText"/>
                    <w:spacing w:line="273" w:lineRule="exact"/>
                  </w:pPr>
                  <w:r>
                    <w:rPr>
                      <w:color w:val="231F20"/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80.315002pt;margin-top:543.117981pt;width:178.6pt;height:49.35pt;mso-position-horizontal-relative:page;mso-position-vertical-relative:page;z-index:-256093184" coordorigin="13606,10862" coordsize="3572,987">
            <v:rect style="position:absolute;left:13606;top:11281;width:3572;height:567" filled="true" fillcolor="#bec0c2" stroked="false">
              <v:fill type="solid"/>
            </v:rect>
            <v:rect style="position:absolute;left:15857;top:10862;width:440;height:390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123"/>
        <w:ind w:left="1020" w:right="0" w:firstLine="0"/>
        <w:jc w:val="left"/>
        <w:rPr>
          <w:rFonts w:ascii="Calibri" w:hAnsi="Calibri"/>
          <w:b/>
          <w:sz w:val="36"/>
        </w:rPr>
      </w:pPr>
      <w:r>
        <w:rPr/>
        <w:pict>
          <v:group style="position:absolute;margin-left:0pt;margin-top:-149.850739pt;width:858.9pt;height:93.55pt;mso-position-horizontal-relative:page;mso-position-vertical-relative:paragraph;z-index:251661312" coordorigin="0,-2997" coordsize="17178,1871">
            <v:rect style="position:absolute;left:0;top:-2998;width:17178;height:454" filled="true" fillcolor="#c4151c" stroked="false">
              <v:fill type="solid"/>
            </v:rect>
            <v:rect style="position:absolute;left:14456;top:-2998;width:1701;height:219" filled="true" fillcolor="#001522" stroked="false">
              <v:fill type="solid"/>
            </v:rect>
            <v:shape style="position:absolute;left:14456;top:-2827;width:1701;height:1701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560.635986pt;margin-top:-5.807733pt;width:263.05pt;height:353.55pt;mso-position-horizontal-relative:page;mso-position-vertical-relative:paragraph;z-index:251720704" coordorigin="11213,-116" coordsize="5261,7071">
            <v:shape style="position:absolute;left:11227;top:-102;width:4599;height:4940" type="#_x0000_t75" stroked="false">
              <v:imagedata r:id="rId7" o:title=""/>
            </v:shape>
            <v:shape style="position:absolute;left:15815;top:-117;width:658;height:7071" type="#_x0000_t75" stroked="false">
              <v:imagedata r:id="rId8" o:title=""/>
            </v:shape>
            <v:shape style="position:absolute;left:11212;top:4827;width:4613;height:2127" type="#_x0000_t75" stroked="false">
              <v:imagedata r:id="rId9" o:title=""/>
            </v:shape>
            <v:rect style="position:absolute;left:11229;top:4035;width:4928;height:40" filled="true" fillcolor="#a6c0cb" stroked="false">
              <v:fill type="solid"/>
            </v:rect>
            <v:shape style="position:absolute;left:11229;top:3996;width:4928;height:118" coordorigin="11230,3996" coordsize="4928,118" path="m16157,4075l11230,4075,11230,4114,16157,4114,16157,4075m16157,3996l11230,3996,11230,4035,16157,4035,16157,3996e" filled="true" fillcolor="#396f87" stroked="false">
              <v:path arrowok="t"/>
              <v:fill type="solid"/>
            </v:shape>
            <v:rect style="position:absolute;left:11229;top:2741;width:4928;height:40" filled="true" fillcolor="#a6c0cb" stroked="false">
              <v:fill type="solid"/>
            </v:rect>
            <v:shape style="position:absolute;left:11229;top:2702;width:4928;height:118" coordorigin="11230,2703" coordsize="4928,118" path="m16157,2781l15878,2781,15878,2820,16157,2820,16157,2781m16157,2703l11230,2703,11230,2742,16157,2742,16157,2703e" filled="true" fillcolor="#396f87" stroked="false">
              <v:path arrowok="t"/>
              <v:fill type="solid"/>
            </v:shape>
            <v:line style="position:absolute" from="11230,2801" to="13252,2801" stroked="true" strokeweight="1.96pt" strokecolor="#396f87">
              <v:stroke dashstyle="solid"/>
            </v:line>
            <v:shape style="position:absolute;left:11683;top:2545;width:1725;height:1647" coordorigin="11683,2546" coordsize="1725,1647" path="m11723,2700l11723,2822m11723,4033l11723,4116m11683,2700l11683,2822m11683,4033l11683,4116m11762,2700l11762,2822m11762,4033l11762,4116m11801,2700l11801,2822m11801,4033l11801,4116m11840,2700l11840,2822m11840,4033l11840,4116m11879,2700l11879,2822m11879,4033l11879,4192m11919,2700l11919,2822m11919,4033l11919,4116m11958,2700l11958,2822m11958,4033l11958,4116m11997,2700l11997,2822m11997,4033l11997,4116m12036,2700l12036,2822m12036,4033l12036,4116m12075,2700l12075,2822m12075,4033l12075,4116m12115,2700l12115,2822m12115,4033l12115,4116m12154,2700l12154,2822m12154,4033l12154,4116m12193,2700l12193,2822m12193,4033l12193,4116m12232,2700l12232,2822m12232,4033l12232,4116m12271,2700l12271,2822m12271,4033l12271,4116m12311,2700l12311,2822m12311,4033l12311,4116m12350,2700l12350,2822m12350,4033l12350,4116m12389,2700l12389,2822m12389,4033l12389,4116m12428,2700l12428,2822m12428,4033l12428,4116m12467,2700l12467,2822m12467,4033l12467,4116m12507,2546l12507,2822m12507,4033l12507,4116m12546,2700l12546,2822m12546,4033l12546,4116m12585,2700l12585,2822m12585,4033l12585,4116m12624,2700l12624,2822m12624,4033l12624,4116m12663,2700l12663,2822m12663,4033l12663,4116m12703,2700l12703,2822m12703,4033l12703,4116m12742,2700l12742,2822m12742,4033l12742,4116m12781,2700l12781,2822m12781,4033l12781,4116m12820,2700l12820,2822m12820,4033l12820,4116m12859,2700l12859,2822m12859,4033l12859,4116m12899,2700l12899,2822m12899,4033l12899,4116m12938,2700l12938,2822m12938,4033l12938,4116m12977,2700l12977,2822m12977,4033l12977,4116m13016,2700l13016,2822m13016,4033l13016,4116m13055,2700l13055,2822m13055,4033l13055,4116m13095,2700l13095,2822m13095,4033l13095,4116m13134,2546l13134,4192m13173,2700l13173,2783m13173,4033l13173,4116m13212,2700l13212,2783m13212,4033l13212,4116m13252,2700l13252,2783m13252,4033l13252,4116m13291,2700l13291,2783m13291,4033l13291,4116m13330,2700l13330,2783m13330,4033l13330,4116m13369,2700l13369,2783m13369,4033l13369,4116m13408,2700l13408,2783m13408,4033l13408,4116e" filled="false" stroked="true" strokeweight=".461pt" strokecolor="#ffffff">
              <v:path arrowok="t"/>
              <v:stroke dashstyle="solid"/>
            </v:shape>
            <v:line style="position:absolute" from="13448,2546" to="13448,2783" stroked="true" strokeweight=".4619pt" strokecolor="#ffffff">
              <v:stroke dashstyle="solid"/>
            </v:line>
            <v:shape style="position:absolute;left:13447;top:2700;width:275;height:1416" coordorigin="13448,2700" coordsize="275,1416" path="m13448,4033l13448,4116m13487,2700l13487,2783m13487,4033l13487,4116m13526,2700l13526,2783m13526,4033l13526,4116m13565,2700l13565,2783m13565,4033l13565,4116m13604,2700l13604,2783m13604,4033l13604,4116m13644,2700l13644,2783m13644,4033l13644,4116m13683,2700l13683,2783m13683,4033l13683,4116m13722,2700l13722,2783m13722,4033l13722,4116e" filled="false" stroked="true" strokeweight=".461pt" strokecolor="#ffffff">
              <v:path arrowok="t"/>
              <v:stroke dashstyle="solid"/>
            </v:shape>
            <v:line style="position:absolute" from="13761,2546" to="13761,2783" stroked="true" strokeweight=".4621pt" strokecolor="#ffffff">
              <v:stroke dashstyle="solid"/>
            </v:line>
            <v:shape style="position:absolute;left:13761;top:2700;width:275;height:1416" coordorigin="13761,2700" coordsize="275,1416" path="m13761,4033l13761,4116m13800,2700l13800,2783m13800,4033l13800,4116m13840,2700l13840,2783m13840,4033l13840,4116m13879,2700l13879,2783m13879,4033l13879,4116m13918,2700l13918,2783m13918,4033l13918,4116m13957,2700l13957,2783m13957,4033l13957,4116m13996,2700l13996,2783m13996,4033l13996,4116m14036,2700l14036,2783m14036,4033l14036,4116e" filled="false" stroked="true" strokeweight=".461pt" strokecolor="#ffffff">
              <v:path arrowok="t"/>
              <v:stroke dashstyle="solid"/>
            </v:shape>
            <v:line style="position:absolute" from="14075,2546" to="14075,4116" stroked="true" strokeweight=".462pt" strokecolor="#ffffff">
              <v:stroke dashstyle="solid"/>
            </v:line>
            <v:shape style="position:absolute;left:11229;top:2545;width:4928;height:1571" coordorigin="11230,2546" coordsize="4928,1571" path="m14114,2700l14114,2783m14114,3994l14114,4116m14153,2700l14153,2783m14153,3994l14153,4116m14192,2700l14192,2783m14192,3994l14192,4116m14232,2700l14232,2783m14232,3994l14232,4116m14271,2700l14271,2783m14271,3994l14271,4116m14310,2700l14310,2783m14310,3994l14310,4116m14349,2700l14349,2783m14349,3994l14349,4116m14388,2700l14388,2783m14388,3994l14388,4116m14428,2700l14428,2783m14428,3994l14428,4116m14467,2700l14467,2783m14467,3994l14467,4116m14506,2700l14506,2783m14506,3994l14506,4116m14545,2700l14545,2783m14545,3994l14545,4116m14584,2700l14584,2783m14584,3994l14584,4116m14624,2700l14624,2783m14624,3994l14624,4116m14663,2700l14663,2783m14663,3994l14663,4116m14702,2700l14702,2783m14702,3994l14702,4116m14741,2700l14741,2783m14741,3994l14741,4116m14780,2700l14780,2783m14780,3994l14780,4116m14820,2700l14820,2783m14820,3994l14820,4116m14859,2700l14859,2783m14859,3994l14859,4116m14898,2700l14898,2783m14898,3994l14898,4116m14937,2700l14937,2783m14937,3994l14937,4116m14976,2700l14976,2783m14976,3994l14976,4116m15016,2546l15016,2783m15016,3994l15016,4116m15055,2700l15055,2783m15055,3994l15055,4116m15094,2700l15094,2783m15094,3994l15094,4116m15133,2700l15133,2783m15133,3994l15133,4116m15172,2700l15172,2783m15172,3994l15172,4116m15212,2700l15212,2783m15212,3994l15212,4116m15251,2700l15251,2783m15251,3994l15251,4116m15290,2700l15290,2783m15290,3994l15290,4116m15329,2700l15329,2783m15329,3994l15329,4116m15368,2700l15368,2783m15368,3994l15368,4116m15408,2700l15408,2783m15408,3994l15408,4116m15447,2700l15447,2783m15447,3994l15447,4116m15486,2700l15486,2783m15486,3994l15486,4116m15525,2700l15525,2783m15525,3994l15525,4116m15564,2700l15564,2783m15564,3994l15564,4116m15604,2700l15604,2783m15604,3994l15604,4116m15643,2546l15643,2783m15643,3994l15643,4116m15682,2700l15682,2783m15682,3994l15682,4116m15721,2700l15721,2783m15721,3994l15721,4116m15761,2700l15761,2783m15761,3994l15761,4116m15800,2700l15800,2783m15800,3994l15800,4116m15839,2700l15839,2783m15839,3994l15839,4116m15878,2700l15878,4116m15917,2700l15917,2822m15917,3994l15917,4116m15957,2700l15957,2822m15957,3994l15957,4116m15996,2700l15996,2822m15996,3994l15996,4116m16035,2700l16035,2822m16035,3994l16035,4116m16074,2700l16074,2822m16074,3994l16074,4116m16113,2700l16113,2822m16113,3994l16113,4116m16153,2700l16153,2822m16153,3994l16153,4116m11252,2700l11252,2822m11252,4033l11252,4116m11291,2700l11291,2822m11291,4033l11291,4116m11331,2700l11331,2822m11331,4033l11331,4116m11370,2700l11370,2822m11370,4033l11370,4116m11409,2700l11409,2822m11409,4033l11409,4116m11448,2700l11448,2822m11448,4033l11448,4116m11487,2700l11487,2822m11487,4033l11487,4116m11527,2700l11527,2822m11527,4033l11527,4116m11566,2700l11566,2822m11566,4033l11566,4116m11605,2700l11605,2822m11605,4033l11605,4116m11644,2700l11644,2822m11644,4033l11644,4116m11230,2703l16157,2703m11230,2742l16157,2742m11230,2781l16157,2781e" filled="false" stroked="true" strokeweight=".461pt" strokecolor="#ffffff">
              <v:path arrowok="t"/>
              <v:stroke dashstyle="solid"/>
            </v:shape>
            <v:line style="position:absolute" from="15876,2819" to="16157,2819" stroked="true" strokeweight=".3453pt" strokecolor="#ffffff">
              <v:stroke dashstyle="solid"/>
            </v:line>
            <v:shape style="position:absolute;left:11229;top:2820;width:4928;height:1294" coordorigin="11230,2820" coordsize="4928,1294" path="m11230,2820l13136,2820m14072,3996l16157,3996m11230,4035l16157,4035m11230,4075l16157,4075m11230,4114l16157,4114e" filled="false" stroked="true" strokeweight=".461pt" strokecolor="#ffffff">
              <v:path arrowok="t"/>
              <v:stroke dashstyle="solid"/>
            </v:shape>
            <v:shape style="position:absolute;left:11230;top:4116;width:4928;height:2797" coordorigin="11230,4116" coordsize="4928,2797" path="m16158,4116l13136,4116,13136,5371,11882,5371,11882,5998,11230,5998,11230,6913,11882,6913,13136,6913,16158,6913,16158,4116e" filled="true" fillcolor="#6dc0ca" stroked="false">
              <v:path arrowok="t"/>
              <v:fill type="solid"/>
            </v:shape>
            <v:shape style="position:absolute;left:11229;top:4116;width:4928;height:1882" coordorigin="11230,4116" coordsize="4928,1882" path="m16157,4116l13136,4116,13136,5368,13136,5371,13134,5371,11882,5371,11882,5996,11882,5998,11879,5998,11230,5998e" filled="false" stroked="true" strokeweight=".23pt" strokecolor="#ffffff">
              <v:path arrowok="t"/>
              <v:stroke dashstyle="solid"/>
            </v:shape>
            <v:shape style="position:absolute;left:11229;top:2783;width:4928;height:1250" coordorigin="11230,2783" coordsize="4928,1250" path="m15876,2783l14072,2783,13136,2783,13136,2822,11230,2822,11230,4033,13136,4033,14072,4033,14072,3994,15876,3994,15876,2783m16157,2822l15876,2822,15876,3994,16157,3994,16157,2822e" filled="true" fillcolor="#ffffff" stroked="false">
              <v:path arrowok="t"/>
              <v:fill type="solid"/>
            </v:shape>
            <v:line style="position:absolute" from="11227,4014" to="16160,4014" stroked="true" strokeweight="2.19pt" strokecolor="#ffffff">
              <v:stroke dashstyle="solid"/>
            </v:line>
            <v:line style="position:absolute" from="11227,2803" to="16160,2803" stroked="true" strokeweight="2.19pt" strokecolor="#ffffff">
              <v:stroke dashstyle="solid"/>
            </v:line>
            <v:rect style="position:absolute;left:11229;top:4116;width:648;height:623" filled="true" fillcolor="#b72467" stroked="false">
              <v:fill type="solid"/>
            </v:rect>
            <v:shape style="position:absolute;left:11229;top:4116;width:648;height:623" coordorigin="11230,4116" coordsize="648,623" path="m11230,4739l11877,4739,11877,4116,11230,4116e" filled="false" stroked="true" strokeweight=".23pt" strokecolor="#ffffff">
              <v:path arrowok="t"/>
              <v:stroke dashstyle="solid"/>
            </v:shape>
            <v:rect style="position:absolute;left:11229;top:5370;width:648;height:623" filled="true" fillcolor="#a5cf4c" stroked="false">
              <v:fill type="solid"/>
            </v:rect>
            <v:shape style="position:absolute;left:11229;top:5370;width:648;height:623" coordorigin="11230,5371" coordsize="648,623" path="m11230,5993l11877,5993,11877,5371,11230,5371e" filled="false" stroked="true" strokeweight=".23pt" strokecolor="#ffffff">
              <v:path arrowok="t"/>
              <v:stroke dashstyle="solid"/>
            </v:shape>
            <v:rect style="position:absolute;left:11229;top:4743;width:648;height:623" filled="true" fillcolor="#6dc0ca" stroked="false">
              <v:fill type="solid"/>
            </v:rect>
            <v:shape style="position:absolute;left:11229;top:4743;width:648;height:623" coordorigin="11230,4743" coordsize="648,623" path="m11230,5366l11877,5366,11877,4743,11230,4743e" filled="false" stroked="true" strokeweight=".23pt" strokecolor="#ffffff">
              <v:path arrowok="t"/>
              <v:stroke dashstyle="solid"/>
            </v:shape>
            <v:rect style="position:absolute;left:13447;top:4702;width:275;height:275" filled="true" fillcolor="#ffcb04" stroked="false">
              <v:fill type="solid"/>
            </v:rect>
            <v:rect style="position:absolute;left:13447;top:4702;width:275;height:275" filled="false" stroked="true" strokeweight=".461pt" strokecolor="#ffffff">
              <v:stroke dashstyle="solid"/>
            </v:rect>
            <v:rect style="position:absolute;left:11881;top:4116;width:1250;height:1250" filled="true" fillcolor="#a5cf4c" stroked="false">
              <v:fill type="solid"/>
            </v:rect>
            <v:rect style="position:absolute;left:11881;top:4116;width:1250;height:1250" filled="false" stroked="true" strokeweight=".23pt" strokecolor="#ffffff">
              <v:stroke dashstyle="solid"/>
            </v:rect>
            <v:rect style="position:absolute;left:12741;top:4349;width:118;height:118" filled="true" fillcolor="#ffcb04" stroked="false">
              <v:fill type="solid"/>
            </v:rect>
            <v:rect style="position:absolute;left:12741;top:4349;width:118;height:118" filled="false" stroked="true" strokeweight=".461pt" strokecolor="#ffffff">
              <v:stroke dashstyle="solid"/>
            </v:rect>
            <v:rect style="position:absolute;left:11881;top:177;width:937;height:955" filled="true" fillcolor="#ffcb04" stroked="false">
              <v:fill type="solid"/>
            </v:rect>
            <v:shape style="position:absolute;left:-955;top:8312;width:955;height:937" coordorigin="-954,8312" coordsize="955,937" path="m11882,1132l12818,1132,12818,178m11882,178l11882,1132e" filled="false" stroked="true" strokeweight=".23pt" strokecolor="#ffffff">
              <v:path arrowok="t"/>
              <v:stroke dashstyle="solid"/>
            </v:shape>
            <v:rect style="position:absolute;left:11229;top:1450;width:1275;height:1250" filled="true" fillcolor="#ffcb04" stroked="false">
              <v:fill type="solid"/>
            </v:rect>
            <v:shape style="position:absolute;left:11229;top:1450;width:1275;height:1250" coordorigin="11230,1450" coordsize="1275,1250" path="m11230,2700l12504,2700,12504,1450,11230,1450e" filled="false" stroked="true" strokeweight=".23pt" strokecolor="#ffffff">
              <v:path arrowok="t"/>
              <v:stroke dashstyle="solid"/>
            </v:shape>
            <v:rect style="position:absolute;left:12822;top:177;width:1250;height:1268" filled="true" fillcolor="#6dc0ca" stroked="false">
              <v:fill type="solid"/>
            </v:rect>
            <v:shape style="position:absolute;left:-1268;top:7998;width:1268;height:1250" coordorigin="-1268,7999" coordsize="1268,1250" path="m12823,1446l14073,1446,14073,178m12823,178l12823,1446e" filled="false" stroked="true" strokeweight=".23pt" strokecolor="#ffffff">
              <v:path arrowok="t"/>
              <v:stroke dashstyle="solid"/>
            </v:shape>
            <v:rect style="position:absolute;left:14077;top:1763;width:937;height:937" filled="true" fillcolor="#b72467" stroked="false">
              <v:fill type="solid"/>
            </v:rect>
            <v:rect style="position:absolute;left:14077;top:1763;width:937;height:937" filled="false" stroked="true" strokeweight=".23pt" strokecolor="#ffffff">
              <v:stroke dashstyle="solid"/>
            </v:rect>
            <v:rect style="position:absolute;left:15017;top:177;width:623;height:641" filled="true" fillcolor="#a5cf4c" stroked="false">
              <v:fill type="solid"/>
            </v:rect>
            <v:shape style="position:absolute;left:-641;top:8626;width:641;height:623" coordorigin="-641,8626" coordsize="641,623" path="m15018,818l15641,818,15641,178m15018,178l15018,818e" filled="false" stroked="true" strokeweight=".23pt" strokecolor="#ffffff">
              <v:path arrowok="t"/>
              <v:stroke dashstyle="solid"/>
            </v:shape>
            <v:rect style="position:absolute;left:11229;top:177;width:648;height:641" filled="true" fillcolor="#6dc0ca" stroked="false">
              <v:fill type="solid"/>
            </v:rect>
            <v:shape style="position:absolute;left:11229;top:177;width:648;height:641" coordorigin="11230,178" coordsize="648,641" path="m11230,818l11877,818,11877,178e" filled="false" stroked="true" strokeweight=".23pt" strokecolor="#ffffff">
              <v:path arrowok="t"/>
              <v:stroke dashstyle="solid"/>
            </v:shape>
            <v:rect style="position:absolute;left:12195;top:1136;width:310;height:310" filled="true" fillcolor="#f7941d" stroked="false">
              <v:fill type="solid"/>
            </v:rect>
            <v:rect style="position:absolute;left:12195;top:1136;width:310;height:310" filled="false" stroked="true" strokeweight=".23pt" strokecolor="#ffffff">
              <v:stroke dashstyle="solid"/>
            </v:rect>
            <v:rect style="position:absolute;left:11881;top:1136;width:310;height:310" filled="true" fillcolor="#6dc0ca" stroked="false">
              <v:fill type="solid"/>
            </v:rect>
            <v:rect style="position:absolute;left:11881;top:1136;width:310;height:310" filled="false" stroked="true" strokeweight=".23pt" strokecolor="#ffffff">
              <v:stroke dashstyle="solid"/>
            </v:rect>
            <v:rect style="position:absolute;left:14077;top:1450;width:310;height:310" filled="true" fillcolor="#00b49d" stroked="false">
              <v:fill type="solid"/>
            </v:rect>
            <v:rect style="position:absolute;left:14077;top:1450;width:310;height:310" filled="false" stroked="true" strokeweight=".23pt" strokecolor="#ffffff">
              <v:stroke dashstyle="solid"/>
            </v:rect>
            <v:rect style="position:absolute;left:12508;top:1450;width:623;height:623" filled="true" fillcolor="#832b7c" stroked="false">
              <v:fill type="solid"/>
            </v:rect>
            <v:rect style="position:absolute;left:12508;top:1450;width:623;height:623" filled="false" stroked="true" strokeweight=".23pt" strokecolor="#ffffff">
              <v:stroke dashstyle="solid"/>
            </v:rect>
            <v:rect style="position:absolute;left:11229;top:823;width:648;height:623" filled="true" fillcolor="#832b7c" stroked="false">
              <v:fill type="solid"/>
            </v:rect>
            <v:shape style="position:absolute;left:11229;top:823;width:648;height:623" coordorigin="11230,823" coordsize="648,623" path="m11230,1446l11877,1446,11877,823,11230,823e" filled="false" stroked="true" strokeweight=".23pt" strokecolor="#ffffff">
              <v:path arrowok="t"/>
              <v:stroke dashstyle="solid"/>
            </v:shape>
            <v:rect style="position:absolute;left:13136;top:1450;width:937;height:937" filled="true" fillcolor="#a6c0cb" stroked="false">
              <v:fill type="solid"/>
            </v:rect>
            <v:rect style="position:absolute;left:13136;top:1450;width:937;height:937" filled="false" stroked="true" strokeweight=".23pt" strokecolor="#ffffff">
              <v:stroke dashstyle="solid"/>
            </v:rect>
            <v:rect style="position:absolute;left:15017;top:823;width:1140;height:1250" filled="true" fillcolor="#6dc0ca" stroked="false">
              <v:fill type="solid"/>
            </v:rect>
            <v:shape style="position:absolute;left:-1250;top:8109;width:1250;height:1140" coordorigin="-1250,8109" coordsize="1250,1140" path="m15018,2073l16157,2073m16157,823l15018,823,15018,2073e" filled="false" stroked="true" strokeweight=".23pt" strokecolor="#ffffff">
              <v:path arrowok="t"/>
              <v:stroke dashstyle="solid"/>
            </v:shape>
            <v:rect style="position:absolute;left:15645;top:2077;width:513;height:623" filled="true" fillcolor="#832b7c" stroked="false">
              <v:fill type="solid"/>
            </v:rect>
            <v:shape style="position:absolute;left:-623;top:8736;width:623;height:513" coordorigin="-623,8736" coordsize="623,513" path="m15645,2700l16157,2700m16157,2078l15645,2078,15645,2700e" filled="false" stroked="true" strokeweight=".23pt" strokecolor="#ffffff">
              <v:path arrowok="t"/>
              <v:stroke dashstyle="solid"/>
            </v:shape>
            <v:rect style="position:absolute;left:15017;top:2077;width:623;height:623" filled="true" fillcolor="#f7941d" stroked="false">
              <v:fill type="solid"/>
            </v:rect>
            <v:rect style="position:absolute;left:15017;top:2077;width:623;height:623" filled="false" stroked="true" strokeweight=".23pt" strokecolor="#ffffff">
              <v:stroke dashstyle="solid"/>
            </v:rect>
            <v:rect style="position:absolute;left:15645;top:177;width:513;height:641" filled="true" fillcolor="#ffcb04" stroked="false">
              <v:fill type="solid"/>
            </v:rect>
            <v:shape style="position:absolute;left:-641;top:8736;width:641;height:513" coordorigin="-641,8736" coordsize="641,513" path="m15645,818l16157,818m15645,178l15645,818e" filled="false" stroked="true" strokeweight=".23pt" strokecolor="#ffffff">
              <v:path arrowok="t"/>
              <v:stroke dashstyle="solid"/>
            </v:shape>
            <v:rect style="position:absolute;left:14077;top:509;width:937;height:937" filled="true" fillcolor="#ffcb04" stroked="false">
              <v:fill type="solid"/>
            </v:rect>
            <v:rect style="position:absolute;left:14077;top:509;width:937;height:937" filled="false" stroked="true" strokeweight=".23pt" strokecolor="#ffffff">
              <v:stroke dashstyle="solid"/>
            </v:rect>
            <v:rect style="position:absolute;left:12508;top:1136;width:310;height:310" filled="true" fillcolor="#b72467" stroked="false">
              <v:fill type="solid"/>
            </v:rect>
            <v:rect style="position:absolute;left:12508;top:1136;width:310;height:310" filled="false" stroked="true" strokeweight=".23pt" strokecolor="#ffffff">
              <v:stroke dashstyle="solid"/>
            </v:rect>
            <v:rect style="position:absolute;left:13763;top:2391;width:310;height:310" filled="true" fillcolor="#6dc0ca" stroked="false">
              <v:fill type="solid"/>
            </v:rect>
            <v:rect style="position:absolute;left:13763;top:2391;width:310;height:310" filled="false" stroked="true" strokeweight=".23pt" strokecolor="#ffffff">
              <v:stroke dashstyle="solid"/>
            </v:rect>
            <v:rect style="position:absolute;left:14077;top:177;width:309;height:328" filled="true" fillcolor="#a5cf4c" stroked="false">
              <v:fill type="solid"/>
            </v:rect>
            <v:shape style="position:absolute;left:-328;top:8939;width:328;height:310" coordorigin="-327,8940" coordsize="328,310" path="m14077,505l14386,505,14386,178m14077,178l14077,505e" filled="false" stroked="true" strokeweight=".23pt" strokecolor="#ffffff">
              <v:path arrowok="t"/>
              <v:stroke dashstyle="solid"/>
            </v:shape>
            <v:rect style="position:absolute;left:13449;top:2391;width:310;height:310" filled="true" fillcolor="#f7941d" stroked="false">
              <v:fill type="solid"/>
            </v:rect>
            <v:rect style="position:absolute;left:13449;top:2391;width:310;height:310" filled="false" stroked="true" strokeweight=".23pt" strokecolor="#ffffff">
              <v:stroke dashstyle="solid"/>
            </v:rect>
            <v:rect style="position:absolute;left:14390;top:1450;width:310;height:310" filled="true" fillcolor="#6dc0ca" stroked="false">
              <v:fill type="solid"/>
            </v:rect>
            <v:rect style="position:absolute;left:14390;top:1450;width:310;height:310" filled="false" stroked="true" strokeweight=".23pt" strokecolor="#ffffff">
              <v:stroke dashstyle="solid"/>
            </v:rect>
            <v:rect style="position:absolute;left:14704;top:177;width:309;height:328" filled="true" fillcolor="#6dc0ca" stroked="false">
              <v:fill type="solid"/>
            </v:rect>
            <v:shape style="position:absolute;left:-328;top:8939;width:328;height:310" coordorigin="-327,8940" coordsize="328,310" path="m14704,505l15013,505,15013,178m14704,178l14704,505e" filled="false" stroked="true" strokeweight=".23pt" strokecolor="#ffffff">
              <v:path arrowok="t"/>
              <v:stroke dashstyle="solid"/>
            </v:shape>
            <v:rect style="position:absolute;left:14704;top:1450;width:310;height:310" filled="true" fillcolor="#a5cf4c" stroked="false">
              <v:fill type="solid"/>
            </v:rect>
            <v:rect style="position:absolute;left:14704;top:1450;width:310;height:310" filled="false" stroked="true" strokeweight=".23pt" strokecolor="#ffffff">
              <v:stroke dashstyle="solid"/>
            </v:rect>
            <v:rect style="position:absolute;left:13136;top:2391;width:310;height:310" filled="true" fillcolor="#6dc0ca" stroked="false">
              <v:fill type="solid"/>
            </v:rect>
            <v:rect style="position:absolute;left:13136;top:2391;width:310;height:310" filled="false" stroked="true" strokeweight=".23pt" strokecolor="#ffffff">
              <v:stroke dashstyle="solid"/>
            </v:rect>
            <v:rect style="position:absolute;left:14390;top:177;width:309;height:328" filled="true" fillcolor="#f7941d" stroked="false">
              <v:fill type="solid"/>
            </v:rect>
            <v:shape style="position:absolute;left:-328;top:8939;width:328;height:310" coordorigin="-327,8940" coordsize="328,310" path="m14391,505l14700,505,14700,178m14391,178l14391,505e" filled="false" stroked="true" strokeweight=".23pt" strokecolor="#ffffff">
              <v:path arrowok="t"/>
              <v:stroke dashstyle="solid"/>
            </v:shape>
            <v:rect style="position:absolute;left:12508;top:2077;width:623;height:623" filled="true" fillcolor="#a5cf4c" stroked="false">
              <v:fill type="solid"/>
            </v:rect>
            <v:rect style="position:absolute;left:12508;top:2077;width:623;height:623" filled="false" stroked="true" strokeweight=".23pt" strokecolor="#ffffff">
              <v:stroke dashstyle="solid"/>
            </v:rect>
            <v:shape style="position:absolute;left:13688;top:5931;width:378;height:437" coordorigin="13688,5932" coordsize="378,437" path="m14066,6366l14064,6359,13818,5933,13815,5932,13812,5933,13688,6148,13690,6149,13690,6151,13937,6151,13812,6368,14066,6368,14066,6366xe" filled="true" fillcolor="#ba1319" stroked="false">
              <v:path arrowok="t"/>
              <v:fill type="solid"/>
            </v:shape>
            <v:shape style="position:absolute;left:13441;top:5931;width:626;height:626" coordorigin="13441,5932" coordsize="626,626" path="m13815,5932l13441,5932,13441,6558,13690,6558,13690,6149,13815,5932xm13941,6149l13941,6149,13690,6149,13690,6558,13815,6558,13815,6366,13941,6149xm14066,6558l14066,5932,13815,5932,13941,6149,13941,6149,13941,6149,14066,6366,14066,6558,14066,6558xm14066,6558l14066,6366,13815,6366,13815,6558,14066,6558xe" filled="true" fillcolor="#000e23" stroked="false">
              <v:path arrowok="t"/>
              <v:fill type="solid"/>
            </v:shape>
            <v:shape style="position:absolute;left:13454;top:6409;width:600;height:105" type="#_x0000_t75" stroked="false">
              <v:imagedata r:id="rId10" o:title=""/>
            </v:shape>
            <v:shape style="position:absolute;left:13438;top:6149;width:251;height:218" coordorigin="13439,6149" coordsize="251,218" path="m13690,6149l13439,6149,13564,6366,13690,6149xe" filled="true" fillcolor="#ffffff" stroked="false">
              <v:path arrowok="t"/>
              <v:fill type="solid"/>
            </v:shape>
            <v:shape style="position:absolute;left:14094;top:205;width:697;height:46" type="#_x0000_t202" filled="false" stroked="false">
              <v:textbox inset="0,0,0,0">
                <w:txbxContent>
                  <w:p>
                    <w:pPr>
                      <w:tabs>
                        <w:tab w:pos="313" w:val="left" w:leader="none"/>
                        <w:tab w:pos="627" w:val="left" w:leader="none"/>
                      </w:tabs>
                      <w:spacing w:before="6"/>
                      <w:ind w:left="0" w:right="0" w:firstLine="0"/>
                      <w:jc w:val="left"/>
                      <w:rPr>
                        <w:rFonts w:ascii="Century Gothic"/>
                        <w:sz w:val="3"/>
                      </w:rPr>
                    </w:pPr>
                    <w:r>
                      <w:rPr>
                        <w:rFonts w:ascii="Century Gothic"/>
                        <w:color w:val="FFFFFF"/>
                        <w:w w:val="79"/>
                        <w:sz w:val="3"/>
                      </w:rPr>
                      <w:t>1</w:t>
                    </w:r>
                    <w:r>
                      <w:rPr>
                        <w:rFonts w:ascii="Century Gothic"/>
                        <w:color w:val="FFFFFF"/>
                        <w:spacing w:val="-1"/>
                        <w:w w:val="143"/>
                        <w:sz w:val="3"/>
                      </w:rPr>
                      <w:t>9</w:t>
                    </w:r>
                    <w:r>
                      <w:rPr>
                        <w:rFonts w:ascii="Century Gothic"/>
                        <w:color w:val="FFFFFF"/>
                        <w:spacing w:val="-1"/>
                        <w:w w:val="142"/>
                        <w:sz w:val="3"/>
                      </w:rPr>
                      <w:t>,</w:t>
                    </w:r>
                    <w:r>
                      <w:rPr>
                        <w:rFonts w:ascii="Century Gothic"/>
                        <w:color w:val="FFFFFF"/>
                        <w:w w:val="142"/>
                        <w:sz w:val="3"/>
                      </w:rPr>
                      <w:t>0</w:t>
                    </w:r>
                    <w:r>
                      <w:rPr>
                        <w:rFonts w:ascii="Century Gothic"/>
                        <w:color w:val="FFFFFF"/>
                        <w:sz w:val="3"/>
                      </w:rPr>
                      <w:tab/>
                    </w:r>
                    <w:r>
                      <w:rPr>
                        <w:rFonts w:ascii="Century Gothic"/>
                        <w:color w:val="FFFFFF"/>
                        <w:w w:val="79"/>
                        <w:sz w:val="3"/>
                      </w:rPr>
                      <w:t>1</w:t>
                    </w:r>
                    <w:r>
                      <w:rPr>
                        <w:rFonts w:ascii="Century Gothic"/>
                        <w:color w:val="FFFFFF"/>
                        <w:w w:val="135"/>
                        <w:sz w:val="3"/>
                      </w:rPr>
                      <w:t>3</w:t>
                    </w:r>
                    <w:r>
                      <w:rPr>
                        <w:rFonts w:ascii="Century Gothic"/>
                        <w:color w:val="FFFFFF"/>
                        <w:w w:val="107"/>
                        <w:sz w:val="3"/>
                      </w:rPr>
                      <w:t>1,3</w:t>
                    </w:r>
                    <w:r>
                      <w:rPr>
                        <w:rFonts w:ascii="Century Gothic"/>
                        <w:color w:val="FFFFFF"/>
                        <w:sz w:val="3"/>
                      </w:rPr>
                      <w:tab/>
                    </w:r>
                    <w:r>
                      <w:rPr>
                        <w:rFonts w:ascii="Century Gothic"/>
                        <w:color w:val="FFFFFF"/>
                        <w:spacing w:val="-1"/>
                        <w:w w:val="132"/>
                        <w:sz w:val="3"/>
                      </w:rPr>
                      <w:t>2</w:t>
                    </w:r>
                    <w:r>
                      <w:rPr>
                        <w:rFonts w:ascii="Century Gothic"/>
                        <w:color w:val="FFFFFF"/>
                        <w:spacing w:val="-4"/>
                        <w:w w:val="124"/>
                        <w:sz w:val="3"/>
                      </w:rPr>
                      <w:t>7</w:t>
                    </w:r>
                    <w:r>
                      <w:rPr>
                        <w:rFonts w:ascii="Century Gothic"/>
                        <w:color w:val="FFFFFF"/>
                        <w:spacing w:val="-1"/>
                        <w:w w:val="124"/>
                        <w:sz w:val="3"/>
                      </w:rPr>
                      <w:t>,</w:t>
                    </w:r>
                    <w:r>
                      <w:rPr>
                        <w:rFonts w:ascii="Century Gothic"/>
                        <w:color w:val="FFFFFF"/>
                        <w:spacing w:val="-26"/>
                        <w:w w:val="158"/>
                        <w:sz w:val="3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291;top:218;width:181;height: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Century Gothic"/>
                        <w:sz w:val="7"/>
                      </w:rPr>
                    </w:pPr>
                    <w:r>
                      <w:rPr>
                        <w:rFonts w:ascii="Century Gothic"/>
                        <w:color w:val="FFFFFF"/>
                        <w:w w:val="120"/>
                        <w:sz w:val="7"/>
                      </w:rPr>
                      <w:t>65,4</w:t>
                    </w:r>
                  </w:p>
                </w:txbxContent>
              </v:textbox>
              <w10:wrap type="none"/>
            </v:shape>
            <v:shape style="position:absolute;left:11351;top:241;width:450;height:425" type="#_x0000_t202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30"/>
                        <w:sz w:val="32"/>
                      </w:rPr>
                      <w:t>Zn</w:t>
                    </w:r>
                  </w:p>
                </w:txbxContent>
              </v:textbox>
              <w10:wrap type="none"/>
            </v:shape>
            <v:shape style="position:absolute;left:11938;top:230;width:238;height:137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Century Gothic"/>
                        <w:sz w:val="11"/>
                      </w:rPr>
                    </w:pPr>
                    <w:r>
                      <w:rPr>
                        <w:rFonts w:ascii="Century Gothic"/>
                        <w:color w:val="FFFFFF"/>
                        <w:sz w:val="11"/>
                      </w:rPr>
                      <w:t>14,0</w:t>
                    </w:r>
                  </w:p>
                </w:txbxContent>
              </v:textbox>
              <w10:wrap type="none"/>
            </v:shape>
            <v:shape style="position:absolute;left:11494;top:624;width:164;height:85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Calibri"/>
                        <w:b/>
                        <w:sz w:val="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40"/>
                        <w:sz w:val="6"/>
                      </w:rPr>
                      <w:t>Zink</w:t>
                    </w:r>
                  </w:p>
                </w:txbxContent>
              </v:textbox>
              <w10:wrap type="none"/>
            </v:shape>
            <v:shape style="position:absolute;left:12158;top:265;width:403;height:637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Calibri"/>
                        <w:b/>
                        <w:sz w:val="4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0"/>
                        <w:sz w:val="48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12898;top:243;width:330;height:895" type="#_x0000_t202" filled="false" stroked="false">
              <v:textbox inset="0,0,0,0">
                <w:txbxContent>
                  <w:p>
                    <w:pPr>
                      <w:spacing w:line="130" w:lineRule="exact" w:before="6"/>
                      <w:ind w:left="0" w:right="18" w:firstLine="0"/>
                      <w:jc w:val="center"/>
                      <w:rPr>
                        <w:rFonts w:ascii="Century Gothic"/>
                        <w:sz w:val="14"/>
                      </w:rPr>
                    </w:pPr>
                    <w:r>
                      <w:rPr>
                        <w:rFonts w:ascii="Century Gothic"/>
                        <w:color w:val="FFFFFF"/>
                        <w:w w:val="110"/>
                        <w:sz w:val="14"/>
                      </w:rPr>
                      <w:t>55,8</w:t>
                    </w:r>
                  </w:p>
                  <w:p>
                    <w:pPr>
                      <w:spacing w:line="739" w:lineRule="exact" w:before="0"/>
                      <w:ind w:left="0" w:right="2" w:firstLine="0"/>
                      <w:jc w:val="center"/>
                      <w:rPr>
                        <w:rFonts w:ascii="Calibri"/>
                        <w:b/>
                        <w:sz w:val="6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387"/>
                        <w:w w:val="144"/>
                        <w:sz w:val="64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13456;top:289;width:406;height:849" type="#_x0000_t202" filled="false" stroked="false">
              <v:textbox inset="0,0,0,0">
                <w:txbxContent>
                  <w:p>
                    <w:pPr>
                      <w:spacing w:before="47"/>
                      <w:ind w:left="0" w:right="0" w:firstLine="0"/>
                      <w:jc w:val="left"/>
                      <w:rPr>
                        <w:rFonts w:ascii="Calibri"/>
                        <w:b/>
                        <w:sz w:val="6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10"/>
                        <w:w w:val="122"/>
                        <w:sz w:val="64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14178;top:217;width:126;height:213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44"/>
                        <w:sz w:val="16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14440;top:217;width:788;height:213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Century Gothic"/>
                        <w:sz w:val="7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0"/>
                        <w:position w:val="-8"/>
                        <w:sz w:val="16"/>
                      </w:rPr>
                      <w:t>Xe Al </w:t>
                    </w:r>
                    <w:r>
                      <w:rPr>
                        <w:rFonts w:ascii="Century Gothic"/>
                        <w:color w:val="FFFFFF"/>
                        <w:w w:val="120"/>
                        <w:sz w:val="7"/>
                      </w:rPr>
                      <w:t>35,5</w:t>
                    </w:r>
                  </w:p>
                </w:txbxContent>
              </v:textbox>
              <w10:wrap type="none"/>
            </v:shape>
            <v:shape style="position:absolute;left:15682;top:218;width:151;height: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Century Gothic"/>
                        <w:sz w:val="7"/>
                      </w:rPr>
                    </w:pPr>
                    <w:r>
                      <w:rPr>
                        <w:rFonts w:ascii="Century Gothic"/>
                        <w:color w:val="FFFFFF"/>
                        <w:sz w:val="7"/>
                      </w:rPr>
                      <w:t>32,1</w:t>
                    </w:r>
                  </w:p>
                </w:txbxContent>
              </v:textbox>
              <w10:wrap type="none"/>
            </v:shape>
            <v:shape style="position:absolute;left:14094;top:409;width:873;height:87" type="#_x0000_t202" filled="false" stroked="false">
              <v:textbox inset="0,0,0,0">
                <w:txbxContent>
                  <w:p>
                    <w:pPr>
                      <w:tabs>
                        <w:tab w:pos="398" w:val="left" w:leader="none"/>
                      </w:tabs>
                      <w:spacing w:line="34" w:lineRule="exact" w:before="4"/>
                      <w:ind w:left="94" w:right="0" w:firstLine="0"/>
                      <w:jc w:val="left"/>
                      <w:rPr>
                        <w:rFonts w:ascii="Calibri"/>
                        <w:b/>
                        <w:sz w:val="3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30"/>
                        <w:sz w:val="3"/>
                      </w:rPr>
                      <w:t>Fluor</w:t>
                      <w:tab/>
                      <w:t>Xenon</w:t>
                    </w:r>
                    <w:r>
                      <w:rPr>
                        <w:rFonts w:ascii="Calibri"/>
                        <w:b/>
                        <w:color w:val="FFFFFF"/>
                        <w:spacing w:val="3"/>
                        <w:w w:val="130"/>
                        <w:sz w:val="3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w w:val="130"/>
                        <w:sz w:val="3"/>
                      </w:rPr>
                      <w:t>Aluminium</w:t>
                    </w:r>
                  </w:p>
                  <w:p>
                    <w:pPr>
                      <w:tabs>
                        <w:tab w:pos="313" w:val="left" w:leader="none"/>
                        <w:tab w:pos="627" w:val="left" w:leader="none"/>
                      </w:tabs>
                      <w:spacing w:line="46" w:lineRule="exact" w:before="0"/>
                      <w:ind w:left="0" w:right="0" w:firstLine="0"/>
                      <w:jc w:val="left"/>
                      <w:rPr>
                        <w:rFonts w:ascii="Century Gothic"/>
                        <w:sz w:val="4"/>
                      </w:rPr>
                    </w:pPr>
                    <w:r>
                      <w:rPr>
                        <w:rFonts w:ascii="Century Gothic"/>
                        <w:color w:val="FFFFFF"/>
                        <w:w w:val="120"/>
                        <w:sz w:val="4"/>
                      </w:rPr>
                      <w:t>9</w:t>
                      <w:tab/>
                      <w:t>54</w:t>
                      <w:tab/>
                      <w:t>13</w:t>
                    </w:r>
                  </w:p>
                </w:txbxContent>
              </v:textbox>
              <w10:wrap type="none"/>
            </v:shape>
            <v:shape style="position:absolute;left:14133;top:544;width:230;height:137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Century Gothic"/>
                        <w:sz w:val="11"/>
                      </w:rPr>
                    </w:pPr>
                    <w:r>
                      <w:rPr>
                        <w:rFonts w:ascii="Century Gothic"/>
                        <w:color w:val="FFFFFF"/>
                        <w:sz w:val="11"/>
                      </w:rPr>
                      <w:t>12,0</w:t>
                    </w:r>
                  </w:p>
                </w:txbxContent>
              </v:textbox>
              <w10:wrap type="none"/>
            </v:shape>
            <v:shape style="position:absolute;left:14366;top:579;width:378;height:637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Calibri"/>
                        <w:b/>
                        <w:sz w:val="4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40"/>
                        <w:sz w:val="48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15161;top:241;width:356;height:425" type="#_x0000_t202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35"/>
                        <w:sz w:val="32"/>
                      </w:rPr>
                      <w:t>Cl</w:t>
                    </w:r>
                  </w:p>
                </w:txbxContent>
              </v:textbox>
              <w10:wrap type="none"/>
            </v:shape>
            <v:shape style="position:absolute;left:15240;top:624;width:198;height:85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Calibri"/>
                        <w:b/>
                        <w:sz w:val="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35"/>
                        <w:sz w:val="6"/>
                      </w:rPr>
                      <w:t>Chlor</w:t>
                    </w:r>
                  </w:p>
                </w:txbxContent>
              </v:textbox>
              <w10:wrap type="none"/>
            </v:shape>
            <v:shape style="position:absolute;left:15809;top:624;width:314;height:85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Calibri"/>
                        <w:b/>
                        <w:sz w:val="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35"/>
                        <w:sz w:val="6"/>
                      </w:rPr>
                      <w:t>Schwefel</w:t>
                    </w:r>
                  </w:p>
                </w:txbxContent>
              </v:textbox>
              <w10:wrap type="none"/>
            </v:shape>
            <v:shape style="position:absolute;left:15853;top:241;width:227;height:425" type="#_x0000_t202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36"/>
                        <w:sz w:val="32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11291;top:683;width:143;height:254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entury Gothic"/>
                        <w:sz w:val="9"/>
                      </w:rPr>
                    </w:pPr>
                    <w:r>
                      <w:rPr>
                        <w:rFonts w:ascii="Century Gothic"/>
                        <w:color w:val="FFFFFF"/>
                        <w:w w:val="125"/>
                        <w:sz w:val="9"/>
                      </w:rPr>
                      <w:t>30</w:t>
                    </w:r>
                  </w:p>
                  <w:p>
                    <w:pPr>
                      <w:spacing w:before="54"/>
                      <w:ind w:left="0" w:right="0" w:firstLine="0"/>
                      <w:jc w:val="left"/>
                      <w:rPr>
                        <w:rFonts w:ascii="Century Gothic"/>
                        <w:sz w:val="7"/>
                      </w:rPr>
                    </w:pPr>
                    <w:r>
                      <w:rPr>
                        <w:rFonts w:ascii="Century Gothic"/>
                        <w:color w:val="FFFFFF"/>
                        <w:w w:val="115"/>
                        <w:sz w:val="7"/>
                      </w:rPr>
                      <w:t>6,9</w:t>
                    </w:r>
                  </w:p>
                </w:txbxContent>
              </v:textbox>
              <w10:wrap type="none"/>
            </v:shape>
            <v:shape style="position:absolute;left:15054;top:683;width:108;height:115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entury Gothic"/>
                        <w:sz w:val="9"/>
                      </w:rPr>
                    </w:pPr>
                    <w:r>
                      <w:rPr>
                        <w:rFonts w:ascii="Century Gothic"/>
                        <w:color w:val="FFFFFF"/>
                        <w:sz w:val="9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15682;top:683;width:113;height:115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entury Gothic"/>
                        <w:sz w:val="9"/>
                      </w:rPr>
                    </w:pPr>
                    <w:r>
                      <w:rPr>
                        <w:rFonts w:ascii="Century Gothic"/>
                        <w:color w:val="FFFFFF"/>
                        <w:sz w:val="9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11417;top:868;width:318;height:425" type="#_x0000_t202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40"/>
                        <w:sz w:val="32"/>
                      </w:rPr>
                      <w:t>Li</w:t>
                    </w:r>
                  </w:p>
                </w:txbxContent>
              </v:textbox>
              <w10:wrap type="none"/>
            </v:shape>
            <v:shape style="position:absolute;left:11899;top:839;width:717;height:353" type="#_x0000_t202" filled="false" stroked="false">
              <v:textbox inset="0,0,0,0">
                <w:txbxContent>
                  <w:p>
                    <w:pPr>
                      <w:spacing w:line="91" w:lineRule="exact" w:before="12"/>
                      <w:ind w:left="216" w:right="0" w:firstLine="0"/>
                      <w:jc w:val="left"/>
                      <w:rPr>
                        <w:rFonts w:ascii="Calibri"/>
                        <w:b/>
                        <w:sz w:val="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35"/>
                        <w:sz w:val="9"/>
                      </w:rPr>
                      <w:t>Stickstoff</w:t>
                    </w:r>
                  </w:p>
                  <w:p>
                    <w:pPr>
                      <w:spacing w:line="153" w:lineRule="exact" w:before="0"/>
                      <w:ind w:left="39" w:right="0" w:firstLine="0"/>
                      <w:jc w:val="left"/>
                      <w:rPr>
                        <w:rFonts w:ascii="Century Gothic"/>
                        <w:sz w:val="14"/>
                      </w:rPr>
                    </w:pPr>
                    <w:r>
                      <w:rPr>
                        <w:rFonts w:ascii="Century Gothic"/>
                        <w:color w:val="FFFFFF"/>
                        <w:w w:val="106"/>
                        <w:sz w:val="14"/>
                      </w:rPr>
                      <w:t>7</w:t>
                    </w:r>
                  </w:p>
                  <w:p>
                    <w:pPr>
                      <w:tabs>
                        <w:tab w:pos="313" w:val="left" w:leader="none"/>
                        <w:tab w:pos="627" w:val="left" w:leader="none"/>
                      </w:tabs>
                      <w:spacing w:before="57"/>
                      <w:ind w:left="0" w:right="0" w:firstLine="0"/>
                      <w:jc w:val="left"/>
                      <w:rPr>
                        <w:rFonts w:ascii="Century Gothic"/>
                        <w:sz w:val="3"/>
                      </w:rPr>
                    </w:pPr>
                    <w:r>
                      <w:rPr>
                        <w:rFonts w:ascii="Century Gothic"/>
                        <w:color w:val="FFFFFF"/>
                        <w:w w:val="125"/>
                        <w:sz w:val="3"/>
                      </w:rPr>
                      <w:t>197,0</w:t>
                      <w:tab/>
                      <w:t>20,2</w:t>
                      <w:tab/>
                      <w:t>40,1</w:t>
                    </w:r>
                  </w:p>
                </w:txbxContent>
              </v:textbox>
              <w10:wrap type="none"/>
            </v:shape>
            <v:shape style="position:absolute;left:11291;top:1310;width:77;height:115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entury Gothic"/>
                        <w:sz w:val="9"/>
                      </w:rPr>
                    </w:pPr>
                    <w:r>
                      <w:rPr>
                        <w:rFonts w:ascii="Century Gothic"/>
                        <w:color w:val="FFFFFF"/>
                        <w:w w:val="113"/>
                        <w:sz w:val="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899;top:1349;width:851;height:87" type="#_x0000_t202" filled="false" stroked="false">
              <v:textbox inset="0,0,0,0">
                <w:txbxContent>
                  <w:p>
                    <w:pPr>
                      <w:tabs>
                        <w:tab w:pos="407" w:val="left" w:leader="none"/>
                        <w:tab w:pos="698" w:val="left" w:leader="none"/>
                      </w:tabs>
                      <w:spacing w:line="34" w:lineRule="exact" w:before="4"/>
                      <w:ind w:left="98" w:right="0" w:firstLine="0"/>
                      <w:jc w:val="left"/>
                      <w:rPr>
                        <w:rFonts w:ascii="Calibri"/>
                        <w:b/>
                        <w:sz w:val="3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30"/>
                        <w:sz w:val="3"/>
                      </w:rPr>
                      <w:t>Gold</w:t>
                      <w:tab/>
                      <w:t>Neon</w:t>
                      <w:tab/>
                      <w:t>Calcium</w:t>
                    </w:r>
                  </w:p>
                  <w:p>
                    <w:pPr>
                      <w:tabs>
                        <w:tab w:pos="313" w:val="left" w:leader="none"/>
                        <w:tab w:pos="627" w:val="left" w:leader="none"/>
                      </w:tabs>
                      <w:spacing w:line="46" w:lineRule="exact" w:before="0"/>
                      <w:ind w:left="0" w:right="0" w:firstLine="0"/>
                      <w:jc w:val="left"/>
                      <w:rPr>
                        <w:rFonts w:ascii="Century Gothic"/>
                        <w:sz w:val="4"/>
                      </w:rPr>
                    </w:pPr>
                    <w:r>
                      <w:rPr>
                        <w:rFonts w:ascii="Century Gothic"/>
                        <w:color w:val="FFFFFF"/>
                        <w:w w:val="125"/>
                        <w:sz w:val="4"/>
                      </w:rPr>
                      <w:t>79</w:t>
                      <w:tab/>
                      <w:t>10</w:t>
                      <w:tab/>
                      <w:t>20</w:t>
                    </w:r>
                  </w:p>
                </w:txbxContent>
              </v:textbox>
              <w10:wrap type="none"/>
            </v:shape>
            <v:shape style="position:absolute;left:11923;top:1158;width:1226;height:244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5"/>
                        <w:sz w:val="16"/>
                      </w:rPr>
                      <w:t>Au Ne Ca </w:t>
                    </w:r>
                    <w:r>
                      <w:rPr>
                        <w:rFonts w:ascii="Century Gothic"/>
                        <w:color w:val="FFFFFF"/>
                        <w:w w:val="125"/>
                        <w:position w:val="-2"/>
                        <w:sz w:val="18"/>
                      </w:rPr>
                      <w:t>26</w:t>
                    </w:r>
                  </w:p>
                </w:txbxContent>
              </v:textbox>
              <w10:wrap type="none"/>
            </v:shape>
            <v:shape style="position:absolute;left:13272;top:1055;width:370;height:170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5"/>
                        <w:sz w:val="13"/>
                      </w:rPr>
                      <w:t>Eisen</w:t>
                    </w:r>
                  </w:p>
                </w:txbxContent>
              </v:textbox>
              <w10:wrap type="none"/>
            </v:shape>
            <v:shape style="position:absolute;left:14262;top:1153;width:586;height:128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Calibri"/>
                        <w:b/>
                        <w:sz w:val="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30"/>
                        <w:sz w:val="9"/>
                      </w:rPr>
                      <w:t>Kohlenstoff</w:t>
                    </w:r>
                  </w:p>
                </w:txbxContent>
              </v:textbox>
              <w10:wrap type="none"/>
            </v:shape>
            <v:shape style="position:absolute;left:11442;top:1251;width:268;height:85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Calibri"/>
                        <w:b/>
                        <w:sz w:val="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30"/>
                        <w:sz w:val="6"/>
                      </w:rPr>
                      <w:t>Lithium</w:t>
                    </w:r>
                  </w:p>
                </w:txbxContent>
              </v:textbox>
              <w10:wrap type="none"/>
            </v:shape>
            <v:shape style="position:absolute;left:14094;top:1241;width:726;height:265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39" w:right="0" w:firstLine="0"/>
                      <w:jc w:val="left"/>
                      <w:rPr>
                        <w:rFonts w:ascii="Century Gothic"/>
                        <w:sz w:val="14"/>
                      </w:rPr>
                    </w:pPr>
                    <w:r>
                      <w:rPr>
                        <w:rFonts w:ascii="Century Gothic"/>
                        <w:color w:val="FFFFFF"/>
                        <w:w w:val="115"/>
                        <w:sz w:val="14"/>
                      </w:rPr>
                      <w:t>6</w:t>
                    </w:r>
                  </w:p>
                  <w:p>
                    <w:pPr>
                      <w:tabs>
                        <w:tab w:pos="313" w:val="left" w:leader="none"/>
                        <w:tab w:pos="627" w:val="left" w:leader="none"/>
                      </w:tabs>
                      <w:spacing w:before="56"/>
                      <w:ind w:left="0" w:right="0" w:firstLine="0"/>
                      <w:jc w:val="left"/>
                      <w:rPr>
                        <w:rFonts w:ascii="Century Gothic"/>
                        <w:sz w:val="3"/>
                      </w:rPr>
                    </w:pPr>
                    <w:r>
                      <w:rPr>
                        <w:rFonts w:ascii="Century Gothic"/>
                        <w:color w:val="FFFFFF"/>
                        <w:w w:val="120"/>
                        <w:sz w:val="3"/>
                      </w:rPr>
                      <w:t>28,1</w:t>
                      <w:tab/>
                      <w:t>195,1</w:t>
                      <w:tab/>
                      <w:t>79,9</w:t>
                    </w:r>
                  </w:p>
                </w:txbxContent>
              </v:textbox>
              <w10:wrap type="none"/>
            </v:shape>
            <v:shape style="position:absolute;left:11330;top:1497;width:844;height:895" type="#_x0000_t202" filled="false" stroked="false">
              <v:textbox inset="0,0,0,0">
                <w:txbxContent>
                  <w:p>
                    <w:pPr>
                      <w:spacing w:line="130" w:lineRule="exact" w:before="6"/>
                      <w:ind w:left="0" w:right="0" w:firstLine="0"/>
                      <w:jc w:val="left"/>
                      <w:rPr>
                        <w:rFonts w:ascii="Century Gothic"/>
                        <w:sz w:val="14"/>
                      </w:rPr>
                    </w:pPr>
                    <w:r>
                      <w:rPr>
                        <w:rFonts w:ascii="Century Gothic"/>
                        <w:color w:val="FFFFFF"/>
                        <w:w w:val="105"/>
                        <w:sz w:val="14"/>
                      </w:rPr>
                      <w:t>16,0</w:t>
                    </w:r>
                  </w:p>
                  <w:p>
                    <w:pPr>
                      <w:spacing w:line="739" w:lineRule="exact" w:before="0"/>
                      <w:ind w:left="274" w:right="0" w:firstLine="0"/>
                      <w:jc w:val="left"/>
                      <w:rPr>
                        <w:rFonts w:ascii="Calibri"/>
                        <w:b/>
                        <w:sz w:val="6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6"/>
                        <w:sz w:val="6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12545;top:1472;width:179;height:448" type="#_x0000_t202" filled="false" stroked="false">
              <v:textbox inset="0,0,0,0">
                <w:txbxContent>
                  <w:p>
                    <w:pPr>
                      <w:spacing w:line="65" w:lineRule="exact" w:before="3"/>
                      <w:ind w:left="0" w:right="0" w:firstLine="0"/>
                      <w:jc w:val="left"/>
                      <w:rPr>
                        <w:rFonts w:ascii="Century Gothic"/>
                        <w:sz w:val="7"/>
                      </w:rPr>
                    </w:pPr>
                    <w:r>
                      <w:rPr>
                        <w:rFonts w:ascii="Century Gothic"/>
                        <w:color w:val="FFFFFF"/>
                        <w:w w:val="115"/>
                        <w:sz w:val="7"/>
                      </w:rPr>
                      <w:t>23,0</w:t>
                    </w:r>
                  </w:p>
                  <w:p>
                    <w:pPr>
                      <w:spacing w:line="370" w:lineRule="exact" w:before="0"/>
                      <w:ind w:left="51" w:right="0" w:firstLine="0"/>
                      <w:jc w:val="left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217"/>
                        <w:w w:val="120"/>
                        <w:sz w:val="32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15094;top:870;width:331;height:895" type="#_x0000_t202" filled="false" stroked="false">
              <v:textbox inset="0,0,0,0">
                <w:txbxContent>
                  <w:p>
                    <w:pPr>
                      <w:spacing w:line="130" w:lineRule="exact" w:before="6"/>
                      <w:ind w:left="-1" w:right="18" w:firstLine="0"/>
                      <w:jc w:val="center"/>
                      <w:rPr>
                        <w:rFonts w:ascii="Century Gothic"/>
                        <w:sz w:val="14"/>
                      </w:rPr>
                    </w:pPr>
                    <w:r>
                      <w:rPr>
                        <w:rFonts w:ascii="Century Gothic"/>
                        <w:color w:val="FFFFFF"/>
                        <w:w w:val="110"/>
                        <w:sz w:val="14"/>
                      </w:rPr>
                      <w:t>63,5</w:t>
                    </w:r>
                  </w:p>
                  <w:p>
                    <w:pPr>
                      <w:spacing w:line="739" w:lineRule="exact" w:before="0"/>
                      <w:ind w:left="0" w:right="34" w:firstLine="0"/>
                      <w:jc w:val="center"/>
                      <w:rPr>
                        <w:rFonts w:ascii="Calibri"/>
                        <w:b/>
                        <w:sz w:val="6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402"/>
                        <w:w w:val="140"/>
                        <w:sz w:val="64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15680;top:917;width:423;height:849" type="#_x0000_t202" filled="false" stroked="false">
              <v:textbox inset="0,0,0,0">
                <w:txbxContent>
                  <w:p>
                    <w:pPr>
                      <w:spacing w:before="47"/>
                      <w:ind w:left="0" w:right="0" w:firstLine="0"/>
                      <w:jc w:val="left"/>
                      <w:rPr>
                        <w:rFonts w:ascii="Calibri"/>
                        <w:b/>
                        <w:sz w:val="6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7"/>
                        <w:sz w:val="64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12688;top:1878;width:284;height:85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Calibri"/>
                        <w:b/>
                        <w:sz w:val="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5"/>
                        <w:sz w:val="6"/>
                      </w:rPr>
                      <w:t>Natrium</w:t>
                    </w:r>
                  </w:p>
                </w:txbxContent>
              </v:textbox>
              <w10:wrap type="none"/>
            </v:shape>
            <v:shape style="position:absolute;left:12852;top:1496;width:212;height:425" type="#_x0000_t202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0"/>
                        <w:sz w:val="32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12545;top:1936;width:205;height:25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entury Gothic"/>
                        <w:sz w:val="9"/>
                      </w:rPr>
                    </w:pPr>
                    <w:r>
                      <w:rPr>
                        <w:rFonts w:ascii="Century Gothic"/>
                        <w:color w:val="FFFFFF"/>
                        <w:w w:val="75"/>
                        <w:sz w:val="9"/>
                      </w:rPr>
                      <w:t>11</w:t>
                    </w:r>
                  </w:p>
                  <w:p>
                    <w:pPr>
                      <w:spacing w:before="55"/>
                      <w:ind w:left="0" w:right="0" w:firstLine="0"/>
                      <w:jc w:val="left"/>
                      <w:rPr>
                        <w:rFonts w:ascii="Century Gothic"/>
                        <w:sz w:val="7"/>
                      </w:rPr>
                    </w:pPr>
                    <w:r>
                      <w:rPr>
                        <w:rFonts w:ascii="Century Gothic"/>
                        <w:color w:val="FFFFFF"/>
                        <w:w w:val="105"/>
                        <w:sz w:val="7"/>
                      </w:rPr>
                      <w:t>126,9</w:t>
                    </w:r>
                  </w:p>
                </w:txbxContent>
              </v:textbox>
              <w10:wrap type="none"/>
            </v:shape>
            <v:shape style="position:absolute;left:13192;top:1485;width:616;height:671" type="#_x0000_t202" filled="false" stroked="false">
              <v:textbox inset="0,0,0,0">
                <w:txbxContent>
                  <w:p>
                    <w:pPr>
                      <w:spacing w:line="102" w:lineRule="exact" w:before="0"/>
                      <w:ind w:left="0" w:right="0" w:firstLine="0"/>
                      <w:jc w:val="left"/>
                      <w:rPr>
                        <w:rFonts w:ascii="Century Gothic"/>
                        <w:sz w:val="11"/>
                      </w:rPr>
                    </w:pPr>
                    <w:r>
                      <w:rPr>
                        <w:rFonts w:ascii="Century Gothic"/>
                        <w:color w:val="FFFFFF"/>
                        <w:sz w:val="11"/>
                      </w:rPr>
                      <w:t>1,0</w:t>
                    </w:r>
                  </w:p>
                  <w:p>
                    <w:pPr>
                      <w:spacing w:line="554" w:lineRule="exact" w:before="0"/>
                      <w:ind w:left="227" w:right="0" w:firstLine="0"/>
                      <w:jc w:val="left"/>
                      <w:rPr>
                        <w:rFonts w:ascii="Calibri"/>
                        <w:b/>
                        <w:sz w:val="4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1"/>
                        <w:sz w:val="48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14155;top:1472;width:816;height:213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5"/>
                        <w:sz w:val="16"/>
                      </w:rPr>
                      <w:t>Si Pt Br</w:t>
                    </w:r>
                  </w:p>
                </w:txbxContent>
              </v:textbox>
              <w10:wrap type="none"/>
            </v:shape>
            <v:shape style="position:absolute;left:14094;top:1663;width:829;height:273" type="#_x0000_t202" filled="false" stroked="false">
              <v:textbox inset="0,0,0,0">
                <w:txbxContent>
                  <w:p>
                    <w:pPr>
                      <w:tabs>
                        <w:tab w:pos="404" w:val="left" w:leader="none"/>
                        <w:tab w:pos="720" w:val="left" w:leader="none"/>
                      </w:tabs>
                      <w:spacing w:line="34" w:lineRule="exact" w:before="4"/>
                      <w:ind w:left="72" w:right="0" w:firstLine="0"/>
                      <w:jc w:val="left"/>
                      <w:rPr>
                        <w:rFonts w:ascii="Calibri"/>
                        <w:b/>
                        <w:sz w:val="3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30"/>
                        <w:sz w:val="3"/>
                      </w:rPr>
                      <w:t>Silicium</w:t>
                      <w:tab/>
                      <w:t>Platin</w:t>
                      <w:tab/>
                      <w:t>Brom</w:t>
                    </w:r>
                  </w:p>
                  <w:p>
                    <w:pPr>
                      <w:tabs>
                        <w:tab w:pos="313" w:val="left" w:leader="none"/>
                        <w:tab w:pos="627" w:val="left" w:leader="none"/>
                      </w:tabs>
                      <w:spacing w:line="46" w:lineRule="exact" w:before="0"/>
                      <w:ind w:left="0" w:right="0" w:firstLine="0"/>
                      <w:jc w:val="left"/>
                      <w:rPr>
                        <w:rFonts w:ascii="Century Gothic"/>
                        <w:sz w:val="4"/>
                      </w:rPr>
                    </w:pPr>
                    <w:r>
                      <w:rPr>
                        <w:rFonts w:ascii="Century Gothic"/>
                        <w:color w:val="FFFFFF"/>
                        <w:w w:val="120"/>
                        <w:sz w:val="4"/>
                      </w:rPr>
                      <w:t>14</w:t>
                      <w:tab/>
                      <w:t>78</w:t>
                      <w:tab/>
                      <w:t>35</w:t>
                    </w:r>
                  </w:p>
                  <w:p>
                    <w:pPr>
                      <w:spacing w:before="51"/>
                      <w:ind w:left="39" w:right="0" w:firstLine="0"/>
                      <w:jc w:val="left"/>
                      <w:rPr>
                        <w:rFonts w:ascii="Century Gothic"/>
                        <w:sz w:val="11"/>
                      </w:rPr>
                    </w:pPr>
                    <w:r>
                      <w:rPr>
                        <w:rFonts w:ascii="Century Gothic"/>
                        <w:color w:val="FFFFFF"/>
                        <w:w w:val="110"/>
                        <w:sz w:val="11"/>
                      </w:rPr>
                      <w:t>24,3</w:t>
                    </w:r>
                  </w:p>
                </w:txbxContent>
              </v:textbox>
              <w10:wrap type="none"/>
            </v:shape>
            <v:shape style="position:absolute;left:15422;top:1682;width:461;height:170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0"/>
                        <w:sz w:val="13"/>
                      </w:rPr>
                      <w:t>Kupfer</w:t>
                    </w:r>
                  </w:p>
                </w:txbxContent>
              </v:textbox>
              <w10:wrap type="none"/>
            </v:shape>
            <v:shape style="position:absolute;left:11330;top:2427;width:137;height:22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entury Gothic"/>
                        <w:color w:val="FFFFFF"/>
                        <w:w w:val="116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11543;top:2309;width:692;height:170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0"/>
                        <w:sz w:val="13"/>
                      </w:rPr>
                      <w:t>Sauerstoff</w:t>
                    </w:r>
                  </w:p>
                </w:txbxContent>
              </v:textbox>
              <w10:wrap type="none"/>
            </v:shape>
            <v:shape style="position:absolute;left:12766;top:2123;width:129;height:425" type="#_x0000_t202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7"/>
                        <w:sz w:val="32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3314;top:2094;width:600;height:128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Calibri"/>
                        <w:b/>
                        <w:sz w:val="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30"/>
                        <w:sz w:val="9"/>
                      </w:rPr>
                      <w:t>Wasserstoff</w:t>
                    </w:r>
                  </w:p>
                </w:txbxContent>
              </v:textbox>
              <w10:wrap type="none"/>
            </v:shape>
            <v:shape style="position:absolute;left:14171;top:1833;width:767;height:637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Calibri"/>
                        <w:b/>
                        <w:sz w:val="4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5"/>
                        <w:sz w:val="48"/>
                      </w:rPr>
                      <w:t>Mg</w:t>
                    </w:r>
                  </w:p>
                </w:txbxContent>
              </v:textbox>
              <w10:wrap type="none"/>
            </v:shape>
            <v:shape style="position:absolute;left:15054;top:1800;width:289;height:391" type="#_x0000_t202" filled="false" stroked="false">
              <v:textbox inset="0,0,0,0">
                <w:txbxContent>
                  <w:p>
                    <w:pPr>
                      <w:spacing w:before="2"/>
                      <w:ind w:left="39" w:right="0" w:firstLine="0"/>
                      <w:jc w:val="left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entury Gothic"/>
                        <w:color w:val="FFFFFF"/>
                        <w:w w:val="115"/>
                        <w:sz w:val="18"/>
                      </w:rPr>
                      <w:t>29</w:t>
                    </w:r>
                  </w:p>
                  <w:p>
                    <w:pPr>
                      <w:spacing w:before="80"/>
                      <w:ind w:left="0" w:right="0" w:firstLine="0"/>
                      <w:jc w:val="left"/>
                      <w:rPr>
                        <w:rFonts w:ascii="Century Gothic"/>
                        <w:sz w:val="7"/>
                      </w:rPr>
                    </w:pPr>
                    <w:r>
                      <w:rPr>
                        <w:rFonts w:ascii="Century Gothic"/>
                        <w:color w:val="FFFFFF"/>
                        <w:w w:val="125"/>
                        <w:sz w:val="7"/>
                      </w:rPr>
                      <w:t>4,0</w:t>
                    </w:r>
                  </w:p>
                </w:txbxContent>
              </v:textbox>
              <w10:wrap type="none"/>
            </v:shape>
            <v:shape style="position:absolute;left:15682;top:2100;width:149;height: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Century Gothic"/>
                        <w:sz w:val="7"/>
                      </w:rPr>
                    </w:pPr>
                    <w:r>
                      <w:rPr>
                        <w:rFonts w:ascii="Century Gothic"/>
                        <w:color w:val="FFFFFF"/>
                        <w:sz w:val="7"/>
                      </w:rPr>
                      <w:t>39,1</w:t>
                    </w:r>
                  </w:p>
                </w:txbxContent>
              </v:textbox>
              <w10:wrap type="none"/>
            </v:shape>
            <v:shape style="position:absolute;left:13153;top:2182;width:737;height:265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39" w:right="0" w:firstLine="0"/>
                      <w:jc w:val="left"/>
                      <w:rPr>
                        <w:rFonts w:ascii="Century Gothic"/>
                        <w:sz w:val="14"/>
                      </w:rPr>
                    </w:pPr>
                    <w:r>
                      <w:rPr>
                        <w:rFonts w:ascii="Century Gothic"/>
                        <w:color w:val="FFFFFF"/>
                        <w:w w:val="63"/>
                        <w:sz w:val="14"/>
                      </w:rPr>
                      <w:t>1</w:t>
                    </w:r>
                  </w:p>
                  <w:p>
                    <w:pPr>
                      <w:tabs>
                        <w:tab w:pos="313" w:val="left" w:leader="none"/>
                        <w:tab w:pos="627" w:val="left" w:leader="none"/>
                      </w:tabs>
                      <w:spacing w:before="56"/>
                      <w:ind w:left="0" w:right="0" w:firstLine="0"/>
                      <w:jc w:val="left"/>
                      <w:rPr>
                        <w:rFonts w:ascii="Century Gothic"/>
                        <w:sz w:val="3"/>
                      </w:rPr>
                    </w:pPr>
                    <w:r>
                      <w:rPr>
                        <w:rFonts w:ascii="Century Gothic"/>
                        <w:color w:val="FFFFFF"/>
                        <w:w w:val="135"/>
                        <w:sz w:val="3"/>
                      </w:rPr>
                      <w:t>200,6</w:t>
                      <w:tab/>
                      <w:t>39,9</w:t>
                      <w:tab/>
                      <w:t>107,9</w:t>
                    </w:r>
                  </w:p>
                </w:txbxContent>
              </v:textbox>
              <w10:wrap type="none"/>
            </v:shape>
            <v:shape style="position:absolute;left:12545;top:2506;width:349;height:174" type="#_x0000_t202" filled="false" stroked="false">
              <v:textbox inset="0,0,0,0">
                <w:txbxContent>
                  <w:p>
                    <w:pPr>
                      <w:spacing w:line="62" w:lineRule="exact" w:before="8"/>
                      <w:ind w:left="220" w:right="0" w:firstLine="0"/>
                      <w:jc w:val="left"/>
                      <w:rPr>
                        <w:rFonts w:ascii="Calibri"/>
                        <w:b/>
                        <w:sz w:val="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35"/>
                        <w:sz w:val="6"/>
                      </w:rPr>
                      <w:t>Iod</w:t>
                    </w:r>
                  </w:p>
                  <w:p>
                    <w:pPr>
                      <w:spacing w:line="99" w:lineRule="exact" w:before="0"/>
                      <w:ind w:left="0" w:right="0" w:firstLine="0"/>
                      <w:jc w:val="left"/>
                      <w:rPr>
                        <w:rFonts w:ascii="Century Gothic"/>
                        <w:sz w:val="9"/>
                      </w:rPr>
                    </w:pPr>
                    <w:r>
                      <w:rPr>
                        <w:rFonts w:ascii="Century Gothic"/>
                        <w:color w:val="FFFFFF"/>
                        <w:w w:val="115"/>
                        <w:sz w:val="9"/>
                      </w:rPr>
                      <w:t>53</w:t>
                    </w:r>
                  </w:p>
                </w:txbxContent>
              </v:textbox>
              <w10:wrap type="none"/>
            </v:shape>
            <v:shape style="position:absolute;left:13174;top:2413;width:1111;height:255" type="#_x0000_t202" filled="false" stroked="false">
              <v:textbox inset="0,0,0,0">
                <w:txbxContent>
                  <w:p>
                    <w:pPr>
                      <w:spacing w:line="237" w:lineRule="auto" w:before="11"/>
                      <w:ind w:left="0" w:right="0" w:firstLine="0"/>
                      <w:jc w:val="left"/>
                      <w:rPr>
                        <w:rFonts w:ascii="Century Gothic"/>
                        <w:sz w:val="1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5"/>
                        <w:sz w:val="16"/>
                      </w:rPr>
                      <w:t>Hg Ar Ag </w:t>
                    </w:r>
                    <w:r>
                      <w:rPr>
                        <w:rFonts w:ascii="Century Gothic"/>
                        <w:color w:val="FFFFFF"/>
                        <w:w w:val="105"/>
                        <w:position w:val="-5"/>
                        <w:sz w:val="1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14267;top:2408;width:577;height:128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Calibri"/>
                        <w:b/>
                        <w:sz w:val="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5"/>
                        <w:sz w:val="9"/>
                      </w:rPr>
                      <w:t>Magnesium</w:t>
                    </w:r>
                  </w:p>
                </w:txbxContent>
              </v:textbox>
              <w10:wrap type="none"/>
            </v:shape>
            <v:shape style="position:absolute;left:15107;top:2123;width:987;height:425" type="#_x0000_t202" filled="false" stroked="false">
              <v:textbox inset="0,0,0,0">
                <w:txbxContent>
                  <w:p>
                    <w:pPr>
                      <w:tabs>
                        <w:tab w:pos="730" w:val="left" w:leader="none"/>
                      </w:tabs>
                      <w:spacing w:before="23"/>
                      <w:ind w:left="0" w:right="0" w:firstLine="0"/>
                      <w:jc w:val="left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30"/>
                        <w:sz w:val="32"/>
                      </w:rPr>
                      <w:t>He</w:t>
                      <w:tab/>
                      <w:t>K</w:t>
                    </w:r>
                  </w:p>
                </w:txbxContent>
              </v:textbox>
              <w10:wrap type="none"/>
            </v:shape>
            <v:shape style="position:absolute;left:13153;top:2604;width:833;height:87" type="#_x0000_t202" filled="false" stroked="false">
              <v:textbox inset="0,0,0,0">
                <w:txbxContent>
                  <w:p>
                    <w:pPr>
                      <w:tabs>
                        <w:tab w:pos="716" w:val="left" w:leader="none"/>
                      </w:tabs>
                      <w:spacing w:line="34" w:lineRule="exact" w:before="4"/>
                      <w:ind w:left="39" w:right="0" w:firstLine="0"/>
                      <w:jc w:val="left"/>
                      <w:rPr>
                        <w:rFonts w:ascii="Calibri"/>
                        <w:b/>
                        <w:sz w:val="3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35"/>
                        <w:sz w:val="3"/>
                      </w:rPr>
                      <w:t>Quecksilber                </w:t>
                    </w:r>
                    <w:r>
                      <w:rPr>
                        <w:rFonts w:ascii="Calibri"/>
                        <w:b/>
                        <w:color w:val="FFFFFF"/>
                        <w:spacing w:val="5"/>
                        <w:w w:val="135"/>
                        <w:sz w:val="3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w w:val="135"/>
                        <w:sz w:val="3"/>
                      </w:rPr>
                      <w:t>Argon</w:t>
                      <w:tab/>
                      <w:t>Silber</w:t>
                    </w:r>
                  </w:p>
                  <w:p>
                    <w:pPr>
                      <w:tabs>
                        <w:tab w:pos="313" w:val="left" w:leader="none"/>
                        <w:tab w:pos="627" w:val="left" w:leader="none"/>
                      </w:tabs>
                      <w:spacing w:line="46" w:lineRule="exact" w:before="0"/>
                      <w:ind w:left="0" w:right="0" w:firstLine="0"/>
                      <w:jc w:val="left"/>
                      <w:rPr>
                        <w:rFonts w:ascii="Century Gothic"/>
                        <w:sz w:val="4"/>
                      </w:rPr>
                    </w:pPr>
                    <w:r>
                      <w:rPr>
                        <w:rFonts w:ascii="Century Gothic"/>
                        <w:color w:val="FFFFFF"/>
                        <w:w w:val="130"/>
                        <w:sz w:val="4"/>
                      </w:rPr>
                      <w:t>80</w:t>
                      <w:tab/>
                    </w:r>
                    <w:r>
                      <w:rPr>
                        <w:rFonts w:ascii="Century Gothic"/>
                        <w:color w:val="FFFFFF"/>
                        <w:w w:val="120"/>
                        <w:sz w:val="4"/>
                      </w:rPr>
                      <w:t>18</w:t>
                      <w:tab/>
                    </w:r>
                    <w:r>
                      <w:rPr>
                        <w:rFonts w:ascii="Century Gothic"/>
                        <w:color w:val="FFFFFF"/>
                        <w:w w:val="130"/>
                        <w:sz w:val="4"/>
                      </w:rPr>
                      <w:t>47</w:t>
                    </w:r>
                  </w:p>
                </w:txbxContent>
              </v:textbox>
              <w10:wrap type="none"/>
            </v:shape>
            <v:shape style="position:absolute;left:15054;top:2506;width:1035;height:174" type="#_x0000_t202" filled="false" stroked="false">
              <v:textbox inset="0,0,0,0">
                <w:txbxContent>
                  <w:p>
                    <w:pPr>
                      <w:tabs>
                        <w:tab w:pos="788" w:val="left" w:leader="none"/>
                      </w:tabs>
                      <w:spacing w:line="62" w:lineRule="exact" w:before="8"/>
                      <w:ind w:left="159" w:right="0" w:firstLine="0"/>
                      <w:jc w:val="left"/>
                      <w:rPr>
                        <w:rFonts w:ascii="Calibri"/>
                        <w:b/>
                        <w:sz w:val="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30"/>
                        <w:sz w:val="6"/>
                      </w:rPr>
                      <w:t>Helium</w:t>
                      <w:tab/>
                      <w:t>Kalium</w:t>
                    </w:r>
                  </w:p>
                  <w:p>
                    <w:pPr>
                      <w:tabs>
                        <w:tab w:pos="627" w:val="left" w:leader="none"/>
                      </w:tabs>
                      <w:spacing w:line="99" w:lineRule="exact" w:before="0"/>
                      <w:ind w:left="0" w:right="0" w:firstLine="0"/>
                      <w:jc w:val="left"/>
                      <w:rPr>
                        <w:rFonts w:ascii="Century Gothic"/>
                        <w:sz w:val="9"/>
                      </w:rPr>
                    </w:pPr>
                    <w:r>
                      <w:rPr>
                        <w:rFonts w:ascii="Century Gothic"/>
                        <w:color w:val="FFFFFF"/>
                        <w:sz w:val="9"/>
                      </w:rPr>
                      <w:t>2</w:t>
                      <w:tab/>
                      <w:t>19</w:t>
                    </w:r>
                  </w:p>
                </w:txbxContent>
              </v:textbox>
              <w10:wrap type="none"/>
            </v:shape>
            <v:shape style="position:absolute;left:12130;top:2810;width:3782;height:2121" type="#_x0000_t202" filled="false" stroked="false">
              <v:textbox inset="0,0,0,0">
                <w:txbxContent>
                  <w:p>
                    <w:pPr>
                      <w:spacing w:before="62"/>
                      <w:ind w:left="0" w:right="0" w:firstLine="0"/>
                      <w:jc w:val="left"/>
                      <w:rPr>
                        <w:rFonts w:ascii="Calibri"/>
                        <w:b/>
                        <w:sz w:val="85"/>
                      </w:rPr>
                    </w:pPr>
                    <w:r>
                      <w:rPr>
                        <w:rFonts w:ascii="Calibri"/>
                        <w:b/>
                        <w:color w:val="396F87"/>
                        <w:w w:val="125"/>
                        <w:sz w:val="85"/>
                      </w:rPr>
                      <w:t>Chemie</w:t>
                    </w:r>
                  </w:p>
                  <w:p>
                    <w:pPr>
                      <w:spacing w:line="237" w:lineRule="auto" w:before="459"/>
                      <w:ind w:left="1936" w:right="7" w:firstLine="344"/>
                      <w:jc w:val="left"/>
                      <w:rPr>
                        <w:rFonts w:ascii="Calibri"/>
                        <w:b/>
                        <w:sz w:val="23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0"/>
                        <w:sz w:val="23"/>
                      </w:rPr>
                      <w:t>Gesamtband </w:t>
                    </w:r>
                    <w:r>
                      <w:rPr>
                        <w:rFonts w:ascii="Calibri"/>
                        <w:b/>
                        <w:color w:val="FFFFFF"/>
                        <w:w w:val="125"/>
                        <w:sz w:val="23"/>
                      </w:rPr>
                      <w:t>Sekundarstufe</w:t>
                    </w:r>
                    <w:r>
                      <w:rPr>
                        <w:rFonts w:ascii="Calibri"/>
                        <w:b/>
                        <w:color w:val="FFFFFF"/>
                        <w:spacing w:val="-37"/>
                        <w:w w:val="125"/>
                        <w:sz w:val="23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-16"/>
                        <w:w w:val="125"/>
                        <w:sz w:val="23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5174;top:6426;width:737;height:170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color w:val="396F87"/>
                        <w:w w:val="125"/>
                        <w:sz w:val="13"/>
                      </w:rPr>
                      <w:t>Ausgabe 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hAnsi="Calibri"/>
          <w:b/>
          <w:color w:val="58595B"/>
          <w:w w:val="120"/>
          <w:sz w:val="36"/>
        </w:rPr>
        <w:t>Synopse für</w:t>
      </w:r>
    </w:p>
    <w:p>
      <w:pPr>
        <w:pStyle w:val="BodyText"/>
        <w:spacing w:before="7"/>
        <w:rPr>
          <w:rFonts w:ascii="Calibri"/>
          <w:b/>
          <w:sz w:val="38"/>
        </w:rPr>
      </w:pPr>
    </w:p>
    <w:p>
      <w:pPr>
        <w:pStyle w:val="Title"/>
      </w:pPr>
      <w:r>
        <w:rPr/>
        <w:pict>
          <v:shape style="position:absolute;margin-left:595.931519pt;margin-top:76.582985pt;width:5.75pt;height:5.75pt;mso-position-horizontal-relative:page;mso-position-vertical-relative:paragraph;z-index:-256095232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Century Gothic"/>
                      <w:sz w:val="9"/>
                    </w:rPr>
                  </w:pPr>
                  <w:r>
                    <w:rPr>
                      <w:rFonts w:ascii="Century Gothic"/>
                      <w:color w:val="FFFFFF"/>
                      <w:w w:val="115"/>
                      <w:sz w:val="9"/>
                    </w:rPr>
                    <w:t>29</w:t>
                  </w:r>
                </w:p>
              </w:txbxContent>
            </v:textbox>
            <w10:wrap type="none"/>
          </v:shape>
        </w:pict>
      </w:r>
      <w:r>
        <w:rPr>
          <w:color w:val="396F87"/>
          <w:w w:val="125"/>
        </w:rPr>
        <w:t>Chemie</w:t>
      </w:r>
    </w:p>
    <w:p>
      <w:pPr>
        <w:spacing w:line="268" w:lineRule="auto" w:before="456"/>
        <w:ind w:left="1020" w:right="11329" w:firstLine="0"/>
        <w:jc w:val="left"/>
        <w:rPr>
          <w:rFonts w:ascii="Century Gothic"/>
          <w:sz w:val="32"/>
        </w:rPr>
      </w:pPr>
      <w:r>
        <w:rPr>
          <w:rFonts w:ascii="Century Gothic"/>
          <w:color w:val="58595B"/>
          <w:w w:val="105"/>
          <w:sz w:val="32"/>
        </w:rPr>
        <w:t>Gesamtband</w:t>
      </w:r>
      <w:r>
        <w:rPr>
          <w:rFonts w:ascii="Century Gothic"/>
          <w:color w:val="58595B"/>
          <w:spacing w:val="-44"/>
          <w:w w:val="105"/>
          <w:sz w:val="32"/>
        </w:rPr>
        <w:t> </w:t>
      </w:r>
      <w:r>
        <w:rPr>
          <w:rFonts w:ascii="Century Gothic"/>
          <w:color w:val="58595B"/>
          <w:w w:val="105"/>
          <w:sz w:val="32"/>
        </w:rPr>
        <w:t>-</w:t>
      </w:r>
      <w:r>
        <w:rPr>
          <w:rFonts w:ascii="Century Gothic"/>
          <w:color w:val="58595B"/>
          <w:spacing w:val="-44"/>
          <w:w w:val="105"/>
          <w:sz w:val="32"/>
        </w:rPr>
        <w:t> </w:t>
      </w:r>
      <w:r>
        <w:rPr>
          <w:rFonts w:ascii="Century Gothic"/>
          <w:color w:val="58595B"/>
          <w:w w:val="105"/>
          <w:sz w:val="32"/>
        </w:rPr>
        <w:t>Sekundarstufe</w:t>
      </w:r>
      <w:r>
        <w:rPr>
          <w:rFonts w:ascii="Century Gothic"/>
          <w:color w:val="58595B"/>
          <w:spacing w:val="-44"/>
          <w:w w:val="105"/>
          <w:sz w:val="32"/>
        </w:rPr>
        <w:t> </w:t>
      </w:r>
      <w:r>
        <w:rPr>
          <w:rFonts w:ascii="Century Gothic"/>
          <w:color w:val="58595B"/>
          <w:spacing w:val="-15"/>
          <w:w w:val="105"/>
          <w:sz w:val="32"/>
        </w:rPr>
        <w:t>I </w:t>
      </w:r>
      <w:r>
        <w:rPr>
          <w:rFonts w:ascii="Century Gothic"/>
          <w:color w:val="58595B"/>
          <w:w w:val="110"/>
          <w:sz w:val="32"/>
        </w:rPr>
        <w:t>Ausgabe</w:t>
      </w:r>
      <w:r>
        <w:rPr>
          <w:rFonts w:ascii="Century Gothic"/>
          <w:color w:val="58595B"/>
          <w:spacing w:val="-7"/>
          <w:w w:val="110"/>
          <w:sz w:val="32"/>
        </w:rPr>
        <w:t> </w:t>
      </w:r>
      <w:r>
        <w:rPr>
          <w:rFonts w:ascii="Century Gothic"/>
          <w:color w:val="58595B"/>
          <w:w w:val="110"/>
          <w:sz w:val="32"/>
        </w:rPr>
        <w:t>A</w:t>
      </w:r>
    </w:p>
    <w:p>
      <w:pPr>
        <w:spacing w:before="1"/>
        <w:ind w:left="1020" w:right="0" w:firstLine="0"/>
        <w:jc w:val="left"/>
        <w:rPr>
          <w:rFonts w:ascii="Century Gothic"/>
          <w:sz w:val="32"/>
        </w:rPr>
      </w:pPr>
      <w:r>
        <w:rPr/>
        <w:pict>
          <v:group style="position:absolute;margin-left:348.098999pt;margin-top:14.994452pt;width:170.85pt;height:170.85pt;mso-position-horizontal-relative:page;mso-position-vertical-relative:paragraph;z-index:-256031744" coordorigin="6962,300" coordsize="3417,3417">
            <v:shape style="position:absolute;left:6961;top:299;width:3417;height:3417" type="#_x0000_t75" stroked="false">
              <v:imagedata r:id="rId11" o:title=""/>
            </v:shape>
            <v:shape style="position:absolute;left:7428;top:766;width:2483;height:2483" coordorigin="7429,767" coordsize="2483,2483" path="m9911,2022l9910,1949,9905,1876,9895,1805,9881,1735,9863,1665,9842,1598,9816,1531,9787,1467,9754,1404,9718,1344,9679,1285,9636,1229,9590,1175,9541,1124,9490,1076,9435,1030,9377,988,9317,949,9255,913,9190,880,9122,852,9052,827,8981,806,8907,790,8832,777,8758,770,8684,767,8611,768,8538,774,8467,783,8397,797,8327,815,8260,836,8193,862,8129,891,8066,924,8006,960,7947,999,7891,1042,7837,1088,7786,1137,7738,1189,7692,1243,7650,1301,7611,1361,7575,1424,7543,1489,7514,1556,7489,1626,7468,1697,7452,1771,7440,1846,7432,1920,7429,1994,7430,2067,7436,2140,7445,2211,7459,2282,7477,2351,7499,2418,7524,2485,7553,2549,7586,2612,7622,2673,7661,2731,7704,2787,7750,2841,7799,2892,7851,2941,7905,2986,7963,3028,8023,3068,8086,3103,8151,3136,8218,3164,8288,3189,8359,3210,8433,3226,8508,3239,8582,3246,8656,3249,8729,3248,8802,3243,8873,3233,8944,3219,9013,3201,9081,3180,9147,3154,9211,3125,9274,3092,9335,3056,9393,3017,9449,2974,9503,2928,9554,2879,9603,2827,9648,2773,9690,2715,9730,2655,9765,2593,9798,2527,9826,2460,9851,2390,9872,2319,9888,2245,9901,2170,9908,2096,9911,2022xe" filled="true" fillcolor="#c4151c" stroked="false">
              <v:path arrowok="t"/>
              <v:fill type="solid"/>
            </v:shape>
            <v:shape style="position:absolute;left:7428;top:766;width:2483;height:2483" coordorigin="7429,767" coordsize="2483,2483" path="m8433,3226l8508,3239,8582,3246,8656,3249,8729,3248,8802,3243,8873,3233,8944,3219,9013,3201,9081,3180,9147,3154,9211,3125,9274,3092,9335,3056,9393,3017,9449,2974,9503,2928,9554,2879,9603,2827,9648,2773,9690,2715,9730,2655,9765,2593,9798,2527,9826,2460,9851,2390,9872,2319,9888,2245,9901,2170,9908,2096,9911,2022,9910,1949,9905,1876,9895,1805,9881,1735,9863,1665,9842,1598,9816,1531,9787,1467,9754,1404,9718,1344,9679,1285,9636,1229,9590,1175,9541,1124,9490,1076,9435,1030,9377,988,9317,949,9255,913,9190,880,9122,852,9052,827,8981,806,8907,790,8832,777,8758,770,8684,767,8611,768,8538,774,8467,783,8397,797,8327,815,8260,836,8193,862,8129,891,8066,924,8006,960,7947,999,7891,1042,7837,1088,7786,1137,7738,1189,7692,1243,7650,1301,7611,1361,7575,1424,7543,1489,7514,1556,7489,1626,7468,1697,7452,1771,7440,1846,7432,1920,7429,1994,7430,2067,7436,2140,7445,2211,7459,2282,7477,2351,7499,2418,7524,2485,7553,2549,7586,2612,7622,2673,7661,2731,7704,2787,7750,2841,7799,2892,7851,2941,7905,2986,7963,3028,8023,3068,8086,3103,8151,3136,8218,3164,8288,3189,8359,3210,8433,3226xe" filled="false" stroked="true" strokeweight="2.919pt" strokecolor="#ffffff">
              <v:path arrowok="t"/>
              <v:stroke dashstyle="solid"/>
            </v:shape>
            <v:shape style="position:absolute;left:8604;top:902;width:490;height:490" coordorigin="8604,903" coordsize="490,490" path="m9093,1116l9072,1043,9030,980,8970,933,8896,905,8817,903,8744,924,8681,967,8634,1026,8607,1100,8604,1179,8626,1252,8668,1315,8728,1362,8802,1390,8881,1392,8954,1371,9016,1328,9064,1269,9091,1195,9093,1116xe" filled="true" fillcolor="#ffffff" stroked="false">
              <v:path arrowok="t"/>
              <v:fill type="solid"/>
            </v:shape>
            <v:shape style="position:absolute;left:8669;top:980;width:336;height:328" type="#_x0000_t75" stroked="false">
              <v:imagedata r:id="rId12" o:title=""/>
            </v:shape>
            <w10:wrap type="none"/>
          </v:group>
        </w:pict>
      </w:r>
      <w:r>
        <w:rPr>
          <w:rFonts w:ascii="Century Gothic"/>
          <w:color w:val="58595B"/>
          <w:w w:val="105"/>
          <w:sz w:val="32"/>
        </w:rPr>
        <w:t>zu den aktuellen Fachanforderungen in Schleswig-Holstein</w:t>
      </w:r>
    </w:p>
    <w:p>
      <w:pPr>
        <w:pStyle w:val="BodyText"/>
        <w:rPr>
          <w:rFonts w:ascii="Century Gothic"/>
          <w:sz w:val="40"/>
        </w:rPr>
      </w:pPr>
    </w:p>
    <w:p>
      <w:pPr>
        <w:pStyle w:val="BodyText"/>
        <w:spacing w:before="8"/>
        <w:rPr>
          <w:rFonts w:ascii="Century Gothic"/>
          <w:sz w:val="35"/>
        </w:rPr>
      </w:pPr>
    </w:p>
    <w:p>
      <w:pPr>
        <w:spacing w:before="0"/>
        <w:ind w:left="1020" w:right="0" w:firstLine="0"/>
        <w:jc w:val="left"/>
        <w:rPr>
          <w:rFonts w:ascii="Century Gothic"/>
          <w:sz w:val="32"/>
        </w:rPr>
      </w:pPr>
      <w:r>
        <w:rPr/>
        <w:pict>
          <v:shape style="position:absolute;margin-left:413.416595pt;margin-top:4.19308pt;width:49.4pt;height:9.950pt;mso-position-horizontal-relative:page;mso-position-vertical-relative:paragraph;z-index:251722752;rotation:10" type="#_x0000_t136" fillcolor="#ffffff" stroked="f">
            <o:extrusion v:ext="view" autorotationcenter="t"/>
            <v:textpath style="font-family:&quot;Gill Sans MT&quot;;font-size:10pt;v-text-kern:t;mso-text-shadow:auto" string="Synopse auf"/>
            <w10:wrap type="none"/>
          </v:shape>
        </w:pict>
      </w:r>
      <w:r>
        <w:rPr/>
        <w:pict>
          <v:shape style="position:absolute;margin-left:397.462677pt;margin-top:15.035219pt;width:77.1pt;height:9.950pt;mso-position-horizontal-relative:page;mso-position-vertical-relative:paragraph;z-index:251723776;rotation:10" type="#_x0000_t136" fillcolor="#ffffff" stroked="f">
            <o:extrusion v:ext="view" autorotationcenter="t"/>
            <v:textpath style="font-family:&quot;Gill Sans MT&quot;;font-size:10pt;v-text-kern:t;mso-text-shadow:auto" string="www.ccbuchner.de"/>
            <w10:wrap type="none"/>
          </v:shape>
        </w:pict>
      </w:r>
      <w:r>
        <w:rPr/>
        <w:pict>
          <v:shape style="position:absolute;margin-left:392.383087pt;margin-top:25.87821pt;width:83.05pt;height:9.950pt;mso-position-horizontal-relative:page;mso-position-vertical-relative:paragraph;z-index:251724800;rotation:10" type="#_x0000_t136" fillcolor="#ffffff" stroked="f">
            <o:extrusion v:ext="view" autorotationcenter="t"/>
            <v:textpath style="font-family:&quot;Gill Sans MT&quot;;font-size:10pt;v-text-kern:t;mso-text-shadow:auto" string="auch als kostenfreier"/>
            <w10:wrap type="none"/>
          </v:shape>
        </w:pict>
      </w:r>
      <w:r>
        <w:rPr/>
        <w:pict>
          <v:shape style="position:absolute;margin-left:383.745026pt;margin-top:36.720444pt;width:96.1pt;height:9.950pt;mso-position-horizontal-relative:page;mso-position-vertical-relative:paragraph;z-index:251725824;rotation:10" type="#_x0000_t136" fillcolor="#ffffff" stroked="f">
            <o:extrusion v:ext="view" autorotationcenter="t"/>
            <v:textpath style="font-family:&quot;Gill Sans MT&quot;;font-size:10pt;v-text-kern:t;mso-text-shadow:auto" string="Download im PDF- und"/>
            <w10:wrap type="none"/>
          </v:shape>
        </w:pict>
      </w:r>
      <w:r>
        <w:rPr/>
        <w:pict>
          <v:shape style="position:absolute;margin-left:381.66748pt;margin-top:47.561539pt;width:96.05pt;height:9.950pt;mso-position-horizontal-relative:page;mso-position-vertical-relative:paragraph;z-index:251726848;rotation:10" type="#_x0000_t136" fillcolor="#ffffff" stroked="f">
            <o:extrusion v:ext="view" autorotationcenter="t"/>
            <v:textpath style="font-family:&quot;Gill Sans MT&quot;;font-size:10pt;v-text-kern:t;mso-text-shadow:auto" string="Word-Format erhältlich"/>
            <w10:wrap type="none"/>
          </v:shape>
        </w:pict>
      </w:r>
      <w:r>
        <w:rPr/>
        <w:pict>
          <v:shape style="position:absolute;margin-left:383.545959pt;margin-top:58.40377pt;width:88.05pt;height:9.950pt;mso-position-horizontal-relative:page;mso-position-vertical-relative:paragraph;z-index:251727872;rotation:10" type="#_x0000_t136" fillcolor="#ffffff" stroked="f">
            <o:extrusion v:ext="view" autorotationcenter="t"/>
            <v:textpath style="font-family:&quot;Gill Sans MT&quot;;font-size:10pt;v-text-kern:t;mso-text-shadow:auto" string="(Eingabe im Suchfeld:"/>
            <w10:wrap type="none"/>
          </v:shape>
        </w:pict>
      </w:r>
      <w:r>
        <w:rPr/>
        <w:pict>
          <v:shape style="position:absolute;margin-left:408.63443pt;margin-top:69.245911pt;width:33.65pt;height:9.950pt;mso-position-horizontal-relative:page;mso-position-vertical-relative:paragraph;z-index:251728896;rotation:10" type="#_x0000_t136" fillcolor="#ffffff" stroked="f">
            <o:extrusion v:ext="view" autorotationcenter="t"/>
            <v:textpath style="font-family:&quot;Gill Sans MT&quot;;font-size:10pt;v-text-kern:t;mso-text-shadow:auto" string="05034)."/>
            <w10:wrap type="none"/>
          </v:shape>
        </w:pict>
      </w:r>
      <w:r>
        <w:rPr>
          <w:rFonts w:ascii="Century Gothic"/>
          <w:color w:val="58595B"/>
          <w:w w:val="120"/>
          <w:sz w:val="32"/>
        </w:rPr>
        <w:t>ISBN 978-3-661-</w:t>
      </w:r>
      <w:r>
        <w:rPr>
          <w:rFonts w:ascii="Calibri"/>
          <w:b/>
          <w:color w:val="58595B"/>
          <w:w w:val="120"/>
          <w:sz w:val="32"/>
        </w:rPr>
        <w:t>05034</w:t>
      </w:r>
      <w:r>
        <w:rPr>
          <w:rFonts w:ascii="Century Gothic"/>
          <w:color w:val="58595B"/>
          <w:w w:val="120"/>
          <w:sz w:val="32"/>
        </w:rPr>
        <w:t>-8</w:t>
      </w:r>
    </w:p>
    <w:p>
      <w:pPr>
        <w:spacing w:after="0"/>
        <w:jc w:val="left"/>
        <w:rPr>
          <w:rFonts w:ascii="Century Gothic"/>
          <w:sz w:val="32"/>
        </w:rPr>
        <w:sectPr>
          <w:footerReference w:type="default" r:id="rId5"/>
          <w:type w:val="continuous"/>
          <w:pgSz w:w="17180" w:h="12250" w:orient="landscape"/>
          <w:pgMar w:footer="684" w:top="0" w:bottom="880" w:left="0" w:right="0"/>
        </w:sectPr>
      </w:pPr>
    </w:p>
    <w:p>
      <w:pPr>
        <w:pStyle w:val="BodyText"/>
        <w:rPr>
          <w:rFonts w:ascii="Century Gothic"/>
        </w:rPr>
      </w:pPr>
      <w:r>
        <w:rPr/>
        <w:pict>
          <v:rect style="position:absolute;margin-left:680.315002pt;margin-top:564.093994pt;width:178.583pt;height:28.346pt;mso-position-horizontal-relative:page;mso-position-vertical-relative:page;z-index:251729920" filled="true" fillcolor="#bec0c2" stroked="false">
            <v:fill type="solid"/>
            <w10:wrap type="none"/>
          </v:rect>
        </w:pict>
      </w: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5"/>
        <w:rPr>
          <w:rFonts w:ascii="Century Gothic"/>
          <w:sz w:val="21"/>
        </w:rPr>
      </w:pPr>
    </w:p>
    <w:p>
      <w:pPr>
        <w:pStyle w:val="Heading1"/>
        <w:spacing w:line="242" w:lineRule="auto" w:before="114"/>
        <w:ind w:left="1020" w:right="1015"/>
        <w:jc w:val="both"/>
      </w:pPr>
      <w:r>
        <w:rPr/>
        <w:pict>
          <v:group style="position:absolute;margin-left:0pt;margin-top:-99.268051pt;width:858.9pt;height:93.55pt;mso-position-horizontal-relative:page;mso-position-vertical-relative:paragraph;z-index:251731968" coordorigin="0,-1985" coordsize="17178,1871">
            <v:rect style="position:absolute;left:0;top:-1986;width:17178;height:454" filled="true" fillcolor="#c4151c" stroked="false">
              <v:fill type="solid"/>
            </v:rect>
            <v:rect style="position:absolute;left:14456;top:-1986;width:1701;height:219" filled="true" fillcolor="#001522" stroked="false">
              <v:fill type="solid"/>
            </v:rect>
            <v:shape style="position:absolute;left:14456;top:-1816;width:1701;height:1701" type="#_x0000_t75" stroked="false">
              <v:imagedata r:id="rId6" o:title=""/>
            </v:shape>
            <v:shape style="position:absolute;left:0;top:-1986;width:17178;height:187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6"/>
                      </w:rPr>
                    </w:pPr>
                  </w:p>
                  <w:p>
                    <w:pPr>
                      <w:spacing w:line="240" w:lineRule="auto" w:before="14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1020" w:right="0" w:firstLine="0"/>
                      <w:jc w:val="left"/>
                      <w:rPr>
                        <w:rFonts w:ascii="Calibri" w:hAnsi="Calibri"/>
                        <w:b/>
                        <w:sz w:val="35"/>
                      </w:rPr>
                    </w:pPr>
                    <w:r>
                      <w:rPr>
                        <w:rFonts w:ascii="Calibri" w:hAnsi="Calibri"/>
                        <w:b/>
                        <w:color w:val="396F87"/>
                        <w:w w:val="120"/>
                        <w:sz w:val="35"/>
                      </w:rPr>
                      <w:t>Inhalte und fachliche Prozesse – Fachanforderungen vs. Schulbuch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95"/>
        </w:rPr>
        <w:t>Diese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Synopse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vergleicht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die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Fachanforderungen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Chemie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Landes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Schleswig-Holstein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mit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dem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Lehrwerk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Chemie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Ausgabe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und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stellt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einen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Unterrichtsgang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mithil- </w:t>
      </w:r>
      <w:r>
        <w:rPr>
          <w:color w:val="231F20"/>
        </w:rPr>
        <w:t>fe</w:t>
      </w:r>
      <w:r>
        <w:rPr>
          <w:color w:val="231F20"/>
          <w:spacing w:val="-11"/>
        </w:rPr>
        <w:t> </w:t>
      </w:r>
      <w:r>
        <w:rPr>
          <w:color w:val="231F20"/>
        </w:rPr>
        <w:t>des</w:t>
      </w:r>
      <w:r>
        <w:rPr>
          <w:color w:val="231F20"/>
          <w:spacing w:val="-11"/>
        </w:rPr>
        <w:t> </w:t>
      </w:r>
      <w:r>
        <w:rPr>
          <w:color w:val="231F20"/>
        </w:rPr>
        <w:t>Schulbuchs</w:t>
      </w:r>
      <w:r>
        <w:rPr>
          <w:color w:val="231F20"/>
          <w:spacing w:val="-11"/>
        </w:rPr>
        <w:t> </w:t>
      </w:r>
      <w:r>
        <w:rPr>
          <w:color w:val="231F20"/>
        </w:rPr>
        <w:t>für</w:t>
      </w:r>
      <w:r>
        <w:rPr>
          <w:color w:val="231F20"/>
          <w:spacing w:val="-11"/>
        </w:rPr>
        <w:t> </w:t>
      </w:r>
      <w:r>
        <w:rPr>
          <w:color w:val="231F20"/>
        </w:rPr>
        <w:t>Sekundarstufe</w:t>
      </w:r>
      <w:r>
        <w:rPr>
          <w:color w:val="231F20"/>
          <w:spacing w:val="-11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dar.</w:t>
      </w:r>
    </w:p>
    <w:p>
      <w:pPr>
        <w:spacing w:line="242" w:lineRule="auto" w:before="1"/>
        <w:ind w:left="1020" w:right="1011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color w:val="231F20"/>
          <w:w w:val="95"/>
          <w:sz w:val="22"/>
        </w:rPr>
        <w:t>Die</w:t>
      </w:r>
      <w:r>
        <w:rPr>
          <w:rFonts w:ascii="Palatino Linotype" w:hAnsi="Palatino Linotype"/>
          <w:color w:val="231F20"/>
          <w:spacing w:val="-7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Progression</w:t>
      </w:r>
      <w:r>
        <w:rPr>
          <w:rFonts w:ascii="Palatino Linotype" w:hAnsi="Palatino Linotype"/>
          <w:color w:val="231F20"/>
          <w:spacing w:val="-7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der</w:t>
      </w:r>
      <w:r>
        <w:rPr>
          <w:rFonts w:ascii="Palatino Linotype" w:hAnsi="Palatino Linotype"/>
          <w:color w:val="231F20"/>
          <w:spacing w:val="-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Inhalte</w:t>
      </w:r>
      <w:r>
        <w:rPr>
          <w:rFonts w:ascii="Palatino Linotype" w:hAnsi="Palatino Linotype"/>
          <w:color w:val="231F20"/>
          <w:spacing w:val="-7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und</w:t>
      </w:r>
      <w:r>
        <w:rPr>
          <w:rFonts w:ascii="Palatino Linotype" w:hAnsi="Palatino Linotype"/>
          <w:color w:val="231F20"/>
          <w:spacing w:val="-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fachlichen</w:t>
      </w:r>
      <w:r>
        <w:rPr>
          <w:rFonts w:ascii="Palatino Linotype" w:hAnsi="Palatino Linotype"/>
          <w:color w:val="231F20"/>
          <w:spacing w:val="-7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Prozesse</w:t>
      </w:r>
      <w:r>
        <w:rPr>
          <w:rFonts w:ascii="Palatino Linotype" w:hAnsi="Palatino Linotype"/>
          <w:color w:val="231F20"/>
          <w:spacing w:val="-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erfolgt</w:t>
      </w:r>
      <w:r>
        <w:rPr>
          <w:rFonts w:ascii="Palatino Linotype" w:hAnsi="Palatino Linotype"/>
          <w:color w:val="231F20"/>
          <w:spacing w:val="-7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innerhalb</w:t>
      </w:r>
      <w:r>
        <w:rPr>
          <w:rFonts w:ascii="Palatino Linotype" w:hAnsi="Palatino Linotype"/>
          <w:color w:val="231F20"/>
          <w:spacing w:val="-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der</w:t>
      </w:r>
      <w:r>
        <w:rPr>
          <w:rFonts w:ascii="Palatino Linotype" w:hAnsi="Palatino Linotype"/>
          <w:color w:val="231F20"/>
          <w:spacing w:val="-7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Sekundarstufe</w:t>
      </w:r>
      <w:r>
        <w:rPr>
          <w:rFonts w:ascii="Palatino Linotype" w:hAnsi="Palatino Linotype"/>
          <w:color w:val="231F20"/>
          <w:spacing w:val="-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I</w:t>
      </w:r>
      <w:r>
        <w:rPr>
          <w:rFonts w:ascii="Palatino Linotype" w:hAnsi="Palatino Linotype"/>
          <w:color w:val="231F20"/>
          <w:spacing w:val="-7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entlang</w:t>
      </w:r>
      <w:r>
        <w:rPr>
          <w:rFonts w:ascii="Palatino Linotype" w:hAnsi="Palatino Linotype"/>
          <w:color w:val="231F20"/>
          <w:spacing w:val="-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der</w:t>
      </w:r>
      <w:r>
        <w:rPr>
          <w:rFonts w:ascii="Palatino Linotype" w:hAnsi="Palatino Linotype"/>
          <w:color w:val="231F20"/>
          <w:spacing w:val="-7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Basiskonzepte</w:t>
      </w:r>
      <w:r>
        <w:rPr>
          <w:rFonts w:ascii="Palatino Linotype" w:hAnsi="Palatino Linotype"/>
          <w:color w:val="231F20"/>
          <w:spacing w:val="-7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Stoff-Teilchen-Konzept,</w:t>
      </w:r>
      <w:r>
        <w:rPr>
          <w:rFonts w:ascii="Palatino Linotype" w:hAnsi="Palatino Linotype"/>
          <w:color w:val="231F20"/>
          <w:spacing w:val="-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Struktur-Eigenschafts- Beziehungen,</w:t>
      </w:r>
      <w:r>
        <w:rPr>
          <w:rFonts w:ascii="Palatino Linotype" w:hAnsi="Palatino Linotype"/>
          <w:color w:val="231F20"/>
          <w:spacing w:val="-2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Konzept</w:t>
      </w:r>
      <w:r>
        <w:rPr>
          <w:rFonts w:ascii="Palatino Linotype" w:hAnsi="Palatino Linotype"/>
          <w:color w:val="231F20"/>
          <w:spacing w:val="-25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der</w:t>
      </w:r>
      <w:r>
        <w:rPr>
          <w:rFonts w:ascii="Palatino Linotype" w:hAnsi="Palatino Linotype"/>
          <w:color w:val="231F20"/>
          <w:spacing w:val="-2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chemischen</w:t>
      </w:r>
      <w:r>
        <w:rPr>
          <w:rFonts w:ascii="Palatino Linotype" w:hAnsi="Palatino Linotype"/>
          <w:color w:val="231F20"/>
          <w:spacing w:val="-25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Reaktion</w:t>
      </w:r>
      <w:r>
        <w:rPr>
          <w:rFonts w:ascii="Palatino Linotype" w:hAnsi="Palatino Linotype"/>
          <w:color w:val="231F20"/>
          <w:spacing w:val="-25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und</w:t>
      </w:r>
      <w:r>
        <w:rPr>
          <w:rFonts w:ascii="Palatino Linotype" w:hAnsi="Palatino Linotype"/>
          <w:color w:val="231F20"/>
          <w:spacing w:val="-2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Energiekonzept</w:t>
      </w:r>
      <w:r>
        <w:rPr>
          <w:rFonts w:ascii="Palatino Linotype" w:hAnsi="Palatino Linotype"/>
          <w:color w:val="231F20"/>
          <w:spacing w:val="-25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und</w:t>
      </w:r>
      <w:r>
        <w:rPr>
          <w:rFonts w:ascii="Palatino Linotype" w:hAnsi="Palatino Linotype"/>
          <w:color w:val="231F20"/>
          <w:spacing w:val="-25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fächert</w:t>
      </w:r>
      <w:r>
        <w:rPr>
          <w:rFonts w:ascii="Palatino Linotype" w:hAnsi="Palatino Linotype"/>
          <w:color w:val="231F20"/>
          <w:spacing w:val="-2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sich</w:t>
      </w:r>
      <w:r>
        <w:rPr>
          <w:rFonts w:ascii="Palatino Linotype" w:hAnsi="Palatino Linotype"/>
          <w:color w:val="231F20"/>
          <w:spacing w:val="-25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hierbei</w:t>
      </w:r>
      <w:r>
        <w:rPr>
          <w:rFonts w:ascii="Palatino Linotype" w:hAnsi="Palatino Linotype"/>
          <w:color w:val="231F20"/>
          <w:spacing w:val="-25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in</w:t>
      </w:r>
      <w:r>
        <w:rPr>
          <w:rFonts w:ascii="Palatino Linotype" w:hAnsi="Palatino Linotype"/>
          <w:color w:val="231F20"/>
          <w:spacing w:val="-2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inhaltsbezogene</w:t>
      </w:r>
      <w:r>
        <w:rPr>
          <w:rFonts w:ascii="Palatino Linotype" w:hAnsi="Palatino Linotype"/>
          <w:color w:val="231F20"/>
          <w:spacing w:val="-25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sowie</w:t>
      </w:r>
      <w:r>
        <w:rPr>
          <w:rFonts w:ascii="Palatino Linotype" w:hAnsi="Palatino Linotype"/>
          <w:color w:val="231F20"/>
          <w:spacing w:val="-25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prozessbezogenen</w:t>
      </w:r>
      <w:r>
        <w:rPr>
          <w:rFonts w:ascii="Palatino Linotype" w:hAnsi="Palatino Linotype"/>
          <w:color w:val="231F20"/>
          <w:spacing w:val="-2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Kompetenzen</w:t>
      </w:r>
      <w:r>
        <w:rPr>
          <w:rFonts w:ascii="Palatino Linotype" w:hAnsi="Palatino Linotype"/>
          <w:color w:val="231F20"/>
          <w:spacing w:val="-25"/>
          <w:w w:val="95"/>
          <w:sz w:val="22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2"/>
        </w:rPr>
        <w:t>auf.</w:t>
      </w:r>
      <w:r>
        <w:rPr>
          <w:rFonts w:ascii="Palatino Linotype" w:hAnsi="Palatino Linotype"/>
          <w:color w:val="231F20"/>
          <w:spacing w:val="-25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Alle</w:t>
      </w:r>
      <w:r>
        <w:rPr>
          <w:rFonts w:ascii="Palatino Linotype" w:hAnsi="Palatino Linotype"/>
          <w:color w:val="231F20"/>
          <w:spacing w:val="-2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in</w:t>
      </w:r>
      <w:r>
        <w:rPr>
          <w:rFonts w:ascii="Palatino Linotype" w:hAnsi="Palatino Linotype"/>
          <w:color w:val="231F20"/>
          <w:spacing w:val="-25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den Fachanforderungen</w:t>
      </w:r>
      <w:r>
        <w:rPr>
          <w:rFonts w:ascii="Palatino Linotype" w:hAnsi="Palatino Linotype"/>
          <w:color w:val="231F20"/>
          <w:spacing w:val="-30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Chemie</w:t>
      </w:r>
      <w:r>
        <w:rPr>
          <w:rFonts w:ascii="Palatino Linotype" w:hAnsi="Palatino Linotype"/>
          <w:color w:val="231F20"/>
          <w:spacing w:val="-30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des</w:t>
      </w:r>
      <w:r>
        <w:rPr>
          <w:rFonts w:ascii="Palatino Linotype" w:hAnsi="Palatino Linotype"/>
          <w:color w:val="231F20"/>
          <w:spacing w:val="-30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Landes</w:t>
      </w:r>
      <w:r>
        <w:rPr>
          <w:rFonts w:ascii="Palatino Linotype" w:hAnsi="Palatino Linotype"/>
          <w:color w:val="231F20"/>
          <w:spacing w:val="-30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Schleswig-Holstein</w:t>
      </w:r>
      <w:r>
        <w:rPr>
          <w:rFonts w:ascii="Palatino Linotype" w:hAnsi="Palatino Linotype"/>
          <w:color w:val="231F20"/>
          <w:spacing w:val="-30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formulierten</w:t>
      </w:r>
      <w:r>
        <w:rPr>
          <w:rFonts w:ascii="Palatino Linotype" w:hAnsi="Palatino Linotype"/>
          <w:color w:val="231F20"/>
          <w:spacing w:val="-30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verbindlichen</w:t>
      </w:r>
      <w:r>
        <w:rPr>
          <w:rFonts w:ascii="Palatino Linotype" w:hAnsi="Palatino Linotype"/>
          <w:color w:val="231F20"/>
          <w:spacing w:val="-2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Fachinhalte</w:t>
      </w:r>
      <w:r>
        <w:rPr>
          <w:rFonts w:ascii="Palatino Linotype" w:hAnsi="Palatino Linotype"/>
          <w:color w:val="231F20"/>
          <w:spacing w:val="-30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sowie</w:t>
      </w:r>
      <w:r>
        <w:rPr>
          <w:rFonts w:ascii="Palatino Linotype" w:hAnsi="Palatino Linotype"/>
          <w:color w:val="231F20"/>
          <w:spacing w:val="-30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die</w:t>
      </w:r>
      <w:r>
        <w:rPr>
          <w:rFonts w:ascii="Palatino Linotype" w:hAnsi="Palatino Linotype"/>
          <w:color w:val="231F20"/>
          <w:spacing w:val="-30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inhalts-</w:t>
      </w:r>
      <w:r>
        <w:rPr>
          <w:rFonts w:ascii="Palatino Linotype" w:hAnsi="Palatino Linotype"/>
          <w:color w:val="231F20"/>
          <w:spacing w:val="-30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und</w:t>
      </w:r>
      <w:r>
        <w:rPr>
          <w:rFonts w:ascii="Palatino Linotype" w:hAnsi="Palatino Linotype"/>
          <w:color w:val="231F20"/>
          <w:spacing w:val="-30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prozessbezogenen</w:t>
      </w:r>
      <w:r>
        <w:rPr>
          <w:rFonts w:ascii="Palatino Linotype" w:hAnsi="Palatino Linotype"/>
          <w:color w:val="231F20"/>
          <w:spacing w:val="-2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Kompetenzen</w:t>
      </w:r>
      <w:r>
        <w:rPr>
          <w:rFonts w:ascii="Palatino Linotype" w:hAnsi="Palatino Linotype"/>
          <w:color w:val="231F20"/>
          <w:spacing w:val="-30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werden</w:t>
      </w:r>
      <w:r>
        <w:rPr>
          <w:rFonts w:ascii="Palatino Linotype" w:hAnsi="Palatino Linotype"/>
          <w:color w:val="231F20"/>
          <w:spacing w:val="-30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mit dem</w:t>
      </w:r>
      <w:r>
        <w:rPr>
          <w:rFonts w:ascii="Palatino Linotype" w:hAnsi="Palatino Linotype"/>
          <w:color w:val="231F20"/>
          <w:spacing w:val="-2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Lehrwerk</w:t>
      </w:r>
      <w:r>
        <w:rPr>
          <w:rFonts w:ascii="Palatino Linotype" w:hAnsi="Palatino Linotype"/>
          <w:color w:val="231F20"/>
          <w:spacing w:val="-2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abgedeckt</w:t>
      </w:r>
      <w:r>
        <w:rPr>
          <w:rFonts w:ascii="Palatino Linotype" w:hAnsi="Palatino Linotype"/>
          <w:color w:val="231F20"/>
          <w:spacing w:val="-2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und</w:t>
      </w:r>
      <w:r>
        <w:rPr>
          <w:rFonts w:ascii="Palatino Linotype" w:hAnsi="Palatino Linotype"/>
          <w:color w:val="231F20"/>
          <w:spacing w:val="-2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können</w:t>
      </w:r>
      <w:r>
        <w:rPr>
          <w:rFonts w:ascii="Palatino Linotype" w:hAnsi="Palatino Linotype"/>
          <w:color w:val="231F20"/>
          <w:spacing w:val="-2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so</w:t>
      </w:r>
      <w:r>
        <w:rPr>
          <w:rFonts w:ascii="Palatino Linotype" w:hAnsi="Palatino Linotype"/>
          <w:color w:val="231F20"/>
          <w:spacing w:val="-2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fragengeleitet,</w:t>
      </w:r>
      <w:r>
        <w:rPr>
          <w:rFonts w:ascii="Palatino Linotype" w:hAnsi="Palatino Linotype"/>
          <w:color w:val="231F20"/>
          <w:spacing w:val="-2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adressatengerecht</w:t>
      </w:r>
      <w:r>
        <w:rPr>
          <w:rFonts w:ascii="Palatino Linotype" w:hAnsi="Palatino Linotype"/>
          <w:color w:val="231F20"/>
          <w:spacing w:val="-2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und</w:t>
      </w:r>
      <w:r>
        <w:rPr>
          <w:rFonts w:ascii="Palatino Linotype" w:hAnsi="Palatino Linotype"/>
          <w:color w:val="231F20"/>
          <w:spacing w:val="-2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unter</w:t>
      </w:r>
      <w:r>
        <w:rPr>
          <w:rFonts w:ascii="Palatino Linotype" w:hAnsi="Palatino Linotype"/>
          <w:color w:val="231F20"/>
          <w:spacing w:val="-2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Berücksichtigung</w:t>
      </w:r>
      <w:r>
        <w:rPr>
          <w:rFonts w:ascii="Palatino Linotype" w:hAnsi="Palatino Linotype"/>
          <w:color w:val="231F20"/>
          <w:spacing w:val="-2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aktueller</w:t>
      </w:r>
      <w:r>
        <w:rPr>
          <w:rFonts w:ascii="Palatino Linotype" w:hAnsi="Palatino Linotype"/>
          <w:color w:val="231F20"/>
          <w:spacing w:val="-28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didaktischer</w:t>
      </w:r>
      <w:r>
        <w:rPr>
          <w:rFonts w:ascii="Palatino Linotype" w:hAnsi="Palatino Linotype"/>
          <w:color w:val="231F20"/>
          <w:spacing w:val="-2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Konzepte</w:t>
      </w:r>
      <w:r>
        <w:rPr>
          <w:rFonts w:ascii="Palatino Linotype" w:hAnsi="Palatino Linotype"/>
          <w:color w:val="231F20"/>
          <w:spacing w:val="-2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von</w:t>
      </w:r>
      <w:r>
        <w:rPr>
          <w:rFonts w:ascii="Palatino Linotype" w:hAnsi="Palatino Linotype"/>
          <w:color w:val="231F20"/>
          <w:spacing w:val="-2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den</w:t>
      </w:r>
      <w:r>
        <w:rPr>
          <w:rFonts w:ascii="Palatino Linotype" w:hAnsi="Palatino Linotype"/>
          <w:color w:val="231F20"/>
          <w:spacing w:val="-2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Schülerinnen</w:t>
      </w:r>
      <w:r>
        <w:rPr>
          <w:rFonts w:ascii="Palatino Linotype" w:hAnsi="Palatino Linotype"/>
          <w:color w:val="231F20"/>
          <w:spacing w:val="-2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und</w:t>
      </w:r>
      <w:r>
        <w:rPr>
          <w:rFonts w:ascii="Palatino Linotype" w:hAnsi="Palatino Linotype"/>
          <w:color w:val="231F20"/>
          <w:spacing w:val="-2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Schü- lern</w:t>
      </w:r>
      <w:r>
        <w:rPr>
          <w:rFonts w:ascii="Palatino Linotype" w:hAnsi="Palatino Linotype"/>
          <w:color w:val="231F20"/>
          <w:spacing w:val="-2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erarbeitet</w:t>
      </w:r>
      <w:r>
        <w:rPr>
          <w:rFonts w:ascii="Palatino Linotype" w:hAnsi="Palatino Linotype"/>
          <w:color w:val="231F20"/>
          <w:spacing w:val="-2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werden.</w:t>
      </w:r>
      <w:r>
        <w:rPr>
          <w:rFonts w:ascii="Palatino Linotype" w:hAnsi="Palatino Linotype"/>
          <w:color w:val="231F20"/>
          <w:spacing w:val="-2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Auf</w:t>
      </w:r>
      <w:r>
        <w:rPr>
          <w:rFonts w:ascii="Palatino Linotype" w:hAnsi="Palatino Linotype"/>
          <w:color w:val="231F20"/>
          <w:spacing w:val="-2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den</w:t>
      </w:r>
      <w:r>
        <w:rPr>
          <w:rFonts w:ascii="Palatino Linotype" w:hAnsi="Palatino Linotype"/>
          <w:color w:val="231F20"/>
          <w:spacing w:val="-2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folgenden</w:t>
      </w:r>
      <w:r>
        <w:rPr>
          <w:rFonts w:ascii="Palatino Linotype" w:hAnsi="Palatino Linotype"/>
          <w:color w:val="231F20"/>
          <w:spacing w:val="-2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Seiten</w:t>
      </w:r>
      <w:r>
        <w:rPr>
          <w:rFonts w:ascii="Palatino Linotype" w:hAnsi="Palatino Linotype"/>
          <w:color w:val="231F20"/>
          <w:spacing w:val="-2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werden</w:t>
      </w:r>
      <w:r>
        <w:rPr>
          <w:rFonts w:ascii="Palatino Linotype" w:hAnsi="Palatino Linotype"/>
          <w:color w:val="231F20"/>
          <w:spacing w:val="-2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die</w:t>
      </w:r>
      <w:r>
        <w:rPr>
          <w:rFonts w:ascii="Palatino Linotype" w:hAnsi="Palatino Linotype"/>
          <w:color w:val="231F20"/>
          <w:spacing w:val="-2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Kompetenzen</w:t>
      </w:r>
      <w:r>
        <w:rPr>
          <w:rFonts w:ascii="Palatino Linotype" w:hAnsi="Palatino Linotype"/>
          <w:color w:val="231F20"/>
          <w:spacing w:val="-2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konkret</w:t>
      </w:r>
      <w:r>
        <w:rPr>
          <w:rFonts w:ascii="Palatino Linotype" w:hAnsi="Palatino Linotype"/>
          <w:color w:val="231F20"/>
          <w:spacing w:val="-2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an</w:t>
      </w:r>
      <w:r>
        <w:rPr>
          <w:rFonts w:ascii="Palatino Linotype" w:hAnsi="Palatino Linotype"/>
          <w:color w:val="231F20"/>
          <w:spacing w:val="-2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den</w:t>
      </w:r>
      <w:r>
        <w:rPr>
          <w:rFonts w:ascii="Palatino Linotype" w:hAnsi="Palatino Linotype"/>
          <w:color w:val="231F20"/>
          <w:spacing w:val="-2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jeweiligen</w:t>
      </w:r>
      <w:r>
        <w:rPr>
          <w:rFonts w:ascii="Palatino Linotype" w:hAnsi="Palatino Linotype"/>
          <w:color w:val="231F20"/>
          <w:spacing w:val="-2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Unterrichtseinheiten,</w:t>
      </w:r>
      <w:r>
        <w:rPr>
          <w:rFonts w:ascii="Palatino Linotype" w:hAnsi="Palatino Linotype"/>
          <w:color w:val="231F20"/>
          <w:spacing w:val="-2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Fachmethoden,</w:t>
      </w:r>
      <w:r>
        <w:rPr>
          <w:rFonts w:ascii="Palatino Linotype" w:hAnsi="Palatino Linotype"/>
          <w:color w:val="231F20"/>
          <w:spacing w:val="-2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Vorschlägen</w:t>
      </w:r>
      <w:r>
        <w:rPr>
          <w:rFonts w:ascii="Palatino Linotype" w:hAnsi="Palatino Linotype"/>
          <w:color w:val="231F20"/>
          <w:spacing w:val="-2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zur</w:t>
      </w:r>
      <w:r>
        <w:rPr>
          <w:rFonts w:ascii="Palatino Linotype" w:hAnsi="Palatino Linotype"/>
          <w:color w:val="231F20"/>
          <w:spacing w:val="-2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Förderung der</w:t>
      </w:r>
      <w:r>
        <w:rPr>
          <w:rFonts w:ascii="Palatino Linotype" w:hAnsi="Palatino Linotype"/>
          <w:color w:val="231F20"/>
          <w:spacing w:val="-1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Medienkompetenz</w:t>
      </w:r>
      <w:r>
        <w:rPr>
          <w:rFonts w:ascii="Palatino Linotype" w:hAnsi="Palatino Linotype"/>
          <w:color w:val="231F20"/>
          <w:spacing w:val="-1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und</w:t>
      </w:r>
      <w:r>
        <w:rPr>
          <w:rFonts w:ascii="Palatino Linotype" w:hAnsi="Palatino Linotype"/>
          <w:color w:val="231F20"/>
          <w:spacing w:val="-1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Exkursen</w:t>
      </w:r>
      <w:r>
        <w:rPr>
          <w:rFonts w:ascii="Palatino Linotype" w:hAnsi="Palatino Linotype"/>
          <w:color w:val="231F20"/>
          <w:spacing w:val="-1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ausgewiesen.</w:t>
      </w:r>
      <w:r>
        <w:rPr>
          <w:rFonts w:ascii="Palatino Linotype" w:hAnsi="Palatino Linotype"/>
          <w:color w:val="231F20"/>
          <w:spacing w:val="-15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Die</w:t>
      </w:r>
      <w:r>
        <w:rPr>
          <w:rFonts w:ascii="Palatino Linotype" w:hAnsi="Palatino Linotype"/>
          <w:color w:val="231F20"/>
          <w:spacing w:val="-1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inhaltsbezogenen</w:t>
      </w:r>
      <w:r>
        <w:rPr>
          <w:rFonts w:ascii="Palatino Linotype" w:hAnsi="Palatino Linotype"/>
          <w:color w:val="231F20"/>
          <w:spacing w:val="-1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Kompetenzen</w:t>
      </w:r>
      <w:r>
        <w:rPr>
          <w:rFonts w:ascii="Palatino Linotype" w:hAnsi="Palatino Linotype"/>
          <w:color w:val="231F20"/>
          <w:spacing w:val="-1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werden</w:t>
      </w:r>
      <w:r>
        <w:rPr>
          <w:rFonts w:ascii="Palatino Linotype" w:hAnsi="Palatino Linotype"/>
          <w:color w:val="231F20"/>
          <w:spacing w:val="-1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jeweils</w:t>
      </w:r>
      <w:r>
        <w:rPr>
          <w:rFonts w:ascii="Palatino Linotype" w:hAnsi="Palatino Linotype"/>
          <w:color w:val="231F20"/>
          <w:spacing w:val="-15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dem</w:t>
      </w:r>
      <w:r>
        <w:rPr>
          <w:rFonts w:ascii="Palatino Linotype" w:hAnsi="Palatino Linotype"/>
          <w:color w:val="231F20"/>
          <w:spacing w:val="-1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entsprechenden</w:t>
      </w:r>
      <w:r>
        <w:rPr>
          <w:rFonts w:ascii="Palatino Linotype" w:hAnsi="Palatino Linotype"/>
          <w:color w:val="231F20"/>
          <w:spacing w:val="-1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Basiskonzept</w:t>
      </w:r>
      <w:r>
        <w:rPr>
          <w:rFonts w:ascii="Palatino Linotype" w:hAnsi="Palatino Linotype"/>
          <w:color w:val="231F20"/>
          <w:spacing w:val="-1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zugeordnet</w:t>
      </w:r>
      <w:r>
        <w:rPr>
          <w:rFonts w:ascii="Palatino Linotype" w:hAnsi="Palatino Linotype"/>
          <w:color w:val="231F20"/>
          <w:spacing w:val="-15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(BK-ST</w:t>
      </w:r>
      <w:r>
        <w:rPr>
          <w:rFonts w:ascii="Palatino Linotype" w:hAnsi="Palatino Linotype"/>
          <w:color w:val="231F20"/>
          <w:spacing w:val="-1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=</w:t>
      </w:r>
      <w:r>
        <w:rPr>
          <w:rFonts w:ascii="Palatino Linotype" w:hAnsi="Palatino Linotype"/>
          <w:color w:val="231F20"/>
          <w:spacing w:val="-1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Stoff- Teilchen-Konzept,</w:t>
      </w:r>
      <w:r>
        <w:rPr>
          <w:rFonts w:ascii="Palatino Linotype" w:hAnsi="Palatino Linotype"/>
          <w:color w:val="231F20"/>
          <w:spacing w:val="-4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BK-SE</w:t>
      </w:r>
      <w:r>
        <w:rPr>
          <w:rFonts w:ascii="Palatino Linotype" w:hAnsi="Palatino Linotype"/>
          <w:color w:val="231F20"/>
          <w:spacing w:val="-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=</w:t>
      </w:r>
      <w:r>
        <w:rPr>
          <w:rFonts w:ascii="Palatino Linotype" w:hAnsi="Palatino Linotype"/>
          <w:color w:val="231F20"/>
          <w:spacing w:val="-4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Struktur-Eigenschafts-Beziehungen,</w:t>
      </w:r>
      <w:r>
        <w:rPr>
          <w:rFonts w:ascii="Palatino Linotype" w:hAnsi="Palatino Linotype"/>
          <w:color w:val="231F20"/>
          <w:spacing w:val="-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BK-CR</w:t>
      </w:r>
      <w:r>
        <w:rPr>
          <w:rFonts w:ascii="Palatino Linotype" w:hAnsi="Palatino Linotype"/>
          <w:color w:val="231F20"/>
          <w:spacing w:val="-4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=</w:t>
      </w:r>
      <w:r>
        <w:rPr>
          <w:rFonts w:ascii="Palatino Linotype" w:hAnsi="Palatino Linotype"/>
          <w:color w:val="231F20"/>
          <w:spacing w:val="-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Konzept</w:t>
      </w:r>
      <w:r>
        <w:rPr>
          <w:rFonts w:ascii="Palatino Linotype" w:hAnsi="Palatino Linotype"/>
          <w:color w:val="231F20"/>
          <w:spacing w:val="-4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der</w:t>
      </w:r>
      <w:r>
        <w:rPr>
          <w:rFonts w:ascii="Palatino Linotype" w:hAnsi="Palatino Linotype"/>
          <w:color w:val="231F20"/>
          <w:spacing w:val="-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chemischen</w:t>
      </w:r>
      <w:r>
        <w:rPr>
          <w:rFonts w:ascii="Palatino Linotype" w:hAnsi="Palatino Linotype"/>
          <w:color w:val="231F20"/>
          <w:spacing w:val="-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Reaktion,</w:t>
      </w:r>
      <w:r>
        <w:rPr>
          <w:rFonts w:ascii="Palatino Linotype" w:hAnsi="Palatino Linotype"/>
          <w:color w:val="231F20"/>
          <w:spacing w:val="-4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BK-E</w:t>
      </w:r>
      <w:r>
        <w:rPr>
          <w:rFonts w:ascii="Palatino Linotype" w:hAnsi="Palatino Linotype"/>
          <w:color w:val="231F20"/>
          <w:spacing w:val="-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=</w:t>
      </w:r>
      <w:r>
        <w:rPr>
          <w:rFonts w:ascii="Palatino Linotype" w:hAnsi="Palatino Linotype"/>
          <w:color w:val="231F20"/>
          <w:spacing w:val="-4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Energiekonzept).</w:t>
      </w:r>
      <w:r>
        <w:rPr>
          <w:rFonts w:ascii="Palatino Linotype" w:hAnsi="Palatino Linotype"/>
          <w:color w:val="231F20"/>
          <w:spacing w:val="-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Ebenso</w:t>
      </w:r>
      <w:r>
        <w:rPr>
          <w:rFonts w:ascii="Palatino Linotype" w:hAnsi="Palatino Linotype"/>
          <w:color w:val="231F20"/>
          <w:spacing w:val="-4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werden</w:t>
      </w:r>
      <w:r>
        <w:rPr>
          <w:rFonts w:ascii="Palatino Linotype" w:hAnsi="Palatino Linotype"/>
          <w:color w:val="231F20"/>
          <w:spacing w:val="-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die</w:t>
      </w:r>
      <w:r>
        <w:rPr>
          <w:rFonts w:ascii="Palatino Linotype" w:hAnsi="Palatino Linotype"/>
          <w:color w:val="231F20"/>
          <w:spacing w:val="-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prozessbe- </w:t>
      </w:r>
      <w:r>
        <w:rPr>
          <w:rFonts w:ascii="Palatino Linotype" w:hAnsi="Palatino Linotype"/>
          <w:color w:val="231F20"/>
          <w:sz w:val="22"/>
        </w:rPr>
        <w:t>zogenen</w:t>
      </w:r>
      <w:r>
        <w:rPr>
          <w:rFonts w:ascii="Palatino Linotype" w:hAnsi="Palatino Linotype"/>
          <w:color w:val="231F20"/>
          <w:spacing w:val="-20"/>
          <w:sz w:val="22"/>
        </w:rPr>
        <w:t> </w:t>
      </w:r>
      <w:r>
        <w:rPr>
          <w:rFonts w:ascii="Palatino Linotype" w:hAnsi="Palatino Linotype"/>
          <w:color w:val="231F20"/>
          <w:sz w:val="22"/>
        </w:rPr>
        <w:t>Kompetenzen</w:t>
      </w:r>
      <w:r>
        <w:rPr>
          <w:rFonts w:ascii="Palatino Linotype" w:hAnsi="Palatino Linotype"/>
          <w:color w:val="231F20"/>
          <w:spacing w:val="-20"/>
          <w:sz w:val="22"/>
        </w:rPr>
        <w:t> </w:t>
      </w:r>
      <w:r>
        <w:rPr>
          <w:rFonts w:ascii="Palatino Linotype" w:hAnsi="Palatino Linotype"/>
          <w:color w:val="231F20"/>
          <w:sz w:val="22"/>
        </w:rPr>
        <w:t>jeweils</w:t>
      </w:r>
      <w:r>
        <w:rPr>
          <w:rFonts w:ascii="Palatino Linotype" w:hAnsi="Palatino Linotype"/>
          <w:color w:val="231F20"/>
          <w:spacing w:val="-19"/>
          <w:sz w:val="22"/>
        </w:rPr>
        <w:t> </w:t>
      </w:r>
      <w:r>
        <w:rPr>
          <w:rFonts w:ascii="Palatino Linotype" w:hAnsi="Palatino Linotype"/>
          <w:color w:val="231F20"/>
          <w:sz w:val="22"/>
        </w:rPr>
        <w:t>den</w:t>
      </w:r>
      <w:r>
        <w:rPr>
          <w:rFonts w:ascii="Palatino Linotype" w:hAnsi="Palatino Linotype"/>
          <w:color w:val="231F20"/>
          <w:spacing w:val="-20"/>
          <w:sz w:val="22"/>
        </w:rPr>
        <w:t> </w:t>
      </w:r>
      <w:r>
        <w:rPr>
          <w:rFonts w:ascii="Palatino Linotype" w:hAnsi="Palatino Linotype"/>
          <w:color w:val="231F20"/>
          <w:sz w:val="22"/>
        </w:rPr>
        <w:t>Kompetenzbereichen</w:t>
      </w:r>
      <w:r>
        <w:rPr>
          <w:rFonts w:ascii="Palatino Linotype" w:hAnsi="Palatino Linotype"/>
          <w:color w:val="231F20"/>
          <w:spacing w:val="-20"/>
          <w:sz w:val="22"/>
        </w:rPr>
        <w:t> </w:t>
      </w:r>
      <w:r>
        <w:rPr>
          <w:rFonts w:ascii="Palatino Linotype" w:hAnsi="Palatino Linotype"/>
          <w:color w:val="231F20"/>
          <w:sz w:val="22"/>
        </w:rPr>
        <w:t>zugeordnet</w:t>
      </w:r>
      <w:r>
        <w:rPr>
          <w:rFonts w:ascii="Palatino Linotype" w:hAnsi="Palatino Linotype"/>
          <w:color w:val="231F20"/>
          <w:spacing w:val="-19"/>
          <w:sz w:val="22"/>
        </w:rPr>
        <w:t> </w:t>
      </w:r>
      <w:r>
        <w:rPr>
          <w:rFonts w:ascii="Palatino Linotype" w:hAnsi="Palatino Linotype"/>
          <w:color w:val="231F20"/>
          <w:sz w:val="22"/>
        </w:rPr>
        <w:t>(E</w:t>
      </w:r>
      <w:r>
        <w:rPr>
          <w:rFonts w:ascii="Palatino Linotype" w:hAnsi="Palatino Linotype"/>
          <w:color w:val="231F20"/>
          <w:spacing w:val="-20"/>
          <w:sz w:val="22"/>
        </w:rPr>
        <w:t> </w:t>
      </w:r>
      <w:r>
        <w:rPr>
          <w:rFonts w:ascii="Palatino Linotype" w:hAnsi="Palatino Linotype"/>
          <w:color w:val="231F20"/>
          <w:sz w:val="22"/>
        </w:rPr>
        <w:t>=</w:t>
      </w:r>
      <w:r>
        <w:rPr>
          <w:rFonts w:ascii="Palatino Linotype" w:hAnsi="Palatino Linotype"/>
          <w:color w:val="231F20"/>
          <w:spacing w:val="-20"/>
          <w:sz w:val="22"/>
        </w:rPr>
        <w:t> </w:t>
      </w:r>
      <w:r>
        <w:rPr>
          <w:rFonts w:ascii="Palatino Linotype" w:hAnsi="Palatino Linotype"/>
          <w:color w:val="231F20"/>
          <w:sz w:val="22"/>
        </w:rPr>
        <w:t>Erkenntnisgewinnung,</w:t>
      </w:r>
      <w:r>
        <w:rPr>
          <w:rFonts w:ascii="Palatino Linotype" w:hAnsi="Palatino Linotype"/>
          <w:color w:val="231F20"/>
          <w:spacing w:val="-19"/>
          <w:sz w:val="22"/>
        </w:rPr>
        <w:t> </w:t>
      </w:r>
      <w:r>
        <w:rPr>
          <w:rFonts w:ascii="Palatino Linotype" w:hAnsi="Palatino Linotype"/>
          <w:color w:val="231F20"/>
          <w:sz w:val="22"/>
        </w:rPr>
        <w:t>K</w:t>
      </w:r>
      <w:r>
        <w:rPr>
          <w:rFonts w:ascii="Palatino Linotype" w:hAnsi="Palatino Linotype"/>
          <w:color w:val="231F20"/>
          <w:spacing w:val="-20"/>
          <w:sz w:val="22"/>
        </w:rPr>
        <w:t> </w:t>
      </w:r>
      <w:r>
        <w:rPr>
          <w:rFonts w:ascii="Palatino Linotype" w:hAnsi="Palatino Linotype"/>
          <w:color w:val="231F20"/>
          <w:sz w:val="22"/>
        </w:rPr>
        <w:t>=</w:t>
      </w:r>
      <w:r>
        <w:rPr>
          <w:rFonts w:ascii="Palatino Linotype" w:hAnsi="Palatino Linotype"/>
          <w:color w:val="231F20"/>
          <w:spacing w:val="-20"/>
          <w:sz w:val="22"/>
        </w:rPr>
        <w:t> </w:t>
      </w:r>
      <w:r>
        <w:rPr>
          <w:rFonts w:ascii="Palatino Linotype" w:hAnsi="Palatino Linotype"/>
          <w:color w:val="231F20"/>
          <w:sz w:val="22"/>
        </w:rPr>
        <w:t>Kommunikation,</w:t>
      </w:r>
      <w:r>
        <w:rPr>
          <w:rFonts w:ascii="Palatino Linotype" w:hAnsi="Palatino Linotype"/>
          <w:color w:val="231F20"/>
          <w:spacing w:val="-19"/>
          <w:sz w:val="22"/>
        </w:rPr>
        <w:t> </w:t>
      </w:r>
      <w:r>
        <w:rPr>
          <w:rFonts w:ascii="Palatino Linotype" w:hAnsi="Palatino Linotype"/>
          <w:color w:val="231F20"/>
          <w:sz w:val="22"/>
        </w:rPr>
        <w:t>B</w:t>
      </w:r>
      <w:r>
        <w:rPr>
          <w:rFonts w:ascii="Palatino Linotype" w:hAnsi="Palatino Linotype"/>
          <w:color w:val="231F20"/>
          <w:spacing w:val="-20"/>
          <w:sz w:val="22"/>
        </w:rPr>
        <w:t> </w:t>
      </w:r>
      <w:r>
        <w:rPr>
          <w:rFonts w:ascii="Palatino Linotype" w:hAnsi="Palatino Linotype"/>
          <w:color w:val="231F20"/>
          <w:sz w:val="22"/>
        </w:rPr>
        <w:t>=</w:t>
      </w:r>
      <w:r>
        <w:rPr>
          <w:rFonts w:ascii="Palatino Linotype" w:hAnsi="Palatino Linotype"/>
          <w:color w:val="231F20"/>
          <w:spacing w:val="-20"/>
          <w:sz w:val="22"/>
        </w:rPr>
        <w:t> </w:t>
      </w:r>
      <w:r>
        <w:rPr>
          <w:rFonts w:ascii="Palatino Linotype" w:hAnsi="Palatino Linotype"/>
          <w:color w:val="231F20"/>
          <w:sz w:val="22"/>
        </w:rPr>
        <w:t>Bewertung).</w:t>
      </w:r>
    </w:p>
    <w:p>
      <w:pPr>
        <w:spacing w:line="242" w:lineRule="auto" w:before="2"/>
        <w:ind w:left="1020" w:right="1017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color w:val="231F20"/>
          <w:w w:val="95"/>
          <w:sz w:val="22"/>
        </w:rPr>
        <w:t>Das</w:t>
      </w:r>
      <w:r>
        <w:rPr>
          <w:rFonts w:ascii="Palatino Linotype" w:hAnsi="Palatino Linotype"/>
          <w:color w:val="231F20"/>
          <w:spacing w:val="-24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wiederholte</w:t>
      </w:r>
      <w:r>
        <w:rPr>
          <w:rFonts w:ascii="Palatino Linotype" w:hAnsi="Palatino Linotype"/>
          <w:color w:val="231F20"/>
          <w:spacing w:val="-24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Aufgreifen</w:t>
      </w:r>
      <w:r>
        <w:rPr>
          <w:rFonts w:ascii="Palatino Linotype" w:hAnsi="Palatino Linotype"/>
          <w:color w:val="231F20"/>
          <w:spacing w:val="-24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von</w:t>
      </w:r>
      <w:r>
        <w:rPr>
          <w:rFonts w:ascii="Palatino Linotype" w:hAnsi="Palatino Linotype"/>
          <w:color w:val="231F20"/>
          <w:spacing w:val="-24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Kompetenzen</w:t>
      </w:r>
      <w:r>
        <w:rPr>
          <w:rFonts w:ascii="Palatino Linotype" w:hAnsi="Palatino Linotype"/>
          <w:color w:val="231F20"/>
          <w:spacing w:val="-2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ermöglicht</w:t>
      </w:r>
      <w:r>
        <w:rPr>
          <w:rFonts w:ascii="Palatino Linotype" w:hAnsi="Palatino Linotype"/>
          <w:color w:val="231F20"/>
          <w:spacing w:val="-24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die</w:t>
      </w:r>
      <w:r>
        <w:rPr>
          <w:rFonts w:ascii="Palatino Linotype" w:hAnsi="Palatino Linotype"/>
          <w:color w:val="231F20"/>
          <w:spacing w:val="-24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Ausbildung</w:t>
      </w:r>
      <w:r>
        <w:rPr>
          <w:rFonts w:ascii="Palatino Linotype" w:hAnsi="Palatino Linotype"/>
          <w:color w:val="231F20"/>
          <w:spacing w:val="-24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übergeordneter</w:t>
      </w:r>
      <w:r>
        <w:rPr>
          <w:rFonts w:ascii="Palatino Linotype" w:hAnsi="Palatino Linotype"/>
          <w:color w:val="231F20"/>
          <w:spacing w:val="-24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fachlicher</w:t>
      </w:r>
      <w:r>
        <w:rPr>
          <w:rFonts w:ascii="Palatino Linotype" w:hAnsi="Palatino Linotype"/>
          <w:color w:val="231F20"/>
          <w:spacing w:val="-2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Strukturen.</w:t>
      </w:r>
      <w:r>
        <w:rPr>
          <w:rFonts w:ascii="Palatino Linotype" w:hAnsi="Palatino Linotype"/>
          <w:color w:val="231F20"/>
          <w:spacing w:val="-24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Gerade</w:t>
      </w:r>
      <w:r>
        <w:rPr>
          <w:rFonts w:ascii="Palatino Linotype" w:hAnsi="Palatino Linotype"/>
          <w:color w:val="231F20"/>
          <w:spacing w:val="-24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im</w:t>
      </w:r>
      <w:r>
        <w:rPr>
          <w:rFonts w:ascii="Palatino Linotype" w:hAnsi="Palatino Linotype"/>
          <w:color w:val="231F20"/>
          <w:spacing w:val="-24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Anfangsunterricht</w:t>
      </w:r>
      <w:r>
        <w:rPr>
          <w:rFonts w:ascii="Palatino Linotype" w:hAnsi="Palatino Linotype"/>
          <w:color w:val="231F20"/>
          <w:spacing w:val="-24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der</w:t>
      </w:r>
      <w:r>
        <w:rPr>
          <w:rFonts w:ascii="Palatino Linotype" w:hAnsi="Palatino Linotype"/>
          <w:color w:val="231F20"/>
          <w:spacing w:val="-2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Chemie</w:t>
      </w:r>
      <w:r>
        <w:rPr>
          <w:rFonts w:ascii="Palatino Linotype" w:hAnsi="Palatino Linotype"/>
          <w:color w:val="231F20"/>
          <w:spacing w:val="-24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ist</w:t>
      </w:r>
      <w:r>
        <w:rPr>
          <w:rFonts w:ascii="Palatino Linotype" w:hAnsi="Palatino Linotype"/>
          <w:color w:val="231F20"/>
          <w:spacing w:val="-24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es</w:t>
      </w:r>
      <w:r>
        <w:rPr>
          <w:rFonts w:ascii="Palatino Linotype" w:hAnsi="Palatino Linotype"/>
          <w:color w:val="231F20"/>
          <w:spacing w:val="-24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hierbei von</w:t>
      </w:r>
      <w:r>
        <w:rPr>
          <w:rFonts w:ascii="Palatino Linotype" w:hAnsi="Palatino Linotype"/>
          <w:color w:val="231F20"/>
          <w:spacing w:val="-2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zentraler</w:t>
      </w:r>
      <w:r>
        <w:rPr>
          <w:rFonts w:ascii="Palatino Linotype" w:hAnsi="Palatino Linotype"/>
          <w:color w:val="231F20"/>
          <w:spacing w:val="-2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Bedeutung,</w:t>
      </w:r>
      <w:r>
        <w:rPr>
          <w:rFonts w:ascii="Palatino Linotype" w:hAnsi="Palatino Linotype"/>
          <w:color w:val="231F20"/>
          <w:spacing w:val="-2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die</w:t>
      </w:r>
      <w:r>
        <w:rPr>
          <w:rFonts w:ascii="Palatino Linotype" w:hAnsi="Palatino Linotype"/>
          <w:color w:val="231F20"/>
          <w:spacing w:val="-2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Schülerinnen</w:t>
      </w:r>
      <w:r>
        <w:rPr>
          <w:rFonts w:ascii="Palatino Linotype" w:hAnsi="Palatino Linotype"/>
          <w:color w:val="231F20"/>
          <w:spacing w:val="-2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und</w:t>
      </w:r>
      <w:r>
        <w:rPr>
          <w:rFonts w:ascii="Palatino Linotype" w:hAnsi="Palatino Linotype"/>
          <w:color w:val="231F20"/>
          <w:spacing w:val="-2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Schüler</w:t>
      </w:r>
      <w:r>
        <w:rPr>
          <w:rFonts w:ascii="Palatino Linotype" w:hAnsi="Palatino Linotype"/>
          <w:color w:val="231F20"/>
          <w:spacing w:val="-2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an</w:t>
      </w:r>
      <w:r>
        <w:rPr>
          <w:rFonts w:ascii="Palatino Linotype" w:hAnsi="Palatino Linotype"/>
          <w:color w:val="231F20"/>
          <w:spacing w:val="-2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fachspezifische</w:t>
      </w:r>
      <w:r>
        <w:rPr>
          <w:rFonts w:ascii="Palatino Linotype" w:hAnsi="Palatino Linotype"/>
          <w:color w:val="231F20"/>
          <w:spacing w:val="-2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Arbeitsweisen</w:t>
      </w:r>
      <w:r>
        <w:rPr>
          <w:rFonts w:ascii="Palatino Linotype" w:hAnsi="Palatino Linotype"/>
          <w:color w:val="231F20"/>
          <w:spacing w:val="-2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heranzuführen,</w:t>
      </w:r>
      <w:r>
        <w:rPr>
          <w:rFonts w:ascii="Palatino Linotype" w:hAnsi="Palatino Linotype"/>
          <w:color w:val="231F20"/>
          <w:spacing w:val="-2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wie</w:t>
      </w:r>
      <w:r>
        <w:rPr>
          <w:rFonts w:ascii="Palatino Linotype" w:hAnsi="Palatino Linotype"/>
          <w:color w:val="231F20"/>
          <w:spacing w:val="-2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z.</w:t>
      </w:r>
      <w:r>
        <w:rPr>
          <w:rFonts w:ascii="Palatino Linotype" w:hAnsi="Palatino Linotype"/>
          <w:color w:val="231F20"/>
          <w:spacing w:val="-2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B.</w:t>
      </w:r>
      <w:r>
        <w:rPr>
          <w:rFonts w:ascii="Palatino Linotype" w:hAnsi="Palatino Linotype"/>
          <w:color w:val="231F20"/>
          <w:spacing w:val="-2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das</w:t>
      </w:r>
      <w:r>
        <w:rPr>
          <w:rFonts w:ascii="Palatino Linotype" w:hAnsi="Palatino Linotype"/>
          <w:color w:val="231F20"/>
          <w:spacing w:val="-2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Entwickeln</w:t>
      </w:r>
      <w:r>
        <w:rPr>
          <w:rFonts w:ascii="Palatino Linotype" w:hAnsi="Palatino Linotype"/>
          <w:color w:val="231F20"/>
          <w:spacing w:val="-2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von</w:t>
      </w:r>
      <w:r>
        <w:rPr>
          <w:rFonts w:ascii="Palatino Linotype" w:hAnsi="Palatino Linotype"/>
          <w:color w:val="231F20"/>
          <w:spacing w:val="-2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chemischen</w:t>
      </w:r>
      <w:r>
        <w:rPr>
          <w:rFonts w:ascii="Palatino Linotype" w:hAnsi="Palatino Linotype"/>
          <w:color w:val="231F20"/>
          <w:spacing w:val="-2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Fragestellungen,</w:t>
      </w:r>
      <w:r>
        <w:rPr>
          <w:rFonts w:ascii="Palatino Linotype" w:hAnsi="Palatino Linotype"/>
          <w:color w:val="231F20"/>
          <w:spacing w:val="-2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das Formulieren</w:t>
      </w:r>
      <w:r>
        <w:rPr>
          <w:rFonts w:ascii="Palatino Linotype" w:hAnsi="Palatino Linotype"/>
          <w:color w:val="231F20"/>
          <w:spacing w:val="-2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von</w:t>
      </w:r>
      <w:r>
        <w:rPr>
          <w:rFonts w:ascii="Palatino Linotype" w:hAnsi="Palatino Linotype"/>
          <w:color w:val="231F20"/>
          <w:spacing w:val="-2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Vermutungen</w:t>
      </w:r>
      <w:r>
        <w:rPr>
          <w:rFonts w:ascii="Palatino Linotype" w:hAnsi="Palatino Linotype"/>
          <w:color w:val="231F20"/>
          <w:spacing w:val="-2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und</w:t>
      </w:r>
      <w:r>
        <w:rPr>
          <w:rFonts w:ascii="Palatino Linotype" w:hAnsi="Palatino Linotype"/>
          <w:color w:val="231F20"/>
          <w:spacing w:val="-2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Hypothesen,</w:t>
      </w:r>
      <w:r>
        <w:rPr>
          <w:rFonts w:ascii="Palatino Linotype" w:hAnsi="Palatino Linotype"/>
          <w:color w:val="231F20"/>
          <w:spacing w:val="-2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das</w:t>
      </w:r>
      <w:r>
        <w:rPr>
          <w:rFonts w:ascii="Palatino Linotype" w:hAnsi="Palatino Linotype"/>
          <w:color w:val="231F20"/>
          <w:spacing w:val="-2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sachgerechte</w:t>
      </w:r>
      <w:r>
        <w:rPr>
          <w:rFonts w:ascii="Palatino Linotype" w:hAnsi="Palatino Linotype"/>
          <w:color w:val="231F20"/>
          <w:spacing w:val="-2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Experimentieren</w:t>
      </w:r>
      <w:r>
        <w:rPr>
          <w:rFonts w:ascii="Palatino Linotype" w:hAnsi="Palatino Linotype"/>
          <w:color w:val="231F20"/>
          <w:spacing w:val="-2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unter</w:t>
      </w:r>
      <w:r>
        <w:rPr>
          <w:rFonts w:ascii="Palatino Linotype" w:hAnsi="Palatino Linotype"/>
          <w:color w:val="231F20"/>
          <w:spacing w:val="-2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Einhaltung</w:t>
      </w:r>
      <w:r>
        <w:rPr>
          <w:rFonts w:ascii="Palatino Linotype" w:hAnsi="Palatino Linotype"/>
          <w:color w:val="231F20"/>
          <w:spacing w:val="-2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von</w:t>
      </w:r>
      <w:r>
        <w:rPr>
          <w:rFonts w:ascii="Palatino Linotype" w:hAnsi="Palatino Linotype"/>
          <w:color w:val="231F20"/>
          <w:spacing w:val="-2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Sicherheitsaspekten</w:t>
      </w:r>
      <w:r>
        <w:rPr>
          <w:rFonts w:ascii="Palatino Linotype" w:hAnsi="Palatino Linotype"/>
          <w:color w:val="231F20"/>
          <w:spacing w:val="-2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oder</w:t>
      </w:r>
      <w:r>
        <w:rPr>
          <w:rFonts w:ascii="Palatino Linotype" w:hAnsi="Palatino Linotype"/>
          <w:color w:val="231F20"/>
          <w:spacing w:val="-2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die</w:t>
      </w:r>
      <w:r>
        <w:rPr>
          <w:rFonts w:ascii="Palatino Linotype" w:hAnsi="Palatino Linotype"/>
          <w:color w:val="231F20"/>
          <w:spacing w:val="-2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Verwendung</w:t>
      </w:r>
      <w:r>
        <w:rPr>
          <w:rFonts w:ascii="Palatino Linotype" w:hAnsi="Palatino Linotype"/>
          <w:color w:val="231F20"/>
          <w:spacing w:val="-2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von</w:t>
      </w:r>
      <w:r>
        <w:rPr>
          <w:rFonts w:ascii="Palatino Linotype" w:hAnsi="Palatino Linotype"/>
          <w:color w:val="231F20"/>
          <w:spacing w:val="-2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Modellen.</w:t>
      </w:r>
      <w:r>
        <w:rPr>
          <w:rFonts w:ascii="Palatino Linotype" w:hAnsi="Palatino Linotype"/>
          <w:color w:val="231F20"/>
          <w:spacing w:val="-2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Da die</w:t>
      </w:r>
      <w:r>
        <w:rPr>
          <w:rFonts w:ascii="Palatino Linotype" w:hAnsi="Palatino Linotype"/>
          <w:color w:val="231F20"/>
          <w:spacing w:val="-1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Kompetenzvorgaben</w:t>
      </w:r>
      <w:r>
        <w:rPr>
          <w:rFonts w:ascii="Palatino Linotype" w:hAnsi="Palatino Linotype"/>
          <w:color w:val="231F20"/>
          <w:spacing w:val="-1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in</w:t>
      </w:r>
      <w:r>
        <w:rPr>
          <w:rFonts w:ascii="Palatino Linotype" w:hAnsi="Palatino Linotype"/>
          <w:color w:val="231F20"/>
          <w:spacing w:val="-1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den</w:t>
      </w:r>
      <w:r>
        <w:rPr>
          <w:rFonts w:ascii="Palatino Linotype" w:hAnsi="Palatino Linotype"/>
          <w:color w:val="231F20"/>
          <w:spacing w:val="-1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Fachanforderungen</w:t>
      </w:r>
      <w:r>
        <w:rPr>
          <w:rFonts w:ascii="Palatino Linotype" w:hAnsi="Palatino Linotype"/>
          <w:color w:val="231F20"/>
          <w:spacing w:val="-1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einen</w:t>
      </w:r>
      <w:r>
        <w:rPr>
          <w:rFonts w:ascii="Palatino Linotype" w:hAnsi="Palatino Linotype"/>
          <w:color w:val="231F20"/>
          <w:spacing w:val="-1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großen</w:t>
      </w:r>
      <w:r>
        <w:rPr>
          <w:rFonts w:ascii="Palatino Linotype" w:hAnsi="Palatino Linotype"/>
          <w:color w:val="231F20"/>
          <w:spacing w:val="-1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Spielraum</w:t>
      </w:r>
      <w:r>
        <w:rPr>
          <w:rFonts w:ascii="Palatino Linotype" w:hAnsi="Palatino Linotype"/>
          <w:color w:val="231F20"/>
          <w:spacing w:val="-1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bei</w:t>
      </w:r>
      <w:r>
        <w:rPr>
          <w:rFonts w:ascii="Palatino Linotype" w:hAnsi="Palatino Linotype"/>
          <w:color w:val="231F20"/>
          <w:spacing w:val="-1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der</w:t>
      </w:r>
      <w:r>
        <w:rPr>
          <w:rFonts w:ascii="Palatino Linotype" w:hAnsi="Palatino Linotype"/>
          <w:color w:val="231F20"/>
          <w:spacing w:val="-1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Unterrichtsgestaltung</w:t>
      </w:r>
      <w:r>
        <w:rPr>
          <w:rFonts w:ascii="Palatino Linotype" w:hAnsi="Palatino Linotype"/>
          <w:color w:val="231F20"/>
          <w:spacing w:val="-1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aufweisen,</w:t>
      </w:r>
      <w:r>
        <w:rPr>
          <w:rFonts w:ascii="Palatino Linotype" w:hAnsi="Palatino Linotype"/>
          <w:color w:val="231F20"/>
          <w:spacing w:val="-1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werden</w:t>
      </w:r>
      <w:r>
        <w:rPr>
          <w:rFonts w:ascii="Palatino Linotype" w:hAnsi="Palatino Linotype"/>
          <w:color w:val="231F20"/>
          <w:spacing w:val="-1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die</w:t>
      </w:r>
      <w:r>
        <w:rPr>
          <w:rFonts w:ascii="Palatino Linotype" w:hAnsi="Palatino Linotype"/>
          <w:color w:val="231F20"/>
          <w:spacing w:val="-1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Inhalte</w:t>
      </w:r>
      <w:r>
        <w:rPr>
          <w:rFonts w:ascii="Palatino Linotype" w:hAnsi="Palatino Linotype"/>
          <w:color w:val="231F20"/>
          <w:spacing w:val="-1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an</w:t>
      </w:r>
      <w:r>
        <w:rPr>
          <w:rFonts w:ascii="Palatino Linotype" w:hAnsi="Palatino Linotype"/>
          <w:color w:val="231F20"/>
          <w:spacing w:val="-1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vielen</w:t>
      </w:r>
      <w:r>
        <w:rPr>
          <w:rFonts w:ascii="Palatino Linotype" w:hAnsi="Palatino Linotype"/>
          <w:color w:val="231F20"/>
          <w:spacing w:val="-1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Stellen</w:t>
      </w:r>
      <w:r>
        <w:rPr>
          <w:rFonts w:ascii="Palatino Linotype" w:hAnsi="Palatino Linotype"/>
          <w:color w:val="231F20"/>
          <w:spacing w:val="-1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in</w:t>
      </w:r>
      <w:r>
        <w:rPr>
          <w:rFonts w:ascii="Palatino Linotype" w:hAnsi="Palatino Linotype"/>
          <w:color w:val="231F20"/>
          <w:spacing w:val="-13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aktuelle, lebensnahe</w:t>
      </w:r>
      <w:r>
        <w:rPr>
          <w:rFonts w:ascii="Palatino Linotype" w:hAnsi="Palatino Linotype"/>
          <w:color w:val="231F20"/>
          <w:spacing w:val="-2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und</w:t>
      </w:r>
      <w:r>
        <w:rPr>
          <w:rFonts w:ascii="Palatino Linotype" w:hAnsi="Palatino Linotype"/>
          <w:color w:val="231F20"/>
          <w:spacing w:val="-2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teilweise</w:t>
      </w:r>
      <w:r>
        <w:rPr>
          <w:rFonts w:ascii="Palatino Linotype" w:hAnsi="Palatino Linotype"/>
          <w:color w:val="231F20"/>
          <w:spacing w:val="-2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–</w:t>
      </w:r>
      <w:r>
        <w:rPr>
          <w:rFonts w:ascii="Palatino Linotype" w:hAnsi="Palatino Linotype"/>
          <w:color w:val="231F20"/>
          <w:spacing w:val="-2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so,</w:t>
      </w:r>
      <w:r>
        <w:rPr>
          <w:rFonts w:ascii="Palatino Linotype" w:hAnsi="Palatino Linotype"/>
          <w:color w:val="231F20"/>
          <w:spacing w:val="-2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wie</w:t>
      </w:r>
      <w:r>
        <w:rPr>
          <w:rFonts w:ascii="Palatino Linotype" w:hAnsi="Palatino Linotype"/>
          <w:color w:val="231F20"/>
          <w:spacing w:val="-25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es</w:t>
      </w:r>
      <w:r>
        <w:rPr>
          <w:rFonts w:ascii="Palatino Linotype" w:hAnsi="Palatino Linotype"/>
          <w:color w:val="231F20"/>
          <w:spacing w:val="-2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in</w:t>
      </w:r>
      <w:r>
        <w:rPr>
          <w:rFonts w:ascii="Palatino Linotype" w:hAnsi="Palatino Linotype"/>
          <w:color w:val="231F20"/>
          <w:spacing w:val="-2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den</w:t>
      </w:r>
      <w:r>
        <w:rPr>
          <w:rFonts w:ascii="Palatino Linotype" w:hAnsi="Palatino Linotype"/>
          <w:color w:val="231F20"/>
          <w:spacing w:val="-2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Fachanforderungen</w:t>
      </w:r>
      <w:r>
        <w:rPr>
          <w:rFonts w:ascii="Palatino Linotype" w:hAnsi="Palatino Linotype"/>
          <w:color w:val="231F20"/>
          <w:spacing w:val="-2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vorgegeben</w:t>
      </w:r>
      <w:r>
        <w:rPr>
          <w:rFonts w:ascii="Palatino Linotype" w:hAnsi="Palatino Linotype"/>
          <w:color w:val="231F20"/>
          <w:spacing w:val="-2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ist</w:t>
      </w:r>
      <w:r>
        <w:rPr>
          <w:rFonts w:ascii="Palatino Linotype" w:hAnsi="Palatino Linotype"/>
          <w:color w:val="231F20"/>
          <w:spacing w:val="-25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–</w:t>
      </w:r>
      <w:r>
        <w:rPr>
          <w:rFonts w:ascii="Palatino Linotype" w:hAnsi="Palatino Linotype"/>
          <w:color w:val="231F20"/>
          <w:spacing w:val="-2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fächerübergreifende</w:t>
      </w:r>
      <w:r>
        <w:rPr>
          <w:rFonts w:ascii="Palatino Linotype" w:hAnsi="Palatino Linotype"/>
          <w:color w:val="231F20"/>
          <w:spacing w:val="-2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Kontexte</w:t>
      </w:r>
      <w:r>
        <w:rPr>
          <w:rFonts w:ascii="Palatino Linotype" w:hAnsi="Palatino Linotype"/>
          <w:color w:val="231F20"/>
          <w:spacing w:val="-2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eingebettet.</w:t>
      </w:r>
      <w:r>
        <w:rPr>
          <w:rFonts w:ascii="Palatino Linotype" w:hAnsi="Palatino Linotype"/>
          <w:color w:val="231F20"/>
          <w:spacing w:val="-2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Zudem</w:t>
      </w:r>
      <w:r>
        <w:rPr>
          <w:rFonts w:ascii="Palatino Linotype" w:hAnsi="Palatino Linotype"/>
          <w:color w:val="231F20"/>
          <w:spacing w:val="-2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steht</w:t>
      </w:r>
      <w:r>
        <w:rPr>
          <w:rFonts w:ascii="Palatino Linotype" w:hAnsi="Palatino Linotype"/>
          <w:color w:val="231F20"/>
          <w:spacing w:val="-25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die</w:t>
      </w:r>
      <w:r>
        <w:rPr>
          <w:rFonts w:ascii="Palatino Linotype" w:hAnsi="Palatino Linotype"/>
          <w:color w:val="231F20"/>
          <w:spacing w:val="-2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Ausbildung</w:t>
      </w:r>
      <w:r>
        <w:rPr>
          <w:rFonts w:ascii="Palatino Linotype" w:hAnsi="Palatino Linotype"/>
          <w:color w:val="231F20"/>
          <w:spacing w:val="-2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einer</w:t>
      </w:r>
      <w:r>
        <w:rPr>
          <w:rFonts w:ascii="Palatino Linotype" w:hAnsi="Palatino Linotype"/>
          <w:color w:val="231F20"/>
          <w:spacing w:val="-2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korrekten und</w:t>
      </w:r>
      <w:r>
        <w:rPr>
          <w:rFonts w:ascii="Palatino Linotype" w:hAnsi="Palatino Linotype"/>
          <w:color w:val="231F20"/>
          <w:spacing w:val="-3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anschlussfähigen</w:t>
      </w:r>
      <w:r>
        <w:rPr>
          <w:rFonts w:ascii="Palatino Linotype" w:hAnsi="Palatino Linotype"/>
          <w:color w:val="231F20"/>
          <w:spacing w:val="-32"/>
          <w:w w:val="95"/>
          <w:sz w:val="22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2"/>
        </w:rPr>
        <w:t>Fachsprache</w:t>
      </w:r>
      <w:r>
        <w:rPr>
          <w:rFonts w:ascii="Palatino Linotype" w:hAnsi="Palatino Linotype"/>
          <w:color w:val="231F20"/>
          <w:spacing w:val="-3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im</w:t>
      </w:r>
      <w:r>
        <w:rPr>
          <w:rFonts w:ascii="Palatino Linotype" w:hAnsi="Palatino Linotype"/>
          <w:color w:val="231F20"/>
          <w:spacing w:val="-32"/>
          <w:w w:val="95"/>
          <w:sz w:val="22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2"/>
        </w:rPr>
        <w:t>Fokus,</w:t>
      </w:r>
      <w:r>
        <w:rPr>
          <w:rFonts w:ascii="Palatino Linotype" w:hAnsi="Palatino Linotype"/>
          <w:color w:val="231F20"/>
          <w:spacing w:val="-3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was</w:t>
      </w:r>
      <w:r>
        <w:rPr>
          <w:rFonts w:ascii="Palatino Linotype" w:hAnsi="Palatino Linotype"/>
          <w:color w:val="231F20"/>
          <w:spacing w:val="-3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unter</w:t>
      </w:r>
      <w:r>
        <w:rPr>
          <w:rFonts w:ascii="Palatino Linotype" w:hAnsi="Palatino Linotype"/>
          <w:color w:val="231F20"/>
          <w:spacing w:val="-3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anderem</w:t>
      </w:r>
      <w:r>
        <w:rPr>
          <w:rFonts w:ascii="Palatino Linotype" w:hAnsi="Palatino Linotype"/>
          <w:color w:val="231F20"/>
          <w:spacing w:val="-3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auch</w:t>
      </w:r>
      <w:r>
        <w:rPr>
          <w:rFonts w:ascii="Palatino Linotype" w:hAnsi="Palatino Linotype"/>
          <w:color w:val="231F20"/>
          <w:spacing w:val="-3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in</w:t>
      </w:r>
      <w:r>
        <w:rPr>
          <w:rFonts w:ascii="Palatino Linotype" w:hAnsi="Palatino Linotype"/>
          <w:color w:val="231F20"/>
          <w:spacing w:val="-3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der</w:t>
      </w:r>
      <w:r>
        <w:rPr>
          <w:rFonts w:ascii="Palatino Linotype" w:hAnsi="Palatino Linotype"/>
          <w:color w:val="231F20"/>
          <w:spacing w:val="-3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Kennzeichnung</w:t>
      </w:r>
      <w:r>
        <w:rPr>
          <w:rFonts w:ascii="Palatino Linotype" w:hAnsi="Palatino Linotype"/>
          <w:color w:val="231F20"/>
          <w:spacing w:val="-3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von</w:t>
      </w:r>
      <w:r>
        <w:rPr>
          <w:rFonts w:ascii="Palatino Linotype" w:hAnsi="Palatino Linotype"/>
          <w:color w:val="231F20"/>
          <w:spacing w:val="-3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Aufgaben</w:t>
      </w:r>
      <w:r>
        <w:rPr>
          <w:rFonts w:ascii="Palatino Linotype" w:hAnsi="Palatino Linotype"/>
          <w:color w:val="231F20"/>
          <w:spacing w:val="-3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zur</w:t>
      </w:r>
      <w:r>
        <w:rPr>
          <w:rFonts w:ascii="Palatino Linotype" w:hAnsi="Palatino Linotype"/>
          <w:color w:val="231F20"/>
          <w:spacing w:val="-3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Sprachförderung</w:t>
      </w:r>
      <w:r>
        <w:rPr>
          <w:rFonts w:ascii="Palatino Linotype" w:hAnsi="Palatino Linotype"/>
          <w:color w:val="231F20"/>
          <w:spacing w:val="-3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und</w:t>
      </w:r>
      <w:r>
        <w:rPr>
          <w:rFonts w:ascii="Palatino Linotype" w:hAnsi="Palatino Linotype"/>
          <w:color w:val="231F20"/>
          <w:spacing w:val="-3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dem</w:t>
      </w:r>
      <w:r>
        <w:rPr>
          <w:rFonts w:ascii="Palatino Linotype" w:hAnsi="Palatino Linotype"/>
          <w:color w:val="231F20"/>
          <w:spacing w:val="-3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ausführlichen</w:t>
      </w:r>
      <w:r>
        <w:rPr>
          <w:rFonts w:ascii="Palatino Linotype" w:hAnsi="Palatino Linotype"/>
          <w:color w:val="231F20"/>
          <w:spacing w:val="-3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Glossar</w:t>
      </w:r>
      <w:r>
        <w:rPr>
          <w:rFonts w:ascii="Palatino Linotype" w:hAnsi="Palatino Linotype"/>
          <w:color w:val="231F20"/>
          <w:spacing w:val="-3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deutlich </w:t>
      </w:r>
      <w:r>
        <w:rPr>
          <w:rFonts w:ascii="Palatino Linotype" w:hAnsi="Palatino Linotype"/>
          <w:color w:val="231F20"/>
          <w:sz w:val="22"/>
        </w:rPr>
        <w:t>wird.</w:t>
      </w:r>
    </w:p>
    <w:p>
      <w:pPr>
        <w:spacing w:line="242" w:lineRule="auto" w:before="3"/>
        <w:ind w:left="1020" w:right="1018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color w:val="231F20"/>
          <w:w w:val="95"/>
          <w:sz w:val="22"/>
        </w:rPr>
        <w:t>Ergänzt</w:t>
      </w:r>
      <w:r>
        <w:rPr>
          <w:rFonts w:ascii="Palatino Linotype" w:hAnsi="Palatino Linotype"/>
          <w:color w:val="231F20"/>
          <w:spacing w:val="-2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werden</w:t>
      </w:r>
      <w:r>
        <w:rPr>
          <w:rFonts w:ascii="Palatino Linotype" w:hAnsi="Palatino Linotype"/>
          <w:color w:val="231F20"/>
          <w:spacing w:val="-20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die</w:t>
      </w:r>
      <w:r>
        <w:rPr>
          <w:rFonts w:ascii="Palatino Linotype" w:hAnsi="Palatino Linotype"/>
          <w:color w:val="231F20"/>
          <w:spacing w:val="-20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an</w:t>
      </w:r>
      <w:r>
        <w:rPr>
          <w:rFonts w:ascii="Palatino Linotype" w:hAnsi="Palatino Linotype"/>
          <w:color w:val="231F20"/>
          <w:spacing w:val="-20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den</w:t>
      </w:r>
      <w:r>
        <w:rPr>
          <w:rFonts w:ascii="Palatino Linotype" w:hAnsi="Palatino Linotype"/>
          <w:color w:val="231F20"/>
          <w:spacing w:val="-20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Fachanforderungen</w:t>
      </w:r>
      <w:r>
        <w:rPr>
          <w:rFonts w:ascii="Palatino Linotype" w:hAnsi="Palatino Linotype"/>
          <w:color w:val="231F20"/>
          <w:spacing w:val="-2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orientierten</w:t>
      </w:r>
      <w:r>
        <w:rPr>
          <w:rFonts w:ascii="Palatino Linotype" w:hAnsi="Palatino Linotype"/>
          <w:color w:val="231F20"/>
          <w:spacing w:val="-20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Inhalte</w:t>
      </w:r>
      <w:r>
        <w:rPr>
          <w:rFonts w:ascii="Palatino Linotype" w:hAnsi="Palatino Linotype"/>
          <w:color w:val="231F20"/>
          <w:spacing w:val="-20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durch</w:t>
      </w:r>
      <w:r>
        <w:rPr>
          <w:rFonts w:ascii="Palatino Linotype" w:hAnsi="Palatino Linotype"/>
          <w:color w:val="231F20"/>
          <w:spacing w:val="-20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zum</w:t>
      </w:r>
      <w:r>
        <w:rPr>
          <w:rFonts w:ascii="Palatino Linotype" w:hAnsi="Palatino Linotype"/>
          <w:color w:val="231F20"/>
          <w:spacing w:val="-21"/>
          <w:w w:val="95"/>
          <w:sz w:val="22"/>
        </w:rPr>
        <w:t> </w:t>
      </w:r>
      <w:r>
        <w:rPr>
          <w:rFonts w:ascii="Palatino Linotype" w:hAnsi="Palatino Linotype"/>
          <w:color w:val="231F20"/>
          <w:spacing w:val="-6"/>
          <w:w w:val="95"/>
          <w:sz w:val="22"/>
        </w:rPr>
        <w:t>Teil</w:t>
      </w:r>
      <w:r>
        <w:rPr>
          <w:rFonts w:ascii="Palatino Linotype" w:hAnsi="Palatino Linotype"/>
          <w:color w:val="231F20"/>
          <w:spacing w:val="-20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extracurriculare</w:t>
      </w:r>
      <w:r>
        <w:rPr>
          <w:rFonts w:ascii="Palatino Linotype" w:hAnsi="Palatino Linotype"/>
          <w:color w:val="231F20"/>
          <w:spacing w:val="-20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alltagsnahe</w:t>
      </w:r>
      <w:r>
        <w:rPr>
          <w:rFonts w:ascii="Palatino Linotype" w:hAnsi="Palatino Linotype"/>
          <w:color w:val="231F20"/>
          <w:spacing w:val="-20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Exkurse</w:t>
      </w:r>
      <w:r>
        <w:rPr>
          <w:rFonts w:ascii="Palatino Linotype" w:hAnsi="Palatino Linotype"/>
          <w:color w:val="231F20"/>
          <w:spacing w:val="-20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sowie</w:t>
      </w:r>
      <w:r>
        <w:rPr>
          <w:rFonts w:ascii="Palatino Linotype" w:hAnsi="Palatino Linotype"/>
          <w:color w:val="231F20"/>
          <w:spacing w:val="-2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Seiten</w:t>
      </w:r>
      <w:r>
        <w:rPr>
          <w:rFonts w:ascii="Palatino Linotype" w:hAnsi="Palatino Linotype"/>
          <w:color w:val="231F20"/>
          <w:spacing w:val="-20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mit</w:t>
      </w:r>
      <w:r>
        <w:rPr>
          <w:rFonts w:ascii="Palatino Linotype" w:hAnsi="Palatino Linotype"/>
          <w:color w:val="231F20"/>
          <w:spacing w:val="-20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Methoden</w:t>
      </w:r>
      <w:r>
        <w:rPr>
          <w:rFonts w:ascii="Palatino Linotype" w:hAnsi="Palatino Linotype"/>
          <w:color w:val="231F20"/>
          <w:spacing w:val="-20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zur</w:t>
      </w:r>
      <w:r>
        <w:rPr>
          <w:rFonts w:ascii="Palatino Linotype" w:hAnsi="Palatino Linotype"/>
          <w:color w:val="231F20"/>
          <w:spacing w:val="-20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Medienkompe- </w:t>
      </w:r>
      <w:r>
        <w:rPr>
          <w:rFonts w:ascii="Palatino Linotype" w:hAnsi="Palatino Linotype"/>
          <w:color w:val="231F20"/>
          <w:sz w:val="22"/>
        </w:rPr>
        <w:t>tenzförderung,</w:t>
      </w:r>
      <w:r>
        <w:rPr>
          <w:rFonts w:ascii="Palatino Linotype" w:hAnsi="Palatino Linotype"/>
          <w:color w:val="231F20"/>
          <w:spacing w:val="-15"/>
          <w:sz w:val="22"/>
        </w:rPr>
        <w:t> </w:t>
      </w:r>
      <w:r>
        <w:rPr>
          <w:rFonts w:ascii="Palatino Linotype" w:hAnsi="Palatino Linotype"/>
          <w:color w:val="231F20"/>
          <w:sz w:val="22"/>
        </w:rPr>
        <w:t>wie</w:t>
      </w:r>
      <w:r>
        <w:rPr>
          <w:rFonts w:ascii="Palatino Linotype" w:hAnsi="Palatino Linotype"/>
          <w:color w:val="231F20"/>
          <w:spacing w:val="-14"/>
          <w:sz w:val="22"/>
        </w:rPr>
        <w:t> </w:t>
      </w:r>
      <w:r>
        <w:rPr>
          <w:rFonts w:ascii="Palatino Linotype" w:hAnsi="Palatino Linotype"/>
          <w:color w:val="231F20"/>
          <w:sz w:val="22"/>
        </w:rPr>
        <w:t>z.</w:t>
      </w:r>
      <w:r>
        <w:rPr>
          <w:rFonts w:ascii="Palatino Linotype" w:hAnsi="Palatino Linotype"/>
          <w:color w:val="231F20"/>
          <w:spacing w:val="-14"/>
          <w:sz w:val="22"/>
        </w:rPr>
        <w:t> </w:t>
      </w:r>
      <w:r>
        <w:rPr>
          <w:rFonts w:ascii="Palatino Linotype" w:hAnsi="Palatino Linotype"/>
          <w:color w:val="231F20"/>
          <w:sz w:val="22"/>
        </w:rPr>
        <w:t>B.</w:t>
      </w:r>
      <w:r>
        <w:rPr>
          <w:rFonts w:ascii="Palatino Linotype" w:hAnsi="Palatino Linotype"/>
          <w:color w:val="231F20"/>
          <w:spacing w:val="-14"/>
          <w:sz w:val="22"/>
        </w:rPr>
        <w:t> </w:t>
      </w:r>
      <w:r>
        <w:rPr>
          <w:rFonts w:ascii="Palatino Linotype" w:hAnsi="Palatino Linotype"/>
          <w:color w:val="231F20"/>
          <w:sz w:val="22"/>
        </w:rPr>
        <w:t>das</w:t>
      </w:r>
      <w:r>
        <w:rPr>
          <w:rFonts w:ascii="Palatino Linotype" w:hAnsi="Palatino Linotype"/>
          <w:color w:val="231F20"/>
          <w:spacing w:val="-14"/>
          <w:sz w:val="22"/>
        </w:rPr>
        <w:t> </w:t>
      </w:r>
      <w:r>
        <w:rPr>
          <w:rFonts w:ascii="Palatino Linotype" w:hAnsi="Palatino Linotype"/>
          <w:color w:val="231F20"/>
          <w:sz w:val="22"/>
        </w:rPr>
        <w:t>Bewerten</w:t>
      </w:r>
      <w:r>
        <w:rPr>
          <w:rFonts w:ascii="Palatino Linotype" w:hAnsi="Palatino Linotype"/>
          <w:color w:val="231F20"/>
          <w:spacing w:val="-14"/>
          <w:sz w:val="22"/>
        </w:rPr>
        <w:t> </w:t>
      </w:r>
      <w:r>
        <w:rPr>
          <w:rFonts w:ascii="Palatino Linotype" w:hAnsi="Palatino Linotype"/>
          <w:color w:val="231F20"/>
          <w:sz w:val="22"/>
        </w:rPr>
        <w:t>von</w:t>
      </w:r>
      <w:r>
        <w:rPr>
          <w:rFonts w:ascii="Palatino Linotype" w:hAnsi="Palatino Linotype"/>
          <w:color w:val="231F20"/>
          <w:spacing w:val="-14"/>
          <w:sz w:val="22"/>
        </w:rPr>
        <w:t> </w:t>
      </w:r>
      <w:r>
        <w:rPr>
          <w:rFonts w:ascii="Palatino Linotype" w:hAnsi="Palatino Linotype"/>
          <w:color w:val="231F20"/>
          <w:sz w:val="22"/>
        </w:rPr>
        <w:t>Erklärvideos</w:t>
      </w:r>
      <w:r>
        <w:rPr>
          <w:rFonts w:ascii="Palatino Linotype" w:hAnsi="Palatino Linotype"/>
          <w:color w:val="231F20"/>
          <w:spacing w:val="-14"/>
          <w:sz w:val="22"/>
        </w:rPr>
        <w:t> </w:t>
      </w:r>
      <w:r>
        <w:rPr>
          <w:rFonts w:ascii="Palatino Linotype" w:hAnsi="Palatino Linotype"/>
          <w:color w:val="231F20"/>
          <w:sz w:val="22"/>
        </w:rPr>
        <w:t>oder</w:t>
      </w:r>
      <w:r>
        <w:rPr>
          <w:rFonts w:ascii="Palatino Linotype" w:hAnsi="Palatino Linotype"/>
          <w:color w:val="231F20"/>
          <w:spacing w:val="-14"/>
          <w:sz w:val="22"/>
        </w:rPr>
        <w:t> </w:t>
      </w:r>
      <w:r>
        <w:rPr>
          <w:rFonts w:ascii="Palatino Linotype" w:hAnsi="Palatino Linotype"/>
          <w:color w:val="231F20"/>
          <w:sz w:val="22"/>
        </w:rPr>
        <w:t>das</w:t>
      </w:r>
      <w:r>
        <w:rPr>
          <w:rFonts w:ascii="Palatino Linotype" w:hAnsi="Palatino Linotype"/>
          <w:color w:val="231F20"/>
          <w:spacing w:val="-14"/>
          <w:sz w:val="22"/>
        </w:rPr>
        <w:t> </w:t>
      </w:r>
      <w:r>
        <w:rPr>
          <w:rFonts w:ascii="Palatino Linotype" w:hAnsi="Palatino Linotype"/>
          <w:color w:val="231F20"/>
          <w:sz w:val="22"/>
        </w:rPr>
        <w:t>Erstellen</w:t>
      </w:r>
      <w:r>
        <w:rPr>
          <w:rFonts w:ascii="Palatino Linotype" w:hAnsi="Palatino Linotype"/>
          <w:color w:val="231F20"/>
          <w:spacing w:val="-14"/>
          <w:sz w:val="22"/>
        </w:rPr>
        <w:t> </w:t>
      </w:r>
      <w:r>
        <w:rPr>
          <w:rFonts w:ascii="Palatino Linotype" w:hAnsi="Palatino Linotype"/>
          <w:color w:val="231F20"/>
          <w:sz w:val="22"/>
        </w:rPr>
        <w:t>von</w:t>
      </w:r>
      <w:r>
        <w:rPr>
          <w:rFonts w:ascii="Palatino Linotype" w:hAnsi="Palatino Linotype"/>
          <w:color w:val="231F20"/>
          <w:spacing w:val="-14"/>
          <w:sz w:val="22"/>
        </w:rPr>
        <w:t> </w:t>
      </w:r>
      <w:r>
        <w:rPr>
          <w:rFonts w:ascii="Palatino Linotype" w:hAnsi="Palatino Linotype"/>
          <w:color w:val="231F20"/>
          <w:sz w:val="22"/>
        </w:rPr>
        <w:t>Diagrammen.</w:t>
      </w:r>
    </w:p>
    <w:p>
      <w:pPr>
        <w:pStyle w:val="BodyText"/>
        <w:spacing w:before="8"/>
        <w:rPr>
          <w:rFonts w:ascii="Palatino Linotype"/>
        </w:rPr>
      </w:pPr>
    </w:p>
    <w:p>
      <w:pPr>
        <w:spacing w:line="322" w:lineRule="exact" w:before="0"/>
        <w:ind w:left="1020" w:right="0" w:firstLine="0"/>
        <w:jc w:val="both"/>
        <w:rPr>
          <w:rFonts w:ascii="Palatino Linotype"/>
          <w:sz w:val="24"/>
        </w:rPr>
      </w:pPr>
      <w:r>
        <w:rPr>
          <w:rFonts w:ascii="Palatino Linotype"/>
          <w:color w:val="396F87"/>
          <w:sz w:val="24"/>
        </w:rPr>
        <w:t>Anmerkung zu den verbindlichen Fachinhalten und den prozessbezogenen Kompetenzen</w:t>
      </w:r>
    </w:p>
    <w:p>
      <w:pPr>
        <w:pStyle w:val="Heading1"/>
        <w:spacing w:line="295" w:lineRule="exact" w:before="0"/>
        <w:ind w:left="1020"/>
        <w:jc w:val="both"/>
      </w:pPr>
      <w:r>
        <w:rPr>
          <w:color w:val="231F20"/>
        </w:rPr>
        <w:t>Die verbindlichen Fachinhalte werden immer als Gesamtübersicht der in diesem Kapitel erarbeiteten Fachinhalte dargestellt.</w:t>
      </w:r>
    </w:p>
    <w:p>
      <w:pPr>
        <w:spacing w:line="242" w:lineRule="auto" w:before="3"/>
        <w:ind w:left="1020" w:right="1013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color w:val="231F20"/>
          <w:w w:val="95"/>
          <w:sz w:val="22"/>
        </w:rPr>
        <w:t>Einige</w:t>
      </w:r>
      <w:r>
        <w:rPr>
          <w:rFonts w:ascii="Palatino Linotype" w:hAnsi="Palatino Linotype"/>
          <w:color w:val="231F20"/>
          <w:spacing w:val="-28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prozessbezogene</w:t>
      </w:r>
      <w:r>
        <w:rPr>
          <w:rFonts w:ascii="Palatino Linotype" w:hAnsi="Palatino Linotype"/>
          <w:color w:val="231F20"/>
          <w:spacing w:val="-27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Kompetenzen</w:t>
      </w:r>
      <w:r>
        <w:rPr>
          <w:rFonts w:ascii="Palatino Linotype" w:hAnsi="Palatino Linotype"/>
          <w:color w:val="231F20"/>
          <w:spacing w:val="-27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(insbesondere</w:t>
      </w:r>
      <w:r>
        <w:rPr>
          <w:rFonts w:ascii="Palatino Linotype" w:hAnsi="Palatino Linotype"/>
          <w:color w:val="231F20"/>
          <w:spacing w:val="-2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„problembezogene</w:t>
      </w:r>
      <w:r>
        <w:rPr>
          <w:rFonts w:ascii="Palatino Linotype" w:hAnsi="Palatino Linotype"/>
          <w:color w:val="231F20"/>
          <w:spacing w:val="-27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Fragen</w:t>
      </w:r>
      <w:r>
        <w:rPr>
          <w:rFonts w:ascii="Palatino Linotype" w:hAnsi="Palatino Linotype"/>
          <w:color w:val="231F20"/>
          <w:spacing w:val="-27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auf</w:t>
      </w:r>
      <w:r>
        <w:rPr>
          <w:rFonts w:ascii="Palatino Linotype" w:hAnsi="Palatino Linotype"/>
          <w:color w:val="231F20"/>
          <w:spacing w:val="-27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der</w:t>
      </w:r>
      <w:r>
        <w:rPr>
          <w:rFonts w:ascii="Palatino Linotype" w:hAnsi="Palatino Linotype"/>
          <w:color w:val="231F20"/>
          <w:spacing w:val="-27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Basis</w:t>
      </w:r>
      <w:r>
        <w:rPr>
          <w:rFonts w:ascii="Palatino Linotype" w:hAnsi="Palatino Linotype"/>
          <w:color w:val="231F20"/>
          <w:spacing w:val="-27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des</w:t>
      </w:r>
      <w:r>
        <w:rPr>
          <w:rFonts w:ascii="Palatino Linotype" w:hAnsi="Palatino Linotype"/>
          <w:color w:val="231F20"/>
          <w:spacing w:val="-2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jeweiligen</w:t>
      </w:r>
      <w:r>
        <w:rPr>
          <w:rFonts w:ascii="Palatino Linotype" w:hAnsi="Palatino Linotype"/>
          <w:color w:val="231F20"/>
          <w:spacing w:val="-27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Vorwissens</w:t>
      </w:r>
      <w:r>
        <w:rPr>
          <w:rFonts w:ascii="Palatino Linotype" w:hAnsi="Palatino Linotype"/>
          <w:color w:val="231F20"/>
          <w:spacing w:val="-28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formulieren.</w:t>
      </w:r>
      <w:r>
        <w:rPr>
          <w:rFonts w:ascii="Palatino Linotype" w:hAnsi="Palatino Linotype"/>
          <w:color w:val="231F20"/>
          <w:spacing w:val="-2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(E)“</w:t>
      </w:r>
      <w:r>
        <w:rPr>
          <w:rFonts w:ascii="Palatino Linotype" w:hAnsi="Palatino Linotype"/>
          <w:color w:val="231F20"/>
          <w:spacing w:val="-27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und</w:t>
      </w:r>
      <w:r>
        <w:rPr>
          <w:rFonts w:ascii="Palatino Linotype" w:hAnsi="Palatino Linotype"/>
          <w:color w:val="231F20"/>
          <w:spacing w:val="-27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„handlungsleitende</w:t>
      </w:r>
      <w:r>
        <w:rPr>
          <w:rFonts w:ascii="Palatino Linotype" w:hAnsi="Palatino Linotype"/>
          <w:color w:val="231F20"/>
          <w:spacing w:val="-27"/>
          <w:w w:val="95"/>
          <w:sz w:val="22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2"/>
        </w:rPr>
        <w:t>bzw. </w:t>
      </w:r>
      <w:r>
        <w:rPr>
          <w:rFonts w:ascii="Palatino Linotype" w:hAnsi="Palatino Linotype"/>
          <w:color w:val="231F20"/>
          <w:w w:val="95"/>
          <w:sz w:val="22"/>
        </w:rPr>
        <w:t>erkenntnisleitende</w:t>
      </w:r>
      <w:r>
        <w:rPr>
          <w:rFonts w:ascii="Palatino Linotype" w:hAnsi="Palatino Linotype"/>
          <w:color w:val="231F20"/>
          <w:spacing w:val="-1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Fragen</w:t>
      </w:r>
      <w:r>
        <w:rPr>
          <w:rFonts w:ascii="Palatino Linotype" w:hAnsi="Palatino Linotype"/>
          <w:color w:val="231F20"/>
          <w:spacing w:val="-1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für</w:t>
      </w:r>
      <w:r>
        <w:rPr>
          <w:rFonts w:ascii="Palatino Linotype" w:hAnsi="Palatino Linotype"/>
          <w:color w:val="231F20"/>
          <w:spacing w:val="-1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eine</w:t>
      </w:r>
      <w:r>
        <w:rPr>
          <w:rFonts w:ascii="Palatino Linotype" w:hAnsi="Palatino Linotype"/>
          <w:color w:val="231F20"/>
          <w:spacing w:val="-1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Problemstellung</w:t>
      </w:r>
      <w:r>
        <w:rPr>
          <w:rFonts w:ascii="Palatino Linotype" w:hAnsi="Palatino Linotype"/>
          <w:color w:val="231F20"/>
          <w:spacing w:val="-1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formulieren.</w:t>
      </w:r>
      <w:r>
        <w:rPr>
          <w:rFonts w:ascii="Palatino Linotype" w:hAnsi="Palatino Linotype"/>
          <w:color w:val="231F20"/>
          <w:spacing w:val="-1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(E)“,</w:t>
      </w:r>
      <w:r>
        <w:rPr>
          <w:rFonts w:ascii="Palatino Linotype" w:hAnsi="Palatino Linotype"/>
          <w:color w:val="231F20"/>
          <w:spacing w:val="-1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„Mess-</w:t>
      </w:r>
      <w:r>
        <w:rPr>
          <w:rFonts w:ascii="Palatino Linotype" w:hAnsi="Palatino Linotype"/>
          <w:color w:val="231F20"/>
          <w:spacing w:val="-18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und</w:t>
      </w:r>
      <w:r>
        <w:rPr>
          <w:rFonts w:ascii="Palatino Linotype" w:hAnsi="Palatino Linotype"/>
          <w:color w:val="231F20"/>
          <w:spacing w:val="-1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Laborgeräte</w:t>
      </w:r>
      <w:r>
        <w:rPr>
          <w:rFonts w:ascii="Palatino Linotype" w:hAnsi="Palatino Linotype"/>
          <w:color w:val="231F20"/>
          <w:spacing w:val="-1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sachgerecht</w:t>
      </w:r>
      <w:r>
        <w:rPr>
          <w:rFonts w:ascii="Palatino Linotype" w:hAnsi="Palatino Linotype"/>
          <w:color w:val="231F20"/>
          <w:spacing w:val="-1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in</w:t>
      </w:r>
      <w:r>
        <w:rPr>
          <w:rFonts w:ascii="Palatino Linotype" w:hAnsi="Palatino Linotype"/>
          <w:color w:val="231F20"/>
          <w:spacing w:val="-1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einer</w:t>
      </w:r>
      <w:r>
        <w:rPr>
          <w:rFonts w:ascii="Palatino Linotype" w:hAnsi="Palatino Linotype"/>
          <w:color w:val="231F20"/>
          <w:spacing w:val="-1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Versuchsanordnung</w:t>
      </w:r>
      <w:r>
        <w:rPr>
          <w:rFonts w:ascii="Palatino Linotype" w:hAnsi="Palatino Linotype"/>
          <w:color w:val="231F20"/>
          <w:spacing w:val="-1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unter</w:t>
      </w:r>
      <w:r>
        <w:rPr>
          <w:rFonts w:ascii="Palatino Linotype" w:hAnsi="Palatino Linotype"/>
          <w:color w:val="231F20"/>
          <w:spacing w:val="-18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Berücksichtigung</w:t>
      </w:r>
      <w:r>
        <w:rPr>
          <w:rFonts w:ascii="Palatino Linotype" w:hAnsi="Palatino Linotype"/>
          <w:color w:val="231F20"/>
          <w:spacing w:val="-1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der</w:t>
      </w:r>
      <w:r>
        <w:rPr>
          <w:rFonts w:ascii="Palatino Linotype" w:hAnsi="Palatino Linotype"/>
          <w:color w:val="231F20"/>
          <w:spacing w:val="-19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Si- cherheitshinweise</w:t>
      </w:r>
      <w:r>
        <w:rPr>
          <w:rFonts w:ascii="Palatino Linotype" w:hAnsi="Palatino Linotype"/>
          <w:color w:val="231F20"/>
          <w:spacing w:val="-1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nutzen.</w:t>
      </w:r>
      <w:r>
        <w:rPr>
          <w:rFonts w:ascii="Palatino Linotype" w:hAnsi="Palatino Linotype"/>
          <w:color w:val="231F20"/>
          <w:spacing w:val="-1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(E)</w:t>
      </w:r>
      <w:r>
        <w:rPr>
          <w:rFonts w:ascii="Palatino Linotype" w:hAnsi="Palatino Linotype"/>
          <w:color w:val="231F20"/>
          <w:spacing w:val="-1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sowie</w:t>
      </w:r>
      <w:r>
        <w:rPr>
          <w:rFonts w:ascii="Palatino Linotype" w:hAnsi="Palatino Linotype"/>
          <w:color w:val="231F20"/>
          <w:spacing w:val="-1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„Abfälle</w:t>
      </w:r>
      <w:r>
        <w:rPr>
          <w:rFonts w:ascii="Palatino Linotype" w:hAnsi="Palatino Linotype"/>
          <w:color w:val="231F20"/>
          <w:spacing w:val="-1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ordnungsgemäß</w:t>
      </w:r>
      <w:r>
        <w:rPr>
          <w:rFonts w:ascii="Palatino Linotype" w:hAnsi="Palatino Linotype"/>
          <w:color w:val="231F20"/>
          <w:spacing w:val="-1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entsorgen.</w:t>
      </w:r>
      <w:r>
        <w:rPr>
          <w:rFonts w:ascii="Palatino Linotype" w:hAnsi="Palatino Linotype"/>
          <w:color w:val="231F20"/>
          <w:spacing w:val="-1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(E)“)</w:t>
      </w:r>
      <w:r>
        <w:rPr>
          <w:rFonts w:ascii="Palatino Linotype" w:hAnsi="Palatino Linotype"/>
          <w:color w:val="231F20"/>
          <w:spacing w:val="-1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werden</w:t>
      </w:r>
      <w:r>
        <w:rPr>
          <w:rFonts w:ascii="Palatino Linotype" w:hAnsi="Palatino Linotype"/>
          <w:color w:val="231F20"/>
          <w:spacing w:val="-1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bei</w:t>
      </w:r>
      <w:r>
        <w:rPr>
          <w:rFonts w:ascii="Palatino Linotype" w:hAnsi="Palatino Linotype"/>
          <w:color w:val="231F20"/>
          <w:spacing w:val="-1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den</w:t>
      </w:r>
      <w:r>
        <w:rPr>
          <w:rFonts w:ascii="Palatino Linotype" w:hAnsi="Palatino Linotype"/>
          <w:color w:val="231F20"/>
          <w:spacing w:val="-1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den</w:t>
      </w:r>
      <w:r>
        <w:rPr>
          <w:rFonts w:ascii="Palatino Linotype" w:hAnsi="Palatino Linotype"/>
          <w:color w:val="231F20"/>
          <w:spacing w:val="-1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Fachinhalten</w:t>
      </w:r>
      <w:r>
        <w:rPr>
          <w:rFonts w:ascii="Palatino Linotype" w:hAnsi="Palatino Linotype"/>
          <w:color w:val="231F20"/>
          <w:spacing w:val="-1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vorangestellten</w:t>
      </w:r>
      <w:r>
        <w:rPr>
          <w:rFonts w:ascii="Palatino Linotype" w:hAnsi="Palatino Linotype"/>
          <w:color w:val="231F20"/>
          <w:spacing w:val="-11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Versuche-und-Material-Seiten</w:t>
      </w:r>
      <w:r>
        <w:rPr>
          <w:rFonts w:ascii="Palatino Linotype" w:hAnsi="Palatino Linotype"/>
          <w:color w:val="231F20"/>
          <w:spacing w:val="-12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konti- nuierlich</w:t>
      </w:r>
      <w:r>
        <w:rPr>
          <w:rFonts w:ascii="Palatino Linotype" w:hAnsi="Palatino Linotype"/>
          <w:color w:val="231F20"/>
          <w:spacing w:val="-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aufgegriffen.</w:t>
      </w:r>
      <w:r>
        <w:rPr>
          <w:rFonts w:ascii="Palatino Linotype" w:hAnsi="Palatino Linotype"/>
          <w:color w:val="231F20"/>
          <w:spacing w:val="-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Diese</w:t>
      </w:r>
      <w:r>
        <w:rPr>
          <w:rFonts w:ascii="Palatino Linotype" w:hAnsi="Palatino Linotype"/>
          <w:color w:val="231F20"/>
          <w:spacing w:val="-5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Kompetenzen</w:t>
      </w:r>
      <w:r>
        <w:rPr>
          <w:rFonts w:ascii="Palatino Linotype" w:hAnsi="Palatino Linotype"/>
          <w:color w:val="231F20"/>
          <w:spacing w:val="-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werden</w:t>
      </w:r>
      <w:r>
        <w:rPr>
          <w:rFonts w:ascii="Palatino Linotype" w:hAnsi="Palatino Linotype"/>
          <w:color w:val="231F20"/>
          <w:spacing w:val="-5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demnach</w:t>
      </w:r>
      <w:r>
        <w:rPr>
          <w:rFonts w:ascii="Palatino Linotype" w:hAnsi="Palatino Linotype"/>
          <w:color w:val="231F20"/>
          <w:spacing w:val="-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nicht</w:t>
      </w:r>
      <w:r>
        <w:rPr>
          <w:rFonts w:ascii="Palatino Linotype" w:hAnsi="Palatino Linotype"/>
          <w:color w:val="231F20"/>
          <w:spacing w:val="-5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bei</w:t>
      </w:r>
      <w:r>
        <w:rPr>
          <w:rFonts w:ascii="Palatino Linotype" w:hAnsi="Palatino Linotype"/>
          <w:color w:val="231F20"/>
          <w:spacing w:val="-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jedem</w:t>
      </w:r>
      <w:r>
        <w:rPr>
          <w:rFonts w:ascii="Palatino Linotype" w:hAnsi="Palatino Linotype"/>
          <w:color w:val="231F20"/>
          <w:spacing w:val="-5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Kapitel</w:t>
      </w:r>
      <w:r>
        <w:rPr>
          <w:rFonts w:ascii="Palatino Linotype" w:hAnsi="Palatino Linotype"/>
          <w:color w:val="231F20"/>
          <w:spacing w:val="-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erneut</w:t>
      </w:r>
      <w:r>
        <w:rPr>
          <w:rFonts w:ascii="Palatino Linotype" w:hAnsi="Palatino Linotype"/>
          <w:color w:val="231F20"/>
          <w:spacing w:val="-5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aufgeführt,</w:t>
      </w:r>
      <w:r>
        <w:rPr>
          <w:rFonts w:ascii="Palatino Linotype" w:hAnsi="Palatino Linotype"/>
          <w:color w:val="231F20"/>
          <w:spacing w:val="-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es</w:t>
      </w:r>
      <w:r>
        <w:rPr>
          <w:rFonts w:ascii="Palatino Linotype" w:hAnsi="Palatino Linotype"/>
          <w:color w:val="231F20"/>
          <w:spacing w:val="-5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sei</w:t>
      </w:r>
      <w:r>
        <w:rPr>
          <w:rFonts w:ascii="Palatino Linotype" w:hAnsi="Palatino Linotype"/>
          <w:color w:val="231F20"/>
          <w:spacing w:val="-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denn</w:t>
      </w:r>
      <w:r>
        <w:rPr>
          <w:rFonts w:ascii="Palatino Linotype" w:hAnsi="Palatino Linotype"/>
          <w:color w:val="231F20"/>
          <w:spacing w:val="-5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die</w:t>
      </w:r>
      <w:r>
        <w:rPr>
          <w:rFonts w:ascii="Palatino Linotype" w:hAnsi="Palatino Linotype"/>
          <w:color w:val="231F20"/>
          <w:spacing w:val="-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Fertigkeiten</w:t>
      </w:r>
      <w:r>
        <w:rPr>
          <w:rFonts w:ascii="Palatino Linotype" w:hAnsi="Palatino Linotype"/>
          <w:color w:val="231F20"/>
          <w:spacing w:val="-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werden</w:t>
      </w:r>
      <w:r>
        <w:rPr>
          <w:rFonts w:ascii="Palatino Linotype" w:hAnsi="Palatino Linotype"/>
          <w:color w:val="231F20"/>
          <w:spacing w:val="-5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auf</w:t>
      </w:r>
      <w:r>
        <w:rPr>
          <w:rFonts w:ascii="Palatino Linotype" w:hAnsi="Palatino Linotype"/>
          <w:color w:val="231F20"/>
          <w:spacing w:val="-6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den</w:t>
      </w:r>
      <w:r>
        <w:rPr>
          <w:rFonts w:ascii="Palatino Linotype" w:hAnsi="Palatino Linotype"/>
          <w:color w:val="231F20"/>
          <w:spacing w:val="-5"/>
          <w:w w:val="95"/>
          <w:sz w:val="22"/>
        </w:rPr>
        <w:t> </w:t>
      </w:r>
      <w:r>
        <w:rPr>
          <w:rFonts w:ascii="Palatino Linotype" w:hAnsi="Palatino Linotype"/>
          <w:color w:val="231F20"/>
          <w:w w:val="95"/>
          <w:sz w:val="22"/>
        </w:rPr>
        <w:t>entsprechenden </w:t>
      </w:r>
      <w:r>
        <w:rPr>
          <w:rFonts w:ascii="Palatino Linotype" w:hAnsi="Palatino Linotype"/>
          <w:color w:val="231F20"/>
          <w:sz w:val="22"/>
        </w:rPr>
        <w:t>Schulbuchseiten explizit</w:t>
      </w:r>
      <w:r>
        <w:rPr>
          <w:rFonts w:ascii="Palatino Linotype" w:hAnsi="Palatino Linotype"/>
          <w:color w:val="231F20"/>
          <w:spacing w:val="-22"/>
          <w:sz w:val="22"/>
        </w:rPr>
        <w:t> </w:t>
      </w:r>
      <w:r>
        <w:rPr>
          <w:rFonts w:ascii="Palatino Linotype" w:hAnsi="Palatino Linotype"/>
          <w:color w:val="231F20"/>
          <w:sz w:val="22"/>
        </w:rPr>
        <w:t>geschult.</w:t>
      </w:r>
    </w:p>
    <w:p>
      <w:pPr>
        <w:pStyle w:val="BodyText"/>
        <w:rPr>
          <w:rFonts w:ascii="Palatino Linotype"/>
        </w:rPr>
      </w:pPr>
    </w:p>
    <w:p>
      <w:pPr>
        <w:pStyle w:val="BodyText"/>
        <w:spacing w:before="10"/>
        <w:rPr>
          <w:rFonts w:ascii="Palatino Linotype"/>
          <w:sz w:val="22"/>
        </w:rPr>
      </w:pPr>
    </w:p>
    <w:p>
      <w:pPr>
        <w:pStyle w:val="BodyText"/>
        <w:spacing w:before="82"/>
        <w:ind w:right="1018"/>
        <w:jc w:val="right"/>
      </w:pPr>
      <w:r>
        <w:rPr>
          <w:color w:val="231F20"/>
          <w:w w:val="100"/>
        </w:rPr>
        <w:t>2</w:t>
      </w:r>
    </w:p>
    <w:p>
      <w:pPr>
        <w:spacing w:after="0"/>
        <w:jc w:val="right"/>
        <w:sectPr>
          <w:pgSz w:w="17180" w:h="12250" w:orient="landscape"/>
          <w:pgMar w:header="0" w:footer="684" w:top="0" w:bottom="880" w:left="0" w:right="0"/>
        </w:sectPr>
      </w:pPr>
    </w:p>
    <w:p>
      <w:pPr>
        <w:pStyle w:val="BodyText"/>
      </w:pPr>
      <w:r>
        <w:rPr/>
        <w:pict>
          <v:rect style="position:absolute;margin-left:680.315002pt;margin-top:564.093994pt;width:178.583pt;height:28.346pt;mso-position-horizontal-relative:page;mso-position-vertical-relative:page;z-index:251732992" filled="true" fillcolor="#bec0c2" stroked="false">
            <v:fill type="solid"/>
            <w10:wrap type="none"/>
          </v:rect>
        </w:pict>
      </w:r>
      <w:r>
        <w:rPr/>
        <w:pict>
          <v:group style="position:absolute;margin-left:0pt;margin-top:0pt;width:858.9pt;height:93.55pt;mso-position-horizontal-relative:page;mso-position-vertical-relative:page;z-index:251735040" coordorigin="0,0" coordsize="17178,1871">
            <v:rect style="position:absolute;left:0;top:0;width:17178;height:454" filled="true" fillcolor="#c4151c" stroked="false">
              <v:fill type="solid"/>
            </v:rect>
            <v:rect style="position:absolute;left:14456;top:0;width:1701;height:219" filled="true" fillcolor="#001522" stroked="false">
              <v:fill type="solid"/>
            </v:rect>
            <v:shape style="position:absolute;left:14456;top:170;width:1701;height:1701" type="#_x0000_t75" stroked="false">
              <v:imagedata r:id="rId6" o:title=""/>
            </v:shape>
            <v:shape style="position:absolute;left:0;top:0;width:17178;height:187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6"/>
                      </w:rPr>
                    </w:pPr>
                  </w:p>
                  <w:p>
                    <w:pPr>
                      <w:spacing w:line="240" w:lineRule="auto" w:before="14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1020" w:right="0" w:firstLine="0"/>
                      <w:jc w:val="left"/>
                      <w:rPr>
                        <w:rFonts w:ascii="Calibri" w:hAnsi="Calibri"/>
                        <w:b/>
                        <w:sz w:val="35"/>
                      </w:rPr>
                    </w:pPr>
                    <w:r>
                      <w:rPr>
                        <w:rFonts w:ascii="Calibri" w:hAnsi="Calibri"/>
                        <w:b/>
                        <w:color w:val="396F87"/>
                        <w:w w:val="115"/>
                        <w:sz w:val="35"/>
                      </w:rPr>
                      <w:t>Kapitel 1: Chemie – eine</w:t>
                    </w:r>
                    <w:r>
                      <w:rPr>
                        <w:rFonts w:ascii="Calibri" w:hAnsi="Calibri"/>
                        <w:b/>
                        <w:color w:val="396F87"/>
                        <w:spacing w:val="81"/>
                        <w:w w:val="115"/>
                        <w:sz w:val="3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396F87"/>
                        <w:w w:val="115"/>
                        <w:sz w:val="35"/>
                      </w:rPr>
                      <w:t>Naturwissenschaft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02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546" w:hRule="atLeast"/>
        </w:trPr>
        <w:tc>
          <w:tcPr>
            <w:tcW w:w="2891" w:type="dxa"/>
            <w:tcBorders>
              <w:left w:val="nil"/>
            </w:tcBorders>
            <w:shd w:val="clear" w:color="auto" w:fill="6DC0CA"/>
          </w:tcPr>
          <w:p>
            <w:pPr>
              <w:pStyle w:val="TableParagraph"/>
              <w:spacing w:line="218" w:lineRule="auto" w:before="63"/>
              <w:ind w:left="1033" w:hanging="212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sz w:val="18"/>
              </w:rPr>
              <w:t>Inhalte aus dem Schulbuch</w:t>
            </w:r>
          </w:p>
        </w:tc>
        <w:tc>
          <w:tcPr>
            <w:tcW w:w="1134" w:type="dxa"/>
            <w:shd w:val="clear" w:color="auto" w:fill="6DC0CA"/>
          </w:tcPr>
          <w:p>
            <w:pPr>
              <w:pStyle w:val="TableParagraph"/>
              <w:spacing w:before="156"/>
              <w:ind w:left="153" w:right="153" w:firstLine="0"/>
              <w:jc w:val="center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w w:val="105"/>
                <w:sz w:val="18"/>
              </w:rPr>
              <w:t>Seite</w:t>
            </w:r>
          </w:p>
        </w:tc>
        <w:tc>
          <w:tcPr>
            <w:tcW w:w="5556" w:type="dxa"/>
            <w:shd w:val="clear" w:color="auto" w:fill="6DC0CA"/>
          </w:tcPr>
          <w:p>
            <w:pPr>
              <w:pStyle w:val="TableParagraph"/>
              <w:spacing w:before="156"/>
              <w:ind w:left="0" w:right="1550" w:firstLine="0"/>
              <w:jc w:val="right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sz w:val="18"/>
              </w:rPr>
              <w:t>Inhaltsbezogene Kompetenzen</w:t>
            </w:r>
          </w:p>
        </w:tc>
        <w:tc>
          <w:tcPr>
            <w:tcW w:w="5556" w:type="dxa"/>
            <w:tcBorders>
              <w:right w:val="nil"/>
            </w:tcBorders>
            <w:shd w:val="clear" w:color="auto" w:fill="6DC0CA"/>
          </w:tcPr>
          <w:p>
            <w:pPr>
              <w:pStyle w:val="TableParagraph"/>
              <w:spacing w:before="156"/>
              <w:ind w:left="1126" w:right="1134" w:firstLine="0"/>
              <w:jc w:val="center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sz w:val="18"/>
              </w:rPr>
              <w:t>Prozessbezogene Kompetenzen</w:t>
            </w:r>
          </w:p>
        </w:tc>
      </w:tr>
      <w:tr>
        <w:trPr>
          <w:trHeight w:val="376" w:hRule="atLeast"/>
        </w:trPr>
        <w:tc>
          <w:tcPr>
            <w:tcW w:w="2891" w:type="dxa"/>
            <w:tcBorders>
              <w:left w:val="nil"/>
              <w:right w:val="single" w:sz="8" w:space="0" w:color="97A7B7"/>
            </w:tcBorders>
            <w:shd w:val="clear" w:color="auto" w:fill="E7EBED"/>
          </w:tcPr>
          <w:p>
            <w:pPr>
              <w:pStyle w:val="TableParagraph"/>
              <w:spacing w:before="71"/>
              <w:ind w:left="84" w:firstLine="0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Verbindliche Fachinhalte</w:t>
            </w:r>
          </w:p>
        </w:tc>
        <w:tc>
          <w:tcPr>
            <w:tcW w:w="1134" w:type="dxa"/>
            <w:tcBorders>
              <w:left w:val="single" w:sz="8" w:space="0" w:color="97A7B7"/>
              <w:right w:val="single" w:sz="8" w:space="0" w:color="97A7B7"/>
            </w:tcBorders>
            <w:shd w:val="clear" w:color="auto" w:fill="E7EBED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1112" w:type="dxa"/>
            <w:gridSpan w:val="2"/>
            <w:tcBorders>
              <w:left w:val="single" w:sz="8" w:space="0" w:color="97A7B7"/>
              <w:right w:val="nil"/>
            </w:tcBorders>
            <w:shd w:val="clear" w:color="auto" w:fill="E7EBED"/>
          </w:tcPr>
          <w:p>
            <w:pPr>
              <w:pStyle w:val="TableParagraph"/>
              <w:spacing w:line="312" w:lineRule="exact" w:before="44"/>
              <w:ind w:left="369" w:right="376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Stoffeigenschaften, Reinstoffe und Stoffgemische, Reinstoffe und Stoffgemische des Alltags</w:t>
            </w:r>
          </w:p>
        </w:tc>
      </w:tr>
      <w:tr>
        <w:trPr>
          <w:trHeight w:val="376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58"/>
              <w:ind w:left="0" w:right="1514" w:firstLine="0"/>
              <w:jc w:val="right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color w:val="231F20"/>
                <w:w w:val="95"/>
                <w:sz w:val="18"/>
              </w:rPr>
              <w:t>Die Schülerinnen und Schüler ….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spacing w:before="71"/>
              <w:ind w:left="1127" w:right="1134" w:firstLine="0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Die Schülerinnen und Schüler können </w:t>
            </w:r>
            <w:r>
              <w:rPr>
                <w:rFonts w:ascii="Palatino Linotype" w:hAnsi="Palatino Linotype"/>
                <w:color w:val="231F20"/>
                <w:w w:val="95"/>
                <w:sz w:val="18"/>
              </w:rPr>
              <w:t>…</w:t>
            </w:r>
          </w:p>
        </w:tc>
      </w:tr>
      <w:tr>
        <w:trPr>
          <w:trHeight w:val="603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13" w:firstLine="0"/>
              <w:rPr>
                <w:sz w:val="18"/>
              </w:rPr>
            </w:pPr>
            <w:r>
              <w:rPr>
                <w:rFonts w:ascii="Palatino Linotype"/>
                <w:color w:val="231F20"/>
                <w:w w:val="95"/>
                <w:sz w:val="18"/>
              </w:rPr>
              <w:t>FM </w:t>
            </w:r>
            <w:r>
              <w:rPr>
                <w:color w:val="231F20"/>
                <w:w w:val="95"/>
                <w:sz w:val="18"/>
              </w:rPr>
              <w:t>Sicher experimentieren im </w:t>
            </w:r>
            <w:r>
              <w:rPr>
                <w:color w:val="231F20"/>
                <w:sz w:val="18"/>
              </w:rPr>
              <w:t>Chemieunterricht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53" w:right="15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16-17</w:t>
            </w:r>
          </w:p>
        </w:tc>
        <w:tc>
          <w:tcPr>
            <w:tcW w:w="5556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23" w:val="left" w:leader="none"/>
              </w:tabs>
              <w:spacing w:line="168" w:lineRule="auto" w:before="112" w:after="0"/>
              <w:ind w:left="222" w:right="45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Mess-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Laborgeräte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sachgerecht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einer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Versuchsanordnung </w:t>
            </w:r>
            <w:r>
              <w:rPr>
                <w:color w:val="231F20"/>
                <w:sz w:val="18"/>
              </w:rPr>
              <w:t>unter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Berücksichtigung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Sicherheitshinweise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</w:tc>
      </w:tr>
      <w:tr>
        <w:trPr>
          <w:trHeight w:val="603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13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FM </w:t>
            </w:r>
            <w:r>
              <w:rPr>
                <w:color w:val="231F20"/>
                <w:sz w:val="18"/>
              </w:rPr>
              <w:t>Laborgeräte richtig verwenden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53" w:right="153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18-19</w:t>
            </w:r>
          </w:p>
        </w:tc>
        <w:tc>
          <w:tcPr>
            <w:tcW w:w="5556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23" w:val="left" w:leader="none"/>
              </w:tabs>
              <w:spacing w:line="168" w:lineRule="auto" w:before="112" w:after="0"/>
              <w:ind w:left="222" w:right="45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Mess-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Laborgeräte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sachgerecht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einer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Versuchsanordnung </w:t>
            </w:r>
            <w:r>
              <w:rPr>
                <w:color w:val="231F20"/>
                <w:sz w:val="18"/>
              </w:rPr>
              <w:t>unter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Berücksichtigung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Sicherheitshinweise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</w:tc>
      </w:tr>
      <w:tr>
        <w:trPr>
          <w:trHeight w:val="1283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13" w:firstLine="0"/>
              <w:rPr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FM </w:t>
            </w:r>
            <w:r>
              <w:rPr>
                <w:color w:val="231F20"/>
                <w:sz w:val="18"/>
              </w:rPr>
              <w:t>Erhitzen mit dem Gasbrenner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54" w:right="153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20-21</w:t>
            </w:r>
          </w:p>
        </w:tc>
        <w:tc>
          <w:tcPr>
            <w:tcW w:w="5556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23" w:val="left" w:leader="none"/>
              </w:tabs>
              <w:spacing w:line="168" w:lineRule="auto" w:before="96" w:after="0"/>
              <w:ind w:left="222" w:right="45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Mess-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Laborgeräte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sachgerecht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einer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Versuchsanordnung </w:t>
            </w:r>
            <w:r>
              <w:rPr>
                <w:color w:val="231F20"/>
                <w:sz w:val="18"/>
              </w:rPr>
              <w:t>unter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Berücksichtigung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Sicherheitshinweise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3" w:val="left" w:leader="none"/>
              </w:tabs>
              <w:spacing w:line="168" w:lineRule="auto" w:before="1" w:after="0"/>
              <w:ind w:left="222" w:right="11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aufbauend auf einer Hypothese ein Untersuchungsdesign </w:t>
            </w:r>
            <w:r>
              <w:rPr>
                <w:color w:val="231F20"/>
                <w:spacing w:val="-3"/>
                <w:w w:val="95"/>
                <w:sz w:val="18"/>
              </w:rPr>
              <w:t>entwerfen.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3" w:val="left" w:leader="none"/>
              </w:tabs>
              <w:spacing w:line="250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Qualität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Informationsquelle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beurteilen.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2186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5"/>
              <w:ind w:left="113" w:right="617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UE 1 </w:t>
            </w:r>
            <w:r>
              <w:rPr>
                <w:color w:val="231F20"/>
                <w:sz w:val="18"/>
              </w:rPr>
              <w:t>Chemie – eine Natur- wissenschaft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54" w:right="153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22-25</w:t>
            </w:r>
          </w:p>
        </w:tc>
        <w:tc>
          <w:tcPr>
            <w:tcW w:w="5556" w:type="dxa"/>
            <w:tcBorders>
              <w:bottom w:val="single" w:sz="12" w:space="0" w:color="A6C0CB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24" w:val="left" w:leader="none"/>
              </w:tabs>
              <w:spacing w:line="240" w:lineRule="auto" w:before="31" w:after="0"/>
              <w:ind w:left="223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beschreiben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Eigenschaften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Stoffen.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</w:tc>
        <w:tc>
          <w:tcPr>
            <w:tcW w:w="5556" w:type="dxa"/>
            <w:tcBorders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23" w:val="left" w:leader="none"/>
              </w:tabs>
              <w:spacing w:line="168" w:lineRule="auto" w:before="136" w:after="0"/>
              <w:ind w:left="222" w:right="45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Mess-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Laborgeräte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sachgerecht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einer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Versuchsanordnung </w:t>
            </w:r>
            <w:r>
              <w:rPr>
                <w:color w:val="231F20"/>
                <w:sz w:val="18"/>
              </w:rPr>
              <w:t>unter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Berücksichtigung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Sicherheitshinweise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3" w:val="left" w:leader="none"/>
              </w:tabs>
              <w:spacing w:line="203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Messungen durchführen.</w:t>
            </w:r>
            <w:r>
              <w:rPr>
                <w:color w:val="231F20"/>
                <w:spacing w:val="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3" w:val="left" w:leader="none"/>
              </w:tabs>
              <w:spacing w:line="168" w:lineRule="auto" w:before="18" w:after="0"/>
              <w:ind w:left="222" w:right="49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gewonnene Daten in Datentabellen, Graphen oder </w:t>
            </w:r>
            <w:r>
              <w:rPr>
                <w:color w:val="231F20"/>
                <w:spacing w:val="-3"/>
                <w:w w:val="95"/>
                <w:sz w:val="18"/>
              </w:rPr>
              <w:t>Diagrammen </w:t>
            </w:r>
            <w:r>
              <w:rPr>
                <w:color w:val="231F20"/>
                <w:sz w:val="18"/>
              </w:rPr>
              <w:t>darstellen.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3" w:val="left" w:leader="none"/>
              </w:tabs>
              <w:spacing w:line="203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Abfälle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ordnungsgemäß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entsorgen.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3" w:val="left" w:leader="none"/>
              </w:tabs>
              <w:spacing w:line="220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Quellen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erschließen.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3" w:val="left" w:leader="none"/>
              </w:tabs>
              <w:spacing w:line="168" w:lineRule="auto" w:before="18" w:after="0"/>
              <w:ind w:left="222" w:right="563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naturwissenschaftliche Phänomene mithilfe der Alltagssprache </w:t>
            </w:r>
            <w:r>
              <w:rPr>
                <w:color w:val="231F20"/>
                <w:sz w:val="18"/>
              </w:rPr>
              <w:t>angemessen beschreiben.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2"/>
        </w:rPr>
      </w:pPr>
    </w:p>
    <w:p>
      <w:pPr>
        <w:pStyle w:val="BodyText"/>
        <w:spacing w:line="304" w:lineRule="exact" w:before="82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6157" w:val="righ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15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14"/>
        </w:rPr>
        <w:t> </w:t>
      </w:r>
      <w:r>
        <w:rPr>
          <w:color w:val="58595B"/>
        </w:rPr>
        <w:t>K:</w:t>
      </w:r>
      <w:r>
        <w:rPr>
          <w:color w:val="58595B"/>
          <w:spacing w:val="-14"/>
        </w:rPr>
        <w:t> </w:t>
      </w:r>
      <w:r>
        <w:rPr>
          <w:color w:val="58595B"/>
        </w:rPr>
        <w:t>Kommunikation,</w:t>
      </w:r>
      <w:r>
        <w:rPr>
          <w:color w:val="58595B"/>
          <w:spacing w:val="-14"/>
        </w:rPr>
        <w:t> </w:t>
      </w:r>
      <w:r>
        <w:rPr>
          <w:color w:val="58595B"/>
        </w:rPr>
        <w:t>B:</w:t>
      </w:r>
      <w:r>
        <w:rPr>
          <w:color w:val="58595B"/>
          <w:spacing w:val="-14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3</w:t>
      </w:r>
    </w:p>
    <w:p>
      <w:pPr>
        <w:spacing w:after="0" w:line="304" w:lineRule="exact"/>
        <w:sectPr>
          <w:pgSz w:w="17180" w:h="12250" w:orient="landscape"/>
          <w:pgMar w:header="0" w:footer="684" w:top="0" w:bottom="880" w:left="0" w:right="0"/>
        </w:sectPr>
      </w:pPr>
    </w:p>
    <w:p>
      <w:pPr>
        <w:pStyle w:val="BodyText"/>
      </w:pPr>
      <w:r>
        <w:rPr/>
        <w:pict>
          <v:rect style="position:absolute;margin-left:680.315002pt;margin-top:564.093994pt;width:178.583pt;height:28.346pt;mso-position-horizontal-relative:page;mso-position-vertical-relative:page;z-index:251736064" filled="true" fillcolor="#bec0c2" stroked="false">
            <v:fill type="solid"/>
            <w10:wrap type="none"/>
          </v:rect>
        </w:pict>
      </w:r>
      <w:r>
        <w:rPr/>
        <w:pict>
          <v:group style="position:absolute;margin-left:0pt;margin-top:0pt;width:858.9pt;height:93.55pt;mso-position-horizontal-relative:page;mso-position-vertical-relative:page;z-index:251737088" coordorigin="0,0" coordsize="17178,1871">
            <v:rect style="position:absolute;left:0;top:0;width:17178;height:454" filled="true" fillcolor="#c4151c" stroked="false">
              <v:fill type="solid"/>
            </v:rect>
            <v:rect style="position:absolute;left:14456;top:0;width:1701;height:219" filled="true" fillcolor="#001522" stroked="false">
              <v:fill type="solid"/>
            </v:rect>
            <v:shape style="position:absolute;left:14456;top:170;width:1701;height:1701" type="#_x0000_t75" stroked="false">
              <v:imagedata r:id="rId6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01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2134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23" w:right="15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FM Der Weg der naturwissen- </w:t>
            </w:r>
            <w:r>
              <w:rPr>
                <w:color w:val="231F20"/>
                <w:w w:val="95"/>
                <w:sz w:val="18"/>
              </w:rPr>
              <w:t>schaftlichen Erkenntnisgewinnung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3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26-27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33" w:val="left" w:leader="none"/>
              </w:tabs>
              <w:spacing w:line="168" w:lineRule="auto" w:before="96" w:after="0"/>
              <w:ind w:left="232" w:right="436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nutzen charakteristische Stoffeigenschaften zur Unterscheidung </w:t>
            </w:r>
            <w:r>
              <w:rPr>
                <w:color w:val="231F20"/>
                <w:sz w:val="18"/>
              </w:rPr>
              <w:t>bzw.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Identifizierung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Reinstoffen.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33" w:val="left" w:leader="none"/>
              </w:tabs>
              <w:spacing w:line="168" w:lineRule="auto" w:before="96" w:after="0"/>
              <w:ind w:left="232" w:right="42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problembezogene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Fragen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auf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der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Basis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des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jeweiligen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Vorwissens </w:t>
            </w:r>
            <w:r>
              <w:rPr>
                <w:color w:val="231F20"/>
                <w:sz w:val="18"/>
              </w:rPr>
              <w:t>formulieren.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Hypothesen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Gegenhypothesen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formulieren.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aufbauend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das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weitere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Vorgehen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planen.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33" w:val="left" w:leader="none"/>
              </w:tabs>
              <w:spacing w:line="168" w:lineRule="auto" w:before="18" w:after="0"/>
              <w:ind w:left="232" w:right="35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Ergebnisse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mit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zuvor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gestellten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Hypothese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vergleichen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so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stützen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oder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verwerfen.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33" w:val="left" w:leader="none"/>
              </w:tabs>
              <w:spacing w:line="168" w:lineRule="auto" w:before="1" w:after="0"/>
              <w:ind w:left="232" w:right="10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aufbauend auf einer Hypothese ein Untersuchungsdesign </w:t>
            </w:r>
            <w:r>
              <w:rPr>
                <w:color w:val="231F20"/>
                <w:spacing w:val="-3"/>
                <w:w w:val="95"/>
                <w:sz w:val="18"/>
              </w:rPr>
              <w:t>entwerfen.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33" w:val="left" w:leader="none"/>
              </w:tabs>
              <w:spacing w:line="25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eigene Argumente entwickeln.</w:t>
            </w:r>
            <w:r>
              <w:rPr>
                <w:color w:val="231F20"/>
                <w:spacing w:val="-39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1907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23" w:right="10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FM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Ein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Protokoll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einem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Versuch </w:t>
            </w:r>
            <w:r>
              <w:rPr>
                <w:color w:val="231F20"/>
                <w:sz w:val="18"/>
              </w:rPr>
              <w:t>erstellen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28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33" w:val="left" w:leader="none"/>
              </w:tabs>
              <w:spacing w:line="240" w:lineRule="auto" w:before="31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beschreiben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Eigenschaften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Stoffen.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33" w:val="left" w:leader="none"/>
              </w:tabs>
              <w:spacing w:line="168" w:lineRule="auto" w:before="96" w:after="0"/>
              <w:ind w:left="232" w:right="217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Versuchsbeschreibungen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Zeichnungen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von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Versuchsaufbauten </w:t>
            </w:r>
            <w:r>
              <w:rPr>
                <w:color w:val="231F20"/>
                <w:sz w:val="18"/>
              </w:rPr>
              <w:t>anfertigen.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33" w:val="left" w:leader="none"/>
              </w:tabs>
              <w:spacing w:line="168" w:lineRule="auto" w:before="1" w:after="0"/>
              <w:ind w:left="232" w:right="565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Untersuchung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Daten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gewinnen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sie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Protokollen festhalten.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33" w:val="left" w:leader="none"/>
              </w:tabs>
              <w:spacing w:line="168" w:lineRule="auto" w:before="1" w:after="0"/>
              <w:ind w:left="232" w:right="559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Struktur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Darstellungsform bringen.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33" w:val="left" w:leader="none"/>
              </w:tabs>
              <w:spacing w:line="168" w:lineRule="auto" w:before="2" w:after="0"/>
              <w:ind w:left="232" w:right="553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naturwissenschaftliche Phänomene mithilfe der Alltagssprache </w:t>
            </w:r>
            <w:r>
              <w:rPr>
                <w:color w:val="231F20"/>
                <w:sz w:val="18"/>
              </w:rPr>
              <w:t>angemessen beschreiben.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603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5"/>
              <w:ind w:left="123" w:right="47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FM Gefahrstoffabfälle richtig entsorgen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29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34" w:val="left" w:leader="none"/>
              </w:tabs>
              <w:spacing w:line="168" w:lineRule="auto" w:before="95" w:after="0"/>
              <w:ind w:left="233" w:right="435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nutzen charakteristische Stoffeigenschaften zur Unterscheidung </w:t>
            </w:r>
            <w:r>
              <w:rPr>
                <w:color w:val="231F20"/>
                <w:sz w:val="18"/>
              </w:rPr>
              <w:t>bzw.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Identifizierung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Reinstoffen.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33" w:val="left" w:leader="none"/>
              </w:tabs>
              <w:spacing w:line="240" w:lineRule="auto" w:before="31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Abfälle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ordnungsgemäß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entsorgen.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304" w:lineRule="exact" w:before="82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6157" w:val="righ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15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14"/>
        </w:rPr>
        <w:t> </w:t>
      </w:r>
      <w:r>
        <w:rPr>
          <w:color w:val="58595B"/>
        </w:rPr>
        <w:t>K:</w:t>
      </w:r>
      <w:r>
        <w:rPr>
          <w:color w:val="58595B"/>
          <w:spacing w:val="-14"/>
        </w:rPr>
        <w:t> </w:t>
      </w:r>
      <w:r>
        <w:rPr>
          <w:color w:val="58595B"/>
        </w:rPr>
        <w:t>Kommunikation,</w:t>
      </w:r>
      <w:r>
        <w:rPr>
          <w:color w:val="58595B"/>
          <w:spacing w:val="-14"/>
        </w:rPr>
        <w:t> </w:t>
      </w:r>
      <w:r>
        <w:rPr>
          <w:color w:val="58595B"/>
        </w:rPr>
        <w:t>B:</w:t>
      </w:r>
      <w:r>
        <w:rPr>
          <w:color w:val="58595B"/>
          <w:spacing w:val="-14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4</w:t>
      </w:r>
    </w:p>
    <w:p>
      <w:pPr>
        <w:spacing w:after="0" w:line="304" w:lineRule="exact"/>
        <w:sectPr>
          <w:pgSz w:w="17180" w:h="12250" w:orient="landscape"/>
          <w:pgMar w:header="0" w:footer="684" w:top="0" w:bottom="880" w:left="0" w:right="0"/>
        </w:sectPr>
      </w:pPr>
    </w:p>
    <w:p>
      <w:pPr>
        <w:pStyle w:val="BodyText"/>
      </w:pPr>
      <w:r>
        <w:rPr/>
        <w:pict>
          <v:rect style="position:absolute;margin-left:680.315002pt;margin-top:564.093994pt;width:178.583pt;height:28.346pt;mso-position-horizontal-relative:page;mso-position-vertical-relative:page;z-index:251738112" filled="true" fillcolor="#bec0c2" stroked="false">
            <v:fill type="solid"/>
            <w10:wrap type="none"/>
          </v:rect>
        </w:pict>
      </w:r>
      <w:r>
        <w:rPr/>
        <w:pict>
          <v:group style="position:absolute;margin-left:0pt;margin-top:0pt;width:858.9pt;height:93.55pt;mso-position-horizontal-relative:page;mso-position-vertical-relative:page;z-index:251740160" coordorigin="0,0" coordsize="17178,1871">
            <v:rect style="position:absolute;left:0;top:0;width:17178;height:454" filled="true" fillcolor="#c4151c" stroked="false">
              <v:fill type="solid"/>
            </v:rect>
            <v:rect style="position:absolute;left:14456;top:0;width:1701;height:219" filled="true" fillcolor="#001522" stroked="false">
              <v:fill type="solid"/>
            </v:rect>
            <v:shape style="position:absolute;left:14456;top:170;width:1701;height:1701" type="#_x0000_t75" stroked="false">
              <v:imagedata r:id="rId6" o:title=""/>
            </v:shape>
            <v:shape style="position:absolute;left:0;top:0;width:17178;height:187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6"/>
                      </w:rPr>
                    </w:pPr>
                  </w:p>
                  <w:p>
                    <w:pPr>
                      <w:spacing w:line="240" w:lineRule="auto" w:before="14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1020" w:right="0" w:firstLine="0"/>
                      <w:jc w:val="left"/>
                      <w:rPr>
                        <w:rFonts w:ascii="Calibri"/>
                        <w:b/>
                        <w:sz w:val="35"/>
                      </w:rPr>
                    </w:pPr>
                    <w:r>
                      <w:rPr>
                        <w:rFonts w:ascii="Calibri"/>
                        <w:b/>
                        <w:color w:val="396F87"/>
                        <w:w w:val="120"/>
                        <w:sz w:val="35"/>
                      </w:rPr>
                      <w:t>Kapitel 2: Stoffe und Stoffeigenschaften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02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546" w:hRule="atLeast"/>
        </w:trPr>
        <w:tc>
          <w:tcPr>
            <w:tcW w:w="2891" w:type="dxa"/>
            <w:tcBorders>
              <w:left w:val="nil"/>
            </w:tcBorders>
            <w:shd w:val="clear" w:color="auto" w:fill="6DC0CA"/>
          </w:tcPr>
          <w:p>
            <w:pPr>
              <w:pStyle w:val="TableParagraph"/>
              <w:spacing w:line="218" w:lineRule="auto" w:before="63"/>
              <w:ind w:left="1033" w:hanging="212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sz w:val="18"/>
              </w:rPr>
              <w:t>Inhalte aus dem Schulbuch</w:t>
            </w:r>
          </w:p>
        </w:tc>
        <w:tc>
          <w:tcPr>
            <w:tcW w:w="1134" w:type="dxa"/>
            <w:shd w:val="clear" w:color="auto" w:fill="6DC0CA"/>
          </w:tcPr>
          <w:p>
            <w:pPr>
              <w:pStyle w:val="TableParagraph"/>
              <w:spacing w:before="156"/>
              <w:ind w:left="360" w:firstLine="0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w w:val="105"/>
                <w:sz w:val="18"/>
              </w:rPr>
              <w:t>Seite</w:t>
            </w:r>
          </w:p>
        </w:tc>
        <w:tc>
          <w:tcPr>
            <w:tcW w:w="5556" w:type="dxa"/>
            <w:shd w:val="clear" w:color="auto" w:fill="6DC0CA"/>
          </w:tcPr>
          <w:p>
            <w:pPr>
              <w:pStyle w:val="TableParagraph"/>
              <w:spacing w:before="156"/>
              <w:ind w:left="1552" w:firstLine="0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sz w:val="18"/>
              </w:rPr>
              <w:t>Inhaltsbezogene Kompetenzen</w:t>
            </w:r>
          </w:p>
        </w:tc>
        <w:tc>
          <w:tcPr>
            <w:tcW w:w="5556" w:type="dxa"/>
            <w:tcBorders>
              <w:right w:val="nil"/>
            </w:tcBorders>
            <w:shd w:val="clear" w:color="auto" w:fill="6DC0CA"/>
          </w:tcPr>
          <w:p>
            <w:pPr>
              <w:pStyle w:val="TableParagraph"/>
              <w:spacing w:before="156"/>
              <w:ind w:left="1126" w:right="1134" w:firstLine="0"/>
              <w:jc w:val="center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sz w:val="18"/>
              </w:rPr>
              <w:t>Prozessbezogene Kompetenzen</w:t>
            </w:r>
          </w:p>
        </w:tc>
      </w:tr>
      <w:tr>
        <w:trPr>
          <w:trHeight w:val="773" w:hRule="atLeast"/>
        </w:trPr>
        <w:tc>
          <w:tcPr>
            <w:tcW w:w="2891" w:type="dxa"/>
            <w:tcBorders>
              <w:left w:val="nil"/>
              <w:right w:val="single" w:sz="8" w:space="0" w:color="97A7B7"/>
            </w:tcBorders>
            <w:shd w:val="clear" w:color="auto" w:fill="E7EBED"/>
          </w:tcPr>
          <w:p>
            <w:pPr>
              <w:pStyle w:val="TableParagraph"/>
              <w:spacing w:before="8"/>
              <w:ind w:left="0" w:firstLine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4" w:firstLine="0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Verbindliche Fachinhalte</w:t>
            </w:r>
          </w:p>
        </w:tc>
        <w:tc>
          <w:tcPr>
            <w:tcW w:w="1134" w:type="dxa"/>
            <w:tcBorders>
              <w:left w:val="single" w:sz="8" w:space="0" w:color="97A7B7"/>
              <w:right w:val="single" w:sz="8" w:space="0" w:color="97A7B7"/>
            </w:tcBorders>
            <w:shd w:val="clear" w:color="auto" w:fill="E7EBED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1112" w:type="dxa"/>
            <w:gridSpan w:val="2"/>
            <w:tcBorders>
              <w:left w:val="single" w:sz="8" w:space="0" w:color="97A7B7"/>
              <w:right w:val="nil"/>
            </w:tcBorders>
            <w:shd w:val="clear" w:color="auto" w:fill="E7EBED"/>
          </w:tcPr>
          <w:p>
            <w:pPr>
              <w:pStyle w:val="TableParagraph"/>
              <w:spacing w:line="168" w:lineRule="auto" w:before="88"/>
              <w:ind w:left="369" w:right="377" w:firstLine="0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Stoffeigenschaften, Teilchenmodell, Aggregatzustände und Aggregatszustandsänderungen, Reinstoffe und Stoffgemische des Alltags, </w:t>
            </w:r>
            <w:r>
              <w:rPr>
                <w:color w:val="231F20"/>
                <w:sz w:val="18"/>
              </w:rPr>
              <w:t>Stoffeigenschaften: Siede- und Schmelztemperatur, Leitfähigkeit, Dichte,</w:t>
            </w:r>
          </w:p>
          <w:p>
            <w:pPr>
              <w:pStyle w:val="TableParagraph"/>
              <w:spacing w:line="227" w:lineRule="exact"/>
              <w:ind w:left="369" w:right="376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homogene und heterogene Stoffgemische, Trennverfahren, Aggregatzustände, Siede- und Schmelztemperatur</w:t>
            </w:r>
          </w:p>
        </w:tc>
      </w:tr>
      <w:tr>
        <w:trPr>
          <w:trHeight w:val="376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58"/>
              <w:ind w:left="1516" w:firstLine="0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Die Schülerinnen und Schüler ….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spacing w:before="71"/>
              <w:ind w:left="1127" w:right="1134" w:firstLine="0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Die Schülerinnen und Schüler können </w:t>
            </w:r>
            <w:r>
              <w:rPr>
                <w:rFonts w:ascii="Palatino Linotype" w:hAnsi="Palatino Linotype"/>
                <w:color w:val="231F20"/>
                <w:w w:val="95"/>
                <w:sz w:val="18"/>
              </w:rPr>
              <w:t>…</w:t>
            </w:r>
          </w:p>
        </w:tc>
      </w:tr>
      <w:tr>
        <w:trPr>
          <w:trHeight w:val="2814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13" w:firstLine="0"/>
              <w:rPr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UE 2.1 </w:t>
            </w:r>
            <w:r>
              <w:rPr>
                <w:color w:val="231F20"/>
                <w:sz w:val="18"/>
              </w:rPr>
              <w:t>Eigenschaften von Stoffen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318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34-39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23" w:val="left" w:leader="none"/>
              </w:tabs>
              <w:spacing w:line="267" w:lineRule="exact" w:before="31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beschreiben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Eigenschaften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Stoffen.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23" w:val="left" w:leader="none"/>
              </w:tabs>
              <w:spacing w:line="168" w:lineRule="auto" w:before="18" w:after="0"/>
              <w:ind w:left="222" w:right="12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ordnen Reinstoffe anhand ihrer charakteristischen Eigenschaftskom- </w:t>
            </w:r>
            <w:r>
              <w:rPr>
                <w:color w:val="231F20"/>
                <w:sz w:val="18"/>
              </w:rPr>
              <w:t>binationen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23" w:val="left" w:leader="none"/>
              </w:tabs>
              <w:spacing w:line="168" w:lineRule="auto" w:before="1" w:after="0"/>
              <w:ind w:left="222" w:right="446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nutzen charakteristische Stoffeigenschaften zur Unterscheidung </w:t>
            </w:r>
            <w:r>
              <w:rPr>
                <w:color w:val="231F20"/>
                <w:sz w:val="18"/>
              </w:rPr>
              <w:t>bzw.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Identifizierung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Reinstoffen.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23" w:val="left" w:leader="none"/>
              </w:tabs>
              <w:spacing w:line="267" w:lineRule="exact" w:before="31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aufbauend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das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weitere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Vorgehen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planen.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23" w:val="left" w:leader="none"/>
              </w:tabs>
              <w:spacing w:line="168" w:lineRule="auto" w:before="18" w:after="0"/>
              <w:ind w:left="222" w:right="49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gewonnene Daten in Datentabellen, Graphen oder </w:t>
            </w:r>
            <w:r>
              <w:rPr>
                <w:color w:val="231F20"/>
                <w:spacing w:val="-3"/>
                <w:w w:val="95"/>
                <w:sz w:val="18"/>
              </w:rPr>
              <w:t>Diagrammen </w:t>
            </w:r>
            <w:r>
              <w:rPr>
                <w:color w:val="231F20"/>
                <w:sz w:val="18"/>
              </w:rPr>
              <w:t>darstellen.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23" w:val="left" w:leader="none"/>
              </w:tabs>
              <w:spacing w:line="168" w:lineRule="auto" w:before="1" w:after="0"/>
              <w:ind w:left="222" w:right="53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mathematische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Verfahren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Aufbereitung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Daten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zum </w:t>
            </w:r>
            <w:r>
              <w:rPr>
                <w:color w:val="231F20"/>
                <w:sz w:val="18"/>
              </w:rPr>
              <w:t>Erkennen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Trends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23" w:val="left" w:leader="none"/>
              </w:tabs>
              <w:spacing w:line="203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Hypothesen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Gegenhypothesen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formulieren.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23" w:val="left" w:leader="none"/>
              </w:tabs>
              <w:spacing w:line="168" w:lineRule="auto" w:before="18" w:after="0"/>
              <w:ind w:left="222" w:right="11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aufbauend auf einer Hypothese ein Untersuchungsdesign </w:t>
            </w:r>
            <w:r>
              <w:rPr>
                <w:color w:val="231F20"/>
                <w:spacing w:val="-3"/>
                <w:w w:val="95"/>
                <w:sz w:val="18"/>
              </w:rPr>
              <w:t>entwerfen.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23" w:val="left" w:leader="none"/>
              </w:tabs>
              <w:spacing w:line="203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zunehmend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Anteile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Fachsprache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verwenden.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23" w:val="left" w:leader="none"/>
              </w:tabs>
              <w:spacing w:line="220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Qualität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Argumenten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beurteilen.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23" w:val="left" w:leader="none"/>
              </w:tabs>
              <w:spacing w:line="168" w:lineRule="auto" w:before="18" w:after="0"/>
              <w:ind w:left="222" w:right="42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Problem- und Entscheidungsfelder nennen, in denen die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Chemie </w:t>
            </w:r>
            <w:r>
              <w:rPr>
                <w:color w:val="231F20"/>
                <w:sz w:val="18"/>
              </w:rPr>
              <w:t>persönlich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gesellschaftlich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relevant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ist.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  <w:tr>
        <w:trPr>
          <w:trHeight w:val="3334" w:hRule="atLeast"/>
        </w:trPr>
        <w:tc>
          <w:tcPr>
            <w:tcW w:w="28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68" w:lineRule="auto" w:before="95"/>
              <w:ind w:left="113" w:right="86" w:firstLine="0"/>
              <w:rPr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UE 2.2 </w:t>
            </w:r>
            <w:r>
              <w:rPr>
                <w:color w:val="231F20"/>
                <w:sz w:val="18"/>
              </w:rPr>
              <w:t>Darstellung von Stoffen </w:t>
            </w:r>
            <w:r>
              <w:rPr>
                <w:color w:val="231F20"/>
                <w:spacing w:val="-7"/>
                <w:sz w:val="18"/>
              </w:rPr>
              <w:t>im </w:t>
            </w:r>
            <w:r>
              <w:rPr>
                <w:color w:val="231F20"/>
                <w:sz w:val="18"/>
              </w:rPr>
              <w:t>Teilchenmodell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line="267" w:lineRule="exact" w:before="31"/>
              <w:ind w:left="290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40-42,</w:t>
            </w:r>
          </w:p>
          <w:p>
            <w:pPr>
              <w:pStyle w:val="TableParagraph"/>
              <w:spacing w:line="267" w:lineRule="exact"/>
              <w:ind w:left="315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44-48</w:t>
            </w:r>
          </w:p>
        </w:tc>
        <w:tc>
          <w:tcPr>
            <w:tcW w:w="5556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23" w:val="left" w:leader="none"/>
              </w:tabs>
              <w:spacing w:line="168" w:lineRule="auto" w:before="95" w:after="0"/>
              <w:ind w:left="222" w:right="463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erklären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Aufbau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Stoffe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Stoffgemische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eines Teilchenmodells.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23" w:val="left" w:leader="none"/>
              </w:tabs>
              <w:spacing w:line="168" w:lineRule="auto" w:before="2" w:after="0"/>
              <w:ind w:left="222" w:right="47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beschreiben und erklären Aggregatzustandsänderungen </w:t>
            </w:r>
            <w:r>
              <w:rPr>
                <w:color w:val="231F20"/>
                <w:spacing w:val="-3"/>
                <w:w w:val="95"/>
                <w:sz w:val="18"/>
              </w:rPr>
              <w:t>mithilfe </w:t>
            </w:r>
            <w:r>
              <w:rPr>
                <w:color w:val="231F20"/>
                <w:sz w:val="18"/>
              </w:rPr>
              <w:t>einer Teilchenvorstellung.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23" w:val="left" w:leader="none"/>
              </w:tabs>
              <w:spacing w:line="168" w:lineRule="auto" w:before="1" w:after="0"/>
              <w:ind w:left="222" w:right="445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nutzen charakteristische Stoffeigenschaften zur Unterscheidung </w:t>
            </w:r>
            <w:r>
              <w:rPr>
                <w:color w:val="231F20"/>
                <w:sz w:val="18"/>
              </w:rPr>
              <w:t>bzw.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Identifizierung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Reinstoffen.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23" w:val="left" w:leader="none"/>
              </w:tabs>
              <w:spacing w:line="168" w:lineRule="auto" w:before="1" w:after="0"/>
              <w:ind w:left="222" w:right="319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erklären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Aggregatzustände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eines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Stoffes </w:t>
            </w:r>
            <w:r>
              <w:rPr>
                <w:color w:val="231F20"/>
                <w:w w:val="95"/>
                <w:sz w:val="18"/>
              </w:rPr>
              <w:t>mithilfe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des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Zusammenhangs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zwischen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der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Bewegungsenergie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der </w:t>
            </w:r>
            <w:r>
              <w:rPr>
                <w:color w:val="231F20"/>
                <w:spacing w:val="-3"/>
                <w:sz w:val="18"/>
              </w:rPr>
              <w:t>Teilchen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Temperatur.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(BK-E)</w:t>
            </w:r>
          </w:p>
        </w:tc>
        <w:tc>
          <w:tcPr>
            <w:tcW w:w="5556" w:type="dxa"/>
            <w:tcBorders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23" w:val="left" w:leader="none"/>
              </w:tabs>
              <w:spacing w:line="267" w:lineRule="exact" w:before="3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aufbauend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das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weitere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Vorgehen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planen.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23" w:val="left" w:leader="none"/>
              </w:tabs>
              <w:spacing w:line="168" w:lineRule="auto" w:before="18" w:after="0"/>
              <w:ind w:left="222" w:right="575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Untersuchung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Daten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gewinnen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sie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Protokollen festhalten.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23" w:val="left" w:leader="none"/>
              </w:tabs>
              <w:spacing w:line="168" w:lineRule="auto" w:before="2" w:after="0"/>
              <w:ind w:left="222" w:right="49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gewonnene Daten in Datentabellen, Graphen oder </w:t>
            </w:r>
            <w:r>
              <w:rPr>
                <w:color w:val="231F20"/>
                <w:spacing w:val="-3"/>
                <w:w w:val="95"/>
                <w:sz w:val="18"/>
              </w:rPr>
              <w:t>Diagrammen </w:t>
            </w:r>
            <w:r>
              <w:rPr>
                <w:color w:val="231F20"/>
                <w:sz w:val="18"/>
              </w:rPr>
              <w:t>darstellen.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23" w:val="left" w:leader="none"/>
              </w:tabs>
              <w:spacing w:line="168" w:lineRule="auto" w:before="1" w:after="0"/>
              <w:ind w:left="222" w:right="53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mathematische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Verfahren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Aufbereitung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Daten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zum </w:t>
            </w:r>
            <w:r>
              <w:rPr>
                <w:color w:val="231F20"/>
                <w:sz w:val="18"/>
              </w:rPr>
              <w:t>Erkennen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Trends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23" w:val="left" w:leader="none"/>
              </w:tabs>
              <w:spacing w:line="168" w:lineRule="auto" w:before="1" w:after="0"/>
              <w:ind w:left="222" w:right="11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aufbauend auf einer Hypothese ein Untersuchungsdesign </w:t>
            </w:r>
            <w:r>
              <w:rPr>
                <w:color w:val="231F20"/>
                <w:spacing w:val="-3"/>
                <w:w w:val="95"/>
                <w:sz w:val="18"/>
              </w:rPr>
              <w:t>entwerfen.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23" w:val="left" w:leader="none"/>
              </w:tabs>
              <w:spacing w:line="168" w:lineRule="auto" w:before="1" w:after="0"/>
              <w:ind w:left="222" w:right="227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Versuchsbeschreibungen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Zeichnungen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von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Versuchsaufbauten </w:t>
            </w:r>
            <w:r>
              <w:rPr>
                <w:color w:val="231F20"/>
                <w:sz w:val="18"/>
              </w:rPr>
              <w:t>anfertigen.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23" w:val="left" w:leader="none"/>
              </w:tabs>
              <w:spacing w:line="203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Messungen durchführen.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23" w:val="left" w:leader="none"/>
              </w:tabs>
              <w:spacing w:line="168" w:lineRule="auto" w:before="18" w:after="0"/>
              <w:ind w:left="222" w:right="53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mathematische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Verfahren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Aufbereitung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Daten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zum </w:t>
            </w:r>
            <w:r>
              <w:rPr>
                <w:color w:val="231F20"/>
                <w:sz w:val="18"/>
              </w:rPr>
              <w:t>Erkennen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Trends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</w:tc>
      </w:tr>
    </w:tbl>
    <w:p>
      <w:pPr>
        <w:pStyle w:val="BodyText"/>
        <w:spacing w:before="13"/>
        <w:rPr>
          <w:sz w:val="13"/>
        </w:rPr>
      </w:pPr>
    </w:p>
    <w:p>
      <w:pPr>
        <w:pStyle w:val="BodyText"/>
        <w:spacing w:line="304" w:lineRule="exact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6045" w:val="lef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42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41"/>
        </w:rPr>
        <w:t> </w:t>
      </w:r>
      <w:r>
        <w:rPr>
          <w:color w:val="58595B"/>
        </w:rPr>
        <w:t>K:</w:t>
      </w:r>
      <w:r>
        <w:rPr>
          <w:color w:val="58595B"/>
          <w:spacing w:val="-41"/>
        </w:rPr>
        <w:t> </w:t>
      </w:r>
      <w:r>
        <w:rPr>
          <w:color w:val="58595B"/>
        </w:rPr>
        <w:t>Kommunikation,</w:t>
      </w:r>
      <w:r>
        <w:rPr>
          <w:color w:val="58595B"/>
          <w:spacing w:val="-41"/>
        </w:rPr>
        <w:t> </w:t>
      </w:r>
      <w:r>
        <w:rPr>
          <w:color w:val="58595B"/>
        </w:rPr>
        <w:t>B:</w:t>
      </w:r>
      <w:r>
        <w:rPr>
          <w:color w:val="58595B"/>
          <w:spacing w:val="-42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5</w:t>
      </w:r>
    </w:p>
    <w:p>
      <w:pPr>
        <w:spacing w:after="0" w:line="304" w:lineRule="exact"/>
        <w:sectPr>
          <w:pgSz w:w="17180" w:h="12250" w:orient="landscape"/>
          <w:pgMar w:header="0" w:footer="684" w:top="0" w:bottom="880" w:left="0" w:right="0"/>
        </w:sectPr>
      </w:pPr>
    </w:p>
    <w:p>
      <w:pPr>
        <w:pStyle w:val="BodyText"/>
        <w:spacing w:before="4" w:after="1"/>
        <w:rPr>
          <w:sz w:val="16"/>
        </w:rPr>
      </w:pPr>
      <w:r>
        <w:rPr/>
        <w:pict>
          <v:rect style="position:absolute;margin-left:680.315002pt;margin-top:564.093994pt;width:178.583pt;height:28.346pt;mso-position-horizontal-relative:page;mso-position-vertical-relative:page;z-index:-256012288" filled="true" fillcolor="#bec0c2" stroked="false">
            <v:fill type="solid"/>
            <w10:wrap type="none"/>
          </v:rect>
        </w:pict>
      </w:r>
    </w:p>
    <w:tbl>
      <w:tblPr>
        <w:tblW w:w="0" w:type="auto"/>
        <w:jc w:val="left"/>
        <w:tblInd w:w="101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2201" w:hRule="atLeast"/>
        </w:trPr>
        <w:tc>
          <w:tcPr>
            <w:tcW w:w="2891" w:type="dxa"/>
            <w:tcBorders>
              <w:top w:val="nil"/>
              <w:left w:val="nil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top w:val="nil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top w:val="nil"/>
              <w:right w:val="nil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33" w:val="left" w:leader="none"/>
              </w:tabs>
              <w:spacing w:line="168" w:lineRule="auto" w:before="146" w:after="0"/>
              <w:ind w:left="232" w:right="324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gewonnene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Daten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nutzen,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um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das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gewählte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Untersuchungsdesign </w:t>
            </w:r>
            <w:r>
              <w:rPr>
                <w:color w:val="231F20"/>
                <w:sz w:val="18"/>
              </w:rPr>
              <w:t>kritisch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überprüfen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ggf.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optimieren.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experimentelle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Befunde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gegebener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Modelle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erklären.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33" w:val="left" w:leader="none"/>
              </w:tabs>
              <w:spacing w:line="168" w:lineRule="auto" w:before="18" w:after="0"/>
              <w:ind w:left="232" w:right="222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erläutern,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dass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Modelle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Menschen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entwickelt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werden,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um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Phä- nomene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Teilchenebene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beschreiben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bzw.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erklären.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zwischen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Anschauungs-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Denkmodellen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unterscheiden.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33" w:val="left" w:leader="none"/>
              </w:tabs>
              <w:spacing w:line="168" w:lineRule="auto" w:before="18" w:after="0"/>
              <w:ind w:left="232" w:right="553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naturwissenschaftliche Phänomene mithilfe der Alltagssprache </w:t>
            </w:r>
            <w:r>
              <w:rPr>
                <w:color w:val="231F20"/>
                <w:sz w:val="18"/>
              </w:rPr>
              <w:t>angemessen beschreiben.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33" w:val="left" w:leader="none"/>
              </w:tabs>
              <w:spacing w:line="25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zunehmend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Anteile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Fachsprache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verwenden.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2809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23" w:right="119" w:firstLine="0"/>
              <w:rPr>
                <w:sz w:val="18"/>
              </w:rPr>
            </w:pPr>
            <w:r>
              <w:rPr>
                <w:rFonts w:ascii="Palatino Linotype"/>
                <w:color w:val="231F20"/>
                <w:w w:val="95"/>
                <w:sz w:val="18"/>
              </w:rPr>
              <w:t>FM </w:t>
            </w:r>
            <w:r>
              <w:rPr>
                <w:color w:val="231F20"/>
                <w:w w:val="95"/>
                <w:sz w:val="18"/>
              </w:rPr>
              <w:t>Eine Temperaturkurve aufneh- </w:t>
            </w:r>
            <w:r>
              <w:rPr>
                <w:color w:val="231F20"/>
                <w:sz w:val="18"/>
              </w:rPr>
              <w:t>men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43</w:t>
            </w:r>
          </w:p>
        </w:tc>
        <w:tc>
          <w:tcPr>
            <w:tcW w:w="5556" w:type="dxa"/>
            <w:tcBorders>
              <w:bottom w:val="single" w:sz="12" w:space="0" w:color="A6C0CB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33" w:val="left" w:leader="none"/>
              </w:tabs>
              <w:spacing w:line="168" w:lineRule="auto" w:before="96" w:after="0"/>
              <w:ind w:left="232" w:right="436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nutzen charakteristische Stoffeigenschaften zur Unterscheidung </w:t>
            </w:r>
            <w:r>
              <w:rPr>
                <w:color w:val="231F20"/>
                <w:sz w:val="18"/>
              </w:rPr>
              <w:t>bzw.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Identifizierung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Reinstoffen.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</w:tc>
        <w:tc>
          <w:tcPr>
            <w:tcW w:w="5556" w:type="dxa"/>
            <w:tcBorders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33" w:val="left" w:leader="none"/>
              </w:tabs>
              <w:spacing w:line="168" w:lineRule="auto" w:before="96" w:after="0"/>
              <w:ind w:left="232" w:right="52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mathematische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Verfahren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Aufbereitung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Daten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zum </w:t>
            </w:r>
            <w:r>
              <w:rPr>
                <w:color w:val="231F20"/>
                <w:sz w:val="18"/>
              </w:rPr>
              <w:t>Erkennen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Trends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Messungen durchführen.</w:t>
            </w:r>
            <w:r>
              <w:rPr>
                <w:color w:val="231F20"/>
                <w:spacing w:val="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33" w:val="left" w:leader="none"/>
              </w:tabs>
              <w:spacing w:line="168" w:lineRule="auto" w:before="18" w:after="0"/>
              <w:ind w:left="232" w:right="44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Mess-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Laborgeräte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sachgerecht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einer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Versuchsanordnung </w:t>
            </w:r>
            <w:r>
              <w:rPr>
                <w:color w:val="231F20"/>
                <w:sz w:val="18"/>
              </w:rPr>
              <w:t>unter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Berücksichtigung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Sicherheitshinweise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33" w:val="left" w:leader="none"/>
              </w:tabs>
              <w:spacing w:line="168" w:lineRule="auto" w:before="1" w:after="0"/>
              <w:ind w:left="232" w:right="565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Untersuchung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Daten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gewinnen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sie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Protokollen festhalten.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33" w:val="left" w:leader="none"/>
              </w:tabs>
              <w:spacing w:line="168" w:lineRule="auto" w:before="1" w:after="0"/>
              <w:ind w:left="232" w:right="34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zwischen den Beobachtungen sowie den aufbereiteten Daten </w:t>
            </w:r>
            <w:r>
              <w:rPr>
                <w:color w:val="231F20"/>
                <w:spacing w:val="-4"/>
                <w:w w:val="95"/>
                <w:sz w:val="18"/>
              </w:rPr>
              <w:t>und </w:t>
            </w:r>
            <w:r>
              <w:rPr>
                <w:color w:val="231F20"/>
                <w:sz w:val="18"/>
              </w:rPr>
              <w:t>deren Deutung trennen.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33" w:val="left" w:leader="none"/>
              </w:tabs>
              <w:spacing w:line="168" w:lineRule="auto" w:before="2" w:after="0"/>
              <w:ind w:left="232" w:right="559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Struktur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Darstellungsform bringen.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33" w:val="left" w:leader="none"/>
              </w:tabs>
              <w:spacing w:line="25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eigene Argumente entwickeln.</w:t>
            </w:r>
            <w:r>
              <w:rPr>
                <w:color w:val="231F20"/>
                <w:spacing w:val="-39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2634" w:hRule="atLeast"/>
        </w:trPr>
        <w:tc>
          <w:tcPr>
            <w:tcW w:w="2891" w:type="dxa"/>
            <w:tcBorders>
              <w:left w:val="nil"/>
              <w:bottom w:val="single" w:sz="12" w:space="0" w:color="A6C0CB"/>
            </w:tcBorders>
          </w:tcPr>
          <w:p>
            <w:pPr>
              <w:pStyle w:val="TableParagraph"/>
              <w:spacing w:line="168" w:lineRule="auto" w:before="90"/>
              <w:ind w:left="123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w w:val="95"/>
                <w:sz w:val="18"/>
              </w:rPr>
              <w:t>EK </w:t>
            </w:r>
            <w:r>
              <w:rPr>
                <w:color w:val="231F20"/>
                <w:w w:val="95"/>
                <w:sz w:val="18"/>
              </w:rPr>
              <w:t>Selbstreinigende Oberflächen </w:t>
            </w:r>
            <w:r>
              <w:rPr>
                <w:color w:val="231F20"/>
                <w:sz w:val="18"/>
              </w:rPr>
              <w:t>dank Nanostrukturen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26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49</w:t>
            </w:r>
          </w:p>
        </w:tc>
        <w:tc>
          <w:tcPr>
            <w:tcW w:w="5556" w:type="dxa"/>
            <w:tcBorders>
              <w:top w:val="single" w:sz="12" w:space="0" w:color="A6C0CB"/>
              <w:bottom w:val="single" w:sz="12" w:space="0" w:color="A6C0CB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33" w:val="left" w:leader="none"/>
              </w:tabs>
              <w:spacing w:line="168" w:lineRule="auto" w:before="90" w:after="0"/>
              <w:ind w:left="232" w:right="453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erklären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Aufbau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Stoffe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Stoffgemische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eines Teilchenmodells.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</w:tc>
        <w:tc>
          <w:tcPr>
            <w:tcW w:w="5556" w:type="dxa"/>
            <w:tcBorders>
              <w:top w:val="single" w:sz="12" w:space="0" w:color="A6C0CB"/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33" w:val="left" w:leader="none"/>
              </w:tabs>
              <w:spacing w:line="267" w:lineRule="exact" w:before="26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Quellen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erschließen.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33" w:val="left" w:leader="none"/>
              </w:tabs>
              <w:spacing w:line="168" w:lineRule="auto" w:before="18" w:after="0"/>
              <w:ind w:left="232" w:right="559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Struktur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Darstellungsform bringen.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33" w:val="left" w:leader="none"/>
              </w:tabs>
              <w:spacing w:line="168" w:lineRule="auto" w:before="1" w:after="0"/>
              <w:ind w:left="232" w:right="185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wesentliche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Informationen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angemessener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Fachsprache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sach-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und </w:t>
            </w:r>
            <w:r>
              <w:rPr>
                <w:color w:val="231F20"/>
                <w:sz w:val="18"/>
              </w:rPr>
              <w:t>adressatengerecht vermitteln.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Argumente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sammeln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ordnen.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33" w:val="left" w:leader="none"/>
              </w:tabs>
              <w:spacing w:line="168" w:lineRule="auto" w:before="18" w:after="0"/>
              <w:ind w:left="232" w:right="101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naturwissenschaftliche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Kenntnisse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Abwägung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Kriterien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nut- </w:t>
            </w:r>
            <w:r>
              <w:rPr>
                <w:color w:val="231F20"/>
                <w:w w:val="95"/>
                <w:sz w:val="18"/>
              </w:rPr>
              <w:t>zen und zur Beurteilung von Problem- und Entscheidungssituationen </w:t>
            </w:r>
            <w:r>
              <w:rPr>
                <w:color w:val="231F20"/>
                <w:sz w:val="18"/>
              </w:rPr>
              <w:t>heranziehen.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33" w:val="left" w:leader="none"/>
              </w:tabs>
              <w:spacing w:line="168" w:lineRule="auto" w:before="2" w:after="0"/>
              <w:ind w:left="232" w:right="41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Problem- und Entscheidungsfelder nennen, in denen die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Chemie </w:t>
            </w:r>
            <w:r>
              <w:rPr>
                <w:color w:val="231F20"/>
                <w:sz w:val="18"/>
              </w:rPr>
              <w:t>persönlich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gesellschaftlich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relevant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ist.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</w:tbl>
    <w:p>
      <w:pPr>
        <w:pStyle w:val="BodyText"/>
        <w:spacing w:before="1"/>
        <w:rPr>
          <w:sz w:val="22"/>
        </w:rPr>
      </w:pPr>
    </w:p>
    <w:p>
      <w:pPr>
        <w:pStyle w:val="BodyText"/>
        <w:spacing w:line="304" w:lineRule="exact" w:before="82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6157" w:val="righ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15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14"/>
        </w:rPr>
        <w:t> </w:t>
      </w:r>
      <w:r>
        <w:rPr>
          <w:color w:val="58595B"/>
        </w:rPr>
        <w:t>K:</w:t>
      </w:r>
      <w:r>
        <w:rPr>
          <w:color w:val="58595B"/>
          <w:spacing w:val="-14"/>
        </w:rPr>
        <w:t> </w:t>
      </w:r>
      <w:r>
        <w:rPr>
          <w:color w:val="58595B"/>
        </w:rPr>
        <w:t>Kommunikation,</w:t>
      </w:r>
      <w:r>
        <w:rPr>
          <w:color w:val="58595B"/>
          <w:spacing w:val="-14"/>
        </w:rPr>
        <w:t> </w:t>
      </w:r>
      <w:r>
        <w:rPr>
          <w:color w:val="58595B"/>
        </w:rPr>
        <w:t>B:</w:t>
      </w:r>
      <w:r>
        <w:rPr>
          <w:color w:val="58595B"/>
          <w:spacing w:val="-14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6</w:t>
      </w:r>
    </w:p>
    <w:p>
      <w:pPr>
        <w:spacing w:after="0" w:line="304" w:lineRule="exact"/>
        <w:sectPr>
          <w:headerReference w:type="default" r:id="rId13"/>
          <w:footerReference w:type="default" r:id="rId14"/>
          <w:pgSz w:w="17180" w:h="12250" w:orient="landscape"/>
          <w:pgMar w:header="0" w:footer="684" w:top="1860" w:bottom="880" w:left="0" w:right="0"/>
        </w:sectPr>
      </w:pPr>
    </w:p>
    <w:p>
      <w:pPr>
        <w:pStyle w:val="BodyText"/>
        <w:spacing w:before="4" w:after="1"/>
        <w:rPr>
          <w:sz w:val="16"/>
        </w:rPr>
      </w:pPr>
      <w:r>
        <w:rPr/>
        <w:pict>
          <v:rect style="position:absolute;margin-left:680.315002pt;margin-top:564.093994pt;width:178.583pt;height:28.346pt;mso-position-horizontal-relative:page;mso-position-vertical-relative:page;z-index:251742208" filled="true" fillcolor="#bec0c2" stroked="false">
            <v:fill type="solid"/>
            <w10:wrap type="none"/>
          </v:rect>
        </w:pict>
      </w:r>
    </w:p>
    <w:tbl>
      <w:tblPr>
        <w:tblW w:w="0" w:type="auto"/>
        <w:jc w:val="left"/>
        <w:tblInd w:w="101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2644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23" w:right="48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UE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2.3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Produkte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Alltags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pacing w:val="-14"/>
                <w:sz w:val="18"/>
              </w:rPr>
              <w:t>– </w:t>
            </w:r>
            <w:r>
              <w:rPr>
                <w:color w:val="231F20"/>
                <w:sz w:val="18"/>
              </w:rPr>
              <w:t>meist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Stoffgemische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3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50-53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33" w:val="left" w:leader="none"/>
              </w:tabs>
              <w:spacing w:line="168" w:lineRule="auto" w:before="96" w:after="0"/>
              <w:ind w:left="232" w:right="36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nutzen charakteristische Stoffeigenschaften für die </w:t>
            </w:r>
            <w:r>
              <w:rPr>
                <w:color w:val="231F20"/>
                <w:spacing w:val="-3"/>
                <w:w w:val="95"/>
                <w:sz w:val="18"/>
              </w:rPr>
              <w:t>Trennung </w:t>
            </w:r>
            <w:r>
              <w:rPr>
                <w:color w:val="231F20"/>
                <w:w w:val="95"/>
                <w:sz w:val="18"/>
              </w:rPr>
              <w:t>von </w:t>
            </w:r>
            <w:r>
              <w:rPr>
                <w:color w:val="231F20"/>
                <w:sz w:val="18"/>
              </w:rPr>
              <w:t>Stoffgemischen.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unterscheiden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Reinstoffe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Stoffgemische.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33" w:val="left" w:leader="none"/>
              </w:tabs>
              <w:spacing w:line="168" w:lineRule="auto" w:before="18" w:after="0"/>
              <w:ind w:left="232" w:right="45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erklären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Aufbau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Stoffe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Stoffgemische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eines Teilchenmodells.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33" w:val="left" w:leader="none"/>
              </w:tabs>
              <w:spacing w:line="168" w:lineRule="auto" w:before="1" w:after="0"/>
              <w:ind w:left="232" w:right="22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beschreiben Ordnungsprinzipien für Stoffgemische und wenden </w:t>
            </w:r>
            <w:r>
              <w:rPr>
                <w:color w:val="231F20"/>
                <w:spacing w:val="-4"/>
                <w:w w:val="95"/>
                <w:sz w:val="18"/>
              </w:rPr>
              <w:t>sie </w:t>
            </w: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geeignete,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alltagsrelevante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Beispiele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an.</w:t>
            </w:r>
            <w:r>
              <w:rPr>
                <w:color w:val="231F20"/>
                <w:spacing w:val="15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33" w:val="left" w:leader="none"/>
              </w:tabs>
              <w:spacing w:line="168" w:lineRule="auto" w:before="96" w:after="0"/>
              <w:ind w:left="232" w:right="182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Beobachtungserwartungen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im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Hinblick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formulie- </w:t>
            </w:r>
            <w:r>
              <w:rPr>
                <w:color w:val="231F20"/>
                <w:sz w:val="18"/>
              </w:rPr>
              <w:t>ren.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33" w:val="left" w:leader="none"/>
              </w:tabs>
              <w:spacing w:line="168" w:lineRule="auto" w:before="1" w:after="0"/>
              <w:ind w:left="232" w:right="48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gewonnene Daten in Datentabellen, Graphen oder </w:t>
            </w:r>
            <w:r>
              <w:rPr>
                <w:color w:val="231F20"/>
                <w:spacing w:val="-3"/>
                <w:w w:val="95"/>
                <w:sz w:val="18"/>
              </w:rPr>
              <w:t>Diagrammen </w:t>
            </w:r>
            <w:r>
              <w:rPr>
                <w:color w:val="231F20"/>
                <w:sz w:val="18"/>
              </w:rPr>
              <w:t>darstellen.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experimentelle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Befunde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gegebener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Modelle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erklären.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33" w:val="left" w:leader="none"/>
              </w:tabs>
              <w:spacing w:line="168" w:lineRule="auto" w:before="18" w:after="0"/>
              <w:ind w:left="232" w:right="559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Struktur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Darstellungsform bringen.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zunehmend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Anteile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Fachsprache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verwenden.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33" w:val="left" w:leader="none"/>
              </w:tabs>
              <w:spacing w:line="168" w:lineRule="auto" w:before="18" w:after="0"/>
              <w:ind w:left="232" w:right="101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naturwissenschaftliche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Kenntnisse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Abwägung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Kriterien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nut- </w:t>
            </w:r>
            <w:r>
              <w:rPr>
                <w:color w:val="231F20"/>
                <w:w w:val="95"/>
                <w:sz w:val="18"/>
              </w:rPr>
              <w:t>zen und zur Beurteilung von Problem- und Entscheidungssituationen </w:t>
            </w:r>
            <w:r>
              <w:rPr>
                <w:color w:val="231F20"/>
                <w:sz w:val="18"/>
              </w:rPr>
              <w:t>heranziehen.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  <w:tr>
        <w:trPr>
          <w:trHeight w:val="4340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2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UE 2.4 Trennung von Gemischen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54-57</w:t>
            </w:r>
          </w:p>
        </w:tc>
        <w:tc>
          <w:tcPr>
            <w:tcW w:w="5556" w:type="dxa"/>
            <w:tcBorders>
              <w:bottom w:val="single" w:sz="12" w:space="0" w:color="A6C0CB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33" w:val="left" w:leader="none"/>
              </w:tabs>
              <w:spacing w:line="168" w:lineRule="auto" w:before="95" w:after="0"/>
              <w:ind w:left="232" w:right="36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nutzen charakteristische Stoffeigenschaften für die </w:t>
            </w:r>
            <w:r>
              <w:rPr>
                <w:color w:val="231F20"/>
                <w:spacing w:val="-3"/>
                <w:w w:val="95"/>
                <w:sz w:val="18"/>
              </w:rPr>
              <w:t>Trennung </w:t>
            </w:r>
            <w:r>
              <w:rPr>
                <w:color w:val="231F20"/>
                <w:w w:val="95"/>
                <w:sz w:val="18"/>
              </w:rPr>
              <w:t>von </w:t>
            </w:r>
            <w:r>
              <w:rPr>
                <w:color w:val="231F20"/>
                <w:sz w:val="18"/>
              </w:rPr>
              <w:t>Stoffgemischen.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33" w:val="left" w:leader="none"/>
              </w:tabs>
              <w:spacing w:line="168" w:lineRule="auto" w:before="2" w:after="0"/>
              <w:ind w:left="232" w:right="435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nutzen charakteristische Stoffeigenschaften zur Unterscheidung </w:t>
            </w:r>
            <w:r>
              <w:rPr>
                <w:color w:val="231F20"/>
                <w:sz w:val="18"/>
              </w:rPr>
              <w:t>bzw.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Identifizierung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Reinstoffen.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33" w:val="left" w:leader="none"/>
              </w:tabs>
              <w:spacing w:line="168" w:lineRule="auto" w:before="1" w:after="0"/>
              <w:ind w:left="232" w:right="22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beschreiben Ordnungsprinzipien für Stoffgemische und wenden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sie </w:t>
            </w: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geeignete,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alltagsrelevante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Beispiele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an.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</w:tc>
        <w:tc>
          <w:tcPr>
            <w:tcW w:w="5556" w:type="dxa"/>
            <w:tcBorders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33" w:val="left" w:leader="none"/>
              </w:tabs>
              <w:spacing w:line="267" w:lineRule="exact" w:before="31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aufbauend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das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weitere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Vorgehen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planen.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33" w:val="left" w:leader="none"/>
              </w:tabs>
              <w:spacing w:line="168" w:lineRule="auto" w:before="18" w:after="0"/>
              <w:ind w:left="232" w:right="25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Untersuchungsmethoden auswählen, die der Hypothese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angemes- </w:t>
            </w:r>
            <w:r>
              <w:rPr>
                <w:color w:val="231F20"/>
                <w:sz w:val="18"/>
              </w:rPr>
              <w:t>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sind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interpretierbare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Ergebnisse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liefern.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33" w:val="left" w:leader="none"/>
              </w:tabs>
              <w:spacing w:line="168" w:lineRule="auto" w:before="1" w:after="0"/>
              <w:ind w:left="232" w:right="44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Mess-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Laborgeräte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sachgerecht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einer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Versuchsanordnung </w:t>
            </w:r>
            <w:r>
              <w:rPr>
                <w:color w:val="231F20"/>
                <w:sz w:val="18"/>
              </w:rPr>
              <w:t>unter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Berücksichtigung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Sicherheitshinweise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33" w:val="left" w:leader="none"/>
              </w:tabs>
              <w:spacing w:line="168" w:lineRule="auto" w:before="1" w:after="0"/>
              <w:ind w:left="232" w:right="565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Untersuchung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Daten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gewinnen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sie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Protokollen festhalten.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33" w:val="left" w:leader="none"/>
              </w:tabs>
              <w:spacing w:line="168" w:lineRule="auto" w:before="1" w:after="0"/>
              <w:ind w:left="232" w:right="324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gewonnene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Daten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nutzen,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um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das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gewählte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Untersuchungsdesign </w:t>
            </w:r>
            <w:r>
              <w:rPr>
                <w:color w:val="231F20"/>
                <w:sz w:val="18"/>
              </w:rPr>
              <w:t>kritisch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überprüfen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ggf.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optimieren.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experimentelle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Befunde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gegebener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Modelle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erklären.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Informationsquellen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auswählen.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Quellen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erschließen.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33" w:val="left" w:leader="none"/>
              </w:tabs>
              <w:spacing w:line="168" w:lineRule="auto" w:before="18" w:after="0"/>
              <w:ind w:left="232" w:right="553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naturwissenschaftliche Phänomene mithilfe der Alltagssprache </w:t>
            </w:r>
            <w:r>
              <w:rPr>
                <w:color w:val="231F20"/>
                <w:sz w:val="18"/>
              </w:rPr>
              <w:t>angemessen beschreiben.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zunehmend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Anteile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Fachsprache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verwenden.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Informationsquellen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auswählen.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Quellen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erschließen.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33" w:val="left" w:leader="none"/>
              </w:tabs>
              <w:spacing w:line="168" w:lineRule="auto" w:before="19" w:after="0"/>
              <w:ind w:left="232" w:right="41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Problem- und Entscheidungsfelder nennen, in denen die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Chemie </w:t>
            </w:r>
            <w:r>
              <w:rPr>
                <w:color w:val="231F20"/>
                <w:sz w:val="18"/>
              </w:rPr>
              <w:t>persönlich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gesellschaftlich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relevant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ist.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04" w:lineRule="exact" w:before="231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6045" w:val="lef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42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41"/>
        </w:rPr>
        <w:t> </w:t>
      </w:r>
      <w:r>
        <w:rPr>
          <w:color w:val="58595B"/>
        </w:rPr>
        <w:t>K:</w:t>
      </w:r>
      <w:r>
        <w:rPr>
          <w:color w:val="58595B"/>
          <w:spacing w:val="-41"/>
        </w:rPr>
        <w:t> </w:t>
      </w:r>
      <w:r>
        <w:rPr>
          <w:color w:val="58595B"/>
        </w:rPr>
        <w:t>Kommunikation,</w:t>
      </w:r>
      <w:r>
        <w:rPr>
          <w:color w:val="58595B"/>
          <w:spacing w:val="-41"/>
        </w:rPr>
        <w:t> </w:t>
      </w:r>
      <w:r>
        <w:rPr>
          <w:color w:val="58595B"/>
        </w:rPr>
        <w:t>B:</w:t>
      </w:r>
      <w:r>
        <w:rPr>
          <w:color w:val="58595B"/>
          <w:spacing w:val="-42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7</w:t>
      </w:r>
    </w:p>
    <w:p>
      <w:pPr>
        <w:spacing w:after="0" w:line="304" w:lineRule="exact"/>
        <w:sectPr>
          <w:pgSz w:w="17180" w:h="12250" w:orient="landscape"/>
          <w:pgMar w:header="0" w:footer="684" w:top="1860" w:bottom="880" w:left="0" w:right="0"/>
        </w:sectPr>
      </w:pPr>
    </w:p>
    <w:p>
      <w:pPr>
        <w:pStyle w:val="BodyText"/>
        <w:spacing w:before="4" w:after="1"/>
        <w:rPr>
          <w:sz w:val="16"/>
        </w:rPr>
      </w:pPr>
      <w:r>
        <w:rPr/>
        <w:pict>
          <v:rect style="position:absolute;margin-left:680.315002pt;margin-top:564.093994pt;width:178.583pt;height:28.346pt;mso-position-horizontal-relative:page;mso-position-vertical-relative:page;z-index:251743232" filled="true" fillcolor="#bec0c2" stroked="false">
            <v:fill type="solid"/>
            <w10:wrap type="none"/>
          </v:rect>
        </w:pict>
      </w:r>
    </w:p>
    <w:tbl>
      <w:tblPr>
        <w:tblW w:w="0" w:type="auto"/>
        <w:jc w:val="left"/>
        <w:tblInd w:w="101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3665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23" w:firstLine="0"/>
              <w:rPr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FM </w:t>
            </w:r>
            <w:r>
              <w:rPr>
                <w:color w:val="231F20"/>
                <w:sz w:val="18"/>
              </w:rPr>
              <w:t>Experimente planen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58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33" w:val="left" w:leader="none"/>
              </w:tabs>
              <w:spacing w:line="168" w:lineRule="auto" w:before="96" w:after="0"/>
              <w:ind w:left="232" w:right="36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nutzen charakteristische Stoffeigenschaften für die </w:t>
            </w:r>
            <w:r>
              <w:rPr>
                <w:color w:val="231F20"/>
                <w:spacing w:val="-3"/>
                <w:w w:val="95"/>
                <w:sz w:val="18"/>
              </w:rPr>
              <w:t>Trennung </w:t>
            </w:r>
            <w:r>
              <w:rPr>
                <w:color w:val="231F20"/>
                <w:w w:val="95"/>
                <w:sz w:val="18"/>
              </w:rPr>
              <w:t>von </w:t>
            </w:r>
            <w:r>
              <w:rPr>
                <w:color w:val="231F20"/>
                <w:sz w:val="18"/>
              </w:rPr>
              <w:t>Stoffgemischen.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33" w:val="left" w:leader="none"/>
              </w:tabs>
              <w:spacing w:line="168" w:lineRule="auto" w:before="1" w:after="0"/>
              <w:ind w:left="232" w:right="436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nutzen charakteristische Stoffeigenschaften zur Unterscheidung </w:t>
            </w:r>
            <w:r>
              <w:rPr>
                <w:color w:val="231F20"/>
                <w:sz w:val="18"/>
              </w:rPr>
              <w:t>bzw.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Identifizierung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Reinstoffen.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33" w:val="left" w:leader="none"/>
              </w:tabs>
              <w:spacing w:line="168" w:lineRule="auto" w:before="2" w:after="0"/>
              <w:ind w:left="232" w:right="22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beschreiben Ordnungsprinzipien für Stoffgemische und wenden </w:t>
            </w:r>
            <w:r>
              <w:rPr>
                <w:color w:val="231F20"/>
                <w:spacing w:val="-4"/>
                <w:w w:val="95"/>
                <w:sz w:val="18"/>
              </w:rPr>
              <w:t>sie </w:t>
            </w: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geeignete,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alltagsrelevante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Beispiele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an.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33" w:val="left" w:leader="none"/>
              </w:tabs>
              <w:spacing w:line="168" w:lineRule="auto" w:before="96" w:after="0"/>
              <w:ind w:left="232" w:right="42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problembezogene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Fragen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auf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der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Basis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des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jeweiligen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Vorwissens </w:t>
            </w:r>
            <w:r>
              <w:rPr>
                <w:color w:val="231F20"/>
                <w:sz w:val="18"/>
              </w:rPr>
              <w:t>formulieren.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33" w:val="left" w:leader="none"/>
              </w:tabs>
              <w:spacing w:line="168" w:lineRule="auto" w:before="1" w:after="0"/>
              <w:ind w:left="232" w:right="144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handlungsleitende bzw. erkenntnisleitende Fragen für eine </w:t>
            </w:r>
            <w:r>
              <w:rPr>
                <w:color w:val="231F20"/>
                <w:spacing w:val="-3"/>
                <w:w w:val="95"/>
                <w:sz w:val="18"/>
              </w:rPr>
              <w:t>Problem- </w:t>
            </w:r>
            <w:r>
              <w:rPr>
                <w:color w:val="231F20"/>
                <w:sz w:val="18"/>
              </w:rPr>
              <w:t>stellung formulieren.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aufbauend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das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weitere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Vorgehen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planen.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33" w:val="left" w:leader="none"/>
              </w:tabs>
              <w:spacing w:line="168" w:lineRule="auto" w:before="18" w:after="0"/>
              <w:ind w:left="232" w:right="10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aufbauend auf einer Hypothese ein Untersuchungsdesign </w:t>
            </w:r>
            <w:r>
              <w:rPr>
                <w:color w:val="231F20"/>
                <w:spacing w:val="-3"/>
                <w:w w:val="95"/>
                <w:sz w:val="18"/>
              </w:rPr>
              <w:t>entwerfen.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33" w:val="left" w:leader="none"/>
              </w:tabs>
              <w:spacing w:line="168" w:lineRule="auto" w:before="1" w:after="0"/>
              <w:ind w:left="232" w:right="25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Untersuchungsmethoden auswählen, die der Hypothese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angemes- </w:t>
            </w:r>
            <w:r>
              <w:rPr>
                <w:color w:val="231F20"/>
                <w:sz w:val="18"/>
              </w:rPr>
              <w:t>sen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sind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interpretierbare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Ergebnisse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liefern.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33" w:val="left" w:leader="none"/>
              </w:tabs>
              <w:spacing w:line="168" w:lineRule="auto" w:before="2" w:after="0"/>
              <w:ind w:left="232" w:right="217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Versuchsbeschreibungen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Zeichnungen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von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Versuchsaufbauten </w:t>
            </w:r>
            <w:r>
              <w:rPr>
                <w:color w:val="231F20"/>
                <w:sz w:val="18"/>
              </w:rPr>
              <w:t>anfertigen.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Abfälle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ordnungsgemäß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entsorgen.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33" w:val="left" w:leader="none"/>
              </w:tabs>
              <w:spacing w:line="168" w:lineRule="auto" w:before="18" w:after="0"/>
              <w:ind w:left="232" w:right="559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Struktur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Darstellungsform bringen.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33" w:val="left" w:leader="none"/>
              </w:tabs>
              <w:spacing w:line="168" w:lineRule="auto" w:before="1" w:after="0"/>
              <w:ind w:left="232" w:right="185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wesentliche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Informationen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angemessener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Fachsprache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sach-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und </w:t>
            </w:r>
            <w:r>
              <w:rPr>
                <w:color w:val="231F20"/>
                <w:sz w:val="18"/>
              </w:rPr>
              <w:t>adressatengerecht vermitteln.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1057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5"/>
              <w:ind w:left="123" w:right="358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w w:val="95"/>
                <w:sz w:val="18"/>
              </w:rPr>
              <w:t>EK</w:t>
            </w:r>
            <w:r>
              <w:rPr>
                <w:rFonts w:ascii="Palatino Linotype" w:hAnsi="Palatino Linotype"/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Salzwasser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Süßwasser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spacing w:val="-13"/>
                <w:w w:val="95"/>
                <w:sz w:val="18"/>
              </w:rPr>
              <w:t>– </w:t>
            </w:r>
            <w:r>
              <w:rPr>
                <w:color w:val="231F20"/>
                <w:sz w:val="18"/>
              </w:rPr>
              <w:t>vom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Überfluss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zum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Mangel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59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33" w:val="left" w:leader="none"/>
              </w:tabs>
              <w:spacing w:line="168" w:lineRule="auto" w:before="95" w:after="0"/>
              <w:ind w:left="232" w:right="36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nutzen charakteristische Stoffeigenschaften für die </w:t>
            </w:r>
            <w:r>
              <w:rPr>
                <w:color w:val="231F20"/>
                <w:spacing w:val="-3"/>
                <w:w w:val="95"/>
                <w:sz w:val="18"/>
              </w:rPr>
              <w:t>Trennung </w:t>
            </w:r>
            <w:r>
              <w:rPr>
                <w:color w:val="231F20"/>
                <w:w w:val="95"/>
                <w:sz w:val="18"/>
              </w:rPr>
              <w:t>von </w:t>
            </w:r>
            <w:r>
              <w:rPr>
                <w:color w:val="231F20"/>
                <w:sz w:val="18"/>
              </w:rPr>
              <w:t>Stoffgemischen.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33" w:val="left" w:leader="none"/>
              </w:tabs>
              <w:spacing w:line="267" w:lineRule="exact" w:before="31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Quellen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erschließen.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Argumente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sammeln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ordnen.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33" w:val="left" w:leader="none"/>
              </w:tabs>
              <w:spacing w:line="168" w:lineRule="auto" w:before="18" w:after="0"/>
              <w:ind w:left="232" w:right="438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kurz-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langfristige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Folgen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eigenen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fremden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Handelns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ab- schätzen.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  <w:tr>
        <w:trPr>
          <w:trHeight w:val="3263" w:hRule="atLeast"/>
        </w:trPr>
        <w:tc>
          <w:tcPr>
            <w:tcW w:w="2891" w:type="dxa"/>
            <w:tcBorders>
              <w:left w:val="nil"/>
              <w:bottom w:val="single" w:sz="12" w:space="0" w:color="A6C0CB"/>
            </w:tcBorders>
          </w:tcPr>
          <w:p>
            <w:pPr>
              <w:pStyle w:val="TableParagraph"/>
              <w:spacing w:line="168" w:lineRule="auto" w:before="95"/>
              <w:ind w:left="123" w:right="34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MK </w:t>
            </w:r>
            <w:r>
              <w:rPr>
                <w:color w:val="231F20"/>
                <w:sz w:val="18"/>
              </w:rPr>
              <w:t>Eine Internetrecherche </w:t>
            </w:r>
            <w:r>
              <w:rPr>
                <w:color w:val="231F20"/>
                <w:spacing w:val="-4"/>
                <w:sz w:val="18"/>
              </w:rPr>
              <w:t>durch- </w:t>
            </w:r>
            <w:r>
              <w:rPr>
                <w:color w:val="231F20"/>
                <w:sz w:val="18"/>
              </w:rPr>
              <w:t>führen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0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60-61</w:t>
            </w:r>
          </w:p>
        </w:tc>
        <w:tc>
          <w:tcPr>
            <w:tcW w:w="5556" w:type="dxa"/>
            <w:tcBorders>
              <w:bottom w:val="single" w:sz="12" w:space="0" w:color="A6C0CB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34" w:val="left" w:leader="none"/>
              </w:tabs>
              <w:spacing w:line="168" w:lineRule="auto" w:before="95" w:after="0"/>
              <w:ind w:left="233" w:right="360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nutzen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charakteristische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Stoffeigenschaften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für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Trennung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von </w:t>
            </w:r>
            <w:r>
              <w:rPr>
                <w:color w:val="231F20"/>
                <w:sz w:val="18"/>
              </w:rPr>
              <w:t>Stoffgemischen.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</w:tc>
        <w:tc>
          <w:tcPr>
            <w:tcW w:w="5556" w:type="dxa"/>
            <w:tcBorders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33" w:val="left" w:leader="none"/>
              </w:tabs>
              <w:spacing w:line="267" w:lineRule="exact" w:before="3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Informationsquellen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auswählen.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Quellen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erschließen.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Brauchbarkeit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Vollständigkeit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prüfen.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33" w:val="left" w:leader="none"/>
              </w:tabs>
              <w:spacing w:line="168" w:lineRule="auto" w:before="19" w:after="0"/>
              <w:ind w:left="232" w:right="559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Struktur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Darstellungsform bringen.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Qualität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Informationsquelle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beurteilen.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33" w:val="left" w:leader="none"/>
              </w:tabs>
              <w:spacing w:line="168" w:lineRule="auto" w:before="18" w:after="0"/>
              <w:ind w:left="232" w:right="114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Schwerpunkte setzen und dafür geeignete Informationen </w:t>
            </w:r>
            <w:r>
              <w:rPr>
                <w:color w:val="231F20"/>
                <w:spacing w:val="-3"/>
                <w:w w:val="95"/>
                <w:sz w:val="18"/>
              </w:rPr>
              <w:t>auswählen.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Qualität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Argumenten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beurteilen.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33" w:val="left" w:leader="none"/>
              </w:tabs>
              <w:spacing w:line="168" w:lineRule="auto" w:before="18" w:after="0"/>
              <w:ind w:left="232" w:right="299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Handlungsoptionen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Motive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vergleichen,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diesen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Grunde liegen.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33" w:val="left" w:leader="none"/>
              </w:tabs>
              <w:spacing w:line="168" w:lineRule="auto" w:before="1" w:after="0"/>
              <w:ind w:left="232" w:right="21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eigene Handlungsoptionen aus ihren Bewertungskriterien herleiten.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33" w:val="left" w:leader="none"/>
              </w:tabs>
              <w:spacing w:line="25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Prozesse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Entscheidungsfindung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reflektieren.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</w:tbl>
    <w:p>
      <w:pPr>
        <w:pStyle w:val="BodyText"/>
        <w:spacing w:line="304" w:lineRule="exact" w:before="116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6045" w:val="lef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42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41"/>
        </w:rPr>
        <w:t> </w:t>
      </w:r>
      <w:r>
        <w:rPr>
          <w:color w:val="58595B"/>
        </w:rPr>
        <w:t>K:</w:t>
      </w:r>
      <w:r>
        <w:rPr>
          <w:color w:val="58595B"/>
          <w:spacing w:val="-41"/>
        </w:rPr>
        <w:t> </w:t>
      </w:r>
      <w:r>
        <w:rPr>
          <w:color w:val="58595B"/>
        </w:rPr>
        <w:t>Kommunikation,</w:t>
      </w:r>
      <w:r>
        <w:rPr>
          <w:color w:val="58595B"/>
          <w:spacing w:val="-41"/>
        </w:rPr>
        <w:t> </w:t>
      </w:r>
      <w:r>
        <w:rPr>
          <w:color w:val="58595B"/>
        </w:rPr>
        <w:t>B:</w:t>
      </w:r>
      <w:r>
        <w:rPr>
          <w:color w:val="58595B"/>
          <w:spacing w:val="-42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8</w:t>
      </w:r>
    </w:p>
    <w:p>
      <w:pPr>
        <w:spacing w:after="0" w:line="304" w:lineRule="exact"/>
        <w:sectPr>
          <w:pgSz w:w="17180" w:h="12250" w:orient="landscape"/>
          <w:pgMar w:header="0" w:footer="684" w:top="1860" w:bottom="880" w:left="0" w:right="0"/>
        </w:sectPr>
      </w:pPr>
    </w:p>
    <w:p>
      <w:pPr>
        <w:pStyle w:val="BodyText"/>
      </w:pPr>
      <w:r>
        <w:rPr/>
        <w:pict>
          <v:rect style="position:absolute;margin-left:680.315002pt;margin-top:564.093994pt;width:178.583pt;height:28.346pt;mso-position-horizontal-relative:page;mso-position-vertical-relative:page;z-index:-256009216" filled="true" fillcolor="#bec0c2" stroked="false">
            <v:fill type="solid"/>
            <w10:wrap type="none"/>
          </v:rect>
        </w:pict>
      </w:r>
      <w:r>
        <w:rPr/>
        <w:pict>
          <v:group style="position:absolute;margin-left:0pt;margin-top:0pt;width:858.9pt;height:93.55pt;mso-position-horizontal-relative:page;mso-position-vertical-relative:page;z-index:251746304" coordorigin="0,0" coordsize="17178,1871">
            <v:rect style="position:absolute;left:0;top:0;width:17178;height:454" filled="true" fillcolor="#c4151c" stroked="false">
              <v:fill type="solid"/>
            </v:rect>
            <v:rect style="position:absolute;left:14456;top:0;width:1701;height:219" filled="true" fillcolor="#001522" stroked="false">
              <v:fill type="solid"/>
            </v:rect>
            <v:shape style="position:absolute;left:14456;top:170;width:1701;height:1701" type="#_x0000_t75" stroked="false">
              <v:imagedata r:id="rId6" o:title=""/>
            </v:shape>
            <v:shape style="position:absolute;left:0;top:0;width:17178;height:187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6"/>
                      </w:rPr>
                    </w:pPr>
                  </w:p>
                  <w:p>
                    <w:pPr>
                      <w:spacing w:line="240" w:lineRule="auto" w:before="14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1020" w:right="0" w:firstLine="0"/>
                      <w:jc w:val="left"/>
                      <w:rPr>
                        <w:rFonts w:ascii="Calibri"/>
                        <w:b/>
                        <w:sz w:val="35"/>
                      </w:rPr>
                    </w:pPr>
                    <w:r>
                      <w:rPr>
                        <w:rFonts w:ascii="Calibri"/>
                        <w:b/>
                        <w:color w:val="396F87"/>
                        <w:w w:val="120"/>
                        <w:sz w:val="35"/>
                      </w:rPr>
                      <w:t>Kapitel 3: Die chemische Reaktion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02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546" w:hRule="atLeast"/>
        </w:trPr>
        <w:tc>
          <w:tcPr>
            <w:tcW w:w="2891" w:type="dxa"/>
            <w:tcBorders>
              <w:left w:val="nil"/>
            </w:tcBorders>
            <w:shd w:val="clear" w:color="auto" w:fill="6DC0CA"/>
          </w:tcPr>
          <w:p>
            <w:pPr>
              <w:pStyle w:val="TableParagraph"/>
              <w:spacing w:line="218" w:lineRule="auto" w:before="63"/>
              <w:ind w:left="1033" w:hanging="212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sz w:val="18"/>
              </w:rPr>
              <w:t>Inhalte aus dem Schulbuch</w:t>
            </w:r>
          </w:p>
        </w:tc>
        <w:tc>
          <w:tcPr>
            <w:tcW w:w="1134" w:type="dxa"/>
            <w:shd w:val="clear" w:color="auto" w:fill="6DC0CA"/>
          </w:tcPr>
          <w:p>
            <w:pPr>
              <w:pStyle w:val="TableParagraph"/>
              <w:spacing w:before="156"/>
              <w:ind w:left="153" w:right="153" w:firstLine="0"/>
              <w:jc w:val="center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w w:val="105"/>
                <w:sz w:val="18"/>
              </w:rPr>
              <w:t>Seite</w:t>
            </w:r>
          </w:p>
        </w:tc>
        <w:tc>
          <w:tcPr>
            <w:tcW w:w="5556" w:type="dxa"/>
            <w:shd w:val="clear" w:color="auto" w:fill="6DC0CA"/>
          </w:tcPr>
          <w:p>
            <w:pPr>
              <w:pStyle w:val="TableParagraph"/>
              <w:spacing w:before="156"/>
              <w:ind w:left="1552" w:firstLine="0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sz w:val="18"/>
              </w:rPr>
              <w:t>Inhaltsbezogene Kompetenzen</w:t>
            </w:r>
          </w:p>
        </w:tc>
        <w:tc>
          <w:tcPr>
            <w:tcW w:w="5556" w:type="dxa"/>
            <w:tcBorders>
              <w:right w:val="nil"/>
            </w:tcBorders>
            <w:shd w:val="clear" w:color="auto" w:fill="6DC0CA"/>
          </w:tcPr>
          <w:p>
            <w:pPr>
              <w:pStyle w:val="TableParagraph"/>
              <w:spacing w:before="156"/>
              <w:ind w:left="1126" w:right="1134" w:firstLine="0"/>
              <w:jc w:val="center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sz w:val="18"/>
              </w:rPr>
              <w:t>Prozessbezogene Kompetenzen</w:t>
            </w:r>
          </w:p>
        </w:tc>
      </w:tr>
      <w:tr>
        <w:trPr>
          <w:trHeight w:val="773" w:hRule="atLeast"/>
        </w:trPr>
        <w:tc>
          <w:tcPr>
            <w:tcW w:w="2891" w:type="dxa"/>
            <w:tcBorders>
              <w:left w:val="nil"/>
              <w:right w:val="single" w:sz="8" w:space="0" w:color="97A7B7"/>
            </w:tcBorders>
            <w:shd w:val="clear" w:color="auto" w:fill="E7EBED"/>
          </w:tcPr>
          <w:p>
            <w:pPr>
              <w:pStyle w:val="TableParagraph"/>
              <w:spacing w:before="8"/>
              <w:ind w:left="0" w:firstLine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4" w:firstLine="0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Verbindliche Fachinhalte</w:t>
            </w:r>
          </w:p>
        </w:tc>
        <w:tc>
          <w:tcPr>
            <w:tcW w:w="1134" w:type="dxa"/>
            <w:tcBorders>
              <w:left w:val="single" w:sz="8" w:space="0" w:color="97A7B7"/>
              <w:right w:val="single" w:sz="8" w:space="0" w:color="97A7B7"/>
            </w:tcBorders>
            <w:shd w:val="clear" w:color="auto" w:fill="E7EBED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1112" w:type="dxa"/>
            <w:gridSpan w:val="2"/>
            <w:tcBorders>
              <w:left w:val="single" w:sz="8" w:space="0" w:color="97A7B7"/>
              <w:right w:val="nil"/>
            </w:tcBorders>
            <w:shd w:val="clear" w:color="auto" w:fill="E7EBED"/>
          </w:tcPr>
          <w:p>
            <w:pPr>
              <w:pStyle w:val="TableParagraph"/>
              <w:spacing w:line="168" w:lineRule="auto" w:before="88"/>
              <w:ind w:left="1570" w:hanging="88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Kennzeichen chemischer Reaktionen, Wortschemata, Stoffeigenschaften, Reinstoffe und Stoffgemische, exotherme Reaktionen, </w:t>
            </w:r>
            <w:r>
              <w:rPr>
                <w:color w:val="231F20"/>
                <w:sz w:val="18"/>
              </w:rPr>
              <w:t>Energiebilanz bei chemischen Reaktionen, Aktivierungsenergie als Startenergie, Verbrennungsreaktionen, Eigenschaften und Reaktionen der Bestandteile der Luft, Energiediagramme, Energiegehalt von Stoffen</w:t>
            </w:r>
          </w:p>
        </w:tc>
      </w:tr>
      <w:tr>
        <w:trPr>
          <w:trHeight w:val="376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58"/>
              <w:ind w:left="1516" w:firstLine="0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Die Schülerinnen und Schüler ….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spacing w:before="71"/>
              <w:ind w:left="1126" w:right="1134" w:firstLine="0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Die Schülerinnen und Schüler können </w:t>
            </w:r>
            <w:r>
              <w:rPr>
                <w:rFonts w:ascii="Palatino Linotype" w:hAnsi="Palatino Linotype"/>
                <w:color w:val="231F20"/>
                <w:w w:val="95"/>
                <w:sz w:val="18"/>
              </w:rPr>
              <w:t>…</w:t>
            </w:r>
          </w:p>
        </w:tc>
      </w:tr>
      <w:tr>
        <w:trPr>
          <w:trHeight w:val="2361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13" w:firstLine="0"/>
              <w:rPr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UE 3.1 </w:t>
            </w:r>
            <w:r>
              <w:rPr>
                <w:color w:val="231F20"/>
                <w:sz w:val="18"/>
              </w:rPr>
              <w:t>Stoffumwandlung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53" w:right="153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74-78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23" w:val="left" w:leader="none"/>
              </w:tabs>
              <w:spacing w:line="168" w:lineRule="auto" w:before="96" w:after="0"/>
              <w:ind w:left="222" w:right="27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unterscheiden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Elemente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Verbindungen.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23" w:val="left" w:leader="none"/>
              </w:tabs>
              <w:spacing w:line="203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unterscheiden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Reinstoffe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Stoffgemische.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23" w:val="left" w:leader="none"/>
              </w:tabs>
              <w:spacing w:line="168" w:lineRule="auto" w:before="18" w:after="0"/>
              <w:ind w:left="222" w:right="120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benennen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Bildung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neuer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Stoffe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Energieumsatz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als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Merk- male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chemischer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Reaktionen.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23" w:val="left" w:leader="none"/>
              </w:tabs>
              <w:spacing w:line="168" w:lineRule="auto" w:before="1" w:after="0"/>
              <w:ind w:left="222" w:right="249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dokumentieren chemische Reaktionen mithilfe von Wortschemata. </w:t>
            </w:r>
            <w:r>
              <w:rPr>
                <w:color w:val="231F20"/>
                <w:sz w:val="18"/>
              </w:rPr>
              <w:t>(BK-CR)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23" w:val="left" w:leader="none"/>
              </w:tabs>
              <w:spacing w:line="267" w:lineRule="exact" w:before="31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aufbauend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das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weitere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Vorgehen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planen.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23" w:val="left" w:leader="none"/>
              </w:tabs>
              <w:spacing w:line="168" w:lineRule="auto" w:before="18" w:after="0"/>
              <w:ind w:left="222" w:right="575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Untersuchung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Daten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gewinnen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sie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Protokollen festhalten.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23" w:val="left" w:leader="none"/>
              </w:tabs>
              <w:spacing w:line="168" w:lineRule="auto" w:before="1" w:after="0"/>
              <w:ind w:left="222" w:right="334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gewonnene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Daten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nutzen,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um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das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gewählte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Untersuchungsdesign </w:t>
            </w:r>
            <w:r>
              <w:rPr>
                <w:color w:val="231F20"/>
                <w:sz w:val="18"/>
              </w:rPr>
              <w:t>kritisch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überprüfen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ggf.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optimieren.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23" w:val="left" w:leader="none"/>
              </w:tabs>
              <w:spacing w:line="168" w:lineRule="auto" w:before="2" w:after="0"/>
              <w:ind w:left="222" w:right="563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naturwissenschaftliche Phänomene mithilfe der Alltagssprache </w:t>
            </w:r>
            <w:r>
              <w:rPr>
                <w:color w:val="231F20"/>
                <w:sz w:val="18"/>
              </w:rPr>
              <w:t>angemessen beschreiben.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23" w:val="left" w:leader="none"/>
              </w:tabs>
              <w:spacing w:line="203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zunehmend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Anteile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Fachsprache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verwenden.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23" w:val="left" w:leader="none"/>
              </w:tabs>
              <w:spacing w:line="168" w:lineRule="auto" w:before="18" w:after="0"/>
              <w:ind w:left="222" w:right="189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1675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5"/>
              <w:ind w:left="113" w:firstLine="0"/>
              <w:rPr>
                <w:sz w:val="18"/>
              </w:rPr>
            </w:pPr>
            <w:r>
              <w:rPr>
                <w:rFonts w:ascii="Palatino Linotype"/>
                <w:color w:val="231F20"/>
                <w:w w:val="95"/>
                <w:sz w:val="18"/>
              </w:rPr>
              <w:t>EK </w:t>
            </w:r>
            <w:r>
              <w:rPr>
                <w:color w:val="231F20"/>
                <w:w w:val="95"/>
                <w:sz w:val="18"/>
              </w:rPr>
              <w:t>Schwefelvorkommen durch </w:t>
            </w:r>
            <w:r>
              <w:rPr>
                <w:color w:val="231F20"/>
                <w:sz w:val="18"/>
              </w:rPr>
              <w:t>Vulkane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53" w:right="15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79</w:t>
            </w:r>
          </w:p>
        </w:tc>
        <w:tc>
          <w:tcPr>
            <w:tcW w:w="5556" w:type="dxa"/>
            <w:tcBorders>
              <w:bottom w:val="single" w:sz="12" w:space="0" w:color="A6C0CB"/>
            </w:tcBorders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23" w:val="left" w:leader="none"/>
              </w:tabs>
              <w:spacing w:line="168" w:lineRule="auto" w:before="95" w:after="0"/>
              <w:ind w:left="222" w:right="250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dokumentieren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chemische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Reaktionen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Wortschemata. </w:t>
            </w:r>
            <w:r>
              <w:rPr>
                <w:color w:val="231F20"/>
                <w:sz w:val="18"/>
              </w:rPr>
              <w:t>(BK-CR)</w:t>
            </w:r>
          </w:p>
        </w:tc>
        <w:tc>
          <w:tcPr>
            <w:tcW w:w="5556" w:type="dxa"/>
            <w:tcBorders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23" w:val="left" w:leader="none"/>
              </w:tabs>
              <w:spacing w:line="168" w:lineRule="auto" w:before="95" w:after="0"/>
              <w:ind w:left="222" w:right="39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aus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gewonnenen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Erkenntnissen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neue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Fragestellungen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entwickeln.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23" w:val="left" w:leader="none"/>
              </w:tabs>
              <w:spacing w:line="203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Quellen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erschließen.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23" w:val="left" w:leader="none"/>
              </w:tabs>
              <w:spacing w:line="168" w:lineRule="auto" w:before="18" w:after="0"/>
              <w:ind w:left="222" w:right="189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23" w:val="left" w:leader="none"/>
              </w:tabs>
              <w:spacing w:line="168" w:lineRule="auto" w:before="2" w:after="0"/>
              <w:ind w:left="222" w:right="42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Problem- und Entscheidungsfelder nennen, in denen die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Chemie </w:t>
            </w:r>
            <w:r>
              <w:rPr>
                <w:color w:val="231F20"/>
                <w:sz w:val="18"/>
              </w:rPr>
              <w:t>persönlich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gesellschaftlich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relevant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ist.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  <w:tr>
        <w:trPr>
          <w:trHeight w:val="2139" w:hRule="atLeast"/>
        </w:trPr>
        <w:tc>
          <w:tcPr>
            <w:tcW w:w="28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68" w:lineRule="auto" w:before="90"/>
              <w:ind w:left="113" w:right="371" w:firstLine="0"/>
              <w:rPr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UE</w:t>
            </w:r>
            <w:r>
              <w:rPr>
                <w:rFonts w:ascii="Palatino Linotype"/>
                <w:color w:val="231F20"/>
                <w:spacing w:val="-33"/>
                <w:sz w:val="18"/>
              </w:rPr>
              <w:t> </w:t>
            </w:r>
            <w:r>
              <w:rPr>
                <w:rFonts w:ascii="Palatino Linotype"/>
                <w:color w:val="231F20"/>
                <w:sz w:val="18"/>
              </w:rPr>
              <w:t>3.2</w:t>
            </w:r>
            <w:r>
              <w:rPr>
                <w:rFonts w:ascii="Palatino Linotype"/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Energieumwandlung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bei </w:t>
            </w:r>
            <w:r>
              <w:rPr>
                <w:color w:val="231F20"/>
                <w:sz w:val="18"/>
              </w:rPr>
              <w:t>chemischen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Reaktionen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before="25"/>
              <w:ind w:left="153" w:right="153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80-85</w:t>
            </w:r>
          </w:p>
        </w:tc>
        <w:tc>
          <w:tcPr>
            <w:tcW w:w="5556" w:type="dxa"/>
            <w:tcBorders>
              <w:top w:val="single" w:sz="12" w:space="0" w:color="A6C0CB"/>
              <w:bottom w:val="nil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23" w:val="left" w:leader="none"/>
              </w:tabs>
              <w:spacing w:line="168" w:lineRule="auto" w:before="90" w:after="0"/>
              <w:ind w:left="222" w:right="120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benennen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Bildung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neuer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Stoffe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Energieumsatz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als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Merk- male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chemischer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Reaktionen.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23" w:val="left" w:leader="none"/>
              </w:tabs>
              <w:spacing w:line="168" w:lineRule="auto" w:before="1" w:after="0"/>
              <w:ind w:left="222" w:right="24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dokumentieren chemische Reaktionen mithilfe von Wortschemata.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23" w:val="left" w:leader="none"/>
              </w:tabs>
              <w:spacing w:line="168" w:lineRule="auto" w:before="1" w:after="0"/>
              <w:ind w:left="222" w:right="375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beschreiben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Umwandlung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chemischer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Energie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chemi- </w:t>
            </w:r>
            <w:r>
              <w:rPr>
                <w:color w:val="231F20"/>
                <w:sz w:val="18"/>
              </w:rPr>
              <w:t>schen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Reaktionen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andere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Energieformen.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(BK-E)</w:t>
            </w:r>
          </w:p>
        </w:tc>
        <w:tc>
          <w:tcPr>
            <w:tcW w:w="5556" w:type="dxa"/>
            <w:tcBorders>
              <w:top w:val="single" w:sz="12" w:space="0" w:color="A6C0CB"/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23" w:val="left" w:leader="none"/>
              </w:tabs>
              <w:spacing w:line="267" w:lineRule="exact" w:before="25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gegebenen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Frage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formulieren.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23" w:val="left" w:leader="none"/>
              </w:tabs>
              <w:spacing w:line="168" w:lineRule="auto" w:before="18" w:after="0"/>
              <w:ind w:left="222" w:right="39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aus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gewonnenen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Erkenntnissen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neue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Fragestellungen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entwickeln.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23" w:val="left" w:leader="none"/>
              </w:tabs>
              <w:spacing w:line="168" w:lineRule="auto" w:before="1" w:after="0"/>
              <w:ind w:left="222" w:right="11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aufbauend auf einer Hypothese ein Untersuchungsdesign </w:t>
            </w:r>
            <w:r>
              <w:rPr>
                <w:color w:val="231F20"/>
                <w:spacing w:val="-3"/>
                <w:w w:val="95"/>
                <w:sz w:val="18"/>
              </w:rPr>
              <w:t>entwerfen.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23" w:val="left" w:leader="none"/>
              </w:tabs>
              <w:spacing w:line="168" w:lineRule="auto" w:before="2" w:after="0"/>
              <w:ind w:left="222" w:right="26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Untersuchungsmethoden auswählen, die der Hypothese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angemes- </w:t>
            </w:r>
            <w:r>
              <w:rPr>
                <w:color w:val="231F20"/>
                <w:sz w:val="18"/>
              </w:rPr>
              <w:t>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sind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interpretierbare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Ergebnisse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liefern.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23" w:val="left" w:leader="none"/>
              </w:tabs>
              <w:spacing w:line="168" w:lineRule="auto" w:before="1" w:after="0"/>
              <w:ind w:left="222" w:right="45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Mess-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Laborgeräte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sachgerecht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einer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Versuchsanordnung </w:t>
            </w:r>
            <w:r>
              <w:rPr>
                <w:color w:val="231F20"/>
                <w:sz w:val="18"/>
              </w:rPr>
              <w:t>unter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Berücksichtigung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Sicherheitshinweise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</w:tc>
      </w:tr>
    </w:tbl>
    <w:p>
      <w:pPr>
        <w:pStyle w:val="BodyText"/>
        <w:spacing w:line="304" w:lineRule="exact" w:before="182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6045" w:val="lef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42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41"/>
        </w:rPr>
        <w:t> </w:t>
      </w:r>
      <w:r>
        <w:rPr>
          <w:color w:val="58595B"/>
        </w:rPr>
        <w:t>K:</w:t>
      </w:r>
      <w:r>
        <w:rPr>
          <w:color w:val="58595B"/>
          <w:spacing w:val="-41"/>
        </w:rPr>
        <w:t> </w:t>
      </w:r>
      <w:r>
        <w:rPr>
          <w:color w:val="58595B"/>
        </w:rPr>
        <w:t>Kommunikation,</w:t>
      </w:r>
      <w:r>
        <w:rPr>
          <w:color w:val="58595B"/>
          <w:spacing w:val="-41"/>
        </w:rPr>
        <w:t> </w:t>
      </w:r>
      <w:r>
        <w:rPr>
          <w:color w:val="58595B"/>
        </w:rPr>
        <w:t>B:</w:t>
      </w:r>
      <w:r>
        <w:rPr>
          <w:color w:val="58595B"/>
          <w:spacing w:val="-42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9</w:t>
      </w:r>
    </w:p>
    <w:p>
      <w:pPr>
        <w:spacing w:after="0" w:line="304" w:lineRule="exact"/>
        <w:sectPr>
          <w:headerReference w:type="default" r:id="rId15"/>
          <w:footerReference w:type="default" r:id="rId16"/>
          <w:pgSz w:w="17180" w:h="12250" w:orient="landscape"/>
          <w:pgMar w:header="0" w:footer="684" w:top="0" w:bottom="880" w:left="0" w:right="0"/>
        </w:sectPr>
      </w:pPr>
    </w:p>
    <w:p>
      <w:pPr>
        <w:pStyle w:val="BodyText"/>
        <w:spacing w:before="4" w:after="1"/>
        <w:rPr>
          <w:sz w:val="16"/>
        </w:rPr>
      </w:pPr>
      <w:r>
        <w:rPr/>
        <w:pict>
          <v:rect style="position:absolute;margin-left:680.315002pt;margin-top:564.093994pt;width:178.583pt;height:28.346pt;mso-position-horizontal-relative:page;mso-position-vertical-relative:page;z-index:-256006144" filled="true" fillcolor="#bec0c2" stroked="false">
            <v:fill type="solid"/>
            <w10:wrap type="none"/>
          </v:rect>
        </w:pict>
      </w:r>
    </w:p>
    <w:tbl>
      <w:tblPr>
        <w:tblW w:w="0" w:type="auto"/>
        <w:jc w:val="left"/>
        <w:tblInd w:w="101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2371" w:hRule="atLeast"/>
        </w:trPr>
        <w:tc>
          <w:tcPr>
            <w:tcW w:w="2891" w:type="dxa"/>
            <w:tcBorders>
              <w:top w:val="nil"/>
              <w:left w:val="nil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233" w:val="left" w:leader="none"/>
              </w:tabs>
              <w:spacing w:line="168" w:lineRule="auto" w:before="106" w:after="0"/>
              <w:ind w:left="232" w:right="153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beschreiben,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dass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exothermen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Energie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Umge- </w:t>
            </w:r>
            <w:r>
              <w:rPr>
                <w:color w:val="231F20"/>
                <w:sz w:val="18"/>
              </w:rPr>
              <w:t>bung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abgegeben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bei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endothermen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aufgenommen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wird.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(BK-E)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33" w:val="left" w:leader="none"/>
              </w:tabs>
              <w:spacing w:line="168" w:lineRule="auto" w:before="1" w:after="0"/>
              <w:ind w:left="232" w:right="336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stellen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energetischen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Verhältnisse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Reaktionen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eines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Diagramms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dar.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(BK-E)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deuten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Aktivierungsenergie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als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Startenergie.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(BK-E)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33" w:val="left" w:leader="none"/>
              </w:tabs>
              <w:spacing w:line="168" w:lineRule="auto" w:before="18" w:after="0"/>
              <w:ind w:left="232" w:right="369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stellen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Verlauf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Energie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bei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exothermen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endothermen chemischen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Reaktionen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eines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Energiediagramms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dar. (BK-E)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33" w:val="left" w:leader="none"/>
              </w:tabs>
              <w:spacing w:line="168" w:lineRule="auto" w:before="2" w:after="0"/>
              <w:ind w:left="232" w:right="246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beschreiben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Aktivierungsenergie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als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Energie,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benötigt, </w:t>
            </w:r>
            <w:r>
              <w:rPr>
                <w:color w:val="231F20"/>
                <w:sz w:val="18"/>
              </w:rPr>
              <w:t>um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Stoffe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einen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reaktionsbereiten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Zustand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versetzen.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(BK-E)</w:t>
            </w:r>
          </w:p>
        </w:tc>
        <w:tc>
          <w:tcPr>
            <w:tcW w:w="5556" w:type="dxa"/>
            <w:tcBorders>
              <w:top w:val="nil"/>
              <w:right w:val="nil"/>
            </w:tcBorders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233" w:val="left" w:leader="none"/>
              </w:tabs>
              <w:spacing w:line="168" w:lineRule="auto" w:before="106" w:after="0"/>
              <w:ind w:left="232" w:right="35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Ergebnisse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mit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zuvor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gestellten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Hypothese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vergleichen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so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stützen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oder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verwerfen.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zunehmend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Anteile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Fachsprache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verwenden.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33" w:val="left" w:leader="none"/>
              </w:tabs>
              <w:spacing w:line="168" w:lineRule="auto" w:before="18" w:after="0"/>
              <w:ind w:left="232" w:right="179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33" w:val="left" w:leader="none"/>
              </w:tabs>
              <w:spacing w:line="168" w:lineRule="auto" w:before="1" w:after="0"/>
              <w:ind w:left="232" w:right="41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Problem- und Entscheidungsfelder nennen, in denen die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Chemie </w:t>
            </w:r>
            <w:r>
              <w:rPr>
                <w:color w:val="231F20"/>
                <w:sz w:val="18"/>
              </w:rPr>
              <w:t>persönlich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gesellschaftlich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relevant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ist.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  <w:tr>
        <w:trPr>
          <w:trHeight w:val="830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5"/>
              <w:ind w:left="123" w:firstLine="0"/>
              <w:rPr>
                <w:sz w:val="18"/>
              </w:rPr>
            </w:pPr>
            <w:r>
              <w:rPr>
                <w:rFonts w:ascii="Palatino Linotype"/>
                <w:color w:val="231F20"/>
                <w:w w:val="95"/>
                <w:sz w:val="18"/>
              </w:rPr>
              <w:t>FM </w:t>
            </w:r>
            <w:r>
              <w:rPr>
                <w:color w:val="231F20"/>
                <w:w w:val="95"/>
                <w:sz w:val="18"/>
              </w:rPr>
              <w:t>Ein Energiediagramm beschrei- </w:t>
            </w:r>
            <w:r>
              <w:rPr>
                <w:color w:val="231F20"/>
                <w:sz w:val="18"/>
              </w:rPr>
              <w:t>ben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86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233" w:val="left" w:leader="none"/>
              </w:tabs>
              <w:spacing w:line="168" w:lineRule="auto" w:before="95" w:after="0"/>
              <w:ind w:left="113" w:right="337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stellen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energetischen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Verhältnisse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Reaktionen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eines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Diagramms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dar.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(BK-E)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233" w:val="left" w:leader="none"/>
              </w:tabs>
              <w:spacing w:line="267" w:lineRule="exact" w:before="31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zunehmend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Anteile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Fachsprache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verwenden.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33" w:val="left" w:leader="none"/>
              </w:tabs>
              <w:spacing w:line="168" w:lineRule="auto" w:before="18" w:after="0"/>
              <w:ind w:left="113" w:right="179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1902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23" w:firstLine="0"/>
              <w:rPr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EK </w:t>
            </w:r>
            <w:r>
              <w:rPr>
                <w:color w:val="231F20"/>
                <w:sz w:val="18"/>
              </w:rPr>
              <w:t>Das kalte Leuchten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87</w:t>
            </w:r>
          </w:p>
        </w:tc>
        <w:tc>
          <w:tcPr>
            <w:tcW w:w="5556" w:type="dxa"/>
            <w:tcBorders>
              <w:bottom w:val="single" w:sz="12" w:space="0" w:color="A6C0CB"/>
            </w:tcBorders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233" w:val="left" w:leader="none"/>
              </w:tabs>
              <w:spacing w:line="168" w:lineRule="auto" w:before="95" w:after="0"/>
              <w:ind w:left="113" w:right="364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beschreiben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Umwandlung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chemischer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Energie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chemi- </w:t>
            </w:r>
            <w:r>
              <w:rPr>
                <w:color w:val="231F20"/>
                <w:sz w:val="18"/>
              </w:rPr>
              <w:t>schen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Reaktionen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andere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Energieformen.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(BK-E)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33" w:val="left" w:leader="none"/>
              </w:tabs>
              <w:spacing w:line="168" w:lineRule="auto" w:before="2" w:after="0"/>
              <w:ind w:left="113" w:right="153" w:firstLine="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beschreiben,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dass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exothermen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Energie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Umge- </w:t>
            </w:r>
            <w:r>
              <w:rPr>
                <w:color w:val="231F20"/>
                <w:sz w:val="18"/>
              </w:rPr>
              <w:t>bung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abgegeben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bei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endothermen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aufgenommen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wird.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(BK-E)</w:t>
            </w:r>
          </w:p>
        </w:tc>
        <w:tc>
          <w:tcPr>
            <w:tcW w:w="5556" w:type="dxa"/>
            <w:tcBorders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233" w:val="left" w:leader="none"/>
              </w:tabs>
              <w:spacing w:line="267" w:lineRule="exact" w:before="3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Quellen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erschließen.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33" w:val="left" w:leader="none"/>
              </w:tabs>
              <w:spacing w:line="168" w:lineRule="auto" w:before="19" w:after="0"/>
              <w:ind w:left="232" w:right="559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Struktur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Darstellungsform bringen.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33" w:val="left" w:leader="none"/>
              </w:tabs>
              <w:spacing w:line="168" w:lineRule="auto" w:before="1" w:after="0"/>
              <w:ind w:left="232" w:right="145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geeignete Darstellungs- und Präsentationsformen ziel- und </w:t>
            </w:r>
            <w:r>
              <w:rPr>
                <w:color w:val="231F20"/>
                <w:spacing w:val="-3"/>
                <w:w w:val="95"/>
                <w:sz w:val="18"/>
              </w:rPr>
              <w:t>adressa- </w:t>
            </w:r>
            <w:r>
              <w:rPr>
                <w:color w:val="231F20"/>
                <w:sz w:val="18"/>
              </w:rPr>
              <w:t>tengerecht auswählen.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33" w:val="left" w:leader="none"/>
              </w:tabs>
              <w:spacing w:line="168" w:lineRule="auto" w:before="1" w:after="0"/>
              <w:ind w:left="232" w:right="185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wesentliche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Informationen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angemessener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Fachsprache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sach-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und </w:t>
            </w:r>
            <w:r>
              <w:rPr>
                <w:color w:val="231F20"/>
                <w:sz w:val="18"/>
              </w:rPr>
              <w:t>adressatengerecht vermitteln.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96" w:val="left" w:leader="none"/>
              </w:tabs>
              <w:spacing w:line="249" w:lineRule="exact" w:before="0" w:after="0"/>
              <w:ind w:left="195" w:right="0" w:hanging="8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zunehmend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Anteile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Fachsprache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verwenden.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1897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0"/>
              <w:ind w:left="123" w:firstLine="0"/>
              <w:rPr>
                <w:sz w:val="18"/>
              </w:rPr>
            </w:pPr>
            <w:r>
              <w:rPr>
                <w:rFonts w:ascii="Palatino Linotype"/>
                <w:color w:val="231F20"/>
                <w:w w:val="95"/>
                <w:sz w:val="18"/>
              </w:rPr>
              <w:t>UE 3.3 </w:t>
            </w:r>
            <w:r>
              <w:rPr>
                <w:color w:val="231F20"/>
                <w:w w:val="95"/>
                <w:sz w:val="18"/>
              </w:rPr>
              <w:t>Verbrennung als chemische </w:t>
            </w:r>
            <w:r>
              <w:rPr>
                <w:color w:val="231F20"/>
                <w:sz w:val="18"/>
              </w:rPr>
              <w:t>Reaktion</w:t>
            </w:r>
          </w:p>
        </w:tc>
        <w:tc>
          <w:tcPr>
            <w:tcW w:w="1134" w:type="dxa"/>
          </w:tcPr>
          <w:p>
            <w:pPr>
              <w:pStyle w:val="TableParagraph"/>
              <w:spacing w:before="25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88-93</w:t>
            </w:r>
          </w:p>
        </w:tc>
        <w:tc>
          <w:tcPr>
            <w:tcW w:w="5556" w:type="dxa"/>
            <w:tcBorders>
              <w:top w:val="single" w:sz="12" w:space="0" w:color="A6C0CB"/>
              <w:bottom w:val="single" w:sz="12" w:space="0" w:color="A6C0CB"/>
            </w:tcBorders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234" w:val="left" w:leader="none"/>
              </w:tabs>
              <w:spacing w:line="168" w:lineRule="auto" w:before="90" w:after="0"/>
              <w:ind w:left="233" w:right="435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nutzen charakteristische Stoffeigenschaften zur Unterscheidung </w:t>
            </w:r>
            <w:r>
              <w:rPr>
                <w:color w:val="231F20"/>
                <w:sz w:val="18"/>
              </w:rPr>
              <w:t>bzw.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Identifizierung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Reinstoffen.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34" w:val="left" w:leader="none"/>
              </w:tabs>
              <w:spacing w:line="168" w:lineRule="auto" w:before="1" w:after="0"/>
              <w:ind w:left="233" w:right="23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dokumentieren chemische Reaktionen mithilfe von Wortschemata.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34" w:val="left" w:leader="none"/>
              </w:tabs>
              <w:spacing w:line="168" w:lineRule="auto" w:before="1" w:after="0"/>
              <w:ind w:left="233" w:right="15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beschreiben,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dass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exothermen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Energie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Umge- </w:t>
            </w:r>
            <w:r>
              <w:rPr>
                <w:color w:val="231F20"/>
                <w:sz w:val="18"/>
              </w:rPr>
              <w:t>bung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abgegeben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bei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endothermen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aufgenommen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wird.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(BK-E)</w:t>
            </w:r>
          </w:p>
        </w:tc>
        <w:tc>
          <w:tcPr>
            <w:tcW w:w="5556" w:type="dxa"/>
            <w:tcBorders>
              <w:top w:val="single" w:sz="12" w:space="0" w:color="A6C0CB"/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233" w:val="left" w:leader="none"/>
              </w:tabs>
              <w:spacing w:line="168" w:lineRule="auto" w:before="90" w:after="0"/>
              <w:ind w:left="232" w:right="181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Beobachtungserwartungen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im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Hinblick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formulie- </w:t>
            </w:r>
            <w:r>
              <w:rPr>
                <w:color w:val="231F20"/>
                <w:sz w:val="18"/>
              </w:rPr>
              <w:t>ren.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passende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Argumente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auswählen.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zunehmend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Anteile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Fachsprache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verwenden.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33" w:val="left" w:leader="none"/>
              </w:tabs>
              <w:spacing w:line="168" w:lineRule="auto" w:before="18" w:after="0"/>
              <w:ind w:left="232" w:right="17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33" w:val="left" w:leader="none"/>
              </w:tabs>
              <w:spacing w:line="168" w:lineRule="auto" w:before="1" w:after="0"/>
              <w:ind w:left="232" w:right="52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Bewertungskriterien zu einem Problem- und Entscheidungsfeld </w:t>
            </w:r>
            <w:r>
              <w:rPr>
                <w:color w:val="231F20"/>
                <w:sz w:val="18"/>
              </w:rPr>
              <w:t>ableiten und formulieren.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5"/>
        <w:rPr>
          <w:sz w:val="17"/>
        </w:rPr>
      </w:pPr>
    </w:p>
    <w:p>
      <w:pPr>
        <w:pStyle w:val="BodyText"/>
        <w:spacing w:line="304" w:lineRule="exact" w:before="82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6157" w:val="righ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15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14"/>
        </w:rPr>
        <w:t> </w:t>
      </w:r>
      <w:r>
        <w:rPr>
          <w:color w:val="58595B"/>
        </w:rPr>
        <w:t>K:</w:t>
      </w:r>
      <w:r>
        <w:rPr>
          <w:color w:val="58595B"/>
          <w:spacing w:val="-14"/>
        </w:rPr>
        <w:t> </w:t>
      </w:r>
      <w:r>
        <w:rPr>
          <w:color w:val="58595B"/>
        </w:rPr>
        <w:t>Kommunikation,</w:t>
      </w:r>
      <w:r>
        <w:rPr>
          <w:color w:val="58595B"/>
          <w:spacing w:val="-14"/>
        </w:rPr>
        <w:t> </w:t>
      </w:r>
      <w:r>
        <w:rPr>
          <w:color w:val="58595B"/>
        </w:rPr>
        <w:t>B:</w:t>
      </w:r>
      <w:r>
        <w:rPr>
          <w:color w:val="58595B"/>
          <w:spacing w:val="-14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10</w:t>
      </w:r>
    </w:p>
    <w:p>
      <w:pPr>
        <w:spacing w:after="0" w:line="304" w:lineRule="exact"/>
        <w:sectPr>
          <w:headerReference w:type="default" r:id="rId17"/>
          <w:footerReference w:type="default" r:id="rId18"/>
          <w:pgSz w:w="17180" w:h="12250" w:orient="landscape"/>
          <w:pgMar w:header="0" w:footer="684" w:top="1860" w:bottom="880" w:left="0" w:right="0"/>
        </w:sectPr>
      </w:pPr>
    </w:p>
    <w:p>
      <w:pPr>
        <w:pStyle w:val="BodyText"/>
        <w:spacing w:before="4" w:after="1"/>
        <w:rPr>
          <w:sz w:val="16"/>
        </w:rPr>
      </w:pPr>
      <w:r>
        <w:rPr/>
        <w:pict>
          <v:rect style="position:absolute;margin-left:680.315002pt;margin-top:564.093994pt;width:178.583pt;height:28.346pt;mso-position-horizontal-relative:page;mso-position-vertical-relative:page;z-index:251748352" filled="true" fillcolor="#bec0c2" stroked="false">
            <v:fill type="solid"/>
            <w10:wrap type="none"/>
          </v:rect>
        </w:pict>
      </w:r>
    </w:p>
    <w:tbl>
      <w:tblPr>
        <w:tblW w:w="0" w:type="auto"/>
        <w:jc w:val="left"/>
        <w:tblInd w:w="101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1907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23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EK </w:t>
            </w:r>
            <w:r>
              <w:rPr>
                <w:color w:val="231F20"/>
                <w:sz w:val="18"/>
              </w:rPr>
              <w:t>Gasaustausch im Körper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94</w:t>
            </w:r>
          </w:p>
        </w:tc>
        <w:tc>
          <w:tcPr>
            <w:tcW w:w="5556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233" w:val="left" w:leader="none"/>
              </w:tabs>
              <w:spacing w:line="168" w:lineRule="auto" w:before="96" w:after="0"/>
              <w:ind w:left="232" w:right="52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mathematische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Verfahren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Aufbereitung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Daten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zum </w:t>
            </w:r>
            <w:r>
              <w:rPr>
                <w:color w:val="231F20"/>
                <w:sz w:val="18"/>
              </w:rPr>
              <w:t>Erkennen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Trends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Theorien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Erklärung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Phänomene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33" w:val="left" w:leader="none"/>
              </w:tabs>
              <w:spacing w:line="168" w:lineRule="auto" w:before="18" w:after="0"/>
              <w:ind w:left="232" w:right="553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naturwissenschaftliche Phänomene mithilfe der Alltagssprache </w:t>
            </w:r>
            <w:r>
              <w:rPr>
                <w:color w:val="231F20"/>
                <w:sz w:val="18"/>
              </w:rPr>
              <w:t>angemessen beschreiben.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zunehmend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Anteile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Fachsprache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verwenden.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33" w:val="left" w:leader="none"/>
              </w:tabs>
              <w:spacing w:line="168" w:lineRule="auto" w:before="18" w:after="0"/>
              <w:ind w:left="232" w:right="41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Problem- und Entscheidungsfelder nennen, in denen die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Chemie </w:t>
            </w:r>
            <w:r>
              <w:rPr>
                <w:color w:val="231F20"/>
                <w:sz w:val="18"/>
              </w:rPr>
              <w:t>persönlich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gesellschaftlich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relevant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ist.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  <w:tr>
        <w:trPr>
          <w:trHeight w:val="1510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23" w:right="256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EK </w:t>
            </w:r>
            <w:r>
              <w:rPr>
                <w:color w:val="231F20"/>
                <w:sz w:val="18"/>
              </w:rPr>
              <w:t>Kohlenstoffmonooxid – </w:t>
            </w:r>
            <w:r>
              <w:rPr>
                <w:color w:val="231F20"/>
                <w:spacing w:val="-4"/>
                <w:sz w:val="18"/>
              </w:rPr>
              <w:t>eine </w:t>
            </w:r>
            <w:r>
              <w:rPr>
                <w:color w:val="231F20"/>
                <w:sz w:val="18"/>
              </w:rPr>
              <w:t>unsichtbare Gefahr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95</w:t>
            </w:r>
          </w:p>
        </w:tc>
        <w:tc>
          <w:tcPr>
            <w:tcW w:w="5556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233" w:val="left" w:leader="none"/>
              </w:tabs>
              <w:spacing w:line="267" w:lineRule="exact" w:before="31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Informationsquellen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auswählen.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Quellen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erschließen.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Argumente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sammeln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ordnen.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passende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Argumente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auswählen.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33" w:val="left" w:leader="none"/>
              </w:tabs>
              <w:spacing w:line="168" w:lineRule="auto" w:before="18" w:after="0"/>
              <w:ind w:left="232" w:right="41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Problem- und Entscheidungsfelder nennen, in denen die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Chemie </w:t>
            </w:r>
            <w:r>
              <w:rPr>
                <w:color w:val="231F20"/>
                <w:sz w:val="18"/>
              </w:rPr>
              <w:t>persönlich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gesellschaftlich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relevant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ist.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  <w:tr>
        <w:trPr>
          <w:trHeight w:val="2129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23" w:right="177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UE</w:t>
            </w:r>
            <w:r>
              <w:rPr>
                <w:rFonts w:ascii="Palatino Linotype" w:hAnsi="Palatino Linotype"/>
                <w:color w:val="231F20"/>
                <w:spacing w:val="-20"/>
                <w:sz w:val="18"/>
              </w:rPr>
              <w:t> </w:t>
            </w:r>
            <w:r>
              <w:rPr>
                <w:rFonts w:ascii="Palatino Linotype" w:hAnsi="Palatino Linotype"/>
                <w:color w:val="231F20"/>
                <w:sz w:val="18"/>
              </w:rPr>
              <w:t>3.4</w:t>
            </w:r>
            <w:r>
              <w:rPr>
                <w:rFonts w:ascii="Palatino Linotype" w:hAnsi="Palatino Linotype"/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Ursache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Bekämp- fung von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Bränden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96-101</w:t>
            </w:r>
          </w:p>
        </w:tc>
        <w:tc>
          <w:tcPr>
            <w:tcW w:w="5556" w:type="dxa"/>
            <w:tcBorders>
              <w:bottom w:val="single" w:sz="12" w:space="0" w:color="A6C0CB"/>
            </w:tcBorders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234" w:val="left" w:leader="none"/>
              </w:tabs>
              <w:spacing w:line="168" w:lineRule="auto" w:before="96" w:after="0"/>
              <w:ind w:left="233" w:right="335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stellen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energetischen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Verhältnisse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Reaktionen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eines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Diagramms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dar.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(BK-E)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34" w:val="left" w:leader="none"/>
              </w:tabs>
              <w:spacing w:line="250" w:lineRule="exact" w:before="0" w:after="0"/>
              <w:ind w:left="233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deuten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Aktivierungsenergie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als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Startenergie.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(BK-E)</w:t>
            </w:r>
          </w:p>
        </w:tc>
        <w:tc>
          <w:tcPr>
            <w:tcW w:w="5556" w:type="dxa"/>
            <w:tcBorders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233" w:val="left" w:leader="none"/>
              </w:tabs>
              <w:spacing w:line="267" w:lineRule="exact" w:before="31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Informationsquellen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auswählen.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passende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Argumente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auswählen.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33" w:val="left" w:leader="none"/>
              </w:tabs>
              <w:spacing w:line="168" w:lineRule="auto" w:before="18" w:after="0"/>
              <w:ind w:left="232" w:right="417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Problem- und Entscheidungsfelder nennen, in denen die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Chemie </w:t>
            </w:r>
            <w:r>
              <w:rPr>
                <w:color w:val="231F20"/>
                <w:sz w:val="18"/>
              </w:rPr>
              <w:t>persönlich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gesellschaftlich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relevant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ist.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33" w:val="left" w:leader="none"/>
              </w:tabs>
              <w:spacing w:line="168" w:lineRule="auto" w:before="1" w:after="0"/>
              <w:ind w:left="232" w:right="101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naturwissenschaftliche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Kenntnisse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Abwägung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Kriterien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nut- </w:t>
            </w:r>
            <w:r>
              <w:rPr>
                <w:color w:val="231F20"/>
                <w:w w:val="95"/>
                <w:sz w:val="18"/>
              </w:rPr>
              <w:t>zen und zur Beurteilung von Problem- und Entscheidungssituationen </w:t>
            </w:r>
            <w:r>
              <w:rPr>
                <w:color w:val="231F20"/>
                <w:sz w:val="18"/>
              </w:rPr>
              <w:t>heranziehen.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33" w:val="left" w:leader="none"/>
              </w:tabs>
              <w:spacing w:line="168" w:lineRule="auto" w:before="2" w:after="0"/>
              <w:ind w:left="232" w:right="196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aus Bewertungskriterien mögliche Handlungsoptionen für </w:t>
            </w:r>
            <w:r>
              <w:rPr>
                <w:color w:val="231F20"/>
                <w:spacing w:val="-3"/>
                <w:w w:val="95"/>
                <w:sz w:val="18"/>
              </w:rPr>
              <w:t>Problem-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Entscheidungssituationen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ableiten.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  <w:tr>
        <w:trPr>
          <w:trHeight w:val="2181" w:hRule="atLeast"/>
        </w:trPr>
        <w:tc>
          <w:tcPr>
            <w:tcW w:w="2891" w:type="dxa"/>
            <w:tcBorders>
              <w:left w:val="nil"/>
              <w:bottom w:val="single" w:sz="12" w:space="0" w:color="A6C0CB"/>
            </w:tcBorders>
          </w:tcPr>
          <w:p>
            <w:pPr>
              <w:pStyle w:val="TableParagraph"/>
              <w:spacing w:before="26"/>
              <w:ind w:left="123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MK </w:t>
            </w:r>
            <w:r>
              <w:rPr>
                <w:color w:val="231F20"/>
                <w:sz w:val="18"/>
              </w:rPr>
              <w:t>Eine Präsentation erstellen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26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102-103</w:t>
            </w:r>
          </w:p>
        </w:tc>
        <w:tc>
          <w:tcPr>
            <w:tcW w:w="5556" w:type="dxa"/>
            <w:tcBorders>
              <w:top w:val="single" w:sz="12" w:space="0" w:color="A6C0CB"/>
              <w:bottom w:val="single" w:sz="12" w:space="0" w:color="A6C0CB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top w:val="single" w:sz="12" w:space="0" w:color="A6C0CB"/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234" w:val="left" w:leader="none"/>
              </w:tabs>
              <w:spacing w:line="168" w:lineRule="auto" w:before="90" w:after="0"/>
              <w:ind w:left="233" w:right="558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Struktur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Darstellungsform bringen.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34" w:val="left" w:leader="none"/>
              </w:tabs>
              <w:spacing w:line="168" w:lineRule="auto" w:before="2" w:after="0"/>
              <w:ind w:left="233" w:right="114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Schwerpunkte setzen und dafür geeignete Informationen </w:t>
            </w:r>
            <w:r>
              <w:rPr>
                <w:color w:val="231F20"/>
                <w:spacing w:val="-3"/>
                <w:w w:val="95"/>
                <w:sz w:val="18"/>
              </w:rPr>
              <w:t>auswählen.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34" w:val="left" w:leader="none"/>
              </w:tabs>
              <w:spacing w:line="168" w:lineRule="auto" w:before="1" w:after="0"/>
              <w:ind w:left="233" w:right="145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geeignete Darstellungs- und Präsentationsformen ziel- und </w:t>
            </w:r>
            <w:r>
              <w:rPr>
                <w:color w:val="231F20"/>
                <w:spacing w:val="-3"/>
                <w:w w:val="95"/>
                <w:sz w:val="18"/>
              </w:rPr>
              <w:t>adressa- </w:t>
            </w:r>
            <w:r>
              <w:rPr>
                <w:color w:val="231F20"/>
                <w:sz w:val="18"/>
              </w:rPr>
              <w:t>tengerecht auswählen.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34" w:val="left" w:leader="none"/>
              </w:tabs>
              <w:spacing w:line="168" w:lineRule="auto" w:before="1" w:after="0"/>
              <w:ind w:left="233" w:right="185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wesentliche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Informationen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angemessener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Fachsprache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sach-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und </w:t>
            </w:r>
            <w:r>
              <w:rPr>
                <w:color w:val="231F20"/>
                <w:sz w:val="18"/>
              </w:rPr>
              <w:t>adressatengerecht vermitteln.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34" w:val="left" w:leader="none"/>
              </w:tabs>
              <w:spacing w:line="250" w:lineRule="exact" w:before="0" w:after="0"/>
              <w:ind w:left="233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Ausstellungen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planen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organisieren.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pStyle w:val="BodyText"/>
        <w:spacing w:line="304" w:lineRule="exact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5933" w:val="lef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42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41"/>
        </w:rPr>
        <w:t> </w:t>
      </w:r>
      <w:r>
        <w:rPr>
          <w:color w:val="58595B"/>
        </w:rPr>
        <w:t>K:</w:t>
      </w:r>
      <w:r>
        <w:rPr>
          <w:color w:val="58595B"/>
          <w:spacing w:val="-41"/>
        </w:rPr>
        <w:t> </w:t>
      </w:r>
      <w:r>
        <w:rPr>
          <w:color w:val="58595B"/>
        </w:rPr>
        <w:t>Kommunikation,</w:t>
      </w:r>
      <w:r>
        <w:rPr>
          <w:color w:val="58595B"/>
          <w:spacing w:val="-41"/>
        </w:rPr>
        <w:t> </w:t>
      </w:r>
      <w:r>
        <w:rPr>
          <w:color w:val="58595B"/>
        </w:rPr>
        <w:t>B:</w:t>
      </w:r>
      <w:r>
        <w:rPr>
          <w:color w:val="58595B"/>
          <w:spacing w:val="-42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11</w:t>
      </w:r>
    </w:p>
    <w:p>
      <w:pPr>
        <w:spacing w:after="0" w:line="304" w:lineRule="exact"/>
        <w:sectPr>
          <w:pgSz w:w="17180" w:h="12250" w:orient="landscape"/>
          <w:pgMar w:header="0" w:footer="684" w:top="1860" w:bottom="880" w:left="0" w:right="0"/>
        </w:sectPr>
      </w:pPr>
    </w:p>
    <w:p>
      <w:pPr>
        <w:pStyle w:val="BodyText"/>
      </w:pPr>
      <w:r>
        <w:rPr/>
        <w:pict>
          <v:rect style="position:absolute;margin-left:680.315002pt;margin-top:564.093994pt;width:178.583pt;height:28.346pt;mso-position-horizontal-relative:page;mso-position-vertical-relative:page;z-index:251749376" filled="true" fillcolor="#bec0c2" stroked="false">
            <v:fill type="solid"/>
            <w10:wrap type="none"/>
          </v:rect>
        </w:pict>
      </w:r>
    </w:p>
    <w:p>
      <w:pPr>
        <w:pStyle w:val="BodyText"/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01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5700" w:hRule="atLeast"/>
        </w:trPr>
        <w:tc>
          <w:tcPr>
            <w:tcW w:w="2891" w:type="dxa"/>
            <w:tcBorders>
              <w:left w:val="nil"/>
              <w:right w:val="single" w:sz="12" w:space="0" w:color="A6C0CB"/>
            </w:tcBorders>
          </w:tcPr>
          <w:p>
            <w:pPr>
              <w:pStyle w:val="TableParagraph"/>
              <w:spacing w:before="31"/>
              <w:ind w:left="12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UE 3.5 Die Bestandteile der Luft</w:t>
            </w:r>
          </w:p>
        </w:tc>
        <w:tc>
          <w:tcPr>
            <w:tcW w:w="1134" w:type="dxa"/>
            <w:tcBorders>
              <w:left w:val="single" w:sz="12" w:space="0" w:color="A6C0CB"/>
              <w:right w:val="single" w:sz="12" w:space="0" w:color="A6C0CB"/>
            </w:tcBorders>
          </w:tcPr>
          <w:p>
            <w:pPr>
              <w:pStyle w:val="TableParagraph"/>
              <w:spacing w:line="267" w:lineRule="exact" w:before="31"/>
              <w:ind w:left="194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104-106,</w:t>
            </w:r>
          </w:p>
          <w:p>
            <w:pPr>
              <w:pStyle w:val="TableParagraph"/>
              <w:spacing w:line="267" w:lineRule="exact"/>
              <w:ind w:left="219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108-109</w:t>
            </w:r>
          </w:p>
        </w:tc>
        <w:tc>
          <w:tcPr>
            <w:tcW w:w="5556" w:type="dxa"/>
            <w:tcBorders>
              <w:left w:val="single" w:sz="12" w:space="0" w:color="A6C0CB"/>
              <w:bottom w:val="single" w:sz="12" w:space="0" w:color="A6C0CB"/>
            </w:tcBorders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228" w:val="left" w:leader="none"/>
              </w:tabs>
              <w:spacing w:line="168" w:lineRule="auto" w:before="96" w:after="0"/>
              <w:ind w:left="227" w:right="45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erklären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Aufbau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Stoffe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Stoffgemische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eines Teilchenmodells.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28" w:val="left" w:leader="none"/>
              </w:tabs>
              <w:spacing w:line="168" w:lineRule="auto" w:before="1" w:after="0"/>
              <w:ind w:left="227" w:right="24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benennen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Eigenschaften,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Nachweise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Bestand- </w:t>
            </w:r>
            <w:r>
              <w:rPr>
                <w:color w:val="231F20"/>
                <w:sz w:val="18"/>
              </w:rPr>
              <w:t>teile der Luft.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</w:tc>
        <w:tc>
          <w:tcPr>
            <w:tcW w:w="5556" w:type="dxa"/>
            <w:tcBorders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233" w:val="left" w:leader="none"/>
              </w:tabs>
              <w:spacing w:line="267" w:lineRule="exact" w:before="31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gegebenen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Frage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formulieren.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aufbauend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das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weitere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Vorgehen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planen.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33" w:val="left" w:leader="none"/>
              </w:tabs>
              <w:spacing w:line="168" w:lineRule="auto" w:before="18" w:after="0"/>
              <w:ind w:left="232" w:right="10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aufbauend auf einer Hypothese ein Untersuchungsdesign </w:t>
            </w:r>
            <w:r>
              <w:rPr>
                <w:color w:val="231F20"/>
                <w:spacing w:val="-3"/>
                <w:w w:val="95"/>
                <w:sz w:val="18"/>
              </w:rPr>
              <w:t>entwerfen.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33" w:val="left" w:leader="none"/>
              </w:tabs>
              <w:spacing w:line="168" w:lineRule="auto" w:before="1" w:after="0"/>
              <w:ind w:left="232" w:right="182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Beobachtungserwartungen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im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Hinblick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formulie- </w:t>
            </w:r>
            <w:r>
              <w:rPr>
                <w:color w:val="231F20"/>
                <w:sz w:val="18"/>
              </w:rPr>
              <w:t>ren.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Messungen durchführen.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33" w:val="left" w:leader="none"/>
              </w:tabs>
              <w:spacing w:line="168" w:lineRule="auto" w:before="18" w:after="0"/>
              <w:ind w:left="232" w:right="48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gewonnene Daten in Datentabellen, Graphen oder </w:t>
            </w:r>
            <w:r>
              <w:rPr>
                <w:color w:val="231F20"/>
                <w:spacing w:val="-3"/>
                <w:w w:val="95"/>
                <w:sz w:val="18"/>
              </w:rPr>
              <w:t>Diagrammen </w:t>
            </w:r>
            <w:r>
              <w:rPr>
                <w:color w:val="231F20"/>
                <w:sz w:val="18"/>
              </w:rPr>
              <w:t>darstellen.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33" w:val="left" w:leader="none"/>
              </w:tabs>
              <w:spacing w:line="168" w:lineRule="auto" w:before="2" w:after="0"/>
              <w:ind w:left="232" w:right="52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mathematische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Verfahren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Aufbereitung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Daten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zum </w:t>
            </w:r>
            <w:r>
              <w:rPr>
                <w:color w:val="231F20"/>
                <w:sz w:val="18"/>
              </w:rPr>
              <w:t>Erkennen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Trends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33" w:val="left" w:leader="none"/>
              </w:tabs>
              <w:spacing w:line="168" w:lineRule="auto" w:before="1" w:after="0"/>
              <w:ind w:left="232" w:right="35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Ergebnisse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mit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zuvor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gestellten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Hypothese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vergleichen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so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stützen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oder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verwerfen.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experimentelle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Befunde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gegebener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Modelle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erklären.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Argumente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sammeln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ordnen.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passende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Argumente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auswählen.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33" w:val="left" w:leader="none"/>
              </w:tabs>
              <w:spacing w:line="168" w:lineRule="auto" w:before="18" w:after="0"/>
              <w:ind w:left="232" w:right="443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Diskussionen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über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naturwissenschaftliche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w w:val="95"/>
                <w:sz w:val="18"/>
              </w:rPr>
              <w:t>auf </w:t>
            </w:r>
            <w:r>
              <w:rPr>
                <w:color w:val="231F20"/>
                <w:sz w:val="18"/>
              </w:rPr>
              <w:t>Argumente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anderer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eingehen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diese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einordnen.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33" w:val="left" w:leader="none"/>
              </w:tabs>
              <w:spacing w:line="168" w:lineRule="auto" w:before="1" w:after="0"/>
              <w:ind w:left="232" w:right="196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aus Bewertungskriterien mögliche Handlungsoptionen für </w:t>
            </w:r>
            <w:r>
              <w:rPr>
                <w:color w:val="231F20"/>
                <w:spacing w:val="-3"/>
                <w:w w:val="95"/>
                <w:sz w:val="18"/>
              </w:rPr>
              <w:t>Problem-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Entscheidungssituationen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ableiten.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33" w:val="left" w:leader="none"/>
              </w:tabs>
              <w:spacing w:line="168" w:lineRule="auto" w:before="2" w:after="0"/>
              <w:ind w:left="232" w:right="21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eigene Handlungsoptionen aus ihren Bewertungskriterien herleiten.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33" w:val="left" w:leader="none"/>
              </w:tabs>
              <w:spacing w:line="168" w:lineRule="auto" w:before="1" w:after="0"/>
              <w:ind w:left="232" w:right="438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kurz-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langfristige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Folgen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eigenen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fremden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Handelns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ab- schätzen.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33" w:val="left" w:leader="none"/>
              </w:tabs>
              <w:spacing w:line="25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Prozesse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Entscheidungsfindung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reflektieren.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04" w:lineRule="exact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5933" w:val="lef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42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41"/>
        </w:rPr>
        <w:t> </w:t>
      </w:r>
      <w:r>
        <w:rPr>
          <w:color w:val="58595B"/>
        </w:rPr>
        <w:t>K:</w:t>
      </w:r>
      <w:r>
        <w:rPr>
          <w:color w:val="58595B"/>
          <w:spacing w:val="-41"/>
        </w:rPr>
        <w:t> </w:t>
      </w:r>
      <w:r>
        <w:rPr>
          <w:color w:val="58595B"/>
        </w:rPr>
        <w:t>Kommunikation,</w:t>
      </w:r>
      <w:r>
        <w:rPr>
          <w:color w:val="58595B"/>
          <w:spacing w:val="-41"/>
        </w:rPr>
        <w:t> </w:t>
      </w:r>
      <w:r>
        <w:rPr>
          <w:color w:val="58595B"/>
        </w:rPr>
        <w:t>B:</w:t>
      </w:r>
      <w:r>
        <w:rPr>
          <w:color w:val="58595B"/>
          <w:spacing w:val="-42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12</w:t>
      </w:r>
    </w:p>
    <w:p>
      <w:pPr>
        <w:spacing w:after="0" w:line="304" w:lineRule="exact"/>
        <w:sectPr>
          <w:pgSz w:w="17180" w:h="12250" w:orient="landscape"/>
          <w:pgMar w:header="0" w:footer="684" w:top="1860" w:bottom="880" w:left="0" w:right="0"/>
        </w:sectPr>
      </w:pPr>
    </w:p>
    <w:p>
      <w:pPr>
        <w:pStyle w:val="BodyText"/>
        <w:spacing w:before="4" w:after="1"/>
        <w:rPr>
          <w:sz w:val="16"/>
        </w:rPr>
      </w:pPr>
      <w:r>
        <w:rPr/>
        <w:pict>
          <v:rect style="position:absolute;margin-left:680.315002pt;margin-top:564.093994pt;width:178.583pt;height:28.346pt;mso-position-horizontal-relative:page;mso-position-vertical-relative:page;z-index:251750400" filled="true" fillcolor="#bec0c2" stroked="false">
            <v:fill type="solid"/>
            <w10:wrap type="none"/>
          </v:rect>
        </w:pict>
      </w:r>
    </w:p>
    <w:tbl>
      <w:tblPr>
        <w:tblW w:w="0" w:type="auto"/>
        <w:jc w:val="left"/>
        <w:tblInd w:w="101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3665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2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FM Gase nachweisen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107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233" w:val="left" w:leader="none"/>
              </w:tabs>
              <w:spacing w:line="168" w:lineRule="auto" w:before="96" w:after="0"/>
              <w:ind w:left="232" w:right="24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benennen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Eigenschaften,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Nachweise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Bestand- </w:t>
            </w:r>
            <w:r>
              <w:rPr>
                <w:color w:val="231F20"/>
                <w:sz w:val="18"/>
              </w:rPr>
              <w:t>teile der Luft.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233" w:val="left" w:leader="none"/>
              </w:tabs>
              <w:spacing w:line="168" w:lineRule="auto" w:before="96" w:after="0"/>
              <w:ind w:left="232" w:right="144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handlungsleitende bzw. erkenntnisleitende Fragen für eine </w:t>
            </w:r>
            <w:r>
              <w:rPr>
                <w:color w:val="231F20"/>
                <w:spacing w:val="-3"/>
                <w:w w:val="95"/>
                <w:sz w:val="18"/>
              </w:rPr>
              <w:t>Problem- </w:t>
            </w:r>
            <w:r>
              <w:rPr>
                <w:color w:val="231F20"/>
                <w:sz w:val="18"/>
              </w:rPr>
              <w:t>stellung formulieren.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Hypothesen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Gegenhypothesen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formulieren.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33" w:val="left" w:leader="none"/>
              </w:tabs>
              <w:spacing w:line="168" w:lineRule="auto" w:before="18" w:after="0"/>
              <w:ind w:left="232" w:right="10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aufbauend auf einer Hypothese ein Untersuchungsdesign </w:t>
            </w:r>
            <w:r>
              <w:rPr>
                <w:color w:val="231F20"/>
                <w:spacing w:val="-3"/>
                <w:w w:val="95"/>
                <w:sz w:val="18"/>
              </w:rPr>
              <w:t>entwerfen.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33" w:val="left" w:leader="none"/>
              </w:tabs>
              <w:spacing w:line="168" w:lineRule="auto" w:before="1" w:after="0"/>
              <w:ind w:left="232" w:right="25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Untersuchungsmethoden auswählen, die der Hypothese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angemes- </w:t>
            </w:r>
            <w:r>
              <w:rPr>
                <w:color w:val="231F20"/>
                <w:sz w:val="18"/>
              </w:rPr>
              <w:t>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sind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interpretierbare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Ergebnisse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liefern.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gegebenenfalls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Blindversuche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berücksichtigen.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33" w:val="left" w:leader="none"/>
              </w:tabs>
              <w:spacing w:line="168" w:lineRule="auto" w:before="18" w:after="0"/>
              <w:ind w:left="232" w:right="182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Beobachtungserwartungen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im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Hinblick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formulie- </w:t>
            </w:r>
            <w:r>
              <w:rPr>
                <w:color w:val="231F20"/>
                <w:sz w:val="18"/>
              </w:rPr>
              <w:t>ren.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33" w:val="left" w:leader="none"/>
              </w:tabs>
              <w:spacing w:line="168" w:lineRule="auto" w:before="2" w:after="0"/>
              <w:ind w:left="232" w:right="35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Ergebnisse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mit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zuvor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gestellten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Hypothese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vergleichen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so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stützen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oder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verwerfen.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33" w:val="left" w:leader="none"/>
              </w:tabs>
              <w:spacing w:line="168" w:lineRule="auto" w:before="1" w:after="0"/>
              <w:ind w:left="232" w:right="179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33" w:val="left" w:leader="none"/>
              </w:tabs>
              <w:spacing w:line="168" w:lineRule="auto" w:before="1" w:after="0"/>
              <w:ind w:left="232" w:right="52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Bewertungskriterien zu einem Problem- und Entscheidungsfeld </w:t>
            </w:r>
            <w:r>
              <w:rPr>
                <w:color w:val="231F20"/>
                <w:sz w:val="18"/>
              </w:rPr>
              <w:t>ableiten und formulieren.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304" w:lineRule="exact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5933" w:val="lef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42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41"/>
        </w:rPr>
        <w:t> </w:t>
      </w:r>
      <w:r>
        <w:rPr>
          <w:color w:val="58595B"/>
        </w:rPr>
        <w:t>K:</w:t>
      </w:r>
      <w:r>
        <w:rPr>
          <w:color w:val="58595B"/>
          <w:spacing w:val="-41"/>
        </w:rPr>
        <w:t> </w:t>
      </w:r>
      <w:r>
        <w:rPr>
          <w:color w:val="58595B"/>
        </w:rPr>
        <w:t>Kommunikation,</w:t>
      </w:r>
      <w:r>
        <w:rPr>
          <w:color w:val="58595B"/>
          <w:spacing w:val="-41"/>
        </w:rPr>
        <w:t> </w:t>
      </w:r>
      <w:r>
        <w:rPr>
          <w:color w:val="58595B"/>
        </w:rPr>
        <w:t>B:</w:t>
      </w:r>
      <w:r>
        <w:rPr>
          <w:color w:val="58595B"/>
          <w:spacing w:val="-42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13</w:t>
      </w:r>
    </w:p>
    <w:p>
      <w:pPr>
        <w:spacing w:after="0" w:line="304" w:lineRule="exact"/>
        <w:sectPr>
          <w:pgSz w:w="17180" w:h="12250" w:orient="landscape"/>
          <w:pgMar w:header="0" w:footer="684" w:top="1860" w:bottom="880" w:left="0" w:right="0"/>
        </w:sectPr>
      </w:pPr>
    </w:p>
    <w:p>
      <w:pPr>
        <w:pStyle w:val="BodyText"/>
      </w:pPr>
      <w:r>
        <w:rPr/>
        <w:pict>
          <v:rect style="position:absolute;margin-left:680.315002pt;margin-top:564.093994pt;width:178.583pt;height:28.346pt;mso-position-horizontal-relative:page;mso-position-vertical-relative:page;z-index:-256002048" filled="true" fillcolor="#bec0c2" stroked="false">
            <v:fill type="solid"/>
            <w10:wrap type="none"/>
          </v:rect>
        </w:pict>
      </w:r>
      <w:r>
        <w:rPr/>
        <w:pict>
          <v:group style="position:absolute;margin-left:0pt;margin-top:0pt;width:858.9pt;height:93.55pt;mso-position-horizontal-relative:page;mso-position-vertical-relative:page;z-index:251753472" coordorigin="0,0" coordsize="17178,1871">
            <v:rect style="position:absolute;left:0;top:0;width:17178;height:454" filled="true" fillcolor="#c4151c" stroked="false">
              <v:fill type="solid"/>
            </v:rect>
            <v:rect style="position:absolute;left:14456;top:0;width:1701;height:219" filled="true" fillcolor="#001522" stroked="false">
              <v:fill type="solid"/>
            </v:rect>
            <v:shape style="position:absolute;left:14456;top:170;width:1701;height:1701" type="#_x0000_t75" stroked="false">
              <v:imagedata r:id="rId6" o:title=""/>
            </v:shape>
            <v:shape style="position:absolute;left:0;top:0;width:17178;height:187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6"/>
                      </w:rPr>
                    </w:pPr>
                  </w:p>
                  <w:p>
                    <w:pPr>
                      <w:spacing w:line="240" w:lineRule="auto" w:before="14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1020" w:right="0" w:firstLine="0"/>
                      <w:jc w:val="left"/>
                      <w:rPr>
                        <w:rFonts w:ascii="Calibri"/>
                        <w:b/>
                        <w:sz w:val="35"/>
                      </w:rPr>
                    </w:pPr>
                    <w:r>
                      <w:rPr>
                        <w:rFonts w:ascii="Calibri"/>
                        <w:b/>
                        <w:color w:val="396F87"/>
                        <w:w w:val="120"/>
                        <w:sz w:val="35"/>
                      </w:rPr>
                      <w:t>Kapitel 4: Metalle und Metallgewinnung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03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546" w:hRule="atLeast"/>
        </w:trPr>
        <w:tc>
          <w:tcPr>
            <w:tcW w:w="2891" w:type="dxa"/>
            <w:tcBorders>
              <w:left w:val="nil"/>
            </w:tcBorders>
            <w:shd w:val="clear" w:color="auto" w:fill="6DC0CA"/>
          </w:tcPr>
          <w:p>
            <w:pPr>
              <w:pStyle w:val="TableParagraph"/>
              <w:spacing w:line="218" w:lineRule="auto" w:before="63"/>
              <w:ind w:left="1033" w:hanging="212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sz w:val="18"/>
              </w:rPr>
              <w:t>Inhalte aus dem Schulbuch</w:t>
            </w:r>
          </w:p>
        </w:tc>
        <w:tc>
          <w:tcPr>
            <w:tcW w:w="1134" w:type="dxa"/>
            <w:shd w:val="clear" w:color="auto" w:fill="6DC0CA"/>
          </w:tcPr>
          <w:p>
            <w:pPr>
              <w:pStyle w:val="TableParagraph"/>
              <w:spacing w:before="156"/>
              <w:ind w:left="153" w:right="153" w:firstLine="0"/>
              <w:jc w:val="center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w w:val="105"/>
                <w:sz w:val="18"/>
              </w:rPr>
              <w:t>Seite</w:t>
            </w:r>
          </w:p>
        </w:tc>
        <w:tc>
          <w:tcPr>
            <w:tcW w:w="5556" w:type="dxa"/>
            <w:shd w:val="clear" w:color="auto" w:fill="6DC0CA"/>
          </w:tcPr>
          <w:p>
            <w:pPr>
              <w:pStyle w:val="TableParagraph"/>
              <w:spacing w:before="156"/>
              <w:ind w:left="1552" w:firstLine="0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sz w:val="18"/>
              </w:rPr>
              <w:t>Inhaltsbezogene Kompetenzen</w:t>
            </w:r>
          </w:p>
        </w:tc>
        <w:tc>
          <w:tcPr>
            <w:tcW w:w="5556" w:type="dxa"/>
            <w:tcBorders>
              <w:right w:val="nil"/>
            </w:tcBorders>
            <w:shd w:val="clear" w:color="auto" w:fill="6DC0CA"/>
          </w:tcPr>
          <w:p>
            <w:pPr>
              <w:pStyle w:val="TableParagraph"/>
              <w:spacing w:before="156"/>
              <w:ind w:left="1126" w:right="1134" w:firstLine="0"/>
              <w:jc w:val="center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sz w:val="18"/>
              </w:rPr>
              <w:t>Prozessbezogene Kompetenzen</w:t>
            </w:r>
          </w:p>
        </w:tc>
      </w:tr>
      <w:tr>
        <w:trPr>
          <w:trHeight w:val="603" w:hRule="atLeast"/>
        </w:trPr>
        <w:tc>
          <w:tcPr>
            <w:tcW w:w="2891" w:type="dxa"/>
            <w:tcBorders>
              <w:left w:val="nil"/>
              <w:right w:val="single" w:sz="8" w:space="0" w:color="97A7B7"/>
            </w:tcBorders>
            <w:shd w:val="clear" w:color="auto" w:fill="E7EBED"/>
          </w:tcPr>
          <w:p>
            <w:pPr>
              <w:pStyle w:val="TableParagraph"/>
              <w:spacing w:before="185"/>
              <w:ind w:left="84" w:firstLine="0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Verbindliche Fachinhalte</w:t>
            </w:r>
          </w:p>
        </w:tc>
        <w:tc>
          <w:tcPr>
            <w:tcW w:w="1134" w:type="dxa"/>
            <w:tcBorders>
              <w:left w:val="single" w:sz="8" w:space="0" w:color="97A7B7"/>
              <w:right w:val="single" w:sz="8" w:space="0" w:color="97A7B7"/>
            </w:tcBorders>
            <w:shd w:val="clear" w:color="auto" w:fill="E7EBED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1112" w:type="dxa"/>
            <w:gridSpan w:val="2"/>
            <w:tcBorders>
              <w:left w:val="single" w:sz="8" w:space="0" w:color="97A7B7"/>
              <w:right w:val="nil"/>
            </w:tcBorders>
            <w:shd w:val="clear" w:color="auto" w:fill="E7EBED"/>
          </w:tcPr>
          <w:p>
            <w:pPr>
              <w:pStyle w:val="TableParagraph"/>
              <w:spacing w:line="168" w:lineRule="auto" w:before="112"/>
              <w:ind w:left="2863" w:hanging="241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Metallgewinnung, Wortschemata, Stoffeigenschaften, Reinstoffe und Stoffgemische, exotherme Reaktionen, Verbrennungsreaktionen, </w:t>
            </w:r>
            <w:r>
              <w:rPr>
                <w:color w:val="231F20"/>
                <w:sz w:val="18"/>
              </w:rPr>
              <w:t>Eigenschaften und Reaktionen der Bestandteile der Luft, Katalysatoren</w:t>
            </w:r>
          </w:p>
        </w:tc>
      </w:tr>
      <w:tr>
        <w:trPr>
          <w:trHeight w:val="376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58"/>
              <w:ind w:left="1516" w:firstLine="0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Die Schülerinnen und Schüler ….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spacing w:before="71"/>
              <w:ind w:left="1127" w:right="1134" w:firstLine="0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Die Schülerinnen und Schüler können </w:t>
            </w:r>
            <w:r>
              <w:rPr>
                <w:rFonts w:ascii="Palatino Linotype" w:hAnsi="Palatino Linotype"/>
                <w:color w:val="231F20"/>
                <w:w w:val="95"/>
                <w:sz w:val="18"/>
              </w:rPr>
              <w:t>…</w:t>
            </w:r>
          </w:p>
        </w:tc>
      </w:tr>
      <w:tr>
        <w:trPr>
          <w:trHeight w:val="2134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13" w:right="562" w:firstLine="0"/>
              <w:rPr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UE 4.1 </w:t>
            </w:r>
            <w:r>
              <w:rPr>
                <w:color w:val="231F20"/>
                <w:sz w:val="18"/>
              </w:rPr>
              <w:t>Von Metalloxiden zu Metallen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53" w:right="15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122-127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223" w:val="left" w:leader="none"/>
              </w:tabs>
              <w:spacing w:line="267" w:lineRule="exact" w:before="31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beschreiben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Eigenschaften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Stoffen.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23" w:val="left" w:leader="none"/>
              </w:tabs>
              <w:spacing w:line="168" w:lineRule="auto" w:before="18" w:after="0"/>
              <w:ind w:left="222" w:right="446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nutzen charakteristische Stoffeigenschaften zur Unterscheidung </w:t>
            </w:r>
            <w:r>
              <w:rPr>
                <w:color w:val="231F20"/>
                <w:sz w:val="18"/>
              </w:rPr>
              <w:t>bzw.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Identifizierung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Reinstoffen.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23" w:val="left" w:leader="none"/>
              </w:tabs>
              <w:spacing w:line="168" w:lineRule="auto" w:before="1" w:after="0"/>
              <w:ind w:left="222" w:right="23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beschreiben Ordnungsprinzipien für Stoffgemische und wenden </w:t>
            </w:r>
            <w:r>
              <w:rPr>
                <w:color w:val="231F20"/>
                <w:spacing w:val="-4"/>
                <w:w w:val="95"/>
                <w:sz w:val="18"/>
              </w:rPr>
              <w:t>sie </w:t>
            </w: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geeignete,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alltagsrelevante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Beispiele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an.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23" w:val="left" w:leader="none"/>
              </w:tabs>
              <w:spacing w:line="168" w:lineRule="auto" w:before="2" w:after="0"/>
              <w:ind w:left="222" w:right="250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dokumentieren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chemische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Reaktionen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Wortschemata. </w:t>
            </w:r>
            <w:r>
              <w:rPr>
                <w:color w:val="231F20"/>
                <w:sz w:val="18"/>
              </w:rPr>
              <w:t>(BK-CR)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223" w:val="left" w:leader="none"/>
              </w:tabs>
              <w:spacing w:line="168" w:lineRule="auto" w:before="96" w:after="0"/>
              <w:ind w:left="222" w:right="192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Beobachtungserwartungen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im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Hinblick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formulie- </w:t>
            </w:r>
            <w:r>
              <w:rPr>
                <w:color w:val="231F20"/>
                <w:sz w:val="18"/>
              </w:rPr>
              <w:t>ren.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23" w:val="left" w:leader="none"/>
              </w:tabs>
              <w:spacing w:line="168" w:lineRule="auto" w:before="1" w:after="0"/>
              <w:ind w:left="222" w:right="575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Untersuchung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Daten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gewinnen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sie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Protokollen festhalten.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23" w:val="left" w:leader="none"/>
              </w:tabs>
              <w:spacing w:line="168" w:lineRule="auto" w:before="1" w:after="0"/>
              <w:ind w:left="222" w:right="563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naturwissenschaftliche Phänomene mithilfe der Alltagssprache </w:t>
            </w:r>
            <w:r>
              <w:rPr>
                <w:color w:val="231F20"/>
                <w:sz w:val="18"/>
              </w:rPr>
              <w:t>angemessen beschreiben.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23" w:val="left" w:leader="none"/>
              </w:tabs>
              <w:spacing w:line="203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zunehmend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Anteile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Fachsprache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verwenden.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23" w:val="left" w:leader="none"/>
              </w:tabs>
              <w:spacing w:line="168" w:lineRule="auto" w:before="18" w:after="0"/>
              <w:ind w:left="222" w:right="189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603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13" w:firstLine="0"/>
              <w:rPr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FM </w:t>
            </w:r>
            <w:r>
              <w:rPr>
                <w:color w:val="231F20"/>
                <w:sz w:val="18"/>
              </w:rPr>
              <w:t>Gase pneumatisch auffangen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53" w:right="15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123</w:t>
            </w:r>
          </w:p>
        </w:tc>
        <w:tc>
          <w:tcPr>
            <w:tcW w:w="5556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223" w:val="left" w:leader="none"/>
              </w:tabs>
              <w:spacing w:line="168" w:lineRule="auto" w:before="95" w:after="0"/>
              <w:ind w:left="222" w:right="45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Mess-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Laborgeräte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sachgerecht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einer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Versuchsanordnung </w:t>
            </w:r>
            <w:r>
              <w:rPr>
                <w:color w:val="231F20"/>
                <w:sz w:val="18"/>
              </w:rPr>
              <w:t>unter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Berücksichtigung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Sicherheitshinweise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</w:tc>
      </w:tr>
      <w:tr>
        <w:trPr>
          <w:trHeight w:val="2371" w:hRule="atLeast"/>
        </w:trPr>
        <w:tc>
          <w:tcPr>
            <w:tcW w:w="28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68" w:lineRule="auto" w:before="95"/>
              <w:ind w:left="113" w:right="226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UE</w:t>
            </w:r>
            <w:r>
              <w:rPr>
                <w:rFonts w:ascii="Palatino Linotype" w:hAnsi="Palatino Linotype"/>
                <w:color w:val="231F20"/>
                <w:spacing w:val="-23"/>
                <w:sz w:val="18"/>
              </w:rPr>
              <w:t> </w:t>
            </w:r>
            <w:r>
              <w:rPr>
                <w:rFonts w:ascii="Palatino Linotype" w:hAnsi="Palatino Linotype"/>
                <w:color w:val="231F20"/>
                <w:sz w:val="18"/>
              </w:rPr>
              <w:t>4.2</w:t>
            </w:r>
            <w:r>
              <w:rPr>
                <w:rFonts w:ascii="Palatino Linotype" w:hAnsi="Palatino Linotype"/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Gewinnung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Eisen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und </w:t>
            </w:r>
            <w:r>
              <w:rPr>
                <w:color w:val="231F20"/>
                <w:sz w:val="18"/>
              </w:rPr>
              <w:t>Stahl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Hochofenprozess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before="31"/>
              <w:ind w:left="154" w:right="153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128-133</w:t>
            </w:r>
          </w:p>
        </w:tc>
        <w:tc>
          <w:tcPr>
            <w:tcW w:w="5556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223" w:val="left" w:leader="none"/>
              </w:tabs>
              <w:spacing w:line="267" w:lineRule="exact" w:before="31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beschreiben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Eigenschaften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Stoffen.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23" w:val="left" w:leader="none"/>
              </w:tabs>
              <w:spacing w:line="168" w:lineRule="auto" w:before="18" w:after="0"/>
              <w:ind w:left="222" w:right="445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nutzen charakteristische Stoffeigenschaften zur Unterscheidung </w:t>
            </w:r>
            <w:r>
              <w:rPr>
                <w:color w:val="231F20"/>
                <w:sz w:val="18"/>
              </w:rPr>
              <w:t>bzw.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Identifizierung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Reinstoffen.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23" w:val="left" w:leader="none"/>
              </w:tabs>
              <w:spacing w:line="168" w:lineRule="auto" w:before="1" w:after="0"/>
              <w:ind w:left="222" w:right="23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beschreiben Ordnungsprinzipien für Stoffgemische und wenden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sie </w:t>
            </w: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geeignete,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alltagsrelevante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Beispiele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an.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23" w:val="left" w:leader="none"/>
              </w:tabs>
              <w:spacing w:line="168" w:lineRule="auto" w:before="1" w:after="0"/>
              <w:ind w:left="222" w:right="24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dokumentieren chemische Reaktionen mithilfe von Wortschemata. </w:t>
            </w:r>
            <w:r>
              <w:rPr>
                <w:color w:val="231F20"/>
                <w:sz w:val="18"/>
              </w:rPr>
              <w:t>(BK-CR)</w:t>
            </w:r>
          </w:p>
        </w:tc>
        <w:tc>
          <w:tcPr>
            <w:tcW w:w="5556" w:type="dxa"/>
            <w:tcBorders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223" w:val="left" w:leader="none"/>
              </w:tabs>
              <w:spacing w:line="267" w:lineRule="exact" w:before="3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gegebenen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Frage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formulieren.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23" w:val="left" w:leader="none"/>
              </w:tabs>
              <w:spacing w:line="220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aufbauend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das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weitere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Vorgehen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planen.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23" w:val="left" w:leader="none"/>
              </w:tabs>
              <w:spacing w:line="168" w:lineRule="auto" w:before="18" w:after="0"/>
              <w:ind w:left="222" w:right="192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Beobachtungserwartungen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im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Hinblick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formulie- </w:t>
            </w:r>
            <w:r>
              <w:rPr>
                <w:color w:val="231F20"/>
                <w:sz w:val="18"/>
              </w:rPr>
              <w:t>ren.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23" w:val="left" w:leader="none"/>
              </w:tabs>
              <w:spacing w:line="168" w:lineRule="auto" w:before="2" w:after="0"/>
              <w:ind w:left="222" w:right="35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zwischen den Beobachtungen sowie den aufbereiteten Daten </w:t>
            </w:r>
            <w:r>
              <w:rPr>
                <w:color w:val="231F20"/>
                <w:spacing w:val="-4"/>
                <w:w w:val="95"/>
                <w:sz w:val="18"/>
              </w:rPr>
              <w:t>und </w:t>
            </w:r>
            <w:r>
              <w:rPr>
                <w:color w:val="231F20"/>
                <w:sz w:val="18"/>
              </w:rPr>
              <w:t>deren Deutung trennen.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23" w:val="left" w:leader="none"/>
              </w:tabs>
              <w:spacing w:line="203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zunehmend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Anteile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Fachsprache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verwenden.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23" w:val="left" w:leader="none"/>
              </w:tabs>
              <w:spacing w:line="168" w:lineRule="auto" w:before="18" w:after="0"/>
              <w:ind w:left="222" w:right="18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23" w:val="left" w:leader="none"/>
              </w:tabs>
              <w:spacing w:line="250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Informationsquellen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auswählen.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04" w:lineRule="exact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5933" w:val="lef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42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41"/>
        </w:rPr>
        <w:t> </w:t>
      </w:r>
      <w:r>
        <w:rPr>
          <w:color w:val="58595B"/>
        </w:rPr>
        <w:t>K:</w:t>
      </w:r>
      <w:r>
        <w:rPr>
          <w:color w:val="58595B"/>
          <w:spacing w:val="-41"/>
        </w:rPr>
        <w:t> </w:t>
      </w:r>
      <w:r>
        <w:rPr>
          <w:color w:val="58595B"/>
        </w:rPr>
        <w:t>Kommunikation,</w:t>
      </w:r>
      <w:r>
        <w:rPr>
          <w:color w:val="58595B"/>
          <w:spacing w:val="-41"/>
        </w:rPr>
        <w:t> </w:t>
      </w:r>
      <w:r>
        <w:rPr>
          <w:color w:val="58595B"/>
        </w:rPr>
        <w:t>B:</w:t>
      </w:r>
      <w:r>
        <w:rPr>
          <w:color w:val="58595B"/>
          <w:spacing w:val="-42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14</w:t>
      </w:r>
    </w:p>
    <w:p>
      <w:pPr>
        <w:spacing w:after="0" w:line="304" w:lineRule="exact"/>
        <w:sectPr>
          <w:headerReference w:type="default" r:id="rId19"/>
          <w:footerReference w:type="default" r:id="rId20"/>
          <w:pgSz w:w="17180" w:h="12250" w:orient="landscape"/>
          <w:pgMar w:header="0" w:footer="684" w:top="0" w:bottom="880" w:left="0" w:right="0"/>
        </w:sectPr>
      </w:pPr>
    </w:p>
    <w:p>
      <w:pPr>
        <w:pStyle w:val="BodyText"/>
        <w:spacing w:before="4" w:after="1"/>
        <w:rPr>
          <w:sz w:val="16"/>
        </w:rPr>
      </w:pPr>
      <w:r>
        <w:rPr/>
        <w:pict>
          <v:rect style="position:absolute;margin-left:680.315002pt;margin-top:564.093994pt;width:178.583pt;height:28.346pt;mso-position-horizontal-relative:page;mso-position-vertical-relative:page;z-index:-255998976" filled="true" fillcolor="#bec0c2" stroked="false">
            <v:fill type="solid"/>
            <w10:wrap type="none"/>
          </v:rect>
        </w:pict>
      </w:r>
    </w:p>
    <w:tbl>
      <w:tblPr>
        <w:tblW w:w="0" w:type="auto"/>
        <w:jc w:val="left"/>
        <w:tblInd w:w="103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2371" w:hRule="atLeast"/>
        </w:trPr>
        <w:tc>
          <w:tcPr>
            <w:tcW w:w="2891" w:type="dxa"/>
            <w:tcBorders>
              <w:top w:val="nil"/>
              <w:left w:val="nil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top w:val="nil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top w:val="nil"/>
              <w:right w:val="nil"/>
            </w:tcBorders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223" w:val="left" w:leader="none"/>
              </w:tabs>
              <w:spacing w:line="267" w:lineRule="exact" w:before="41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Quellen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erschließen.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23" w:val="left" w:leader="none"/>
              </w:tabs>
              <w:spacing w:line="168" w:lineRule="auto" w:before="18" w:after="0"/>
              <w:ind w:left="222" w:right="275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wesentliche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Informationen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angemessener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Fachsprache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sach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und </w:t>
            </w:r>
            <w:r>
              <w:rPr>
                <w:color w:val="231F20"/>
                <w:sz w:val="18"/>
              </w:rPr>
              <w:t>adressatengerecht vermitteln.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23" w:val="left" w:leader="none"/>
              </w:tabs>
              <w:spacing w:line="203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Ausstellungen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planen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organisieren.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23" w:val="left" w:leader="none"/>
              </w:tabs>
              <w:spacing w:line="168" w:lineRule="auto" w:before="18" w:after="0"/>
              <w:ind w:left="222" w:right="53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Bewertungskriterien zu einem Problem- und Entscheidungsfeld </w:t>
            </w:r>
            <w:r>
              <w:rPr>
                <w:color w:val="231F20"/>
                <w:sz w:val="18"/>
              </w:rPr>
              <w:t>ableiten und formulieren.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23" w:val="left" w:leader="none"/>
              </w:tabs>
              <w:spacing w:line="168" w:lineRule="auto" w:before="2" w:after="0"/>
              <w:ind w:left="222" w:right="263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relevante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Fakten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Problem-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Entscheidungsfeldern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benennen.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23" w:val="left" w:leader="none"/>
              </w:tabs>
              <w:spacing w:line="168" w:lineRule="auto" w:before="1" w:after="0"/>
              <w:ind w:left="222" w:right="53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Bewertungskriterien zu einem Problem- und Entscheidungsfeld </w:t>
            </w:r>
            <w:r>
              <w:rPr>
                <w:color w:val="231F20"/>
                <w:sz w:val="18"/>
              </w:rPr>
              <w:t>ableiten und formulieren.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  <w:tr>
        <w:trPr>
          <w:trHeight w:val="1057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13" w:right="215" w:firstLine="0"/>
              <w:rPr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EK </w:t>
            </w:r>
            <w:r>
              <w:rPr>
                <w:color w:val="231F20"/>
                <w:sz w:val="18"/>
              </w:rPr>
              <w:t>Geschichte der </w:t>
            </w:r>
            <w:r>
              <w:rPr>
                <w:color w:val="231F20"/>
                <w:spacing w:val="-2"/>
                <w:sz w:val="18"/>
              </w:rPr>
              <w:t>Metallgewin- </w:t>
            </w:r>
            <w:r>
              <w:rPr>
                <w:color w:val="231F20"/>
                <w:sz w:val="18"/>
              </w:rPr>
              <w:t>nung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53" w:right="15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134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223" w:val="left" w:leader="none"/>
              </w:tabs>
              <w:spacing w:line="168" w:lineRule="auto" w:before="96" w:after="0"/>
              <w:ind w:left="222" w:right="24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dokumentieren chemische Reaktionen mithilfe von Wortschemata. </w:t>
            </w:r>
            <w:r>
              <w:rPr>
                <w:color w:val="231F20"/>
                <w:sz w:val="18"/>
              </w:rPr>
              <w:t>(BK-CR)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223" w:val="left" w:leader="none"/>
              </w:tabs>
              <w:spacing w:line="267" w:lineRule="exact" w:before="31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Informationsquellen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auswählen.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23" w:val="left" w:leader="none"/>
              </w:tabs>
              <w:spacing w:line="220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Quellen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erschließen.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23" w:val="left" w:leader="none"/>
              </w:tabs>
              <w:spacing w:line="168" w:lineRule="auto" w:before="18" w:after="0"/>
              <w:ind w:left="222" w:right="189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2582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13" w:firstLine="0"/>
              <w:rPr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EK </w:t>
            </w:r>
            <w:r>
              <w:rPr>
                <w:color w:val="231F20"/>
                <w:sz w:val="18"/>
              </w:rPr>
              <w:t>Metalle in Handys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54" w:right="15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135</w:t>
            </w:r>
          </w:p>
        </w:tc>
        <w:tc>
          <w:tcPr>
            <w:tcW w:w="5556" w:type="dxa"/>
            <w:tcBorders>
              <w:bottom w:val="single" w:sz="12" w:space="0" w:color="A6C0CB"/>
            </w:tcBorders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223" w:val="left" w:leader="none"/>
              </w:tabs>
              <w:spacing w:line="168" w:lineRule="auto" w:before="96" w:after="0"/>
              <w:ind w:left="222" w:right="23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beschreiben Ordnungsprinzipien für Stoffgemische und wenden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sie </w:t>
            </w: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geeignete,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alltagsrelevante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Beispiele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an.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</w:tc>
        <w:tc>
          <w:tcPr>
            <w:tcW w:w="5556" w:type="dxa"/>
            <w:tcBorders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223" w:val="left" w:leader="none"/>
              </w:tabs>
              <w:spacing w:line="267" w:lineRule="exact" w:before="31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Argumente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sammeln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ordnen.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23" w:val="left" w:leader="none"/>
              </w:tabs>
              <w:spacing w:line="220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zunehmend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Anteile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Fachsprache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verwenden.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23" w:val="left" w:leader="none"/>
              </w:tabs>
              <w:spacing w:line="168" w:lineRule="auto" w:before="18" w:after="0"/>
              <w:ind w:left="222" w:right="18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23" w:val="left" w:leader="none"/>
              </w:tabs>
              <w:spacing w:line="203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Informationsquellen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auswählen.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23" w:val="left" w:leader="none"/>
              </w:tabs>
              <w:spacing w:line="220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Quellen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erschließen.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23" w:val="left" w:leader="none"/>
              </w:tabs>
              <w:spacing w:line="168" w:lineRule="auto" w:before="18" w:after="0"/>
              <w:ind w:left="222" w:right="195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wesentliche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Informationen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angemessener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Fachsprache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sach-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und </w:t>
            </w:r>
            <w:r>
              <w:rPr>
                <w:color w:val="231F20"/>
                <w:sz w:val="18"/>
              </w:rPr>
              <w:t>adressatengerecht vermitteln.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23" w:val="left" w:leader="none"/>
              </w:tabs>
              <w:spacing w:line="203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Ausstellungen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planen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organisieren.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23" w:val="left" w:leader="none"/>
              </w:tabs>
              <w:spacing w:line="168" w:lineRule="auto" w:before="18" w:after="0"/>
              <w:ind w:left="222" w:right="263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relevante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Fakten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Problem-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Entscheidungsfeldern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benennen. </w:t>
            </w:r>
            <w:r>
              <w:rPr>
                <w:color w:val="231F20"/>
                <w:sz w:val="18"/>
              </w:rPr>
              <w:t>(B)</w:t>
            </w:r>
          </w:p>
        </w:tc>
      </w:tr>
      <w:tr>
        <w:trPr>
          <w:trHeight w:val="1685" w:hRule="atLeast"/>
        </w:trPr>
        <w:tc>
          <w:tcPr>
            <w:tcW w:w="289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5"/>
              <w:ind w:left="113" w:firstLine="0"/>
              <w:rPr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UE 4.3 </w:t>
            </w:r>
            <w:r>
              <w:rPr>
                <w:color w:val="231F20"/>
                <w:sz w:val="18"/>
              </w:rPr>
              <w:t>Metalle als Katalysatoren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before="25"/>
              <w:ind w:left="154" w:right="153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136-139</w:t>
            </w:r>
          </w:p>
        </w:tc>
        <w:tc>
          <w:tcPr>
            <w:tcW w:w="5556" w:type="dxa"/>
            <w:tcBorders>
              <w:top w:val="single" w:sz="12" w:space="0" w:color="A6C0CB"/>
              <w:bottom w:val="nil"/>
            </w:tcBorders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224" w:val="left" w:leader="none"/>
              </w:tabs>
              <w:spacing w:line="267" w:lineRule="exact" w:before="25" w:after="0"/>
              <w:ind w:left="223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beschreiben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Eigenschaften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Stoffen.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24" w:val="left" w:leader="none"/>
              </w:tabs>
              <w:spacing w:line="168" w:lineRule="auto" w:before="19" w:after="0"/>
              <w:ind w:left="223" w:right="445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nutzen charakteristische Stoffeigenschaften zur Unterscheidung </w:t>
            </w:r>
            <w:r>
              <w:rPr>
                <w:color w:val="231F20"/>
                <w:sz w:val="18"/>
              </w:rPr>
              <w:t>bzw.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Identifizierung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Reinstoffen.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24" w:val="left" w:leader="none"/>
              </w:tabs>
              <w:spacing w:line="168" w:lineRule="auto" w:before="1" w:after="0"/>
              <w:ind w:left="223" w:right="23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beschreiben Ordnungsprinzipien für Stoffgemische und wenden </w:t>
            </w:r>
            <w:r>
              <w:rPr>
                <w:color w:val="231F20"/>
                <w:spacing w:val="-4"/>
                <w:w w:val="95"/>
                <w:sz w:val="18"/>
              </w:rPr>
              <w:t>sie </w:t>
            </w: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geeignete,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alltagsrelevante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Beispiele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an.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24" w:val="left" w:leader="none"/>
              </w:tabs>
              <w:spacing w:line="168" w:lineRule="auto" w:before="1" w:after="0"/>
              <w:ind w:left="223" w:right="396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beschreiben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Einfluss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eines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Katalysators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auf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Aktivierungs- </w:t>
            </w:r>
            <w:r>
              <w:rPr>
                <w:color w:val="231F20"/>
                <w:sz w:val="18"/>
              </w:rPr>
              <w:t>energie.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(BK-E)</w:t>
            </w:r>
          </w:p>
        </w:tc>
        <w:tc>
          <w:tcPr>
            <w:tcW w:w="5556" w:type="dxa"/>
            <w:tcBorders>
              <w:top w:val="single" w:sz="12" w:space="0" w:color="A6C0CB"/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223" w:val="left" w:leader="none"/>
              </w:tabs>
              <w:spacing w:line="267" w:lineRule="exact" w:before="25" w:after="0"/>
              <w:ind w:left="223" w:right="0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gegebenen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Frage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formulieren.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23" w:val="left" w:leader="none"/>
              </w:tabs>
              <w:spacing w:line="220" w:lineRule="exact" w:before="0" w:after="0"/>
              <w:ind w:left="223" w:right="0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aufbauend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das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weitere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Vorgehen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planen.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23" w:val="left" w:leader="none"/>
              </w:tabs>
              <w:spacing w:line="220" w:lineRule="exact" w:before="0" w:after="0"/>
              <w:ind w:left="223" w:right="0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Hypothesen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Gegenhypothesen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formulieren.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23" w:val="left" w:leader="none"/>
              </w:tabs>
              <w:spacing w:line="220" w:lineRule="exact" w:before="0" w:after="0"/>
              <w:ind w:left="223" w:right="0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gegebenenfalls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Blindversuche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berücksichtigen.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23" w:val="left" w:leader="none"/>
              </w:tabs>
              <w:spacing w:line="168" w:lineRule="auto" w:before="18" w:after="0"/>
              <w:ind w:left="223" w:right="35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zwischen den Beobachtungen sowie den aufbereiteten Daten </w:t>
            </w:r>
            <w:r>
              <w:rPr>
                <w:color w:val="231F20"/>
                <w:spacing w:val="-4"/>
                <w:w w:val="95"/>
                <w:sz w:val="18"/>
              </w:rPr>
              <w:t>und </w:t>
            </w:r>
            <w:r>
              <w:rPr>
                <w:color w:val="231F20"/>
                <w:sz w:val="18"/>
              </w:rPr>
              <w:t>deren Deutung trennen.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BodyText"/>
        <w:spacing w:line="304" w:lineRule="exact" w:before="81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6157" w:val="righ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15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14"/>
        </w:rPr>
        <w:t> </w:t>
      </w:r>
      <w:r>
        <w:rPr>
          <w:color w:val="58595B"/>
        </w:rPr>
        <w:t>K:</w:t>
      </w:r>
      <w:r>
        <w:rPr>
          <w:color w:val="58595B"/>
          <w:spacing w:val="-14"/>
        </w:rPr>
        <w:t> </w:t>
      </w:r>
      <w:r>
        <w:rPr>
          <w:color w:val="58595B"/>
        </w:rPr>
        <w:t>Kommunikation,</w:t>
      </w:r>
      <w:r>
        <w:rPr>
          <w:color w:val="58595B"/>
          <w:spacing w:val="-14"/>
        </w:rPr>
        <w:t> </w:t>
      </w:r>
      <w:r>
        <w:rPr>
          <w:color w:val="58595B"/>
        </w:rPr>
        <w:t>B:</w:t>
      </w:r>
      <w:r>
        <w:rPr>
          <w:color w:val="58595B"/>
          <w:spacing w:val="-14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15</w:t>
      </w:r>
    </w:p>
    <w:p>
      <w:pPr>
        <w:spacing w:after="0" w:line="304" w:lineRule="exact"/>
        <w:sectPr>
          <w:headerReference w:type="default" r:id="rId21"/>
          <w:footerReference w:type="default" r:id="rId22"/>
          <w:pgSz w:w="17180" w:h="12250" w:orient="landscape"/>
          <w:pgMar w:header="0" w:footer="684" w:top="1860" w:bottom="880" w:left="0" w:right="0"/>
        </w:sectPr>
      </w:pPr>
    </w:p>
    <w:p>
      <w:pPr>
        <w:pStyle w:val="BodyText"/>
        <w:spacing w:before="12"/>
        <w:rPr>
          <w:sz w:val="15"/>
        </w:rPr>
      </w:pPr>
      <w:r>
        <w:rPr/>
        <w:pict>
          <v:rect style="position:absolute;margin-left:680.315002pt;margin-top:564.093994pt;width:178.583pt;height:28.346pt;mso-position-horizontal-relative:page;mso-position-vertical-relative:page;z-index:251755520" filled="true" fillcolor="#bec0c2" stroked="false">
            <v:fill type="solid"/>
            <w10:wrap type="none"/>
          </v:rect>
        </w:pict>
      </w:r>
    </w:p>
    <w:tbl>
      <w:tblPr>
        <w:tblW w:w="0" w:type="auto"/>
        <w:jc w:val="left"/>
        <w:tblInd w:w="1050" w:type="dxa"/>
        <w:tblBorders>
          <w:top w:val="single" w:sz="12" w:space="0" w:color="A6C0CB"/>
          <w:left w:val="single" w:sz="12" w:space="0" w:color="A6C0CB"/>
          <w:bottom w:val="single" w:sz="12" w:space="0" w:color="A6C0CB"/>
          <w:right w:val="single" w:sz="12" w:space="0" w:color="A6C0CB"/>
          <w:insideH w:val="single" w:sz="12" w:space="0" w:color="A6C0CB"/>
          <w:insideV w:val="single" w:sz="12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2144" w:hRule="atLeast"/>
        </w:trPr>
        <w:tc>
          <w:tcPr>
            <w:tcW w:w="2891" w:type="dxa"/>
            <w:tcBorders>
              <w:top w:val="nil"/>
              <w:bottom w:val="single" w:sz="8" w:space="0" w:color="A6C0CB"/>
              <w:right w:val="single" w:sz="8" w:space="0" w:color="A6C0CB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6C0CB"/>
              <w:bottom w:val="single" w:sz="8" w:space="0" w:color="A6C0CB"/>
              <w:right w:val="single" w:sz="8" w:space="0" w:color="A6C0CB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top w:val="nil"/>
              <w:left w:val="single" w:sz="8" w:space="0" w:color="A6C0CB"/>
              <w:bottom w:val="single" w:sz="8" w:space="0" w:color="A6C0CB"/>
              <w:right w:val="single" w:sz="8" w:space="0" w:color="A6C0CB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top w:val="nil"/>
              <w:left w:val="single" w:sz="8" w:space="0" w:color="A6C0CB"/>
              <w:bottom w:val="single" w:sz="8" w:space="0" w:color="A6C0CB"/>
              <w:right w:val="single" w:sz="8" w:space="0" w:color="A6C0CB"/>
            </w:tcBorders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233" w:val="left" w:leader="none"/>
              </w:tabs>
              <w:spacing w:line="168" w:lineRule="auto" w:before="106" w:after="0"/>
              <w:ind w:left="232" w:right="34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Ergebnisse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mit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zuvor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gestellten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Hypothese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vergleichen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so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stützen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oder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verwerfen.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33" w:val="left" w:leader="none"/>
              </w:tabs>
              <w:spacing w:line="168" w:lineRule="auto" w:before="1" w:after="0"/>
              <w:ind w:left="232" w:right="314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gewonnene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Daten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nutzen,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um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das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gewählte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Untersuchungsdesign </w:t>
            </w:r>
            <w:r>
              <w:rPr>
                <w:color w:val="231F20"/>
                <w:sz w:val="18"/>
              </w:rPr>
              <w:t>kritisch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überprüfen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ggf.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optimieren.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Informationsquellen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auswählen.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Quellen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erschließen.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eigene Argumente entwickeln.</w:t>
            </w:r>
            <w:r>
              <w:rPr>
                <w:color w:val="231F20"/>
                <w:spacing w:val="-39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33" w:val="left" w:leader="none"/>
              </w:tabs>
              <w:spacing w:line="168" w:lineRule="auto" w:before="18" w:after="0"/>
              <w:ind w:left="232" w:right="428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kurz-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langfristige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Folgen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eigenen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fremden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Handelns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ab- schätzen.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  <w:tr>
        <w:trPr>
          <w:trHeight w:val="1283" w:hRule="atLeast"/>
        </w:trPr>
        <w:tc>
          <w:tcPr>
            <w:tcW w:w="2891" w:type="dxa"/>
            <w:tcBorders>
              <w:top w:val="single" w:sz="8" w:space="0" w:color="A6C0CB"/>
              <w:bottom w:val="single" w:sz="8" w:space="0" w:color="A6C0CB"/>
              <w:right w:val="single" w:sz="8" w:space="0" w:color="A6C0CB"/>
            </w:tcBorders>
          </w:tcPr>
          <w:p>
            <w:pPr>
              <w:pStyle w:val="TableParagraph"/>
              <w:spacing w:line="168" w:lineRule="auto" w:before="96"/>
              <w:ind w:left="108" w:right="44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EK </w:t>
            </w:r>
            <w:r>
              <w:rPr>
                <w:color w:val="231F20"/>
                <w:sz w:val="18"/>
              </w:rPr>
              <w:t>Stickstoffdioxide – </w:t>
            </w:r>
            <w:r>
              <w:rPr>
                <w:color w:val="231F20"/>
                <w:spacing w:val="-3"/>
                <w:sz w:val="18"/>
              </w:rPr>
              <w:t>Schadstoffe </w:t>
            </w:r>
            <w:r>
              <w:rPr>
                <w:color w:val="231F20"/>
                <w:sz w:val="18"/>
              </w:rPr>
              <w:t>und Helfer</w:t>
            </w:r>
          </w:p>
        </w:tc>
        <w:tc>
          <w:tcPr>
            <w:tcW w:w="1134" w:type="dxa"/>
            <w:tcBorders>
              <w:top w:val="single" w:sz="8" w:space="0" w:color="A6C0CB"/>
              <w:left w:val="single" w:sz="8" w:space="0" w:color="A6C0CB"/>
              <w:bottom w:val="single" w:sz="8" w:space="0" w:color="A6C0CB"/>
              <w:right w:val="single" w:sz="8" w:space="0" w:color="A6C0CB"/>
            </w:tcBorders>
          </w:tcPr>
          <w:p>
            <w:pPr>
              <w:pStyle w:val="TableParagraph"/>
              <w:spacing w:before="31"/>
              <w:ind w:left="163" w:right="14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140</w:t>
            </w:r>
          </w:p>
        </w:tc>
        <w:tc>
          <w:tcPr>
            <w:tcW w:w="5556" w:type="dxa"/>
            <w:tcBorders>
              <w:top w:val="single" w:sz="8" w:space="0" w:color="A6C0CB"/>
              <w:left w:val="single" w:sz="8" w:space="0" w:color="A6C0CB"/>
              <w:bottom w:val="single" w:sz="8" w:space="0" w:color="A6C0CB"/>
              <w:right w:val="single" w:sz="8" w:space="0" w:color="A6C0CB"/>
            </w:tcBorders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233" w:val="left" w:leader="none"/>
              </w:tabs>
              <w:spacing w:line="240" w:lineRule="auto" w:before="31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beschreiben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Eigenschaften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Stoffen.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</w:tc>
        <w:tc>
          <w:tcPr>
            <w:tcW w:w="5556" w:type="dxa"/>
            <w:tcBorders>
              <w:top w:val="single" w:sz="8" w:space="0" w:color="A6C0CB"/>
              <w:left w:val="single" w:sz="8" w:space="0" w:color="A6C0CB"/>
              <w:bottom w:val="single" w:sz="8" w:space="0" w:color="A6C0CB"/>
              <w:right w:val="single" w:sz="8" w:space="0" w:color="A6C0CB"/>
            </w:tcBorders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233" w:val="left" w:leader="none"/>
              </w:tabs>
              <w:spacing w:line="267" w:lineRule="exact" w:before="31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Quellen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erschließen.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33" w:val="left" w:leader="none"/>
              </w:tabs>
              <w:spacing w:line="168" w:lineRule="auto" w:before="18" w:after="0"/>
              <w:ind w:left="232" w:right="40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Problem- und Entscheidungsfelder nennen, in denen die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Chemie </w:t>
            </w:r>
            <w:r>
              <w:rPr>
                <w:color w:val="231F20"/>
                <w:sz w:val="18"/>
              </w:rPr>
              <w:t>persönlich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gesellschaftlich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relevant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ist.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33" w:val="left" w:leader="none"/>
              </w:tabs>
              <w:spacing w:line="168" w:lineRule="auto" w:before="1" w:after="0"/>
              <w:ind w:left="232" w:right="428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kurz-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langfristige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Folgen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eigenen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fremden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Handelns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ab- schätzen.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  <w:tr>
        <w:trPr>
          <w:trHeight w:val="2809" w:hRule="atLeast"/>
        </w:trPr>
        <w:tc>
          <w:tcPr>
            <w:tcW w:w="2891" w:type="dxa"/>
            <w:tcBorders>
              <w:top w:val="single" w:sz="8" w:space="0" w:color="A6C0CB"/>
              <w:bottom w:val="single" w:sz="8" w:space="0" w:color="A6C0CB"/>
              <w:right w:val="single" w:sz="8" w:space="0" w:color="A6C0CB"/>
            </w:tcBorders>
          </w:tcPr>
          <w:p>
            <w:pPr>
              <w:pStyle w:val="TableParagraph"/>
              <w:spacing w:before="31"/>
              <w:ind w:left="108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EK </w:t>
            </w:r>
            <w:r>
              <w:rPr>
                <w:color w:val="231F20"/>
                <w:sz w:val="18"/>
              </w:rPr>
              <w:t>Enzyme – die Biokatalysatoren</w:t>
            </w:r>
          </w:p>
        </w:tc>
        <w:tc>
          <w:tcPr>
            <w:tcW w:w="1134" w:type="dxa"/>
            <w:tcBorders>
              <w:top w:val="single" w:sz="8" w:space="0" w:color="A6C0CB"/>
              <w:left w:val="single" w:sz="8" w:space="0" w:color="A6C0CB"/>
              <w:bottom w:val="single" w:sz="8" w:space="0" w:color="A6C0CB"/>
              <w:right w:val="single" w:sz="8" w:space="0" w:color="A6C0CB"/>
            </w:tcBorders>
          </w:tcPr>
          <w:p>
            <w:pPr>
              <w:pStyle w:val="TableParagraph"/>
              <w:spacing w:before="31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141</w:t>
            </w:r>
          </w:p>
        </w:tc>
        <w:tc>
          <w:tcPr>
            <w:tcW w:w="5556" w:type="dxa"/>
            <w:tcBorders>
              <w:top w:val="single" w:sz="8" w:space="0" w:color="A6C0CB"/>
              <w:left w:val="single" w:sz="8" w:space="0" w:color="A6C0CB"/>
              <w:right w:val="single" w:sz="8" w:space="0" w:color="A6C0CB"/>
            </w:tcBorders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233" w:val="left" w:leader="none"/>
              </w:tabs>
              <w:spacing w:line="168" w:lineRule="auto" w:before="96" w:after="0"/>
              <w:ind w:left="232" w:right="386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beschreiben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Einfluss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eines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Katalysators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auf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Aktivierungs- </w:t>
            </w:r>
            <w:r>
              <w:rPr>
                <w:color w:val="231F20"/>
                <w:sz w:val="18"/>
              </w:rPr>
              <w:t>energie.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(BK-E)</w:t>
            </w:r>
          </w:p>
        </w:tc>
        <w:tc>
          <w:tcPr>
            <w:tcW w:w="5556" w:type="dxa"/>
            <w:tcBorders>
              <w:top w:val="single" w:sz="8" w:space="0" w:color="A6C0CB"/>
              <w:left w:val="single" w:sz="8" w:space="0" w:color="A6C0CB"/>
              <w:right w:val="single" w:sz="8" w:space="0" w:color="A6C0CB"/>
            </w:tcBorders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233" w:val="left" w:leader="none"/>
              </w:tabs>
              <w:spacing w:line="267" w:lineRule="exact" w:before="31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Theorien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Erklärung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Phänomene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33" w:val="left" w:leader="none"/>
              </w:tabs>
              <w:spacing w:line="168" w:lineRule="auto" w:before="18" w:after="0"/>
              <w:ind w:left="232" w:right="284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Genauigkeit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der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Vorgehensweise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im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Sinne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einer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Fehlerbetrach- </w:t>
            </w:r>
            <w:r>
              <w:rPr>
                <w:color w:val="231F20"/>
                <w:sz w:val="18"/>
              </w:rPr>
              <w:t>tung bewerten.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Qualität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Informationsquelle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beurteilen.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33" w:val="left" w:leader="none"/>
              </w:tabs>
              <w:spacing w:line="168" w:lineRule="auto" w:before="18" w:after="0"/>
              <w:ind w:left="232" w:right="135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geeignete Darstellungs- und Präsentationsformen ziel- und </w:t>
            </w:r>
            <w:r>
              <w:rPr>
                <w:color w:val="231F20"/>
                <w:spacing w:val="-3"/>
                <w:w w:val="95"/>
                <w:sz w:val="18"/>
              </w:rPr>
              <w:t>adressa- </w:t>
            </w:r>
            <w:r>
              <w:rPr>
                <w:color w:val="231F20"/>
                <w:sz w:val="18"/>
              </w:rPr>
              <w:t>tengerecht auswählen.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33" w:val="left" w:leader="none"/>
              </w:tabs>
              <w:spacing w:line="168" w:lineRule="auto" w:before="1" w:after="0"/>
              <w:ind w:left="232" w:right="175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wesentliche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Informationen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angemessener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Fachsprache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sach-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und </w:t>
            </w:r>
            <w:r>
              <w:rPr>
                <w:color w:val="231F20"/>
                <w:sz w:val="18"/>
              </w:rPr>
              <w:t>adressatengerecht vermitteln.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Ausstellungen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planen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organisieren.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33" w:val="left" w:leader="none"/>
              </w:tabs>
              <w:spacing w:line="168" w:lineRule="auto" w:before="18" w:after="0"/>
              <w:ind w:left="232" w:right="91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naturwissenschaftliche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Kenntnisse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Abwägung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Kriterien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nut- </w:t>
            </w:r>
            <w:r>
              <w:rPr>
                <w:color w:val="231F20"/>
                <w:w w:val="95"/>
                <w:sz w:val="18"/>
              </w:rPr>
              <w:t>zen und zur Beurteilung von Problem- und Entscheidungssituationen </w:t>
            </w:r>
            <w:r>
              <w:rPr>
                <w:color w:val="231F20"/>
                <w:sz w:val="18"/>
              </w:rPr>
              <w:t>heranziehen.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04" w:lineRule="exact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5933" w:val="lef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42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41"/>
        </w:rPr>
        <w:t> </w:t>
      </w:r>
      <w:r>
        <w:rPr>
          <w:color w:val="58595B"/>
        </w:rPr>
        <w:t>K:</w:t>
      </w:r>
      <w:r>
        <w:rPr>
          <w:color w:val="58595B"/>
          <w:spacing w:val="-41"/>
        </w:rPr>
        <w:t> </w:t>
      </w:r>
      <w:r>
        <w:rPr>
          <w:color w:val="58595B"/>
        </w:rPr>
        <w:t>Kommunikation,</w:t>
      </w:r>
      <w:r>
        <w:rPr>
          <w:color w:val="58595B"/>
          <w:spacing w:val="-41"/>
        </w:rPr>
        <w:t> </w:t>
      </w:r>
      <w:r>
        <w:rPr>
          <w:color w:val="58595B"/>
        </w:rPr>
        <w:t>B:</w:t>
      </w:r>
      <w:r>
        <w:rPr>
          <w:color w:val="58595B"/>
          <w:spacing w:val="-42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16</w:t>
      </w:r>
    </w:p>
    <w:p>
      <w:pPr>
        <w:spacing w:after="0" w:line="304" w:lineRule="exact"/>
        <w:sectPr>
          <w:pgSz w:w="17180" w:h="12250" w:orient="landscape"/>
          <w:pgMar w:header="0" w:footer="684" w:top="1860" w:bottom="880" w:left="0" w:right="0"/>
        </w:sectPr>
      </w:pPr>
    </w:p>
    <w:p>
      <w:pPr>
        <w:pStyle w:val="BodyText"/>
      </w:pPr>
      <w:r>
        <w:rPr/>
        <w:pict>
          <v:rect style="position:absolute;margin-left:680.315002pt;margin-top:564.093994pt;width:178.583pt;height:28.346pt;mso-position-horizontal-relative:page;mso-position-vertical-relative:page;z-index:-255996928" filled="true" fillcolor="#bec0c2" stroked="false">
            <v:fill type="solid"/>
            <w10:wrap type="none"/>
          </v:rect>
        </w:pict>
      </w:r>
      <w:r>
        <w:rPr/>
        <w:pict>
          <v:group style="position:absolute;margin-left:0pt;margin-top:0pt;width:858.9pt;height:93.55pt;mso-position-horizontal-relative:page;mso-position-vertical-relative:page;z-index:251758592" coordorigin="0,0" coordsize="17178,1871">
            <v:rect style="position:absolute;left:0;top:0;width:17178;height:454" filled="true" fillcolor="#c4151c" stroked="false">
              <v:fill type="solid"/>
            </v:rect>
            <v:rect style="position:absolute;left:14456;top:0;width:1701;height:219" filled="true" fillcolor="#001522" stroked="false">
              <v:fill type="solid"/>
            </v:rect>
            <v:shape style="position:absolute;left:14456;top:170;width:1701;height:1701" type="#_x0000_t75" stroked="false">
              <v:imagedata r:id="rId6" o:title=""/>
            </v:shape>
            <v:shape style="position:absolute;left:0;top:0;width:17178;height:187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6"/>
                      </w:rPr>
                    </w:pPr>
                  </w:p>
                  <w:p>
                    <w:pPr>
                      <w:spacing w:line="240" w:lineRule="auto" w:before="14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1020" w:right="0" w:firstLine="0"/>
                      <w:jc w:val="left"/>
                      <w:rPr>
                        <w:rFonts w:ascii="Calibri"/>
                        <w:b/>
                        <w:sz w:val="35"/>
                      </w:rPr>
                    </w:pPr>
                    <w:r>
                      <w:rPr>
                        <w:rFonts w:ascii="Calibri"/>
                        <w:b/>
                        <w:color w:val="396F87"/>
                        <w:w w:val="120"/>
                        <w:sz w:val="35"/>
                      </w:rPr>
                      <w:t>Kapitel 5: Die Bausteine der Materie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02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546" w:hRule="atLeast"/>
        </w:trPr>
        <w:tc>
          <w:tcPr>
            <w:tcW w:w="2891" w:type="dxa"/>
            <w:tcBorders>
              <w:left w:val="nil"/>
            </w:tcBorders>
            <w:shd w:val="clear" w:color="auto" w:fill="6DC0CA"/>
          </w:tcPr>
          <w:p>
            <w:pPr>
              <w:pStyle w:val="TableParagraph"/>
              <w:spacing w:line="218" w:lineRule="auto" w:before="63"/>
              <w:ind w:left="1033" w:hanging="212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sz w:val="18"/>
              </w:rPr>
              <w:t>Inhalte aus dem Schulbuch</w:t>
            </w:r>
          </w:p>
        </w:tc>
        <w:tc>
          <w:tcPr>
            <w:tcW w:w="1134" w:type="dxa"/>
            <w:shd w:val="clear" w:color="auto" w:fill="6DC0CA"/>
          </w:tcPr>
          <w:p>
            <w:pPr>
              <w:pStyle w:val="TableParagraph"/>
              <w:spacing w:before="156"/>
              <w:ind w:left="153" w:right="153" w:firstLine="0"/>
              <w:jc w:val="center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w w:val="105"/>
                <w:sz w:val="18"/>
              </w:rPr>
              <w:t>Seite</w:t>
            </w:r>
          </w:p>
        </w:tc>
        <w:tc>
          <w:tcPr>
            <w:tcW w:w="5556" w:type="dxa"/>
            <w:shd w:val="clear" w:color="auto" w:fill="6DC0CA"/>
          </w:tcPr>
          <w:p>
            <w:pPr>
              <w:pStyle w:val="TableParagraph"/>
              <w:spacing w:before="156"/>
              <w:ind w:left="1552" w:firstLine="0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sz w:val="18"/>
              </w:rPr>
              <w:t>Inhaltsbezogene Kompetenzen</w:t>
            </w:r>
          </w:p>
        </w:tc>
        <w:tc>
          <w:tcPr>
            <w:tcW w:w="5556" w:type="dxa"/>
            <w:tcBorders>
              <w:right w:val="nil"/>
            </w:tcBorders>
            <w:shd w:val="clear" w:color="auto" w:fill="6DC0CA"/>
          </w:tcPr>
          <w:p>
            <w:pPr>
              <w:pStyle w:val="TableParagraph"/>
              <w:spacing w:before="156"/>
              <w:ind w:left="1126" w:right="1134" w:firstLine="0"/>
              <w:jc w:val="center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sz w:val="18"/>
              </w:rPr>
              <w:t>Prozessbezogene Kompetenzen</w:t>
            </w:r>
          </w:p>
        </w:tc>
      </w:tr>
      <w:tr>
        <w:trPr>
          <w:trHeight w:val="830" w:hRule="atLeast"/>
        </w:trPr>
        <w:tc>
          <w:tcPr>
            <w:tcW w:w="2891" w:type="dxa"/>
            <w:tcBorders>
              <w:left w:val="nil"/>
              <w:right w:val="single" w:sz="8" w:space="0" w:color="97A7B7"/>
            </w:tcBorders>
            <w:shd w:val="clear" w:color="auto" w:fill="E7EBED"/>
          </w:tcPr>
          <w:p>
            <w:pPr>
              <w:pStyle w:val="TableParagraph"/>
              <w:spacing w:before="2"/>
              <w:ind w:left="0" w:firstLine="0"/>
              <w:rPr>
                <w:sz w:val="17"/>
              </w:rPr>
            </w:pPr>
          </w:p>
          <w:p>
            <w:pPr>
              <w:pStyle w:val="TableParagraph"/>
              <w:ind w:left="84" w:firstLine="0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Verbindliche Fachinhalte</w:t>
            </w:r>
          </w:p>
        </w:tc>
        <w:tc>
          <w:tcPr>
            <w:tcW w:w="1134" w:type="dxa"/>
            <w:tcBorders>
              <w:left w:val="single" w:sz="8" w:space="0" w:color="97A7B7"/>
              <w:right w:val="single" w:sz="8" w:space="0" w:color="97A7B7"/>
            </w:tcBorders>
            <w:shd w:val="clear" w:color="auto" w:fill="E7EBED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1112" w:type="dxa"/>
            <w:gridSpan w:val="2"/>
            <w:tcBorders>
              <w:left w:val="single" w:sz="8" w:space="0" w:color="97A7B7"/>
              <w:right w:val="nil"/>
            </w:tcBorders>
            <w:shd w:val="clear" w:color="auto" w:fill="E7EBED"/>
          </w:tcPr>
          <w:p>
            <w:pPr>
              <w:pStyle w:val="TableParagraph"/>
              <w:spacing w:line="168" w:lineRule="auto" w:before="116"/>
              <w:ind w:left="369" w:right="377" w:firstLine="0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Elemente und chemische Verbindungen, Atommodell nach Dalton, Periodensystem der Elemente, Reaktionsschemata (Wortschemata oder Formelschreibweise), Gesetz von der Erhaltung der Masse, Elemente und chemische Verbindungen, Ionenbindung und Ionengitter, </w:t>
            </w:r>
            <w:r>
              <w:rPr>
                <w:color w:val="231F20"/>
                <w:sz w:val="18"/>
              </w:rPr>
              <w:t>Ionenbindung, Elementfamilien, Stoffklassen</w:t>
            </w:r>
          </w:p>
        </w:tc>
      </w:tr>
      <w:tr>
        <w:trPr>
          <w:trHeight w:val="376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58"/>
              <w:ind w:left="1516" w:firstLine="0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Die Schülerinnen und Schüler ….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spacing w:before="71"/>
              <w:ind w:left="1126" w:right="1134" w:firstLine="0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Die Schülerinnen und Schüler können </w:t>
            </w:r>
            <w:r>
              <w:rPr>
                <w:rFonts w:ascii="Palatino Linotype" w:hAnsi="Palatino Linotype"/>
                <w:color w:val="231F20"/>
                <w:w w:val="95"/>
                <w:sz w:val="18"/>
              </w:rPr>
              <w:t>…</w:t>
            </w:r>
          </w:p>
        </w:tc>
      </w:tr>
      <w:tr>
        <w:trPr>
          <w:trHeight w:val="4113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13" w:firstLine="0"/>
              <w:rPr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UE 5.1 </w:t>
            </w:r>
            <w:r>
              <w:rPr>
                <w:color w:val="231F20"/>
                <w:sz w:val="18"/>
              </w:rPr>
              <w:t>Element oder Verbindung</w:t>
            </w:r>
          </w:p>
        </w:tc>
        <w:tc>
          <w:tcPr>
            <w:tcW w:w="1134" w:type="dxa"/>
          </w:tcPr>
          <w:p>
            <w:pPr>
              <w:pStyle w:val="TableParagraph"/>
              <w:spacing w:line="267" w:lineRule="exact" w:before="31"/>
              <w:ind w:left="22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154-158,</w:t>
            </w:r>
          </w:p>
          <w:p>
            <w:pPr>
              <w:pStyle w:val="TableParagraph"/>
              <w:spacing w:line="267" w:lineRule="exact"/>
              <w:ind w:left="25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160-161</w:t>
            </w:r>
          </w:p>
        </w:tc>
        <w:tc>
          <w:tcPr>
            <w:tcW w:w="5556" w:type="dxa"/>
            <w:tcBorders>
              <w:bottom w:val="single" w:sz="12" w:space="0" w:color="A6C0CB"/>
            </w:tcBorders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223" w:val="left" w:leader="none"/>
              </w:tabs>
              <w:spacing w:line="168" w:lineRule="auto" w:before="96" w:after="0"/>
              <w:ind w:left="222" w:right="27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unterscheiden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Elemente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Verbindungen.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23" w:val="left" w:leader="none"/>
              </w:tabs>
              <w:spacing w:line="168" w:lineRule="auto" w:before="1" w:after="0"/>
              <w:ind w:left="222" w:right="436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beschreiben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Aufbau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Atome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geeigneter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Modelle. (BK-ST)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23" w:val="left" w:leader="none"/>
              </w:tabs>
              <w:spacing w:line="168" w:lineRule="auto" w:before="1" w:after="0"/>
              <w:ind w:left="222" w:right="36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fassen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Stoffe,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sich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ihren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Eigenschaften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ihrem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Reakti- onsverhalten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ähneln,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Stoffklassen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zusammen.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23" w:val="left" w:leader="none"/>
              </w:tabs>
              <w:spacing w:line="168" w:lineRule="auto" w:before="2" w:after="0"/>
              <w:ind w:left="222" w:right="109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nutzen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das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Periodensystem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der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Elemente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Vorhersage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ausgewähl- </w:t>
            </w:r>
            <w:r>
              <w:rPr>
                <w:color w:val="231F20"/>
                <w:sz w:val="18"/>
              </w:rPr>
              <w:t>ter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Strukturen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Eigenschaften.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23" w:val="left" w:leader="none"/>
              </w:tabs>
              <w:spacing w:line="168" w:lineRule="auto" w:before="1" w:after="0"/>
              <w:ind w:left="222" w:right="249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dokumentieren chemische Reaktionen mithilfe von Wortschemata. </w:t>
            </w:r>
            <w:r>
              <w:rPr>
                <w:color w:val="231F20"/>
                <w:sz w:val="18"/>
              </w:rPr>
              <w:t>(BK-CR)</w:t>
            </w:r>
          </w:p>
        </w:tc>
        <w:tc>
          <w:tcPr>
            <w:tcW w:w="5556" w:type="dxa"/>
            <w:tcBorders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223" w:val="left" w:leader="none"/>
              </w:tabs>
              <w:spacing w:line="267" w:lineRule="exact" w:before="31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gegebenen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Frage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formulieren.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23" w:val="left" w:leader="none"/>
              </w:tabs>
              <w:spacing w:line="168" w:lineRule="auto" w:before="18" w:after="0"/>
              <w:ind w:left="222" w:right="192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Beobachtungserwartungen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im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Hinblick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formulie- </w:t>
            </w:r>
            <w:r>
              <w:rPr>
                <w:color w:val="231F20"/>
                <w:sz w:val="18"/>
              </w:rPr>
              <w:t>ren.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23" w:val="left" w:leader="none"/>
              </w:tabs>
              <w:spacing w:line="168" w:lineRule="auto" w:before="1" w:after="0"/>
              <w:ind w:left="222" w:right="35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zwischen den Beobachtungen sowie den aufbereiteten Daten </w:t>
            </w:r>
            <w:r>
              <w:rPr>
                <w:color w:val="231F20"/>
                <w:spacing w:val="-4"/>
                <w:w w:val="95"/>
                <w:sz w:val="18"/>
              </w:rPr>
              <w:t>und </w:t>
            </w:r>
            <w:r>
              <w:rPr>
                <w:color w:val="231F20"/>
                <w:sz w:val="18"/>
              </w:rPr>
              <w:t>deren Deutung trennen.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23" w:val="left" w:leader="none"/>
              </w:tabs>
              <w:spacing w:line="203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Theorien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Erklärung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Phänomene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23" w:val="left" w:leader="none"/>
              </w:tabs>
              <w:spacing w:line="220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experimentelle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Befunde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gegebener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Modelle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erklären.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23" w:val="left" w:leader="none"/>
              </w:tabs>
              <w:spacing w:line="168" w:lineRule="auto" w:before="18" w:after="0"/>
              <w:ind w:left="222" w:right="12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Funktion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eines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Modells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im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Rahmen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einer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einordnen </w:t>
            </w:r>
            <w:r>
              <w:rPr>
                <w:color w:val="231F20"/>
                <w:sz w:val="18"/>
              </w:rPr>
              <w:t>und erklären.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23" w:val="left" w:leader="none"/>
              </w:tabs>
              <w:spacing w:line="168" w:lineRule="auto" w:before="1" w:after="0"/>
              <w:ind w:left="222" w:right="243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passende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Modelle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für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auswählen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anwenden.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23" w:val="left" w:leader="none"/>
              </w:tabs>
              <w:spacing w:line="168" w:lineRule="auto" w:before="2" w:after="0"/>
              <w:ind w:left="222" w:right="20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Grenzen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eines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Modells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im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Rahmen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einer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beschrei- </w:t>
            </w:r>
            <w:r>
              <w:rPr>
                <w:color w:val="231F20"/>
                <w:sz w:val="18"/>
              </w:rPr>
              <w:t>ben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Veränderungen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am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Modell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vornehmen.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23" w:val="left" w:leader="none"/>
              </w:tabs>
              <w:spacing w:line="168" w:lineRule="auto" w:before="1" w:after="0"/>
              <w:ind w:left="222" w:right="563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naturwissenschaftliche Phänomene mithilfe der Alltagssprache </w:t>
            </w:r>
            <w:r>
              <w:rPr>
                <w:color w:val="231F20"/>
                <w:sz w:val="18"/>
              </w:rPr>
              <w:t>angemessen beschreiben.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23" w:val="left" w:leader="none"/>
              </w:tabs>
              <w:spacing w:line="203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zunehmend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Anteile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Fachsprache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verwenden.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23" w:val="left" w:leader="none"/>
              </w:tabs>
              <w:spacing w:line="168" w:lineRule="auto" w:before="18" w:after="0"/>
              <w:ind w:left="222" w:right="189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1047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25"/>
              <w:ind w:left="113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EK </w:t>
            </w:r>
            <w:r>
              <w:rPr>
                <w:color w:val="231F20"/>
                <w:sz w:val="18"/>
              </w:rPr>
              <w:t>Wasserstoff als Energieträger</w:t>
            </w:r>
          </w:p>
        </w:tc>
        <w:tc>
          <w:tcPr>
            <w:tcW w:w="1134" w:type="dxa"/>
          </w:tcPr>
          <w:p>
            <w:pPr>
              <w:pStyle w:val="TableParagraph"/>
              <w:spacing w:before="25"/>
              <w:ind w:left="153" w:right="15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159</w:t>
            </w:r>
          </w:p>
        </w:tc>
        <w:tc>
          <w:tcPr>
            <w:tcW w:w="5556" w:type="dxa"/>
            <w:tcBorders>
              <w:top w:val="single" w:sz="12" w:space="0" w:color="A6C0CB"/>
              <w:bottom w:val="single" w:sz="12" w:space="0" w:color="A6C0CB"/>
            </w:tcBorders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223" w:val="left" w:leader="none"/>
              </w:tabs>
              <w:spacing w:line="168" w:lineRule="auto" w:before="90" w:after="0"/>
              <w:ind w:left="222" w:right="250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dokumentieren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chemische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Reaktionen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Wortschemata.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23" w:val="left" w:leader="none"/>
              </w:tabs>
              <w:spacing w:line="168" w:lineRule="auto" w:before="1" w:after="0"/>
              <w:ind w:left="222" w:right="375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beschreiben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Umwandlung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chemischer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Energie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chemi- </w:t>
            </w:r>
            <w:r>
              <w:rPr>
                <w:color w:val="231F20"/>
                <w:sz w:val="18"/>
              </w:rPr>
              <w:t>schen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Reaktionen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andere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Energieformen.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(BK-E)</w:t>
            </w:r>
          </w:p>
        </w:tc>
        <w:tc>
          <w:tcPr>
            <w:tcW w:w="5556" w:type="dxa"/>
            <w:tcBorders>
              <w:top w:val="single" w:sz="12" w:space="0" w:color="A6C0CB"/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223" w:val="left" w:leader="none"/>
              </w:tabs>
              <w:spacing w:line="168" w:lineRule="auto" w:before="90" w:after="0"/>
              <w:ind w:left="222" w:right="189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04" w:lineRule="exact" w:before="231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5933" w:val="lef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42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41"/>
        </w:rPr>
        <w:t> </w:t>
      </w:r>
      <w:r>
        <w:rPr>
          <w:color w:val="58595B"/>
        </w:rPr>
        <w:t>K:</w:t>
      </w:r>
      <w:r>
        <w:rPr>
          <w:color w:val="58595B"/>
          <w:spacing w:val="-41"/>
        </w:rPr>
        <w:t> </w:t>
      </w:r>
      <w:r>
        <w:rPr>
          <w:color w:val="58595B"/>
        </w:rPr>
        <w:t>Kommunikation,</w:t>
      </w:r>
      <w:r>
        <w:rPr>
          <w:color w:val="58595B"/>
          <w:spacing w:val="-41"/>
        </w:rPr>
        <w:t> </w:t>
      </w:r>
      <w:r>
        <w:rPr>
          <w:color w:val="58595B"/>
        </w:rPr>
        <w:t>B:</w:t>
      </w:r>
      <w:r>
        <w:rPr>
          <w:color w:val="58595B"/>
          <w:spacing w:val="-42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17</w:t>
      </w:r>
    </w:p>
    <w:p>
      <w:pPr>
        <w:spacing w:after="0" w:line="304" w:lineRule="exact"/>
        <w:sectPr>
          <w:headerReference w:type="default" r:id="rId23"/>
          <w:footerReference w:type="default" r:id="rId24"/>
          <w:pgSz w:w="17180" w:h="12250" w:orient="landscape"/>
          <w:pgMar w:header="0" w:footer="684" w:top="0" w:bottom="880" w:left="0" w:right="0"/>
        </w:sectPr>
      </w:pPr>
    </w:p>
    <w:p>
      <w:pPr>
        <w:pStyle w:val="BodyText"/>
        <w:spacing w:before="4" w:after="1"/>
        <w:rPr>
          <w:sz w:val="16"/>
        </w:rPr>
      </w:pPr>
      <w:r>
        <w:rPr/>
        <w:pict>
          <v:rect style="position:absolute;margin-left:680.315002pt;margin-top:564.093994pt;width:178.583pt;height:28.346pt;mso-position-horizontal-relative:page;mso-position-vertical-relative:page;z-index:-255993856" filled="true" fillcolor="#bec0c2" stroked="false">
            <v:fill type="solid"/>
            <w10:wrap type="none"/>
          </v:rect>
        </w:pict>
      </w:r>
    </w:p>
    <w:tbl>
      <w:tblPr>
        <w:tblW w:w="0" w:type="auto"/>
        <w:jc w:val="left"/>
        <w:tblInd w:w="101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2587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23" w:right="12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UE 5.2 Moleküle und Molekülfor- meln experimentell bestimmen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3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162-167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233" w:val="left" w:leader="none"/>
              </w:tabs>
              <w:spacing w:line="168" w:lineRule="auto" w:before="96" w:after="0"/>
              <w:ind w:left="232" w:right="35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Veränderungen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auf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atomarer </w:t>
            </w:r>
            <w:r>
              <w:rPr>
                <w:color w:val="231F20"/>
                <w:sz w:val="18"/>
              </w:rPr>
              <w:t>Ebene.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33" w:val="left" w:leader="none"/>
              </w:tabs>
              <w:spacing w:line="168" w:lineRule="auto" w:before="1" w:after="0"/>
              <w:ind w:left="232" w:right="62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formulieren Reaktionsschemata (Wortschemata oder </w:t>
            </w:r>
            <w:r>
              <w:rPr>
                <w:color w:val="231F20"/>
                <w:spacing w:val="-4"/>
                <w:w w:val="95"/>
                <w:sz w:val="18"/>
              </w:rPr>
              <w:t>Formel- </w:t>
            </w:r>
            <w:r>
              <w:rPr>
                <w:color w:val="231F20"/>
                <w:sz w:val="18"/>
              </w:rPr>
              <w:t>schreibweise)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33" w:val="left" w:leader="none"/>
              </w:tabs>
              <w:spacing w:line="168" w:lineRule="auto" w:before="2" w:after="0"/>
              <w:ind w:left="232" w:right="26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unterscheiden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Elemente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Verbindungen. </w:t>
            </w:r>
            <w:r>
              <w:rPr>
                <w:color w:val="231F20"/>
                <w:sz w:val="18"/>
              </w:rPr>
              <w:t>(BK-ST)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233" w:val="left" w:leader="none"/>
              </w:tabs>
              <w:spacing w:line="267" w:lineRule="exact" w:before="31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gegebenen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Frage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formulieren.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gegebenenfalls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Blindversuche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berücksichtigen.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33" w:val="left" w:leader="none"/>
              </w:tabs>
              <w:spacing w:line="168" w:lineRule="auto" w:before="18" w:after="0"/>
              <w:ind w:left="232" w:right="48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gewonnene Daten in Datentabellen, Graphen oder </w:t>
            </w:r>
            <w:r>
              <w:rPr>
                <w:color w:val="231F20"/>
                <w:spacing w:val="-3"/>
                <w:w w:val="95"/>
                <w:sz w:val="18"/>
              </w:rPr>
              <w:t>Diagrammen </w:t>
            </w:r>
            <w:r>
              <w:rPr>
                <w:color w:val="231F20"/>
                <w:sz w:val="18"/>
              </w:rPr>
              <w:t>darstellen.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33" w:val="left" w:leader="none"/>
              </w:tabs>
              <w:spacing w:line="168" w:lineRule="auto" w:before="1" w:after="0"/>
              <w:ind w:left="232" w:right="52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mathematische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Verfahren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Aufbereitung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Daten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zum </w:t>
            </w:r>
            <w:r>
              <w:rPr>
                <w:color w:val="231F20"/>
                <w:sz w:val="18"/>
              </w:rPr>
              <w:t>Erkennen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Trends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Theorien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Erklärung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Phänomene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experimentelle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Befunde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gegebener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Modelle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erklären.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zunehmend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Anteile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Fachsprache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verwenden.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33" w:val="left" w:leader="none"/>
              </w:tabs>
              <w:spacing w:line="168" w:lineRule="auto" w:before="18" w:after="0"/>
              <w:ind w:left="232" w:right="179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603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5"/>
              <w:ind w:left="123" w:right="152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FM Reaktionsgleichung formulie- </w:t>
            </w:r>
            <w:r>
              <w:rPr>
                <w:color w:val="231F20"/>
                <w:sz w:val="18"/>
              </w:rPr>
              <w:t>ren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168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233" w:val="left" w:leader="none"/>
              </w:tabs>
              <w:spacing w:line="168" w:lineRule="auto" w:before="95" w:after="0"/>
              <w:ind w:left="232" w:right="62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formulieren Reaktionsschemata (Wortschemata oder </w:t>
            </w:r>
            <w:r>
              <w:rPr>
                <w:color w:val="231F20"/>
                <w:spacing w:val="-4"/>
                <w:w w:val="95"/>
                <w:sz w:val="18"/>
              </w:rPr>
              <w:t>Formel- </w:t>
            </w:r>
            <w:r>
              <w:rPr>
                <w:color w:val="231F20"/>
                <w:sz w:val="18"/>
              </w:rPr>
              <w:t>schreibweise)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233" w:val="left" w:leader="none"/>
              </w:tabs>
              <w:spacing w:line="168" w:lineRule="auto" w:before="95" w:after="0"/>
              <w:ind w:left="232" w:right="17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830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2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FM Moleküle benennen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169</w:t>
            </w:r>
          </w:p>
        </w:tc>
        <w:tc>
          <w:tcPr>
            <w:tcW w:w="5556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233" w:val="left" w:leader="none"/>
              </w:tabs>
              <w:spacing w:line="267" w:lineRule="exact" w:before="31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zunehmend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Anteile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Fachsprache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verwenden.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33" w:val="left" w:leader="none"/>
              </w:tabs>
              <w:spacing w:line="168" w:lineRule="auto" w:before="18" w:after="0"/>
              <w:ind w:left="232" w:right="17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3206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5"/>
              <w:ind w:left="123" w:right="30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UE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5.3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Massenerhalt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bei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chemi- </w:t>
            </w:r>
            <w:r>
              <w:rPr>
                <w:color w:val="231F20"/>
                <w:sz w:val="18"/>
              </w:rPr>
              <w:t>schen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Reaktionen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170-173</w:t>
            </w:r>
          </w:p>
        </w:tc>
        <w:tc>
          <w:tcPr>
            <w:tcW w:w="5556" w:type="dxa"/>
            <w:tcBorders>
              <w:bottom w:val="single" w:sz="12" w:space="0" w:color="A6C0CB"/>
            </w:tcBorders>
          </w:tcPr>
          <w:p>
            <w:pPr>
              <w:pStyle w:val="TableParagraph"/>
              <w:numPr>
                <w:ilvl w:val="0"/>
                <w:numId w:val="80"/>
              </w:numPr>
              <w:tabs>
                <w:tab w:pos="234" w:val="left" w:leader="none"/>
              </w:tabs>
              <w:spacing w:line="168" w:lineRule="auto" w:before="95" w:after="0"/>
              <w:ind w:left="233" w:right="35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Veränderungen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auf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atomarer </w:t>
            </w:r>
            <w:r>
              <w:rPr>
                <w:color w:val="231F20"/>
                <w:sz w:val="18"/>
              </w:rPr>
              <w:t>Ebene.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34" w:val="left" w:leader="none"/>
              </w:tabs>
              <w:spacing w:line="168" w:lineRule="auto" w:before="2" w:after="0"/>
              <w:ind w:left="233" w:right="16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deuten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Erhaltung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Masse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bei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chemischen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Reaktionen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mithilfe </w:t>
            </w:r>
            <w:r>
              <w:rPr>
                <w:color w:val="231F20"/>
                <w:sz w:val="18"/>
              </w:rPr>
              <w:t>der konstanten Atomanzahl.</w:t>
            </w:r>
            <w:r>
              <w:rPr>
                <w:color w:val="231F20"/>
                <w:spacing w:val="-39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</w:tc>
        <w:tc>
          <w:tcPr>
            <w:tcW w:w="5556" w:type="dxa"/>
            <w:tcBorders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234" w:val="left" w:leader="none"/>
              </w:tabs>
              <w:spacing w:line="267" w:lineRule="exact" w:before="30" w:after="0"/>
              <w:ind w:left="233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gegebenen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Frage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formulieren.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34" w:val="left" w:leader="none"/>
              </w:tabs>
              <w:spacing w:line="220" w:lineRule="exact" w:before="0" w:after="0"/>
              <w:ind w:left="233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aufbauend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das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weitere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Vorgehen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planen.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34" w:val="left" w:leader="none"/>
              </w:tabs>
              <w:spacing w:line="168" w:lineRule="auto" w:before="18" w:after="0"/>
              <w:ind w:left="233" w:right="10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aufbauend auf einer Hypothese ein Untersuchungsdesign </w:t>
            </w:r>
            <w:r>
              <w:rPr>
                <w:color w:val="231F20"/>
                <w:spacing w:val="-3"/>
                <w:w w:val="95"/>
                <w:sz w:val="18"/>
              </w:rPr>
              <w:t>entwerfen.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34" w:val="left" w:leader="none"/>
              </w:tabs>
              <w:spacing w:line="168" w:lineRule="auto" w:before="2" w:after="0"/>
              <w:ind w:left="233" w:right="324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gewonnene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Daten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nutzen,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um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das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gewählte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Untersuchungsdesign </w:t>
            </w:r>
            <w:r>
              <w:rPr>
                <w:color w:val="231F20"/>
                <w:sz w:val="18"/>
              </w:rPr>
              <w:t>kritisch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überprüfen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ggf.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optimieren.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34" w:val="left" w:leader="none"/>
              </w:tabs>
              <w:spacing w:line="168" w:lineRule="auto" w:before="1" w:after="0"/>
              <w:ind w:left="233" w:right="294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Genauigkeit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der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Vorgehensweise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im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Sinne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einer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Fehlerbetrach- </w:t>
            </w:r>
            <w:r>
              <w:rPr>
                <w:color w:val="231F20"/>
                <w:sz w:val="18"/>
              </w:rPr>
              <w:t>tung bewerten.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34" w:val="left" w:leader="none"/>
              </w:tabs>
              <w:spacing w:line="203" w:lineRule="exact" w:before="0" w:after="0"/>
              <w:ind w:left="233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experimentelle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Befunde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gegebener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Modelle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erklären.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34" w:val="left" w:leader="none"/>
              </w:tabs>
              <w:spacing w:line="168" w:lineRule="auto" w:before="18" w:after="0"/>
              <w:ind w:left="275" w:right="443" w:hanging="162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Diskussionen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über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naturwissenschaftliche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w w:val="95"/>
                <w:sz w:val="18"/>
              </w:rPr>
              <w:t>auf </w:t>
            </w:r>
            <w:r>
              <w:rPr>
                <w:color w:val="231F20"/>
                <w:sz w:val="18"/>
              </w:rPr>
              <w:t>Argumente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anderer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eingehen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diese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einordnen.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34" w:val="left" w:leader="none"/>
              </w:tabs>
              <w:spacing w:line="168" w:lineRule="auto" w:before="1" w:after="0"/>
              <w:ind w:left="233" w:right="100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naturwissenschaftliche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Kenntnisse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Abwägung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Kriterien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nut- </w:t>
            </w:r>
            <w:r>
              <w:rPr>
                <w:color w:val="231F20"/>
                <w:w w:val="95"/>
                <w:sz w:val="18"/>
              </w:rPr>
              <w:t>zen und zur Beurteilung von Problem- und Entscheidungssituationen </w:t>
            </w:r>
            <w:r>
              <w:rPr>
                <w:color w:val="231F20"/>
                <w:sz w:val="18"/>
              </w:rPr>
              <w:t>heranziehen.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</w:tbl>
    <w:p>
      <w:pPr>
        <w:pStyle w:val="BodyText"/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04" w:lineRule="exact" w:before="82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6157" w:val="righ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15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14"/>
        </w:rPr>
        <w:t> </w:t>
      </w:r>
      <w:r>
        <w:rPr>
          <w:color w:val="58595B"/>
        </w:rPr>
        <w:t>K:</w:t>
      </w:r>
      <w:r>
        <w:rPr>
          <w:color w:val="58595B"/>
          <w:spacing w:val="-14"/>
        </w:rPr>
        <w:t> </w:t>
      </w:r>
      <w:r>
        <w:rPr>
          <w:color w:val="58595B"/>
        </w:rPr>
        <w:t>Kommunikation,</w:t>
      </w:r>
      <w:r>
        <w:rPr>
          <w:color w:val="58595B"/>
          <w:spacing w:val="-14"/>
        </w:rPr>
        <w:t> </w:t>
      </w:r>
      <w:r>
        <w:rPr>
          <w:color w:val="58595B"/>
        </w:rPr>
        <w:t>B:</w:t>
      </w:r>
      <w:r>
        <w:rPr>
          <w:color w:val="58595B"/>
          <w:spacing w:val="-14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18</w:t>
      </w:r>
    </w:p>
    <w:p>
      <w:pPr>
        <w:spacing w:after="0" w:line="304" w:lineRule="exact"/>
        <w:sectPr>
          <w:headerReference w:type="default" r:id="rId25"/>
          <w:footerReference w:type="default" r:id="rId26"/>
          <w:pgSz w:w="17180" w:h="12250" w:orient="landscape"/>
          <w:pgMar w:header="0" w:footer="684" w:top="1860" w:bottom="880" w:left="0" w:right="0"/>
        </w:sectPr>
      </w:pPr>
    </w:p>
    <w:p>
      <w:pPr>
        <w:pStyle w:val="BodyText"/>
        <w:spacing w:before="4" w:after="1"/>
        <w:rPr>
          <w:sz w:val="16"/>
        </w:rPr>
      </w:pPr>
      <w:r>
        <w:rPr/>
        <w:pict>
          <v:rect style="position:absolute;margin-left:680.315002pt;margin-top:564.093994pt;width:178.583pt;height:28.346pt;mso-position-horizontal-relative:page;mso-position-vertical-relative:page;z-index:251760640" filled="true" fillcolor="#bec0c2" stroked="false">
            <v:fill type="solid"/>
            <w10:wrap type="none"/>
          </v:rect>
        </w:pict>
      </w:r>
    </w:p>
    <w:tbl>
      <w:tblPr>
        <w:tblW w:w="0" w:type="auto"/>
        <w:jc w:val="left"/>
        <w:tblInd w:w="101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1907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23" w:right="211" w:firstLine="0"/>
              <w:rPr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UE 5.4 V</w:t>
            </w:r>
            <w:r>
              <w:rPr>
                <w:color w:val="231F20"/>
                <w:sz w:val="18"/>
              </w:rPr>
              <w:t>erbindungen und Stoff- klassen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3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174-181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233" w:val="left" w:leader="none"/>
              </w:tabs>
              <w:spacing w:line="168" w:lineRule="auto" w:before="96" w:after="0"/>
              <w:ind w:left="232" w:right="26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unterscheiden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Elemente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Verbindungen.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33" w:val="left" w:leader="none"/>
              </w:tabs>
              <w:spacing w:line="168" w:lineRule="auto" w:before="1" w:after="0"/>
              <w:ind w:left="232" w:right="35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fassen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Stoffe,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sich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ihren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Eigenschaften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ihrem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Reakti- onsverhalten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ähneln,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Stoffklassen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zusammen.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33" w:val="left" w:leader="none"/>
              </w:tabs>
              <w:spacing w:line="168" w:lineRule="auto" w:before="2" w:after="0"/>
              <w:ind w:left="232" w:right="9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nutzen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das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Periodensystem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der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Elemente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Vorhersage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ausgewähl- </w:t>
            </w:r>
            <w:r>
              <w:rPr>
                <w:color w:val="231F20"/>
                <w:sz w:val="18"/>
              </w:rPr>
              <w:t>ter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Strukturen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Eigenschaften.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33" w:val="left" w:leader="none"/>
              </w:tabs>
              <w:spacing w:line="168" w:lineRule="auto" w:before="1" w:after="0"/>
              <w:ind w:left="232" w:right="24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erläutern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ausgewählten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Beispielen,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dass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aus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wenigen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Elementen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Vielfalt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an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Verbindungen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entsteht.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233" w:val="left" w:leader="none"/>
              </w:tabs>
              <w:spacing w:line="267" w:lineRule="exact" w:before="31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gegebenen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Frage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formulieren.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233" w:val="left" w:leader="none"/>
              </w:tabs>
              <w:spacing w:line="168" w:lineRule="auto" w:before="18" w:after="0"/>
              <w:ind w:left="232" w:right="10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aufbauend auf einer Hypothese ein Untersuchungsdesign </w:t>
            </w:r>
            <w:r>
              <w:rPr>
                <w:color w:val="231F20"/>
                <w:spacing w:val="-3"/>
                <w:w w:val="95"/>
                <w:sz w:val="18"/>
              </w:rPr>
              <w:t>entwerfen.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Brauchbarkeit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Vollständigkeit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prüfen.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eigene Argumente entwickeln.</w:t>
            </w:r>
            <w:r>
              <w:rPr>
                <w:color w:val="231F20"/>
                <w:spacing w:val="-39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233" w:val="left" w:leader="none"/>
              </w:tabs>
              <w:spacing w:line="168" w:lineRule="auto" w:before="18" w:after="0"/>
              <w:ind w:left="232" w:right="443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Diskussionen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über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naturwissenschaftliche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w w:val="95"/>
                <w:sz w:val="18"/>
              </w:rPr>
              <w:t>auf </w:t>
            </w:r>
            <w:r>
              <w:rPr>
                <w:color w:val="231F20"/>
                <w:sz w:val="18"/>
              </w:rPr>
              <w:t>Argumente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anderer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eingehen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diese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einordnen.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603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23" w:firstLine="0"/>
              <w:rPr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FM </w:t>
            </w:r>
            <w:r>
              <w:rPr>
                <w:color w:val="231F20"/>
                <w:sz w:val="18"/>
              </w:rPr>
              <w:t>Salze benennen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182</w:t>
            </w:r>
          </w:p>
        </w:tc>
        <w:tc>
          <w:tcPr>
            <w:tcW w:w="5556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84"/>
              </w:numPr>
              <w:tabs>
                <w:tab w:pos="233" w:val="left" w:leader="none"/>
              </w:tabs>
              <w:spacing w:line="267" w:lineRule="exact" w:before="31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Quellen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erschließen.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33" w:val="left" w:leader="none"/>
              </w:tabs>
              <w:spacing w:line="267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zunehmend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Anteile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Fachsprache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verwenden.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2809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5"/>
              <w:ind w:left="123" w:right="369" w:firstLine="0"/>
              <w:rPr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EK</w:t>
            </w:r>
            <w:r>
              <w:rPr>
                <w:rFonts w:ascii="Palatino Linotype"/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Gewinnung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Lithium aus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Lithiumchlorid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183</w:t>
            </w:r>
          </w:p>
        </w:tc>
        <w:tc>
          <w:tcPr>
            <w:tcW w:w="5556" w:type="dxa"/>
            <w:tcBorders>
              <w:bottom w:val="single" w:sz="12" w:space="0" w:color="A6C0CB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85"/>
              </w:numPr>
              <w:tabs>
                <w:tab w:pos="233" w:val="left" w:leader="none"/>
              </w:tabs>
              <w:spacing w:line="168" w:lineRule="auto" w:before="95" w:after="0"/>
              <w:ind w:left="232" w:right="523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mathematische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Verfahren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Aufbereitung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Daten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zum Erkennen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Trends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vorhandene Informationen sichten.</w:t>
            </w:r>
            <w:r>
              <w:rPr>
                <w:color w:val="231F20"/>
                <w:spacing w:val="-39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passende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Argumente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auswählen.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eigene Argumente entwickeln.</w:t>
            </w:r>
            <w:r>
              <w:rPr>
                <w:color w:val="231F20"/>
                <w:spacing w:val="-39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33" w:val="left" w:leader="none"/>
              </w:tabs>
              <w:spacing w:line="168" w:lineRule="auto" w:before="18" w:after="0"/>
              <w:ind w:left="232" w:right="417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Problem- und Entscheidungsfelder nennen, in denen die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Chemie </w:t>
            </w:r>
            <w:r>
              <w:rPr>
                <w:color w:val="231F20"/>
                <w:sz w:val="18"/>
              </w:rPr>
              <w:t>persönlich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gesellschaftlich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relevant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ist.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33" w:val="left" w:leader="none"/>
              </w:tabs>
              <w:spacing w:line="168" w:lineRule="auto" w:before="2" w:after="0"/>
              <w:ind w:left="232" w:right="101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naturwissenschaftliche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Kenntnisse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Abwägung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Kriterien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nut- </w:t>
            </w:r>
            <w:r>
              <w:rPr>
                <w:color w:val="231F20"/>
                <w:w w:val="95"/>
                <w:sz w:val="18"/>
              </w:rPr>
              <w:t>zen und zur Beurteilung von Problem- und Entscheidungssituationen </w:t>
            </w:r>
            <w:r>
              <w:rPr>
                <w:color w:val="231F20"/>
                <w:sz w:val="18"/>
              </w:rPr>
              <w:t>heranziehen.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33" w:val="left" w:leader="none"/>
              </w:tabs>
              <w:spacing w:line="168" w:lineRule="auto" w:before="1" w:after="0"/>
              <w:ind w:left="232" w:right="438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kurz-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langfristige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Folgen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eigenen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fremden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Handelns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ab- schätzen.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  <w:tr>
        <w:trPr>
          <w:trHeight w:val="1288" w:hRule="atLeast"/>
        </w:trPr>
        <w:tc>
          <w:tcPr>
            <w:tcW w:w="28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68" w:lineRule="auto" w:before="90"/>
              <w:ind w:left="123" w:right="161" w:firstLine="0"/>
              <w:rPr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UE</w:t>
            </w:r>
            <w:r>
              <w:rPr>
                <w:rFonts w:ascii="Palatino Linotype"/>
                <w:color w:val="231F20"/>
                <w:spacing w:val="-18"/>
                <w:sz w:val="18"/>
              </w:rPr>
              <w:t> </w:t>
            </w:r>
            <w:r>
              <w:rPr>
                <w:rFonts w:ascii="Palatino Linotype"/>
                <w:color w:val="231F20"/>
                <w:sz w:val="18"/>
              </w:rPr>
              <w:t>5.5</w:t>
            </w:r>
            <w:r>
              <w:rPr>
                <w:rFonts w:ascii="Palatino Linotype"/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Aufbau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Salzen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die </w:t>
            </w:r>
            <w:r>
              <w:rPr>
                <w:color w:val="231F20"/>
                <w:sz w:val="18"/>
              </w:rPr>
              <w:t>Ionenbindung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before="25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184-189</w:t>
            </w:r>
          </w:p>
        </w:tc>
        <w:tc>
          <w:tcPr>
            <w:tcW w:w="5556" w:type="dxa"/>
            <w:tcBorders>
              <w:top w:val="single" w:sz="12" w:space="0" w:color="A6C0CB"/>
              <w:bottom w:val="nil"/>
            </w:tcBorders>
          </w:tcPr>
          <w:p>
            <w:pPr>
              <w:pStyle w:val="TableParagraph"/>
              <w:numPr>
                <w:ilvl w:val="0"/>
                <w:numId w:val="86"/>
              </w:numPr>
              <w:tabs>
                <w:tab w:pos="234" w:val="left" w:leader="none"/>
              </w:tabs>
              <w:spacing w:line="168" w:lineRule="auto" w:before="90" w:after="0"/>
              <w:ind w:left="233" w:right="24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erläutern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ausgewählten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Beispielen,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dass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aus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wenigen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Elementen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Vielfalt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an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Verbindungen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entsteht.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34" w:val="left" w:leader="none"/>
              </w:tabs>
              <w:spacing w:line="168" w:lineRule="auto" w:before="1" w:after="0"/>
              <w:ind w:left="233" w:right="14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beschreiben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Bindung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Salzen,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Molekü- </w:t>
            </w:r>
            <w:r>
              <w:rPr>
                <w:color w:val="231F20"/>
                <w:sz w:val="18"/>
              </w:rPr>
              <w:t>len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Metallen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anhand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Beispielen.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</w:tc>
        <w:tc>
          <w:tcPr>
            <w:tcW w:w="5556" w:type="dxa"/>
            <w:tcBorders>
              <w:top w:val="single" w:sz="12" w:space="0" w:color="A6C0CB"/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234" w:val="left" w:leader="none"/>
              </w:tabs>
              <w:spacing w:line="168" w:lineRule="auto" w:before="90" w:after="0"/>
              <w:ind w:left="233" w:right="217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Versuchsbeschreibungen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Zeichnungen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von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Versuchsaufbauten </w:t>
            </w:r>
            <w:r>
              <w:rPr>
                <w:color w:val="231F20"/>
                <w:sz w:val="18"/>
              </w:rPr>
              <w:t>anfertigen.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34" w:val="left" w:leader="none"/>
              </w:tabs>
              <w:spacing w:line="168" w:lineRule="auto" w:before="1" w:after="0"/>
              <w:ind w:left="233" w:right="34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zwischen den Beobachtungen sowie den aufbereiteten Daten </w:t>
            </w:r>
            <w:r>
              <w:rPr>
                <w:color w:val="231F20"/>
                <w:spacing w:val="-4"/>
                <w:w w:val="95"/>
                <w:sz w:val="18"/>
              </w:rPr>
              <w:t>und </w:t>
            </w:r>
            <w:r>
              <w:rPr>
                <w:color w:val="231F20"/>
                <w:sz w:val="18"/>
              </w:rPr>
              <w:t>deren Deutung trennen.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34" w:val="left" w:leader="none"/>
              </w:tabs>
              <w:spacing w:line="250" w:lineRule="exact" w:before="0" w:after="0"/>
              <w:ind w:left="233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Theorien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Erklärung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Phänomene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4"/>
        <w:rPr>
          <w:sz w:val="32"/>
        </w:rPr>
      </w:pPr>
    </w:p>
    <w:p>
      <w:pPr>
        <w:pStyle w:val="BodyText"/>
        <w:spacing w:line="304" w:lineRule="exact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5933" w:val="lef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42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41"/>
        </w:rPr>
        <w:t> </w:t>
      </w:r>
      <w:r>
        <w:rPr>
          <w:color w:val="58595B"/>
        </w:rPr>
        <w:t>K:</w:t>
      </w:r>
      <w:r>
        <w:rPr>
          <w:color w:val="58595B"/>
          <w:spacing w:val="-41"/>
        </w:rPr>
        <w:t> </w:t>
      </w:r>
      <w:r>
        <w:rPr>
          <w:color w:val="58595B"/>
        </w:rPr>
        <w:t>Kommunikation,</w:t>
      </w:r>
      <w:r>
        <w:rPr>
          <w:color w:val="58595B"/>
          <w:spacing w:val="-41"/>
        </w:rPr>
        <w:t> </w:t>
      </w:r>
      <w:r>
        <w:rPr>
          <w:color w:val="58595B"/>
        </w:rPr>
        <w:t>B:</w:t>
      </w:r>
      <w:r>
        <w:rPr>
          <w:color w:val="58595B"/>
          <w:spacing w:val="-42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19</w:t>
      </w:r>
    </w:p>
    <w:p>
      <w:pPr>
        <w:spacing w:after="0" w:line="304" w:lineRule="exact"/>
        <w:sectPr>
          <w:pgSz w:w="17180" w:h="12250" w:orient="landscape"/>
          <w:pgMar w:header="0" w:footer="684" w:top="1860" w:bottom="880" w:left="0" w:right="0"/>
        </w:sectPr>
      </w:pPr>
    </w:p>
    <w:p>
      <w:pPr>
        <w:pStyle w:val="BodyText"/>
        <w:spacing w:before="4" w:after="1"/>
        <w:rPr>
          <w:sz w:val="16"/>
        </w:rPr>
      </w:pPr>
      <w:r>
        <w:rPr/>
        <w:pict>
          <v:rect style="position:absolute;margin-left:680.315002pt;margin-top:564.093994pt;width:178.583pt;height:28.346pt;mso-position-horizontal-relative:page;mso-position-vertical-relative:page;z-index:251761664" filled="true" fillcolor="#bec0c2" stroked="false">
            <v:fill type="solid"/>
            <w10:wrap type="none"/>
          </v:rect>
        </w:pict>
      </w:r>
    </w:p>
    <w:tbl>
      <w:tblPr>
        <w:tblW w:w="0" w:type="auto"/>
        <w:jc w:val="left"/>
        <w:tblInd w:w="102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3675" w:hRule="atLeast"/>
        </w:trPr>
        <w:tc>
          <w:tcPr>
            <w:tcW w:w="2891" w:type="dxa"/>
            <w:tcBorders>
              <w:top w:val="nil"/>
              <w:left w:val="nil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top w:val="nil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top w:val="nil"/>
              <w:right w:val="nil"/>
            </w:tcBorders>
          </w:tcPr>
          <w:p>
            <w:pPr>
              <w:pStyle w:val="TableParagraph"/>
              <w:numPr>
                <w:ilvl w:val="0"/>
                <w:numId w:val="88"/>
              </w:numPr>
              <w:tabs>
                <w:tab w:pos="223" w:val="left" w:leader="none"/>
              </w:tabs>
              <w:spacing w:line="267" w:lineRule="exact" w:before="41" w:after="0"/>
              <w:ind w:left="222" w:right="0" w:hanging="12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experimentelle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Befunde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gegebener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Modelle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erklären.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23" w:val="left" w:leader="none"/>
              </w:tabs>
              <w:spacing w:line="168" w:lineRule="auto" w:before="18" w:after="0"/>
              <w:ind w:left="222" w:right="319" w:hanging="119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selbst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Modelle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entwickeln,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um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Phänomen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veranschaulichen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Erklärungen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finden.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23" w:val="left" w:leader="none"/>
              </w:tabs>
              <w:spacing w:line="168" w:lineRule="auto" w:before="2" w:after="0"/>
              <w:ind w:left="222" w:right="198" w:hanging="119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Grenzen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eines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Modells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im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Rahmen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einer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beschrei- </w:t>
            </w:r>
            <w:r>
              <w:rPr>
                <w:color w:val="231F20"/>
                <w:sz w:val="18"/>
              </w:rPr>
              <w:t>ben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Veränderungen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am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Modell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vornehmen.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23" w:val="left" w:leader="none"/>
              </w:tabs>
              <w:spacing w:line="203" w:lineRule="exact" w:before="0" w:after="0"/>
              <w:ind w:left="222" w:right="0" w:hanging="12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zwischen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Anschauungs-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Denkmodellen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unterscheiden.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23" w:val="left" w:leader="none"/>
              </w:tabs>
              <w:spacing w:line="168" w:lineRule="auto" w:before="18" w:after="0"/>
              <w:ind w:left="222" w:right="191" w:hanging="119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erläutern, dass Modelle nur bestimmte Eigenschaften eines </w:t>
            </w:r>
            <w:r>
              <w:rPr>
                <w:color w:val="231F20"/>
                <w:spacing w:val="-3"/>
                <w:w w:val="95"/>
                <w:sz w:val="18"/>
              </w:rPr>
              <w:t>submik- </w:t>
            </w:r>
            <w:r>
              <w:rPr>
                <w:color w:val="231F20"/>
                <w:w w:val="95"/>
                <w:sz w:val="18"/>
              </w:rPr>
              <w:t>roskopischen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Originals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wiedergeben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dadurch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dessen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Komplexi- </w:t>
            </w:r>
            <w:r>
              <w:rPr>
                <w:color w:val="231F20"/>
                <w:sz w:val="18"/>
              </w:rPr>
              <w:t>tät vereinfachen.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23" w:val="left" w:leader="none"/>
              </w:tabs>
              <w:spacing w:line="204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passende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Argumente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auswählen.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23" w:val="left" w:leader="none"/>
              </w:tabs>
              <w:spacing w:line="220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eigene Argumente entwickeln.</w:t>
            </w:r>
            <w:r>
              <w:rPr>
                <w:color w:val="231F20"/>
                <w:spacing w:val="-39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23" w:val="left" w:leader="none"/>
              </w:tabs>
              <w:spacing w:line="220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Qualität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Argumenten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beurteilen.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23" w:val="left" w:leader="none"/>
              </w:tabs>
              <w:spacing w:line="220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eigene Argumente entwickeln.</w:t>
            </w:r>
            <w:r>
              <w:rPr>
                <w:color w:val="231F20"/>
                <w:spacing w:val="-39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23" w:val="left" w:leader="none"/>
              </w:tabs>
              <w:spacing w:line="168" w:lineRule="auto" w:before="18" w:after="0"/>
              <w:ind w:left="222" w:right="111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naturwissenschaftliche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Kenntnisse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Abwägung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Kriterien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nut- </w:t>
            </w:r>
            <w:r>
              <w:rPr>
                <w:color w:val="231F20"/>
                <w:w w:val="95"/>
                <w:sz w:val="18"/>
              </w:rPr>
              <w:t>zen und zur Beurteilung von Problem- und Entscheidungssituationen </w:t>
            </w:r>
            <w:r>
              <w:rPr>
                <w:color w:val="231F20"/>
                <w:sz w:val="18"/>
              </w:rPr>
              <w:t>heranziehen.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  <w:tr>
        <w:trPr>
          <w:trHeight w:val="1057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13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FM </w:t>
            </w:r>
            <w:r>
              <w:rPr>
                <w:color w:val="231F20"/>
                <w:sz w:val="18"/>
              </w:rPr>
              <w:t>Verhältnisformeln aufstellen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53" w:right="15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190</w:t>
            </w:r>
          </w:p>
        </w:tc>
        <w:tc>
          <w:tcPr>
            <w:tcW w:w="5556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89"/>
              </w:numPr>
              <w:tabs>
                <w:tab w:pos="223" w:val="left" w:leader="none"/>
              </w:tabs>
              <w:spacing w:line="168" w:lineRule="auto" w:before="95" w:after="0"/>
              <w:ind w:left="222" w:right="53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mathematische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Verfahren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Aufbereitung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Daten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zum </w:t>
            </w:r>
            <w:r>
              <w:rPr>
                <w:color w:val="231F20"/>
                <w:sz w:val="18"/>
              </w:rPr>
              <w:t>Erkennen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Trends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223" w:val="left" w:leader="none"/>
              </w:tabs>
              <w:spacing w:line="168" w:lineRule="auto" w:before="2" w:after="0"/>
              <w:ind w:left="222" w:right="189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598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5"/>
              <w:ind w:left="113" w:firstLine="0"/>
              <w:rPr>
                <w:sz w:val="18"/>
              </w:rPr>
            </w:pPr>
            <w:r>
              <w:rPr>
                <w:rFonts w:ascii="Palatino Linotype"/>
                <w:color w:val="231F20"/>
                <w:w w:val="95"/>
                <w:sz w:val="18"/>
              </w:rPr>
              <w:t>MK </w:t>
            </w:r>
            <w:r>
              <w:rPr>
                <w:color w:val="231F20"/>
                <w:w w:val="95"/>
                <w:sz w:val="18"/>
              </w:rPr>
              <w:t>Teilchenstrukturen digital </w:t>
            </w:r>
            <w:r>
              <w:rPr>
                <w:color w:val="231F20"/>
                <w:sz w:val="18"/>
              </w:rPr>
              <w:t>modellieren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54" w:right="15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191</w:t>
            </w:r>
          </w:p>
        </w:tc>
        <w:tc>
          <w:tcPr>
            <w:tcW w:w="5556" w:type="dxa"/>
            <w:tcBorders>
              <w:bottom w:val="single" w:sz="12" w:space="0" w:color="A6C0CB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90"/>
              </w:numPr>
              <w:tabs>
                <w:tab w:pos="223" w:val="left" w:leader="none"/>
              </w:tabs>
              <w:spacing w:line="267" w:lineRule="exact" w:before="31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Theorien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Erklärung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Phänomene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23" w:val="left" w:leader="none"/>
              </w:tabs>
              <w:spacing w:line="267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Quellen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erschließen.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2592" w:hRule="atLeast"/>
        </w:trPr>
        <w:tc>
          <w:tcPr>
            <w:tcW w:w="28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68" w:lineRule="auto" w:before="90"/>
              <w:ind w:left="113" w:firstLine="0"/>
              <w:rPr>
                <w:sz w:val="18"/>
              </w:rPr>
            </w:pPr>
            <w:r>
              <w:rPr>
                <w:rFonts w:ascii="Palatino Linotype"/>
                <w:color w:val="231F20"/>
                <w:w w:val="95"/>
                <w:sz w:val="18"/>
              </w:rPr>
              <w:t>FM </w:t>
            </w:r>
            <w:r>
              <w:rPr>
                <w:color w:val="231F20"/>
                <w:w w:val="95"/>
                <w:sz w:val="18"/>
              </w:rPr>
              <w:t>Chemische Sachverhalte </w:t>
            </w:r>
            <w:r>
              <w:rPr>
                <w:color w:val="231F20"/>
                <w:sz w:val="18"/>
              </w:rPr>
              <w:t>bewerten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before="26"/>
              <w:ind w:left="154" w:right="153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192-193</w:t>
            </w:r>
          </w:p>
        </w:tc>
        <w:tc>
          <w:tcPr>
            <w:tcW w:w="5556" w:type="dxa"/>
            <w:tcBorders>
              <w:top w:val="single" w:sz="12" w:space="0" w:color="A6C0CB"/>
              <w:bottom w:val="nil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top w:val="single" w:sz="12" w:space="0" w:color="A6C0CB"/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91"/>
              </w:numPr>
              <w:tabs>
                <w:tab w:pos="223" w:val="left" w:leader="none"/>
              </w:tabs>
              <w:spacing w:line="168" w:lineRule="auto" w:before="90" w:after="0"/>
              <w:ind w:left="223" w:right="153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handlungsleitende bzw. erkenntnisleitende Fragen für eine </w:t>
            </w:r>
            <w:r>
              <w:rPr>
                <w:color w:val="231F20"/>
                <w:spacing w:val="-3"/>
                <w:w w:val="95"/>
                <w:sz w:val="18"/>
              </w:rPr>
              <w:t>Problem- </w:t>
            </w:r>
            <w:r>
              <w:rPr>
                <w:color w:val="231F20"/>
                <w:sz w:val="18"/>
              </w:rPr>
              <w:t>stellung formulieren.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23" w:val="left" w:leader="none"/>
              </w:tabs>
              <w:spacing w:line="168" w:lineRule="auto" w:before="2" w:after="0"/>
              <w:ind w:left="223" w:right="334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gewonnene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Daten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nutzen,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um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das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gewählte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Untersuchungsdesign </w:t>
            </w:r>
            <w:r>
              <w:rPr>
                <w:color w:val="231F20"/>
                <w:sz w:val="18"/>
              </w:rPr>
              <w:t>kritisch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überprüfen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ggf.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optimieren.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23" w:val="left" w:leader="none"/>
              </w:tabs>
              <w:spacing w:line="168" w:lineRule="auto" w:before="1" w:after="0"/>
              <w:ind w:left="223" w:right="569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Struktur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Darstellungsform bringen.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23" w:val="left" w:leader="none"/>
              </w:tabs>
              <w:spacing w:line="168" w:lineRule="auto" w:before="1" w:after="0"/>
              <w:ind w:left="223" w:right="124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Schwerpunkte setzen und dafür geeignete Informationen </w:t>
            </w:r>
            <w:r>
              <w:rPr>
                <w:color w:val="231F20"/>
                <w:spacing w:val="-3"/>
                <w:w w:val="95"/>
                <w:sz w:val="18"/>
              </w:rPr>
              <w:t>auswählen.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23" w:val="left" w:leader="none"/>
              </w:tabs>
              <w:spacing w:line="203" w:lineRule="exact" w:before="0" w:after="0"/>
              <w:ind w:left="223" w:right="0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Argumente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sammeln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ordnen.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23" w:val="left" w:leader="none"/>
              </w:tabs>
              <w:spacing w:line="220" w:lineRule="exact" w:before="0" w:after="0"/>
              <w:ind w:left="223" w:right="0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passende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Argumente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auswählen.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23" w:val="left" w:leader="none"/>
              </w:tabs>
              <w:spacing w:line="267" w:lineRule="exact" w:before="0" w:after="0"/>
              <w:ind w:left="223" w:right="0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eigene Argumente entwickeln.</w:t>
            </w:r>
            <w:r>
              <w:rPr>
                <w:color w:val="231F20"/>
                <w:spacing w:val="-39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</w:tbl>
    <w:p>
      <w:pPr>
        <w:pStyle w:val="BodyText"/>
        <w:spacing w:line="304" w:lineRule="exact" w:before="192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5933" w:val="lef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42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41"/>
        </w:rPr>
        <w:t> </w:t>
      </w:r>
      <w:r>
        <w:rPr>
          <w:color w:val="58595B"/>
        </w:rPr>
        <w:t>K:</w:t>
      </w:r>
      <w:r>
        <w:rPr>
          <w:color w:val="58595B"/>
          <w:spacing w:val="-41"/>
        </w:rPr>
        <w:t> </w:t>
      </w:r>
      <w:r>
        <w:rPr>
          <w:color w:val="58595B"/>
        </w:rPr>
        <w:t>Kommunikation,</w:t>
      </w:r>
      <w:r>
        <w:rPr>
          <w:color w:val="58595B"/>
          <w:spacing w:val="-41"/>
        </w:rPr>
        <w:t> </w:t>
      </w:r>
      <w:r>
        <w:rPr>
          <w:color w:val="58595B"/>
        </w:rPr>
        <w:t>B:</w:t>
      </w:r>
      <w:r>
        <w:rPr>
          <w:color w:val="58595B"/>
          <w:spacing w:val="-42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20</w:t>
      </w:r>
    </w:p>
    <w:p>
      <w:pPr>
        <w:spacing w:after="0" w:line="304" w:lineRule="exact"/>
        <w:sectPr>
          <w:pgSz w:w="17180" w:h="12250" w:orient="landscape"/>
          <w:pgMar w:header="0" w:footer="684" w:top="1860" w:bottom="880" w:left="0" w:right="0"/>
        </w:sectPr>
      </w:pPr>
    </w:p>
    <w:p>
      <w:pPr>
        <w:pStyle w:val="BodyText"/>
        <w:spacing w:before="4" w:after="1"/>
        <w:rPr>
          <w:sz w:val="16"/>
        </w:rPr>
      </w:pPr>
      <w:r>
        <w:rPr/>
        <w:pict>
          <v:rect style="position:absolute;margin-left:680.315002pt;margin-top:564.093994pt;width:178.583pt;height:28.346pt;mso-position-horizontal-relative:page;mso-position-vertical-relative:page;z-index:251762688" filled="true" fillcolor="#bec0c2" stroked="false">
            <v:fill type="solid"/>
            <w10:wrap type="none"/>
          </v:rect>
        </w:pict>
      </w:r>
    </w:p>
    <w:tbl>
      <w:tblPr>
        <w:tblW w:w="0" w:type="auto"/>
        <w:jc w:val="left"/>
        <w:tblInd w:w="101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2597" w:hRule="atLeast"/>
        </w:trPr>
        <w:tc>
          <w:tcPr>
            <w:tcW w:w="2891" w:type="dxa"/>
            <w:tcBorders>
              <w:top w:val="nil"/>
              <w:left w:val="nil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top w:val="nil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top w:val="nil"/>
              <w:right w:val="nil"/>
            </w:tcBorders>
          </w:tcPr>
          <w:p>
            <w:pPr>
              <w:pStyle w:val="TableParagraph"/>
              <w:numPr>
                <w:ilvl w:val="0"/>
                <w:numId w:val="92"/>
              </w:numPr>
              <w:tabs>
                <w:tab w:pos="233" w:val="left" w:leader="none"/>
              </w:tabs>
              <w:spacing w:line="267" w:lineRule="exact" w:before="41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einen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Argumentationsprozess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strukturieren.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233" w:val="left" w:leader="none"/>
              </w:tabs>
              <w:spacing w:line="168" w:lineRule="auto" w:before="18" w:after="0"/>
              <w:ind w:left="232" w:right="443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Diskussionen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über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naturwissenschaftliche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w w:val="95"/>
                <w:sz w:val="18"/>
              </w:rPr>
              <w:t>auf </w:t>
            </w:r>
            <w:r>
              <w:rPr>
                <w:color w:val="231F20"/>
                <w:sz w:val="18"/>
              </w:rPr>
              <w:t>Argumente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anderer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eingehen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diese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einordnen.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233" w:val="left" w:leader="none"/>
              </w:tabs>
              <w:spacing w:line="168" w:lineRule="auto" w:before="2" w:after="0"/>
              <w:ind w:left="232" w:right="52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Bewertungskriterien zu einem Problem- und Entscheidungsfeld </w:t>
            </w:r>
            <w:r>
              <w:rPr>
                <w:color w:val="231F20"/>
                <w:sz w:val="18"/>
              </w:rPr>
              <w:t>ableiten und formulieren.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233" w:val="left" w:leader="none"/>
              </w:tabs>
              <w:spacing w:line="168" w:lineRule="auto" w:before="1" w:after="0"/>
              <w:ind w:left="232" w:right="140" w:hanging="11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prüfen,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ob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alle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vorher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formulierten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Bewertungskriterien,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Handlungs- </w:t>
            </w:r>
            <w:r>
              <w:rPr>
                <w:color w:val="231F20"/>
                <w:w w:val="95"/>
                <w:sz w:val="18"/>
              </w:rPr>
              <w:t>optionen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deren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Folgen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angemessen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berücksichtigt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worden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sind.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233" w:val="left" w:leader="none"/>
              </w:tabs>
              <w:spacing w:line="204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Prozesse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Entscheidungsfindung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reflektieren.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233" w:val="left" w:leader="none"/>
              </w:tabs>
              <w:spacing w:line="168" w:lineRule="auto" w:before="18" w:after="0"/>
              <w:ind w:left="232" w:right="213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erläutern,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dass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es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Situationen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gibt,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keine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Handlungsoption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zu einer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Lösung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Problemsituation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führt.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  <w:tr>
        <w:trPr>
          <w:trHeight w:val="2356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23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UE 5.6 Struktur-Eigenschafts- </w:t>
            </w:r>
            <w:r>
              <w:rPr>
                <w:color w:val="231F20"/>
                <w:sz w:val="18"/>
              </w:rPr>
              <w:t>Beziehungen der Salze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3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194-197</w:t>
            </w:r>
          </w:p>
        </w:tc>
        <w:tc>
          <w:tcPr>
            <w:tcW w:w="5556" w:type="dxa"/>
            <w:tcBorders>
              <w:bottom w:val="single" w:sz="12" w:space="0" w:color="A6C0CB"/>
            </w:tcBorders>
          </w:tcPr>
          <w:p>
            <w:pPr>
              <w:pStyle w:val="TableParagraph"/>
              <w:numPr>
                <w:ilvl w:val="0"/>
                <w:numId w:val="93"/>
              </w:numPr>
              <w:tabs>
                <w:tab w:pos="233" w:val="left" w:leader="none"/>
              </w:tabs>
              <w:spacing w:line="168" w:lineRule="auto" w:before="96" w:after="0"/>
              <w:ind w:left="232" w:right="536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spezifischen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Eigenschaften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Salzen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mithilfe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von </w:t>
            </w:r>
            <w:r>
              <w:rPr>
                <w:color w:val="231F20"/>
                <w:sz w:val="18"/>
              </w:rPr>
              <w:t>Ionen,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Ionengittern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elektrostatischen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Kräften.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33" w:val="left" w:leader="none"/>
              </w:tabs>
              <w:spacing w:line="168" w:lineRule="auto" w:before="1" w:after="0"/>
              <w:ind w:left="232" w:right="35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fassen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Stoffe,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sich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ihren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Eigenschaften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ihrem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Reakti- onsverhalten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ähneln,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Stoffklassen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zusammen.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</w:tc>
        <w:tc>
          <w:tcPr>
            <w:tcW w:w="5556" w:type="dxa"/>
            <w:tcBorders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94"/>
              </w:numPr>
              <w:tabs>
                <w:tab w:pos="233" w:val="left" w:leader="none"/>
              </w:tabs>
              <w:spacing w:line="168" w:lineRule="auto" w:before="95" w:after="0"/>
              <w:ind w:left="232" w:right="182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Beobachtungserwartungen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im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Hinblick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formulie- </w:t>
            </w:r>
            <w:r>
              <w:rPr>
                <w:color w:val="231F20"/>
                <w:sz w:val="18"/>
              </w:rPr>
              <w:t>ren.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gegebenen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Frage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formulieren.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33" w:val="left" w:leader="none"/>
              </w:tabs>
              <w:spacing w:line="168" w:lineRule="auto" w:before="19" w:after="0"/>
              <w:ind w:left="232" w:right="48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gewonnene Daten in Datentabellen, Graphen oder </w:t>
            </w:r>
            <w:r>
              <w:rPr>
                <w:color w:val="231F20"/>
                <w:spacing w:val="-3"/>
                <w:w w:val="95"/>
                <w:sz w:val="18"/>
              </w:rPr>
              <w:t>Diagrammen </w:t>
            </w:r>
            <w:r>
              <w:rPr>
                <w:color w:val="231F20"/>
                <w:sz w:val="18"/>
              </w:rPr>
              <w:t>darstellen.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33" w:val="left" w:leader="none"/>
              </w:tabs>
              <w:spacing w:line="168" w:lineRule="auto" w:before="1" w:after="0"/>
              <w:ind w:left="232" w:right="34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zwischen den Beobachtungen sowie den aufbereiteten Daten </w:t>
            </w:r>
            <w:r>
              <w:rPr>
                <w:color w:val="231F20"/>
                <w:spacing w:val="-4"/>
                <w:w w:val="95"/>
                <w:sz w:val="18"/>
              </w:rPr>
              <w:t>und </w:t>
            </w:r>
            <w:r>
              <w:rPr>
                <w:color w:val="231F20"/>
                <w:sz w:val="18"/>
              </w:rPr>
              <w:t>deren Deutung trennen.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experimentelle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Befunde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gegebener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Modelle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erklären.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33" w:val="left" w:leader="none"/>
              </w:tabs>
              <w:spacing w:line="168" w:lineRule="auto" w:before="18" w:after="0"/>
              <w:ind w:left="232" w:right="559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Struktur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Darstellungsform bringen.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1670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25"/>
              <w:ind w:left="12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FM Halogenid-Ionen nachweisen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25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198</w:t>
            </w:r>
          </w:p>
        </w:tc>
        <w:tc>
          <w:tcPr>
            <w:tcW w:w="5556" w:type="dxa"/>
            <w:tcBorders>
              <w:top w:val="single" w:sz="12" w:space="0" w:color="A6C0CB"/>
              <w:bottom w:val="single" w:sz="12" w:space="0" w:color="A6C0CB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top w:val="single" w:sz="12" w:space="0" w:color="A6C0CB"/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95"/>
              </w:numPr>
              <w:tabs>
                <w:tab w:pos="233" w:val="left" w:leader="none"/>
              </w:tabs>
              <w:spacing w:line="267" w:lineRule="exact" w:before="25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gegebenenfalls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Blindversuche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berücksichtigen.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233" w:val="left" w:leader="none"/>
              </w:tabs>
              <w:spacing w:line="168" w:lineRule="auto" w:before="18" w:after="0"/>
              <w:ind w:left="232" w:right="357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Ergebnisse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mit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zuvor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gestellten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Hypothese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vergleichen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so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stützen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oder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verwerfen.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233" w:val="left" w:leader="none"/>
              </w:tabs>
              <w:spacing w:line="168" w:lineRule="auto" w:before="2" w:after="0"/>
              <w:ind w:left="232" w:right="324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gewonnene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Daten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nutzen,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um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das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gewählte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Untersuchungsdesign </w:t>
            </w:r>
            <w:r>
              <w:rPr>
                <w:color w:val="231F20"/>
                <w:sz w:val="18"/>
              </w:rPr>
              <w:t>kritisch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überprüfen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ggf.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optimieren.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233" w:val="left" w:leader="none"/>
              </w:tabs>
              <w:spacing w:line="168" w:lineRule="auto" w:before="1" w:after="0"/>
              <w:ind w:left="232" w:right="294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Genauigkeit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der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Vorgehensweise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im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Sinne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einer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Fehlerbetrach- </w:t>
            </w:r>
            <w:r>
              <w:rPr>
                <w:color w:val="231F20"/>
                <w:sz w:val="18"/>
              </w:rPr>
              <w:t>tung bewerten.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</w:tc>
      </w:tr>
      <w:tr>
        <w:trPr>
          <w:trHeight w:val="1047" w:hRule="atLeast"/>
        </w:trPr>
        <w:tc>
          <w:tcPr>
            <w:tcW w:w="2891" w:type="dxa"/>
            <w:tcBorders>
              <w:left w:val="nil"/>
              <w:bottom w:val="single" w:sz="12" w:space="0" w:color="A6C0CB"/>
            </w:tcBorders>
          </w:tcPr>
          <w:p>
            <w:pPr>
              <w:pStyle w:val="TableParagraph"/>
              <w:spacing w:line="168" w:lineRule="auto" w:before="90"/>
              <w:ind w:left="12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MK Ein Mindmap (digital) erstel- len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25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199</w:t>
            </w:r>
          </w:p>
        </w:tc>
        <w:tc>
          <w:tcPr>
            <w:tcW w:w="5556" w:type="dxa"/>
            <w:tcBorders>
              <w:top w:val="single" w:sz="12" w:space="0" w:color="A6C0CB"/>
              <w:bottom w:val="single" w:sz="12" w:space="0" w:color="A6C0CB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top w:val="single" w:sz="12" w:space="0" w:color="A6C0CB"/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96"/>
              </w:numPr>
              <w:tabs>
                <w:tab w:pos="233" w:val="left" w:leader="none"/>
              </w:tabs>
              <w:spacing w:line="168" w:lineRule="auto" w:before="90" w:after="0"/>
              <w:ind w:left="233" w:right="559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Struktur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Darstellungsform bringen.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233" w:val="left" w:leader="none"/>
              </w:tabs>
              <w:spacing w:line="168" w:lineRule="auto" w:before="1" w:after="0"/>
              <w:ind w:left="233" w:right="145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geeignete Darstellungs- und Präsentationsformen ziel- und </w:t>
            </w:r>
            <w:r>
              <w:rPr>
                <w:color w:val="231F20"/>
                <w:spacing w:val="-3"/>
                <w:w w:val="95"/>
                <w:sz w:val="18"/>
              </w:rPr>
              <w:t>adressa- </w:t>
            </w:r>
            <w:r>
              <w:rPr>
                <w:color w:val="231F20"/>
                <w:sz w:val="18"/>
              </w:rPr>
              <w:t>tengerecht auswählen.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</w:tbl>
    <w:p>
      <w:pPr>
        <w:pStyle w:val="BodyText"/>
        <w:spacing w:before="9"/>
        <w:rPr>
          <w:sz w:val="23"/>
        </w:rPr>
      </w:pPr>
    </w:p>
    <w:p>
      <w:pPr>
        <w:pStyle w:val="BodyText"/>
        <w:spacing w:line="304" w:lineRule="exact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5933" w:val="lef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42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41"/>
        </w:rPr>
        <w:t> </w:t>
      </w:r>
      <w:r>
        <w:rPr>
          <w:color w:val="58595B"/>
        </w:rPr>
        <w:t>K:</w:t>
      </w:r>
      <w:r>
        <w:rPr>
          <w:color w:val="58595B"/>
          <w:spacing w:val="-41"/>
        </w:rPr>
        <w:t> </w:t>
      </w:r>
      <w:r>
        <w:rPr>
          <w:color w:val="58595B"/>
        </w:rPr>
        <w:t>Kommunikation,</w:t>
      </w:r>
      <w:r>
        <w:rPr>
          <w:color w:val="58595B"/>
          <w:spacing w:val="-41"/>
        </w:rPr>
        <w:t> </w:t>
      </w:r>
      <w:r>
        <w:rPr>
          <w:color w:val="58595B"/>
        </w:rPr>
        <w:t>B:</w:t>
      </w:r>
      <w:r>
        <w:rPr>
          <w:color w:val="58595B"/>
          <w:spacing w:val="-42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21</w:t>
      </w:r>
    </w:p>
    <w:p>
      <w:pPr>
        <w:spacing w:after="0" w:line="304" w:lineRule="exact"/>
        <w:sectPr>
          <w:pgSz w:w="17180" w:h="12250" w:orient="landscape"/>
          <w:pgMar w:header="0" w:footer="684" w:top="1860" w:bottom="880" w:left="0" w:right="0"/>
        </w:sectPr>
      </w:pPr>
    </w:p>
    <w:p>
      <w:pPr>
        <w:pStyle w:val="BodyText"/>
      </w:pPr>
      <w:r>
        <w:rPr/>
        <w:pict>
          <v:rect style="position:absolute;margin-left:680.315002pt;margin-top:564.093994pt;width:178.583pt;height:28.346pt;mso-position-horizontal-relative:page;mso-position-vertical-relative:page;z-index:-255989760" filled="true" fillcolor="#bec0c2" stroked="false">
            <v:fill type="solid"/>
            <w10:wrap type="none"/>
          </v:rect>
        </w:pict>
      </w:r>
      <w:r>
        <w:rPr/>
        <w:pict>
          <v:group style="position:absolute;margin-left:0pt;margin-top:0pt;width:858.9pt;height:93.55pt;mso-position-horizontal-relative:page;mso-position-vertical-relative:page;z-index:251765760" coordorigin="0,0" coordsize="17178,1871">
            <v:rect style="position:absolute;left:0;top:0;width:17178;height:454" filled="true" fillcolor="#c4151c" stroked="false">
              <v:fill type="solid"/>
            </v:rect>
            <v:rect style="position:absolute;left:14456;top:0;width:1701;height:219" filled="true" fillcolor="#001522" stroked="false">
              <v:fill type="solid"/>
            </v:rect>
            <v:shape style="position:absolute;left:14456;top:170;width:1701;height:1701" type="#_x0000_t75" stroked="false">
              <v:imagedata r:id="rId6" o:title=""/>
            </v:shape>
            <v:shape style="position:absolute;left:0;top:0;width:17178;height:187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6"/>
                      </w:rPr>
                    </w:pPr>
                  </w:p>
                  <w:p>
                    <w:pPr>
                      <w:spacing w:line="240" w:lineRule="auto" w:before="14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1020" w:right="0" w:firstLine="0"/>
                      <w:jc w:val="left"/>
                      <w:rPr>
                        <w:rFonts w:ascii="Calibri"/>
                        <w:b/>
                        <w:sz w:val="35"/>
                      </w:rPr>
                    </w:pPr>
                    <w:r>
                      <w:rPr>
                        <w:rFonts w:ascii="Calibri"/>
                        <w:b/>
                        <w:color w:val="396F87"/>
                        <w:w w:val="120"/>
                        <w:sz w:val="35"/>
                      </w:rPr>
                      <w:t>Kapitel 6: Der Atombau und das Periodensystem der Elemente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02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546" w:hRule="atLeast"/>
        </w:trPr>
        <w:tc>
          <w:tcPr>
            <w:tcW w:w="2891" w:type="dxa"/>
            <w:tcBorders>
              <w:left w:val="nil"/>
            </w:tcBorders>
            <w:shd w:val="clear" w:color="auto" w:fill="6DC0CA"/>
          </w:tcPr>
          <w:p>
            <w:pPr>
              <w:pStyle w:val="TableParagraph"/>
              <w:spacing w:line="218" w:lineRule="auto" w:before="63"/>
              <w:ind w:left="1033" w:hanging="212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sz w:val="18"/>
              </w:rPr>
              <w:t>Inhalte aus dem Schulbuch</w:t>
            </w:r>
          </w:p>
        </w:tc>
        <w:tc>
          <w:tcPr>
            <w:tcW w:w="1134" w:type="dxa"/>
            <w:shd w:val="clear" w:color="auto" w:fill="6DC0CA"/>
          </w:tcPr>
          <w:p>
            <w:pPr>
              <w:pStyle w:val="TableParagraph"/>
              <w:spacing w:before="156"/>
              <w:ind w:left="153" w:right="153" w:firstLine="0"/>
              <w:jc w:val="center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w w:val="105"/>
                <w:sz w:val="18"/>
              </w:rPr>
              <w:t>Seite</w:t>
            </w:r>
          </w:p>
        </w:tc>
        <w:tc>
          <w:tcPr>
            <w:tcW w:w="5556" w:type="dxa"/>
            <w:shd w:val="clear" w:color="auto" w:fill="6DC0CA"/>
          </w:tcPr>
          <w:p>
            <w:pPr>
              <w:pStyle w:val="TableParagraph"/>
              <w:spacing w:before="156"/>
              <w:ind w:left="1552" w:firstLine="0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sz w:val="18"/>
              </w:rPr>
              <w:t>Inhaltsbezogene Kompetenzen</w:t>
            </w:r>
          </w:p>
        </w:tc>
        <w:tc>
          <w:tcPr>
            <w:tcW w:w="5556" w:type="dxa"/>
            <w:tcBorders>
              <w:right w:val="nil"/>
            </w:tcBorders>
            <w:shd w:val="clear" w:color="auto" w:fill="6DC0CA"/>
          </w:tcPr>
          <w:p>
            <w:pPr>
              <w:pStyle w:val="TableParagraph"/>
              <w:spacing w:before="156"/>
              <w:ind w:left="1126" w:right="1134" w:firstLine="0"/>
              <w:jc w:val="center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sz w:val="18"/>
              </w:rPr>
              <w:t>Prozessbezogene Kompetenzen</w:t>
            </w:r>
          </w:p>
        </w:tc>
      </w:tr>
      <w:tr>
        <w:trPr>
          <w:trHeight w:val="603" w:hRule="atLeast"/>
        </w:trPr>
        <w:tc>
          <w:tcPr>
            <w:tcW w:w="2891" w:type="dxa"/>
            <w:tcBorders>
              <w:left w:val="nil"/>
              <w:right w:val="single" w:sz="8" w:space="0" w:color="97A7B7"/>
            </w:tcBorders>
            <w:shd w:val="clear" w:color="auto" w:fill="E7EBED"/>
          </w:tcPr>
          <w:p>
            <w:pPr>
              <w:pStyle w:val="TableParagraph"/>
              <w:spacing w:before="185"/>
              <w:ind w:left="84" w:firstLine="0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Verbindliche Fachinhalte</w:t>
            </w:r>
          </w:p>
        </w:tc>
        <w:tc>
          <w:tcPr>
            <w:tcW w:w="1134" w:type="dxa"/>
            <w:tcBorders>
              <w:left w:val="single" w:sz="8" w:space="0" w:color="97A7B7"/>
              <w:right w:val="single" w:sz="8" w:space="0" w:color="97A7B7"/>
            </w:tcBorders>
            <w:shd w:val="clear" w:color="auto" w:fill="E7EBED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1112" w:type="dxa"/>
            <w:gridSpan w:val="2"/>
            <w:tcBorders>
              <w:left w:val="single" w:sz="8" w:space="0" w:color="97A7B7"/>
              <w:right w:val="nil"/>
            </w:tcBorders>
            <w:shd w:val="clear" w:color="auto" w:fill="E7EBED"/>
          </w:tcPr>
          <w:p>
            <w:pPr>
              <w:pStyle w:val="TableParagraph"/>
              <w:spacing w:line="168" w:lineRule="auto" w:before="112"/>
              <w:ind w:left="1514" w:hanging="77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Atommodell nach Dalton, Kern-Hülle-Modell nach Rutherford, Reaktionsschemata (Wortschemata oder Formelschreibweise), </w:t>
            </w:r>
            <w:r>
              <w:rPr>
                <w:color w:val="231F20"/>
                <w:sz w:val="18"/>
              </w:rPr>
              <w:t>Periodensystem der Elemente, Elementfamilien, Stoffklassen, Ionisierungsenergie, atomare Masse, Isotope</w:t>
            </w:r>
          </w:p>
        </w:tc>
      </w:tr>
      <w:tr>
        <w:trPr>
          <w:trHeight w:val="376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58"/>
              <w:ind w:left="1516" w:firstLine="0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Die Schülerinnen und Schüler ….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spacing w:before="71"/>
              <w:ind w:left="1126" w:right="1134" w:firstLine="0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Die Schülerinnen und Schüler können </w:t>
            </w:r>
            <w:r>
              <w:rPr>
                <w:rFonts w:ascii="Palatino Linotype" w:hAnsi="Palatino Linotype"/>
                <w:color w:val="231F20"/>
                <w:w w:val="95"/>
                <w:sz w:val="18"/>
              </w:rPr>
              <w:t>…</w:t>
            </w:r>
          </w:p>
        </w:tc>
      </w:tr>
      <w:tr>
        <w:trPr>
          <w:trHeight w:val="5020" w:hRule="atLeast"/>
        </w:trPr>
        <w:tc>
          <w:tcPr>
            <w:tcW w:w="2891" w:type="dxa"/>
            <w:tcBorders>
              <w:left w:val="nil"/>
              <w:right w:val="single" w:sz="12" w:space="0" w:color="A6C0CB"/>
            </w:tcBorders>
          </w:tcPr>
          <w:p>
            <w:pPr>
              <w:pStyle w:val="TableParagraph"/>
              <w:spacing w:line="168" w:lineRule="auto" w:before="96"/>
              <w:ind w:left="113" w:right="447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w w:val="95"/>
                <w:sz w:val="18"/>
              </w:rPr>
              <w:t>UE</w:t>
            </w:r>
            <w:r>
              <w:rPr>
                <w:rFonts w:ascii="Palatino Linotype" w:hAnsi="Palatino Linotype"/>
                <w:color w:val="231F20"/>
                <w:spacing w:val="-7"/>
                <w:sz w:val="18"/>
              </w:rPr>
              <w:t> </w:t>
            </w:r>
            <w:r>
              <w:rPr>
                <w:rFonts w:ascii="Palatino Linotype" w:hAnsi="Palatino Linotype"/>
                <w:color w:val="231F20"/>
                <w:w w:val="112"/>
                <w:sz w:val="18"/>
              </w:rPr>
              <w:t>6.1</w:t>
            </w:r>
            <w:r>
              <w:rPr>
                <w:rFonts w:ascii="Palatino Linotype" w:hAnsi="Palatino Linotype"/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11"/>
                <w:w w:val="98"/>
                <w:sz w:val="18"/>
              </w:rPr>
              <w:t>V</w:t>
            </w:r>
            <w:r>
              <w:rPr>
                <w:color w:val="231F20"/>
                <w:w w:val="97"/>
                <w:sz w:val="18"/>
              </w:rPr>
              <w:t>on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smallCaps/>
                <w:color w:val="231F20"/>
                <w:spacing w:val="-2"/>
                <w:w w:val="95"/>
                <w:sz w:val="18"/>
              </w:rPr>
              <w:t>d</w:t>
            </w:r>
            <w:r>
              <w:rPr>
                <w:smallCaps/>
                <w:color w:val="231F20"/>
                <w:w w:val="98"/>
                <w:sz w:val="18"/>
              </w:rPr>
              <w:t>a</w:t>
            </w:r>
            <w:r>
              <w:rPr>
                <w:smallCaps/>
                <w:color w:val="231F20"/>
                <w:spacing w:val="-11"/>
                <w:w w:val="98"/>
                <w:sz w:val="18"/>
              </w:rPr>
              <w:t>l</w:t>
            </w:r>
            <w:r>
              <w:rPr>
                <w:smallCaps/>
                <w:color w:val="231F20"/>
                <w:spacing w:val="-6"/>
                <w:w w:val="101"/>
                <w:sz w:val="18"/>
              </w:rPr>
              <w:t>t</w:t>
            </w:r>
            <w:r>
              <w:rPr>
                <w:smallCaps/>
                <w:color w:val="231F20"/>
                <w:w w:val="99"/>
                <w:sz w:val="18"/>
              </w:rPr>
              <w:t>on</w:t>
            </w:r>
            <w:r>
              <w:rPr>
                <w:smallCaps w:val="0"/>
                <w:color w:val="231F20"/>
                <w:spacing w:val="-12"/>
                <w:sz w:val="18"/>
              </w:rPr>
              <w:t> </w:t>
            </w:r>
            <w:r>
              <w:rPr>
                <w:smallCaps/>
                <w:color w:val="231F20"/>
                <w:w w:val="105"/>
                <w:sz w:val="18"/>
              </w:rPr>
              <w:t>zum</w:t>
            </w:r>
            <w:r>
              <w:rPr>
                <w:smallCaps w:val="0"/>
                <w:color w:val="231F20"/>
                <w:spacing w:val="-12"/>
                <w:sz w:val="18"/>
              </w:rPr>
              <w:t> </w:t>
            </w:r>
            <w:r>
              <w:rPr>
                <w:smallCaps w:val="0"/>
                <w:color w:val="231F20"/>
                <w:spacing w:val="-8"/>
                <w:w w:val="97"/>
                <w:sz w:val="18"/>
              </w:rPr>
              <w:t>K</w:t>
            </w:r>
            <w:r>
              <w:rPr>
                <w:smallCaps w:val="0"/>
                <w:color w:val="231F20"/>
                <w:spacing w:val="-3"/>
                <w:w w:val="102"/>
                <w:sz w:val="18"/>
              </w:rPr>
              <w:t>ern-</w:t>
            </w:r>
            <w:r>
              <w:rPr>
                <w:smallCaps w:val="0"/>
                <w:color w:val="231F20"/>
                <w:w w:val="102"/>
                <w:sz w:val="18"/>
              </w:rPr>
              <w:t> </w:t>
            </w:r>
            <w:r>
              <w:rPr>
                <w:smallCaps w:val="0"/>
                <w:color w:val="231F20"/>
                <w:spacing w:val="-3"/>
                <w:w w:val="107"/>
                <w:sz w:val="18"/>
              </w:rPr>
              <w:t>H</w:t>
            </w:r>
            <w:r>
              <w:rPr>
                <w:smallCaps w:val="0"/>
                <w:color w:val="231F20"/>
                <w:w w:val="104"/>
                <w:sz w:val="18"/>
              </w:rPr>
              <w:t>ülle</w:t>
            </w:r>
            <w:r>
              <w:rPr>
                <w:smallCaps w:val="0"/>
                <w:color w:val="231F20"/>
                <w:spacing w:val="1"/>
                <w:w w:val="104"/>
                <w:sz w:val="18"/>
              </w:rPr>
              <w:t>-</w:t>
            </w:r>
            <w:r>
              <w:rPr>
                <w:smallCaps w:val="0"/>
                <w:color w:val="231F20"/>
                <w:w w:val="99"/>
                <w:sz w:val="18"/>
              </w:rPr>
              <w:t>Modell</w:t>
            </w:r>
          </w:p>
        </w:tc>
        <w:tc>
          <w:tcPr>
            <w:tcW w:w="1134" w:type="dxa"/>
            <w:tcBorders>
              <w:left w:val="single" w:sz="12" w:space="0" w:color="A6C0CB"/>
              <w:right w:val="single" w:sz="12" w:space="0" w:color="A6C0CB"/>
            </w:tcBorders>
          </w:tcPr>
          <w:p>
            <w:pPr>
              <w:pStyle w:val="TableParagraph"/>
              <w:spacing w:before="31"/>
              <w:ind w:left="201" w:right="201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212-218</w:t>
            </w:r>
          </w:p>
        </w:tc>
        <w:tc>
          <w:tcPr>
            <w:tcW w:w="5556" w:type="dxa"/>
            <w:tcBorders>
              <w:left w:val="single" w:sz="12" w:space="0" w:color="A6C0CB"/>
              <w:bottom w:val="single" w:sz="12" w:space="0" w:color="A6C0CB"/>
            </w:tcBorders>
          </w:tcPr>
          <w:p>
            <w:pPr>
              <w:pStyle w:val="TableParagraph"/>
              <w:numPr>
                <w:ilvl w:val="0"/>
                <w:numId w:val="97"/>
              </w:numPr>
              <w:tabs>
                <w:tab w:pos="218" w:val="left" w:leader="none"/>
              </w:tabs>
              <w:spacing w:line="168" w:lineRule="auto" w:before="96" w:after="0"/>
              <w:ind w:left="217" w:right="436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beschreiben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Aufbau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Atome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geeigneter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Modelle. (BK-ST)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218" w:val="left" w:leader="none"/>
              </w:tabs>
              <w:spacing w:line="168" w:lineRule="auto" w:before="1" w:after="0"/>
              <w:ind w:left="217" w:right="255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erklären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Ordnung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Elemente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im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Periodensystem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des Aufbaus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Atomkerns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Atomhülle.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</w:tc>
        <w:tc>
          <w:tcPr>
            <w:tcW w:w="5556" w:type="dxa"/>
            <w:tcBorders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98"/>
              </w:numPr>
              <w:tabs>
                <w:tab w:pos="223" w:val="left" w:leader="none"/>
              </w:tabs>
              <w:spacing w:line="168" w:lineRule="auto" w:before="96" w:after="0"/>
              <w:ind w:left="222" w:right="227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Versuchsbeschreibungen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Zeichnungen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von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Versuchsaufbauten </w:t>
            </w:r>
            <w:r>
              <w:rPr>
                <w:color w:val="231F20"/>
                <w:sz w:val="18"/>
              </w:rPr>
              <w:t>anfertigen.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23" w:val="left" w:leader="none"/>
              </w:tabs>
              <w:spacing w:line="168" w:lineRule="auto" w:before="1" w:after="0"/>
              <w:ind w:left="222" w:right="575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Untersuchung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Daten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gewinnen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sie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Protokollen festhalten.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23" w:val="left" w:leader="none"/>
              </w:tabs>
              <w:spacing w:line="168" w:lineRule="auto" w:before="1" w:after="0"/>
              <w:ind w:left="222" w:right="35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zwischen den Beobachtungen sowie den aufbereiteten Daten </w:t>
            </w:r>
            <w:r>
              <w:rPr>
                <w:color w:val="231F20"/>
                <w:spacing w:val="-4"/>
                <w:w w:val="95"/>
                <w:sz w:val="18"/>
              </w:rPr>
              <w:t>und </w:t>
            </w:r>
            <w:r>
              <w:rPr>
                <w:color w:val="231F20"/>
                <w:sz w:val="18"/>
              </w:rPr>
              <w:t>deren Deutung trennen.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23" w:val="left" w:leader="none"/>
              </w:tabs>
              <w:spacing w:line="168" w:lineRule="auto" w:before="1" w:after="0"/>
              <w:ind w:left="222" w:right="36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Ergebnisse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mit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zuvor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gestellten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Hypothese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vergleichen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so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stützen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oder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verwerfen.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23" w:val="left" w:leader="none"/>
              </w:tabs>
              <w:spacing w:line="203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experimentelle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Befunde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gegebener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Modelle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erklären.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23" w:val="left" w:leader="none"/>
              </w:tabs>
              <w:spacing w:line="168" w:lineRule="auto" w:before="19" w:after="0"/>
              <w:ind w:left="222" w:right="127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Funktion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eines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Modells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im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Rahmen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einer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einordnen </w:t>
            </w:r>
            <w:r>
              <w:rPr>
                <w:color w:val="231F20"/>
                <w:sz w:val="18"/>
              </w:rPr>
              <w:t>und erklären.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23" w:val="left" w:leader="none"/>
              </w:tabs>
              <w:spacing w:line="168" w:lineRule="auto" w:before="1" w:after="0"/>
              <w:ind w:left="222" w:right="19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Grenzen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eines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Modells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im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Rahmen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einer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beschrei- </w:t>
            </w:r>
            <w:r>
              <w:rPr>
                <w:color w:val="231F20"/>
                <w:sz w:val="18"/>
              </w:rPr>
              <w:t>ben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Veränderungen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am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Modell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vornehmen.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23" w:val="left" w:leader="none"/>
              </w:tabs>
              <w:spacing w:line="203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zwischen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Anschauungs-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Denkmodellen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unterscheiden.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23" w:val="left" w:leader="none"/>
              </w:tabs>
              <w:spacing w:line="168" w:lineRule="auto" w:before="18" w:after="0"/>
              <w:ind w:left="222" w:right="319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selbst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Modelle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entwickeln,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um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Phänomen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veranschaulichen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Erklärungen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finden.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23" w:val="left" w:leader="none"/>
              </w:tabs>
              <w:spacing w:line="168" w:lineRule="auto" w:before="1" w:after="0"/>
              <w:ind w:left="222" w:right="124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Schwerpunkte setzen und dafür geeignete Informationen </w:t>
            </w:r>
            <w:r>
              <w:rPr>
                <w:color w:val="231F20"/>
                <w:spacing w:val="-3"/>
                <w:w w:val="95"/>
                <w:sz w:val="18"/>
              </w:rPr>
              <w:t>auswählen.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23" w:val="left" w:leader="none"/>
              </w:tabs>
              <w:spacing w:line="203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zunehmend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Anteile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Fachsprache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verwenden.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23" w:val="left" w:leader="none"/>
              </w:tabs>
              <w:spacing w:line="168" w:lineRule="auto" w:before="18" w:after="0"/>
              <w:ind w:left="222" w:right="111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naturwissenschaftliche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Kenntnisse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Abwägung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Kriterien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nut- </w:t>
            </w:r>
            <w:r>
              <w:rPr>
                <w:color w:val="231F20"/>
                <w:w w:val="95"/>
                <w:sz w:val="18"/>
              </w:rPr>
              <w:t>zen und zur Beurteilung von Problem- und Entscheidungssituationen </w:t>
            </w:r>
            <w:r>
              <w:rPr>
                <w:color w:val="231F20"/>
                <w:sz w:val="18"/>
              </w:rPr>
              <w:t>heranziehen.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  <w:tr>
        <w:trPr>
          <w:trHeight w:val="593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0"/>
              <w:ind w:left="113" w:right="270" w:firstLine="0"/>
              <w:rPr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EK</w:t>
            </w:r>
            <w:r>
              <w:rPr>
                <w:rFonts w:ascii="Palatino Linotype"/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Moorleichen,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Isotope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die </w:t>
            </w:r>
            <w:r>
              <w:rPr>
                <w:color w:val="231F20"/>
                <w:sz w:val="18"/>
              </w:rPr>
              <w:t>Radiocarbonmethode</w:t>
            </w:r>
          </w:p>
        </w:tc>
        <w:tc>
          <w:tcPr>
            <w:tcW w:w="1134" w:type="dxa"/>
          </w:tcPr>
          <w:p>
            <w:pPr>
              <w:pStyle w:val="TableParagraph"/>
              <w:spacing w:before="25"/>
              <w:ind w:left="153" w:right="15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219</w:t>
            </w:r>
          </w:p>
        </w:tc>
        <w:tc>
          <w:tcPr>
            <w:tcW w:w="5556" w:type="dxa"/>
            <w:tcBorders>
              <w:top w:val="single" w:sz="12" w:space="0" w:color="A6C0CB"/>
              <w:bottom w:val="single" w:sz="12" w:space="0" w:color="A6C0CB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top w:val="single" w:sz="12" w:space="0" w:color="A6C0CB"/>
              <w:bottom w:val="single" w:sz="12" w:space="0" w:color="A6C0CB"/>
              <w:right w:val="nil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304" w:lineRule="exact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5933" w:val="lef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42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41"/>
        </w:rPr>
        <w:t> </w:t>
      </w:r>
      <w:r>
        <w:rPr>
          <w:color w:val="58595B"/>
        </w:rPr>
        <w:t>K:</w:t>
      </w:r>
      <w:r>
        <w:rPr>
          <w:color w:val="58595B"/>
          <w:spacing w:val="-41"/>
        </w:rPr>
        <w:t> </w:t>
      </w:r>
      <w:r>
        <w:rPr>
          <w:color w:val="58595B"/>
        </w:rPr>
        <w:t>Kommunikation,</w:t>
      </w:r>
      <w:r>
        <w:rPr>
          <w:color w:val="58595B"/>
          <w:spacing w:val="-41"/>
        </w:rPr>
        <w:t> </w:t>
      </w:r>
      <w:r>
        <w:rPr>
          <w:color w:val="58595B"/>
        </w:rPr>
        <w:t>B:</w:t>
      </w:r>
      <w:r>
        <w:rPr>
          <w:color w:val="58595B"/>
          <w:spacing w:val="-42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22</w:t>
      </w:r>
    </w:p>
    <w:p>
      <w:pPr>
        <w:spacing w:after="0" w:line="304" w:lineRule="exact"/>
        <w:sectPr>
          <w:headerReference w:type="default" r:id="rId27"/>
          <w:footerReference w:type="default" r:id="rId28"/>
          <w:pgSz w:w="17180" w:h="12250" w:orient="landscape"/>
          <w:pgMar w:header="0" w:footer="684" w:top="0" w:bottom="880" w:left="0" w:right="0"/>
        </w:sectPr>
      </w:pPr>
    </w:p>
    <w:p>
      <w:pPr>
        <w:pStyle w:val="BodyText"/>
        <w:spacing w:before="4" w:after="1"/>
        <w:rPr>
          <w:sz w:val="16"/>
        </w:rPr>
      </w:pPr>
      <w:r>
        <w:rPr/>
        <w:pict>
          <v:rect style="position:absolute;margin-left:680.315002pt;margin-top:564.093994pt;width:178.583pt;height:28.346pt;mso-position-horizontal-relative:page;mso-position-vertical-relative:page;z-index:-255986688" filled="true" fillcolor="#bec0c2" stroked="false">
            <v:fill type="solid"/>
            <w10:wrap type="none"/>
          </v:rect>
        </w:pict>
      </w:r>
    </w:p>
    <w:tbl>
      <w:tblPr>
        <w:tblW w:w="0" w:type="auto"/>
        <w:jc w:val="left"/>
        <w:tblInd w:w="101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3211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23" w:right="8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UE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6.2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Das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Energiestufen-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das </w:t>
            </w:r>
            <w:r>
              <w:rPr>
                <w:color w:val="231F20"/>
                <w:sz w:val="18"/>
              </w:rPr>
              <w:t>Schalenmodell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3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220-225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99"/>
              </w:numPr>
              <w:tabs>
                <w:tab w:pos="233" w:val="left" w:leader="none"/>
              </w:tabs>
              <w:spacing w:line="168" w:lineRule="auto" w:before="96" w:after="0"/>
              <w:ind w:left="232" w:right="426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beschreiben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Aufbau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Atome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geeigneter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Modelle. (BK-ST)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33" w:val="left" w:leader="none"/>
              </w:tabs>
              <w:spacing w:line="168" w:lineRule="auto" w:before="1" w:after="0"/>
              <w:ind w:left="232" w:right="245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erklären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Ordnung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Elemente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im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Periodensystem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des Aufbaus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Atomkerns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Atomhülle.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33" w:val="left" w:leader="none"/>
              </w:tabs>
              <w:spacing w:line="168" w:lineRule="auto" w:before="2" w:after="0"/>
              <w:ind w:left="232" w:right="35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Veränderungen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auf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atomarer </w:t>
            </w:r>
            <w:r>
              <w:rPr>
                <w:color w:val="231F20"/>
                <w:sz w:val="18"/>
              </w:rPr>
              <w:t>Ebene.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33" w:val="left" w:leader="none"/>
              </w:tabs>
              <w:spacing w:line="168" w:lineRule="auto" w:before="1" w:after="0"/>
              <w:ind w:left="232" w:right="225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beschreiben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mithilfe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der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Ionisierungsenergien,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dass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sich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Elektronen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einem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Atom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ihrem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Energiegehalt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unterscheiden.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(BK-E)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33" w:val="left" w:leader="none"/>
              </w:tabs>
              <w:spacing w:line="168" w:lineRule="auto" w:before="1" w:after="0"/>
              <w:ind w:left="232" w:right="303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leiten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Ionisierungsenergien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Aufbau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Atomhülle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ab. (BK-E)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00"/>
              </w:numPr>
              <w:tabs>
                <w:tab w:pos="233" w:val="left" w:leader="none"/>
              </w:tabs>
              <w:spacing w:line="267" w:lineRule="exact" w:before="31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gegebenen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Frage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formulieren.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233" w:val="left" w:leader="none"/>
              </w:tabs>
              <w:spacing w:line="168" w:lineRule="auto" w:before="18" w:after="0"/>
              <w:ind w:left="232" w:right="565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Untersuchung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Daten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gewinnen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sie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Protokollen festhalten.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233" w:val="left" w:leader="none"/>
              </w:tabs>
              <w:spacing w:line="168" w:lineRule="auto" w:before="1" w:after="0"/>
              <w:ind w:left="232" w:right="48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gewonnene Daten in Datentabellen, Graphen oder </w:t>
            </w:r>
            <w:r>
              <w:rPr>
                <w:color w:val="231F20"/>
                <w:spacing w:val="-3"/>
                <w:w w:val="95"/>
                <w:sz w:val="18"/>
              </w:rPr>
              <w:t>Diagrammen </w:t>
            </w:r>
            <w:r>
              <w:rPr>
                <w:color w:val="231F20"/>
                <w:sz w:val="18"/>
              </w:rPr>
              <w:t>darstellen.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233" w:val="left" w:leader="none"/>
              </w:tabs>
              <w:spacing w:line="168" w:lineRule="auto" w:before="2" w:after="0"/>
              <w:ind w:left="232" w:right="23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passende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Modelle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für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auswählen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anwenden.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233" w:val="left" w:leader="none"/>
              </w:tabs>
              <w:spacing w:line="168" w:lineRule="auto" w:before="1" w:after="0"/>
              <w:ind w:left="232" w:right="181" w:hanging="119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erläutern, dass Modelle nur bestimmte Eigenschaften eines </w:t>
            </w:r>
            <w:r>
              <w:rPr>
                <w:color w:val="231F20"/>
                <w:spacing w:val="-3"/>
                <w:w w:val="95"/>
                <w:sz w:val="18"/>
              </w:rPr>
              <w:t>submik- </w:t>
            </w:r>
            <w:r>
              <w:rPr>
                <w:color w:val="231F20"/>
                <w:w w:val="95"/>
                <w:sz w:val="18"/>
              </w:rPr>
              <w:t>roskopischen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Originals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wiedergeben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dadurch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dessen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Komplexi- </w:t>
            </w:r>
            <w:r>
              <w:rPr>
                <w:color w:val="231F20"/>
                <w:sz w:val="18"/>
              </w:rPr>
              <w:t>tät vereinfachen.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233" w:val="left" w:leader="none"/>
              </w:tabs>
              <w:spacing w:line="168" w:lineRule="auto" w:before="2" w:after="0"/>
              <w:ind w:left="232" w:right="188" w:hanging="119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Grenzen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eines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Modells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im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Rahmen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einer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beschrei- </w:t>
            </w:r>
            <w:r>
              <w:rPr>
                <w:color w:val="231F20"/>
                <w:sz w:val="18"/>
              </w:rPr>
              <w:t>ben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Veränderungen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am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Modell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vornehmen.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233" w:val="left" w:leader="none"/>
              </w:tabs>
              <w:spacing w:line="168" w:lineRule="auto" w:before="1" w:after="0"/>
              <w:ind w:left="232" w:right="179" w:hanging="119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3036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5"/>
              <w:ind w:left="123" w:right="295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UE 6.3 Das Periodensystem der </w:t>
            </w:r>
            <w:r>
              <w:rPr>
                <w:color w:val="231F20"/>
                <w:sz w:val="18"/>
              </w:rPr>
              <w:t>Elemente</w:t>
            </w:r>
          </w:p>
        </w:tc>
        <w:tc>
          <w:tcPr>
            <w:tcW w:w="1134" w:type="dxa"/>
          </w:tcPr>
          <w:p>
            <w:pPr>
              <w:pStyle w:val="TableParagraph"/>
              <w:spacing w:before="30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226-231</w:t>
            </w:r>
          </w:p>
        </w:tc>
        <w:tc>
          <w:tcPr>
            <w:tcW w:w="5556" w:type="dxa"/>
            <w:tcBorders>
              <w:bottom w:val="single" w:sz="12" w:space="0" w:color="A6C0CB"/>
            </w:tcBorders>
          </w:tcPr>
          <w:p>
            <w:pPr>
              <w:pStyle w:val="TableParagraph"/>
              <w:numPr>
                <w:ilvl w:val="0"/>
                <w:numId w:val="101"/>
              </w:numPr>
              <w:tabs>
                <w:tab w:pos="233" w:val="left" w:leader="none"/>
              </w:tabs>
              <w:spacing w:line="168" w:lineRule="auto" w:before="95" w:after="0"/>
              <w:ind w:left="232" w:right="426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beschreiben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Aufbau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Atome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geeigneter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Modelle. (BK-ST)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233" w:val="left" w:leader="none"/>
              </w:tabs>
              <w:spacing w:line="168" w:lineRule="auto" w:before="1" w:after="0"/>
              <w:ind w:left="232" w:right="245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erklären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Ordnung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Elemente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im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Periodensystem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des Aufbaus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Atomkerns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Atomhülle.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233" w:val="left" w:leader="none"/>
              </w:tabs>
              <w:spacing w:line="168" w:lineRule="auto" w:before="2" w:after="0"/>
              <w:ind w:left="232" w:right="35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fassen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Stoffe,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sich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ihren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Eigenschaften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ihrem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Reakti- onsverhalten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ähneln,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Stoffklassen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zusammen.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233" w:val="left" w:leader="none"/>
              </w:tabs>
              <w:spacing w:line="168" w:lineRule="auto" w:before="1" w:after="0"/>
              <w:ind w:left="232" w:right="9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nutzen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das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Periodensystem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der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Elemente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Vorhersage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ausgewähl- </w:t>
            </w:r>
            <w:r>
              <w:rPr>
                <w:color w:val="231F20"/>
                <w:sz w:val="18"/>
              </w:rPr>
              <w:t>ter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Strukturen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Eigenschaften.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233" w:val="left" w:leader="none"/>
              </w:tabs>
              <w:spacing w:line="168" w:lineRule="auto" w:before="1" w:after="0"/>
              <w:ind w:left="232" w:right="35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Veränderungen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auf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atomarer </w:t>
            </w:r>
            <w:r>
              <w:rPr>
                <w:color w:val="231F20"/>
                <w:sz w:val="18"/>
              </w:rPr>
              <w:t>Ebene.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233" w:val="left" w:leader="none"/>
              </w:tabs>
              <w:spacing w:line="168" w:lineRule="auto" w:before="2" w:after="0"/>
              <w:ind w:left="232" w:right="303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leiten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Ionisierungsenergien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Aufbau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Atomhülle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ab. (BK-E)</w:t>
            </w:r>
          </w:p>
        </w:tc>
        <w:tc>
          <w:tcPr>
            <w:tcW w:w="5556" w:type="dxa"/>
            <w:tcBorders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102"/>
              </w:numPr>
              <w:tabs>
                <w:tab w:pos="233" w:val="left" w:leader="none"/>
              </w:tabs>
              <w:spacing w:line="267" w:lineRule="exact" w:before="3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gegebenen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Frage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formulieren.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aufbauend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das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weitere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Vorgehen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planen.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233" w:val="left" w:leader="none"/>
              </w:tabs>
              <w:spacing w:line="168" w:lineRule="auto" w:before="18" w:after="0"/>
              <w:ind w:left="232" w:right="34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zwischen den Beobachtungen sowie den aufbereiteten Daten </w:t>
            </w:r>
            <w:r>
              <w:rPr>
                <w:color w:val="231F20"/>
                <w:spacing w:val="-4"/>
                <w:w w:val="95"/>
                <w:sz w:val="18"/>
              </w:rPr>
              <w:t>und </w:t>
            </w:r>
            <w:r>
              <w:rPr>
                <w:color w:val="231F20"/>
                <w:sz w:val="18"/>
              </w:rPr>
              <w:t>deren Deutung trennen.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experimentelle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Befunde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gegebener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Modelle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erklären.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233" w:val="left" w:leader="none"/>
              </w:tabs>
              <w:spacing w:line="168" w:lineRule="auto" w:before="18" w:after="0"/>
              <w:ind w:left="232" w:right="23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passende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Modelle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für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auswählen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anwenden.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233" w:val="left" w:leader="none"/>
              </w:tabs>
              <w:spacing w:line="168" w:lineRule="auto" w:before="1" w:after="0"/>
              <w:ind w:left="232" w:right="117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Funktion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eines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Modells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im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Rahmen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einer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einordnen </w:t>
            </w:r>
            <w:r>
              <w:rPr>
                <w:color w:val="231F20"/>
                <w:sz w:val="18"/>
              </w:rPr>
              <w:t>und erklären.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233" w:val="left" w:leader="none"/>
              </w:tabs>
              <w:spacing w:line="168" w:lineRule="auto" w:before="2" w:after="0"/>
              <w:ind w:left="232" w:right="17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233" w:val="left" w:leader="none"/>
              </w:tabs>
              <w:spacing w:line="168" w:lineRule="auto" w:before="1" w:after="0"/>
              <w:ind w:left="232" w:right="52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Bewertungskriterien zu einem Problem- und Entscheidungsfeld </w:t>
            </w:r>
            <w:r>
              <w:rPr>
                <w:color w:val="231F20"/>
                <w:sz w:val="18"/>
              </w:rPr>
              <w:t>ableiten und formulieren.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"/>
        <w:rPr>
          <w:sz w:val="22"/>
        </w:rPr>
      </w:pPr>
    </w:p>
    <w:p>
      <w:pPr>
        <w:pStyle w:val="BodyText"/>
        <w:spacing w:line="304" w:lineRule="exact" w:before="82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6157" w:val="righ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15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14"/>
        </w:rPr>
        <w:t> </w:t>
      </w:r>
      <w:r>
        <w:rPr>
          <w:color w:val="58595B"/>
        </w:rPr>
        <w:t>K:</w:t>
      </w:r>
      <w:r>
        <w:rPr>
          <w:color w:val="58595B"/>
          <w:spacing w:val="-14"/>
        </w:rPr>
        <w:t> </w:t>
      </w:r>
      <w:r>
        <w:rPr>
          <w:color w:val="58595B"/>
        </w:rPr>
        <w:t>Kommunikation,</w:t>
      </w:r>
      <w:r>
        <w:rPr>
          <w:color w:val="58595B"/>
          <w:spacing w:val="-14"/>
        </w:rPr>
        <w:t> </w:t>
      </w:r>
      <w:r>
        <w:rPr>
          <w:color w:val="58595B"/>
        </w:rPr>
        <w:t>B:</w:t>
      </w:r>
      <w:r>
        <w:rPr>
          <w:color w:val="58595B"/>
          <w:spacing w:val="-14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23</w:t>
      </w:r>
    </w:p>
    <w:p>
      <w:pPr>
        <w:spacing w:after="0" w:line="304" w:lineRule="exact"/>
        <w:sectPr>
          <w:headerReference w:type="default" r:id="rId29"/>
          <w:footerReference w:type="default" r:id="rId30"/>
          <w:pgSz w:w="17180" w:h="12250" w:orient="landscape"/>
          <w:pgMar w:header="0" w:footer="684" w:top="1860" w:bottom="880" w:left="0" w:right="0"/>
        </w:sectPr>
      </w:pPr>
    </w:p>
    <w:p>
      <w:pPr>
        <w:pStyle w:val="BodyText"/>
        <w:spacing w:before="4" w:after="1"/>
        <w:rPr>
          <w:sz w:val="16"/>
        </w:rPr>
      </w:pPr>
      <w:r>
        <w:rPr/>
        <w:pict>
          <v:rect style="position:absolute;margin-left:680.315002pt;margin-top:564.093994pt;width:178.583pt;height:28.346pt;mso-position-horizontal-relative:page;mso-position-vertical-relative:page;z-index:251767808" filled="true" fillcolor="#bec0c2" stroked="false">
            <v:fill type="solid"/>
            <w10:wrap type="none"/>
          </v:rect>
        </w:pict>
      </w:r>
    </w:p>
    <w:tbl>
      <w:tblPr>
        <w:tblW w:w="0" w:type="auto"/>
        <w:jc w:val="left"/>
        <w:tblInd w:w="101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1680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23" w:firstLine="0"/>
              <w:rPr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EK </w:t>
            </w:r>
            <w:r>
              <w:rPr>
                <w:color w:val="231F20"/>
                <w:sz w:val="18"/>
              </w:rPr>
              <w:t>Die Nebengruppenelemente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232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103"/>
              </w:numPr>
              <w:tabs>
                <w:tab w:pos="233" w:val="left" w:leader="none"/>
              </w:tabs>
              <w:spacing w:line="168" w:lineRule="auto" w:before="96" w:after="0"/>
              <w:ind w:left="232" w:right="9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nutzen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das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Periodensystem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der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Elemente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Vorhersage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ausgewähl- </w:t>
            </w:r>
            <w:r>
              <w:rPr>
                <w:color w:val="231F20"/>
                <w:sz w:val="18"/>
              </w:rPr>
              <w:t>ter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Strukturen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Eigenschaften.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04"/>
              </w:numPr>
              <w:tabs>
                <w:tab w:pos="233" w:val="left" w:leader="none"/>
              </w:tabs>
              <w:spacing w:line="267" w:lineRule="exact" w:before="31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Informationsquellen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auswählen.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Quellen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erschließen.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Argumente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sammeln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ordnen.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233" w:val="left" w:leader="none"/>
              </w:tabs>
              <w:spacing w:line="168" w:lineRule="auto" w:before="18" w:after="0"/>
              <w:ind w:left="232" w:right="179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233" w:val="left" w:leader="none"/>
              </w:tabs>
              <w:spacing w:line="168" w:lineRule="auto" w:before="2" w:after="0"/>
              <w:ind w:left="232" w:right="196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aus Bewertungskriterien mögliche Handlungsoptionen für </w:t>
            </w:r>
            <w:r>
              <w:rPr>
                <w:color w:val="231F20"/>
                <w:spacing w:val="-3"/>
                <w:w w:val="95"/>
                <w:sz w:val="18"/>
              </w:rPr>
              <w:t>Problem-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Entscheidungssituationen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ableiten.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  <w:tr>
        <w:trPr>
          <w:trHeight w:val="1907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23" w:right="387" w:firstLine="0"/>
              <w:rPr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EK</w:t>
            </w:r>
            <w:r>
              <w:rPr>
                <w:rFonts w:ascii="Palatino Linotype"/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Frauen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Naturwissen- </w:t>
            </w:r>
            <w:r>
              <w:rPr>
                <w:color w:val="231F20"/>
                <w:sz w:val="18"/>
              </w:rPr>
              <w:t>schaften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233</w:t>
            </w:r>
          </w:p>
        </w:tc>
        <w:tc>
          <w:tcPr>
            <w:tcW w:w="5556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05"/>
              </w:numPr>
              <w:tabs>
                <w:tab w:pos="233" w:val="left" w:leader="none"/>
              </w:tabs>
              <w:spacing w:line="267" w:lineRule="exact" w:before="31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Informationsquellen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auswählen.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Quellen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erschließen.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233" w:val="left" w:leader="none"/>
              </w:tabs>
              <w:spacing w:line="168" w:lineRule="auto" w:before="18" w:after="0"/>
              <w:ind w:left="232" w:right="185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wesentliche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Informationen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angemessener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Fachsprache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sach-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und </w:t>
            </w:r>
            <w:r>
              <w:rPr>
                <w:color w:val="231F20"/>
                <w:sz w:val="18"/>
              </w:rPr>
              <w:t>adressatengerecht vermitteln.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Argumente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sammeln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ordnen.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passende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Argumente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auswählen.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233" w:val="left" w:leader="none"/>
              </w:tabs>
              <w:spacing w:line="168" w:lineRule="auto" w:before="18" w:after="0"/>
              <w:ind w:left="232" w:right="103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zwischen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Werten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Normen,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Befunden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Fakten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unterscheiden. (B)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304" w:lineRule="exact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5933" w:val="lef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42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41"/>
        </w:rPr>
        <w:t> </w:t>
      </w:r>
      <w:r>
        <w:rPr>
          <w:color w:val="58595B"/>
        </w:rPr>
        <w:t>K:</w:t>
      </w:r>
      <w:r>
        <w:rPr>
          <w:color w:val="58595B"/>
          <w:spacing w:val="-41"/>
        </w:rPr>
        <w:t> </w:t>
      </w:r>
      <w:r>
        <w:rPr>
          <w:color w:val="58595B"/>
        </w:rPr>
        <w:t>Kommunikation,</w:t>
      </w:r>
      <w:r>
        <w:rPr>
          <w:color w:val="58595B"/>
          <w:spacing w:val="-41"/>
        </w:rPr>
        <w:t> </w:t>
      </w:r>
      <w:r>
        <w:rPr>
          <w:color w:val="58595B"/>
        </w:rPr>
        <w:t>B:</w:t>
      </w:r>
      <w:r>
        <w:rPr>
          <w:color w:val="58595B"/>
          <w:spacing w:val="-42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24</w:t>
      </w:r>
    </w:p>
    <w:p>
      <w:pPr>
        <w:spacing w:after="0" w:line="304" w:lineRule="exact"/>
        <w:sectPr>
          <w:pgSz w:w="17180" w:h="12250" w:orient="landscape"/>
          <w:pgMar w:header="0" w:footer="684" w:top="1860" w:bottom="880" w:left="0" w:right="0"/>
        </w:sectPr>
      </w:pPr>
    </w:p>
    <w:p>
      <w:pPr>
        <w:pStyle w:val="BodyText"/>
      </w:pPr>
      <w:r>
        <w:rPr/>
        <w:pict>
          <v:rect style="position:absolute;margin-left:680.315002pt;margin-top:564.093994pt;width:178.583pt;height:28.346pt;mso-position-horizontal-relative:page;mso-position-vertical-relative:page;z-index:-255984640" filled="true" fillcolor="#bec0c2" stroked="false">
            <v:fill type="solid"/>
            <w10:wrap type="none"/>
          </v:rect>
        </w:pict>
      </w:r>
      <w:r>
        <w:rPr/>
        <w:pict>
          <v:group style="position:absolute;margin-left:0pt;margin-top:0pt;width:858.9pt;height:93.55pt;mso-position-horizontal-relative:page;mso-position-vertical-relative:page;z-index:251770880" coordorigin="0,0" coordsize="17178,1871">
            <v:rect style="position:absolute;left:0;top:0;width:17178;height:454" filled="true" fillcolor="#c4151c" stroked="false">
              <v:fill type="solid"/>
            </v:rect>
            <v:rect style="position:absolute;left:14456;top:0;width:1701;height:219" filled="true" fillcolor="#001522" stroked="false">
              <v:fill type="solid"/>
            </v:rect>
            <v:shape style="position:absolute;left:14456;top:170;width:1701;height:1701" type="#_x0000_t75" stroked="false">
              <v:imagedata r:id="rId6" o:title=""/>
            </v:shape>
            <v:shape style="position:absolute;left:0;top:0;width:17178;height:187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6"/>
                      </w:rPr>
                    </w:pPr>
                  </w:p>
                  <w:p>
                    <w:pPr>
                      <w:spacing w:line="240" w:lineRule="auto" w:before="14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1020" w:right="0" w:firstLine="0"/>
                      <w:jc w:val="left"/>
                      <w:rPr>
                        <w:rFonts w:ascii="Calibri"/>
                        <w:b/>
                        <w:sz w:val="35"/>
                      </w:rPr>
                    </w:pPr>
                    <w:r>
                      <w:rPr>
                        <w:rFonts w:ascii="Calibri"/>
                        <w:b/>
                        <w:color w:val="396F87"/>
                        <w:w w:val="120"/>
                        <w:sz w:val="35"/>
                      </w:rPr>
                      <w:t>Kapitel 7: Die Bedeutung der</w:t>
                    </w:r>
                    <w:r>
                      <w:rPr>
                        <w:rFonts w:ascii="Calibri"/>
                        <w:b/>
                        <w:color w:val="396F87"/>
                        <w:spacing w:val="55"/>
                        <w:w w:val="120"/>
                        <w:sz w:val="35"/>
                      </w:rPr>
                      <w:t> </w:t>
                    </w:r>
                    <w:r>
                      <w:rPr>
                        <w:rFonts w:ascii="Calibri"/>
                        <w:b/>
                        <w:color w:val="396F87"/>
                        <w:spacing w:val="-3"/>
                        <w:w w:val="120"/>
                        <w:sz w:val="35"/>
                      </w:rPr>
                      <w:t>Valenzelektronen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02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546" w:hRule="atLeast"/>
        </w:trPr>
        <w:tc>
          <w:tcPr>
            <w:tcW w:w="2891" w:type="dxa"/>
            <w:tcBorders>
              <w:left w:val="nil"/>
            </w:tcBorders>
            <w:shd w:val="clear" w:color="auto" w:fill="6DC0CA"/>
          </w:tcPr>
          <w:p>
            <w:pPr>
              <w:pStyle w:val="TableParagraph"/>
              <w:spacing w:line="218" w:lineRule="auto" w:before="63"/>
              <w:ind w:left="1033" w:hanging="212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sz w:val="18"/>
              </w:rPr>
              <w:t>Inhalte aus dem Schulbuch</w:t>
            </w:r>
          </w:p>
        </w:tc>
        <w:tc>
          <w:tcPr>
            <w:tcW w:w="1134" w:type="dxa"/>
            <w:shd w:val="clear" w:color="auto" w:fill="6DC0CA"/>
          </w:tcPr>
          <w:p>
            <w:pPr>
              <w:pStyle w:val="TableParagraph"/>
              <w:spacing w:before="156"/>
              <w:ind w:left="153" w:right="153" w:firstLine="0"/>
              <w:jc w:val="center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w w:val="105"/>
                <w:sz w:val="18"/>
              </w:rPr>
              <w:t>Seite</w:t>
            </w:r>
          </w:p>
        </w:tc>
        <w:tc>
          <w:tcPr>
            <w:tcW w:w="5556" w:type="dxa"/>
            <w:shd w:val="clear" w:color="auto" w:fill="6DC0CA"/>
          </w:tcPr>
          <w:p>
            <w:pPr>
              <w:pStyle w:val="TableParagraph"/>
              <w:spacing w:before="156"/>
              <w:ind w:left="1552" w:firstLine="0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sz w:val="18"/>
              </w:rPr>
              <w:t>Inhaltsbezogene Kompetenzen</w:t>
            </w:r>
          </w:p>
        </w:tc>
        <w:tc>
          <w:tcPr>
            <w:tcW w:w="5556" w:type="dxa"/>
            <w:tcBorders>
              <w:right w:val="nil"/>
            </w:tcBorders>
            <w:shd w:val="clear" w:color="auto" w:fill="6DC0CA"/>
          </w:tcPr>
          <w:p>
            <w:pPr>
              <w:pStyle w:val="TableParagraph"/>
              <w:spacing w:before="156"/>
              <w:ind w:left="1126" w:right="1134" w:firstLine="0"/>
              <w:jc w:val="center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sz w:val="18"/>
              </w:rPr>
              <w:t>Prozessbezogene Kompetenzen</w:t>
            </w:r>
          </w:p>
        </w:tc>
      </w:tr>
      <w:tr>
        <w:trPr>
          <w:trHeight w:val="1057" w:hRule="atLeast"/>
        </w:trPr>
        <w:tc>
          <w:tcPr>
            <w:tcW w:w="2891" w:type="dxa"/>
            <w:tcBorders>
              <w:left w:val="nil"/>
              <w:right w:val="single" w:sz="8" w:space="0" w:color="97A7B7"/>
            </w:tcBorders>
            <w:shd w:val="clear" w:color="auto" w:fill="E7EBED"/>
          </w:tcPr>
          <w:p>
            <w:pPr>
              <w:pStyle w:val="TableParagraph"/>
              <w:spacing w:before="11"/>
              <w:ind w:left="0" w:firstLine="0"/>
              <w:rPr>
                <w:sz w:val="23"/>
              </w:rPr>
            </w:pPr>
          </w:p>
          <w:p>
            <w:pPr>
              <w:pStyle w:val="TableParagraph"/>
              <w:ind w:left="84" w:firstLine="0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Verbindliche Fachinhalte</w:t>
            </w:r>
          </w:p>
        </w:tc>
        <w:tc>
          <w:tcPr>
            <w:tcW w:w="1134" w:type="dxa"/>
            <w:tcBorders>
              <w:left w:val="single" w:sz="8" w:space="0" w:color="97A7B7"/>
              <w:right w:val="single" w:sz="8" w:space="0" w:color="97A7B7"/>
            </w:tcBorders>
            <w:shd w:val="clear" w:color="auto" w:fill="E7EBED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1112" w:type="dxa"/>
            <w:gridSpan w:val="2"/>
            <w:tcBorders>
              <w:left w:val="single" w:sz="8" w:space="0" w:color="97A7B7"/>
              <w:right w:val="nil"/>
            </w:tcBorders>
            <w:shd w:val="clear" w:color="auto" w:fill="E7EBED"/>
          </w:tcPr>
          <w:p>
            <w:pPr>
              <w:pStyle w:val="TableParagraph"/>
              <w:spacing w:line="168" w:lineRule="auto" w:before="119"/>
              <w:ind w:left="587" w:right="595" w:hanging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Schalenmodell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bzw.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Energiestufenmodell,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Periodensystem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Elemente,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Elementfamilien,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Stoffklassen,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Bildung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Ionen, </w:t>
            </w:r>
            <w:r>
              <w:rPr>
                <w:color w:val="231F20"/>
                <w:w w:val="95"/>
                <w:sz w:val="18"/>
              </w:rPr>
              <w:t>Energiegehalt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Stoffen,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Energiediagramme,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Bindung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Metallen,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(Wortschemata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oder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Formelschreibweise),</w:t>
            </w:r>
          </w:p>
          <w:p>
            <w:pPr>
              <w:pStyle w:val="TableParagraph"/>
              <w:spacing w:line="168" w:lineRule="auto" w:before="2"/>
              <w:ind w:left="227" w:right="235" w:firstLine="0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Redoxreaktionen als Elektronenübertragungsreaktionen, Reaktionen von Metallen mit Sauerstoff, edle und unedle Metalle, Redoxreaktionen </w:t>
            </w:r>
            <w:r>
              <w:rPr>
                <w:color w:val="231F20"/>
                <w:sz w:val="18"/>
              </w:rPr>
              <w:t>am Beispiel von Elektrolyse und galvanischen Elementen, Redoxreaktionen als elektrochemische Reaktionen</w:t>
            </w:r>
          </w:p>
        </w:tc>
      </w:tr>
      <w:tr>
        <w:trPr>
          <w:trHeight w:val="376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58"/>
              <w:ind w:left="1516" w:firstLine="0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Die Schülerinnen und Schüler ….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spacing w:before="71"/>
              <w:ind w:left="1127" w:right="1134" w:firstLine="0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Die Schülerinnen und Schüler können </w:t>
            </w:r>
            <w:r>
              <w:rPr>
                <w:rFonts w:ascii="Palatino Linotype" w:hAnsi="Palatino Linotype"/>
                <w:color w:val="231F20"/>
                <w:w w:val="95"/>
                <w:sz w:val="18"/>
              </w:rPr>
              <w:t>…</w:t>
            </w:r>
          </w:p>
        </w:tc>
      </w:tr>
      <w:tr>
        <w:trPr>
          <w:trHeight w:val="2361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13" w:firstLine="0"/>
              <w:rPr>
                <w:sz w:val="18"/>
              </w:rPr>
            </w:pPr>
            <w:r>
              <w:rPr>
                <w:rFonts w:ascii="Palatino Linotype"/>
                <w:color w:val="231F20"/>
                <w:w w:val="95"/>
                <w:sz w:val="18"/>
              </w:rPr>
              <w:t>UE 6.1 </w:t>
            </w:r>
            <w:r>
              <w:rPr>
                <w:color w:val="231F20"/>
                <w:w w:val="95"/>
                <w:sz w:val="18"/>
              </w:rPr>
              <w:t>Edelgase und Edelgaskon- </w:t>
            </w:r>
            <w:r>
              <w:rPr>
                <w:color w:val="231F20"/>
                <w:sz w:val="18"/>
              </w:rPr>
              <w:t>figuration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53" w:right="153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246-249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106"/>
              </w:numPr>
              <w:tabs>
                <w:tab w:pos="223" w:val="left" w:leader="none"/>
              </w:tabs>
              <w:spacing w:line="168" w:lineRule="auto" w:before="96" w:after="0"/>
              <w:ind w:left="222" w:right="436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beschreiben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Aufbau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Atome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geeigneter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Modelle. (BK-ST)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223" w:val="left" w:leader="none"/>
              </w:tabs>
              <w:spacing w:line="168" w:lineRule="auto" w:before="1" w:after="0"/>
              <w:ind w:left="222" w:right="36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fassen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Stoffe,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sich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ihren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Eigenschaften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ihrem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Reakti- onsverhalten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ähneln,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Stoffklassen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zusammen.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223" w:val="left" w:leader="none"/>
              </w:tabs>
              <w:spacing w:line="168" w:lineRule="auto" w:before="1" w:after="0"/>
              <w:ind w:left="222" w:right="10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nutzen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das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Periodensystem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der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Elemente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Vorhersage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ausgewähl- </w:t>
            </w:r>
            <w:r>
              <w:rPr>
                <w:color w:val="231F20"/>
                <w:sz w:val="18"/>
              </w:rPr>
              <w:t>ter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Strukturen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Eigenschaften.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223" w:val="left" w:leader="none"/>
              </w:tabs>
              <w:spacing w:line="168" w:lineRule="auto" w:before="2" w:after="0"/>
              <w:ind w:left="222" w:right="242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begründen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Bildung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Ionen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mit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dem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Edelgaszustand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bzw.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der Oktettregel.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07"/>
              </w:numPr>
              <w:tabs>
                <w:tab w:pos="223" w:val="left" w:leader="none"/>
              </w:tabs>
              <w:spacing w:line="168" w:lineRule="auto" w:before="96" w:after="0"/>
              <w:ind w:left="222" w:right="192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Beobachtungserwartungen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im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Hinblick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formulie- </w:t>
            </w:r>
            <w:r>
              <w:rPr>
                <w:color w:val="231F20"/>
                <w:sz w:val="18"/>
              </w:rPr>
              <w:t>ren.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223" w:val="left" w:leader="none"/>
              </w:tabs>
              <w:spacing w:line="203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gegebenen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Frage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formulieren.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223" w:val="left" w:leader="none"/>
              </w:tabs>
              <w:spacing w:line="168" w:lineRule="auto" w:before="18" w:after="0"/>
              <w:ind w:left="222" w:right="353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zwischen den Beobachtungen sowie den aufbereiteten Daten </w:t>
            </w:r>
            <w:r>
              <w:rPr>
                <w:color w:val="231F20"/>
                <w:spacing w:val="-5"/>
                <w:w w:val="95"/>
                <w:sz w:val="18"/>
              </w:rPr>
              <w:t>und </w:t>
            </w:r>
            <w:r>
              <w:rPr>
                <w:color w:val="231F20"/>
                <w:sz w:val="18"/>
              </w:rPr>
              <w:t>deren Deutung trennen.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223" w:val="left" w:leader="none"/>
              </w:tabs>
              <w:spacing w:line="203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Argumente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sammeln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ordnen.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223" w:val="left" w:leader="none"/>
              </w:tabs>
              <w:spacing w:line="168" w:lineRule="auto" w:before="18" w:after="0"/>
              <w:ind w:left="222" w:right="156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geeignete Darstellungs- und Präsentationsformen ziel- und </w:t>
            </w:r>
            <w:r>
              <w:rPr>
                <w:color w:val="231F20"/>
                <w:spacing w:val="-3"/>
                <w:w w:val="95"/>
                <w:sz w:val="18"/>
              </w:rPr>
              <w:t>adressa- </w:t>
            </w:r>
            <w:r>
              <w:rPr>
                <w:color w:val="231F20"/>
                <w:sz w:val="18"/>
              </w:rPr>
              <w:t>tengerecht auswählen.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223" w:val="left" w:leader="none"/>
              </w:tabs>
              <w:spacing w:line="168" w:lineRule="auto" w:before="1" w:after="0"/>
              <w:ind w:left="222" w:right="195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wesentliche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Informationen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angemessener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Fachsprache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sach-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und </w:t>
            </w:r>
            <w:r>
              <w:rPr>
                <w:color w:val="231F20"/>
                <w:sz w:val="18"/>
              </w:rPr>
              <w:t>adressatengerecht vermitteln.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3036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5"/>
              <w:ind w:left="113" w:right="124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UE 7.2 </w:t>
            </w:r>
            <w:r>
              <w:rPr>
                <w:color w:val="231F20"/>
                <w:sz w:val="18"/>
              </w:rPr>
              <w:t>Halogene und </w:t>
            </w:r>
            <w:r>
              <w:rPr>
                <w:color w:val="231F20"/>
                <w:spacing w:val="-3"/>
                <w:sz w:val="18"/>
              </w:rPr>
              <w:t>Elektronen- </w:t>
            </w:r>
            <w:r>
              <w:rPr>
                <w:color w:val="231F20"/>
                <w:sz w:val="18"/>
              </w:rPr>
              <w:t>übertragung</w:t>
            </w:r>
          </w:p>
        </w:tc>
        <w:tc>
          <w:tcPr>
            <w:tcW w:w="1134" w:type="dxa"/>
          </w:tcPr>
          <w:p>
            <w:pPr>
              <w:pStyle w:val="TableParagraph"/>
              <w:spacing w:line="267" w:lineRule="exact" w:before="30"/>
              <w:ind w:left="189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250-251,</w:t>
            </w:r>
          </w:p>
          <w:p>
            <w:pPr>
              <w:pStyle w:val="TableParagraph"/>
              <w:spacing w:line="267" w:lineRule="exact"/>
              <w:ind w:left="214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254-257</w:t>
            </w:r>
          </w:p>
        </w:tc>
        <w:tc>
          <w:tcPr>
            <w:tcW w:w="5556" w:type="dxa"/>
            <w:tcBorders>
              <w:bottom w:val="single" w:sz="12" w:space="0" w:color="A6C0CB"/>
            </w:tcBorders>
          </w:tcPr>
          <w:p>
            <w:pPr>
              <w:pStyle w:val="TableParagraph"/>
              <w:numPr>
                <w:ilvl w:val="0"/>
                <w:numId w:val="108"/>
              </w:numPr>
              <w:tabs>
                <w:tab w:pos="223" w:val="left" w:leader="none"/>
              </w:tabs>
              <w:spacing w:line="168" w:lineRule="auto" w:before="95" w:after="0"/>
              <w:ind w:left="222" w:right="436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beschreiben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Aufbau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Atome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geeigneter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Modelle. (BK-ST)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223" w:val="left" w:leader="none"/>
              </w:tabs>
              <w:spacing w:line="168" w:lineRule="auto" w:before="1" w:after="0"/>
              <w:ind w:left="222" w:right="36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fassen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Stoffe,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sich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ihren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Eigenschaften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ihrem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Reakti- onsverhalten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ähneln,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Stoffklassen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zusammen.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223" w:val="left" w:leader="none"/>
              </w:tabs>
              <w:spacing w:line="168" w:lineRule="auto" w:before="2" w:after="0"/>
              <w:ind w:left="222" w:right="241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begründen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Bildung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Ionen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mit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dem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Edelgaszustand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bzw.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der Oktettregel.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223" w:val="left" w:leader="none"/>
              </w:tabs>
              <w:spacing w:line="168" w:lineRule="auto" w:before="1" w:after="0"/>
              <w:ind w:left="222" w:right="217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wenden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ihr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Wissen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über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Aufbau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Materie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für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Vorhersage möglicher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chemischer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Reaktionen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an.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223" w:val="left" w:leader="none"/>
              </w:tabs>
              <w:spacing w:line="168" w:lineRule="auto" w:before="1" w:after="0"/>
              <w:ind w:left="222" w:right="70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 die Bildung von Ionen durch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Elektronenübertragung.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223" w:val="left" w:leader="none"/>
              </w:tabs>
              <w:spacing w:line="168" w:lineRule="auto" w:before="1" w:after="0"/>
              <w:ind w:left="222" w:right="378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stellen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Verlauf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Energie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bei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exothermen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endothermen chemischen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Reaktionen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eines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Energiediagramms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dar. (BK-E)</w:t>
            </w:r>
          </w:p>
        </w:tc>
        <w:tc>
          <w:tcPr>
            <w:tcW w:w="5556" w:type="dxa"/>
            <w:tcBorders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109"/>
              </w:numPr>
              <w:tabs>
                <w:tab w:pos="223" w:val="left" w:leader="none"/>
              </w:tabs>
              <w:spacing w:line="267" w:lineRule="exact" w:before="3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gegebenen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Frage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formulieren.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223" w:val="left" w:leader="none"/>
              </w:tabs>
              <w:spacing w:line="220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aufbauend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das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weitere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Vorgehen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planen.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223" w:val="left" w:leader="none"/>
              </w:tabs>
              <w:spacing w:line="220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zunehmend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Anteile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Fachsprache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verwenden.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223" w:val="left" w:leader="none"/>
              </w:tabs>
              <w:spacing w:line="168" w:lineRule="auto" w:before="18" w:after="0"/>
              <w:ind w:left="222" w:right="18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line="304" w:lineRule="exact" w:before="230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5933" w:val="lef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42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41"/>
        </w:rPr>
        <w:t> </w:t>
      </w:r>
      <w:r>
        <w:rPr>
          <w:color w:val="58595B"/>
        </w:rPr>
        <w:t>K:</w:t>
      </w:r>
      <w:r>
        <w:rPr>
          <w:color w:val="58595B"/>
          <w:spacing w:val="-41"/>
        </w:rPr>
        <w:t> </w:t>
      </w:r>
      <w:r>
        <w:rPr>
          <w:color w:val="58595B"/>
        </w:rPr>
        <w:t>Kommunikation,</w:t>
      </w:r>
      <w:r>
        <w:rPr>
          <w:color w:val="58595B"/>
          <w:spacing w:val="-41"/>
        </w:rPr>
        <w:t> </w:t>
      </w:r>
      <w:r>
        <w:rPr>
          <w:color w:val="58595B"/>
        </w:rPr>
        <w:t>B:</w:t>
      </w:r>
      <w:r>
        <w:rPr>
          <w:color w:val="58595B"/>
          <w:spacing w:val="-42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25</w:t>
      </w:r>
    </w:p>
    <w:p>
      <w:pPr>
        <w:spacing w:after="0" w:line="304" w:lineRule="exact"/>
        <w:sectPr>
          <w:headerReference w:type="default" r:id="rId31"/>
          <w:footerReference w:type="default" r:id="rId32"/>
          <w:pgSz w:w="17180" w:h="12250" w:orient="landscape"/>
          <w:pgMar w:header="0" w:footer="684" w:top="0" w:bottom="880" w:left="0" w:right="0"/>
        </w:sectPr>
      </w:pPr>
    </w:p>
    <w:p>
      <w:pPr>
        <w:pStyle w:val="BodyText"/>
        <w:spacing w:before="4" w:after="1"/>
        <w:rPr>
          <w:sz w:val="16"/>
        </w:rPr>
      </w:pPr>
      <w:r>
        <w:rPr/>
        <w:pict>
          <v:rect style="position:absolute;margin-left:680.315002pt;margin-top:564.093994pt;width:178.583pt;height:28.346pt;mso-position-horizontal-relative:page;mso-position-vertical-relative:page;z-index:-255981568" filled="true" fillcolor="#bec0c2" stroked="false">
            <v:fill type="solid"/>
            <w10:wrap type="none"/>
          </v:rect>
        </w:pict>
      </w:r>
    </w:p>
    <w:tbl>
      <w:tblPr>
        <w:tblW w:w="0" w:type="auto"/>
        <w:jc w:val="left"/>
        <w:tblInd w:w="101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1907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2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FM Reaktionen auf Stoffebene, </w:t>
            </w:r>
            <w:r>
              <w:rPr>
                <w:color w:val="231F20"/>
                <w:w w:val="95"/>
                <w:sz w:val="18"/>
              </w:rPr>
              <w:t>Teilchenebene und Symbolebene </w:t>
            </w:r>
            <w:r>
              <w:rPr>
                <w:color w:val="231F20"/>
                <w:sz w:val="18"/>
              </w:rPr>
              <w:t>beschreiben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3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252-253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110"/>
              </w:numPr>
              <w:tabs>
                <w:tab w:pos="233" w:val="left" w:leader="none"/>
              </w:tabs>
              <w:spacing w:line="168" w:lineRule="auto" w:before="96" w:after="0"/>
              <w:ind w:left="232" w:right="35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Veränderungen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auf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atomarer </w:t>
            </w:r>
            <w:r>
              <w:rPr>
                <w:color w:val="231F20"/>
                <w:sz w:val="18"/>
              </w:rPr>
              <w:t>Ebene.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233" w:val="left" w:leader="none"/>
              </w:tabs>
              <w:spacing w:line="168" w:lineRule="auto" w:before="1" w:after="0"/>
              <w:ind w:left="232" w:right="62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formulieren Reaktionsschemata (Wortschemata oder </w:t>
            </w:r>
            <w:r>
              <w:rPr>
                <w:color w:val="231F20"/>
                <w:spacing w:val="-4"/>
                <w:w w:val="95"/>
                <w:sz w:val="18"/>
              </w:rPr>
              <w:t>Formel- </w:t>
            </w:r>
            <w:r>
              <w:rPr>
                <w:color w:val="231F20"/>
                <w:sz w:val="18"/>
              </w:rPr>
              <w:t>schreibweise)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233" w:val="left" w:leader="none"/>
              </w:tabs>
              <w:spacing w:line="168" w:lineRule="auto" w:before="2" w:after="0"/>
              <w:ind w:left="232" w:right="69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 die Bildung von Ionen durch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Elektronenübertragung.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233" w:val="left" w:leader="none"/>
              </w:tabs>
              <w:spacing w:line="168" w:lineRule="auto" w:before="1" w:after="0"/>
              <w:ind w:left="232" w:right="365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beschreiben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Umwandlung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chemischer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Energie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chemi- </w:t>
            </w:r>
            <w:r>
              <w:rPr>
                <w:color w:val="231F20"/>
                <w:sz w:val="18"/>
              </w:rPr>
              <w:t>schen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Reaktionen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andere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Energieformen.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(BK-E)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11"/>
              </w:numPr>
              <w:tabs>
                <w:tab w:pos="233" w:val="left" w:leader="none"/>
              </w:tabs>
              <w:spacing w:line="267" w:lineRule="exact" w:before="31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Theorien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Erklärung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Phänomene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233" w:val="left" w:leader="none"/>
              </w:tabs>
              <w:spacing w:line="168" w:lineRule="auto" w:before="18" w:after="0"/>
              <w:ind w:left="232" w:right="23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passende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Modelle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für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auswählen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anwenden.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zunehmend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Anteile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Fachsprache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verwenden.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233" w:val="left" w:leader="none"/>
              </w:tabs>
              <w:spacing w:line="168" w:lineRule="auto" w:before="18" w:after="0"/>
              <w:ind w:left="232" w:right="179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3206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23" w:right="8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UE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7.3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Eigenschaften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Reaktio- </w:t>
            </w:r>
            <w:r>
              <w:rPr>
                <w:color w:val="231F20"/>
                <w:sz w:val="18"/>
              </w:rPr>
              <w:t>nen der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Metalle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258-263</w:t>
            </w:r>
          </w:p>
        </w:tc>
        <w:tc>
          <w:tcPr>
            <w:tcW w:w="5556" w:type="dxa"/>
            <w:tcBorders>
              <w:bottom w:val="single" w:sz="12" w:space="0" w:color="A6C0CB"/>
            </w:tcBorders>
          </w:tcPr>
          <w:p>
            <w:pPr>
              <w:pStyle w:val="TableParagraph"/>
              <w:numPr>
                <w:ilvl w:val="0"/>
                <w:numId w:val="112"/>
              </w:numPr>
              <w:tabs>
                <w:tab w:pos="233" w:val="left" w:leader="none"/>
              </w:tabs>
              <w:spacing w:line="168" w:lineRule="auto" w:before="96" w:after="0"/>
              <w:ind w:left="232" w:right="426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beschreiben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Aufbau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Atome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geeigneter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Modelle. (BK-ST)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233" w:val="left" w:leader="none"/>
              </w:tabs>
              <w:spacing w:line="168" w:lineRule="auto" w:before="1" w:after="0"/>
              <w:ind w:left="232" w:right="14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beschreiben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Bindung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Salzen,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Molekü- </w:t>
            </w:r>
            <w:r>
              <w:rPr>
                <w:color w:val="231F20"/>
                <w:sz w:val="18"/>
              </w:rPr>
              <w:t>len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Metallen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anhand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Beispielen.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233" w:val="left" w:leader="none"/>
              </w:tabs>
              <w:spacing w:line="168" w:lineRule="auto" w:before="1" w:after="0"/>
              <w:ind w:left="232" w:right="207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wenden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ihr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Wissen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über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Aufbau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Materie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für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Vorhersage möglicher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chemischer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Reaktionen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an.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233" w:val="left" w:leader="none"/>
              </w:tabs>
              <w:spacing w:line="168" w:lineRule="auto" w:before="1" w:after="0"/>
              <w:ind w:left="232" w:right="15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beschreiben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spezifischen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Eigenschaften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Metal- </w:t>
            </w:r>
            <w:r>
              <w:rPr>
                <w:color w:val="231F20"/>
                <w:sz w:val="18"/>
              </w:rPr>
              <w:t>len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Konzepts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Metallbindung.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233" w:val="left" w:leader="none"/>
              </w:tabs>
              <w:spacing w:line="168" w:lineRule="auto" w:before="2" w:after="0"/>
              <w:ind w:left="232" w:right="35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Veränderungen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auf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atomarer </w:t>
            </w:r>
            <w:r>
              <w:rPr>
                <w:color w:val="231F20"/>
                <w:sz w:val="18"/>
              </w:rPr>
              <w:t>Ebene.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233" w:val="left" w:leader="none"/>
              </w:tabs>
              <w:spacing w:line="168" w:lineRule="auto" w:before="1" w:after="0"/>
              <w:ind w:left="232" w:right="27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erklären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Bildung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Ionen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durch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Elektronenübertragung.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(BK- CR)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233" w:val="left" w:leader="none"/>
              </w:tabs>
              <w:spacing w:line="168" w:lineRule="auto" w:before="1" w:after="0"/>
              <w:ind w:left="232" w:right="287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definieren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Oxidation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als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Abgabe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Elektronen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Reduktion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als Aufnahme von Elektronen.</w:t>
            </w:r>
            <w:r>
              <w:rPr>
                <w:color w:val="231F20"/>
                <w:spacing w:val="-39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</w:tc>
        <w:tc>
          <w:tcPr>
            <w:tcW w:w="5556" w:type="dxa"/>
            <w:tcBorders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113"/>
              </w:numPr>
              <w:tabs>
                <w:tab w:pos="233" w:val="left" w:leader="none"/>
              </w:tabs>
              <w:spacing w:line="168" w:lineRule="auto" w:before="95" w:after="0"/>
              <w:ind w:left="232" w:right="182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Beobachtungserwartungen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im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Hinblick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formulie- </w:t>
            </w:r>
            <w:r>
              <w:rPr>
                <w:color w:val="231F20"/>
                <w:sz w:val="18"/>
              </w:rPr>
              <w:t>ren.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233" w:val="left" w:leader="none"/>
              </w:tabs>
              <w:spacing w:line="168" w:lineRule="auto" w:before="1" w:after="0"/>
              <w:ind w:left="232" w:right="48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gewonnene Daten in Datentabellen, Graphen oder </w:t>
            </w:r>
            <w:r>
              <w:rPr>
                <w:color w:val="231F20"/>
                <w:spacing w:val="-3"/>
                <w:w w:val="95"/>
                <w:sz w:val="18"/>
              </w:rPr>
              <w:t>Diagrammen </w:t>
            </w:r>
            <w:r>
              <w:rPr>
                <w:color w:val="231F20"/>
                <w:sz w:val="18"/>
              </w:rPr>
              <w:t>darstellen.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experimentelle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Befunde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gegebener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Modelle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erklären.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233" w:val="left" w:leader="none"/>
              </w:tabs>
              <w:spacing w:line="168" w:lineRule="auto" w:before="18" w:after="0"/>
              <w:ind w:left="232" w:right="17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2577" w:hRule="atLeast"/>
        </w:trPr>
        <w:tc>
          <w:tcPr>
            <w:tcW w:w="2891" w:type="dxa"/>
            <w:tcBorders>
              <w:left w:val="nil"/>
              <w:bottom w:val="single" w:sz="12" w:space="0" w:color="A6C0CB"/>
            </w:tcBorders>
          </w:tcPr>
          <w:p>
            <w:pPr>
              <w:pStyle w:val="TableParagraph"/>
              <w:spacing w:before="25"/>
              <w:ind w:left="12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UE 7.4 Strom ohne Steckdose</w:t>
            </w:r>
          </w:p>
        </w:tc>
        <w:tc>
          <w:tcPr>
            <w:tcW w:w="1134" w:type="dxa"/>
          </w:tcPr>
          <w:p>
            <w:pPr>
              <w:pStyle w:val="TableParagraph"/>
              <w:spacing w:line="267" w:lineRule="exact" w:before="25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264-269,</w:t>
            </w:r>
          </w:p>
          <w:p>
            <w:pPr>
              <w:pStyle w:val="TableParagraph"/>
              <w:spacing w:line="267" w:lineRule="exact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273</w:t>
            </w:r>
          </w:p>
        </w:tc>
        <w:tc>
          <w:tcPr>
            <w:tcW w:w="5556" w:type="dxa"/>
            <w:tcBorders>
              <w:top w:val="single" w:sz="12" w:space="0" w:color="A6C0CB"/>
              <w:bottom w:val="single" w:sz="12" w:space="0" w:color="A6C0CB"/>
            </w:tcBorders>
          </w:tcPr>
          <w:p>
            <w:pPr>
              <w:pStyle w:val="TableParagraph"/>
              <w:numPr>
                <w:ilvl w:val="0"/>
                <w:numId w:val="114"/>
              </w:numPr>
              <w:tabs>
                <w:tab w:pos="234" w:val="left" w:leader="none"/>
              </w:tabs>
              <w:spacing w:line="168" w:lineRule="auto" w:before="90" w:after="0"/>
              <w:ind w:left="233" w:right="35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Veränderungen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auf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atomarer </w:t>
            </w:r>
            <w:r>
              <w:rPr>
                <w:color w:val="231F20"/>
                <w:sz w:val="18"/>
              </w:rPr>
              <w:t>Ebene.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234" w:val="left" w:leader="none"/>
              </w:tabs>
              <w:spacing w:line="168" w:lineRule="auto" w:before="1" w:after="0"/>
              <w:ind w:left="233" w:right="69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 die Bildung von Ionen durch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Elektronenübertragung.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234" w:val="left" w:leader="none"/>
              </w:tabs>
              <w:spacing w:line="168" w:lineRule="auto" w:before="1" w:after="0"/>
              <w:ind w:left="233" w:right="287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definieren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Oxidation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als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Abgabe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Elektronen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Reduktion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als Aufnahme von Elektronen.</w:t>
            </w:r>
            <w:r>
              <w:rPr>
                <w:color w:val="231F20"/>
                <w:spacing w:val="-39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234" w:val="left" w:leader="none"/>
              </w:tabs>
              <w:spacing w:line="168" w:lineRule="auto" w:before="2" w:after="0"/>
              <w:ind w:left="233" w:right="176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beschreiben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Umwandlung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elektrische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Energie </w:t>
            </w:r>
            <w:r>
              <w:rPr>
                <w:color w:val="231F20"/>
                <w:sz w:val="18"/>
              </w:rPr>
              <w:t>und umgekehrt.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(BK-E)</w:t>
            </w:r>
          </w:p>
        </w:tc>
        <w:tc>
          <w:tcPr>
            <w:tcW w:w="5556" w:type="dxa"/>
            <w:tcBorders>
              <w:top w:val="single" w:sz="12" w:space="0" w:color="A6C0CB"/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115"/>
              </w:numPr>
              <w:tabs>
                <w:tab w:pos="233" w:val="left" w:leader="none"/>
              </w:tabs>
              <w:spacing w:line="168" w:lineRule="auto" w:before="89" w:after="0"/>
              <w:ind w:left="232" w:right="44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Mess-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Laborgeräte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sachgerecht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einer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Versuchsanordnung </w:t>
            </w:r>
            <w:r>
              <w:rPr>
                <w:color w:val="231F20"/>
                <w:sz w:val="18"/>
              </w:rPr>
              <w:t>unter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Berücksichtigung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Sicherheitshinweise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33" w:val="left" w:leader="none"/>
              </w:tabs>
              <w:spacing w:line="168" w:lineRule="auto" w:before="2" w:after="0"/>
              <w:ind w:left="232" w:right="217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Versuchsbeschreibungen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Zeichnungen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von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Versuchsaufbauten </w:t>
            </w:r>
            <w:r>
              <w:rPr>
                <w:color w:val="231F20"/>
                <w:sz w:val="18"/>
              </w:rPr>
              <w:t>anfertigen.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gegebenen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Frage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formulieren.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Theorien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Erklärung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Phänomene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experimentelle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Befunde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gegebener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Modelle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erklären.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Quellen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erschließen.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33" w:val="left" w:leader="none"/>
              </w:tabs>
              <w:spacing w:line="168" w:lineRule="auto" w:before="18" w:after="0"/>
              <w:ind w:left="232" w:right="101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naturwissenschaftliche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Kenntnisse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Abwägung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Kriterien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nut- </w:t>
            </w:r>
            <w:r>
              <w:rPr>
                <w:color w:val="231F20"/>
                <w:w w:val="95"/>
                <w:sz w:val="18"/>
              </w:rPr>
              <w:t>zen und zur Beurteilung von Problem- und Entscheidungssituationen </w:t>
            </w:r>
            <w:r>
              <w:rPr>
                <w:color w:val="231F20"/>
                <w:sz w:val="18"/>
              </w:rPr>
              <w:t>heranziehen.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304" w:lineRule="exact" w:before="82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6157" w:val="righ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15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14"/>
        </w:rPr>
        <w:t> </w:t>
      </w:r>
      <w:r>
        <w:rPr>
          <w:color w:val="58595B"/>
        </w:rPr>
        <w:t>K:</w:t>
      </w:r>
      <w:r>
        <w:rPr>
          <w:color w:val="58595B"/>
          <w:spacing w:val="-14"/>
        </w:rPr>
        <w:t> </w:t>
      </w:r>
      <w:r>
        <w:rPr>
          <w:color w:val="58595B"/>
        </w:rPr>
        <w:t>Kommunikation,</w:t>
      </w:r>
      <w:r>
        <w:rPr>
          <w:color w:val="58595B"/>
          <w:spacing w:val="-14"/>
        </w:rPr>
        <w:t> </w:t>
      </w:r>
      <w:r>
        <w:rPr>
          <w:color w:val="58595B"/>
        </w:rPr>
        <w:t>B:</w:t>
      </w:r>
      <w:r>
        <w:rPr>
          <w:color w:val="58595B"/>
          <w:spacing w:val="-14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26</w:t>
      </w:r>
    </w:p>
    <w:p>
      <w:pPr>
        <w:spacing w:after="0" w:line="304" w:lineRule="exact"/>
        <w:sectPr>
          <w:headerReference w:type="default" r:id="rId33"/>
          <w:footerReference w:type="default" r:id="rId34"/>
          <w:pgSz w:w="17180" w:h="12250" w:orient="landscape"/>
          <w:pgMar w:header="0" w:footer="684" w:top="1860" w:bottom="880" w:left="0" w:right="0"/>
        </w:sectPr>
      </w:pPr>
    </w:p>
    <w:p>
      <w:pPr>
        <w:pStyle w:val="BodyText"/>
        <w:spacing w:before="4" w:after="1"/>
        <w:rPr>
          <w:sz w:val="16"/>
        </w:rPr>
      </w:pPr>
      <w:r>
        <w:rPr/>
        <w:pict>
          <v:rect style="position:absolute;margin-left:680.315002pt;margin-top:564.093994pt;width:178.583pt;height:28.346pt;mso-position-horizontal-relative:page;mso-position-vertical-relative:page;z-index:251772928" filled="true" fillcolor="#bec0c2" stroked="false">
            <v:fill type="solid"/>
            <w10:wrap type="none"/>
          </v:rect>
        </w:pict>
      </w:r>
    </w:p>
    <w:tbl>
      <w:tblPr>
        <w:tblW w:w="0" w:type="auto"/>
        <w:jc w:val="left"/>
        <w:tblInd w:w="101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1057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23" w:right="358" w:firstLine="0"/>
              <w:rPr>
                <w:sz w:val="18"/>
              </w:rPr>
            </w:pPr>
            <w:r>
              <w:rPr>
                <w:rFonts w:ascii="Palatino Linotype"/>
                <w:color w:val="231F20"/>
                <w:w w:val="95"/>
                <w:sz w:val="18"/>
              </w:rPr>
              <w:t>FM </w:t>
            </w:r>
            <w:r>
              <w:rPr>
                <w:color w:val="231F20"/>
                <w:w w:val="95"/>
                <w:sz w:val="18"/>
              </w:rPr>
              <w:t>Oxidationszahlen ermitteln </w:t>
            </w:r>
            <w:r>
              <w:rPr>
                <w:color w:val="231F20"/>
                <w:sz w:val="18"/>
              </w:rPr>
              <w:t>und anwenden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3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270-271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116"/>
              </w:numPr>
              <w:tabs>
                <w:tab w:pos="233" w:val="left" w:leader="none"/>
              </w:tabs>
              <w:spacing w:line="168" w:lineRule="auto" w:before="96" w:after="0"/>
              <w:ind w:left="232" w:right="62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formulieren Reaktionsschemata (Wortschemata oder </w:t>
            </w:r>
            <w:r>
              <w:rPr>
                <w:color w:val="231F20"/>
                <w:spacing w:val="-4"/>
                <w:w w:val="95"/>
                <w:sz w:val="18"/>
              </w:rPr>
              <w:t>Formel- </w:t>
            </w:r>
            <w:r>
              <w:rPr>
                <w:color w:val="231F20"/>
                <w:sz w:val="18"/>
              </w:rPr>
              <w:t>schreibweise)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233" w:val="left" w:leader="none"/>
              </w:tabs>
              <w:spacing w:line="168" w:lineRule="auto" w:before="1" w:after="0"/>
              <w:ind w:left="232" w:right="288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definieren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Oxidation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als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Abgabe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Elektronen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Reduktion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als Aufnahme von Elektronen.</w:t>
            </w:r>
            <w:r>
              <w:rPr>
                <w:color w:val="231F20"/>
                <w:spacing w:val="-39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17"/>
              </w:numPr>
              <w:tabs>
                <w:tab w:pos="233" w:val="left" w:leader="none"/>
              </w:tabs>
              <w:spacing w:line="168" w:lineRule="auto" w:before="96" w:after="0"/>
              <w:ind w:left="232" w:right="179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1057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23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w w:val="95"/>
                <w:sz w:val="18"/>
              </w:rPr>
              <w:t>FM </w:t>
            </w:r>
            <w:r>
              <w:rPr>
                <w:color w:val="231F20"/>
                <w:w w:val="95"/>
                <w:sz w:val="18"/>
              </w:rPr>
              <w:t>Reaktionsgleichungen für </w:t>
            </w:r>
            <w:r>
              <w:rPr>
                <w:color w:val="231F20"/>
                <w:sz w:val="18"/>
              </w:rPr>
              <w:t>Redoxreaktionen aufstellen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272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118"/>
              </w:numPr>
              <w:tabs>
                <w:tab w:pos="233" w:val="left" w:leader="none"/>
              </w:tabs>
              <w:spacing w:line="168" w:lineRule="auto" w:before="96" w:after="0"/>
              <w:ind w:left="232" w:right="62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formulieren Reaktionsschemata (Wortschemata oder </w:t>
            </w:r>
            <w:r>
              <w:rPr>
                <w:color w:val="231F20"/>
                <w:spacing w:val="-4"/>
                <w:w w:val="95"/>
                <w:sz w:val="18"/>
              </w:rPr>
              <w:t>Formel- </w:t>
            </w:r>
            <w:r>
              <w:rPr>
                <w:color w:val="231F20"/>
                <w:sz w:val="18"/>
              </w:rPr>
              <w:t>schreibweise)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233" w:val="left" w:leader="none"/>
              </w:tabs>
              <w:spacing w:line="168" w:lineRule="auto" w:before="1" w:after="0"/>
              <w:ind w:left="232" w:right="287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definieren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Oxidation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als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Abgabe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Elektronen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Reduktion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als Aufnahme von Elektronen.</w:t>
            </w:r>
            <w:r>
              <w:rPr>
                <w:color w:val="231F20"/>
                <w:spacing w:val="-39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19"/>
              </w:numPr>
              <w:tabs>
                <w:tab w:pos="233" w:val="left" w:leader="none"/>
              </w:tabs>
              <w:spacing w:line="168" w:lineRule="auto" w:before="96" w:after="0"/>
              <w:ind w:left="232" w:right="17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3206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23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MK </w:t>
            </w:r>
            <w:r>
              <w:rPr>
                <w:color w:val="231F20"/>
                <w:sz w:val="18"/>
              </w:rPr>
              <w:t>Ein Erklärvideo erstellen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274</w:t>
            </w:r>
          </w:p>
        </w:tc>
        <w:tc>
          <w:tcPr>
            <w:tcW w:w="5556" w:type="dxa"/>
            <w:tcBorders>
              <w:bottom w:val="single" w:sz="12" w:space="0" w:color="A6C0CB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120"/>
              </w:numPr>
              <w:tabs>
                <w:tab w:pos="233" w:val="left" w:leader="none"/>
              </w:tabs>
              <w:spacing w:line="267" w:lineRule="exact" w:before="31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Quellen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erschließen.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Brauchbarkeit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Vollständigkeit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prüfen.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233" w:val="left" w:leader="none"/>
              </w:tabs>
              <w:spacing w:line="168" w:lineRule="auto" w:before="18" w:after="0"/>
              <w:ind w:left="232" w:right="559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Struktur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Darstellungsform bringen.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233" w:val="left" w:leader="none"/>
              </w:tabs>
              <w:spacing w:line="168" w:lineRule="auto" w:before="1" w:after="0"/>
              <w:ind w:left="232" w:right="114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Schwerpunkte setzen und dafür geeignete Informationen </w:t>
            </w:r>
            <w:r>
              <w:rPr>
                <w:color w:val="231F20"/>
                <w:spacing w:val="-3"/>
                <w:w w:val="95"/>
                <w:sz w:val="18"/>
              </w:rPr>
              <w:t>auswählen.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233" w:val="left" w:leader="none"/>
              </w:tabs>
              <w:spacing w:line="168" w:lineRule="auto" w:before="1" w:after="0"/>
              <w:ind w:left="232" w:right="145" w:hanging="119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geeignete Darstellungs- und Präsentationsformen ziel- und </w:t>
            </w:r>
            <w:r>
              <w:rPr>
                <w:color w:val="231F20"/>
                <w:spacing w:val="-3"/>
                <w:w w:val="95"/>
                <w:sz w:val="18"/>
              </w:rPr>
              <w:t>adressa- </w:t>
            </w:r>
            <w:r>
              <w:rPr>
                <w:color w:val="231F20"/>
                <w:sz w:val="18"/>
              </w:rPr>
              <w:t>tengerecht auswählen.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233" w:val="left" w:leader="none"/>
              </w:tabs>
              <w:spacing w:line="168" w:lineRule="auto" w:before="2" w:after="0"/>
              <w:ind w:left="232" w:right="185" w:hanging="119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wesentliche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Informationen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angemessener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Fachsprache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sach-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und </w:t>
            </w:r>
            <w:r>
              <w:rPr>
                <w:color w:val="231F20"/>
                <w:sz w:val="18"/>
              </w:rPr>
              <w:t>adressatengerecht vermitteln.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zunehmend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Anteile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Fachsprache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verwenden.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233" w:val="left" w:leader="none"/>
              </w:tabs>
              <w:spacing w:line="168" w:lineRule="auto" w:before="18" w:after="0"/>
              <w:ind w:left="232" w:right="139" w:hanging="11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prüfen,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ob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alle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vorher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formulierten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Bewertungskriterien,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Handlungs- </w:t>
            </w:r>
            <w:r>
              <w:rPr>
                <w:color w:val="231F20"/>
                <w:w w:val="95"/>
                <w:sz w:val="18"/>
              </w:rPr>
              <w:t>optionen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deren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Folgen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angemessen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berücksichtigt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worden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sind. </w:t>
            </w:r>
            <w:r>
              <w:rPr>
                <w:color w:val="231F20"/>
                <w:sz w:val="18"/>
              </w:rPr>
              <w:t>(B)</w:t>
            </w:r>
          </w:p>
        </w:tc>
      </w:tr>
      <w:tr>
        <w:trPr>
          <w:trHeight w:val="1897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25"/>
              <w:ind w:left="123" w:firstLine="0"/>
              <w:rPr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EK </w:t>
            </w:r>
            <w:r>
              <w:rPr>
                <w:color w:val="231F20"/>
                <w:sz w:val="18"/>
              </w:rPr>
              <w:t>Biochemische Brennstoffzellen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25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275</w:t>
            </w:r>
          </w:p>
        </w:tc>
        <w:tc>
          <w:tcPr>
            <w:tcW w:w="5556" w:type="dxa"/>
            <w:tcBorders>
              <w:top w:val="single" w:sz="12" w:space="0" w:color="A6C0CB"/>
              <w:bottom w:val="single" w:sz="12" w:space="0" w:color="A6C0CB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top w:val="single" w:sz="12" w:space="0" w:color="A6C0CB"/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121"/>
              </w:numPr>
              <w:tabs>
                <w:tab w:pos="234" w:val="left" w:leader="none"/>
              </w:tabs>
              <w:spacing w:line="267" w:lineRule="exact" w:before="25" w:after="0"/>
              <w:ind w:left="233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Quellen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erschließen.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234" w:val="left" w:leader="none"/>
              </w:tabs>
              <w:spacing w:line="168" w:lineRule="auto" w:before="18" w:after="0"/>
              <w:ind w:left="233" w:right="558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Struktur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Darstellungsform bringen.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234" w:val="left" w:leader="none"/>
              </w:tabs>
              <w:spacing w:line="168" w:lineRule="auto" w:before="2" w:after="0"/>
              <w:ind w:left="233" w:right="55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naturwissenschaftliche Phänomene mithilfe der Alltagssprache </w:t>
            </w:r>
            <w:r>
              <w:rPr>
                <w:color w:val="231F20"/>
                <w:sz w:val="18"/>
              </w:rPr>
              <w:t>angemessen beschreiben.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234" w:val="left" w:leader="none"/>
              </w:tabs>
              <w:spacing w:line="203" w:lineRule="exact" w:before="0" w:after="0"/>
              <w:ind w:left="233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zunehmend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Anteile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Fachsprache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verwenden.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234" w:val="left" w:leader="none"/>
              </w:tabs>
              <w:spacing w:line="168" w:lineRule="auto" w:before="18" w:after="0"/>
              <w:ind w:left="233" w:right="417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Problem- und Entscheidungsfelder nennen, in denen die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Chemie </w:t>
            </w:r>
            <w:r>
              <w:rPr>
                <w:color w:val="231F20"/>
                <w:sz w:val="18"/>
              </w:rPr>
              <w:t>persönlich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gesellschaftlich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relevant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ist.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304" w:lineRule="exact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5933" w:val="lef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42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41"/>
        </w:rPr>
        <w:t> </w:t>
      </w:r>
      <w:r>
        <w:rPr>
          <w:color w:val="58595B"/>
        </w:rPr>
        <w:t>K:</w:t>
      </w:r>
      <w:r>
        <w:rPr>
          <w:color w:val="58595B"/>
          <w:spacing w:val="-41"/>
        </w:rPr>
        <w:t> </w:t>
      </w:r>
      <w:r>
        <w:rPr>
          <w:color w:val="58595B"/>
        </w:rPr>
        <w:t>Kommunikation,</w:t>
      </w:r>
      <w:r>
        <w:rPr>
          <w:color w:val="58595B"/>
          <w:spacing w:val="-41"/>
        </w:rPr>
        <w:t> </w:t>
      </w:r>
      <w:r>
        <w:rPr>
          <w:color w:val="58595B"/>
        </w:rPr>
        <w:t>B:</w:t>
      </w:r>
      <w:r>
        <w:rPr>
          <w:color w:val="58595B"/>
          <w:spacing w:val="-42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27</w:t>
      </w:r>
    </w:p>
    <w:p>
      <w:pPr>
        <w:spacing w:after="0" w:line="304" w:lineRule="exact"/>
        <w:sectPr>
          <w:pgSz w:w="17180" w:h="12250" w:orient="landscape"/>
          <w:pgMar w:header="0" w:footer="684" w:top="1860" w:bottom="880" w:left="0" w:right="0"/>
        </w:sectPr>
      </w:pPr>
    </w:p>
    <w:p>
      <w:pPr>
        <w:pStyle w:val="BodyText"/>
      </w:pPr>
      <w:r>
        <w:rPr/>
        <w:pict>
          <v:rect style="position:absolute;margin-left:680.315002pt;margin-top:564.093994pt;width:178.583pt;height:28.346pt;mso-position-horizontal-relative:page;mso-position-vertical-relative:page;z-index:-255979520" filled="true" fillcolor="#bec0c2" stroked="false">
            <v:fill type="solid"/>
            <w10:wrap type="none"/>
          </v:rect>
        </w:pict>
      </w:r>
      <w:r>
        <w:rPr/>
        <w:pict>
          <v:group style="position:absolute;margin-left:0pt;margin-top:0pt;width:858.9pt;height:93.55pt;mso-position-horizontal-relative:page;mso-position-vertical-relative:page;z-index:251776000" coordorigin="0,0" coordsize="17178,1871">
            <v:rect style="position:absolute;left:0;top:0;width:17178;height:454" filled="true" fillcolor="#c4151c" stroked="false">
              <v:fill type="solid"/>
            </v:rect>
            <v:rect style="position:absolute;left:14456;top:0;width:1701;height:219" filled="true" fillcolor="#001522" stroked="false">
              <v:fill type="solid"/>
            </v:rect>
            <v:shape style="position:absolute;left:14456;top:170;width:1701;height:1701" type="#_x0000_t75" stroked="false">
              <v:imagedata r:id="rId6" o:title=""/>
            </v:shape>
            <v:shape style="position:absolute;left:0;top:0;width:17178;height:187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6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020" w:right="0" w:firstLine="0"/>
                      <w:jc w:val="left"/>
                      <w:rPr>
                        <w:rFonts w:ascii="Gill Sans MT"/>
                        <w:b/>
                        <w:sz w:val="35"/>
                      </w:rPr>
                    </w:pPr>
                    <w:r>
                      <w:rPr>
                        <w:rFonts w:ascii="Gill Sans MT"/>
                        <w:b/>
                        <w:color w:val="396F87"/>
                        <w:w w:val="110"/>
                        <w:sz w:val="35"/>
                      </w:rPr>
                      <w:t>Kapitel 8: Molekulare Verbindungen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02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546" w:hRule="atLeast"/>
        </w:trPr>
        <w:tc>
          <w:tcPr>
            <w:tcW w:w="2891" w:type="dxa"/>
            <w:tcBorders>
              <w:left w:val="nil"/>
            </w:tcBorders>
            <w:shd w:val="clear" w:color="auto" w:fill="6DC0CA"/>
          </w:tcPr>
          <w:p>
            <w:pPr>
              <w:pStyle w:val="TableParagraph"/>
              <w:spacing w:line="218" w:lineRule="auto" w:before="63"/>
              <w:ind w:left="1033" w:hanging="212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sz w:val="18"/>
              </w:rPr>
              <w:t>Inhalte aus dem Schulbuch</w:t>
            </w:r>
          </w:p>
        </w:tc>
        <w:tc>
          <w:tcPr>
            <w:tcW w:w="1134" w:type="dxa"/>
            <w:shd w:val="clear" w:color="auto" w:fill="6DC0CA"/>
          </w:tcPr>
          <w:p>
            <w:pPr>
              <w:pStyle w:val="TableParagraph"/>
              <w:spacing w:before="156"/>
              <w:ind w:left="153" w:right="153" w:firstLine="0"/>
              <w:jc w:val="center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w w:val="105"/>
                <w:sz w:val="18"/>
              </w:rPr>
              <w:t>Seite</w:t>
            </w:r>
          </w:p>
        </w:tc>
        <w:tc>
          <w:tcPr>
            <w:tcW w:w="5556" w:type="dxa"/>
            <w:shd w:val="clear" w:color="auto" w:fill="6DC0CA"/>
          </w:tcPr>
          <w:p>
            <w:pPr>
              <w:pStyle w:val="TableParagraph"/>
              <w:spacing w:before="156"/>
              <w:ind w:left="1552" w:firstLine="0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sz w:val="18"/>
              </w:rPr>
              <w:t>Inhaltsbezogene Kompetenzen</w:t>
            </w:r>
          </w:p>
        </w:tc>
        <w:tc>
          <w:tcPr>
            <w:tcW w:w="5556" w:type="dxa"/>
            <w:tcBorders>
              <w:right w:val="nil"/>
            </w:tcBorders>
            <w:shd w:val="clear" w:color="auto" w:fill="6DC0CA"/>
          </w:tcPr>
          <w:p>
            <w:pPr>
              <w:pStyle w:val="TableParagraph"/>
              <w:spacing w:before="156"/>
              <w:ind w:left="1126" w:right="1134" w:firstLine="0"/>
              <w:jc w:val="center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sz w:val="18"/>
              </w:rPr>
              <w:t>Prozessbezogene Kompetenzen</w:t>
            </w:r>
          </w:p>
        </w:tc>
      </w:tr>
      <w:tr>
        <w:trPr>
          <w:trHeight w:val="546" w:hRule="atLeast"/>
        </w:trPr>
        <w:tc>
          <w:tcPr>
            <w:tcW w:w="2891" w:type="dxa"/>
            <w:tcBorders>
              <w:left w:val="nil"/>
              <w:right w:val="single" w:sz="8" w:space="0" w:color="97A7B7"/>
            </w:tcBorders>
            <w:shd w:val="clear" w:color="auto" w:fill="E7EBED"/>
          </w:tcPr>
          <w:p>
            <w:pPr>
              <w:pStyle w:val="TableParagraph"/>
              <w:spacing w:before="156"/>
              <w:ind w:left="84" w:firstLine="0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Verbindliche Fachinhalte</w:t>
            </w:r>
          </w:p>
        </w:tc>
        <w:tc>
          <w:tcPr>
            <w:tcW w:w="1134" w:type="dxa"/>
            <w:tcBorders>
              <w:left w:val="single" w:sz="8" w:space="0" w:color="97A7B7"/>
              <w:right w:val="single" w:sz="8" w:space="0" w:color="97A7B7"/>
            </w:tcBorders>
            <w:shd w:val="clear" w:color="auto" w:fill="E7EBED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1112" w:type="dxa"/>
            <w:gridSpan w:val="2"/>
            <w:tcBorders>
              <w:left w:val="single" w:sz="8" w:space="0" w:color="97A7B7"/>
              <w:right w:val="nil"/>
            </w:tcBorders>
            <w:shd w:val="clear" w:color="auto" w:fill="E7EBED"/>
          </w:tcPr>
          <w:p>
            <w:pPr>
              <w:pStyle w:val="TableParagraph"/>
              <w:spacing w:line="168" w:lineRule="auto" w:before="84"/>
              <w:ind w:left="981" w:firstLine="13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Elektronenpaarbindung, Energiebilanz bei chemischen Reaktionen, Periodensystem der Elemente, Molekülgeometrie: Elektronenpaarabstoßungsmodell, Elektronegativität, Konzept der Elektronegativität, intermolekulare Wechselwirkungen</w:t>
            </w:r>
          </w:p>
        </w:tc>
      </w:tr>
      <w:tr>
        <w:trPr>
          <w:trHeight w:val="376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58"/>
              <w:ind w:left="1516" w:firstLine="0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Die Schülerinnen und Schüler ….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spacing w:before="71"/>
              <w:ind w:left="1127" w:right="1134" w:firstLine="0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Die Schülerinnen und Schüler können </w:t>
            </w:r>
            <w:r>
              <w:rPr>
                <w:rFonts w:ascii="Palatino Linotype" w:hAnsi="Palatino Linotype"/>
                <w:color w:val="231F20"/>
                <w:w w:val="95"/>
                <w:sz w:val="18"/>
              </w:rPr>
              <w:t>…</w:t>
            </w:r>
          </w:p>
        </w:tc>
      </w:tr>
      <w:tr>
        <w:trPr>
          <w:trHeight w:val="1907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13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UE 8.1 </w:t>
            </w:r>
            <w:r>
              <w:rPr>
                <w:color w:val="231F20"/>
                <w:sz w:val="18"/>
              </w:rPr>
              <w:t>Die Bindung in Molekülen</w:t>
            </w:r>
          </w:p>
        </w:tc>
        <w:tc>
          <w:tcPr>
            <w:tcW w:w="1134" w:type="dxa"/>
          </w:tcPr>
          <w:p>
            <w:pPr>
              <w:pStyle w:val="TableParagraph"/>
              <w:spacing w:line="267" w:lineRule="exact" w:before="31"/>
              <w:ind w:left="191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288-289,</w:t>
            </w:r>
          </w:p>
          <w:p>
            <w:pPr>
              <w:pStyle w:val="TableParagraph"/>
              <w:spacing w:line="267" w:lineRule="exact"/>
              <w:ind w:left="212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292-294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122"/>
              </w:numPr>
              <w:tabs>
                <w:tab w:pos="223" w:val="left" w:leader="none"/>
              </w:tabs>
              <w:spacing w:line="168" w:lineRule="auto" w:before="96" w:after="0"/>
              <w:ind w:left="222" w:right="436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beschreiben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Aufbau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Atome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geeigneter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Modelle. (BK-ST)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223" w:val="left" w:leader="none"/>
              </w:tabs>
              <w:spacing w:line="168" w:lineRule="auto" w:before="1" w:after="0"/>
              <w:ind w:left="222" w:right="15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beschreiben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Bindung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Salzen,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Molekü- </w:t>
            </w:r>
            <w:r>
              <w:rPr>
                <w:color w:val="231F20"/>
                <w:sz w:val="18"/>
              </w:rPr>
              <w:t>len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Metallen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anhand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Beispielen.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223" w:val="left" w:leader="none"/>
              </w:tabs>
              <w:spacing w:line="168" w:lineRule="auto" w:before="2" w:after="0"/>
              <w:ind w:left="222" w:right="19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einfacher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Energiebilanz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Reaktionen </w:t>
            </w:r>
            <w:r>
              <w:rPr>
                <w:color w:val="231F20"/>
                <w:sz w:val="18"/>
              </w:rPr>
              <w:t>durch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Aufspaltung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Ausbildung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chemischer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Bindungen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und die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Aufhebung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Ausbildung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Wechselwirkungen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zwischen Teilchen.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(BK-E)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23"/>
              </w:numPr>
              <w:tabs>
                <w:tab w:pos="223" w:val="left" w:leader="none"/>
              </w:tabs>
              <w:spacing w:line="267" w:lineRule="exact" w:before="31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gegebenen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Frage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formulieren.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223" w:val="left" w:leader="none"/>
              </w:tabs>
              <w:spacing w:line="168" w:lineRule="auto" w:before="18" w:after="0"/>
              <w:ind w:left="222" w:right="192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Beobachtungserwartungen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im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Hinblick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formulie- </w:t>
            </w:r>
            <w:r>
              <w:rPr>
                <w:color w:val="231F20"/>
                <w:sz w:val="18"/>
              </w:rPr>
              <w:t>ren.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223" w:val="left" w:leader="none"/>
              </w:tabs>
              <w:spacing w:line="203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Theorien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Erklärung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Phänomene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223" w:val="left" w:leader="none"/>
              </w:tabs>
              <w:spacing w:line="220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experimentelle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Befunde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gegebener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Modelle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erklären.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223" w:val="left" w:leader="none"/>
              </w:tabs>
              <w:spacing w:line="168" w:lineRule="auto" w:before="18" w:after="0"/>
              <w:ind w:left="222" w:right="18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223" w:val="left" w:leader="none"/>
              </w:tabs>
              <w:spacing w:line="250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zunehmend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Anteile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Fachsprache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verwenden.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1454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5"/>
              <w:ind w:left="113" w:right="247" w:firstLine="0"/>
              <w:jc w:val="both"/>
              <w:rPr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FM</w:t>
            </w:r>
            <w:r>
              <w:rPr>
                <w:rFonts w:ascii="Palatino Linotype"/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Atome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im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Elektronenwolken- modell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lewis-Schreib- weise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darstellen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54" w:right="153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290-291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124"/>
              </w:numPr>
              <w:tabs>
                <w:tab w:pos="224" w:val="left" w:leader="none"/>
              </w:tabs>
              <w:spacing w:line="168" w:lineRule="auto" w:before="95" w:after="0"/>
              <w:ind w:left="223" w:right="436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beschreiben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Aufbau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Atome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geeigneter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Modelle. (BK-ST)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224" w:val="left" w:leader="none"/>
              </w:tabs>
              <w:spacing w:line="168" w:lineRule="auto" w:before="2" w:after="0"/>
              <w:ind w:left="223" w:right="255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erklären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Ordnung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Elemente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im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Periodensystem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des </w:t>
            </w:r>
            <w:r>
              <w:rPr>
                <w:color w:val="231F20"/>
                <w:sz w:val="18"/>
              </w:rPr>
              <w:t>Aufbaus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Atomkerns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Atomhülle.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224" w:val="left" w:leader="none"/>
              </w:tabs>
              <w:spacing w:line="168" w:lineRule="auto" w:before="1" w:after="0"/>
              <w:ind w:left="223" w:right="10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nutzen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das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Periodensystem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der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Elemente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Vorhersage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ausgewähl- </w:t>
            </w:r>
            <w:r>
              <w:rPr>
                <w:color w:val="231F20"/>
                <w:sz w:val="18"/>
              </w:rPr>
              <w:t>ter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Strukturen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Eigenschaften.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25"/>
              </w:numPr>
              <w:tabs>
                <w:tab w:pos="223" w:val="left" w:leader="none"/>
              </w:tabs>
              <w:spacing w:line="168" w:lineRule="auto" w:before="95" w:after="0"/>
              <w:ind w:left="222" w:right="232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erläutern,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dass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Modelle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Menschen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entwickelt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werden,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um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Phä- nomene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Teilchenebene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beschreiben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bzw.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erklären.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223" w:val="left" w:leader="none"/>
              </w:tabs>
              <w:spacing w:line="168" w:lineRule="auto" w:before="1" w:after="0"/>
              <w:ind w:left="222" w:right="18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1449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5"/>
              <w:ind w:left="113" w:right="364" w:firstLine="0"/>
              <w:jc w:val="both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FM</w:t>
            </w:r>
            <w:r>
              <w:rPr>
                <w:rFonts w:ascii="Palatino Linotype" w:hAnsi="Palatino Linotype"/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Strukturformeln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nach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lewis für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Moleküle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verschiedenen </w:t>
            </w:r>
            <w:r>
              <w:rPr>
                <w:color w:val="231F20"/>
                <w:sz w:val="18"/>
              </w:rPr>
              <w:t>Atomarten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aufstellen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0"/>
              <w:ind w:left="154" w:right="15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295</w:t>
            </w:r>
          </w:p>
        </w:tc>
        <w:tc>
          <w:tcPr>
            <w:tcW w:w="5556" w:type="dxa"/>
            <w:tcBorders>
              <w:bottom w:val="single" w:sz="12" w:space="0" w:color="A6C0CB"/>
            </w:tcBorders>
          </w:tcPr>
          <w:p>
            <w:pPr>
              <w:pStyle w:val="TableParagraph"/>
              <w:numPr>
                <w:ilvl w:val="0"/>
                <w:numId w:val="126"/>
              </w:numPr>
              <w:tabs>
                <w:tab w:pos="224" w:val="left" w:leader="none"/>
              </w:tabs>
              <w:spacing w:line="168" w:lineRule="auto" w:before="95" w:after="0"/>
              <w:ind w:left="223" w:right="436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beschreiben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Aufbau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Atome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geeigneter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Modelle. (BK-ST)</w:t>
            </w:r>
          </w:p>
        </w:tc>
        <w:tc>
          <w:tcPr>
            <w:tcW w:w="5556" w:type="dxa"/>
            <w:tcBorders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127"/>
              </w:numPr>
              <w:tabs>
                <w:tab w:pos="224" w:val="left" w:leader="none"/>
              </w:tabs>
              <w:spacing w:line="168" w:lineRule="auto" w:before="95" w:after="0"/>
              <w:ind w:left="223" w:right="24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passende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Modelle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für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auswählen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anwenden.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224" w:val="left" w:leader="none"/>
              </w:tabs>
              <w:spacing w:line="168" w:lineRule="auto" w:before="1" w:after="0"/>
              <w:ind w:left="223" w:right="568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Struktur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Darstellungsform bringen.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224" w:val="left" w:leader="none"/>
              </w:tabs>
              <w:spacing w:line="168" w:lineRule="auto" w:before="2" w:after="0"/>
              <w:ind w:left="223" w:right="18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04" w:lineRule="exact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5933" w:val="lef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42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41"/>
        </w:rPr>
        <w:t> </w:t>
      </w:r>
      <w:r>
        <w:rPr>
          <w:color w:val="58595B"/>
        </w:rPr>
        <w:t>K:</w:t>
      </w:r>
      <w:r>
        <w:rPr>
          <w:color w:val="58595B"/>
          <w:spacing w:val="-41"/>
        </w:rPr>
        <w:t> </w:t>
      </w:r>
      <w:r>
        <w:rPr>
          <w:color w:val="58595B"/>
        </w:rPr>
        <w:t>Kommunikation,</w:t>
      </w:r>
      <w:r>
        <w:rPr>
          <w:color w:val="58595B"/>
          <w:spacing w:val="-41"/>
        </w:rPr>
        <w:t> </w:t>
      </w:r>
      <w:r>
        <w:rPr>
          <w:color w:val="58595B"/>
        </w:rPr>
        <w:t>B:</w:t>
      </w:r>
      <w:r>
        <w:rPr>
          <w:color w:val="58595B"/>
          <w:spacing w:val="-42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28</w:t>
      </w:r>
    </w:p>
    <w:p>
      <w:pPr>
        <w:spacing w:after="0" w:line="304" w:lineRule="exact"/>
        <w:sectPr>
          <w:headerReference w:type="default" r:id="rId35"/>
          <w:footerReference w:type="default" r:id="rId36"/>
          <w:pgSz w:w="17180" w:h="12250" w:orient="landscape"/>
          <w:pgMar w:header="0" w:footer="684" w:top="0" w:bottom="880" w:left="0" w:right="0"/>
        </w:sectPr>
      </w:pPr>
    </w:p>
    <w:p>
      <w:pPr>
        <w:pStyle w:val="BodyText"/>
        <w:spacing w:before="4" w:after="1"/>
        <w:rPr>
          <w:sz w:val="16"/>
        </w:rPr>
      </w:pPr>
      <w:r>
        <w:rPr/>
        <w:pict>
          <v:rect style="position:absolute;margin-left:680.315002pt;margin-top:564.093994pt;width:178.583pt;height:28.346pt;mso-position-horizontal-relative:page;mso-position-vertical-relative:page;z-index:-255976448" filled="true" fillcolor="#bec0c2" stroked="false">
            <v:fill type="solid"/>
            <w10:wrap type="none"/>
          </v:rect>
        </w:pict>
      </w:r>
    </w:p>
    <w:tbl>
      <w:tblPr>
        <w:tblW w:w="0" w:type="auto"/>
        <w:jc w:val="left"/>
        <w:tblInd w:w="101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2814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23" w:right="45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UE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8.2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räumliche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Bau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von </w:t>
            </w:r>
            <w:r>
              <w:rPr>
                <w:color w:val="231F20"/>
                <w:sz w:val="18"/>
              </w:rPr>
              <w:t>Molekülen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3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296-299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128"/>
              </w:numPr>
              <w:tabs>
                <w:tab w:pos="233" w:val="left" w:leader="none"/>
              </w:tabs>
              <w:spacing w:line="168" w:lineRule="auto" w:before="96" w:after="0"/>
              <w:ind w:left="232" w:right="426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beschreiben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Aufbau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Atome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geeigneter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Modelle. (BK-ST)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233" w:val="left" w:leader="none"/>
              </w:tabs>
              <w:spacing w:line="168" w:lineRule="auto" w:before="1" w:after="0"/>
              <w:ind w:left="232" w:right="14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beschreiben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Bindung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Salzen,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Molekü- </w:t>
            </w:r>
            <w:r>
              <w:rPr>
                <w:color w:val="231F20"/>
                <w:sz w:val="18"/>
              </w:rPr>
              <w:t>len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Metallen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anhand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Beispielen.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29"/>
              </w:numPr>
              <w:tabs>
                <w:tab w:pos="233" w:val="left" w:leader="none"/>
              </w:tabs>
              <w:spacing w:line="168" w:lineRule="auto" w:before="96" w:after="0"/>
              <w:ind w:left="232" w:right="324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gewonnene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Daten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nutzen,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um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das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gewählte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Untersuchungsdesign </w:t>
            </w:r>
            <w:r>
              <w:rPr>
                <w:color w:val="231F20"/>
                <w:sz w:val="18"/>
              </w:rPr>
              <w:t>kritisch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überprüfen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ggf.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optimieren.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233" w:val="left" w:leader="none"/>
              </w:tabs>
              <w:spacing w:line="168" w:lineRule="auto" w:before="1" w:after="0"/>
              <w:ind w:left="232" w:right="23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passende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Modelle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für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auswählen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anwenden.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233" w:val="left" w:leader="none"/>
              </w:tabs>
              <w:spacing w:line="168" w:lineRule="auto" w:before="1" w:after="0"/>
              <w:ind w:left="232" w:right="117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Funktion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eines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Modells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im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Rahmen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einer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einordnen </w:t>
            </w:r>
            <w:r>
              <w:rPr>
                <w:color w:val="231F20"/>
                <w:sz w:val="18"/>
              </w:rPr>
              <w:t>und erklären.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233" w:val="left" w:leader="none"/>
              </w:tabs>
              <w:spacing w:line="168" w:lineRule="auto" w:before="2" w:after="0"/>
              <w:ind w:left="232" w:right="18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Grenzen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eines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Modells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im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Rahmen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einer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beschrei- </w:t>
            </w:r>
            <w:r>
              <w:rPr>
                <w:color w:val="231F20"/>
                <w:sz w:val="18"/>
              </w:rPr>
              <w:t>ben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Veränderungen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am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Modell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vornehmen.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Brauchbarkeit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Vollständigkeit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prüfen.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233" w:val="left" w:leader="none"/>
              </w:tabs>
              <w:spacing w:line="168" w:lineRule="auto" w:before="18" w:after="0"/>
              <w:ind w:left="232" w:right="101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naturwissenschaftliche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Kenntnisse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Abwägung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Kriterien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nut- </w:t>
            </w:r>
            <w:r>
              <w:rPr>
                <w:color w:val="231F20"/>
                <w:w w:val="95"/>
                <w:sz w:val="18"/>
              </w:rPr>
              <w:t>zen und zur Beurteilung von Problem- und Entscheidungssituationen </w:t>
            </w:r>
            <w:r>
              <w:rPr>
                <w:color w:val="231F20"/>
                <w:sz w:val="18"/>
              </w:rPr>
              <w:t>heranziehen.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  <w:tr>
        <w:trPr>
          <w:trHeight w:val="4113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23" w:right="12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UE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8.3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polare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Elektronenpaar- bindung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300-304</w:t>
            </w:r>
          </w:p>
        </w:tc>
        <w:tc>
          <w:tcPr>
            <w:tcW w:w="5556" w:type="dxa"/>
            <w:tcBorders>
              <w:bottom w:val="single" w:sz="12" w:space="0" w:color="A6C0CB"/>
            </w:tcBorders>
          </w:tcPr>
          <w:p>
            <w:pPr>
              <w:pStyle w:val="TableParagraph"/>
              <w:numPr>
                <w:ilvl w:val="0"/>
                <w:numId w:val="130"/>
              </w:numPr>
              <w:tabs>
                <w:tab w:pos="233" w:val="left" w:leader="none"/>
              </w:tabs>
              <w:spacing w:line="168" w:lineRule="auto" w:before="96" w:after="0"/>
              <w:ind w:left="232" w:right="426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beschreiben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Aufbau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Atome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geeigneter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Modelle. (BK-ST)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233" w:val="left" w:leader="none"/>
              </w:tabs>
              <w:spacing w:line="168" w:lineRule="auto" w:before="1" w:after="0"/>
              <w:ind w:left="232" w:right="14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beschreiben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Bindung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Salzen,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Molekü- </w:t>
            </w:r>
            <w:r>
              <w:rPr>
                <w:color w:val="231F20"/>
                <w:sz w:val="18"/>
              </w:rPr>
              <w:t>len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Metallen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anhand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Beispielen.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233" w:val="left" w:leader="none"/>
              </w:tabs>
              <w:spacing w:line="168" w:lineRule="auto" w:before="1" w:after="0"/>
              <w:ind w:left="232" w:right="18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nennen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Elektronegativität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als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Maß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für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Fähigkeit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eines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Atoms, Bindungselektronen anzuziehen.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233" w:val="left" w:leader="none"/>
              </w:tabs>
              <w:spacing w:line="168" w:lineRule="auto" w:before="1" w:after="0"/>
              <w:ind w:left="232" w:right="23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differenzieren zwischen polaren und unpolaren Elektronenpaarbin- </w:t>
            </w:r>
            <w:r>
              <w:rPr>
                <w:color w:val="231F20"/>
                <w:sz w:val="18"/>
              </w:rPr>
              <w:t>dungen in Molekülen.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233" w:val="left" w:leader="none"/>
              </w:tabs>
              <w:spacing w:line="168" w:lineRule="auto" w:before="2" w:after="0"/>
              <w:ind w:left="232" w:right="287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unterscheiden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Ionen,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Dipolmoleküle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unpolare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Moleküle.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(BK- </w:t>
            </w:r>
            <w:r>
              <w:rPr>
                <w:color w:val="231F20"/>
                <w:sz w:val="18"/>
              </w:rPr>
              <w:t>ST)</w:t>
            </w:r>
          </w:p>
        </w:tc>
        <w:tc>
          <w:tcPr>
            <w:tcW w:w="5556" w:type="dxa"/>
            <w:tcBorders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131"/>
              </w:numPr>
              <w:tabs>
                <w:tab w:pos="233" w:val="left" w:leader="none"/>
              </w:tabs>
              <w:spacing w:line="168" w:lineRule="auto" w:before="95" w:after="0"/>
              <w:ind w:left="232" w:right="10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aufbauend auf einer Hypothese ein Untersuchungsdesign </w:t>
            </w:r>
            <w:r>
              <w:rPr>
                <w:color w:val="231F20"/>
                <w:spacing w:val="-3"/>
                <w:w w:val="95"/>
                <w:sz w:val="18"/>
              </w:rPr>
              <w:t>entwerfen.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233" w:val="left" w:leader="none"/>
              </w:tabs>
              <w:spacing w:line="168" w:lineRule="auto" w:before="1" w:after="0"/>
              <w:ind w:left="232" w:right="217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Versuchsbeschreibungen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Zeichnungen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von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Versuchsaufbauten </w:t>
            </w:r>
            <w:r>
              <w:rPr>
                <w:color w:val="231F20"/>
                <w:sz w:val="18"/>
              </w:rPr>
              <w:t>anfertigen.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experimentelle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Befunde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gegebener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Modelle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erklären.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233" w:val="left" w:leader="none"/>
              </w:tabs>
              <w:spacing w:line="168" w:lineRule="auto" w:before="18" w:after="0"/>
              <w:ind w:left="232" w:right="23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passende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Modelle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für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auswählen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anwenden.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233" w:val="left" w:leader="none"/>
              </w:tabs>
              <w:spacing w:line="168" w:lineRule="auto" w:before="2" w:after="0"/>
              <w:ind w:left="232" w:right="117" w:hanging="119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Funktion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eines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Modells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im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Rahmen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einer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einordnen </w:t>
            </w:r>
            <w:r>
              <w:rPr>
                <w:color w:val="231F20"/>
                <w:sz w:val="18"/>
              </w:rPr>
              <w:t>und erklären.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233" w:val="left" w:leader="none"/>
              </w:tabs>
              <w:spacing w:line="168" w:lineRule="auto" w:before="1" w:after="0"/>
              <w:ind w:left="232" w:right="222" w:hanging="11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erläutern,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dass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Modelle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Menschen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entwickelt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werden,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um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Phä- nomene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Teilchenebene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beschreiben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bzw.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erklären.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233" w:val="left" w:leader="none"/>
              </w:tabs>
              <w:spacing w:line="168" w:lineRule="auto" w:before="1" w:after="0"/>
              <w:ind w:left="232" w:right="181" w:hanging="119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erläutern, dass Modelle nur bestimmte Eigenschaften eines </w:t>
            </w:r>
            <w:r>
              <w:rPr>
                <w:color w:val="231F20"/>
                <w:spacing w:val="-3"/>
                <w:w w:val="95"/>
                <w:sz w:val="18"/>
              </w:rPr>
              <w:t>submik- </w:t>
            </w:r>
            <w:r>
              <w:rPr>
                <w:color w:val="231F20"/>
                <w:w w:val="95"/>
                <w:sz w:val="18"/>
              </w:rPr>
              <w:t>roskopischen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Originals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wiedergeben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dadurch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dessen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Komplexi- </w:t>
            </w:r>
            <w:r>
              <w:rPr>
                <w:color w:val="231F20"/>
                <w:sz w:val="18"/>
              </w:rPr>
              <w:t>tät vereinfachen.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233" w:val="left" w:leader="none"/>
              </w:tabs>
              <w:spacing w:line="168" w:lineRule="auto" w:before="2" w:after="0"/>
              <w:ind w:left="232" w:right="188" w:hanging="119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Grenzen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eines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Modells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im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Rahmen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einer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beschrei- </w:t>
            </w:r>
            <w:r>
              <w:rPr>
                <w:color w:val="231F20"/>
                <w:sz w:val="18"/>
              </w:rPr>
              <w:t>ben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Veränderungen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am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Modell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vornehmen.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233" w:val="left" w:leader="none"/>
              </w:tabs>
              <w:spacing w:line="168" w:lineRule="auto" w:before="1" w:after="0"/>
              <w:ind w:left="232" w:right="309" w:hanging="119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selbst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Modelle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entwickeln,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um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Phänomen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veranschaulichen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Erklärungen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finden.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4"/>
        <w:rPr>
          <w:sz w:val="23"/>
        </w:rPr>
      </w:pPr>
    </w:p>
    <w:p>
      <w:pPr>
        <w:pStyle w:val="BodyText"/>
        <w:spacing w:line="304" w:lineRule="exact" w:before="82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6157" w:val="righ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15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14"/>
        </w:rPr>
        <w:t> </w:t>
      </w:r>
      <w:r>
        <w:rPr>
          <w:color w:val="58595B"/>
        </w:rPr>
        <w:t>K:</w:t>
      </w:r>
      <w:r>
        <w:rPr>
          <w:color w:val="58595B"/>
          <w:spacing w:val="-14"/>
        </w:rPr>
        <w:t> </w:t>
      </w:r>
      <w:r>
        <w:rPr>
          <w:color w:val="58595B"/>
        </w:rPr>
        <w:t>Kommunikation,</w:t>
      </w:r>
      <w:r>
        <w:rPr>
          <w:color w:val="58595B"/>
          <w:spacing w:val="-14"/>
        </w:rPr>
        <w:t> </w:t>
      </w:r>
      <w:r>
        <w:rPr>
          <w:color w:val="58595B"/>
        </w:rPr>
        <w:t>B:</w:t>
      </w:r>
      <w:r>
        <w:rPr>
          <w:color w:val="58595B"/>
          <w:spacing w:val="-14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29</w:t>
      </w:r>
    </w:p>
    <w:p>
      <w:pPr>
        <w:spacing w:after="0" w:line="304" w:lineRule="exact"/>
        <w:sectPr>
          <w:headerReference w:type="default" r:id="rId37"/>
          <w:footerReference w:type="default" r:id="rId38"/>
          <w:pgSz w:w="17180" w:h="12250" w:orient="landscape"/>
          <w:pgMar w:header="0" w:footer="684" w:top="1860" w:bottom="880" w:left="0" w:right="0"/>
        </w:sectPr>
      </w:pPr>
    </w:p>
    <w:p>
      <w:pPr>
        <w:pStyle w:val="BodyText"/>
        <w:spacing w:before="4" w:after="1"/>
        <w:rPr>
          <w:sz w:val="16"/>
        </w:rPr>
      </w:pPr>
      <w:r>
        <w:rPr/>
        <w:pict>
          <v:rect style="position:absolute;margin-left:680.315002pt;margin-top:564.093994pt;width:178.583pt;height:28.346pt;mso-position-horizontal-relative:page;mso-position-vertical-relative:page;z-index:251778048" filled="true" fillcolor="#bec0c2" stroked="false">
            <v:fill type="solid"/>
            <w10:wrap type="none"/>
          </v:rect>
        </w:pict>
      </w:r>
    </w:p>
    <w:tbl>
      <w:tblPr>
        <w:tblW w:w="0" w:type="auto"/>
        <w:jc w:val="left"/>
        <w:tblInd w:w="101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1454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23" w:firstLine="0"/>
              <w:rPr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FM </w:t>
            </w:r>
            <w:r>
              <w:rPr>
                <w:color w:val="231F20"/>
                <w:sz w:val="18"/>
              </w:rPr>
              <w:t>Verbindungen klassifizieren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304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132"/>
              </w:numPr>
              <w:tabs>
                <w:tab w:pos="233" w:val="left" w:leader="none"/>
              </w:tabs>
              <w:spacing w:line="168" w:lineRule="auto" w:before="96" w:after="0"/>
              <w:ind w:left="232" w:right="23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differenzieren zwischen polaren und unpolaren Elektronenpaarbin- </w:t>
            </w:r>
            <w:r>
              <w:rPr>
                <w:color w:val="231F20"/>
                <w:sz w:val="18"/>
              </w:rPr>
              <w:t>dungen in Molekülen.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233" w:val="left" w:leader="none"/>
              </w:tabs>
              <w:spacing w:line="168" w:lineRule="auto" w:before="1" w:after="0"/>
              <w:ind w:left="232" w:right="287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unterscheiden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Ionen,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Dipolmoleküle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unpolare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Moleküle.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(BK- </w:t>
            </w:r>
            <w:r>
              <w:rPr>
                <w:color w:val="231F20"/>
                <w:sz w:val="18"/>
              </w:rPr>
              <w:t>ST)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233" w:val="left" w:leader="none"/>
              </w:tabs>
              <w:spacing w:line="168" w:lineRule="auto" w:before="2" w:after="0"/>
              <w:ind w:left="232" w:right="103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deuten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Bindungsart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Ionenbindung,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Elektronenpaarbindung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und Metallbindung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Konzepts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Elektronegativität.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(BK-SE)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33"/>
              </w:numPr>
              <w:tabs>
                <w:tab w:pos="233" w:val="left" w:leader="none"/>
              </w:tabs>
              <w:spacing w:line="267" w:lineRule="exact" w:before="31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vorhandene Informationen sichten.</w:t>
            </w:r>
            <w:r>
              <w:rPr>
                <w:color w:val="231F20"/>
                <w:spacing w:val="-39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233" w:val="left" w:leader="none"/>
              </w:tabs>
              <w:spacing w:line="168" w:lineRule="auto" w:before="18" w:after="0"/>
              <w:ind w:left="232" w:right="52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mathematische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Verfahren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Aufbereitung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Daten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zum </w:t>
            </w:r>
            <w:r>
              <w:rPr>
                <w:color w:val="231F20"/>
                <w:sz w:val="18"/>
              </w:rPr>
              <w:t>Erkennen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Trends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</w:tc>
      </w:tr>
      <w:tr>
        <w:trPr>
          <w:trHeight w:val="1057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23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w w:val="95"/>
                <w:sz w:val="18"/>
              </w:rPr>
              <w:t>FM </w:t>
            </w:r>
            <w:r>
              <w:rPr>
                <w:color w:val="231F20"/>
                <w:w w:val="95"/>
                <w:sz w:val="18"/>
              </w:rPr>
              <w:t>Die Dipoleigenschaften eines </w:t>
            </w:r>
            <w:r>
              <w:rPr>
                <w:color w:val="231F20"/>
                <w:sz w:val="18"/>
              </w:rPr>
              <w:t>Moleküls ableiten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305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134"/>
              </w:numPr>
              <w:tabs>
                <w:tab w:pos="233" w:val="left" w:leader="none"/>
              </w:tabs>
              <w:spacing w:line="168" w:lineRule="auto" w:before="96" w:after="0"/>
              <w:ind w:left="232" w:right="23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differenzieren zwischen polaren und unpolaren Elektronenpaarbin- </w:t>
            </w:r>
            <w:r>
              <w:rPr>
                <w:color w:val="231F20"/>
                <w:sz w:val="18"/>
              </w:rPr>
              <w:t>dungen in Molekülen.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33" w:val="left" w:leader="none"/>
              </w:tabs>
              <w:spacing w:line="168" w:lineRule="auto" w:before="1" w:after="0"/>
              <w:ind w:left="232" w:right="287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unterscheiden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Ionen,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Dipolmoleküle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unpolare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Moleküle.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(BK- </w:t>
            </w:r>
            <w:r>
              <w:rPr>
                <w:color w:val="231F20"/>
                <w:sz w:val="18"/>
              </w:rPr>
              <w:t>ST)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35"/>
              </w:numPr>
              <w:tabs>
                <w:tab w:pos="233" w:val="left" w:leader="none"/>
              </w:tabs>
              <w:spacing w:line="168" w:lineRule="auto" w:before="96" w:after="0"/>
              <w:ind w:left="232" w:right="23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passende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Modelle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für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auswählen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anwenden.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233" w:val="left" w:leader="none"/>
              </w:tabs>
              <w:spacing w:line="168" w:lineRule="auto" w:before="1" w:after="0"/>
              <w:ind w:left="232" w:right="559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Struktur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Darstellungsform bringen.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1907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23" w:right="251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MK </w:t>
            </w:r>
            <w:r>
              <w:rPr>
                <w:color w:val="231F20"/>
                <w:sz w:val="18"/>
              </w:rPr>
              <w:t>Molekülmodelle digital dar- stellen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306-307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136"/>
              </w:numPr>
              <w:tabs>
                <w:tab w:pos="234" w:val="left" w:leader="none"/>
              </w:tabs>
              <w:spacing w:line="168" w:lineRule="auto" w:before="96" w:after="0"/>
              <w:ind w:left="233" w:right="23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differenzieren zwischen polaren und unpolaren Elektronenpaarbin- </w:t>
            </w:r>
            <w:r>
              <w:rPr>
                <w:color w:val="231F20"/>
                <w:sz w:val="18"/>
              </w:rPr>
              <w:t>dungen in Molekülen.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234" w:val="left" w:leader="none"/>
              </w:tabs>
              <w:spacing w:line="168" w:lineRule="auto" w:before="1" w:after="0"/>
              <w:ind w:left="233" w:right="287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unterscheiden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Ionen,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Dipolmoleküle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unpolare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Moleküle.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(BK- </w:t>
            </w:r>
            <w:r>
              <w:rPr>
                <w:color w:val="231F20"/>
                <w:sz w:val="18"/>
              </w:rPr>
              <w:t>ST)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37"/>
              </w:numPr>
              <w:tabs>
                <w:tab w:pos="233" w:val="left" w:leader="none"/>
              </w:tabs>
              <w:spacing w:line="168" w:lineRule="auto" w:before="95" w:after="0"/>
              <w:ind w:left="232" w:right="23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passende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Modelle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für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auswählen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anwenden.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233" w:val="left" w:leader="none"/>
              </w:tabs>
              <w:spacing w:line="168" w:lineRule="auto" w:before="2" w:after="0"/>
              <w:ind w:left="232" w:right="117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Funktion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eines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Modells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im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Rahmen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einer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einordnen </w:t>
            </w:r>
            <w:r>
              <w:rPr>
                <w:color w:val="231F20"/>
                <w:sz w:val="18"/>
              </w:rPr>
              <w:t>und erklären.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zwischen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Anschauungs-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Denkmodellen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unterscheiden.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233" w:val="left" w:leader="none"/>
              </w:tabs>
              <w:spacing w:line="168" w:lineRule="auto" w:before="18" w:after="0"/>
              <w:ind w:left="232" w:right="101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naturwissenschaftliche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Kenntnisse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Abwägung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Kriterien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nut- </w:t>
            </w:r>
            <w:r>
              <w:rPr>
                <w:color w:val="231F20"/>
                <w:w w:val="95"/>
                <w:sz w:val="18"/>
              </w:rPr>
              <w:t>zen und zur Beurteilung von Problem- und Entscheidungssituationen </w:t>
            </w:r>
            <w:r>
              <w:rPr>
                <w:color w:val="231F20"/>
                <w:sz w:val="18"/>
              </w:rPr>
              <w:t>heranziehen.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  <w:tr>
        <w:trPr>
          <w:trHeight w:val="3036" w:hRule="atLeast"/>
        </w:trPr>
        <w:tc>
          <w:tcPr>
            <w:tcW w:w="2891" w:type="dxa"/>
            <w:tcBorders>
              <w:left w:val="nil"/>
              <w:bottom w:val="single" w:sz="12" w:space="0" w:color="A6C0CB"/>
            </w:tcBorders>
          </w:tcPr>
          <w:p>
            <w:pPr>
              <w:pStyle w:val="TableParagraph"/>
              <w:spacing w:line="168" w:lineRule="auto" w:before="95"/>
              <w:ind w:left="123" w:right="275" w:firstLine="0"/>
              <w:rPr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UE</w:t>
            </w:r>
            <w:r>
              <w:rPr>
                <w:rFonts w:ascii="Palatino Linotype"/>
                <w:color w:val="231F20"/>
                <w:spacing w:val="-25"/>
                <w:sz w:val="18"/>
              </w:rPr>
              <w:t> </w:t>
            </w:r>
            <w:r>
              <w:rPr>
                <w:rFonts w:ascii="Palatino Linotype"/>
                <w:color w:val="231F20"/>
                <w:sz w:val="18"/>
              </w:rPr>
              <w:t>8.4</w:t>
            </w:r>
            <w:r>
              <w:rPr>
                <w:rFonts w:ascii="Palatino Linotype"/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Das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besondere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Verhalten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Wasser</w:t>
            </w:r>
          </w:p>
        </w:tc>
        <w:tc>
          <w:tcPr>
            <w:tcW w:w="1134" w:type="dxa"/>
          </w:tcPr>
          <w:p>
            <w:pPr>
              <w:pStyle w:val="TableParagraph"/>
              <w:spacing w:before="30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308-313</w:t>
            </w:r>
          </w:p>
        </w:tc>
        <w:tc>
          <w:tcPr>
            <w:tcW w:w="5556" w:type="dxa"/>
            <w:tcBorders>
              <w:bottom w:val="single" w:sz="12" w:space="0" w:color="A6C0CB"/>
            </w:tcBorders>
          </w:tcPr>
          <w:p>
            <w:pPr>
              <w:pStyle w:val="TableParagraph"/>
              <w:numPr>
                <w:ilvl w:val="0"/>
                <w:numId w:val="138"/>
              </w:numPr>
              <w:tabs>
                <w:tab w:pos="234" w:val="left" w:leader="none"/>
              </w:tabs>
              <w:spacing w:line="168" w:lineRule="auto" w:before="95" w:after="0"/>
              <w:ind w:left="233" w:right="146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beschreiben und erklären Stoffeigenschaften (Löslichkeit, Misch- barkeit,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Siede-,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Schmelztemperaturen)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anhand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Bindungstyps </w:t>
            </w:r>
            <w:r>
              <w:rPr>
                <w:color w:val="231F20"/>
                <w:w w:val="95"/>
                <w:sz w:val="18"/>
              </w:rPr>
              <w:t>bzw. der zwischenmolekularen Wechselwirkungen </w:t>
            </w:r>
            <w:r>
              <w:rPr>
                <w:color w:val="231F20"/>
                <w:spacing w:val="-3"/>
                <w:w w:val="95"/>
                <w:sz w:val="18"/>
              </w:rPr>
              <w:t>(Van-der-Waals- </w:t>
            </w:r>
            <w:r>
              <w:rPr>
                <w:color w:val="231F20"/>
                <w:sz w:val="18"/>
              </w:rPr>
              <w:t>Kräfte,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Dipol-Dipol-Kräfte,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Wasserstoffbrücken).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234" w:val="left" w:leader="none"/>
              </w:tabs>
              <w:spacing w:line="168" w:lineRule="auto" w:before="3" w:after="0"/>
              <w:ind w:left="233" w:right="305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verwenden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das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Konzept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Elektronegativität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Erklärung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inter- molekularer Wechselwirkungen.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234" w:val="left" w:leader="none"/>
              </w:tabs>
              <w:spacing w:line="168" w:lineRule="auto" w:before="1" w:after="0"/>
              <w:ind w:left="233" w:right="23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spezifischen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Eigenschaften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molekular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aufgebauten </w:t>
            </w:r>
            <w:r>
              <w:rPr>
                <w:color w:val="231F20"/>
                <w:sz w:val="18"/>
              </w:rPr>
              <w:t>Stoffen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intermolekularer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Wechselwirkungen.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</w:tc>
        <w:tc>
          <w:tcPr>
            <w:tcW w:w="5556" w:type="dxa"/>
            <w:tcBorders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139"/>
              </w:numPr>
              <w:tabs>
                <w:tab w:pos="234" w:val="left" w:leader="none"/>
              </w:tabs>
              <w:spacing w:line="168" w:lineRule="auto" w:before="95" w:after="0"/>
              <w:ind w:left="233" w:right="42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problembezogene</w:t>
            </w:r>
            <w:r>
              <w:rPr>
                <w:color w:val="231F20"/>
                <w:spacing w:val="-2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Fragen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auf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der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Basis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des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jeweiligen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Vorwissens </w:t>
            </w:r>
            <w:r>
              <w:rPr>
                <w:color w:val="231F20"/>
                <w:sz w:val="18"/>
              </w:rPr>
              <w:t>formulieren.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234" w:val="left" w:leader="none"/>
              </w:tabs>
              <w:spacing w:line="168" w:lineRule="auto" w:before="1" w:after="0"/>
              <w:ind w:left="233" w:right="38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aus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gewonnenen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Erkenntnissen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neue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Fragestellungen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entwickeln.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234" w:val="left" w:leader="none"/>
              </w:tabs>
              <w:spacing w:line="168" w:lineRule="auto" w:before="1" w:after="0"/>
              <w:ind w:left="233" w:right="523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mathematische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Verfahren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Aufbereitung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Daten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zum </w:t>
            </w:r>
            <w:r>
              <w:rPr>
                <w:color w:val="231F20"/>
                <w:sz w:val="18"/>
              </w:rPr>
              <w:t>Erkennen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Trends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234" w:val="left" w:leader="none"/>
              </w:tabs>
              <w:spacing w:line="168" w:lineRule="auto" w:before="2" w:after="0"/>
              <w:ind w:left="233" w:right="18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Grenzen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eines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Modells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im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Rahmen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einer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beschrei- </w:t>
            </w:r>
            <w:r>
              <w:rPr>
                <w:color w:val="231F20"/>
                <w:sz w:val="18"/>
              </w:rPr>
              <w:t>ben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Veränderungen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am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Modell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vornehmen.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234" w:val="left" w:leader="none"/>
              </w:tabs>
              <w:spacing w:line="168" w:lineRule="auto" w:before="1" w:after="0"/>
              <w:ind w:left="233" w:right="309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selbst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Modelle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entwickeln,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um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Phänomen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veranschaulichen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Erklärungen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finden.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234" w:val="left" w:leader="none"/>
              </w:tabs>
              <w:spacing w:line="168" w:lineRule="auto" w:before="1" w:after="0"/>
              <w:ind w:left="233" w:right="438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kurz-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langfristige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Folgen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eigenen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fremden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Handelns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ab- </w:t>
            </w:r>
            <w:r>
              <w:rPr>
                <w:color w:val="231F20"/>
                <w:sz w:val="18"/>
              </w:rPr>
              <w:t>schätzen.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234" w:val="left" w:leader="none"/>
              </w:tabs>
              <w:spacing w:line="250" w:lineRule="exact" w:before="0" w:after="0"/>
              <w:ind w:left="233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Prozesse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Entscheidungsfindung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reflektieren.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</w:tbl>
    <w:p>
      <w:pPr>
        <w:pStyle w:val="BodyText"/>
        <w:spacing w:before="17"/>
        <w:rPr>
          <w:sz w:val="35"/>
        </w:rPr>
      </w:pPr>
    </w:p>
    <w:p>
      <w:pPr>
        <w:pStyle w:val="BodyText"/>
        <w:spacing w:line="304" w:lineRule="exact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5933" w:val="lef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42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41"/>
        </w:rPr>
        <w:t> </w:t>
      </w:r>
      <w:r>
        <w:rPr>
          <w:color w:val="58595B"/>
        </w:rPr>
        <w:t>K:</w:t>
      </w:r>
      <w:r>
        <w:rPr>
          <w:color w:val="58595B"/>
          <w:spacing w:val="-41"/>
        </w:rPr>
        <w:t> </w:t>
      </w:r>
      <w:r>
        <w:rPr>
          <w:color w:val="58595B"/>
        </w:rPr>
        <w:t>Kommunikation,</w:t>
      </w:r>
      <w:r>
        <w:rPr>
          <w:color w:val="58595B"/>
          <w:spacing w:val="-41"/>
        </w:rPr>
        <w:t> </w:t>
      </w:r>
      <w:r>
        <w:rPr>
          <w:color w:val="58595B"/>
        </w:rPr>
        <w:t>B:</w:t>
      </w:r>
      <w:r>
        <w:rPr>
          <w:color w:val="58595B"/>
          <w:spacing w:val="-42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30</w:t>
      </w:r>
    </w:p>
    <w:p>
      <w:pPr>
        <w:spacing w:after="0" w:line="304" w:lineRule="exact"/>
        <w:sectPr>
          <w:pgSz w:w="17180" w:h="12250" w:orient="landscape"/>
          <w:pgMar w:header="0" w:footer="684" w:top="1860" w:bottom="880" w:left="0" w:right="0"/>
        </w:sectPr>
      </w:pPr>
    </w:p>
    <w:p>
      <w:pPr>
        <w:pStyle w:val="BodyText"/>
        <w:spacing w:before="4" w:after="1"/>
        <w:rPr>
          <w:sz w:val="16"/>
        </w:rPr>
      </w:pPr>
      <w:r>
        <w:rPr/>
        <w:pict>
          <v:rect style="position:absolute;margin-left:680.315002pt;margin-top:564.093994pt;width:178.583pt;height:28.346pt;mso-position-horizontal-relative:page;mso-position-vertical-relative:page;z-index:251779072" filled="true" fillcolor="#bec0c2" stroked="false">
            <v:fill type="solid"/>
            <w10:wrap type="none"/>
          </v:rect>
        </w:pict>
      </w:r>
    </w:p>
    <w:tbl>
      <w:tblPr>
        <w:tblW w:w="0" w:type="auto"/>
        <w:jc w:val="left"/>
        <w:tblInd w:w="101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3665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2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UE 8.5 Wasser als Lösemittel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3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314-318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140"/>
              </w:numPr>
              <w:tabs>
                <w:tab w:pos="233" w:val="left" w:leader="none"/>
              </w:tabs>
              <w:spacing w:line="168" w:lineRule="auto" w:before="96" w:after="0"/>
              <w:ind w:left="232" w:right="147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beschreiben und erklären Stoffeigenschaften (Löslichkeit, Misch- barkeit,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Siede-,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Schmelztemperaturen)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anhand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Bindungstyps </w:t>
            </w:r>
            <w:r>
              <w:rPr>
                <w:color w:val="231F20"/>
                <w:w w:val="95"/>
                <w:sz w:val="18"/>
              </w:rPr>
              <w:t>bzw. der zwischenmolekularen Wechselwirkungen </w:t>
            </w:r>
            <w:r>
              <w:rPr>
                <w:color w:val="231F20"/>
                <w:spacing w:val="-3"/>
                <w:w w:val="95"/>
                <w:sz w:val="18"/>
              </w:rPr>
              <w:t>(Van-der-Waals- </w:t>
            </w:r>
            <w:r>
              <w:rPr>
                <w:color w:val="231F20"/>
                <w:sz w:val="18"/>
              </w:rPr>
              <w:t>Kräfte,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Dipol-Dipol-Kräfte,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Wasserstoffbrücken).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pos="233" w:val="left" w:leader="none"/>
              </w:tabs>
              <w:spacing w:line="168" w:lineRule="auto" w:before="3" w:after="0"/>
              <w:ind w:left="232" w:right="23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spezifischen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Eigenschaften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molekular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aufgebauten </w:t>
            </w:r>
            <w:r>
              <w:rPr>
                <w:color w:val="231F20"/>
                <w:sz w:val="18"/>
              </w:rPr>
              <w:t>Stoffen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intermolekularer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Wechselwirkungen.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pos="233" w:val="left" w:leader="none"/>
              </w:tabs>
              <w:spacing w:line="168" w:lineRule="auto" w:before="1" w:after="0"/>
              <w:ind w:left="232" w:right="24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stellen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Verlauf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Energie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bei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exothermen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endothermen </w:t>
            </w:r>
            <w:r>
              <w:rPr>
                <w:color w:val="231F20"/>
                <w:w w:val="95"/>
                <w:sz w:val="18"/>
              </w:rPr>
              <w:t>chemischen Reaktionen mithilfe eines Energiediagramms dar.</w:t>
            </w:r>
            <w:r>
              <w:rPr>
                <w:color w:val="231F20"/>
                <w:spacing w:val="-28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w w:val="95"/>
                <w:sz w:val="18"/>
              </w:rPr>
              <w:t>(BK- </w:t>
            </w:r>
            <w:r>
              <w:rPr>
                <w:color w:val="231F20"/>
                <w:spacing w:val="2"/>
                <w:sz w:val="18"/>
              </w:rPr>
              <w:t>E)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pos="233" w:val="left" w:leader="none"/>
              </w:tabs>
              <w:spacing w:line="168" w:lineRule="auto" w:before="2" w:after="0"/>
              <w:ind w:left="232" w:right="187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einfacher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Energiebilanz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chemischer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Reaktionen </w:t>
            </w:r>
            <w:r>
              <w:rPr>
                <w:color w:val="231F20"/>
                <w:sz w:val="18"/>
              </w:rPr>
              <w:t>durch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Aufspaltung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Ausbildung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chemischer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Bindungen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und die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Aufhebung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Ausbildung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Wechselwirkungen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zwischen Teilchen.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(BK-E)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41"/>
              </w:numPr>
              <w:tabs>
                <w:tab w:pos="233" w:val="left" w:leader="none"/>
              </w:tabs>
              <w:spacing w:line="168" w:lineRule="auto" w:before="96" w:after="0"/>
              <w:ind w:left="232" w:right="38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aus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gewonnenen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Erkenntnissen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neue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Fragestellungen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entwickeln.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aufbauend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das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weitere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Vorgehen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planen.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233" w:val="left" w:leader="none"/>
              </w:tabs>
              <w:spacing w:line="168" w:lineRule="auto" w:before="18" w:after="0"/>
              <w:ind w:left="232" w:right="10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aufbauend auf einer Hypothese ein Untersuchungsdesign </w:t>
            </w:r>
            <w:r>
              <w:rPr>
                <w:color w:val="231F20"/>
                <w:spacing w:val="-3"/>
                <w:w w:val="95"/>
                <w:sz w:val="18"/>
              </w:rPr>
              <w:t>entwerfen.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Messungen durchführen.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233" w:val="left" w:leader="none"/>
              </w:tabs>
              <w:spacing w:line="168" w:lineRule="auto" w:before="18" w:after="0"/>
              <w:ind w:left="232" w:right="35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Ergebnisse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mit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zuvor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gestellten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Hypothese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vergleichen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so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stützen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oder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verwerfen.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Argumente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sammeln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ordnen.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passende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Argumente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auswählen.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233" w:val="left" w:leader="none"/>
              </w:tabs>
              <w:spacing w:line="168" w:lineRule="auto" w:before="18" w:after="0"/>
              <w:ind w:left="232" w:right="179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233" w:val="left" w:leader="none"/>
              </w:tabs>
              <w:spacing w:line="168" w:lineRule="auto" w:before="1" w:after="0"/>
              <w:ind w:left="232" w:right="41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Problem- und Entscheidungsfelder nennen, in denen die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Chemie </w:t>
            </w:r>
            <w:r>
              <w:rPr>
                <w:color w:val="231F20"/>
                <w:sz w:val="18"/>
              </w:rPr>
              <w:t>persönlich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gesellschaftlich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relevant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ist.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233" w:val="left" w:leader="none"/>
              </w:tabs>
              <w:spacing w:line="168" w:lineRule="auto" w:before="1" w:after="0"/>
              <w:ind w:left="232" w:right="253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relevante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Fakten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Problem-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Entscheidungsfeldern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benennen. </w:t>
            </w:r>
            <w:r>
              <w:rPr>
                <w:color w:val="231F20"/>
                <w:sz w:val="18"/>
              </w:rPr>
              <w:t>(B)</w:t>
            </w:r>
          </w:p>
        </w:tc>
      </w:tr>
      <w:tr>
        <w:trPr>
          <w:trHeight w:val="376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30"/>
              <w:ind w:left="12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EK Die Qualität von Trinkwasser</w:t>
            </w:r>
          </w:p>
        </w:tc>
        <w:tc>
          <w:tcPr>
            <w:tcW w:w="1134" w:type="dxa"/>
          </w:tcPr>
          <w:p>
            <w:pPr>
              <w:pStyle w:val="TableParagraph"/>
              <w:spacing w:before="30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319</w:t>
            </w:r>
          </w:p>
        </w:tc>
        <w:tc>
          <w:tcPr>
            <w:tcW w:w="5556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42"/>
              </w:numPr>
              <w:tabs>
                <w:tab w:pos="233" w:val="left" w:leader="none"/>
              </w:tabs>
              <w:spacing w:line="240" w:lineRule="auto" w:before="3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aufbauend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das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weitere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Vorgehen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planen.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304" w:lineRule="exact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5933" w:val="lef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42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41"/>
        </w:rPr>
        <w:t> </w:t>
      </w:r>
      <w:r>
        <w:rPr>
          <w:color w:val="58595B"/>
        </w:rPr>
        <w:t>K:</w:t>
      </w:r>
      <w:r>
        <w:rPr>
          <w:color w:val="58595B"/>
          <w:spacing w:val="-41"/>
        </w:rPr>
        <w:t> </w:t>
      </w:r>
      <w:r>
        <w:rPr>
          <w:color w:val="58595B"/>
        </w:rPr>
        <w:t>Kommunikation,</w:t>
      </w:r>
      <w:r>
        <w:rPr>
          <w:color w:val="58595B"/>
          <w:spacing w:val="-41"/>
        </w:rPr>
        <w:t> </w:t>
      </w:r>
      <w:r>
        <w:rPr>
          <w:color w:val="58595B"/>
        </w:rPr>
        <w:t>B:</w:t>
      </w:r>
      <w:r>
        <w:rPr>
          <w:color w:val="58595B"/>
          <w:spacing w:val="-42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31</w:t>
      </w:r>
    </w:p>
    <w:p>
      <w:pPr>
        <w:spacing w:after="0" w:line="304" w:lineRule="exact"/>
        <w:sectPr>
          <w:pgSz w:w="17180" w:h="12250" w:orient="landscape"/>
          <w:pgMar w:header="0" w:footer="684" w:top="1860" w:bottom="880" w:left="0" w:right="0"/>
        </w:sectPr>
      </w:pPr>
    </w:p>
    <w:p>
      <w:pPr>
        <w:pStyle w:val="BodyText"/>
      </w:pPr>
      <w:r>
        <w:rPr/>
        <w:pict>
          <v:rect style="position:absolute;margin-left:680.315002pt;margin-top:564.093994pt;width:178.583pt;height:28.346pt;mso-position-horizontal-relative:page;mso-position-vertical-relative:page;z-index:-255973376" filled="true" fillcolor="#bec0c2" stroked="false">
            <v:fill type="solid"/>
            <w10:wrap type="none"/>
          </v:rect>
        </w:pict>
      </w:r>
      <w:r>
        <w:rPr/>
        <w:pict>
          <v:group style="position:absolute;margin-left:0pt;margin-top:0pt;width:858.9pt;height:93.55pt;mso-position-horizontal-relative:page;mso-position-vertical-relative:page;z-index:251782144" coordorigin="0,0" coordsize="17178,1871">
            <v:rect style="position:absolute;left:0;top:0;width:17178;height:454" filled="true" fillcolor="#c4151c" stroked="false">
              <v:fill type="solid"/>
            </v:rect>
            <v:rect style="position:absolute;left:14456;top:0;width:1701;height:219" filled="true" fillcolor="#001522" stroked="false">
              <v:fill type="solid"/>
            </v:rect>
            <v:shape style="position:absolute;left:14456;top:170;width:1701;height:1701" type="#_x0000_t75" stroked="false">
              <v:imagedata r:id="rId6" o:title=""/>
            </v:shape>
            <v:shape style="position:absolute;left:0;top:0;width:17178;height:187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6"/>
                      </w:rPr>
                    </w:pPr>
                  </w:p>
                  <w:p>
                    <w:pPr>
                      <w:spacing w:line="240" w:lineRule="auto" w:before="14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1020" w:right="0" w:firstLine="0"/>
                      <w:jc w:val="left"/>
                      <w:rPr>
                        <w:rFonts w:ascii="Calibri" w:hAnsi="Calibri"/>
                        <w:b/>
                        <w:sz w:val="35"/>
                      </w:rPr>
                    </w:pPr>
                    <w:r>
                      <w:rPr>
                        <w:rFonts w:ascii="Calibri" w:hAnsi="Calibri"/>
                        <w:b/>
                        <w:color w:val="396F87"/>
                        <w:w w:val="125"/>
                        <w:sz w:val="35"/>
                      </w:rPr>
                      <w:t>Kapitel 9: Saure und alkalische Lösungen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02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546" w:hRule="atLeast"/>
        </w:trPr>
        <w:tc>
          <w:tcPr>
            <w:tcW w:w="2891" w:type="dxa"/>
            <w:tcBorders>
              <w:left w:val="nil"/>
            </w:tcBorders>
            <w:shd w:val="clear" w:color="auto" w:fill="6DC0CA"/>
          </w:tcPr>
          <w:p>
            <w:pPr>
              <w:pStyle w:val="TableParagraph"/>
              <w:spacing w:line="218" w:lineRule="auto" w:before="63"/>
              <w:ind w:left="1033" w:hanging="212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sz w:val="18"/>
              </w:rPr>
              <w:t>Inhalte aus dem Schulbuch</w:t>
            </w:r>
          </w:p>
        </w:tc>
        <w:tc>
          <w:tcPr>
            <w:tcW w:w="1134" w:type="dxa"/>
            <w:shd w:val="clear" w:color="auto" w:fill="6DC0CA"/>
          </w:tcPr>
          <w:p>
            <w:pPr>
              <w:pStyle w:val="TableParagraph"/>
              <w:spacing w:before="156"/>
              <w:ind w:left="153" w:right="153" w:firstLine="0"/>
              <w:jc w:val="center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w w:val="105"/>
                <w:sz w:val="18"/>
              </w:rPr>
              <w:t>Seite</w:t>
            </w:r>
          </w:p>
        </w:tc>
        <w:tc>
          <w:tcPr>
            <w:tcW w:w="5556" w:type="dxa"/>
            <w:shd w:val="clear" w:color="auto" w:fill="6DC0CA"/>
          </w:tcPr>
          <w:p>
            <w:pPr>
              <w:pStyle w:val="TableParagraph"/>
              <w:spacing w:before="156"/>
              <w:ind w:left="1552" w:firstLine="0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sz w:val="18"/>
              </w:rPr>
              <w:t>Inhaltsbezogene Kompetenzen</w:t>
            </w:r>
          </w:p>
        </w:tc>
        <w:tc>
          <w:tcPr>
            <w:tcW w:w="5556" w:type="dxa"/>
            <w:tcBorders>
              <w:right w:val="nil"/>
            </w:tcBorders>
            <w:shd w:val="clear" w:color="auto" w:fill="6DC0CA"/>
          </w:tcPr>
          <w:p>
            <w:pPr>
              <w:pStyle w:val="TableParagraph"/>
              <w:spacing w:before="156"/>
              <w:ind w:left="1126" w:right="1134" w:firstLine="0"/>
              <w:jc w:val="center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sz w:val="18"/>
              </w:rPr>
              <w:t>Prozessbezogene Kompetenzen</w:t>
            </w:r>
          </w:p>
        </w:tc>
      </w:tr>
      <w:tr>
        <w:trPr>
          <w:trHeight w:val="546" w:hRule="atLeast"/>
        </w:trPr>
        <w:tc>
          <w:tcPr>
            <w:tcW w:w="2891" w:type="dxa"/>
            <w:tcBorders>
              <w:left w:val="nil"/>
              <w:right w:val="single" w:sz="8" w:space="0" w:color="97A7B7"/>
            </w:tcBorders>
            <w:shd w:val="clear" w:color="auto" w:fill="E7EBED"/>
          </w:tcPr>
          <w:p>
            <w:pPr>
              <w:pStyle w:val="TableParagraph"/>
              <w:spacing w:before="156"/>
              <w:ind w:left="84" w:firstLine="0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Verbindliche Fachinhalte</w:t>
            </w:r>
          </w:p>
        </w:tc>
        <w:tc>
          <w:tcPr>
            <w:tcW w:w="1134" w:type="dxa"/>
            <w:tcBorders>
              <w:left w:val="single" w:sz="8" w:space="0" w:color="97A7B7"/>
              <w:right w:val="single" w:sz="8" w:space="0" w:color="97A7B7"/>
            </w:tcBorders>
            <w:shd w:val="clear" w:color="auto" w:fill="E7EBED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1112" w:type="dxa"/>
            <w:gridSpan w:val="2"/>
            <w:tcBorders>
              <w:left w:val="single" w:sz="8" w:space="0" w:color="97A7B7"/>
              <w:right w:val="nil"/>
            </w:tcBorders>
            <w:shd w:val="clear" w:color="auto" w:fill="E7EBED"/>
          </w:tcPr>
          <w:p>
            <w:pPr>
              <w:pStyle w:val="TableParagraph"/>
              <w:spacing w:line="168" w:lineRule="auto" w:before="84"/>
              <w:ind w:left="3481" w:right="880" w:hanging="259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(Wortschemata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oder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Formelschreibweise),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Säure,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Base,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saure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Lösung,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basische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bzw.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alkalische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Lösung, </w:t>
            </w:r>
            <w:r>
              <w:rPr>
                <w:color w:val="231F20"/>
                <w:sz w:val="18"/>
              </w:rPr>
              <w:t>Neutralisation,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Säure-Base-Reaktionen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nach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Brönsted</w:t>
            </w:r>
          </w:p>
        </w:tc>
      </w:tr>
      <w:tr>
        <w:trPr>
          <w:trHeight w:val="376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58"/>
              <w:ind w:left="1516" w:firstLine="0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Die Schülerinnen und Schüler ….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spacing w:before="71"/>
              <w:ind w:left="1127" w:right="1134" w:firstLine="0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Die Schülerinnen und Schüler können </w:t>
            </w:r>
            <w:r>
              <w:rPr>
                <w:rFonts w:ascii="Palatino Linotype" w:hAnsi="Palatino Linotype"/>
                <w:color w:val="231F20"/>
                <w:w w:val="95"/>
                <w:sz w:val="18"/>
              </w:rPr>
              <w:t>…</w:t>
            </w:r>
          </w:p>
        </w:tc>
      </w:tr>
      <w:tr>
        <w:trPr>
          <w:trHeight w:val="1680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13" w:right="309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UE</w:t>
            </w:r>
            <w:r>
              <w:rPr>
                <w:rFonts w:ascii="Palatino Linotype" w:hAnsi="Palatino Linotype"/>
                <w:color w:val="231F20"/>
                <w:spacing w:val="-32"/>
                <w:sz w:val="18"/>
              </w:rPr>
              <w:t> </w:t>
            </w:r>
            <w:r>
              <w:rPr>
                <w:rFonts w:ascii="Palatino Linotype" w:hAnsi="Palatino Linotype"/>
                <w:color w:val="231F20"/>
                <w:sz w:val="18"/>
              </w:rPr>
              <w:t>9.1</w:t>
            </w:r>
            <w:r>
              <w:rPr>
                <w:rFonts w:ascii="Palatino Linotype" w:hAnsi="Palatino Linotype"/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Saure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Lösungen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dem </w:t>
            </w:r>
            <w:r>
              <w:rPr>
                <w:color w:val="231F20"/>
                <w:sz w:val="18"/>
              </w:rPr>
              <w:t>Alltag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53" w:right="15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332-335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143"/>
              </w:numPr>
              <w:tabs>
                <w:tab w:pos="223" w:val="left" w:leader="none"/>
              </w:tabs>
              <w:spacing w:line="168" w:lineRule="auto" w:before="96" w:after="0"/>
              <w:ind w:left="222" w:right="36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Veränderungen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auf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atomarer </w:t>
            </w:r>
            <w:r>
              <w:rPr>
                <w:color w:val="231F20"/>
                <w:sz w:val="18"/>
              </w:rPr>
              <w:t>Ebene.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pos="223" w:val="left" w:leader="none"/>
              </w:tabs>
              <w:spacing w:line="168" w:lineRule="auto" w:before="1" w:after="0"/>
              <w:ind w:left="222" w:right="253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 Säure-Base-Reaktionen als</w:t>
            </w:r>
            <w:r>
              <w:rPr>
                <w:color w:val="231F20"/>
                <w:spacing w:val="-3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Protonenübertragungsreaktio- </w:t>
            </w:r>
            <w:r>
              <w:rPr>
                <w:color w:val="231F20"/>
                <w:sz w:val="18"/>
              </w:rPr>
              <w:t>nen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Konzepts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Elektronegativität.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pos="223" w:val="left" w:leader="none"/>
              </w:tabs>
              <w:spacing w:line="168" w:lineRule="auto" w:before="2" w:after="0"/>
              <w:ind w:left="222" w:right="235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wenden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Konzepte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Redoxreaktionen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Protonenübertra- </w:t>
            </w:r>
            <w:r>
              <w:rPr>
                <w:color w:val="231F20"/>
                <w:w w:val="95"/>
                <w:sz w:val="18"/>
              </w:rPr>
              <w:t>gungsreaktionen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auf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Säuren/sauren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Lösungen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mit </w:t>
            </w:r>
            <w:r>
              <w:rPr>
                <w:color w:val="231F20"/>
                <w:sz w:val="18"/>
              </w:rPr>
              <w:t>Metallen an.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44"/>
              </w:numPr>
              <w:tabs>
                <w:tab w:pos="223" w:val="left" w:leader="none"/>
              </w:tabs>
              <w:spacing w:line="168" w:lineRule="auto" w:before="96" w:after="0"/>
              <w:ind w:left="222" w:right="35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zwischen den Beobachtungen sowie den aufbereiteten Daten </w:t>
            </w:r>
            <w:r>
              <w:rPr>
                <w:color w:val="231F20"/>
                <w:spacing w:val="-4"/>
                <w:w w:val="95"/>
                <w:sz w:val="18"/>
              </w:rPr>
              <w:t>und </w:t>
            </w:r>
            <w:r>
              <w:rPr>
                <w:color w:val="231F20"/>
                <w:sz w:val="18"/>
              </w:rPr>
              <w:t>deren Deutung trennen.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223" w:val="left" w:leader="none"/>
              </w:tabs>
              <w:spacing w:line="203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zunehmend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Anteile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Fachsprache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verwenden.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223" w:val="left" w:leader="none"/>
              </w:tabs>
              <w:spacing w:line="168" w:lineRule="auto" w:before="18" w:after="0"/>
              <w:ind w:left="222" w:right="189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223" w:val="left" w:leader="none"/>
              </w:tabs>
              <w:spacing w:line="250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Qualität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Argumenten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beurteilen.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830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13" w:firstLine="0"/>
              <w:rPr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FM </w:t>
            </w:r>
            <w:r>
              <w:rPr>
                <w:color w:val="231F20"/>
                <w:sz w:val="18"/>
              </w:rPr>
              <w:t>Mit Indikatoren arbeiten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53" w:right="15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336</w:t>
            </w:r>
          </w:p>
        </w:tc>
        <w:tc>
          <w:tcPr>
            <w:tcW w:w="5556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45"/>
              </w:numPr>
              <w:tabs>
                <w:tab w:pos="223" w:val="left" w:leader="none"/>
              </w:tabs>
              <w:spacing w:line="267" w:lineRule="exact" w:before="31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aufbauend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das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weitere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Vorgehen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planen.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223" w:val="left" w:leader="none"/>
              </w:tabs>
              <w:spacing w:line="168" w:lineRule="auto" w:before="18" w:after="0"/>
              <w:ind w:left="222" w:right="334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gewonnene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Daten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nutzen,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um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das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gewählte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Untersuchungsdesign </w:t>
            </w:r>
            <w:r>
              <w:rPr>
                <w:color w:val="231F20"/>
                <w:sz w:val="18"/>
              </w:rPr>
              <w:t>kritisch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überprüfen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ggf.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optimieren.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</w:tc>
      </w:tr>
      <w:tr>
        <w:trPr>
          <w:trHeight w:val="1675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13" w:right="364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EK</w:t>
            </w:r>
            <w:r>
              <w:rPr>
                <w:rFonts w:ascii="Palatino Linotype" w:hAnsi="Palatino Linotype"/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Säuren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„Rohstoffe“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für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die </w:t>
            </w:r>
            <w:r>
              <w:rPr>
                <w:color w:val="231F20"/>
                <w:sz w:val="18"/>
              </w:rPr>
              <w:t>Weiterverarbeitung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54" w:right="15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337</w:t>
            </w:r>
          </w:p>
        </w:tc>
        <w:tc>
          <w:tcPr>
            <w:tcW w:w="5556" w:type="dxa"/>
            <w:tcBorders>
              <w:bottom w:val="single" w:sz="12" w:space="0" w:color="A6C0CB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146"/>
              </w:numPr>
              <w:tabs>
                <w:tab w:pos="223" w:val="left" w:leader="none"/>
              </w:tabs>
              <w:spacing w:line="267" w:lineRule="exact" w:before="31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Quellen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erschließen.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223" w:val="left" w:leader="none"/>
              </w:tabs>
              <w:spacing w:line="168" w:lineRule="auto" w:before="18" w:after="0"/>
              <w:ind w:left="222" w:right="18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223" w:val="left" w:leader="none"/>
              </w:tabs>
              <w:spacing w:line="168" w:lineRule="auto" w:before="1" w:after="0"/>
              <w:ind w:left="222" w:right="448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kurz-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langfristige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Folgen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eigenen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fremden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Handelns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ab- schätzen.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223" w:val="left" w:leader="none"/>
              </w:tabs>
              <w:spacing w:line="168" w:lineRule="auto" w:before="1" w:after="0"/>
              <w:ind w:left="222" w:right="42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Problem- und Entscheidungsfelder nennen, in denen die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Chemie </w:t>
            </w:r>
            <w:r>
              <w:rPr>
                <w:color w:val="231F20"/>
                <w:sz w:val="18"/>
              </w:rPr>
              <w:t>persönlich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gesellschaftlich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relevant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ist.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  <w:tr>
        <w:trPr>
          <w:trHeight w:val="2124" w:hRule="atLeast"/>
        </w:trPr>
        <w:tc>
          <w:tcPr>
            <w:tcW w:w="2891" w:type="dxa"/>
            <w:tcBorders>
              <w:left w:val="nil"/>
              <w:bottom w:val="single" w:sz="12" w:space="0" w:color="A6C0CB"/>
            </w:tcBorders>
          </w:tcPr>
          <w:p>
            <w:pPr>
              <w:pStyle w:val="TableParagraph"/>
              <w:spacing w:line="168" w:lineRule="auto" w:before="90"/>
              <w:ind w:left="113" w:right="305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UE</w:t>
            </w:r>
            <w:r>
              <w:rPr>
                <w:rFonts w:ascii="Palatino Linotype" w:hAnsi="Palatino Linotype"/>
                <w:color w:val="231F20"/>
                <w:spacing w:val="-25"/>
                <w:sz w:val="18"/>
              </w:rPr>
              <w:t> </w:t>
            </w:r>
            <w:r>
              <w:rPr>
                <w:rFonts w:ascii="Palatino Linotype" w:hAnsi="Palatino Linotype"/>
                <w:color w:val="231F20"/>
                <w:sz w:val="18"/>
              </w:rPr>
              <w:t>9.2</w:t>
            </w:r>
            <w:r>
              <w:rPr>
                <w:rFonts w:ascii="Palatino Linotype" w:hAnsi="Palatino Linotype"/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Alkalische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Lösungen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und </w:t>
            </w:r>
            <w:r>
              <w:rPr>
                <w:color w:val="231F20"/>
                <w:sz w:val="18"/>
              </w:rPr>
              <w:t>ihre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Ionen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26"/>
              <w:ind w:left="154" w:right="153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338-341</w:t>
            </w:r>
          </w:p>
        </w:tc>
        <w:tc>
          <w:tcPr>
            <w:tcW w:w="5556" w:type="dxa"/>
            <w:tcBorders>
              <w:top w:val="single" w:sz="12" w:space="0" w:color="A6C0CB"/>
              <w:bottom w:val="single" w:sz="12" w:space="0" w:color="A6C0CB"/>
            </w:tcBorders>
          </w:tcPr>
          <w:p>
            <w:pPr>
              <w:pStyle w:val="TableParagraph"/>
              <w:numPr>
                <w:ilvl w:val="0"/>
                <w:numId w:val="147"/>
              </w:numPr>
              <w:tabs>
                <w:tab w:pos="224" w:val="left" w:leader="none"/>
              </w:tabs>
              <w:spacing w:line="168" w:lineRule="auto" w:before="90" w:after="0"/>
              <w:ind w:left="223" w:right="36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Veränderungen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auf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atomarer </w:t>
            </w:r>
            <w:r>
              <w:rPr>
                <w:color w:val="231F20"/>
                <w:sz w:val="18"/>
              </w:rPr>
              <w:t>Ebene.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224" w:val="left" w:leader="none"/>
              </w:tabs>
              <w:spacing w:line="168" w:lineRule="auto" w:before="2" w:after="0"/>
              <w:ind w:left="223" w:right="25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 Säure-Base-Reaktionen als</w:t>
            </w:r>
            <w:r>
              <w:rPr>
                <w:color w:val="231F20"/>
                <w:spacing w:val="-3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Protonenübertragungsreaktio- </w:t>
            </w:r>
            <w:r>
              <w:rPr>
                <w:color w:val="231F20"/>
                <w:sz w:val="18"/>
              </w:rPr>
              <w:t>nen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Konzepts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Elektronegativität.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224" w:val="left" w:leader="none"/>
              </w:tabs>
              <w:spacing w:line="168" w:lineRule="auto" w:before="1" w:after="0"/>
              <w:ind w:left="223" w:right="63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formulieren Reaktionsschemata (Wortschemata oder </w:t>
            </w:r>
            <w:r>
              <w:rPr>
                <w:color w:val="231F20"/>
                <w:spacing w:val="-4"/>
                <w:w w:val="95"/>
                <w:sz w:val="18"/>
              </w:rPr>
              <w:t>Formel- </w:t>
            </w:r>
            <w:r>
              <w:rPr>
                <w:color w:val="231F20"/>
                <w:sz w:val="18"/>
              </w:rPr>
              <w:t>schreibweise)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</w:tc>
        <w:tc>
          <w:tcPr>
            <w:tcW w:w="5556" w:type="dxa"/>
            <w:tcBorders>
              <w:top w:val="single" w:sz="12" w:space="0" w:color="A6C0CB"/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148"/>
              </w:numPr>
              <w:tabs>
                <w:tab w:pos="223" w:val="left" w:leader="none"/>
              </w:tabs>
              <w:spacing w:line="267" w:lineRule="exact" w:before="25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gegebenen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Frage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formulieren.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223" w:val="left" w:leader="none"/>
              </w:tabs>
              <w:spacing w:line="220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aufbauend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das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weitere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Vorgehen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planen.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223" w:val="left" w:leader="none"/>
              </w:tabs>
              <w:spacing w:line="168" w:lineRule="auto" w:before="18" w:after="0"/>
              <w:ind w:left="222" w:right="11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aufbauend auf einer Hypothese ein Untersuchungsdesign entwerfen.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223" w:val="left" w:leader="none"/>
              </w:tabs>
              <w:spacing w:line="203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Theorien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Erklärung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Phänomene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223" w:val="left" w:leader="none"/>
              </w:tabs>
              <w:spacing w:line="220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experimentelle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Befunde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gegebener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Modelle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erklären.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223" w:val="left" w:leader="none"/>
              </w:tabs>
              <w:spacing w:line="220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zunehmend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Anteile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Fachsprache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verwenden.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223" w:val="left" w:leader="none"/>
              </w:tabs>
              <w:spacing w:line="168" w:lineRule="auto" w:before="18" w:after="0"/>
              <w:ind w:left="222" w:right="18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</w:tbl>
    <w:p>
      <w:pPr>
        <w:pStyle w:val="BodyText"/>
        <w:spacing w:line="304" w:lineRule="exact" w:before="229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5933" w:val="lef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42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41"/>
        </w:rPr>
        <w:t> </w:t>
      </w:r>
      <w:r>
        <w:rPr>
          <w:color w:val="58595B"/>
        </w:rPr>
        <w:t>K:</w:t>
      </w:r>
      <w:r>
        <w:rPr>
          <w:color w:val="58595B"/>
          <w:spacing w:val="-41"/>
        </w:rPr>
        <w:t> </w:t>
      </w:r>
      <w:r>
        <w:rPr>
          <w:color w:val="58595B"/>
        </w:rPr>
        <w:t>Kommunikation,</w:t>
      </w:r>
      <w:r>
        <w:rPr>
          <w:color w:val="58595B"/>
          <w:spacing w:val="-41"/>
        </w:rPr>
        <w:t> </w:t>
      </w:r>
      <w:r>
        <w:rPr>
          <w:color w:val="58595B"/>
        </w:rPr>
        <w:t>B:</w:t>
      </w:r>
      <w:r>
        <w:rPr>
          <w:color w:val="58595B"/>
          <w:spacing w:val="-42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32</w:t>
      </w:r>
    </w:p>
    <w:p>
      <w:pPr>
        <w:spacing w:after="0" w:line="304" w:lineRule="exact"/>
        <w:sectPr>
          <w:headerReference w:type="default" r:id="rId39"/>
          <w:footerReference w:type="default" r:id="rId40"/>
          <w:pgSz w:w="17180" w:h="12250" w:orient="landscape"/>
          <w:pgMar w:header="0" w:footer="684" w:top="0" w:bottom="880" w:left="0" w:right="0"/>
        </w:sectPr>
      </w:pPr>
    </w:p>
    <w:p>
      <w:pPr>
        <w:pStyle w:val="BodyText"/>
        <w:spacing w:before="4" w:after="1"/>
        <w:rPr>
          <w:sz w:val="16"/>
        </w:rPr>
      </w:pPr>
      <w:r>
        <w:rPr/>
        <w:pict>
          <v:rect style="position:absolute;margin-left:680.315002pt;margin-top:564.093994pt;width:178.583pt;height:28.346pt;mso-position-horizontal-relative:page;mso-position-vertical-relative:page;z-index:-255970304" filled="true" fillcolor="#bec0c2" stroked="false">
            <v:fill type="solid"/>
            <w10:wrap type="none"/>
          </v:rect>
        </w:pict>
      </w:r>
    </w:p>
    <w:tbl>
      <w:tblPr>
        <w:tblW w:w="0" w:type="auto"/>
        <w:jc w:val="left"/>
        <w:tblInd w:w="101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1057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23" w:firstLine="0"/>
              <w:rPr>
                <w:sz w:val="18"/>
              </w:rPr>
            </w:pPr>
            <w:r>
              <w:rPr>
                <w:rFonts w:ascii="Palatino Linotype"/>
                <w:color w:val="231F20"/>
                <w:w w:val="105"/>
                <w:sz w:val="18"/>
              </w:rPr>
              <w:t>UE 9.3 </w:t>
            </w:r>
            <w:r>
              <w:rPr>
                <w:color w:val="231F20"/>
                <w:w w:val="105"/>
                <w:sz w:val="18"/>
              </w:rPr>
              <w:t>Der pH-Wert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3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342-345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149"/>
              </w:numPr>
              <w:tabs>
                <w:tab w:pos="233" w:val="left" w:leader="none"/>
              </w:tabs>
              <w:spacing w:line="168" w:lineRule="auto" w:before="96" w:after="0"/>
              <w:ind w:left="232" w:right="35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Veränderungen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auf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atomarer </w:t>
            </w:r>
            <w:r>
              <w:rPr>
                <w:color w:val="231F20"/>
                <w:sz w:val="18"/>
              </w:rPr>
              <w:t>Ebene.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233" w:val="left" w:leader="none"/>
              </w:tabs>
              <w:spacing w:line="168" w:lineRule="auto" w:before="1" w:after="0"/>
              <w:ind w:left="232" w:right="243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 Säure-Base-Reaktionen als</w:t>
            </w:r>
            <w:r>
              <w:rPr>
                <w:color w:val="231F20"/>
                <w:spacing w:val="-3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Protonenübertragungsreaktio- </w:t>
            </w:r>
            <w:r>
              <w:rPr>
                <w:color w:val="231F20"/>
                <w:sz w:val="18"/>
              </w:rPr>
              <w:t>nen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Konzepts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Elektronegativität.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50"/>
              </w:numPr>
              <w:tabs>
                <w:tab w:pos="233" w:val="left" w:leader="none"/>
              </w:tabs>
              <w:spacing w:line="168" w:lineRule="auto" w:before="96" w:after="0"/>
              <w:ind w:left="232" w:right="324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gewonnene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Daten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nutzen,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um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das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gewählte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Untersuchungsdesign </w:t>
            </w:r>
            <w:r>
              <w:rPr>
                <w:color w:val="231F20"/>
                <w:sz w:val="18"/>
              </w:rPr>
              <w:t>kritisch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überprüfen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ggf.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optimieren.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Brauchbarkeit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Vollständigkeit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prüfen.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233" w:val="left" w:leader="none"/>
              </w:tabs>
              <w:spacing w:line="267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Qualität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Informationsquelle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beurteilen.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830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23" w:firstLine="0"/>
              <w:rPr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FM </w:t>
            </w:r>
            <w:r>
              <w:rPr>
                <w:color w:val="231F20"/>
                <w:sz w:val="18"/>
              </w:rPr>
              <w:t>Mit pH-Metern umgehen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343</w:t>
            </w:r>
          </w:p>
        </w:tc>
        <w:tc>
          <w:tcPr>
            <w:tcW w:w="5556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51"/>
              </w:numPr>
              <w:tabs>
                <w:tab w:pos="233" w:val="left" w:leader="none"/>
              </w:tabs>
              <w:spacing w:line="168" w:lineRule="auto" w:before="96" w:after="0"/>
              <w:ind w:left="232" w:right="44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Mess-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Laborgeräte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sachgerecht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einer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Versuchsanordnung </w:t>
            </w:r>
            <w:r>
              <w:rPr>
                <w:color w:val="231F20"/>
                <w:sz w:val="18"/>
              </w:rPr>
              <w:t>unter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Berücksichtigung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Sicherheitshinweise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233" w:val="left" w:leader="none"/>
              </w:tabs>
              <w:spacing w:line="25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Messungen durchführen.</w:t>
            </w:r>
            <w:r>
              <w:rPr>
                <w:color w:val="231F20"/>
                <w:spacing w:val="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(E)</w:t>
            </w:r>
          </w:p>
        </w:tc>
      </w:tr>
      <w:tr>
        <w:trPr>
          <w:trHeight w:val="1680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23" w:right="291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EK </w:t>
            </w:r>
            <w:r>
              <w:rPr>
                <w:color w:val="231F20"/>
                <w:sz w:val="18"/>
              </w:rPr>
              <w:t>pH-Werte im menschlichen Körper und passende Körper- pflege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346-347</w:t>
            </w:r>
          </w:p>
        </w:tc>
        <w:tc>
          <w:tcPr>
            <w:tcW w:w="5556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52"/>
              </w:numPr>
              <w:tabs>
                <w:tab w:pos="233" w:val="left" w:leader="none"/>
              </w:tabs>
              <w:spacing w:line="168" w:lineRule="auto" w:before="96" w:after="0"/>
              <w:ind w:left="232" w:right="417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Problem- und Entscheidungsfelder nennen, in denen die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Chemie </w:t>
            </w:r>
            <w:r>
              <w:rPr>
                <w:color w:val="231F20"/>
                <w:sz w:val="18"/>
              </w:rPr>
              <w:t>persönlich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gesellschaftlich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relevant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ist.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233" w:val="left" w:leader="none"/>
              </w:tabs>
              <w:spacing w:line="168" w:lineRule="auto" w:before="1" w:after="0"/>
              <w:ind w:left="232" w:right="101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naturwissenschaftliche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Kenntnisse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Abwägung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Kriterien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nut- </w:t>
            </w:r>
            <w:r>
              <w:rPr>
                <w:color w:val="231F20"/>
                <w:w w:val="95"/>
                <w:sz w:val="18"/>
              </w:rPr>
              <w:t>zen und zur Beurteilung von Problem- und Entscheidungssituationen </w:t>
            </w:r>
            <w:r>
              <w:rPr>
                <w:color w:val="231F20"/>
                <w:sz w:val="18"/>
              </w:rPr>
              <w:t>heranziehen.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233" w:val="left" w:leader="none"/>
              </w:tabs>
              <w:spacing w:line="168" w:lineRule="auto" w:before="2" w:after="0"/>
              <w:ind w:left="232" w:right="438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kurz-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langfristige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Folgen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eigenen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fremden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Handelns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ab- schätzen.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  <w:tr>
        <w:trPr>
          <w:trHeight w:val="2582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23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UE 9.4 </w:t>
            </w:r>
            <w:r>
              <w:rPr>
                <w:color w:val="231F20"/>
                <w:sz w:val="18"/>
              </w:rPr>
              <w:t>Säure-Base-Reaktionen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348-353</w:t>
            </w:r>
          </w:p>
        </w:tc>
        <w:tc>
          <w:tcPr>
            <w:tcW w:w="5556" w:type="dxa"/>
            <w:tcBorders>
              <w:bottom w:val="single" w:sz="12" w:space="0" w:color="A6C0CB"/>
            </w:tcBorders>
          </w:tcPr>
          <w:p>
            <w:pPr>
              <w:pStyle w:val="TableParagraph"/>
              <w:numPr>
                <w:ilvl w:val="0"/>
                <w:numId w:val="153"/>
              </w:numPr>
              <w:tabs>
                <w:tab w:pos="234" w:val="left" w:leader="none"/>
              </w:tabs>
              <w:spacing w:line="168" w:lineRule="auto" w:before="95" w:after="0"/>
              <w:ind w:left="233" w:right="35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Veränderungen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auf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atomarer </w:t>
            </w:r>
            <w:r>
              <w:rPr>
                <w:color w:val="231F20"/>
                <w:sz w:val="18"/>
              </w:rPr>
              <w:t>Ebene.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234" w:val="left" w:leader="none"/>
              </w:tabs>
              <w:spacing w:line="168" w:lineRule="auto" w:before="2" w:after="0"/>
              <w:ind w:left="233" w:right="24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 Säure-Base-Reaktionen als</w:t>
            </w:r>
            <w:r>
              <w:rPr>
                <w:color w:val="231F20"/>
                <w:spacing w:val="-3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Protonenübertragungsreaktio- </w:t>
            </w:r>
            <w:r>
              <w:rPr>
                <w:color w:val="231F20"/>
                <w:sz w:val="18"/>
              </w:rPr>
              <w:t>nen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Konzepts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Elektronegativität.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234" w:val="left" w:leader="none"/>
              </w:tabs>
              <w:spacing w:line="168" w:lineRule="auto" w:before="1" w:after="0"/>
              <w:ind w:left="233" w:right="62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formulieren Reaktionsschemata (Wortschemata oder </w:t>
            </w:r>
            <w:r>
              <w:rPr>
                <w:color w:val="231F20"/>
                <w:spacing w:val="-4"/>
                <w:w w:val="95"/>
                <w:sz w:val="18"/>
              </w:rPr>
              <w:t>Formel- </w:t>
            </w:r>
            <w:r>
              <w:rPr>
                <w:color w:val="231F20"/>
                <w:sz w:val="18"/>
              </w:rPr>
              <w:t>schreibweise)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</w:tc>
        <w:tc>
          <w:tcPr>
            <w:tcW w:w="5556" w:type="dxa"/>
            <w:tcBorders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154"/>
              </w:numPr>
              <w:tabs>
                <w:tab w:pos="234" w:val="left" w:leader="none"/>
              </w:tabs>
              <w:spacing w:line="267" w:lineRule="exact" w:before="31" w:after="0"/>
              <w:ind w:left="233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gegebenen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Frage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formulieren.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234" w:val="left" w:leader="none"/>
              </w:tabs>
              <w:spacing w:line="220" w:lineRule="exact" w:before="0" w:after="0"/>
              <w:ind w:left="233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Messungen durchführen.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234" w:val="left" w:leader="none"/>
              </w:tabs>
              <w:spacing w:line="220" w:lineRule="exact" w:before="0" w:after="0"/>
              <w:ind w:left="233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Theorien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Erklärung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Phänomene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234" w:val="left" w:leader="none"/>
              </w:tabs>
              <w:spacing w:line="220" w:lineRule="exact" w:before="0" w:after="0"/>
              <w:ind w:left="233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zunehmend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Anteile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Fachsprache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verwenden.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234" w:val="left" w:leader="none"/>
              </w:tabs>
              <w:spacing w:line="168" w:lineRule="auto" w:before="18" w:after="0"/>
              <w:ind w:left="233" w:right="17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234" w:val="left" w:leader="none"/>
              </w:tabs>
              <w:spacing w:line="168" w:lineRule="auto" w:before="1" w:after="0"/>
              <w:ind w:left="233" w:right="417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Problem- und Entscheidungsfelder nennen, in denen die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Chemie </w:t>
            </w:r>
            <w:r>
              <w:rPr>
                <w:color w:val="231F20"/>
                <w:sz w:val="18"/>
              </w:rPr>
              <w:t>persönlich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gesellschaftlich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relevant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ist.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234" w:val="left" w:leader="none"/>
              </w:tabs>
              <w:spacing w:line="168" w:lineRule="auto" w:before="1" w:after="0"/>
              <w:ind w:left="233" w:right="100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naturwissenschaftliche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Kenntnisse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Abwägung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Kriterien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nut- </w:t>
            </w:r>
            <w:r>
              <w:rPr>
                <w:color w:val="231F20"/>
                <w:w w:val="95"/>
                <w:sz w:val="18"/>
              </w:rPr>
              <w:t>zen und zur Beurteilung von Problem- und Entscheidungssituationen </w:t>
            </w:r>
            <w:r>
              <w:rPr>
                <w:color w:val="231F20"/>
                <w:sz w:val="18"/>
              </w:rPr>
              <w:t>heranziehen.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304" w:lineRule="exact" w:before="82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6157" w:val="righ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15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14"/>
        </w:rPr>
        <w:t> </w:t>
      </w:r>
      <w:r>
        <w:rPr>
          <w:color w:val="58595B"/>
        </w:rPr>
        <w:t>K:</w:t>
      </w:r>
      <w:r>
        <w:rPr>
          <w:color w:val="58595B"/>
          <w:spacing w:val="-14"/>
        </w:rPr>
        <w:t> </w:t>
      </w:r>
      <w:r>
        <w:rPr>
          <w:color w:val="58595B"/>
        </w:rPr>
        <w:t>Kommunikation,</w:t>
      </w:r>
      <w:r>
        <w:rPr>
          <w:color w:val="58595B"/>
          <w:spacing w:val="-14"/>
        </w:rPr>
        <w:t> </w:t>
      </w:r>
      <w:r>
        <w:rPr>
          <w:color w:val="58595B"/>
        </w:rPr>
        <w:t>B:</w:t>
      </w:r>
      <w:r>
        <w:rPr>
          <w:color w:val="58595B"/>
          <w:spacing w:val="-14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33</w:t>
      </w:r>
    </w:p>
    <w:p>
      <w:pPr>
        <w:spacing w:after="0" w:line="304" w:lineRule="exact"/>
        <w:sectPr>
          <w:headerReference w:type="default" r:id="rId41"/>
          <w:footerReference w:type="default" r:id="rId42"/>
          <w:pgSz w:w="17180" w:h="12250" w:orient="landscape"/>
          <w:pgMar w:header="0" w:footer="684" w:top="1860" w:bottom="880" w:left="0" w:right="0"/>
        </w:sectPr>
      </w:pPr>
    </w:p>
    <w:p>
      <w:pPr>
        <w:pStyle w:val="BodyText"/>
        <w:spacing w:before="4" w:after="1"/>
        <w:rPr>
          <w:sz w:val="16"/>
        </w:rPr>
      </w:pPr>
      <w:r>
        <w:rPr/>
        <w:pict>
          <v:rect style="position:absolute;margin-left:680.315002pt;margin-top:564.093994pt;width:178.583pt;height:28.346pt;mso-position-horizontal-relative:page;mso-position-vertical-relative:page;z-index:251784192" filled="true" fillcolor="#bec0c2" stroked="false">
            <v:fill type="solid"/>
            <w10:wrap type="none"/>
          </v:rect>
        </w:pict>
      </w:r>
    </w:p>
    <w:tbl>
      <w:tblPr>
        <w:tblW w:w="0" w:type="auto"/>
        <w:jc w:val="left"/>
        <w:tblInd w:w="101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3211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23" w:right="14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UE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9.5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Berechnungen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Neutra- </w:t>
            </w:r>
            <w:r>
              <w:rPr>
                <w:color w:val="231F20"/>
                <w:sz w:val="18"/>
              </w:rPr>
              <w:t>lisationsreaktion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3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354-359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155"/>
              </w:numPr>
              <w:tabs>
                <w:tab w:pos="233" w:val="left" w:leader="none"/>
              </w:tabs>
              <w:spacing w:line="168" w:lineRule="auto" w:before="96" w:after="0"/>
              <w:ind w:left="232" w:right="35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Veränderungen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auf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atomarer </w:t>
            </w:r>
            <w:r>
              <w:rPr>
                <w:color w:val="231F20"/>
                <w:sz w:val="18"/>
              </w:rPr>
              <w:t>Ebene.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pos="233" w:val="left" w:leader="none"/>
              </w:tabs>
              <w:spacing w:line="168" w:lineRule="auto" w:before="1" w:after="0"/>
              <w:ind w:left="232" w:right="243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 Säure-Base-Reaktionen als</w:t>
            </w:r>
            <w:r>
              <w:rPr>
                <w:color w:val="231F20"/>
                <w:spacing w:val="-3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Protonenübertragungsreaktio- </w:t>
            </w:r>
            <w:r>
              <w:rPr>
                <w:color w:val="231F20"/>
                <w:sz w:val="18"/>
              </w:rPr>
              <w:t>nen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Konzepts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Elektronegativität.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pos="233" w:val="left" w:leader="none"/>
              </w:tabs>
              <w:spacing w:line="168" w:lineRule="auto" w:before="2" w:after="0"/>
              <w:ind w:left="232" w:right="62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formulieren Reaktionsschemata (Wortschemata oder </w:t>
            </w:r>
            <w:r>
              <w:rPr>
                <w:color w:val="231F20"/>
                <w:spacing w:val="-4"/>
                <w:w w:val="95"/>
                <w:sz w:val="18"/>
              </w:rPr>
              <w:t>Formel- </w:t>
            </w:r>
            <w:r>
              <w:rPr>
                <w:color w:val="231F20"/>
                <w:sz w:val="18"/>
              </w:rPr>
              <w:t>schreibweise)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56"/>
              </w:numPr>
              <w:tabs>
                <w:tab w:pos="233" w:val="left" w:leader="none"/>
              </w:tabs>
              <w:spacing w:line="267" w:lineRule="exact" w:before="31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Messungen durchführen.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233" w:val="left" w:leader="none"/>
              </w:tabs>
              <w:spacing w:line="168" w:lineRule="auto" w:before="18" w:after="0"/>
              <w:ind w:left="232" w:right="565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Untersuchung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Daten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gewinnen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sie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Protokollen festhalten.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233" w:val="left" w:leader="none"/>
              </w:tabs>
              <w:spacing w:line="168" w:lineRule="auto" w:before="1" w:after="0"/>
              <w:ind w:left="232" w:right="48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gewonnene Daten in Datentabellen, Graphen oder </w:t>
            </w:r>
            <w:r>
              <w:rPr>
                <w:color w:val="231F20"/>
                <w:spacing w:val="-3"/>
                <w:w w:val="95"/>
                <w:sz w:val="18"/>
              </w:rPr>
              <w:t>Diagrammen </w:t>
            </w:r>
            <w:r>
              <w:rPr>
                <w:color w:val="231F20"/>
                <w:sz w:val="18"/>
              </w:rPr>
              <w:t>darstellen.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233" w:val="left" w:leader="none"/>
              </w:tabs>
              <w:spacing w:line="168" w:lineRule="auto" w:before="2" w:after="0"/>
              <w:ind w:left="232" w:right="52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mathematische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Verfahren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Aufbereitung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Daten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zum </w:t>
            </w:r>
            <w:r>
              <w:rPr>
                <w:color w:val="231F20"/>
                <w:sz w:val="18"/>
              </w:rPr>
              <w:t>Erkennen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Trends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Qualität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Argumenten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beurteilen.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233" w:val="left" w:leader="none"/>
              </w:tabs>
              <w:spacing w:line="168" w:lineRule="auto" w:before="18" w:after="0"/>
              <w:ind w:left="232" w:right="443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Diskussionen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über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naturwissenschaftliche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w w:val="95"/>
                <w:sz w:val="18"/>
              </w:rPr>
              <w:t>auf </w:t>
            </w:r>
            <w:r>
              <w:rPr>
                <w:color w:val="231F20"/>
                <w:sz w:val="18"/>
              </w:rPr>
              <w:t>Argumente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anderer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eingehen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diese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einordnen.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233" w:val="left" w:leader="none"/>
              </w:tabs>
              <w:spacing w:line="168" w:lineRule="auto" w:before="1" w:after="0"/>
              <w:ind w:left="232" w:right="179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233" w:val="left" w:leader="none"/>
              </w:tabs>
              <w:spacing w:line="168" w:lineRule="auto" w:before="1" w:after="0"/>
              <w:ind w:left="232" w:right="196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aus Bewertungskriterien mögliche Handlungsoptionen für </w:t>
            </w:r>
            <w:r>
              <w:rPr>
                <w:color w:val="231F20"/>
                <w:spacing w:val="-3"/>
                <w:w w:val="95"/>
                <w:sz w:val="18"/>
              </w:rPr>
              <w:t>Problem-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Entscheidungssituationen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ableiten.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  <w:tr>
        <w:trPr>
          <w:trHeight w:val="603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5"/>
              <w:ind w:left="123" w:right="30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FM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molare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Masse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Ver- </w:t>
            </w:r>
            <w:r>
              <w:rPr>
                <w:color w:val="231F20"/>
                <w:sz w:val="18"/>
              </w:rPr>
              <w:t>bindung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berechnen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359</w:t>
            </w:r>
          </w:p>
        </w:tc>
        <w:tc>
          <w:tcPr>
            <w:tcW w:w="5556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57"/>
              </w:numPr>
              <w:tabs>
                <w:tab w:pos="233" w:val="left" w:leader="none"/>
              </w:tabs>
              <w:spacing w:line="168" w:lineRule="auto" w:before="95" w:after="0"/>
              <w:ind w:left="232" w:right="52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mathematische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Verfahren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Aufbereitung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Daten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zum </w:t>
            </w:r>
            <w:r>
              <w:rPr>
                <w:color w:val="231F20"/>
                <w:sz w:val="18"/>
              </w:rPr>
              <w:t>Erkennen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Trends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</w:tc>
      </w:tr>
      <w:tr>
        <w:trPr>
          <w:trHeight w:val="1278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5"/>
              <w:ind w:left="123" w:right="476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FM Eine Säure-Base-Titration </w:t>
            </w:r>
            <w:r>
              <w:rPr>
                <w:color w:val="231F20"/>
                <w:sz w:val="18"/>
              </w:rPr>
              <w:t>durchführen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360</w:t>
            </w:r>
          </w:p>
        </w:tc>
        <w:tc>
          <w:tcPr>
            <w:tcW w:w="5556" w:type="dxa"/>
            <w:tcBorders>
              <w:bottom w:val="single" w:sz="12" w:space="0" w:color="A6C0CB"/>
            </w:tcBorders>
          </w:tcPr>
          <w:p>
            <w:pPr>
              <w:pStyle w:val="TableParagraph"/>
              <w:numPr>
                <w:ilvl w:val="0"/>
                <w:numId w:val="158"/>
              </w:numPr>
              <w:tabs>
                <w:tab w:pos="234" w:val="left" w:leader="none"/>
              </w:tabs>
              <w:spacing w:line="168" w:lineRule="auto" w:before="95" w:after="0"/>
              <w:ind w:left="233" w:right="62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formulieren Reaktionsschemata (Wortschemata oder </w:t>
            </w:r>
            <w:r>
              <w:rPr>
                <w:color w:val="231F20"/>
                <w:spacing w:val="-4"/>
                <w:w w:val="95"/>
                <w:sz w:val="18"/>
              </w:rPr>
              <w:t>Formel- </w:t>
            </w:r>
            <w:r>
              <w:rPr>
                <w:color w:val="231F20"/>
                <w:sz w:val="18"/>
              </w:rPr>
              <w:t>schreibweise)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</w:tc>
        <w:tc>
          <w:tcPr>
            <w:tcW w:w="5556" w:type="dxa"/>
            <w:tcBorders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159"/>
              </w:numPr>
              <w:tabs>
                <w:tab w:pos="233" w:val="left" w:leader="none"/>
              </w:tabs>
              <w:spacing w:line="168" w:lineRule="auto" w:before="95" w:after="0"/>
              <w:ind w:left="232" w:right="44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Mess-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Laborgeräte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sachgerecht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einer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Versuchsanordnung </w:t>
            </w:r>
            <w:r>
              <w:rPr>
                <w:color w:val="231F20"/>
                <w:sz w:val="18"/>
              </w:rPr>
              <w:t>unter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Berücksichtigung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Sicherheitshinweise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Messungen durchführen.</w:t>
            </w:r>
            <w:r>
              <w:rPr>
                <w:color w:val="231F20"/>
                <w:spacing w:val="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pos="233" w:val="left" w:leader="none"/>
              </w:tabs>
              <w:spacing w:line="168" w:lineRule="auto" w:before="18" w:after="0"/>
              <w:ind w:left="232" w:right="48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gewonnene Daten in Datentabellen, Graphen oder </w:t>
            </w:r>
            <w:r>
              <w:rPr>
                <w:color w:val="231F20"/>
                <w:spacing w:val="-3"/>
                <w:w w:val="95"/>
                <w:sz w:val="18"/>
              </w:rPr>
              <w:t>Diagrammen </w:t>
            </w:r>
            <w:r>
              <w:rPr>
                <w:color w:val="231F20"/>
                <w:sz w:val="18"/>
              </w:rPr>
              <w:t>darstellen.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</w:tc>
      </w:tr>
      <w:tr>
        <w:trPr>
          <w:trHeight w:val="1444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0"/>
              <w:ind w:left="123" w:right="476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FM Eine Säure-Base-Titration </w:t>
            </w:r>
            <w:r>
              <w:rPr>
                <w:color w:val="231F20"/>
                <w:sz w:val="18"/>
              </w:rPr>
              <w:t>auswerten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25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361</w:t>
            </w:r>
          </w:p>
        </w:tc>
        <w:tc>
          <w:tcPr>
            <w:tcW w:w="5556" w:type="dxa"/>
            <w:tcBorders>
              <w:top w:val="single" w:sz="12" w:space="0" w:color="A6C0CB"/>
              <w:bottom w:val="single" w:sz="12" w:space="0" w:color="A6C0CB"/>
            </w:tcBorders>
          </w:tcPr>
          <w:p>
            <w:pPr>
              <w:pStyle w:val="TableParagraph"/>
              <w:numPr>
                <w:ilvl w:val="0"/>
                <w:numId w:val="160"/>
              </w:numPr>
              <w:tabs>
                <w:tab w:pos="234" w:val="left" w:leader="none"/>
              </w:tabs>
              <w:spacing w:line="168" w:lineRule="auto" w:before="90" w:after="0"/>
              <w:ind w:left="233" w:right="62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formulieren Reaktionsschemata (Wortschemata oder </w:t>
            </w:r>
            <w:r>
              <w:rPr>
                <w:color w:val="231F20"/>
                <w:spacing w:val="-4"/>
                <w:w w:val="95"/>
                <w:sz w:val="18"/>
              </w:rPr>
              <w:t>Formel- </w:t>
            </w:r>
            <w:r>
              <w:rPr>
                <w:color w:val="231F20"/>
                <w:sz w:val="18"/>
              </w:rPr>
              <w:t>schreibweise)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</w:tc>
        <w:tc>
          <w:tcPr>
            <w:tcW w:w="5556" w:type="dxa"/>
            <w:tcBorders>
              <w:top w:val="single" w:sz="12" w:space="0" w:color="A6C0CB"/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161"/>
              </w:numPr>
              <w:tabs>
                <w:tab w:pos="234" w:val="left" w:leader="none"/>
              </w:tabs>
              <w:spacing w:line="168" w:lineRule="auto" w:before="90" w:after="0"/>
              <w:ind w:left="233" w:right="523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mathematische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Verfahren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Aufbereitung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Daten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zum </w:t>
            </w:r>
            <w:r>
              <w:rPr>
                <w:color w:val="231F20"/>
                <w:sz w:val="18"/>
              </w:rPr>
              <w:t>Erkennen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Trends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234" w:val="left" w:leader="none"/>
              </w:tabs>
              <w:spacing w:line="168" w:lineRule="auto" w:before="1" w:after="0"/>
              <w:ind w:left="233" w:right="34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zwischen den Beobachtungen sowie den aufbereiteten Daten </w:t>
            </w:r>
            <w:r>
              <w:rPr>
                <w:color w:val="231F20"/>
                <w:spacing w:val="-4"/>
                <w:w w:val="95"/>
                <w:sz w:val="18"/>
              </w:rPr>
              <w:t>und </w:t>
            </w:r>
            <w:r>
              <w:rPr>
                <w:color w:val="231F20"/>
                <w:sz w:val="18"/>
              </w:rPr>
              <w:t>deren Deutung trennen.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234" w:val="left" w:leader="none"/>
              </w:tabs>
              <w:spacing w:line="168" w:lineRule="auto" w:before="2" w:after="0"/>
              <w:ind w:left="233" w:right="17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04" w:lineRule="exact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5933" w:val="lef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42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41"/>
        </w:rPr>
        <w:t> </w:t>
      </w:r>
      <w:r>
        <w:rPr>
          <w:color w:val="58595B"/>
        </w:rPr>
        <w:t>K:</w:t>
      </w:r>
      <w:r>
        <w:rPr>
          <w:color w:val="58595B"/>
          <w:spacing w:val="-41"/>
        </w:rPr>
        <w:t> </w:t>
      </w:r>
      <w:r>
        <w:rPr>
          <w:color w:val="58595B"/>
        </w:rPr>
        <w:t>Kommunikation,</w:t>
      </w:r>
      <w:r>
        <w:rPr>
          <w:color w:val="58595B"/>
          <w:spacing w:val="-41"/>
        </w:rPr>
        <w:t> </w:t>
      </w:r>
      <w:r>
        <w:rPr>
          <w:color w:val="58595B"/>
        </w:rPr>
        <w:t>B:</w:t>
      </w:r>
      <w:r>
        <w:rPr>
          <w:color w:val="58595B"/>
          <w:spacing w:val="-42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34</w:t>
      </w:r>
    </w:p>
    <w:p>
      <w:pPr>
        <w:spacing w:after="0" w:line="304" w:lineRule="exact"/>
        <w:sectPr>
          <w:pgSz w:w="17180" w:h="12250" w:orient="landscape"/>
          <w:pgMar w:header="0" w:footer="684" w:top="1860" w:bottom="880" w:left="0" w:right="0"/>
        </w:sectPr>
      </w:pPr>
    </w:p>
    <w:p>
      <w:pPr>
        <w:pStyle w:val="BodyText"/>
      </w:pPr>
      <w:r>
        <w:rPr/>
        <w:pict>
          <v:rect style="position:absolute;margin-left:680.315002pt;margin-top:564.093994pt;width:178.583pt;height:28.346pt;mso-position-horizontal-relative:page;mso-position-vertical-relative:page;z-index:-255968256" filled="true" fillcolor="#bec0c2" stroked="false">
            <v:fill type="solid"/>
            <w10:wrap type="none"/>
          </v:rect>
        </w:pict>
      </w:r>
      <w:r>
        <w:rPr/>
        <w:pict>
          <v:group style="position:absolute;margin-left:0pt;margin-top:0pt;width:858.9pt;height:93.55pt;mso-position-horizontal-relative:page;mso-position-vertical-relative:page;z-index:251787264" coordorigin="0,0" coordsize="17178,1871">
            <v:rect style="position:absolute;left:0;top:0;width:17178;height:454" filled="true" fillcolor="#c4151c" stroked="false">
              <v:fill type="solid"/>
            </v:rect>
            <v:rect style="position:absolute;left:14456;top:0;width:1701;height:219" filled="true" fillcolor="#001522" stroked="false">
              <v:fill type="solid"/>
            </v:rect>
            <v:shape style="position:absolute;left:14456;top:170;width:1701;height:1701" type="#_x0000_t75" stroked="false">
              <v:imagedata r:id="rId6" o:title=""/>
            </v:shape>
            <v:shape style="position:absolute;left:0;top:0;width:17178;height:187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6"/>
                      </w:rPr>
                    </w:pPr>
                  </w:p>
                  <w:p>
                    <w:pPr>
                      <w:spacing w:line="240" w:lineRule="auto" w:before="14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1020" w:right="0" w:firstLine="0"/>
                      <w:jc w:val="left"/>
                      <w:rPr>
                        <w:rFonts w:ascii="Calibri"/>
                        <w:b/>
                        <w:sz w:val="35"/>
                      </w:rPr>
                    </w:pPr>
                    <w:r>
                      <w:rPr>
                        <w:rFonts w:ascii="Calibri"/>
                        <w:b/>
                        <w:color w:val="396F87"/>
                        <w:w w:val="120"/>
                        <w:sz w:val="35"/>
                      </w:rPr>
                      <w:t>Kapitel 10: Die Vielfalt der</w:t>
                    </w:r>
                    <w:r>
                      <w:rPr>
                        <w:rFonts w:ascii="Calibri"/>
                        <w:b/>
                        <w:color w:val="396F87"/>
                        <w:spacing w:val="52"/>
                        <w:w w:val="120"/>
                        <w:sz w:val="35"/>
                      </w:rPr>
                      <w:t> </w:t>
                    </w:r>
                    <w:r>
                      <w:rPr>
                        <w:rFonts w:ascii="Calibri"/>
                        <w:b/>
                        <w:color w:val="396F87"/>
                        <w:w w:val="120"/>
                        <w:sz w:val="35"/>
                      </w:rPr>
                      <w:t>Kohlenstoffverbindungen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02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546" w:hRule="atLeast"/>
        </w:trPr>
        <w:tc>
          <w:tcPr>
            <w:tcW w:w="2891" w:type="dxa"/>
            <w:tcBorders>
              <w:left w:val="nil"/>
            </w:tcBorders>
            <w:shd w:val="clear" w:color="auto" w:fill="6DC0CA"/>
          </w:tcPr>
          <w:p>
            <w:pPr>
              <w:pStyle w:val="TableParagraph"/>
              <w:spacing w:line="218" w:lineRule="auto" w:before="63"/>
              <w:ind w:left="1033" w:hanging="212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sz w:val="18"/>
              </w:rPr>
              <w:t>Inhalte aus dem Schulbuch</w:t>
            </w:r>
          </w:p>
        </w:tc>
        <w:tc>
          <w:tcPr>
            <w:tcW w:w="1134" w:type="dxa"/>
            <w:shd w:val="clear" w:color="auto" w:fill="6DC0CA"/>
          </w:tcPr>
          <w:p>
            <w:pPr>
              <w:pStyle w:val="TableParagraph"/>
              <w:spacing w:before="156"/>
              <w:ind w:left="153" w:right="153" w:firstLine="0"/>
              <w:jc w:val="center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w w:val="105"/>
                <w:sz w:val="18"/>
              </w:rPr>
              <w:t>Seite</w:t>
            </w:r>
          </w:p>
        </w:tc>
        <w:tc>
          <w:tcPr>
            <w:tcW w:w="5556" w:type="dxa"/>
            <w:shd w:val="clear" w:color="auto" w:fill="6DC0CA"/>
          </w:tcPr>
          <w:p>
            <w:pPr>
              <w:pStyle w:val="TableParagraph"/>
              <w:spacing w:before="156"/>
              <w:ind w:left="1552" w:firstLine="0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sz w:val="18"/>
              </w:rPr>
              <w:t>Inhaltsbezogene Kompetenzen</w:t>
            </w:r>
          </w:p>
        </w:tc>
        <w:tc>
          <w:tcPr>
            <w:tcW w:w="5556" w:type="dxa"/>
            <w:tcBorders>
              <w:right w:val="nil"/>
            </w:tcBorders>
            <w:shd w:val="clear" w:color="auto" w:fill="6DC0CA"/>
          </w:tcPr>
          <w:p>
            <w:pPr>
              <w:pStyle w:val="TableParagraph"/>
              <w:spacing w:before="156"/>
              <w:ind w:left="1126" w:right="1134" w:firstLine="0"/>
              <w:jc w:val="center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FFFFFF"/>
                <w:sz w:val="18"/>
              </w:rPr>
              <w:t>Prozessbezogene Kompetenzen</w:t>
            </w:r>
          </w:p>
        </w:tc>
      </w:tr>
      <w:tr>
        <w:trPr>
          <w:trHeight w:val="830" w:hRule="atLeast"/>
        </w:trPr>
        <w:tc>
          <w:tcPr>
            <w:tcW w:w="2891" w:type="dxa"/>
            <w:tcBorders>
              <w:left w:val="nil"/>
              <w:right w:val="single" w:sz="8" w:space="0" w:color="97A7B7"/>
            </w:tcBorders>
            <w:shd w:val="clear" w:color="auto" w:fill="E7EBED"/>
          </w:tcPr>
          <w:p>
            <w:pPr>
              <w:pStyle w:val="TableParagraph"/>
              <w:spacing w:before="2"/>
              <w:ind w:left="0" w:firstLine="0"/>
              <w:rPr>
                <w:sz w:val="17"/>
              </w:rPr>
            </w:pPr>
          </w:p>
          <w:p>
            <w:pPr>
              <w:pStyle w:val="TableParagraph"/>
              <w:ind w:left="84" w:firstLine="0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Verbindliche Fachinhalte</w:t>
            </w:r>
          </w:p>
        </w:tc>
        <w:tc>
          <w:tcPr>
            <w:tcW w:w="1134" w:type="dxa"/>
            <w:tcBorders>
              <w:left w:val="single" w:sz="8" w:space="0" w:color="97A7B7"/>
              <w:right w:val="single" w:sz="8" w:space="0" w:color="97A7B7"/>
            </w:tcBorders>
            <w:shd w:val="clear" w:color="auto" w:fill="E7EBED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1112" w:type="dxa"/>
            <w:gridSpan w:val="2"/>
            <w:tcBorders>
              <w:left w:val="single" w:sz="8" w:space="0" w:color="97A7B7"/>
              <w:right w:val="nil"/>
            </w:tcBorders>
            <w:shd w:val="clear" w:color="auto" w:fill="E7EBED"/>
          </w:tcPr>
          <w:p>
            <w:pPr>
              <w:pStyle w:val="TableParagraph"/>
              <w:spacing w:line="168" w:lineRule="auto" w:before="116"/>
              <w:ind w:left="227" w:right="235" w:firstLine="0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(Wortschemata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oder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Formelschreibweise),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Elektronenpaarbindung,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Säure,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Base,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saure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Lösung,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basische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bzw.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alkalische Lösung, Neutralisation, Energiebilanz bei chemischen Reaktionen, Stoffklassen und ihre funktionellen Gruppen (Alkane, Alkene, Alkanole), </w:t>
            </w:r>
            <w:r>
              <w:rPr>
                <w:color w:val="231F20"/>
                <w:sz w:val="18"/>
              </w:rPr>
              <w:t>Konzept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Elektronegativität,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intermolekulare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Wechselwirkungen,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Elementfamilien,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Stoffklassen,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Energiediagramme</w:t>
            </w:r>
          </w:p>
        </w:tc>
      </w:tr>
      <w:tr>
        <w:trPr>
          <w:trHeight w:val="376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58"/>
              <w:ind w:left="1516" w:firstLine="0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Die Schülerinnen und Schüler ….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spacing w:before="71"/>
              <w:ind w:left="1126" w:right="1134" w:firstLine="0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Die Schülerinnen und Schüler können </w:t>
            </w:r>
            <w:r>
              <w:rPr>
                <w:rFonts w:ascii="Palatino Linotype" w:hAnsi="Palatino Linotype"/>
                <w:color w:val="231F20"/>
                <w:w w:val="95"/>
                <w:sz w:val="18"/>
              </w:rPr>
              <w:t>…</w:t>
            </w:r>
          </w:p>
        </w:tc>
      </w:tr>
      <w:tr>
        <w:trPr>
          <w:trHeight w:val="2814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13" w:firstLine="0"/>
              <w:rPr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UE 10.1 </w:t>
            </w:r>
            <w:r>
              <w:rPr>
                <w:color w:val="231F20"/>
                <w:sz w:val="18"/>
              </w:rPr>
              <w:t>Der Kohlenstoff-Atom- kreislauf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53" w:right="15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374-379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162"/>
              </w:numPr>
              <w:tabs>
                <w:tab w:pos="223" w:val="left" w:leader="none"/>
              </w:tabs>
              <w:spacing w:line="168" w:lineRule="auto" w:before="96" w:after="0"/>
              <w:ind w:left="222" w:right="36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Veränderungen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auf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atomarer </w:t>
            </w:r>
            <w:r>
              <w:rPr>
                <w:color w:val="231F20"/>
                <w:sz w:val="18"/>
              </w:rPr>
              <w:t>Ebene.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223" w:val="left" w:leader="none"/>
              </w:tabs>
              <w:spacing w:line="168" w:lineRule="auto" w:before="1" w:after="0"/>
              <w:ind w:left="222" w:right="63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formulieren Reaktionsschemata (Wortschemata oder </w:t>
            </w:r>
            <w:r>
              <w:rPr>
                <w:color w:val="231F20"/>
                <w:spacing w:val="-4"/>
                <w:w w:val="95"/>
                <w:sz w:val="18"/>
              </w:rPr>
              <w:t>Formel- </w:t>
            </w:r>
            <w:r>
              <w:rPr>
                <w:color w:val="231F20"/>
                <w:sz w:val="18"/>
              </w:rPr>
              <w:t>schreibweise)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223" w:val="left" w:leader="none"/>
              </w:tabs>
              <w:spacing w:line="168" w:lineRule="auto" w:before="1" w:after="0"/>
              <w:ind w:left="222" w:right="197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einfacher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Energiebilanz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chemischer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Reaktionen </w:t>
            </w:r>
            <w:r>
              <w:rPr>
                <w:color w:val="231F20"/>
                <w:sz w:val="18"/>
              </w:rPr>
              <w:t>durch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Aufspaltung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Ausbildung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chemischer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Bindungen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und die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Aufhebung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Ausbildung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Wechselwirkungen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zwischen Teilchen.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(BK-E)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63"/>
              </w:numPr>
              <w:tabs>
                <w:tab w:pos="223" w:val="left" w:leader="none"/>
              </w:tabs>
              <w:spacing w:line="267" w:lineRule="exact" w:before="31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Hypothesen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Gegenhypothesen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formulieren.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223" w:val="left" w:leader="none"/>
              </w:tabs>
              <w:spacing w:line="168" w:lineRule="auto" w:before="18" w:after="0"/>
              <w:ind w:left="222" w:right="227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Versuchsbeschreibungen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Zeichnungen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von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Versuchsaufbauten </w:t>
            </w:r>
            <w:r>
              <w:rPr>
                <w:color w:val="231F20"/>
                <w:sz w:val="18"/>
              </w:rPr>
              <w:t>anfertigen.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223" w:val="left" w:leader="none"/>
              </w:tabs>
              <w:spacing w:line="203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Messungen durchführen.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223" w:val="left" w:leader="none"/>
              </w:tabs>
              <w:spacing w:line="220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Theorien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Erklärung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Phänomene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223" w:val="left" w:leader="none"/>
              </w:tabs>
              <w:spacing w:line="220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Qualität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Argumenten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beurteilen.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223" w:val="left" w:leader="none"/>
              </w:tabs>
              <w:spacing w:line="168" w:lineRule="auto" w:before="18" w:after="0"/>
              <w:ind w:left="222" w:right="453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Diskussionen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über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naturwissenschaftliche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w w:val="95"/>
                <w:sz w:val="18"/>
              </w:rPr>
              <w:t>auf </w:t>
            </w:r>
            <w:r>
              <w:rPr>
                <w:color w:val="231F20"/>
                <w:sz w:val="18"/>
              </w:rPr>
              <w:t>Argumente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anderer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eingehen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diese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einordnen.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223" w:val="left" w:leader="none"/>
              </w:tabs>
              <w:spacing w:line="168" w:lineRule="auto" w:before="1" w:after="0"/>
              <w:ind w:left="222" w:right="189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223" w:val="left" w:leader="none"/>
              </w:tabs>
              <w:spacing w:line="168" w:lineRule="auto" w:before="1" w:after="0"/>
              <w:ind w:left="222" w:right="448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kurz-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langfristige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Folgen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eigenen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fremden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Handelns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ab- schätzen.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  <w:tr>
        <w:trPr>
          <w:trHeight w:val="1052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30"/>
              <w:ind w:left="113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EK </w:t>
            </w:r>
            <w:r>
              <w:rPr>
                <w:color w:val="231F20"/>
                <w:sz w:val="18"/>
              </w:rPr>
              <w:t>Kohlensäure</w:t>
            </w:r>
          </w:p>
        </w:tc>
        <w:tc>
          <w:tcPr>
            <w:tcW w:w="1134" w:type="dxa"/>
          </w:tcPr>
          <w:p>
            <w:pPr>
              <w:pStyle w:val="TableParagraph"/>
              <w:spacing w:before="30"/>
              <w:ind w:left="153" w:right="15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379</w:t>
            </w:r>
          </w:p>
        </w:tc>
        <w:tc>
          <w:tcPr>
            <w:tcW w:w="5556" w:type="dxa"/>
            <w:tcBorders>
              <w:bottom w:val="single" w:sz="12" w:space="0" w:color="A6C0CB"/>
            </w:tcBorders>
          </w:tcPr>
          <w:p>
            <w:pPr>
              <w:pStyle w:val="TableParagraph"/>
              <w:numPr>
                <w:ilvl w:val="0"/>
                <w:numId w:val="164"/>
              </w:numPr>
              <w:tabs>
                <w:tab w:pos="223" w:val="left" w:leader="none"/>
              </w:tabs>
              <w:spacing w:line="168" w:lineRule="auto" w:before="95" w:after="0"/>
              <w:ind w:left="222" w:right="36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Veränderungen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auf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atomarer </w:t>
            </w:r>
            <w:r>
              <w:rPr>
                <w:color w:val="231F20"/>
                <w:sz w:val="18"/>
              </w:rPr>
              <w:t>Ebene.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pos="223" w:val="left" w:leader="none"/>
              </w:tabs>
              <w:spacing w:line="168" w:lineRule="auto" w:before="1" w:after="0"/>
              <w:ind w:left="222" w:right="63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formulieren Reaktionsschemata (Wortschemata oder </w:t>
            </w:r>
            <w:r>
              <w:rPr>
                <w:color w:val="231F20"/>
                <w:spacing w:val="-4"/>
                <w:w w:val="95"/>
                <w:sz w:val="18"/>
              </w:rPr>
              <w:t>Formel- </w:t>
            </w:r>
            <w:r>
              <w:rPr>
                <w:color w:val="231F20"/>
                <w:sz w:val="18"/>
              </w:rPr>
              <w:t>schreibweise)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</w:tc>
        <w:tc>
          <w:tcPr>
            <w:tcW w:w="5556" w:type="dxa"/>
            <w:tcBorders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165"/>
              </w:numPr>
              <w:tabs>
                <w:tab w:pos="223" w:val="left" w:leader="none"/>
              </w:tabs>
              <w:spacing w:line="168" w:lineRule="auto" w:before="95" w:after="0"/>
              <w:ind w:left="222" w:right="189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1062" w:hRule="atLeast"/>
        </w:trPr>
        <w:tc>
          <w:tcPr>
            <w:tcW w:w="289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68" w:lineRule="auto" w:before="90"/>
              <w:ind w:left="113" w:right="280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UE</w:t>
            </w:r>
            <w:r>
              <w:rPr>
                <w:rFonts w:ascii="Palatino Linotype" w:hAnsi="Palatino Linotype"/>
                <w:color w:val="231F20"/>
                <w:spacing w:val="-17"/>
                <w:sz w:val="18"/>
              </w:rPr>
              <w:t> </w:t>
            </w:r>
            <w:r>
              <w:rPr>
                <w:rFonts w:ascii="Palatino Linotype" w:hAnsi="Palatino Linotype"/>
                <w:color w:val="231F20"/>
                <w:sz w:val="18"/>
              </w:rPr>
              <w:t>10.2</w:t>
            </w:r>
            <w:r>
              <w:rPr>
                <w:rFonts w:ascii="Palatino Linotype" w:hAnsi="Palatino Linotype"/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Erdöl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ein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Gemisch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pacing w:val="-6"/>
                <w:sz w:val="18"/>
              </w:rPr>
              <w:t>aus </w:t>
            </w:r>
            <w:r>
              <w:rPr>
                <w:color w:val="231F20"/>
                <w:sz w:val="18"/>
              </w:rPr>
              <w:t>vielen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Rohstoffen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before="25"/>
              <w:ind w:left="154" w:right="153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380-385</w:t>
            </w:r>
          </w:p>
        </w:tc>
        <w:tc>
          <w:tcPr>
            <w:tcW w:w="5556" w:type="dxa"/>
            <w:tcBorders>
              <w:top w:val="single" w:sz="12" w:space="0" w:color="A6C0CB"/>
              <w:bottom w:val="nil"/>
            </w:tcBorders>
          </w:tcPr>
          <w:p>
            <w:pPr>
              <w:pStyle w:val="TableParagraph"/>
              <w:numPr>
                <w:ilvl w:val="0"/>
                <w:numId w:val="166"/>
              </w:numPr>
              <w:tabs>
                <w:tab w:pos="223" w:val="left" w:leader="none"/>
              </w:tabs>
              <w:spacing w:line="168" w:lineRule="auto" w:before="90" w:after="0"/>
              <w:ind w:left="222" w:right="36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Veränderungen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auf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atomarer </w:t>
            </w:r>
            <w:r>
              <w:rPr>
                <w:color w:val="231F20"/>
                <w:sz w:val="18"/>
              </w:rPr>
              <w:t>Ebene.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pos="223" w:val="left" w:leader="none"/>
              </w:tabs>
              <w:spacing w:line="168" w:lineRule="auto" w:before="1" w:after="0"/>
              <w:ind w:left="222" w:right="63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formulieren Reaktionsschemata (Wortschemata oder </w:t>
            </w:r>
            <w:r>
              <w:rPr>
                <w:color w:val="231F20"/>
                <w:spacing w:val="-4"/>
                <w:w w:val="95"/>
                <w:sz w:val="18"/>
              </w:rPr>
              <w:t>Formel- </w:t>
            </w:r>
            <w:r>
              <w:rPr>
                <w:color w:val="231F20"/>
                <w:sz w:val="18"/>
              </w:rPr>
              <w:t>schreibweise)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</w:tc>
        <w:tc>
          <w:tcPr>
            <w:tcW w:w="5556" w:type="dxa"/>
            <w:tcBorders>
              <w:top w:val="single" w:sz="12" w:space="0" w:color="A6C0CB"/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167"/>
              </w:numPr>
              <w:tabs>
                <w:tab w:pos="223" w:val="left" w:leader="none"/>
              </w:tabs>
              <w:spacing w:line="267" w:lineRule="exact" w:before="25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experimentelle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Befunde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gegebener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Modelle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erklären.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pos="223" w:val="left" w:leader="none"/>
              </w:tabs>
              <w:spacing w:line="220" w:lineRule="exact" w:before="0" w:after="0"/>
              <w:ind w:left="22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Brauchbarkeit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Vollständigkeit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prüfen.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pos="223" w:val="left" w:leader="none"/>
              </w:tabs>
              <w:spacing w:line="168" w:lineRule="auto" w:before="18" w:after="0"/>
              <w:ind w:left="222" w:right="569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Struktur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Darstellungsform bringen.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"/>
        <w:rPr>
          <w:sz w:val="26"/>
        </w:rPr>
      </w:pPr>
    </w:p>
    <w:p>
      <w:pPr>
        <w:pStyle w:val="BodyText"/>
        <w:spacing w:line="304" w:lineRule="exact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5933" w:val="lef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42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41"/>
        </w:rPr>
        <w:t> </w:t>
      </w:r>
      <w:r>
        <w:rPr>
          <w:color w:val="58595B"/>
        </w:rPr>
        <w:t>K:</w:t>
      </w:r>
      <w:r>
        <w:rPr>
          <w:color w:val="58595B"/>
          <w:spacing w:val="-41"/>
        </w:rPr>
        <w:t> </w:t>
      </w:r>
      <w:r>
        <w:rPr>
          <w:color w:val="58595B"/>
        </w:rPr>
        <w:t>Kommunikation,</w:t>
      </w:r>
      <w:r>
        <w:rPr>
          <w:color w:val="58595B"/>
          <w:spacing w:val="-41"/>
        </w:rPr>
        <w:t> </w:t>
      </w:r>
      <w:r>
        <w:rPr>
          <w:color w:val="58595B"/>
        </w:rPr>
        <w:t>B:</w:t>
      </w:r>
      <w:r>
        <w:rPr>
          <w:color w:val="58595B"/>
          <w:spacing w:val="-42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35</w:t>
      </w:r>
    </w:p>
    <w:p>
      <w:pPr>
        <w:spacing w:after="0" w:line="304" w:lineRule="exact"/>
        <w:sectPr>
          <w:headerReference w:type="default" r:id="rId43"/>
          <w:footerReference w:type="default" r:id="rId44"/>
          <w:pgSz w:w="17180" w:h="12250" w:orient="landscape"/>
          <w:pgMar w:header="0" w:footer="684" w:top="0" w:bottom="880" w:left="0" w:right="0"/>
        </w:sectPr>
      </w:pPr>
    </w:p>
    <w:p>
      <w:pPr>
        <w:pStyle w:val="BodyText"/>
        <w:spacing w:before="4" w:after="1"/>
        <w:rPr>
          <w:sz w:val="16"/>
        </w:rPr>
      </w:pPr>
      <w:r>
        <w:rPr/>
        <w:pict>
          <v:rect style="position:absolute;margin-left:680.315002pt;margin-top:564.093994pt;width:178.583pt;height:28.346pt;mso-position-horizontal-relative:page;mso-position-vertical-relative:page;z-index:-255965184" filled="true" fillcolor="#bec0c2" stroked="false">
            <v:fill type="solid"/>
            <w10:wrap type="none"/>
          </v:rect>
        </w:pict>
      </w:r>
    </w:p>
    <w:tbl>
      <w:tblPr>
        <w:tblW w:w="0" w:type="auto"/>
        <w:jc w:val="left"/>
        <w:tblInd w:w="101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3901" w:hRule="atLeast"/>
        </w:trPr>
        <w:tc>
          <w:tcPr>
            <w:tcW w:w="2891" w:type="dxa"/>
            <w:tcBorders>
              <w:top w:val="nil"/>
              <w:left w:val="nil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68"/>
              </w:numPr>
              <w:tabs>
                <w:tab w:pos="233" w:val="left" w:leader="none"/>
              </w:tabs>
              <w:spacing w:line="168" w:lineRule="auto" w:before="106" w:after="0"/>
              <w:ind w:left="232" w:right="187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einfacher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Energiebilanz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chemischer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Reaktionen </w:t>
            </w:r>
            <w:r>
              <w:rPr>
                <w:color w:val="231F20"/>
                <w:sz w:val="18"/>
              </w:rPr>
              <w:t>durch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Aufspaltung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Ausbildung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chemischer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Bindungen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und die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Aufhebung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Ausbildung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Wechselwirkungen</w:t>
            </w:r>
            <w:r>
              <w:rPr>
                <w:color w:val="231F20"/>
                <w:spacing w:val="-27"/>
                <w:sz w:val="18"/>
              </w:rPr>
              <w:t> </w:t>
            </w:r>
            <w:r>
              <w:rPr>
                <w:color w:val="231F20"/>
                <w:sz w:val="18"/>
              </w:rPr>
              <w:t>zwischen Teilchen.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(BK-E)</w:t>
            </w:r>
          </w:p>
        </w:tc>
        <w:tc>
          <w:tcPr>
            <w:tcW w:w="5556" w:type="dxa"/>
            <w:tcBorders>
              <w:top w:val="nil"/>
              <w:right w:val="nil"/>
            </w:tcBorders>
          </w:tcPr>
          <w:p>
            <w:pPr>
              <w:pStyle w:val="TableParagraph"/>
              <w:numPr>
                <w:ilvl w:val="0"/>
                <w:numId w:val="169"/>
              </w:numPr>
              <w:tabs>
                <w:tab w:pos="233" w:val="left" w:leader="none"/>
              </w:tabs>
              <w:spacing w:line="267" w:lineRule="exact" w:before="41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Qualität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Informationsquelle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beurteilen.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233" w:val="left" w:leader="none"/>
              </w:tabs>
              <w:spacing w:line="168" w:lineRule="auto" w:before="18" w:after="0"/>
              <w:ind w:left="232" w:right="146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geeignete Darstellungs- und Präsentationsformen ziel- und </w:t>
            </w:r>
            <w:r>
              <w:rPr>
                <w:color w:val="231F20"/>
                <w:spacing w:val="-3"/>
                <w:w w:val="95"/>
                <w:sz w:val="18"/>
              </w:rPr>
              <w:t>adressa- </w:t>
            </w:r>
            <w:r>
              <w:rPr>
                <w:color w:val="231F20"/>
                <w:sz w:val="18"/>
              </w:rPr>
              <w:t>tengerecht auswählen.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233" w:val="left" w:leader="none"/>
              </w:tabs>
              <w:spacing w:line="168" w:lineRule="auto" w:before="1" w:after="0"/>
              <w:ind w:left="232" w:right="185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wesentliche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Informationen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angemessener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Fachsprache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sach-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und </w:t>
            </w:r>
            <w:r>
              <w:rPr>
                <w:color w:val="231F20"/>
                <w:sz w:val="18"/>
              </w:rPr>
              <w:t>adressatengerecht vermitteln.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Argumente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sammeln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ordnen.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passende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Argumente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auswählen.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eigene Argumente entwickeln.</w:t>
            </w:r>
            <w:r>
              <w:rPr>
                <w:color w:val="231F20"/>
                <w:spacing w:val="-39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233" w:val="left" w:leader="none"/>
              </w:tabs>
              <w:spacing w:line="168" w:lineRule="auto" w:before="19" w:after="0"/>
              <w:ind w:left="232" w:right="179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233" w:val="left" w:leader="none"/>
              </w:tabs>
              <w:spacing w:line="168" w:lineRule="auto" w:before="1" w:after="0"/>
              <w:ind w:left="232" w:right="41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Problem- und Entscheidungsfelder nennen, in denen die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Chemie </w:t>
            </w:r>
            <w:r>
              <w:rPr>
                <w:color w:val="231F20"/>
                <w:sz w:val="18"/>
              </w:rPr>
              <w:t>persönlich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gesellschaftlich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relevant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ist.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233" w:val="left" w:leader="none"/>
              </w:tabs>
              <w:spacing w:line="168" w:lineRule="auto" w:before="1" w:after="0"/>
              <w:ind w:left="232" w:right="101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naturwissenschaftliche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Kenntnisse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Abwägung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Kriterien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nut- </w:t>
            </w:r>
            <w:r>
              <w:rPr>
                <w:color w:val="231F20"/>
                <w:w w:val="95"/>
                <w:sz w:val="18"/>
              </w:rPr>
              <w:t>zen und zur Beurteilung von Problem- und Entscheidungssituationen </w:t>
            </w:r>
            <w:r>
              <w:rPr>
                <w:color w:val="231F20"/>
                <w:sz w:val="18"/>
              </w:rPr>
              <w:t>heranziehen.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233" w:val="left" w:leader="none"/>
              </w:tabs>
              <w:spacing w:line="168" w:lineRule="auto" w:before="2" w:after="0"/>
              <w:ind w:left="232" w:right="10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zwischen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Werten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Normen,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Befunden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Fakten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unterscheiden. (B)</w:t>
            </w:r>
          </w:p>
        </w:tc>
      </w:tr>
      <w:tr>
        <w:trPr>
          <w:trHeight w:val="3206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23" w:firstLine="0"/>
              <w:rPr>
                <w:sz w:val="18"/>
              </w:rPr>
            </w:pPr>
            <w:r>
              <w:rPr>
                <w:rFonts w:ascii="Palatino Linotype"/>
                <w:i/>
                <w:color w:val="231F20"/>
                <w:sz w:val="18"/>
              </w:rPr>
              <w:t>MK </w:t>
            </w:r>
            <w:r>
              <w:rPr>
                <w:color w:val="231F20"/>
                <w:sz w:val="18"/>
              </w:rPr>
              <w:t>Diagramme kritisch auswerten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386</w:t>
            </w:r>
          </w:p>
        </w:tc>
        <w:tc>
          <w:tcPr>
            <w:tcW w:w="5556" w:type="dxa"/>
            <w:tcBorders>
              <w:bottom w:val="single" w:sz="12" w:space="0" w:color="A6C0CB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170"/>
              </w:numPr>
              <w:tabs>
                <w:tab w:pos="233" w:val="left" w:leader="none"/>
              </w:tabs>
              <w:spacing w:line="267" w:lineRule="exact" w:before="31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vorhandene Informationen sichten.</w:t>
            </w:r>
            <w:r>
              <w:rPr>
                <w:color w:val="231F20"/>
                <w:spacing w:val="-39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Qualität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Informationsquelle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beurteilen.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233" w:val="left" w:leader="none"/>
              </w:tabs>
              <w:spacing w:line="168" w:lineRule="auto" w:before="18" w:after="0"/>
              <w:ind w:left="232" w:right="114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Schwerpunkte setzen und dafür geeignete Informationen </w:t>
            </w:r>
            <w:r>
              <w:rPr>
                <w:color w:val="231F20"/>
                <w:spacing w:val="-3"/>
                <w:w w:val="95"/>
                <w:sz w:val="18"/>
              </w:rPr>
              <w:t>auswählen.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Qualität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Argumenten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beurteilen.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233" w:val="left" w:leader="none"/>
              </w:tabs>
              <w:spacing w:line="168" w:lineRule="auto" w:before="18" w:after="0"/>
              <w:ind w:left="232" w:right="253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relevante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Fakten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Problem-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Entscheidungsfeldern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benennen.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233" w:val="left" w:leader="none"/>
              </w:tabs>
              <w:spacing w:line="168" w:lineRule="auto" w:before="1" w:after="0"/>
              <w:ind w:left="232" w:right="52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Bewertungskriterien zu einem Problem- und Entscheidungsfeld </w:t>
            </w:r>
            <w:r>
              <w:rPr>
                <w:color w:val="231F20"/>
                <w:sz w:val="18"/>
              </w:rPr>
              <w:t>ableiten und formulieren.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233" w:val="left" w:leader="none"/>
              </w:tabs>
              <w:spacing w:line="168" w:lineRule="auto" w:before="1" w:after="0"/>
              <w:ind w:left="232" w:right="10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zwischen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Werten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Normen,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Befunden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Fakten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unterscheiden. (B)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233" w:val="left" w:leader="none"/>
              </w:tabs>
              <w:spacing w:line="168" w:lineRule="auto" w:before="1" w:after="0"/>
              <w:ind w:left="232" w:right="300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Handlungsoptionen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Motive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vergleichen,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diesen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Grunde liegen.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233" w:val="left" w:leader="none"/>
              </w:tabs>
              <w:spacing w:line="23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Prozesse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Entscheidungsfindung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reflektieren.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304" w:lineRule="exact" w:before="82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6157" w:val="righ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15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14"/>
        </w:rPr>
        <w:t> </w:t>
      </w:r>
      <w:r>
        <w:rPr>
          <w:color w:val="58595B"/>
        </w:rPr>
        <w:t>K:</w:t>
      </w:r>
      <w:r>
        <w:rPr>
          <w:color w:val="58595B"/>
          <w:spacing w:val="-14"/>
        </w:rPr>
        <w:t> </w:t>
      </w:r>
      <w:r>
        <w:rPr>
          <w:color w:val="58595B"/>
        </w:rPr>
        <w:t>Kommunikation,</w:t>
      </w:r>
      <w:r>
        <w:rPr>
          <w:color w:val="58595B"/>
          <w:spacing w:val="-14"/>
        </w:rPr>
        <w:t> </w:t>
      </w:r>
      <w:r>
        <w:rPr>
          <w:color w:val="58595B"/>
        </w:rPr>
        <w:t>B:</w:t>
      </w:r>
      <w:r>
        <w:rPr>
          <w:color w:val="58595B"/>
          <w:spacing w:val="-14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36</w:t>
      </w:r>
    </w:p>
    <w:p>
      <w:pPr>
        <w:spacing w:after="0" w:line="304" w:lineRule="exact"/>
        <w:sectPr>
          <w:headerReference w:type="default" r:id="rId45"/>
          <w:footerReference w:type="default" r:id="rId46"/>
          <w:pgSz w:w="17180" w:h="12250" w:orient="landscape"/>
          <w:pgMar w:header="0" w:footer="684" w:top="1860" w:bottom="880" w:left="0" w:right="0"/>
        </w:sectPr>
      </w:pPr>
    </w:p>
    <w:p>
      <w:pPr>
        <w:pStyle w:val="BodyText"/>
        <w:spacing w:before="4" w:after="1"/>
        <w:rPr>
          <w:sz w:val="16"/>
        </w:rPr>
      </w:pPr>
      <w:r>
        <w:rPr/>
        <w:pict>
          <v:rect style="position:absolute;margin-left:680.315002pt;margin-top:564.093994pt;width:178.583pt;height:28.346pt;mso-position-horizontal-relative:page;mso-position-vertical-relative:page;z-index:251789312" filled="true" fillcolor="#bec0c2" stroked="false">
            <v:fill type="solid"/>
            <w10:wrap type="none"/>
          </v:rect>
        </w:pict>
      </w:r>
    </w:p>
    <w:tbl>
      <w:tblPr>
        <w:tblW w:w="0" w:type="auto"/>
        <w:jc w:val="left"/>
        <w:tblInd w:w="101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3891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23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w w:val="95"/>
                <w:sz w:val="18"/>
              </w:rPr>
              <w:t>EK </w:t>
            </w:r>
            <w:r>
              <w:rPr>
                <w:color w:val="231F20"/>
                <w:w w:val="95"/>
                <w:sz w:val="18"/>
              </w:rPr>
              <w:t>Die Kehrseite des „schwarzen </w:t>
            </w:r>
            <w:r>
              <w:rPr>
                <w:color w:val="231F20"/>
                <w:sz w:val="18"/>
              </w:rPr>
              <w:t>Goldes“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387</w:t>
            </w:r>
          </w:p>
        </w:tc>
        <w:tc>
          <w:tcPr>
            <w:tcW w:w="5556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71"/>
              </w:numPr>
              <w:tabs>
                <w:tab w:pos="233" w:val="left" w:leader="none"/>
              </w:tabs>
              <w:spacing w:line="267" w:lineRule="exact" w:before="31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Informationsquellen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auswählen.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Quellen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erschließen.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pos="233" w:val="left" w:leader="none"/>
              </w:tabs>
              <w:spacing w:line="168" w:lineRule="auto" w:before="18" w:after="0"/>
              <w:ind w:left="232" w:right="559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Struktur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Darstellungsform bringen.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Qualität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Informationsquelle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beurteilen.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eigene Argumente entwickeln.</w:t>
            </w:r>
            <w:r>
              <w:rPr>
                <w:color w:val="231F20"/>
                <w:spacing w:val="-39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pos="233" w:val="left" w:leader="none"/>
              </w:tabs>
              <w:spacing w:line="168" w:lineRule="auto" w:before="18" w:after="0"/>
              <w:ind w:left="232" w:right="553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naturwissenschaftliche Phänomene mithilfe der Alltagssprache </w:t>
            </w:r>
            <w:r>
              <w:rPr>
                <w:color w:val="231F20"/>
                <w:sz w:val="18"/>
              </w:rPr>
              <w:t>angemessen beschreiben.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pos="233" w:val="left" w:leader="none"/>
              </w:tabs>
              <w:spacing w:line="168" w:lineRule="auto" w:before="2" w:after="0"/>
              <w:ind w:left="232" w:right="41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Problem- und Entscheidungsfelder nennen, in denen die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Chemie </w:t>
            </w:r>
            <w:r>
              <w:rPr>
                <w:color w:val="231F20"/>
                <w:sz w:val="18"/>
              </w:rPr>
              <w:t>persönlich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gesellschaftlich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relevant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ist.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pos="233" w:val="left" w:leader="none"/>
              </w:tabs>
              <w:spacing w:line="168" w:lineRule="auto" w:before="1" w:after="0"/>
              <w:ind w:left="232" w:right="10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zwischen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Werten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Normen,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Befunden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Fakten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unterscheiden. (B)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pos="233" w:val="left" w:leader="none"/>
              </w:tabs>
              <w:spacing w:line="168" w:lineRule="auto" w:before="1" w:after="0"/>
              <w:ind w:left="232" w:right="101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naturwissenschaftliche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Kenntnisse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Abwägung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Kriterien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nut- </w:t>
            </w:r>
            <w:r>
              <w:rPr>
                <w:color w:val="231F20"/>
                <w:w w:val="95"/>
                <w:sz w:val="18"/>
              </w:rPr>
              <w:t>zen und zur Beurteilung von Problem- und Entscheidungssituationen </w:t>
            </w:r>
            <w:r>
              <w:rPr>
                <w:color w:val="231F20"/>
                <w:sz w:val="18"/>
              </w:rPr>
              <w:t>heranziehen.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pos="233" w:val="left" w:leader="none"/>
              </w:tabs>
              <w:spacing w:line="168" w:lineRule="auto" w:before="2" w:after="0"/>
              <w:ind w:left="232" w:right="438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kurz-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langfristige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Folgen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eigenen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fremden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Handelns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ab- schätzen.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  <w:tr>
        <w:trPr>
          <w:trHeight w:val="3448" w:hRule="atLeast"/>
        </w:trPr>
        <w:tc>
          <w:tcPr>
            <w:tcW w:w="289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1"/>
              <w:ind w:left="123" w:firstLine="0"/>
              <w:rPr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UE 10.3 </w:t>
            </w:r>
            <w:r>
              <w:rPr>
                <w:color w:val="231F20"/>
                <w:sz w:val="18"/>
              </w:rPr>
              <w:t>Kohlenwasserstoffe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before="31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388-395</w:t>
            </w:r>
          </w:p>
        </w:tc>
        <w:tc>
          <w:tcPr>
            <w:tcW w:w="5556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72"/>
              </w:numPr>
              <w:tabs>
                <w:tab w:pos="233" w:val="left" w:leader="none"/>
              </w:tabs>
              <w:spacing w:line="168" w:lineRule="auto" w:before="95" w:after="0"/>
              <w:ind w:left="232" w:right="35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Veränderungen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auf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atomarer </w:t>
            </w:r>
            <w:r>
              <w:rPr>
                <w:color w:val="231F20"/>
                <w:sz w:val="18"/>
              </w:rPr>
              <w:t>Ebene.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72"/>
              </w:numPr>
              <w:tabs>
                <w:tab w:pos="233" w:val="left" w:leader="none"/>
              </w:tabs>
              <w:spacing w:line="168" w:lineRule="auto" w:before="2" w:after="0"/>
              <w:ind w:left="232" w:right="62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formulieren Reaktionsschemata (Wortschemata oder </w:t>
            </w:r>
            <w:r>
              <w:rPr>
                <w:color w:val="231F20"/>
                <w:spacing w:val="-4"/>
                <w:w w:val="95"/>
                <w:sz w:val="18"/>
              </w:rPr>
              <w:t>Formel- </w:t>
            </w:r>
            <w:r>
              <w:rPr>
                <w:color w:val="231F20"/>
                <w:sz w:val="18"/>
              </w:rPr>
              <w:t>schreibweise)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72"/>
              </w:numPr>
              <w:tabs>
                <w:tab w:pos="233" w:val="left" w:leader="none"/>
              </w:tabs>
              <w:spacing w:line="168" w:lineRule="auto" w:before="1" w:after="0"/>
              <w:ind w:left="232" w:right="207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wenden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ihr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Wissen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über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Aufbau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Materie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für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Vorhersage möglicher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chemischer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Reaktionen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an.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172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unterscheiden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anorganische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organische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Stoffe.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172"/>
              </w:numPr>
              <w:tabs>
                <w:tab w:pos="233" w:val="left" w:leader="none"/>
              </w:tabs>
              <w:spacing w:line="168" w:lineRule="auto" w:before="18" w:after="0"/>
              <w:ind w:left="232" w:right="202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beschreiben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erläutern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Aufbau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homologen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Reihe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und die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Strukturisomerie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am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Beispiel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Alkane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Alkanole.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172"/>
              </w:numPr>
              <w:tabs>
                <w:tab w:pos="233" w:val="left" w:leader="none"/>
              </w:tabs>
              <w:spacing w:line="168" w:lineRule="auto" w:before="1" w:after="0"/>
              <w:ind w:left="232" w:right="146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beschreiben und erklären Stoffeigenschaften (Löslichkeit, Misch- barkeit,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Siede-,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Schmelztemperaturen)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anhand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Bindungstyps </w:t>
            </w:r>
            <w:r>
              <w:rPr>
                <w:color w:val="231F20"/>
                <w:w w:val="95"/>
                <w:sz w:val="18"/>
              </w:rPr>
              <w:t>bzw. der zwischenmolekularen Wechselwirkungen </w:t>
            </w:r>
            <w:r>
              <w:rPr>
                <w:color w:val="231F20"/>
                <w:spacing w:val="-3"/>
                <w:w w:val="95"/>
                <w:sz w:val="18"/>
              </w:rPr>
              <w:t>(Van-der-Waals- </w:t>
            </w:r>
            <w:r>
              <w:rPr>
                <w:color w:val="231F20"/>
                <w:sz w:val="18"/>
              </w:rPr>
              <w:t>Kräfte,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Dipol-Dipol-Kräfte,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Wasserstoffbrücken).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172"/>
              </w:numPr>
              <w:tabs>
                <w:tab w:pos="233" w:val="left" w:leader="none"/>
              </w:tabs>
              <w:spacing w:line="168" w:lineRule="auto" w:before="3" w:after="0"/>
              <w:ind w:left="232" w:right="306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verwenden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das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Konzept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Elektronegativität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Erklärung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inter- molekularer Wechselwirkungen.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</w:tc>
        <w:tc>
          <w:tcPr>
            <w:tcW w:w="5556" w:type="dxa"/>
            <w:tcBorders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173"/>
              </w:numPr>
              <w:tabs>
                <w:tab w:pos="233" w:val="left" w:leader="none"/>
              </w:tabs>
              <w:spacing w:line="267" w:lineRule="exact" w:before="3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aufbauend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das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weitere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Vorgehen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planen.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gegebenen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Frage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formulieren.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233" w:val="left" w:leader="none"/>
              </w:tabs>
              <w:spacing w:line="168" w:lineRule="auto" w:before="18" w:after="0"/>
              <w:ind w:left="232" w:right="182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Beobachtungserwartungen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im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Hinblick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formulie- </w:t>
            </w:r>
            <w:r>
              <w:rPr>
                <w:color w:val="231F20"/>
                <w:sz w:val="18"/>
              </w:rPr>
              <w:t>ren.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233" w:val="left" w:leader="none"/>
              </w:tabs>
              <w:spacing w:line="168" w:lineRule="auto" w:before="1" w:after="0"/>
              <w:ind w:left="232" w:right="357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Ergebnisse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mit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zuvor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gestellten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Hypothese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vergleichen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so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stützen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oder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verwerfen.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233" w:val="left" w:leader="none"/>
              </w:tabs>
              <w:spacing w:line="168" w:lineRule="auto" w:before="2" w:after="0"/>
              <w:ind w:left="232" w:right="23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passende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Modelle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für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auswählen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anwenden.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233" w:val="left" w:leader="none"/>
              </w:tabs>
              <w:spacing w:line="168" w:lineRule="auto" w:before="1" w:after="0"/>
              <w:ind w:left="232" w:right="117" w:hanging="119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Funktion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eines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Modells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im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Rahmen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einer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einordnen </w:t>
            </w:r>
            <w:r>
              <w:rPr>
                <w:color w:val="231F20"/>
                <w:sz w:val="18"/>
              </w:rPr>
              <w:t>und erklären.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233" w:val="left" w:leader="none"/>
              </w:tabs>
              <w:spacing w:line="168" w:lineRule="auto" w:before="1" w:after="0"/>
              <w:ind w:left="232" w:right="181" w:hanging="119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erläutern, dass Modelle nur bestimmte Eigenschaften eines </w:t>
            </w:r>
            <w:r>
              <w:rPr>
                <w:color w:val="231F20"/>
                <w:spacing w:val="-3"/>
                <w:w w:val="95"/>
                <w:sz w:val="18"/>
              </w:rPr>
              <w:t>submik- </w:t>
            </w:r>
            <w:r>
              <w:rPr>
                <w:color w:val="231F20"/>
                <w:w w:val="95"/>
                <w:sz w:val="18"/>
              </w:rPr>
              <w:t>roskopischen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Originals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wiedergeben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dadurch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dessen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Komplexi- </w:t>
            </w:r>
            <w:r>
              <w:rPr>
                <w:color w:val="231F20"/>
                <w:sz w:val="18"/>
              </w:rPr>
              <w:t>tät vereinfachen.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233" w:val="left" w:leader="none"/>
              </w:tabs>
              <w:spacing w:line="250" w:lineRule="exact" w:before="0" w:after="0"/>
              <w:ind w:left="232" w:right="0" w:hanging="12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zunehmend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Anteile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Fachsprache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verwenden.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19"/>
        </w:rPr>
      </w:pPr>
    </w:p>
    <w:p>
      <w:pPr>
        <w:pStyle w:val="BodyText"/>
        <w:spacing w:line="304" w:lineRule="exact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5933" w:val="lef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42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41"/>
        </w:rPr>
        <w:t> </w:t>
      </w:r>
      <w:r>
        <w:rPr>
          <w:color w:val="58595B"/>
        </w:rPr>
        <w:t>K:</w:t>
      </w:r>
      <w:r>
        <w:rPr>
          <w:color w:val="58595B"/>
          <w:spacing w:val="-41"/>
        </w:rPr>
        <w:t> </w:t>
      </w:r>
      <w:r>
        <w:rPr>
          <w:color w:val="58595B"/>
        </w:rPr>
        <w:t>Kommunikation,</w:t>
      </w:r>
      <w:r>
        <w:rPr>
          <w:color w:val="58595B"/>
          <w:spacing w:val="-41"/>
        </w:rPr>
        <w:t> </w:t>
      </w:r>
      <w:r>
        <w:rPr>
          <w:color w:val="58595B"/>
        </w:rPr>
        <w:t>B:</w:t>
      </w:r>
      <w:r>
        <w:rPr>
          <w:color w:val="58595B"/>
          <w:spacing w:val="-42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37</w:t>
      </w:r>
    </w:p>
    <w:p>
      <w:pPr>
        <w:spacing w:after="0" w:line="304" w:lineRule="exact"/>
        <w:sectPr>
          <w:pgSz w:w="17180" w:h="12250" w:orient="landscape"/>
          <w:pgMar w:header="0" w:footer="684" w:top="1860" w:bottom="880" w:left="0" w:right="0"/>
        </w:sectPr>
      </w:pPr>
    </w:p>
    <w:p>
      <w:pPr>
        <w:pStyle w:val="BodyText"/>
        <w:spacing w:before="4" w:after="1"/>
        <w:rPr>
          <w:sz w:val="16"/>
        </w:rPr>
      </w:pPr>
      <w:r>
        <w:rPr/>
        <w:pict>
          <v:rect style="position:absolute;margin-left:680.315002pt;margin-top:564.093994pt;width:178.583pt;height:28.346pt;mso-position-horizontal-relative:page;mso-position-vertical-relative:page;z-index:251790336" filled="true" fillcolor="#bec0c2" stroked="false">
            <v:fill type="solid"/>
            <w10:wrap type="none"/>
          </v:rect>
        </w:pict>
      </w:r>
    </w:p>
    <w:tbl>
      <w:tblPr>
        <w:tblW w:w="0" w:type="auto"/>
        <w:jc w:val="left"/>
        <w:tblInd w:w="101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1293" w:hRule="atLeast"/>
        </w:trPr>
        <w:tc>
          <w:tcPr>
            <w:tcW w:w="2891" w:type="dxa"/>
            <w:tcBorders>
              <w:top w:val="nil"/>
              <w:left w:val="nil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74"/>
              </w:numPr>
              <w:tabs>
                <w:tab w:pos="233" w:val="left" w:leader="none"/>
              </w:tabs>
              <w:spacing w:line="168" w:lineRule="auto" w:before="106" w:after="0"/>
              <w:ind w:left="232" w:right="23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spezifischen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Eigenschaften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molekular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aufgebauten </w:t>
            </w:r>
            <w:r>
              <w:rPr>
                <w:color w:val="231F20"/>
                <w:sz w:val="18"/>
              </w:rPr>
              <w:t>Stoffen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intermolekularer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Wechselwirkungen.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pos="233" w:val="left" w:leader="none"/>
              </w:tabs>
              <w:spacing w:line="168" w:lineRule="auto" w:before="1" w:after="0"/>
              <w:ind w:left="232" w:right="35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fassen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Stoffe,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sich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ihren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Eigenschaften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ihrem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Reakti- onsverhalten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ähneln,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Stoffklassen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zusammen.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</w:tc>
        <w:tc>
          <w:tcPr>
            <w:tcW w:w="5556" w:type="dxa"/>
            <w:tcBorders>
              <w:top w:val="nil"/>
              <w:right w:val="nil"/>
            </w:tcBorders>
          </w:tcPr>
          <w:p>
            <w:pPr>
              <w:pStyle w:val="TableParagraph"/>
              <w:numPr>
                <w:ilvl w:val="0"/>
                <w:numId w:val="175"/>
              </w:numPr>
              <w:tabs>
                <w:tab w:pos="233" w:val="left" w:leader="none"/>
              </w:tabs>
              <w:spacing w:line="168" w:lineRule="auto" w:before="106" w:after="0"/>
              <w:ind w:left="232" w:right="179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eigene Argumente entwickeln.</w:t>
            </w:r>
            <w:r>
              <w:rPr>
                <w:color w:val="231F20"/>
                <w:spacing w:val="-39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pos="233" w:val="left" w:leader="none"/>
              </w:tabs>
              <w:spacing w:line="168" w:lineRule="auto" w:before="18" w:after="0"/>
              <w:ind w:left="232" w:right="179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1283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23" w:right="513" w:firstLine="0"/>
              <w:rPr>
                <w:sz w:val="18"/>
              </w:rPr>
            </w:pPr>
            <w:r>
              <w:rPr>
                <w:rFonts w:ascii="Palatino Linotype"/>
                <w:color w:val="231F20"/>
                <w:w w:val="95"/>
                <w:sz w:val="18"/>
              </w:rPr>
              <w:t>FM </w:t>
            </w:r>
            <w:r>
              <w:rPr>
                <w:color w:val="231F20"/>
                <w:w w:val="95"/>
                <w:sz w:val="18"/>
              </w:rPr>
              <w:t>Kohlenwasserstoffe nach </w:t>
            </w:r>
            <w:r>
              <w:rPr>
                <w:color w:val="231F20"/>
                <w:sz w:val="18"/>
              </w:rPr>
              <w:t>IUPAC-Regeln bestimmen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396</w:t>
            </w:r>
          </w:p>
        </w:tc>
        <w:tc>
          <w:tcPr>
            <w:tcW w:w="5556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76"/>
              </w:numPr>
              <w:tabs>
                <w:tab w:pos="233" w:val="left" w:leader="none"/>
              </w:tabs>
              <w:spacing w:line="168" w:lineRule="auto" w:before="96" w:after="0"/>
              <w:ind w:left="232" w:right="23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passende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Modelle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für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auswählen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anwenden.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zunehmend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Anteile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Fachsprache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verwenden.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233" w:val="left" w:leader="none"/>
              </w:tabs>
              <w:spacing w:line="168" w:lineRule="auto" w:before="18" w:after="0"/>
              <w:ind w:left="232" w:right="179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1057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5"/>
              <w:ind w:left="123" w:right="336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EK</w:t>
            </w:r>
            <w:r>
              <w:rPr>
                <w:rFonts w:ascii="Palatino Linotype" w:hAnsi="Palatino Linotype"/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z w:val="18"/>
              </w:rPr>
              <w:t>Wie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Geckos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an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Wänden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und </w:t>
            </w:r>
            <w:r>
              <w:rPr>
                <w:color w:val="231F20"/>
                <w:sz w:val="18"/>
              </w:rPr>
              <w:t>Glasscheiben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haften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397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177"/>
              </w:numPr>
              <w:tabs>
                <w:tab w:pos="233" w:val="left" w:leader="none"/>
              </w:tabs>
              <w:spacing w:line="168" w:lineRule="auto" w:before="95" w:after="0"/>
              <w:ind w:left="232" w:right="306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verwenden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das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Konzept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Elektronegativität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Erklärung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inter- molekularer Wechselwirkungen.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177"/>
              </w:numPr>
              <w:tabs>
                <w:tab w:pos="233" w:val="left" w:leader="none"/>
              </w:tabs>
              <w:spacing w:line="168" w:lineRule="auto" w:before="2" w:after="0"/>
              <w:ind w:left="232" w:right="23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spezifischen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Eigenschaften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molekular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aufgebauten </w:t>
            </w:r>
            <w:r>
              <w:rPr>
                <w:color w:val="231F20"/>
                <w:sz w:val="18"/>
              </w:rPr>
              <w:t>Stoffen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intermolekularer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Wechselwirkungen.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78"/>
              </w:numPr>
              <w:tabs>
                <w:tab w:pos="233" w:val="left" w:leader="none"/>
              </w:tabs>
              <w:spacing w:line="168" w:lineRule="auto" w:before="95" w:after="0"/>
              <w:ind w:left="232" w:right="553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naturwissenschaftliche Phänomene mithilfe der Alltagssprache </w:t>
            </w:r>
            <w:r>
              <w:rPr>
                <w:color w:val="231F20"/>
                <w:sz w:val="18"/>
              </w:rPr>
              <w:t>angemessen beschreiben.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Quellen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erschließen.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pos="233" w:val="left" w:leader="none"/>
              </w:tabs>
              <w:spacing w:line="267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auf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Brauchbarkeit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Vollständigkeit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prüfen.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3886" w:hRule="atLeast"/>
        </w:trPr>
        <w:tc>
          <w:tcPr>
            <w:tcW w:w="2891" w:type="dxa"/>
            <w:tcBorders>
              <w:left w:val="nil"/>
              <w:bottom w:val="single" w:sz="12" w:space="0" w:color="A6C0CB"/>
            </w:tcBorders>
          </w:tcPr>
          <w:p>
            <w:pPr>
              <w:pStyle w:val="TableParagraph"/>
              <w:spacing w:before="31"/>
              <w:ind w:left="123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UE 10.4 </w:t>
            </w:r>
            <w:r>
              <w:rPr>
                <w:color w:val="231F20"/>
                <w:sz w:val="18"/>
              </w:rPr>
              <w:t>Ausgewählte Kunststoffe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398-403</w:t>
            </w:r>
          </w:p>
        </w:tc>
        <w:tc>
          <w:tcPr>
            <w:tcW w:w="5556" w:type="dxa"/>
            <w:tcBorders>
              <w:bottom w:val="single" w:sz="12" w:space="0" w:color="A6C0CB"/>
            </w:tcBorders>
          </w:tcPr>
          <w:p>
            <w:pPr>
              <w:pStyle w:val="TableParagraph"/>
              <w:numPr>
                <w:ilvl w:val="0"/>
                <w:numId w:val="179"/>
              </w:numPr>
              <w:tabs>
                <w:tab w:pos="234" w:val="left" w:leader="none"/>
              </w:tabs>
              <w:spacing w:line="168" w:lineRule="auto" w:before="95" w:after="0"/>
              <w:ind w:left="233" w:right="35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Veränderungen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auf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atomarer </w:t>
            </w:r>
            <w:r>
              <w:rPr>
                <w:color w:val="231F20"/>
                <w:sz w:val="18"/>
              </w:rPr>
              <w:t>Ebene.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234" w:val="left" w:leader="none"/>
              </w:tabs>
              <w:spacing w:line="168" w:lineRule="auto" w:before="2" w:after="0"/>
              <w:ind w:left="233" w:right="62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formulieren Reaktionsschemata (Wortschemata oder </w:t>
            </w:r>
            <w:r>
              <w:rPr>
                <w:color w:val="231F20"/>
                <w:spacing w:val="-4"/>
                <w:w w:val="95"/>
                <w:sz w:val="18"/>
              </w:rPr>
              <w:t>Formel- </w:t>
            </w:r>
            <w:r>
              <w:rPr>
                <w:color w:val="231F20"/>
                <w:sz w:val="18"/>
              </w:rPr>
              <w:t>schreibweise)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234" w:val="left" w:leader="none"/>
              </w:tabs>
              <w:spacing w:line="168" w:lineRule="auto" w:before="1" w:after="0"/>
              <w:ind w:left="233" w:right="146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beschreiben und erklären Stoffeigenschaften (Löslichkeit, Misch- barkeit,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Siede-,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Schmelztemperaturen)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anhand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Bindungstyps </w:t>
            </w:r>
            <w:r>
              <w:rPr>
                <w:color w:val="231F20"/>
                <w:w w:val="95"/>
                <w:sz w:val="18"/>
              </w:rPr>
              <w:t>bzw. der zwischenmolekularen Wechselwirkungen </w:t>
            </w:r>
            <w:r>
              <w:rPr>
                <w:color w:val="231F20"/>
                <w:spacing w:val="-3"/>
                <w:w w:val="95"/>
                <w:sz w:val="18"/>
              </w:rPr>
              <w:t>(Van-der-Waals- </w:t>
            </w:r>
            <w:r>
              <w:rPr>
                <w:color w:val="231F20"/>
                <w:sz w:val="18"/>
              </w:rPr>
              <w:t>Kräfte,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Dipol-Dipol-Kräfte,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Wasserstoffbrücken).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234" w:val="left" w:leader="none"/>
              </w:tabs>
              <w:spacing w:line="168" w:lineRule="auto" w:before="2" w:after="0"/>
              <w:ind w:left="233" w:right="35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fassen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Stoffe,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sich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ihren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Eigenschaften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ihrem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Reakti- onsverhalten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ähneln,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Stoffklassen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zusammen.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</w:tc>
        <w:tc>
          <w:tcPr>
            <w:tcW w:w="5556" w:type="dxa"/>
            <w:tcBorders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180"/>
              </w:numPr>
              <w:tabs>
                <w:tab w:pos="233" w:val="left" w:leader="none"/>
              </w:tabs>
              <w:spacing w:line="168" w:lineRule="auto" w:before="95" w:after="0"/>
              <w:ind w:left="232" w:right="34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zwischen den Beobachtungen sowie den aufbereiteten Daten </w:t>
            </w:r>
            <w:r>
              <w:rPr>
                <w:color w:val="231F20"/>
                <w:spacing w:val="-4"/>
                <w:w w:val="95"/>
                <w:sz w:val="18"/>
              </w:rPr>
              <w:t>und </w:t>
            </w:r>
            <w:r>
              <w:rPr>
                <w:color w:val="231F20"/>
                <w:sz w:val="18"/>
              </w:rPr>
              <w:t>deren Deutung trennen.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experimentelle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Befunde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gegebener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Modelle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erklären.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zunehmend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Anteile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Fachsprache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verwenden.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pos="233" w:val="left" w:leader="none"/>
              </w:tabs>
              <w:spacing w:line="168" w:lineRule="auto" w:before="18" w:after="0"/>
              <w:ind w:left="232" w:right="17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pos="233" w:val="left" w:leader="none"/>
              </w:tabs>
              <w:spacing w:line="168" w:lineRule="auto" w:before="1" w:after="0"/>
              <w:ind w:left="232" w:right="417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Problem- und Entscheidungsfelder nennen, in denen die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Chemie </w:t>
            </w:r>
            <w:r>
              <w:rPr>
                <w:color w:val="231F20"/>
                <w:sz w:val="18"/>
              </w:rPr>
              <w:t>persönlich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gesellschaftlich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relevant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ist.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pos="233" w:val="left" w:leader="none"/>
              </w:tabs>
              <w:spacing w:line="168" w:lineRule="auto" w:before="1" w:after="0"/>
              <w:ind w:left="232" w:right="25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relevante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Fakten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Problem-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Entscheidungsfeldern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benennen.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pos="233" w:val="left" w:leader="none"/>
              </w:tabs>
              <w:spacing w:line="168" w:lineRule="auto" w:before="2" w:after="0"/>
              <w:ind w:left="232" w:right="101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naturwissenschaftliche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Kenntnisse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Abwägung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Kriterien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nut- </w:t>
            </w:r>
            <w:r>
              <w:rPr>
                <w:color w:val="231F20"/>
                <w:w w:val="95"/>
                <w:sz w:val="18"/>
              </w:rPr>
              <w:t>zen und zur Beurteilung von Problem- und Entscheidungssituationen </w:t>
            </w:r>
            <w:r>
              <w:rPr>
                <w:color w:val="231F20"/>
                <w:sz w:val="18"/>
              </w:rPr>
              <w:t>heranziehen.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pos="233" w:val="left" w:leader="none"/>
              </w:tabs>
              <w:spacing w:line="168" w:lineRule="auto" w:before="2" w:after="0"/>
              <w:ind w:left="232" w:right="197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aus Bewertungskriterien mögliche Handlungsoptionen für </w:t>
            </w:r>
            <w:r>
              <w:rPr>
                <w:color w:val="231F20"/>
                <w:spacing w:val="-3"/>
                <w:w w:val="95"/>
                <w:sz w:val="18"/>
              </w:rPr>
              <w:t>Problem-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Entscheidungssituationen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ableiten.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pos="233" w:val="left" w:leader="none"/>
              </w:tabs>
              <w:spacing w:line="168" w:lineRule="auto" w:before="1" w:after="0"/>
              <w:ind w:left="232" w:right="438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kurz-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langfristige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Folgen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eigenen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fremden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Handelns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ab- schätzen.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</w:tbl>
    <w:p>
      <w:pPr>
        <w:pStyle w:val="BodyText"/>
        <w:spacing w:before="5"/>
        <w:rPr>
          <w:sz w:val="33"/>
        </w:rPr>
      </w:pPr>
    </w:p>
    <w:p>
      <w:pPr>
        <w:pStyle w:val="BodyText"/>
        <w:spacing w:line="304" w:lineRule="exact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5933" w:val="lef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42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41"/>
        </w:rPr>
        <w:t> </w:t>
      </w:r>
      <w:r>
        <w:rPr>
          <w:color w:val="58595B"/>
        </w:rPr>
        <w:t>K:</w:t>
      </w:r>
      <w:r>
        <w:rPr>
          <w:color w:val="58595B"/>
          <w:spacing w:val="-41"/>
        </w:rPr>
        <w:t> </w:t>
      </w:r>
      <w:r>
        <w:rPr>
          <w:color w:val="58595B"/>
        </w:rPr>
        <w:t>Kommunikation,</w:t>
      </w:r>
      <w:r>
        <w:rPr>
          <w:color w:val="58595B"/>
          <w:spacing w:val="-41"/>
        </w:rPr>
        <w:t> </w:t>
      </w:r>
      <w:r>
        <w:rPr>
          <w:color w:val="58595B"/>
        </w:rPr>
        <w:t>B:</w:t>
      </w:r>
      <w:r>
        <w:rPr>
          <w:color w:val="58595B"/>
          <w:spacing w:val="-42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38</w:t>
      </w:r>
    </w:p>
    <w:p>
      <w:pPr>
        <w:spacing w:after="0" w:line="304" w:lineRule="exact"/>
        <w:sectPr>
          <w:pgSz w:w="17180" w:h="12250" w:orient="landscape"/>
          <w:pgMar w:header="0" w:footer="684" w:top="1860" w:bottom="880" w:left="0" w:right="0"/>
        </w:sectPr>
      </w:pPr>
    </w:p>
    <w:p>
      <w:pPr>
        <w:pStyle w:val="BodyText"/>
        <w:spacing w:before="4" w:after="1"/>
        <w:rPr>
          <w:sz w:val="16"/>
        </w:rPr>
      </w:pPr>
      <w:r>
        <w:rPr/>
        <w:pict>
          <v:rect style="position:absolute;margin-left:680.315002pt;margin-top:564.093994pt;width:178.583pt;height:28.346pt;mso-position-horizontal-relative:page;mso-position-vertical-relative:page;z-index:251791360" filled="true" fillcolor="#bec0c2" stroked="false">
            <v:fill type="solid"/>
            <w10:wrap type="none"/>
          </v:rect>
        </w:pict>
      </w:r>
    </w:p>
    <w:tbl>
      <w:tblPr>
        <w:tblW w:w="0" w:type="auto"/>
        <w:jc w:val="left"/>
        <w:tblInd w:w="101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4345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23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EK </w:t>
            </w:r>
            <w:r>
              <w:rPr>
                <w:color w:val="231F20"/>
                <w:sz w:val="18"/>
              </w:rPr>
              <w:t>Plastikmüll im Meer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404</w:t>
            </w:r>
          </w:p>
        </w:tc>
        <w:tc>
          <w:tcPr>
            <w:tcW w:w="5556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81"/>
              </w:numPr>
              <w:tabs>
                <w:tab w:pos="233" w:val="left" w:leader="none"/>
              </w:tabs>
              <w:spacing w:line="267" w:lineRule="exact" w:before="31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Quellen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erschließen.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233" w:val="left" w:leader="none"/>
              </w:tabs>
              <w:spacing w:line="168" w:lineRule="auto" w:before="18" w:after="0"/>
              <w:ind w:left="232" w:right="559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Struktur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Darstellungsform bringen.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eigene Argumente entwickeln.</w:t>
            </w:r>
            <w:r>
              <w:rPr>
                <w:color w:val="231F20"/>
                <w:spacing w:val="-39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233" w:val="left" w:leader="none"/>
              </w:tabs>
              <w:spacing w:line="168" w:lineRule="auto" w:before="18" w:after="0"/>
              <w:ind w:left="232" w:right="41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Problem- und Entscheidungsfelder nennen, in denen die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Chemie </w:t>
            </w:r>
            <w:r>
              <w:rPr>
                <w:color w:val="231F20"/>
                <w:sz w:val="18"/>
              </w:rPr>
              <w:t>persönlich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gesellschaftlich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relevant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ist.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233" w:val="left" w:leader="none"/>
              </w:tabs>
              <w:spacing w:line="168" w:lineRule="auto" w:before="2" w:after="0"/>
              <w:ind w:left="232" w:right="253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relevante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Fakten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Problem-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Entscheidungsfeldern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benennen.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233" w:val="left" w:leader="none"/>
              </w:tabs>
              <w:spacing w:line="168" w:lineRule="auto" w:before="1" w:after="0"/>
              <w:ind w:left="232" w:right="10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zwischen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Werten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Normen,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Befunden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Fakten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unterscheiden. (B)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233" w:val="left" w:leader="none"/>
              </w:tabs>
              <w:spacing w:line="168" w:lineRule="auto" w:before="1" w:after="0"/>
              <w:ind w:left="232" w:right="101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naturwissenschaftliche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Kenntnisse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Abwägung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Kriterien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nut- </w:t>
            </w:r>
            <w:r>
              <w:rPr>
                <w:color w:val="231F20"/>
                <w:w w:val="95"/>
                <w:sz w:val="18"/>
              </w:rPr>
              <w:t>zen und zur Beurteilung von Problem- und Entscheidungssituationen </w:t>
            </w:r>
            <w:r>
              <w:rPr>
                <w:color w:val="231F20"/>
                <w:sz w:val="18"/>
              </w:rPr>
              <w:t>heranziehen.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233" w:val="left" w:leader="none"/>
              </w:tabs>
              <w:spacing w:line="168" w:lineRule="auto" w:before="2" w:after="0"/>
              <w:ind w:left="232" w:right="196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aus Bewertungskriterien mögliche Handlungsoptionen für </w:t>
            </w:r>
            <w:r>
              <w:rPr>
                <w:color w:val="231F20"/>
                <w:spacing w:val="-3"/>
                <w:w w:val="95"/>
                <w:sz w:val="18"/>
              </w:rPr>
              <w:t>Problem-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Entscheidungssituationen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ableiten.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233" w:val="left" w:leader="none"/>
              </w:tabs>
              <w:spacing w:line="168" w:lineRule="auto" w:before="1" w:after="0"/>
              <w:ind w:left="232" w:right="210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eigene Handlungsoptionen aus ihren Bewertungskriterien herleiten.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233" w:val="left" w:leader="none"/>
              </w:tabs>
              <w:spacing w:line="168" w:lineRule="auto" w:before="2" w:after="0"/>
              <w:ind w:left="232" w:right="438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kurz-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langfristige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Folgen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eigenen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fremden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Handelns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ab- schätzen.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  <w:tr>
        <w:trPr>
          <w:trHeight w:val="2582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5"/>
              <w:ind w:left="123" w:firstLine="0"/>
              <w:rPr>
                <w:sz w:val="18"/>
              </w:rPr>
            </w:pPr>
            <w:r>
              <w:rPr>
                <w:rFonts w:ascii="Palatino Linotype"/>
                <w:color w:val="231F20"/>
                <w:w w:val="95"/>
                <w:sz w:val="18"/>
              </w:rPr>
              <w:t>EK </w:t>
            </w:r>
            <w:r>
              <w:rPr>
                <w:color w:val="231F20"/>
                <w:w w:val="95"/>
                <w:sz w:val="18"/>
              </w:rPr>
              <w:t>Biologisch abbaubare Kunst- </w:t>
            </w:r>
            <w:r>
              <w:rPr>
                <w:color w:val="231F20"/>
                <w:sz w:val="18"/>
              </w:rPr>
              <w:t>stoffe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405</w:t>
            </w:r>
          </w:p>
        </w:tc>
        <w:tc>
          <w:tcPr>
            <w:tcW w:w="5556" w:type="dxa"/>
            <w:tcBorders>
              <w:bottom w:val="single" w:sz="12" w:space="0" w:color="A6C0CB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182"/>
              </w:numPr>
              <w:tabs>
                <w:tab w:pos="233" w:val="left" w:leader="none"/>
              </w:tabs>
              <w:spacing w:line="267" w:lineRule="exact" w:before="31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Quellen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erschließen.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pos="233" w:val="left" w:leader="none"/>
              </w:tabs>
              <w:spacing w:line="168" w:lineRule="auto" w:before="18" w:after="0"/>
              <w:ind w:left="232" w:right="114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Schwerpunkte setzen und dafür geeignete Informationen </w:t>
            </w:r>
            <w:r>
              <w:rPr>
                <w:color w:val="231F20"/>
                <w:spacing w:val="-3"/>
                <w:w w:val="95"/>
                <w:sz w:val="18"/>
              </w:rPr>
              <w:t>auswählen.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pos="233" w:val="left" w:leader="none"/>
              </w:tabs>
              <w:spacing w:line="168" w:lineRule="auto" w:before="1" w:after="0"/>
              <w:ind w:left="232" w:right="41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Problem- und Entscheidungsfelder nennen, in denen die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Chemie </w:t>
            </w:r>
            <w:r>
              <w:rPr>
                <w:color w:val="231F20"/>
                <w:sz w:val="18"/>
              </w:rPr>
              <w:t>persönlich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gesellschaftlich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relevant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ist.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pos="233" w:val="left" w:leader="none"/>
              </w:tabs>
              <w:spacing w:line="168" w:lineRule="auto" w:before="1" w:after="0"/>
              <w:ind w:left="232" w:right="253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relevante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Fakten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Problem-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Entscheidungsfeldern</w:t>
            </w:r>
            <w:r>
              <w:rPr>
                <w:color w:val="231F20"/>
                <w:spacing w:val="-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benennen.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pos="233" w:val="left" w:leader="none"/>
              </w:tabs>
              <w:spacing w:line="168" w:lineRule="auto" w:before="1" w:after="0"/>
              <w:ind w:left="232" w:right="103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zwischen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Werten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Normen,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Befunden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Fakten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unterscheiden. (B)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pos="233" w:val="left" w:leader="none"/>
              </w:tabs>
              <w:spacing w:line="168" w:lineRule="auto" w:before="2" w:after="0"/>
              <w:ind w:left="232" w:right="438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kurz-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langfristige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Folgen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eigenen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fremden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Handelns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ab- schätzen.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04" w:lineRule="exact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5933" w:val="lef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42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41"/>
        </w:rPr>
        <w:t> </w:t>
      </w:r>
      <w:r>
        <w:rPr>
          <w:color w:val="58595B"/>
        </w:rPr>
        <w:t>K:</w:t>
      </w:r>
      <w:r>
        <w:rPr>
          <w:color w:val="58595B"/>
          <w:spacing w:val="-41"/>
        </w:rPr>
        <w:t> </w:t>
      </w:r>
      <w:r>
        <w:rPr>
          <w:color w:val="58595B"/>
        </w:rPr>
        <w:t>Kommunikation,</w:t>
      </w:r>
      <w:r>
        <w:rPr>
          <w:color w:val="58595B"/>
          <w:spacing w:val="-41"/>
        </w:rPr>
        <w:t> </w:t>
      </w:r>
      <w:r>
        <w:rPr>
          <w:color w:val="58595B"/>
        </w:rPr>
        <w:t>B:</w:t>
      </w:r>
      <w:r>
        <w:rPr>
          <w:color w:val="58595B"/>
          <w:spacing w:val="-42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39</w:t>
      </w:r>
    </w:p>
    <w:p>
      <w:pPr>
        <w:spacing w:after="0" w:line="304" w:lineRule="exact"/>
        <w:sectPr>
          <w:pgSz w:w="17180" w:h="12250" w:orient="landscape"/>
          <w:pgMar w:header="0" w:footer="684" w:top="1860" w:bottom="880" w:left="0" w:right="0"/>
        </w:sectPr>
      </w:pPr>
    </w:p>
    <w:p>
      <w:pPr>
        <w:pStyle w:val="BodyText"/>
        <w:spacing w:before="4" w:after="1"/>
        <w:rPr>
          <w:sz w:val="16"/>
        </w:rPr>
      </w:pPr>
      <w:r>
        <w:rPr/>
        <w:pict>
          <v:rect style="position:absolute;margin-left:680.315002pt;margin-top:564.093994pt;width:178.583pt;height:28.346pt;mso-position-horizontal-relative:page;mso-position-vertical-relative:page;z-index:251792384" filled="true" fillcolor="#bec0c2" stroked="false">
            <v:fill type="solid"/>
            <w10:wrap type="none"/>
          </v:rect>
        </w:pict>
      </w:r>
    </w:p>
    <w:tbl>
      <w:tblPr>
        <w:tblW w:w="0" w:type="auto"/>
        <w:jc w:val="left"/>
        <w:tblInd w:w="101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3891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23" w:right="37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UE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10.5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Trinkalkohol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seine </w:t>
            </w:r>
            <w:r>
              <w:rPr>
                <w:color w:val="231F20"/>
                <w:sz w:val="18"/>
              </w:rPr>
              <w:t>Verwandten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3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406-411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183"/>
              </w:numPr>
              <w:tabs>
                <w:tab w:pos="233" w:val="left" w:leader="none"/>
              </w:tabs>
              <w:spacing w:line="168" w:lineRule="auto" w:before="96" w:after="0"/>
              <w:ind w:left="232" w:right="35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Veränderungen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auf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atomarer </w:t>
            </w:r>
            <w:r>
              <w:rPr>
                <w:color w:val="231F20"/>
                <w:sz w:val="18"/>
              </w:rPr>
              <w:t>Ebene.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233" w:val="left" w:leader="none"/>
              </w:tabs>
              <w:spacing w:line="168" w:lineRule="auto" w:before="1" w:after="0"/>
              <w:ind w:left="232" w:right="62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formulieren Reaktionsschemata (Wortschemata oder </w:t>
            </w:r>
            <w:r>
              <w:rPr>
                <w:color w:val="231F20"/>
                <w:spacing w:val="-4"/>
                <w:w w:val="95"/>
                <w:sz w:val="18"/>
              </w:rPr>
              <w:t>Formel- </w:t>
            </w:r>
            <w:r>
              <w:rPr>
                <w:color w:val="231F20"/>
                <w:sz w:val="18"/>
              </w:rPr>
              <w:t>schreibweise)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233" w:val="left" w:leader="none"/>
              </w:tabs>
              <w:spacing w:line="168" w:lineRule="auto" w:before="2" w:after="0"/>
              <w:ind w:left="232" w:right="147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beschreiben und erklären Stoffeigenschaften (Löslichkeit, Misch- barkeit,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Siede-,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Schmelztemperaturen)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anhand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Bindungstyps </w:t>
            </w:r>
            <w:r>
              <w:rPr>
                <w:color w:val="231F20"/>
                <w:w w:val="95"/>
                <w:sz w:val="18"/>
              </w:rPr>
              <w:t>bzw. der zwischenmolekularen Wechselwirkungen </w:t>
            </w:r>
            <w:r>
              <w:rPr>
                <w:color w:val="231F20"/>
                <w:spacing w:val="-3"/>
                <w:w w:val="95"/>
                <w:sz w:val="18"/>
              </w:rPr>
              <w:t>(Van-der-Waals- </w:t>
            </w:r>
            <w:r>
              <w:rPr>
                <w:color w:val="231F20"/>
                <w:sz w:val="18"/>
              </w:rPr>
              <w:t>Kräfte,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Dipol-Dipol-Kräfte,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Wasserstoffbrücken).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233" w:val="left" w:leader="none"/>
              </w:tabs>
              <w:spacing w:line="168" w:lineRule="auto" w:before="2" w:after="0"/>
              <w:ind w:left="232" w:right="35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fassen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Stoffe,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sich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ihren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Eigenschaften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ihrem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Reakti- onsverhalten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ähneln,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Stoffklassen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zusammen.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unterscheiden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Stoffklassen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Alkane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Alkanole.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233" w:val="left" w:leader="none"/>
              </w:tabs>
              <w:spacing w:line="168" w:lineRule="auto" w:before="18" w:after="0"/>
              <w:ind w:left="232" w:right="202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beschreiben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erläutern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Aufbau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homologen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Reihe</w:t>
            </w:r>
            <w:r>
              <w:rPr>
                <w:color w:val="231F20"/>
                <w:spacing w:val="-32"/>
                <w:sz w:val="18"/>
              </w:rPr>
              <w:t> </w:t>
            </w:r>
            <w:r>
              <w:rPr>
                <w:color w:val="231F20"/>
                <w:sz w:val="18"/>
              </w:rPr>
              <w:t>und die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Strukturisomerie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am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Beispiel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Alkane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Alkanole.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(BK-ST)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233" w:val="left" w:leader="none"/>
              </w:tabs>
              <w:spacing w:line="168" w:lineRule="auto" w:before="1" w:after="0"/>
              <w:ind w:left="232" w:right="306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verwenden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das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Konzept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Elektronegativität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Erklärung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inter- molekularer Wechselwirkungen.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233" w:val="left" w:leader="none"/>
              </w:tabs>
              <w:spacing w:line="168" w:lineRule="auto" w:before="2" w:after="0"/>
              <w:ind w:left="232" w:right="23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die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spezifischen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Eigenschaften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von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molekular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aufgebauten </w:t>
            </w:r>
            <w:r>
              <w:rPr>
                <w:color w:val="231F20"/>
                <w:sz w:val="18"/>
              </w:rPr>
              <w:t>Stoffen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intermolekularer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Wechselwirkungen.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84"/>
              </w:numPr>
              <w:tabs>
                <w:tab w:pos="233" w:val="left" w:leader="none"/>
              </w:tabs>
              <w:spacing w:line="267" w:lineRule="exact" w:before="31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Theorien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Erklärung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Phänomene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experimentelle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Befunde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mithilfe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gegebener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Modelle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erklären.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233" w:val="left" w:leader="none"/>
              </w:tabs>
              <w:spacing w:line="168" w:lineRule="auto" w:before="18" w:after="0"/>
              <w:ind w:left="232" w:right="23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passende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Modelle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für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auswählen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anwenden.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Quellen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erschließen.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zunehmend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Anteile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Fachsprache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verwenden.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233" w:val="left" w:leader="none"/>
              </w:tabs>
              <w:spacing w:line="168" w:lineRule="auto" w:before="18" w:after="0"/>
              <w:ind w:left="232" w:right="179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233" w:val="left" w:leader="none"/>
              </w:tabs>
              <w:spacing w:line="168" w:lineRule="auto" w:before="1" w:after="0"/>
              <w:ind w:left="232" w:right="41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Problem- und Entscheidungsfelder nennen, in denen die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Chemie </w:t>
            </w:r>
            <w:r>
              <w:rPr>
                <w:color w:val="231F20"/>
                <w:sz w:val="18"/>
              </w:rPr>
              <w:t>persönlich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gesellschaftlich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relevant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ist.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233" w:val="left" w:leader="none"/>
              </w:tabs>
              <w:spacing w:line="168" w:lineRule="auto" w:before="1" w:after="0"/>
              <w:ind w:left="232" w:right="101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naturwissenschaftliche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Kenntnisse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Abwägung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Kriterien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nut- </w:t>
            </w:r>
            <w:r>
              <w:rPr>
                <w:color w:val="231F20"/>
                <w:w w:val="95"/>
                <w:sz w:val="18"/>
              </w:rPr>
              <w:t>zen und zur Beurteilung von Problem- und Entscheidungssituationen </w:t>
            </w:r>
            <w:r>
              <w:rPr>
                <w:color w:val="231F20"/>
                <w:sz w:val="18"/>
              </w:rPr>
              <w:t>heranziehen.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  <w:tr>
        <w:trPr>
          <w:trHeight w:val="433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30"/>
              <w:ind w:left="12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FM Alkohole nachweisen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0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409</w:t>
            </w:r>
          </w:p>
        </w:tc>
        <w:tc>
          <w:tcPr>
            <w:tcW w:w="5556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85"/>
              </w:numPr>
              <w:tabs>
                <w:tab w:pos="233" w:val="left" w:leader="none"/>
              </w:tabs>
              <w:spacing w:line="240" w:lineRule="auto" w:before="3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gegebenenfalls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Blindversuche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berücksichtigen.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</w:tc>
      </w:tr>
      <w:tr>
        <w:trPr>
          <w:trHeight w:val="3206" w:hRule="atLeast"/>
        </w:trPr>
        <w:tc>
          <w:tcPr>
            <w:tcW w:w="2891" w:type="dxa"/>
            <w:tcBorders>
              <w:left w:val="nil"/>
              <w:bottom w:val="single" w:sz="12" w:space="0" w:color="A6C0CB"/>
            </w:tcBorders>
          </w:tcPr>
          <w:p>
            <w:pPr>
              <w:pStyle w:val="TableParagraph"/>
              <w:spacing w:line="168" w:lineRule="auto" w:before="95"/>
              <w:ind w:left="123" w:right="9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EK Bioethanol – eine Kraftstoffal- ternative?</w:t>
            </w:r>
          </w:p>
        </w:tc>
        <w:tc>
          <w:tcPr>
            <w:tcW w:w="1134" w:type="dxa"/>
          </w:tcPr>
          <w:p>
            <w:pPr>
              <w:pStyle w:val="TableParagraph"/>
              <w:spacing w:before="30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412</w:t>
            </w:r>
          </w:p>
        </w:tc>
        <w:tc>
          <w:tcPr>
            <w:tcW w:w="5556" w:type="dxa"/>
            <w:tcBorders>
              <w:bottom w:val="single" w:sz="12" w:space="0" w:color="A6C0CB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186"/>
              </w:numPr>
              <w:tabs>
                <w:tab w:pos="233" w:val="left" w:leader="none"/>
              </w:tabs>
              <w:spacing w:line="267" w:lineRule="exact" w:before="3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Informationsquellen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auswählen.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pos="233" w:val="left" w:leader="none"/>
              </w:tabs>
              <w:spacing w:line="168" w:lineRule="auto" w:before="18" w:after="0"/>
              <w:ind w:left="232" w:right="559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Struktur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Darstellungsform bringen.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Argumente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sammeln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ordnen.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einen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Argumentationsprozess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strukturieren.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pos="233" w:val="left" w:leader="none"/>
              </w:tabs>
              <w:spacing w:line="168" w:lineRule="auto" w:before="18" w:after="0"/>
              <w:ind w:left="232" w:right="417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Problem- und Entscheidungsfelder nennen, in denen die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Chemie </w:t>
            </w:r>
            <w:r>
              <w:rPr>
                <w:color w:val="231F20"/>
                <w:sz w:val="18"/>
              </w:rPr>
              <w:t>persönlich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gesellschaftlich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relevant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ist.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relevante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Fakten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Problem-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benennen.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pos="233" w:val="left" w:leader="none"/>
              </w:tabs>
              <w:spacing w:line="168" w:lineRule="auto" w:before="18" w:after="0"/>
              <w:ind w:left="232" w:right="103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zwischen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Werten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Normen,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Befunden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Fakten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unterscheiden. (B)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pos="233" w:val="left" w:leader="none"/>
              </w:tabs>
              <w:spacing w:line="168" w:lineRule="auto" w:before="2" w:after="0"/>
              <w:ind w:left="232" w:right="299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Handlungsoptionen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Motive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vergleichen,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diesen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Grunde liegen.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pos="233" w:val="left" w:leader="none"/>
              </w:tabs>
              <w:spacing w:line="168" w:lineRule="auto" w:before="1" w:after="0"/>
              <w:ind w:left="232" w:right="438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kurz-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langfristige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Folgen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eigenen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fremden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Handelns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ab- schätzen.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</w:tbl>
    <w:p>
      <w:pPr>
        <w:pStyle w:val="BodyText"/>
        <w:spacing w:before="12"/>
        <w:rPr>
          <w:sz w:val="32"/>
        </w:rPr>
      </w:pPr>
    </w:p>
    <w:p>
      <w:pPr>
        <w:pStyle w:val="BodyText"/>
        <w:spacing w:line="304" w:lineRule="exact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5933" w:val="lef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42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41"/>
        </w:rPr>
        <w:t> </w:t>
      </w:r>
      <w:r>
        <w:rPr>
          <w:color w:val="58595B"/>
        </w:rPr>
        <w:t>K:</w:t>
      </w:r>
      <w:r>
        <w:rPr>
          <w:color w:val="58595B"/>
          <w:spacing w:val="-41"/>
        </w:rPr>
        <w:t> </w:t>
      </w:r>
      <w:r>
        <w:rPr>
          <w:color w:val="58595B"/>
        </w:rPr>
        <w:t>Kommunikation,</w:t>
      </w:r>
      <w:r>
        <w:rPr>
          <w:color w:val="58595B"/>
          <w:spacing w:val="-41"/>
        </w:rPr>
        <w:t> </w:t>
      </w:r>
      <w:r>
        <w:rPr>
          <w:color w:val="58595B"/>
        </w:rPr>
        <w:t>B:</w:t>
      </w:r>
      <w:r>
        <w:rPr>
          <w:color w:val="58595B"/>
          <w:spacing w:val="-42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40</w:t>
      </w:r>
    </w:p>
    <w:p>
      <w:pPr>
        <w:spacing w:after="0" w:line="304" w:lineRule="exact"/>
        <w:sectPr>
          <w:pgSz w:w="17180" w:h="12250" w:orient="landscape"/>
          <w:pgMar w:header="0" w:footer="684" w:top="1860" w:bottom="880" w:left="0" w:right="0"/>
        </w:sectPr>
      </w:pPr>
    </w:p>
    <w:p>
      <w:pPr>
        <w:pStyle w:val="BodyText"/>
        <w:spacing w:before="4" w:after="1"/>
        <w:rPr>
          <w:sz w:val="16"/>
        </w:rPr>
      </w:pPr>
      <w:r>
        <w:rPr/>
        <w:pict>
          <v:rect style="position:absolute;margin-left:680.315002pt;margin-top:564.093994pt;width:178.583pt;height:28.346pt;mso-position-horizontal-relative:page;mso-position-vertical-relative:page;z-index:251793408" filled="true" fillcolor="#bec0c2" stroked="false">
            <v:fill type="solid"/>
            <w10:wrap type="none"/>
          </v:rect>
        </w:pict>
      </w:r>
    </w:p>
    <w:tbl>
      <w:tblPr>
        <w:tblW w:w="0" w:type="auto"/>
        <w:jc w:val="left"/>
        <w:tblInd w:w="101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1907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23" w:right="152" w:firstLine="0"/>
              <w:rPr>
                <w:sz w:val="18"/>
              </w:rPr>
            </w:pPr>
            <w:r>
              <w:rPr>
                <w:rFonts w:ascii="Palatino Linotype"/>
                <w:color w:val="231F20"/>
                <w:w w:val="95"/>
                <w:sz w:val="18"/>
              </w:rPr>
              <w:t>EK </w:t>
            </w:r>
            <w:r>
              <w:rPr>
                <w:color w:val="231F20"/>
                <w:w w:val="95"/>
                <w:sz w:val="18"/>
              </w:rPr>
              <w:t>Alkoholgenuss und seine </w:t>
            </w:r>
            <w:r>
              <w:rPr>
                <w:color w:val="231F20"/>
                <w:sz w:val="18"/>
              </w:rPr>
              <w:t>Folgen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413</w:t>
            </w:r>
          </w:p>
        </w:tc>
        <w:tc>
          <w:tcPr>
            <w:tcW w:w="5556" w:type="dx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87"/>
              </w:numPr>
              <w:tabs>
                <w:tab w:pos="233" w:val="left" w:leader="none"/>
              </w:tabs>
              <w:spacing w:line="267" w:lineRule="exact" w:before="31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Quellen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erschließen.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87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Qualität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Informationsquelle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beurteilen.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87"/>
              </w:numPr>
              <w:tabs>
                <w:tab w:pos="233" w:val="left" w:leader="none"/>
              </w:tabs>
              <w:spacing w:line="168" w:lineRule="auto" w:before="18" w:after="0"/>
              <w:ind w:left="232" w:right="553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naturwissenschaftliche Phänomene mithilfe der Alltagssprache </w:t>
            </w:r>
            <w:r>
              <w:rPr>
                <w:color w:val="231F20"/>
                <w:sz w:val="18"/>
              </w:rPr>
              <w:t>angemessen beschreiben.</w:t>
            </w:r>
            <w:r>
              <w:rPr>
                <w:color w:val="231F20"/>
                <w:spacing w:val="-2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87"/>
              </w:numPr>
              <w:tabs>
                <w:tab w:pos="233" w:val="left" w:leader="none"/>
              </w:tabs>
              <w:spacing w:line="168" w:lineRule="auto" w:before="2" w:after="0"/>
              <w:ind w:left="232" w:right="41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Problem- und Entscheidungsfelder nennen, in denen die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Chemie </w:t>
            </w:r>
            <w:r>
              <w:rPr>
                <w:color w:val="231F20"/>
                <w:sz w:val="18"/>
              </w:rPr>
              <w:t>persönlich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gesellschaftlich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relevant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ist.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187"/>
              </w:numPr>
              <w:tabs>
                <w:tab w:pos="233" w:val="left" w:leader="none"/>
              </w:tabs>
              <w:spacing w:line="168" w:lineRule="auto" w:before="1" w:after="0"/>
              <w:ind w:left="232" w:right="438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kurz-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langfristige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Folgen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eigenen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fremden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Handelns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ab- schätzen.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  <w:tr>
        <w:trPr>
          <w:trHeight w:val="2361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23" w:right="311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UE 10.6 </w:t>
            </w:r>
            <w:r>
              <w:rPr>
                <w:color w:val="231F20"/>
                <w:sz w:val="18"/>
              </w:rPr>
              <w:t>Aldehyde, Ketone und Carbonsäuren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414-419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188"/>
              </w:numPr>
              <w:tabs>
                <w:tab w:pos="233" w:val="left" w:leader="none"/>
              </w:tabs>
              <w:spacing w:line="168" w:lineRule="auto" w:before="96" w:after="0"/>
              <w:ind w:left="232" w:right="35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Veränderungen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auf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atomarer </w:t>
            </w:r>
            <w:r>
              <w:rPr>
                <w:color w:val="231F20"/>
                <w:sz w:val="18"/>
              </w:rPr>
              <w:t>Ebene.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pos="233" w:val="left" w:leader="none"/>
              </w:tabs>
              <w:spacing w:line="168" w:lineRule="auto" w:before="1" w:after="0"/>
              <w:ind w:left="232" w:right="35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fassen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Stoffe,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sich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ihren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Eigenschaften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ihrem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Reakti- onsverhalten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ähneln,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Stoffklassen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zusammen.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pos="233" w:val="left" w:leader="none"/>
              </w:tabs>
              <w:spacing w:line="168" w:lineRule="auto" w:before="1" w:after="0"/>
              <w:ind w:left="232" w:right="62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formulieren Reaktionsschemata (Wortschemata oder </w:t>
            </w:r>
            <w:r>
              <w:rPr>
                <w:color w:val="231F20"/>
                <w:spacing w:val="-4"/>
                <w:w w:val="95"/>
                <w:sz w:val="18"/>
              </w:rPr>
              <w:t>Formel- </w:t>
            </w:r>
            <w:r>
              <w:rPr>
                <w:color w:val="231F20"/>
                <w:sz w:val="18"/>
              </w:rPr>
              <w:t>schreibweise)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89"/>
              </w:numPr>
              <w:tabs>
                <w:tab w:pos="233" w:val="left" w:leader="none"/>
              </w:tabs>
              <w:spacing w:line="168" w:lineRule="auto" w:before="96" w:after="0"/>
              <w:ind w:left="232" w:right="10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aufbauend auf einer Hypothese ein Untersuchungsdesign </w:t>
            </w:r>
            <w:r>
              <w:rPr>
                <w:color w:val="231F20"/>
                <w:spacing w:val="-3"/>
                <w:w w:val="95"/>
                <w:sz w:val="18"/>
              </w:rPr>
              <w:t>entwerfen.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pos="233" w:val="left" w:leader="none"/>
              </w:tabs>
              <w:spacing w:line="168" w:lineRule="auto" w:before="1" w:after="0"/>
              <w:ind w:left="232" w:right="217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Versuchsbeschreibungen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Zeichnungen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von</w:t>
            </w:r>
            <w:r>
              <w:rPr>
                <w:color w:val="231F20"/>
                <w:spacing w:val="-1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Versuchsaufbauten </w:t>
            </w:r>
            <w:r>
              <w:rPr>
                <w:color w:val="231F20"/>
                <w:sz w:val="18"/>
              </w:rPr>
              <w:t>anfertigen.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gegebenen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Frage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Hypothese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formulieren.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pos="233" w:val="left" w:leader="none"/>
              </w:tabs>
              <w:spacing w:line="168" w:lineRule="auto" w:before="18" w:after="0"/>
              <w:ind w:left="232" w:right="559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eine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Struktur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5"/>
                <w:sz w:val="18"/>
              </w:rPr>
              <w:t> </w:t>
            </w:r>
            <w:r>
              <w:rPr>
                <w:color w:val="231F20"/>
                <w:sz w:val="18"/>
              </w:rPr>
              <w:t>Darstellungsform bringen.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Quellen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erschließen.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pos="233" w:val="left" w:leader="none"/>
              </w:tabs>
              <w:spacing w:line="168" w:lineRule="auto" w:before="18" w:after="0"/>
              <w:ind w:left="232" w:right="41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Problem- und Entscheidungsfelder nennen, in denen die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Chemie </w:t>
            </w:r>
            <w:r>
              <w:rPr>
                <w:color w:val="231F20"/>
                <w:sz w:val="18"/>
              </w:rPr>
              <w:t>persönlich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gesellschaftlich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relevant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ist.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  <w:tr>
        <w:trPr>
          <w:trHeight w:val="1052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5"/>
              <w:ind w:left="123" w:right="66" w:firstLine="0"/>
              <w:rPr>
                <w:sz w:val="18"/>
              </w:rPr>
            </w:pPr>
            <w:r>
              <w:rPr>
                <w:rFonts w:ascii="Palatino Linotype" w:hAnsi="Palatino Linotype"/>
                <w:color w:val="231F20"/>
                <w:sz w:val="18"/>
              </w:rPr>
              <w:t>FM </w:t>
            </w:r>
            <w:r>
              <w:rPr>
                <w:color w:val="231F20"/>
                <w:sz w:val="18"/>
              </w:rPr>
              <w:t>Alkohol-, Aldehyd-, Keton- und Carbonsäure-Moleküle in der </w:t>
            </w:r>
            <w:r>
              <w:rPr>
                <w:color w:val="231F20"/>
                <w:w w:val="95"/>
                <w:sz w:val="18"/>
              </w:rPr>
              <w:t>Skelettschreibweise darstellen und </w:t>
            </w:r>
            <w:r>
              <w:rPr>
                <w:color w:val="231F20"/>
                <w:sz w:val="18"/>
              </w:rPr>
              <w:t>benennen</w:t>
            </w:r>
          </w:p>
        </w:tc>
        <w:tc>
          <w:tcPr>
            <w:tcW w:w="1134" w:type="dxa"/>
          </w:tcPr>
          <w:p>
            <w:pPr>
              <w:pStyle w:val="TableParagraph"/>
              <w:spacing w:before="30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420-421</w:t>
            </w:r>
          </w:p>
        </w:tc>
        <w:tc>
          <w:tcPr>
            <w:tcW w:w="5556" w:type="dxa"/>
            <w:tcBorders>
              <w:bottom w:val="single" w:sz="12" w:space="0" w:color="A6C0CB"/>
            </w:tcBorders>
          </w:tcPr>
          <w:p>
            <w:pPr>
              <w:pStyle w:val="TableParagraph"/>
              <w:numPr>
                <w:ilvl w:val="0"/>
                <w:numId w:val="190"/>
              </w:numPr>
              <w:tabs>
                <w:tab w:pos="234" w:val="left" w:leader="none"/>
              </w:tabs>
              <w:spacing w:line="168" w:lineRule="auto" w:before="95" w:after="0"/>
              <w:ind w:left="233" w:right="62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formulieren Reaktionsschemata (Wortschemata oder </w:t>
            </w:r>
            <w:r>
              <w:rPr>
                <w:color w:val="231F20"/>
                <w:spacing w:val="-4"/>
                <w:w w:val="95"/>
                <w:sz w:val="18"/>
              </w:rPr>
              <w:t>Formel- </w:t>
            </w:r>
            <w:r>
              <w:rPr>
                <w:color w:val="231F20"/>
                <w:sz w:val="18"/>
              </w:rPr>
              <w:t>schreibweise)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</w:tc>
        <w:tc>
          <w:tcPr>
            <w:tcW w:w="5556" w:type="dxa"/>
            <w:tcBorders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191"/>
              </w:numPr>
              <w:tabs>
                <w:tab w:pos="233" w:val="left" w:leader="none"/>
              </w:tabs>
              <w:spacing w:line="168" w:lineRule="auto" w:before="95" w:after="0"/>
              <w:ind w:left="232" w:right="23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passende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Modelle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für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Fragestellung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auswählen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anwenden.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91"/>
              </w:numPr>
              <w:tabs>
                <w:tab w:pos="233" w:val="left" w:leader="none"/>
              </w:tabs>
              <w:spacing w:line="168" w:lineRule="auto" w:before="1" w:after="0"/>
              <w:ind w:left="232" w:right="17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BodyText"/>
        <w:spacing w:line="304" w:lineRule="exact" w:before="1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5933" w:val="lef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42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41"/>
        </w:rPr>
        <w:t> </w:t>
      </w:r>
      <w:r>
        <w:rPr>
          <w:color w:val="58595B"/>
        </w:rPr>
        <w:t>K:</w:t>
      </w:r>
      <w:r>
        <w:rPr>
          <w:color w:val="58595B"/>
          <w:spacing w:val="-41"/>
        </w:rPr>
        <w:t> </w:t>
      </w:r>
      <w:r>
        <w:rPr>
          <w:color w:val="58595B"/>
        </w:rPr>
        <w:t>Kommunikation,</w:t>
      </w:r>
      <w:r>
        <w:rPr>
          <w:color w:val="58595B"/>
          <w:spacing w:val="-41"/>
        </w:rPr>
        <w:t> </w:t>
      </w:r>
      <w:r>
        <w:rPr>
          <w:color w:val="58595B"/>
        </w:rPr>
        <w:t>B:</w:t>
      </w:r>
      <w:r>
        <w:rPr>
          <w:color w:val="58595B"/>
          <w:spacing w:val="-42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41</w:t>
      </w:r>
    </w:p>
    <w:p>
      <w:pPr>
        <w:spacing w:after="0" w:line="304" w:lineRule="exact"/>
        <w:sectPr>
          <w:pgSz w:w="17180" w:h="12250" w:orient="landscape"/>
          <w:pgMar w:header="0" w:footer="684" w:top="1860" w:bottom="880" w:left="0" w:right="0"/>
        </w:sectPr>
      </w:pPr>
    </w:p>
    <w:p>
      <w:pPr>
        <w:pStyle w:val="BodyText"/>
        <w:spacing w:before="4" w:after="1"/>
        <w:rPr>
          <w:sz w:val="16"/>
        </w:rPr>
      </w:pPr>
      <w:r>
        <w:rPr/>
        <w:pict>
          <v:rect style="position:absolute;margin-left:680.315002pt;margin-top:564.093994pt;width:178.583pt;height:28.346pt;mso-position-horizontal-relative:page;mso-position-vertical-relative:page;z-index:251794432" filled="true" fillcolor="#bec0c2" stroked="false">
            <v:fill type="solid"/>
            <w10:wrap type="none"/>
          </v:rect>
        </w:pict>
      </w:r>
    </w:p>
    <w:tbl>
      <w:tblPr>
        <w:tblW w:w="0" w:type="auto"/>
        <w:jc w:val="left"/>
        <w:tblInd w:w="101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1134"/>
        <w:gridCol w:w="5556"/>
        <w:gridCol w:w="5556"/>
      </w:tblGrid>
      <w:tr>
        <w:trPr>
          <w:trHeight w:val="1907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line="168" w:lineRule="auto" w:before="96"/>
              <w:ind w:left="123" w:right="5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EK Katerfrühstück – Giftigkeit von Ethanol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422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192"/>
              </w:numPr>
              <w:tabs>
                <w:tab w:pos="233" w:val="left" w:leader="none"/>
              </w:tabs>
              <w:spacing w:line="168" w:lineRule="auto" w:before="96" w:after="0"/>
              <w:ind w:left="232" w:right="62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formulieren Reaktionsschemata (Wortschemata oder </w:t>
            </w:r>
            <w:r>
              <w:rPr>
                <w:color w:val="231F20"/>
                <w:spacing w:val="-4"/>
                <w:w w:val="95"/>
                <w:sz w:val="18"/>
              </w:rPr>
              <w:t>Formel- </w:t>
            </w:r>
            <w:r>
              <w:rPr>
                <w:color w:val="231F20"/>
                <w:sz w:val="18"/>
              </w:rPr>
              <w:t>schreibweise)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92"/>
              </w:numPr>
              <w:tabs>
                <w:tab w:pos="233" w:val="left" w:leader="none"/>
              </w:tabs>
              <w:spacing w:line="168" w:lineRule="auto" w:before="1" w:after="0"/>
              <w:ind w:left="232" w:right="35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Veränderungen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auf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atomarer </w:t>
            </w:r>
            <w:r>
              <w:rPr>
                <w:color w:val="231F20"/>
                <w:sz w:val="18"/>
              </w:rPr>
              <w:t>Ebene.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93"/>
              </w:numPr>
              <w:tabs>
                <w:tab w:pos="233" w:val="left" w:leader="none"/>
              </w:tabs>
              <w:spacing w:line="267" w:lineRule="exact" w:before="31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Quellen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erschließen.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93"/>
              </w:numPr>
              <w:tabs>
                <w:tab w:pos="233" w:val="left" w:leader="none"/>
              </w:tabs>
              <w:spacing w:line="168" w:lineRule="auto" w:before="18" w:after="0"/>
              <w:ind w:left="232" w:right="179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93"/>
              </w:numPr>
              <w:tabs>
                <w:tab w:pos="233" w:val="left" w:leader="none"/>
              </w:tabs>
              <w:spacing w:line="168" w:lineRule="auto" w:before="1" w:after="0"/>
              <w:ind w:left="232" w:right="41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Problem- und Entscheidungsfelder nennen, in denen die</w:t>
            </w:r>
            <w:r>
              <w:rPr>
                <w:color w:val="231F20"/>
                <w:spacing w:val="-3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Chemie </w:t>
            </w:r>
            <w:r>
              <w:rPr>
                <w:color w:val="231F20"/>
                <w:sz w:val="18"/>
              </w:rPr>
              <w:t>persönlich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gesellschaftlich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relevant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ist.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  <w:p>
            <w:pPr>
              <w:pStyle w:val="TableParagraph"/>
              <w:numPr>
                <w:ilvl w:val="0"/>
                <w:numId w:val="193"/>
              </w:numPr>
              <w:tabs>
                <w:tab w:pos="233" w:val="left" w:leader="none"/>
              </w:tabs>
              <w:spacing w:line="168" w:lineRule="auto" w:before="2" w:after="0"/>
              <w:ind w:left="232" w:right="101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naturwissenschaftliche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Kenntnisse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Abwägung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Kriterien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nut- </w:t>
            </w:r>
            <w:r>
              <w:rPr>
                <w:color w:val="231F20"/>
                <w:w w:val="95"/>
                <w:sz w:val="18"/>
              </w:rPr>
              <w:t>zen und zur Beurteilung von Problem- und Entscheidungssituationen </w:t>
            </w:r>
            <w:r>
              <w:rPr>
                <w:color w:val="231F20"/>
                <w:sz w:val="18"/>
              </w:rPr>
              <w:t>heranziehen.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  <w:tr>
        <w:trPr>
          <w:trHeight w:val="1454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2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EK Milchsäure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423</w:t>
            </w:r>
          </w:p>
        </w:tc>
        <w:tc>
          <w:tcPr>
            <w:tcW w:w="5556" w:type="dxa"/>
          </w:tcPr>
          <w:p>
            <w:pPr>
              <w:pStyle w:val="TableParagraph"/>
              <w:numPr>
                <w:ilvl w:val="0"/>
                <w:numId w:val="194"/>
              </w:numPr>
              <w:tabs>
                <w:tab w:pos="233" w:val="left" w:leader="none"/>
              </w:tabs>
              <w:spacing w:line="168" w:lineRule="auto" w:before="96" w:after="0"/>
              <w:ind w:left="232" w:right="62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formulieren Reaktionsschemata (Wortschemata oder </w:t>
            </w:r>
            <w:r>
              <w:rPr>
                <w:color w:val="231F20"/>
                <w:spacing w:val="-4"/>
                <w:w w:val="95"/>
                <w:sz w:val="18"/>
              </w:rPr>
              <w:t>Formel- </w:t>
            </w:r>
            <w:r>
              <w:rPr>
                <w:color w:val="231F20"/>
                <w:sz w:val="18"/>
              </w:rPr>
              <w:t>schreibweise)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</w:tc>
        <w:tc>
          <w:tcPr>
            <w:tcW w:w="5556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95"/>
              </w:numPr>
              <w:tabs>
                <w:tab w:pos="233" w:val="left" w:leader="none"/>
              </w:tabs>
              <w:spacing w:line="168" w:lineRule="auto" w:before="96" w:after="0"/>
              <w:ind w:left="232" w:right="10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aufbauend auf einer Hypothese ein Untersuchungsdesign </w:t>
            </w:r>
            <w:r>
              <w:rPr>
                <w:color w:val="231F20"/>
                <w:spacing w:val="-3"/>
                <w:w w:val="95"/>
                <w:sz w:val="18"/>
              </w:rPr>
              <w:t>entwerfen.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95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geeignete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Informationsquellen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auswählen.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95"/>
              </w:numPr>
              <w:tabs>
                <w:tab w:pos="233" w:val="left" w:leader="none"/>
              </w:tabs>
              <w:spacing w:line="220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Quellen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erschließen.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95"/>
              </w:numPr>
              <w:tabs>
                <w:tab w:pos="233" w:val="left" w:leader="none"/>
              </w:tabs>
              <w:spacing w:line="168" w:lineRule="auto" w:before="18" w:after="0"/>
              <w:ind w:left="232" w:right="114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Schwerpunkte setzen und dafür geeignete Informationen </w:t>
            </w:r>
            <w:r>
              <w:rPr>
                <w:color w:val="231F20"/>
                <w:spacing w:val="-3"/>
                <w:w w:val="95"/>
                <w:sz w:val="18"/>
              </w:rPr>
              <w:t>auswählen. </w:t>
            </w:r>
            <w:r>
              <w:rPr>
                <w:color w:val="231F20"/>
                <w:spacing w:val="2"/>
                <w:sz w:val="18"/>
              </w:rPr>
              <w:t>(K)</w:t>
            </w:r>
          </w:p>
        </w:tc>
      </w:tr>
      <w:tr>
        <w:trPr>
          <w:trHeight w:val="1675" w:hRule="atLeast"/>
        </w:trPr>
        <w:tc>
          <w:tcPr>
            <w:tcW w:w="2891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2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UE 10.7 Nährstoffe</w:t>
            </w:r>
          </w:p>
        </w:tc>
        <w:tc>
          <w:tcPr>
            <w:tcW w:w="1134" w:type="dxa"/>
          </w:tcPr>
          <w:p>
            <w:pPr>
              <w:pStyle w:val="TableParagraph"/>
              <w:spacing w:before="31"/>
              <w:ind w:left="163" w:right="142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424-429</w:t>
            </w:r>
          </w:p>
        </w:tc>
        <w:tc>
          <w:tcPr>
            <w:tcW w:w="5556" w:type="dxa"/>
            <w:tcBorders>
              <w:bottom w:val="single" w:sz="12" w:space="0" w:color="A6C0CB"/>
            </w:tcBorders>
          </w:tcPr>
          <w:p>
            <w:pPr>
              <w:pStyle w:val="TableParagraph"/>
              <w:numPr>
                <w:ilvl w:val="0"/>
                <w:numId w:val="196"/>
              </w:numPr>
              <w:tabs>
                <w:tab w:pos="234" w:val="left" w:leader="none"/>
              </w:tabs>
              <w:spacing w:line="168" w:lineRule="auto" w:before="95" w:after="0"/>
              <w:ind w:left="233" w:right="622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formulieren Reaktionsschemata (Wortschemata oder </w:t>
            </w:r>
            <w:r>
              <w:rPr>
                <w:color w:val="231F20"/>
                <w:spacing w:val="-4"/>
                <w:w w:val="95"/>
                <w:sz w:val="18"/>
              </w:rPr>
              <w:t>Formel- </w:t>
            </w:r>
            <w:r>
              <w:rPr>
                <w:color w:val="231F20"/>
                <w:sz w:val="18"/>
              </w:rPr>
              <w:t>schreibweise)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96"/>
              </w:numPr>
              <w:tabs>
                <w:tab w:pos="234" w:val="left" w:leader="none"/>
              </w:tabs>
              <w:spacing w:line="168" w:lineRule="auto" w:before="2" w:after="0"/>
              <w:ind w:left="233" w:right="351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erklären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Veränderungen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bei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chemischen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auf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atomarer </w:t>
            </w:r>
            <w:r>
              <w:rPr>
                <w:color w:val="231F20"/>
                <w:sz w:val="18"/>
              </w:rPr>
              <w:t>Ebene.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(BK-CR)</w:t>
            </w:r>
          </w:p>
          <w:p>
            <w:pPr>
              <w:pStyle w:val="TableParagraph"/>
              <w:numPr>
                <w:ilvl w:val="0"/>
                <w:numId w:val="196"/>
              </w:numPr>
              <w:tabs>
                <w:tab w:pos="234" w:val="left" w:leader="none"/>
              </w:tabs>
              <w:spacing w:line="168" w:lineRule="auto" w:before="1" w:after="0"/>
              <w:ind w:left="233" w:right="35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fassen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Stoffe,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sich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ihren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Eigenschaften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ihrem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Reakti- onsverhalten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ähneln,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Stoffklassen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zusammen.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(BK-SE)</w:t>
            </w:r>
          </w:p>
        </w:tc>
        <w:tc>
          <w:tcPr>
            <w:tcW w:w="5556" w:type="dxa"/>
            <w:tcBorders>
              <w:bottom w:val="single" w:sz="12" w:space="0" w:color="A6C0CB"/>
              <w:right w:val="nil"/>
            </w:tcBorders>
          </w:tcPr>
          <w:p>
            <w:pPr>
              <w:pStyle w:val="TableParagraph"/>
              <w:numPr>
                <w:ilvl w:val="0"/>
                <w:numId w:val="197"/>
              </w:numPr>
              <w:tabs>
                <w:tab w:pos="233" w:val="left" w:leader="none"/>
              </w:tabs>
              <w:spacing w:line="168" w:lineRule="auto" w:before="95" w:after="0"/>
              <w:ind w:left="232" w:right="564" w:hanging="11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einer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Untersuchung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Daten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gewinnen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sie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Protokollen festhalten.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(E)</w:t>
            </w:r>
          </w:p>
          <w:p>
            <w:pPr>
              <w:pStyle w:val="TableParagraph"/>
              <w:numPr>
                <w:ilvl w:val="0"/>
                <w:numId w:val="197"/>
              </w:numPr>
              <w:tabs>
                <w:tab w:pos="233" w:val="left" w:leader="none"/>
              </w:tabs>
              <w:spacing w:line="203" w:lineRule="exact" w:before="0" w:after="0"/>
              <w:ind w:left="232" w:right="0" w:hanging="1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unterschiedlichen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Quellen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erschließen.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97"/>
              </w:numPr>
              <w:tabs>
                <w:tab w:pos="233" w:val="left" w:leader="none"/>
              </w:tabs>
              <w:spacing w:line="168" w:lineRule="auto" w:before="18" w:after="0"/>
              <w:ind w:left="232" w:right="178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Symbole,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Diagramme,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Formeln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Reaktionsschemata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Darstel- </w:t>
            </w:r>
            <w:r>
              <w:rPr>
                <w:color w:val="231F20"/>
                <w:sz w:val="18"/>
              </w:rPr>
              <w:t>lung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Zusammenhängen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Prozessen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nutzen.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pacing w:val="2"/>
                <w:sz w:val="18"/>
              </w:rPr>
              <w:t>(K)</w:t>
            </w:r>
          </w:p>
          <w:p>
            <w:pPr>
              <w:pStyle w:val="TableParagraph"/>
              <w:numPr>
                <w:ilvl w:val="0"/>
                <w:numId w:val="197"/>
              </w:numPr>
              <w:tabs>
                <w:tab w:pos="233" w:val="left" w:leader="none"/>
              </w:tabs>
              <w:spacing w:line="168" w:lineRule="auto" w:before="2" w:after="0"/>
              <w:ind w:left="232" w:right="417" w:hanging="11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Problem- und Entscheidungsfelder nennen, in denen die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Chemie </w:t>
            </w:r>
            <w:r>
              <w:rPr>
                <w:color w:val="231F20"/>
                <w:sz w:val="18"/>
              </w:rPr>
              <w:t>persönlich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gesellschaftlich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relevant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ist.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(B)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spacing w:line="304" w:lineRule="exact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5933" w:val="lef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42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41"/>
        </w:rPr>
        <w:t> </w:t>
      </w:r>
      <w:r>
        <w:rPr>
          <w:color w:val="58595B"/>
        </w:rPr>
        <w:t>K:</w:t>
      </w:r>
      <w:r>
        <w:rPr>
          <w:color w:val="58595B"/>
          <w:spacing w:val="-41"/>
        </w:rPr>
        <w:t> </w:t>
      </w:r>
      <w:r>
        <w:rPr>
          <w:color w:val="58595B"/>
        </w:rPr>
        <w:t>Kommunikation,</w:t>
      </w:r>
      <w:r>
        <w:rPr>
          <w:color w:val="58595B"/>
          <w:spacing w:val="-41"/>
        </w:rPr>
        <w:t> </w:t>
      </w:r>
      <w:r>
        <w:rPr>
          <w:color w:val="58595B"/>
        </w:rPr>
        <w:t>B:</w:t>
      </w:r>
      <w:r>
        <w:rPr>
          <w:color w:val="58595B"/>
          <w:spacing w:val="-42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42</w:t>
      </w:r>
    </w:p>
    <w:p>
      <w:pPr>
        <w:spacing w:after="0" w:line="304" w:lineRule="exact"/>
        <w:sectPr>
          <w:pgSz w:w="17180" w:h="12250" w:orient="landscape"/>
          <w:pgMar w:header="0" w:footer="684" w:top="1860" w:bottom="880" w:left="0" w:right="0"/>
        </w:sectPr>
      </w:pPr>
    </w:p>
    <w:p>
      <w:pPr>
        <w:pStyle w:val="BodyText"/>
      </w:pPr>
      <w:r>
        <w:rPr/>
        <w:pict>
          <v:rect style="position:absolute;margin-left:680.315002pt;margin-top:564.093994pt;width:178.583pt;height:28.346pt;mso-position-horizontal-relative:page;mso-position-vertical-relative:page;z-index:-255958016" filled="true" fillcolor="#bec0c2" stroked="false">
            <v:fill type="solid"/>
            <w10:wrap type="none"/>
          </v:rect>
        </w:pict>
      </w:r>
      <w:r>
        <w:rPr/>
        <w:pict>
          <v:group style="position:absolute;margin-left:0pt;margin-top:0pt;width:858.9pt;height:107.1pt;mso-position-horizontal-relative:page;mso-position-vertical-relative:page;z-index:251797504" coordorigin="0,0" coordsize="17178,2142">
            <v:rect style="position:absolute;left:0;top:0;width:17178;height:454" filled="true" fillcolor="#c4151c" stroked="false">
              <v:fill type="solid"/>
            </v:rect>
            <v:rect style="position:absolute;left:14456;top:0;width:1701;height:219" filled="true" fillcolor="#001522" stroked="false">
              <v:fill type="solid"/>
            </v:rect>
            <v:shape style="position:absolute;left:14456;top:170;width:1701;height:1701" type="#_x0000_t75" stroked="false">
              <v:imagedata r:id="rId6" o:title=""/>
            </v:shape>
            <v:shape style="position:absolute;left:0;top:0;width:17178;height:21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6"/>
                      </w:rPr>
                    </w:pPr>
                  </w:p>
                  <w:p>
                    <w:pPr>
                      <w:spacing w:line="240" w:lineRule="auto" w:before="15"/>
                      <w:rPr>
                        <w:sz w:val="51"/>
                      </w:rPr>
                    </w:pPr>
                  </w:p>
                  <w:p>
                    <w:pPr>
                      <w:spacing w:before="0"/>
                      <w:ind w:left="1020" w:right="0" w:firstLine="0"/>
                      <w:jc w:val="left"/>
                      <w:rPr>
                        <w:rFonts w:ascii="Calibri" w:hAnsi="Calibri"/>
                        <w:b/>
                        <w:sz w:val="35"/>
                      </w:rPr>
                    </w:pPr>
                    <w:r>
                      <w:rPr>
                        <w:rFonts w:ascii="Calibri" w:hAnsi="Calibri"/>
                        <w:b/>
                        <w:color w:val="396F87"/>
                        <w:w w:val="120"/>
                        <w:sz w:val="35"/>
                      </w:rPr>
                      <w:t>Übersichten und Periodensystem der Elemente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 w:after="1"/>
        <w:rPr>
          <w:sz w:val="18"/>
        </w:rPr>
      </w:pPr>
    </w:p>
    <w:tbl>
      <w:tblPr>
        <w:tblW w:w="0" w:type="auto"/>
        <w:jc w:val="left"/>
        <w:tblInd w:w="1027" w:type="dxa"/>
        <w:tblBorders>
          <w:top w:val="single" w:sz="8" w:space="0" w:color="A6C0CB"/>
          <w:left w:val="single" w:sz="8" w:space="0" w:color="A6C0CB"/>
          <w:bottom w:val="single" w:sz="8" w:space="0" w:color="A6C0CB"/>
          <w:right w:val="single" w:sz="8" w:space="0" w:color="A6C0CB"/>
          <w:insideH w:val="single" w:sz="8" w:space="0" w:color="A6C0CB"/>
          <w:insideV w:val="single" w:sz="8" w:space="0" w:color="A6C0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134"/>
        <w:gridCol w:w="11169"/>
      </w:tblGrid>
      <w:tr>
        <w:trPr>
          <w:trHeight w:val="536" w:hRule="atLeast"/>
        </w:trPr>
        <w:tc>
          <w:tcPr>
            <w:tcW w:w="2835" w:type="dxa"/>
            <w:tcBorders>
              <w:left w:val="nil"/>
            </w:tcBorders>
            <w:shd w:val="clear" w:color="auto" w:fill="6DC0CA"/>
          </w:tcPr>
          <w:p>
            <w:pPr>
              <w:pStyle w:val="TableParagraph"/>
              <w:spacing w:line="267" w:lineRule="exact" w:before="14"/>
              <w:ind w:left="756" w:right="747" w:firstLine="0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Inhalte aus dem</w:t>
            </w:r>
          </w:p>
          <w:p>
            <w:pPr>
              <w:pStyle w:val="TableParagraph"/>
              <w:spacing w:line="236" w:lineRule="exact"/>
              <w:ind w:left="756" w:right="747" w:firstLine="0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Schulbuch</w:t>
            </w:r>
          </w:p>
        </w:tc>
        <w:tc>
          <w:tcPr>
            <w:tcW w:w="1134" w:type="dxa"/>
            <w:shd w:val="clear" w:color="auto" w:fill="6DC0CA"/>
          </w:tcPr>
          <w:p>
            <w:pPr>
              <w:pStyle w:val="TableParagraph"/>
              <w:spacing w:before="124"/>
              <w:ind w:left="359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Seite</w:t>
            </w:r>
          </w:p>
        </w:tc>
        <w:tc>
          <w:tcPr>
            <w:tcW w:w="11169" w:type="dxa"/>
            <w:tcBorders>
              <w:top w:val="single" w:sz="12" w:space="0" w:color="A6C0CB"/>
              <w:bottom w:val="single" w:sz="12" w:space="0" w:color="A6C0CB"/>
              <w:right w:val="nil"/>
            </w:tcBorders>
            <w:shd w:val="clear" w:color="auto" w:fill="6DC0CA"/>
          </w:tcPr>
          <w:p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  <w:tr>
        <w:trPr>
          <w:trHeight w:val="3201" w:hRule="atLeast"/>
        </w:trPr>
        <w:tc>
          <w:tcPr>
            <w:tcW w:w="2835" w:type="dxa"/>
            <w:tcBorders>
              <w:left w:val="nil"/>
            </w:tcBorders>
          </w:tcPr>
          <w:p>
            <w:pPr>
              <w:pStyle w:val="TableParagraph"/>
              <w:spacing w:line="168" w:lineRule="auto" w:before="91"/>
              <w:ind w:left="113" w:right="802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Übersichten: Laborgeräte,</w:t>
            </w:r>
          </w:p>
          <w:p>
            <w:pPr>
              <w:pStyle w:val="TableParagraph"/>
              <w:spacing w:line="168" w:lineRule="auto" w:before="1"/>
              <w:ind w:left="113" w:firstLine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Gefahrstoffe: Kennzeichnung und </w:t>
            </w:r>
            <w:r>
              <w:rPr>
                <w:color w:val="231F20"/>
                <w:sz w:val="18"/>
              </w:rPr>
              <w:t>Entsorgung,</w:t>
            </w:r>
          </w:p>
          <w:p>
            <w:pPr>
              <w:pStyle w:val="TableParagraph"/>
              <w:spacing w:line="168" w:lineRule="auto" w:before="2"/>
              <w:ind w:left="113" w:right="34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H- und P-Sätze, Chemikalienliste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Versu- </w:t>
            </w:r>
            <w:r>
              <w:rPr>
                <w:color w:val="231F20"/>
                <w:sz w:val="18"/>
              </w:rPr>
              <w:t>chen,</w:t>
            </w:r>
          </w:p>
          <w:p>
            <w:pPr>
              <w:pStyle w:val="TableParagraph"/>
              <w:spacing w:line="168" w:lineRule="auto" w:before="2"/>
              <w:ind w:left="113" w:right="37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Glossar, Stichwortverzeichnis, Umgang mit Operatoren, Chemische Berufe, Nachweismethoden, Wechselwirkungen, </w:t>
            </w:r>
            <w:r>
              <w:rPr>
                <w:color w:val="231F20"/>
                <w:w w:val="95"/>
                <w:sz w:val="18"/>
              </w:rPr>
              <w:t>Basiskonzepte der Chemie</w:t>
            </w:r>
          </w:p>
        </w:tc>
        <w:tc>
          <w:tcPr>
            <w:tcW w:w="1134" w:type="dxa"/>
          </w:tcPr>
          <w:p>
            <w:pPr>
              <w:pStyle w:val="TableParagraph"/>
              <w:spacing w:line="267" w:lineRule="exact" w:before="26"/>
              <w:ind w:left="151" w:right="153" w:firstLine="0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„0“,</w:t>
            </w:r>
          </w:p>
          <w:p>
            <w:pPr>
              <w:pStyle w:val="TableParagraph"/>
              <w:spacing w:line="220" w:lineRule="exact"/>
              <w:ind w:left="153" w:right="15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464-465,</w:t>
            </w:r>
          </w:p>
          <w:p>
            <w:pPr>
              <w:pStyle w:val="TableParagraph"/>
              <w:spacing w:line="220" w:lineRule="exact"/>
              <w:ind w:left="153" w:right="15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466-467,</w:t>
            </w:r>
          </w:p>
          <w:p>
            <w:pPr>
              <w:pStyle w:val="TableParagraph"/>
              <w:spacing w:line="220" w:lineRule="exact"/>
              <w:ind w:left="153" w:right="153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468-472,</w:t>
            </w:r>
          </w:p>
          <w:p>
            <w:pPr>
              <w:pStyle w:val="TableParagraph"/>
              <w:spacing w:line="220" w:lineRule="exact"/>
              <w:ind w:left="153" w:right="15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473-481,</w:t>
            </w:r>
          </w:p>
          <w:p>
            <w:pPr>
              <w:pStyle w:val="TableParagraph"/>
              <w:spacing w:line="220" w:lineRule="exact"/>
              <w:ind w:left="153" w:right="153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482-488,</w:t>
            </w:r>
          </w:p>
          <w:p>
            <w:pPr>
              <w:pStyle w:val="TableParagraph"/>
              <w:spacing w:line="220" w:lineRule="exact"/>
              <w:ind w:left="153" w:right="15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490-491,</w:t>
            </w:r>
          </w:p>
          <w:p>
            <w:pPr>
              <w:pStyle w:val="TableParagraph"/>
              <w:spacing w:line="220" w:lineRule="exact"/>
              <w:ind w:left="153" w:right="15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492-493,</w:t>
            </w:r>
          </w:p>
          <w:p>
            <w:pPr>
              <w:pStyle w:val="TableParagraph"/>
              <w:spacing w:line="220" w:lineRule="exact"/>
              <w:ind w:left="153" w:right="15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494,</w:t>
            </w:r>
          </w:p>
          <w:p>
            <w:pPr>
              <w:pStyle w:val="TableParagraph"/>
              <w:spacing w:line="220" w:lineRule="exact"/>
              <w:ind w:left="153" w:right="153" w:firstLine="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495,</w:t>
            </w:r>
          </w:p>
          <w:p>
            <w:pPr>
              <w:pStyle w:val="TableParagraph"/>
              <w:spacing w:line="267" w:lineRule="exact"/>
              <w:ind w:left="153" w:right="153" w:firstLine="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496-497</w:t>
            </w:r>
          </w:p>
        </w:tc>
        <w:tc>
          <w:tcPr>
            <w:tcW w:w="11169" w:type="dxa"/>
            <w:tcBorders>
              <w:top w:val="single" w:sz="12" w:space="0" w:color="A6C0CB"/>
              <w:bottom w:val="single" w:sz="12" w:space="0" w:color="A6C0CB"/>
              <w:right w:val="nil"/>
            </w:tcBorders>
          </w:tcPr>
          <w:p>
            <w:pPr>
              <w:pStyle w:val="TableParagraph"/>
              <w:spacing w:line="168" w:lineRule="auto" w:before="90"/>
              <w:ind w:left="103" w:right="11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Übersichten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können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während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Unterrichts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immer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wieder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herangezogen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werden,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um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Schülerinnen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4"/>
                <w:sz w:val="18"/>
              </w:rPr>
              <w:t> </w:t>
            </w:r>
            <w:r>
              <w:rPr>
                <w:color w:val="231F20"/>
                <w:sz w:val="18"/>
              </w:rPr>
              <w:t>Schülern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Einordnung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und Verknüpfung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des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Gelernten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erleichtern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Systematik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Chemie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begreiflich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machen.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Förderung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Selbstständigkeit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können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die Schülerinnen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Schüler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wichtige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fachliche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Inhalte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nachschlagen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Umgang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mit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den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verwendeten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Operatoren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vertiefen.</w:t>
            </w:r>
          </w:p>
        </w:tc>
      </w:tr>
      <w:tr>
        <w:trPr>
          <w:trHeight w:val="1670" w:hRule="atLeast"/>
        </w:trPr>
        <w:tc>
          <w:tcPr>
            <w:tcW w:w="2835" w:type="dxa"/>
            <w:tcBorders>
              <w:left w:val="nil"/>
            </w:tcBorders>
          </w:tcPr>
          <w:p>
            <w:pPr>
              <w:pStyle w:val="TableParagraph"/>
              <w:spacing w:line="168" w:lineRule="auto" w:before="90"/>
              <w:ind w:left="113" w:right="17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Periodensystem der Elemente: </w:t>
            </w:r>
            <w:r>
              <w:rPr>
                <w:color w:val="231F20"/>
                <w:w w:val="95"/>
                <w:sz w:val="18"/>
              </w:rPr>
              <w:t>stoffbezogen und atombezogen, </w:t>
            </w:r>
            <w:r>
              <w:rPr>
                <w:color w:val="231F20"/>
                <w:sz w:val="18"/>
              </w:rPr>
              <w:t>Periodensystem der Atome und Ionen (PSAI)</w:t>
            </w:r>
          </w:p>
        </w:tc>
        <w:tc>
          <w:tcPr>
            <w:tcW w:w="1134" w:type="dxa"/>
          </w:tcPr>
          <w:p>
            <w:pPr>
              <w:pStyle w:val="TableParagraph"/>
              <w:spacing w:line="168" w:lineRule="auto" w:before="90"/>
              <w:ind w:left="114" w:right="112" w:firstLine="7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vorderer/ hinterer </w:t>
            </w:r>
            <w:r>
              <w:rPr>
                <w:color w:val="231F20"/>
                <w:w w:val="95"/>
                <w:sz w:val="18"/>
              </w:rPr>
              <w:t>Buchdeckel </w:t>
            </w:r>
            <w:r>
              <w:rPr>
                <w:color w:val="231F20"/>
                <w:sz w:val="18"/>
              </w:rPr>
              <w:t>180-181</w:t>
            </w:r>
          </w:p>
        </w:tc>
        <w:tc>
          <w:tcPr>
            <w:tcW w:w="11169" w:type="dxa"/>
            <w:tcBorders>
              <w:top w:val="single" w:sz="12" w:space="0" w:color="A6C0CB"/>
              <w:bottom w:val="single" w:sz="12" w:space="0" w:color="A6C0CB"/>
              <w:right w:val="nil"/>
            </w:tcBorders>
          </w:tcPr>
          <w:p>
            <w:pPr>
              <w:pStyle w:val="TableParagraph"/>
              <w:spacing w:line="168" w:lineRule="auto" w:before="90"/>
              <w:ind w:left="103" w:right="255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Das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stoffbezogene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PSE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(vorderer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Buchdeckel)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enthält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neben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Bildern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Elemente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Daten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Siede-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Schmelztemperaturen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  <w:r>
              <w:rPr>
                <w:color w:val="231F20"/>
                <w:spacing w:val="-36"/>
                <w:sz w:val="18"/>
              </w:rPr>
              <w:t> </w:t>
            </w:r>
            <w:r>
              <w:rPr>
                <w:color w:val="231F20"/>
                <w:sz w:val="18"/>
              </w:rPr>
              <w:t>Dichten. Das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atombezogene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PSE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(hinterer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Buchdeckel)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enthält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Informationen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zur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Atommasse,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Ordnungszahl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und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Elektronegativität.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Perioden</w:t>
            </w:r>
            <w:r>
              <w:rPr>
                <w:color w:val="231F20"/>
                <w:spacing w:val="-37"/>
                <w:sz w:val="18"/>
              </w:rPr>
              <w:t> </w:t>
            </w:r>
            <w:r>
              <w:rPr>
                <w:color w:val="231F20"/>
                <w:sz w:val="18"/>
              </w:rPr>
              <w:t>sind </w:t>
            </w:r>
            <w:r>
              <w:rPr>
                <w:color w:val="231F20"/>
                <w:w w:val="95"/>
                <w:sz w:val="18"/>
              </w:rPr>
              <w:t>für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einen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einfacheren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Zugang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farblich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mit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den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Darstellungen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der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Elektronenschalen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im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Schalenmodell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den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Energiestufen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im</w:t>
            </w:r>
            <w:r>
              <w:rPr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Energiestufen- </w:t>
            </w:r>
            <w:r>
              <w:rPr>
                <w:color w:val="231F20"/>
                <w:sz w:val="18"/>
              </w:rPr>
              <w:t>modell des Buches</w:t>
            </w:r>
            <w:r>
              <w:rPr>
                <w:color w:val="231F20"/>
                <w:spacing w:val="-38"/>
                <w:sz w:val="18"/>
              </w:rPr>
              <w:t> </w:t>
            </w:r>
            <w:r>
              <w:rPr>
                <w:color w:val="231F20"/>
                <w:sz w:val="18"/>
              </w:rPr>
              <w:t>abgestimmt.</w:t>
            </w:r>
          </w:p>
          <w:p>
            <w:pPr>
              <w:pStyle w:val="TableParagraph"/>
              <w:spacing w:line="168" w:lineRule="auto" w:before="2"/>
              <w:ind w:left="103" w:right="356" w:firstLine="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Mit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dem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4"/>
                <w:w w:val="85"/>
                <w:sz w:val="18"/>
              </w:rPr>
              <w:t>P</w:t>
            </w:r>
            <w:r>
              <w:rPr>
                <w:color w:val="231F20"/>
                <w:w w:val="94"/>
                <w:sz w:val="18"/>
              </w:rPr>
              <w:t>eriodens</w:t>
            </w:r>
            <w:r>
              <w:rPr>
                <w:color w:val="231F20"/>
                <w:spacing w:val="-2"/>
                <w:w w:val="94"/>
                <w:sz w:val="18"/>
              </w:rPr>
              <w:t>y</w:t>
            </w:r>
            <w:r>
              <w:rPr>
                <w:color w:val="231F20"/>
                <w:w w:val="96"/>
                <w:sz w:val="18"/>
              </w:rPr>
              <w:t>stem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w w:val="96"/>
                <w:sz w:val="18"/>
              </w:rPr>
              <w:t>der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3"/>
                <w:w w:val="105"/>
                <w:sz w:val="18"/>
              </w:rPr>
              <w:t>A</w:t>
            </w:r>
            <w:r>
              <w:rPr>
                <w:color w:val="231F20"/>
                <w:w w:val="99"/>
                <w:sz w:val="18"/>
              </w:rPr>
              <w:t>tome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w w:val="98"/>
                <w:sz w:val="18"/>
              </w:rPr>
              <w:t>und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2"/>
                <w:w w:val="114"/>
                <w:sz w:val="18"/>
              </w:rPr>
              <w:t>I</w:t>
            </w:r>
            <w:r>
              <w:rPr>
                <w:color w:val="231F20"/>
                <w:w w:val="95"/>
                <w:sz w:val="18"/>
              </w:rPr>
              <w:t>onen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w w:val="100"/>
                <w:sz w:val="18"/>
              </w:rPr>
              <w:t>(PSAI)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(S.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180-181)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3"/>
                <w:w w:val="94"/>
                <w:sz w:val="18"/>
              </w:rPr>
              <w:t>k</w:t>
            </w:r>
            <w:r>
              <w:rPr>
                <w:color w:val="231F20"/>
                <w:w w:val="96"/>
                <w:sz w:val="18"/>
              </w:rPr>
              <w:t>önnen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w w:val="94"/>
                <w:sz w:val="18"/>
              </w:rPr>
              <w:t>sich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w w:val="96"/>
                <w:sz w:val="18"/>
              </w:rPr>
              <w:t>die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Schülerinnen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w w:val="98"/>
                <w:sz w:val="18"/>
              </w:rPr>
              <w:t>und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w w:val="93"/>
                <w:sz w:val="18"/>
              </w:rPr>
              <w:t>Schüler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w w:val="100"/>
                <w:sz w:val="18"/>
              </w:rPr>
              <w:t>ein</w:t>
            </w:r>
            <w:r>
              <w:rPr>
                <w:color w:val="231F20"/>
                <w:spacing w:val="-2"/>
                <w:w w:val="100"/>
                <w:sz w:val="18"/>
              </w:rPr>
              <w:t>f</w:t>
            </w:r>
            <w:r>
              <w:rPr>
                <w:color w:val="231F20"/>
                <w:w w:val="92"/>
                <w:sz w:val="18"/>
              </w:rPr>
              <w:t>ache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9"/>
                <w:w w:val="86"/>
                <w:sz w:val="18"/>
              </w:rPr>
              <w:t>F</w:t>
            </w:r>
            <w:r>
              <w:rPr>
                <w:color w:val="231F20"/>
                <w:w w:val="96"/>
                <w:sz w:val="18"/>
              </w:rPr>
              <w:t>achinhalte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w w:val="104"/>
                <w:sz w:val="18"/>
              </w:rPr>
              <w:t>(z.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B. </w:t>
            </w:r>
            <w:r>
              <w:rPr>
                <w:color w:val="231F20"/>
                <w:spacing w:val="-11"/>
                <w:w w:val="98"/>
                <w:sz w:val="18"/>
              </w:rPr>
              <w:t>V</w:t>
            </w:r>
            <w:r>
              <w:rPr>
                <w:color w:val="231F20"/>
                <w:w w:val="98"/>
                <w:sz w:val="18"/>
              </w:rPr>
              <w:t>erhältnis</w:t>
            </w:r>
            <w:r>
              <w:rPr>
                <w:color w:val="231F20"/>
                <w:spacing w:val="-1"/>
                <w:w w:val="98"/>
                <w:sz w:val="18"/>
              </w:rPr>
              <w:t>f</w:t>
            </w:r>
            <w:r>
              <w:rPr>
                <w:color w:val="231F20"/>
                <w:w w:val="100"/>
                <w:sz w:val="18"/>
              </w:rPr>
              <w:t>ormeln)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w w:val="96"/>
                <w:sz w:val="18"/>
              </w:rPr>
              <w:t>be</w:t>
            </w:r>
            <w:r>
              <w:rPr>
                <w:color w:val="231F20"/>
                <w:spacing w:val="-2"/>
                <w:w w:val="96"/>
                <w:sz w:val="18"/>
              </w:rPr>
              <w:t>r</w:t>
            </w:r>
            <w:r>
              <w:rPr>
                <w:color w:val="231F20"/>
                <w:w w:val="96"/>
                <w:sz w:val="18"/>
              </w:rPr>
              <w:t>eits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mit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dem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3"/>
                <w:w w:val="105"/>
                <w:sz w:val="18"/>
              </w:rPr>
              <w:t>A</w:t>
            </w:r>
            <w:r>
              <w:rPr>
                <w:color w:val="231F20"/>
                <w:w w:val="99"/>
                <w:sz w:val="18"/>
              </w:rPr>
              <w:t>tommodell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w w:val="94"/>
                <w:sz w:val="18"/>
              </w:rPr>
              <w:t>nach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smallCaps/>
                <w:color w:val="231F20"/>
                <w:spacing w:val="-2"/>
                <w:w w:val="95"/>
                <w:sz w:val="18"/>
              </w:rPr>
              <w:t>d</w:t>
            </w:r>
            <w:r>
              <w:rPr>
                <w:smallCaps/>
                <w:color w:val="231F20"/>
                <w:w w:val="98"/>
                <w:sz w:val="18"/>
              </w:rPr>
              <w:t>a</w:t>
            </w:r>
            <w:r>
              <w:rPr>
                <w:smallCaps/>
                <w:color w:val="231F20"/>
                <w:spacing w:val="-11"/>
                <w:w w:val="98"/>
                <w:sz w:val="18"/>
              </w:rPr>
              <w:t>l</w:t>
            </w:r>
            <w:r>
              <w:rPr>
                <w:smallCaps/>
                <w:color w:val="231F20"/>
                <w:spacing w:val="-6"/>
                <w:w w:val="101"/>
                <w:sz w:val="18"/>
              </w:rPr>
              <w:t>t</w:t>
            </w:r>
            <w:r>
              <w:rPr>
                <w:smallCaps/>
                <w:color w:val="231F20"/>
                <w:w w:val="99"/>
                <w:sz w:val="18"/>
              </w:rPr>
              <w:t>on</w:t>
            </w:r>
            <w:r>
              <w:rPr>
                <w:smallCaps w:val="0"/>
                <w:color w:val="231F20"/>
                <w:spacing w:val="-12"/>
                <w:sz w:val="18"/>
              </w:rPr>
              <w:t> </w:t>
            </w:r>
            <w:r>
              <w:rPr>
                <w:smallCaps w:val="0"/>
                <w:color w:val="231F20"/>
                <w:w w:val="93"/>
                <w:sz w:val="18"/>
              </w:rPr>
              <w:t>erschließen,</w:t>
            </w:r>
            <w:r>
              <w:rPr>
                <w:smallCaps w:val="0"/>
                <w:color w:val="231F20"/>
                <w:spacing w:val="-12"/>
                <w:sz w:val="18"/>
              </w:rPr>
              <w:t> </w:t>
            </w:r>
            <w:r>
              <w:rPr>
                <w:smallCaps w:val="0"/>
                <w:color w:val="231F20"/>
                <w:w w:val="93"/>
                <w:sz w:val="18"/>
              </w:rPr>
              <w:t>da</w:t>
            </w:r>
            <w:r>
              <w:rPr>
                <w:smallCaps w:val="0"/>
                <w:color w:val="231F20"/>
                <w:spacing w:val="-12"/>
                <w:sz w:val="18"/>
              </w:rPr>
              <w:t> </w:t>
            </w:r>
            <w:r>
              <w:rPr>
                <w:smallCaps w:val="0"/>
                <w:color w:val="231F20"/>
                <w:w w:val="94"/>
                <w:sz w:val="18"/>
              </w:rPr>
              <w:t>neben</w:t>
            </w:r>
            <w:r>
              <w:rPr>
                <w:smallCaps w:val="0"/>
                <w:color w:val="231F20"/>
                <w:spacing w:val="-12"/>
                <w:sz w:val="18"/>
              </w:rPr>
              <w:t> </w:t>
            </w:r>
            <w:r>
              <w:rPr>
                <w:smallCaps w:val="0"/>
                <w:color w:val="231F20"/>
                <w:w w:val="96"/>
                <w:sz w:val="18"/>
              </w:rPr>
              <w:t>der</w:t>
            </w:r>
            <w:r>
              <w:rPr>
                <w:smallCaps w:val="0"/>
                <w:color w:val="231F20"/>
                <w:spacing w:val="-12"/>
                <w:sz w:val="18"/>
              </w:rPr>
              <w:t> </w:t>
            </w:r>
            <w:r>
              <w:rPr>
                <w:smallCaps w:val="0"/>
                <w:color w:val="231F20"/>
                <w:spacing w:val="-3"/>
                <w:w w:val="105"/>
                <w:sz w:val="18"/>
              </w:rPr>
              <w:t>A</w:t>
            </w:r>
            <w:r>
              <w:rPr>
                <w:smallCaps w:val="0"/>
                <w:color w:val="231F20"/>
                <w:w w:val="98"/>
                <w:sz w:val="18"/>
              </w:rPr>
              <w:t>tomg</w:t>
            </w:r>
            <w:r>
              <w:rPr>
                <w:smallCaps w:val="0"/>
                <w:color w:val="231F20"/>
                <w:spacing w:val="-2"/>
                <w:w w:val="98"/>
                <w:sz w:val="18"/>
              </w:rPr>
              <w:t>r</w:t>
            </w:r>
            <w:r>
              <w:rPr>
                <w:smallCaps w:val="0"/>
                <w:color w:val="231F20"/>
                <w:w w:val="89"/>
                <w:sz w:val="18"/>
              </w:rPr>
              <w:t>öße</w:t>
            </w:r>
            <w:r>
              <w:rPr>
                <w:smallCaps w:val="0"/>
                <w:color w:val="231F20"/>
                <w:spacing w:val="-12"/>
                <w:sz w:val="18"/>
              </w:rPr>
              <w:t> </w:t>
            </w:r>
            <w:r>
              <w:rPr>
                <w:smallCaps w:val="0"/>
                <w:color w:val="231F20"/>
                <w:spacing w:val="-1"/>
                <w:w w:val="87"/>
                <w:sz w:val="18"/>
              </w:rPr>
              <w:t>a</w:t>
            </w:r>
            <w:r>
              <w:rPr>
                <w:smallCaps w:val="0"/>
                <w:color w:val="231F20"/>
                <w:w w:val="97"/>
                <w:sz w:val="18"/>
              </w:rPr>
              <w:t>uch</w:t>
            </w:r>
            <w:r>
              <w:rPr>
                <w:smallCaps w:val="0"/>
                <w:color w:val="231F20"/>
                <w:spacing w:val="-12"/>
                <w:sz w:val="18"/>
              </w:rPr>
              <w:t> </w:t>
            </w:r>
            <w:r>
              <w:rPr>
                <w:smallCaps w:val="0"/>
                <w:color w:val="231F20"/>
                <w:w w:val="96"/>
                <w:sz w:val="18"/>
              </w:rPr>
              <w:t>die</w:t>
            </w:r>
            <w:r>
              <w:rPr>
                <w:smallCaps w:val="0"/>
                <w:color w:val="231F20"/>
                <w:spacing w:val="-12"/>
                <w:sz w:val="18"/>
              </w:rPr>
              <w:t> </w:t>
            </w:r>
            <w:r>
              <w:rPr>
                <w:smallCaps w:val="0"/>
                <w:color w:val="231F20"/>
                <w:spacing w:val="-2"/>
                <w:w w:val="114"/>
                <w:sz w:val="18"/>
              </w:rPr>
              <w:t>I</w:t>
            </w:r>
            <w:r>
              <w:rPr>
                <w:smallCaps w:val="0"/>
                <w:color w:val="231F20"/>
                <w:w w:val="94"/>
                <w:sz w:val="18"/>
              </w:rPr>
              <w:t>oneng</w:t>
            </w:r>
            <w:r>
              <w:rPr>
                <w:smallCaps w:val="0"/>
                <w:color w:val="231F20"/>
                <w:spacing w:val="-2"/>
                <w:w w:val="94"/>
                <w:sz w:val="18"/>
              </w:rPr>
              <w:t>r</w:t>
            </w:r>
            <w:r>
              <w:rPr>
                <w:smallCaps w:val="0"/>
                <w:color w:val="231F20"/>
                <w:w w:val="89"/>
                <w:sz w:val="18"/>
              </w:rPr>
              <w:t>öße</w:t>
            </w:r>
            <w:r>
              <w:rPr>
                <w:smallCaps w:val="0"/>
                <w:color w:val="231F20"/>
                <w:spacing w:val="-12"/>
                <w:sz w:val="18"/>
              </w:rPr>
              <w:t> </w:t>
            </w:r>
            <w:r>
              <w:rPr>
                <w:smallCaps w:val="0"/>
                <w:color w:val="231F20"/>
                <w:w w:val="98"/>
                <w:sz w:val="18"/>
              </w:rPr>
              <w:t>und</w:t>
            </w:r>
            <w:r>
              <w:rPr>
                <w:smallCaps w:val="0"/>
                <w:color w:val="231F20"/>
                <w:spacing w:val="-12"/>
                <w:sz w:val="18"/>
              </w:rPr>
              <w:t> </w:t>
            </w:r>
            <w:r>
              <w:rPr>
                <w:smallCaps w:val="0"/>
                <w:color w:val="231F20"/>
                <w:w w:val="96"/>
                <w:sz w:val="18"/>
              </w:rPr>
              <w:t>die</w:t>
            </w:r>
            <w:r>
              <w:rPr>
                <w:smallCaps w:val="0"/>
                <w:color w:val="231F20"/>
                <w:spacing w:val="-12"/>
                <w:sz w:val="18"/>
              </w:rPr>
              <w:t> </w:t>
            </w:r>
            <w:r>
              <w:rPr>
                <w:smallCaps w:val="0"/>
                <w:color w:val="231F20"/>
                <w:spacing w:val="-2"/>
                <w:w w:val="114"/>
                <w:sz w:val="18"/>
              </w:rPr>
              <w:t>I</w:t>
            </w:r>
            <w:r>
              <w:rPr>
                <w:smallCaps w:val="0"/>
                <w:color w:val="231F20"/>
                <w:w w:val="95"/>
                <w:sz w:val="18"/>
              </w:rPr>
              <w:t>onenladung </w:t>
            </w:r>
            <w:r>
              <w:rPr>
                <w:smallCaps w:val="0"/>
                <w:color w:val="231F20"/>
                <w:w w:val="95"/>
                <w:sz w:val="18"/>
              </w:rPr>
              <w:t>da</w:t>
            </w:r>
            <w:r>
              <w:rPr>
                <w:smallCaps w:val="0"/>
                <w:color w:val="231F20"/>
                <w:spacing w:val="-2"/>
                <w:w w:val="95"/>
                <w:sz w:val="18"/>
              </w:rPr>
              <w:t>r</w:t>
            </w:r>
            <w:r>
              <w:rPr>
                <w:smallCaps w:val="0"/>
                <w:color w:val="231F20"/>
                <w:w w:val="96"/>
                <w:sz w:val="18"/>
              </w:rPr>
              <w:t>gestellt</w:t>
            </w:r>
            <w:r>
              <w:rPr>
                <w:smallCaps w:val="0"/>
                <w:color w:val="231F20"/>
                <w:spacing w:val="-12"/>
                <w:sz w:val="18"/>
              </w:rPr>
              <w:t> </w:t>
            </w:r>
            <w:r>
              <w:rPr>
                <w:smallCaps w:val="0"/>
                <w:color w:val="231F20"/>
                <w:spacing w:val="-3"/>
                <w:w w:val="97"/>
                <w:sz w:val="18"/>
              </w:rPr>
              <w:t>w</w:t>
            </w:r>
            <w:r>
              <w:rPr>
                <w:smallCaps w:val="0"/>
                <w:color w:val="231F20"/>
                <w:w w:val="94"/>
                <w:sz w:val="18"/>
              </w:rPr>
              <w:t>e</w:t>
            </w:r>
            <w:r>
              <w:rPr>
                <w:smallCaps w:val="0"/>
                <w:color w:val="231F20"/>
                <w:spacing w:val="-2"/>
                <w:w w:val="94"/>
                <w:sz w:val="18"/>
              </w:rPr>
              <w:t>r</w:t>
            </w:r>
            <w:r>
              <w:rPr>
                <w:smallCaps w:val="0"/>
                <w:color w:val="231F20"/>
                <w:w w:val="96"/>
                <w:sz w:val="18"/>
              </w:rPr>
              <w:t>den.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04" w:lineRule="exact"/>
        <w:ind w:left="1020"/>
      </w:pPr>
      <w:r>
        <w:rPr>
          <w:color w:val="58595B"/>
        </w:rPr>
        <w:t>UE: Untereinheit, FM: Fachmethode, EK: Exkurs, MK: Medienkompetenz</w:t>
      </w:r>
    </w:p>
    <w:p>
      <w:pPr>
        <w:pStyle w:val="BodyText"/>
        <w:spacing w:line="260" w:lineRule="exact"/>
        <w:ind w:left="1020"/>
      </w:pPr>
      <w:r>
        <w:rPr>
          <w:color w:val="58595B"/>
        </w:rPr>
        <w:t>BK-ST: Basiskonzept Stoff-Teilchen, BK-SE: Basiskonzept Struktur-Eigenschaft, BK-CR: Basiskonzept Chemische Reaktion, BK-E: Basiskonzept Energie</w:t>
      </w:r>
    </w:p>
    <w:p>
      <w:pPr>
        <w:pStyle w:val="BodyText"/>
        <w:tabs>
          <w:tab w:pos="15933" w:val="left" w:leader="none"/>
        </w:tabs>
        <w:spacing w:line="304" w:lineRule="exact"/>
        <w:ind w:left="1020"/>
      </w:pPr>
      <w:r>
        <w:rPr>
          <w:color w:val="58595B"/>
        </w:rPr>
        <w:t>E:</w:t>
      </w:r>
      <w:r>
        <w:rPr>
          <w:color w:val="58595B"/>
          <w:spacing w:val="-42"/>
        </w:rPr>
        <w:t> </w:t>
      </w:r>
      <w:r>
        <w:rPr>
          <w:color w:val="58595B"/>
        </w:rPr>
        <w:t>Erkenntnisgewinnung,</w:t>
      </w:r>
      <w:r>
        <w:rPr>
          <w:color w:val="58595B"/>
          <w:spacing w:val="-41"/>
        </w:rPr>
        <w:t> </w:t>
      </w:r>
      <w:r>
        <w:rPr>
          <w:color w:val="58595B"/>
        </w:rPr>
        <w:t>K:</w:t>
      </w:r>
      <w:r>
        <w:rPr>
          <w:color w:val="58595B"/>
          <w:spacing w:val="-41"/>
        </w:rPr>
        <w:t> </w:t>
      </w:r>
      <w:r>
        <w:rPr>
          <w:color w:val="58595B"/>
        </w:rPr>
        <w:t>Kommunikation,</w:t>
      </w:r>
      <w:r>
        <w:rPr>
          <w:color w:val="58595B"/>
          <w:spacing w:val="-41"/>
        </w:rPr>
        <w:t> </w:t>
      </w:r>
      <w:r>
        <w:rPr>
          <w:color w:val="58595B"/>
        </w:rPr>
        <w:t>B:</w:t>
      </w:r>
      <w:r>
        <w:rPr>
          <w:color w:val="58595B"/>
          <w:spacing w:val="-42"/>
        </w:rPr>
        <w:t> </w:t>
      </w:r>
      <w:r>
        <w:rPr>
          <w:color w:val="58595B"/>
        </w:rPr>
        <w:t>Bewertung</w:t>
        <w:tab/>
      </w:r>
      <w:r>
        <w:rPr>
          <w:color w:val="231F20"/>
        </w:rPr>
        <w:t>43</w:t>
      </w:r>
    </w:p>
    <w:p>
      <w:pPr>
        <w:spacing w:after="0" w:line="304" w:lineRule="exact"/>
        <w:sectPr>
          <w:headerReference w:type="default" r:id="rId47"/>
          <w:footerReference w:type="default" r:id="rId48"/>
          <w:pgSz w:w="17180" w:h="12250" w:orient="landscape"/>
          <w:pgMar w:header="0" w:footer="530" w:top="0" w:bottom="720" w:left="0" w:right="0"/>
        </w:sectPr>
      </w:pPr>
    </w:p>
    <w:p>
      <w:pPr>
        <w:pStyle w:val="BodyText"/>
        <w:spacing w:before="8"/>
        <w:rPr>
          <w:sz w:val="11"/>
        </w:rPr>
      </w:pPr>
      <w:r>
        <w:rPr/>
        <w:pict>
          <v:rect style="position:absolute;margin-left:680.315002pt;margin-top:564.093994pt;width:178.583pt;height:28.346pt;mso-position-horizontal-relative:page;mso-position-vertical-relative:page;z-index:-255954944" filled="true" fillcolor="#bec0c2" stroked="false">
            <v:fill type="solid"/>
            <w10:wrap type="none"/>
          </v:rect>
        </w:pict>
      </w:r>
      <w:r>
        <w:rPr/>
        <w:pict>
          <v:group style="position:absolute;margin-left:0pt;margin-top:0pt;width:858.9pt;height:93.55pt;mso-position-horizontal-relative:page;mso-position-vertical-relative:page;z-index:251799552" coordorigin="0,0" coordsize="17178,1871">
            <v:rect style="position:absolute;left:0;top:0;width:17178;height:454" filled="true" fillcolor="#c4151c" stroked="false">
              <v:fill type="solid"/>
            </v:rect>
            <v:rect style="position:absolute;left:14456;top:0;width:1701;height:219" filled="true" fillcolor="#001522" stroked="false">
              <v:fill type="solid"/>
            </v:rect>
            <v:shape style="position:absolute;left:14456;top:170;width:1701;height:1701" type="#_x0000_t75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812.307617pt;margin-top:521.439697pt;width:15.7pt;height:34.3pt;mso-position-horizontal-relative:page;mso-position-vertical-relative:page;z-index:2518005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312" w:lineRule="exact" w:before="1"/>
                    <w:ind w:left="20"/>
                  </w:pPr>
                  <w:r>
                    <w:rPr>
                      <w:color w:val="231F20"/>
                    </w:rPr>
                    <w:t>W6335</w:t>
                  </w:r>
                </w:p>
              </w:txbxContent>
            </v:textbox>
            <w10:wrap type="none"/>
          </v:shape>
        </w:pict>
      </w:r>
    </w:p>
    <w:sectPr>
      <w:headerReference w:type="default" r:id="rId49"/>
      <w:footerReference w:type="default" r:id="rId50"/>
      <w:pgSz w:w="17180" w:h="12250" w:orient="landscape"/>
      <w:pgMar w:header="0" w:footer="530" w:top="0" w:bottom="7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64.094971pt;width:674.645pt;height:28.346pt;mso-position-horizontal-relative:page;mso-position-vertical-relative:page;z-index:-256095232" filled="true" fillcolor="#bec0c2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23602pt;margin-top:570.763611pt;width:397.6pt;height:16.5pt;mso-position-horizontal-relative:page;mso-position-vertical-relative:page;z-index:-25609420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Century Gothic" w:hAnsi="Century Gothic"/>
                    <w:sz w:val="22"/>
                  </w:rPr>
                </w:pPr>
                <w:r>
                  <w:rPr>
                    <w:rFonts w:ascii="Calibri" w:hAnsi="Calibri"/>
                    <w:b/>
                    <w:color w:val="58595B"/>
                    <w:w w:val="115"/>
                    <w:sz w:val="22"/>
                  </w:rPr>
                  <w:t>Chemie Gesamtband Sekundarstufe I – Ausgabe A – </w:t>
                </w:r>
                <w:r>
                  <w:rPr>
                    <w:rFonts w:ascii="Century Gothic" w:hAnsi="Century Gothic"/>
                    <w:color w:val="58595B"/>
                    <w:w w:val="115"/>
                    <w:sz w:val="22"/>
                  </w:rPr>
                  <w:t>Schleswig-Holstein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.292603pt;margin-top:571.016602pt;width:104.6pt;height:15.65pt;mso-position-horizontal-relative:page;mso-position-vertical-relative:page;z-index:-25609318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Century Gothic"/>
                    <w:sz w:val="22"/>
                  </w:rPr>
                </w:pPr>
                <w:hyperlink r:id="rId1">
                  <w:r>
                    <w:rPr>
                      <w:rFonts w:ascii="Century Gothic"/>
                      <w:color w:val="58595B"/>
                      <w:w w:val="95"/>
                      <w:sz w:val="22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64.093994pt;width:674.646pt;height:28.346pt;mso-position-horizontal-relative:page;mso-position-vertical-relative:page;z-index:-256062464" filled="true" fillcolor="#bec0c2" stroked="false">
          <v:fill type="solid"/>
          <w10:wrap type="none"/>
        </v:rect>
      </w:pict>
    </w:r>
    <w:r>
      <w:rPr/>
      <w:pict>
        <v:shape style="position:absolute;margin-left:50.023602pt;margin-top:570.763611pt;width:397.6pt;height:16.5pt;mso-position-horizontal-relative:page;mso-position-vertical-relative:page;z-index:-256061440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Verdana" w:hAnsi="Verdana"/>
                    <w:sz w:val="22"/>
                  </w:rPr>
                </w:pPr>
                <w:r>
                  <w:rPr>
                    <w:rFonts w:ascii="Calibri" w:hAnsi="Calibri"/>
                    <w:b/>
                    <w:color w:val="58595B"/>
                    <w:w w:val="115"/>
                    <w:sz w:val="22"/>
                  </w:rPr>
                  <w:t>Chemie Gesamtband Sekundarstufe I – Ausgabe A – </w:t>
                </w:r>
                <w:r>
                  <w:rPr>
                    <w:rFonts w:ascii="Verdana" w:hAnsi="Verdana"/>
                    <w:color w:val="58595B"/>
                    <w:w w:val="115"/>
                    <w:sz w:val="22"/>
                  </w:rPr>
                  <w:t>Schleswig-Holstein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.292603pt;margin-top:571.016602pt;width:104.6pt;height:15.65pt;mso-position-horizontal-relative:page;mso-position-vertical-relative:page;z-index:-25606041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Verdana"/>
                    <w:sz w:val="22"/>
                  </w:rPr>
                </w:pPr>
                <w:hyperlink r:id="rId1">
                  <w:r>
                    <w:rPr>
                      <w:rFonts w:ascii="Verdana"/>
                      <w:color w:val="58595B"/>
                      <w:spacing w:val="-4"/>
                      <w:sz w:val="22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64.093994pt;width:674.646pt;height:28.346pt;mso-position-horizontal-relative:page;mso-position-vertical-relative:page;z-index:-256059392" filled="true" fillcolor="#bec0c2" stroked="false">
          <v:fill type="solid"/>
          <w10:wrap type="none"/>
        </v:rect>
      </w:pict>
    </w:r>
    <w:r>
      <w:rPr/>
      <w:pict>
        <v:shape style="position:absolute;margin-left:50.023602pt;margin-top:570.763611pt;width:397.6pt;height:16.5pt;mso-position-horizontal-relative:page;mso-position-vertical-relative:page;z-index:-25605836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Verdana" w:hAnsi="Verdana"/>
                    <w:sz w:val="22"/>
                  </w:rPr>
                </w:pPr>
                <w:r>
                  <w:rPr>
                    <w:rFonts w:ascii="Calibri" w:hAnsi="Calibri"/>
                    <w:b/>
                    <w:color w:val="58595B"/>
                    <w:w w:val="115"/>
                    <w:sz w:val="22"/>
                  </w:rPr>
                  <w:t>Chemie Gesamtband Sekundarstufe I – Ausgabe A – </w:t>
                </w:r>
                <w:r>
                  <w:rPr>
                    <w:rFonts w:ascii="Verdana" w:hAnsi="Verdana"/>
                    <w:color w:val="58595B"/>
                    <w:w w:val="115"/>
                    <w:sz w:val="22"/>
                  </w:rPr>
                  <w:t>Schleswig-Holstein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.292603pt;margin-top:571.016602pt;width:104.6pt;height:15.65pt;mso-position-horizontal-relative:page;mso-position-vertical-relative:page;z-index:-25605734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Verdana"/>
                    <w:sz w:val="22"/>
                  </w:rPr>
                </w:pPr>
                <w:hyperlink r:id="rId1">
                  <w:r>
                    <w:rPr>
                      <w:rFonts w:ascii="Verdana"/>
                      <w:color w:val="58595B"/>
                      <w:spacing w:val="-4"/>
                      <w:sz w:val="22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64.093994pt;width:674.646pt;height:28.346pt;mso-position-horizontal-relative:page;mso-position-vertical-relative:page;z-index:-256055296" filled="true" fillcolor="#bec0c2" stroked="false">
          <v:fill type="solid"/>
          <w10:wrap type="none"/>
        </v:rect>
      </w:pict>
    </w:r>
    <w:r>
      <w:rPr/>
      <w:pict>
        <v:shape style="position:absolute;margin-left:50.023602pt;margin-top:570.763611pt;width:397.6pt;height:16.5pt;mso-position-horizontal-relative:page;mso-position-vertical-relative:page;z-index:-256054272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Verdana" w:hAnsi="Verdana"/>
                    <w:sz w:val="22"/>
                  </w:rPr>
                </w:pPr>
                <w:r>
                  <w:rPr>
                    <w:rFonts w:ascii="Calibri" w:hAnsi="Calibri"/>
                    <w:b/>
                    <w:color w:val="58595B"/>
                    <w:w w:val="115"/>
                    <w:sz w:val="22"/>
                  </w:rPr>
                  <w:t>Chemie Gesamtband Sekundarstufe I – Ausgabe A – </w:t>
                </w:r>
                <w:r>
                  <w:rPr>
                    <w:rFonts w:ascii="Verdana" w:hAnsi="Verdana"/>
                    <w:color w:val="58595B"/>
                    <w:w w:val="115"/>
                    <w:sz w:val="22"/>
                  </w:rPr>
                  <w:t>Schleswig-Holstein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.292603pt;margin-top:571.016602pt;width:104.6pt;height:15.65pt;mso-position-horizontal-relative:page;mso-position-vertical-relative:page;z-index:-25605324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Verdana"/>
                    <w:sz w:val="22"/>
                  </w:rPr>
                </w:pPr>
                <w:hyperlink r:id="rId1">
                  <w:r>
                    <w:rPr>
                      <w:rFonts w:ascii="Verdana"/>
                      <w:color w:val="58595B"/>
                      <w:spacing w:val="-4"/>
                      <w:sz w:val="22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64.093994pt;width:674.645pt;height:28.346pt;mso-position-horizontal-relative:page;mso-position-vertical-relative:page;z-index:-256052224" filled="true" fillcolor="#bec0c2" stroked="false">
          <v:fill type="solid"/>
          <w10:wrap type="none"/>
        </v:rect>
      </w:pict>
    </w:r>
    <w:r>
      <w:rPr/>
      <w:pict>
        <v:shape style="position:absolute;margin-left:50.023201pt;margin-top:570.763611pt;width:397.6pt;height:16.5pt;mso-position-horizontal-relative:page;mso-position-vertical-relative:page;z-index:-256051200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Verdana" w:hAnsi="Verdana"/>
                    <w:sz w:val="22"/>
                  </w:rPr>
                </w:pPr>
                <w:r>
                  <w:rPr>
                    <w:rFonts w:ascii="Calibri" w:hAnsi="Calibri"/>
                    <w:b/>
                    <w:color w:val="58595B"/>
                    <w:w w:val="115"/>
                    <w:sz w:val="22"/>
                  </w:rPr>
                  <w:t>Chemie Gesamtband Sekundarstufe I – Ausgabe A – </w:t>
                </w:r>
                <w:r>
                  <w:rPr>
                    <w:rFonts w:ascii="Verdana" w:hAnsi="Verdana"/>
                    <w:color w:val="58595B"/>
                    <w:w w:val="115"/>
                    <w:sz w:val="22"/>
                  </w:rPr>
                  <w:t>Schleswig-Holstein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.292175pt;margin-top:571.016602pt;width:104.6pt;height:15.65pt;mso-position-horizontal-relative:page;mso-position-vertical-relative:page;z-index:-25605017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Verdana"/>
                    <w:sz w:val="22"/>
                  </w:rPr>
                </w:pPr>
                <w:hyperlink r:id="rId1">
                  <w:r>
                    <w:rPr>
                      <w:rFonts w:ascii="Verdana"/>
                      <w:color w:val="58595B"/>
                      <w:spacing w:val="-4"/>
                      <w:sz w:val="22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64.093994pt;width:674.646pt;height:28.346pt;mso-position-horizontal-relative:page;mso-position-vertical-relative:page;z-index:-256048128" filled="true" fillcolor="#bec0c2" stroked="false">
          <v:fill type="solid"/>
          <w10:wrap type="none"/>
        </v:rect>
      </w:pict>
    </w:r>
    <w:r>
      <w:rPr/>
      <w:pict>
        <v:shape style="position:absolute;margin-left:50.023602pt;margin-top:570.763611pt;width:397.6pt;height:16.5pt;mso-position-horizontal-relative:page;mso-position-vertical-relative:page;z-index:-25604710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Verdana" w:hAnsi="Verdana"/>
                    <w:sz w:val="22"/>
                  </w:rPr>
                </w:pPr>
                <w:r>
                  <w:rPr>
                    <w:rFonts w:ascii="Calibri" w:hAnsi="Calibri"/>
                    <w:b/>
                    <w:color w:val="58595B"/>
                    <w:w w:val="115"/>
                    <w:sz w:val="22"/>
                  </w:rPr>
                  <w:t>Chemie Gesamtband Sekundarstufe I – Ausgabe A – </w:t>
                </w:r>
                <w:r>
                  <w:rPr>
                    <w:rFonts w:ascii="Verdana" w:hAnsi="Verdana"/>
                    <w:color w:val="58595B"/>
                    <w:w w:val="115"/>
                    <w:sz w:val="22"/>
                  </w:rPr>
                  <w:t>Schleswig-Holstein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.292603pt;margin-top:571.016602pt;width:104.6pt;height:15.65pt;mso-position-horizontal-relative:page;mso-position-vertical-relative:page;z-index:-2560460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Verdana"/>
                    <w:sz w:val="22"/>
                  </w:rPr>
                </w:pPr>
                <w:hyperlink r:id="rId1">
                  <w:r>
                    <w:rPr>
                      <w:rFonts w:ascii="Verdana"/>
                      <w:color w:val="58595B"/>
                      <w:spacing w:val="-4"/>
                      <w:sz w:val="22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64.093994pt;width:674.646pt;height:28.346pt;mso-position-horizontal-relative:page;mso-position-vertical-relative:page;z-index:-256045056" filled="true" fillcolor="#bec0c2" stroked="false">
          <v:fill type="solid"/>
          <w10:wrap type="none"/>
        </v:rect>
      </w:pict>
    </w:r>
    <w:r>
      <w:rPr/>
      <w:pict>
        <v:shape style="position:absolute;margin-left:50.023602pt;margin-top:570.763611pt;width:397.6pt;height:16.5pt;mso-position-horizontal-relative:page;mso-position-vertical-relative:page;z-index:-256044032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Verdana" w:hAnsi="Verdana"/>
                    <w:sz w:val="22"/>
                  </w:rPr>
                </w:pPr>
                <w:r>
                  <w:rPr>
                    <w:rFonts w:ascii="Calibri" w:hAnsi="Calibri"/>
                    <w:b/>
                    <w:color w:val="58595B"/>
                    <w:w w:val="115"/>
                    <w:sz w:val="22"/>
                  </w:rPr>
                  <w:t>Chemie Gesamtband Sekundarstufe I – Ausgabe A – </w:t>
                </w:r>
                <w:r>
                  <w:rPr>
                    <w:rFonts w:ascii="Verdana" w:hAnsi="Verdana"/>
                    <w:color w:val="58595B"/>
                    <w:w w:val="115"/>
                    <w:sz w:val="22"/>
                  </w:rPr>
                  <w:t>Schleswig-Holstein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.292603pt;margin-top:571.016602pt;width:104.6pt;height:15.65pt;mso-position-horizontal-relative:page;mso-position-vertical-relative:page;z-index:-25604300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Verdana"/>
                    <w:sz w:val="22"/>
                  </w:rPr>
                </w:pPr>
                <w:hyperlink r:id="rId1">
                  <w:r>
                    <w:rPr>
                      <w:rFonts w:ascii="Verdana"/>
                      <w:color w:val="58595B"/>
                      <w:spacing w:val="-4"/>
                      <w:sz w:val="22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64.093994pt;width:674.646pt;height:28.346pt;mso-position-horizontal-relative:page;mso-position-vertical-relative:page;z-index:-256040960" filled="true" fillcolor="#bec0c2" stroked="false">
          <v:fill type="solid"/>
          <w10:wrap type="none"/>
        </v:rect>
      </w:pict>
    </w:r>
    <w:r>
      <w:rPr/>
      <w:pict>
        <v:shape style="position:absolute;margin-left:50.023602pt;margin-top:570.763611pt;width:397.6pt;height:16.5pt;mso-position-horizontal-relative:page;mso-position-vertical-relative:page;z-index:-25603993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Verdana" w:hAnsi="Verdana"/>
                    <w:sz w:val="22"/>
                  </w:rPr>
                </w:pPr>
                <w:r>
                  <w:rPr>
                    <w:rFonts w:ascii="Calibri" w:hAnsi="Calibri"/>
                    <w:b/>
                    <w:color w:val="58595B"/>
                    <w:w w:val="115"/>
                    <w:sz w:val="22"/>
                  </w:rPr>
                  <w:t>Chemie Gesamtband Sekundarstufe I – Ausgabe A – </w:t>
                </w:r>
                <w:r>
                  <w:rPr>
                    <w:rFonts w:ascii="Verdana" w:hAnsi="Verdana"/>
                    <w:color w:val="58595B"/>
                    <w:w w:val="115"/>
                    <w:sz w:val="22"/>
                  </w:rPr>
                  <w:t>Schleswig-Holstein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.292603pt;margin-top:571.016602pt;width:104.6pt;height:15.65pt;mso-position-horizontal-relative:page;mso-position-vertical-relative:page;z-index:-25603891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Verdana"/>
                    <w:sz w:val="22"/>
                  </w:rPr>
                </w:pPr>
                <w:hyperlink r:id="rId1">
                  <w:r>
                    <w:rPr>
                      <w:rFonts w:ascii="Verdana"/>
                      <w:color w:val="58595B"/>
                      <w:spacing w:val="-4"/>
                      <w:sz w:val="22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64.093994pt;width:674.646pt;height:28.346pt;mso-position-horizontal-relative:page;mso-position-vertical-relative:page;z-index:-256037888" filled="true" fillcolor="#bec0c2" stroked="false">
          <v:fill type="solid"/>
          <w10:wrap type="none"/>
        </v:rect>
      </w:pict>
    </w:r>
    <w:r>
      <w:rPr/>
      <w:pict>
        <v:shape style="position:absolute;margin-left:50.023602pt;margin-top:570.763611pt;width:397.6pt;height:16.5pt;mso-position-horizontal-relative:page;mso-position-vertical-relative:page;z-index:-25603686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Verdana" w:hAnsi="Verdana"/>
                    <w:sz w:val="22"/>
                  </w:rPr>
                </w:pPr>
                <w:r>
                  <w:rPr>
                    <w:rFonts w:ascii="Calibri" w:hAnsi="Calibri"/>
                    <w:b/>
                    <w:color w:val="58595B"/>
                    <w:w w:val="115"/>
                    <w:sz w:val="22"/>
                  </w:rPr>
                  <w:t>Chemie Gesamtband Sekundarstufe I – Ausgabe A – </w:t>
                </w:r>
                <w:r>
                  <w:rPr>
                    <w:rFonts w:ascii="Verdana" w:hAnsi="Verdana"/>
                    <w:color w:val="58595B"/>
                    <w:w w:val="115"/>
                    <w:sz w:val="22"/>
                  </w:rPr>
                  <w:t>Schleswig-Holstein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.292603pt;margin-top:571.016602pt;width:104.6pt;height:15.65pt;mso-position-horizontal-relative:page;mso-position-vertical-relative:page;z-index:-25603584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Verdana"/>
                    <w:sz w:val="22"/>
                  </w:rPr>
                </w:pPr>
                <w:hyperlink r:id="rId1">
                  <w:r>
                    <w:rPr>
                      <w:rFonts w:ascii="Verdana"/>
                      <w:color w:val="58595B"/>
                      <w:spacing w:val="-4"/>
                      <w:sz w:val="22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64.093994pt;width:674.645pt;height:28.346pt;mso-position-horizontal-relative:page;mso-position-vertical-relative:page;z-index:-256033792" filled="true" fillcolor="#bec0c2" stroked="false">
          <v:fill type="solid"/>
          <w10:wrap type="none"/>
        </v:rect>
      </w:pict>
    </w:r>
    <w:r>
      <w:rPr/>
      <w:pict>
        <v:shape style="position:absolute;margin-left:50.023201pt;margin-top:570.763611pt;width:397.6pt;height:16.5pt;mso-position-horizontal-relative:page;mso-position-vertical-relative:page;z-index:-25603276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Verdana" w:hAnsi="Verdana"/>
                    <w:sz w:val="22"/>
                  </w:rPr>
                </w:pPr>
                <w:r>
                  <w:rPr>
                    <w:rFonts w:ascii="Calibri" w:hAnsi="Calibri"/>
                    <w:b/>
                    <w:color w:val="58595B"/>
                    <w:w w:val="115"/>
                    <w:sz w:val="22"/>
                  </w:rPr>
                  <w:t>Chemie Gesamtband Sekundarstufe I – Ausgabe A – </w:t>
                </w:r>
                <w:r>
                  <w:rPr>
                    <w:rFonts w:ascii="Verdana" w:hAnsi="Verdana"/>
                    <w:color w:val="58595B"/>
                    <w:w w:val="115"/>
                    <w:sz w:val="22"/>
                  </w:rPr>
                  <w:t>Schleswig-Holstein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.292175pt;margin-top:571.016602pt;width:104.6pt;height:15.65pt;mso-position-horizontal-relative:page;mso-position-vertical-relative:page;z-index:-25603174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Verdana"/>
                    <w:sz w:val="22"/>
                  </w:rPr>
                </w:pPr>
                <w:hyperlink r:id="rId1">
                  <w:r>
                    <w:rPr>
                      <w:rFonts w:ascii="Verdana"/>
                      <w:color w:val="58595B"/>
                      <w:spacing w:val="-4"/>
                      <w:sz w:val="22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64.093994pt;width:674.646pt;height:28.346pt;mso-position-horizontal-relative:page;mso-position-vertical-relative:page;z-index:-256030720" filled="true" fillcolor="#bec0c2" stroked="false">
          <v:fill type="solid"/>
          <w10:wrap type="none"/>
        </v:rect>
      </w:pict>
    </w:r>
    <w:r>
      <w:rPr/>
      <w:pict>
        <v:shape style="position:absolute;margin-left:50.023201pt;margin-top:570.763611pt;width:397.6pt;height:16.5pt;mso-position-horizontal-relative:page;mso-position-vertical-relative:page;z-index:-25602969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Verdana" w:hAnsi="Verdana"/>
                    <w:sz w:val="22"/>
                  </w:rPr>
                </w:pPr>
                <w:r>
                  <w:rPr>
                    <w:rFonts w:ascii="Calibri" w:hAnsi="Calibri"/>
                    <w:b/>
                    <w:color w:val="58595B"/>
                    <w:w w:val="115"/>
                    <w:sz w:val="22"/>
                  </w:rPr>
                  <w:t>Chemie Gesamtband Sekundarstufe I – Ausgabe A – </w:t>
                </w:r>
                <w:r>
                  <w:rPr>
                    <w:rFonts w:ascii="Verdana" w:hAnsi="Verdana"/>
                    <w:color w:val="58595B"/>
                    <w:w w:val="115"/>
                    <w:sz w:val="22"/>
                  </w:rPr>
                  <w:t>Schleswig-Holstein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.292175pt;margin-top:571.016602pt;width:104.6pt;height:15.65pt;mso-position-horizontal-relative:page;mso-position-vertical-relative:page;z-index:-25602867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Verdana"/>
                    <w:sz w:val="22"/>
                  </w:rPr>
                </w:pPr>
                <w:hyperlink r:id="rId1">
                  <w:r>
                    <w:rPr>
                      <w:rFonts w:ascii="Verdana"/>
                      <w:color w:val="58595B"/>
                      <w:spacing w:val="-4"/>
                      <w:sz w:val="22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64.093994pt;width:674.645pt;height:28.346pt;mso-position-horizontal-relative:page;mso-position-vertical-relative:page;z-index:-256091136" filled="true" fillcolor="#bec0c2" stroked="false">
          <v:fill type="solid"/>
          <w10:wrap type="none"/>
        </v:rect>
      </w:pict>
    </w:r>
    <w:r>
      <w:rPr/>
      <w:pict>
        <v:shape style="position:absolute;margin-left:50.023399pt;margin-top:570.763611pt;width:397.6pt;height:16.5pt;mso-position-horizontal-relative:page;mso-position-vertical-relative:page;z-index:-256090112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Verdana" w:hAnsi="Verdana"/>
                    <w:sz w:val="22"/>
                  </w:rPr>
                </w:pPr>
                <w:r>
                  <w:rPr>
                    <w:rFonts w:ascii="Calibri" w:hAnsi="Calibri"/>
                    <w:b/>
                    <w:color w:val="58595B"/>
                    <w:w w:val="115"/>
                    <w:sz w:val="22"/>
                  </w:rPr>
                  <w:t>Chemie Gesamtband Sekundarstufe I – Ausgabe A – </w:t>
                </w:r>
                <w:r>
                  <w:rPr>
                    <w:rFonts w:ascii="Verdana" w:hAnsi="Verdana"/>
                    <w:color w:val="58595B"/>
                    <w:w w:val="115"/>
                    <w:sz w:val="22"/>
                  </w:rPr>
                  <w:t>Schleswig-Holstein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.292419pt;margin-top:571.016602pt;width:104.6pt;height:15.65pt;mso-position-horizontal-relative:page;mso-position-vertical-relative:page;z-index:-25608908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Verdana"/>
                    <w:sz w:val="22"/>
                  </w:rPr>
                </w:pPr>
                <w:hyperlink r:id="rId1">
                  <w:r>
                    <w:rPr>
                      <w:rFonts w:ascii="Verdana"/>
                      <w:color w:val="58595B"/>
                      <w:spacing w:val="-4"/>
                      <w:sz w:val="22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64.093994pt;width:674.645pt;height:28.346pt;mso-position-horizontal-relative:page;mso-position-vertical-relative:page;z-index:-256027648" filled="true" fillcolor="#bec0c2" stroked="false">
          <v:fill type="solid"/>
          <w10:wrap type="none"/>
        </v:rect>
      </w:pict>
    </w:r>
    <w:r>
      <w:rPr/>
      <w:pict>
        <v:shape style="position:absolute;margin-left:50.023201pt;margin-top:570.763611pt;width:397.6pt;height:16.5pt;mso-position-horizontal-relative:page;mso-position-vertical-relative:page;z-index:-25602662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Verdana" w:hAnsi="Verdana"/>
                    <w:sz w:val="22"/>
                  </w:rPr>
                </w:pPr>
                <w:r>
                  <w:rPr>
                    <w:rFonts w:ascii="Calibri" w:hAnsi="Calibri"/>
                    <w:b/>
                    <w:color w:val="58595B"/>
                    <w:w w:val="115"/>
                    <w:sz w:val="22"/>
                  </w:rPr>
                  <w:t>Chemie Gesamtband Sekundarstufe I – Ausgabe A – </w:t>
                </w:r>
                <w:r>
                  <w:rPr>
                    <w:rFonts w:ascii="Verdana" w:hAnsi="Verdana"/>
                    <w:color w:val="58595B"/>
                    <w:w w:val="115"/>
                    <w:sz w:val="22"/>
                  </w:rPr>
                  <w:t>Schleswig-Holstein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.292175pt;margin-top:571.016602pt;width:104.6pt;height:15.65pt;mso-position-horizontal-relative:page;mso-position-vertical-relative:page;z-index:-2560256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Verdana"/>
                    <w:sz w:val="22"/>
                  </w:rPr>
                </w:pPr>
                <w:hyperlink r:id="rId1">
                  <w:r>
                    <w:rPr>
                      <w:rFonts w:ascii="Verdana"/>
                      <w:color w:val="58595B"/>
                      <w:spacing w:val="-4"/>
                      <w:sz w:val="22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64.093994pt;width:674.645pt;height:28.346pt;mso-position-horizontal-relative:page;mso-position-vertical-relative:page;z-index:-256088064" filled="true" fillcolor="#bec0c2" stroked="false">
          <v:fill type="solid"/>
          <w10:wrap type="none"/>
        </v:rect>
      </w:pict>
    </w:r>
    <w:r>
      <w:rPr/>
      <w:pict>
        <v:shape style="position:absolute;margin-left:50.023201pt;margin-top:570.763611pt;width:397.6pt;height:16.5pt;mso-position-horizontal-relative:page;mso-position-vertical-relative:page;z-index:-256087040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Verdana" w:hAnsi="Verdana"/>
                    <w:sz w:val="22"/>
                  </w:rPr>
                </w:pPr>
                <w:r>
                  <w:rPr>
                    <w:rFonts w:ascii="Calibri" w:hAnsi="Calibri"/>
                    <w:b/>
                    <w:color w:val="58595B"/>
                    <w:w w:val="115"/>
                    <w:sz w:val="22"/>
                  </w:rPr>
                  <w:t>Chemie Gesamtband Sekundarstufe I – Ausgabe A – </w:t>
                </w:r>
                <w:r>
                  <w:rPr>
                    <w:rFonts w:ascii="Verdana" w:hAnsi="Verdana"/>
                    <w:color w:val="58595B"/>
                    <w:w w:val="115"/>
                    <w:sz w:val="22"/>
                  </w:rPr>
                  <w:t>Schleswig-Holstein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.292175pt;margin-top:571.016602pt;width:104.6pt;height:15.65pt;mso-position-horizontal-relative:page;mso-position-vertical-relative:page;z-index:-25608601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Verdana"/>
                    <w:sz w:val="22"/>
                  </w:rPr>
                </w:pPr>
                <w:hyperlink r:id="rId1">
                  <w:r>
                    <w:rPr>
                      <w:rFonts w:ascii="Verdana"/>
                      <w:color w:val="58595B"/>
                      <w:spacing w:val="-4"/>
                      <w:sz w:val="22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64.093994pt;width:674.646pt;height:28.346pt;mso-position-horizontal-relative:page;mso-position-vertical-relative:page;z-index:-256083968" filled="true" fillcolor="#bec0c2" stroked="false">
          <v:fill type="solid"/>
          <w10:wrap type="none"/>
        </v:rect>
      </w:pict>
    </w:r>
    <w:r>
      <w:rPr/>
      <w:pict>
        <v:shape style="position:absolute;margin-left:50.023602pt;margin-top:570.763611pt;width:397.6pt;height:16.5pt;mso-position-horizontal-relative:page;mso-position-vertical-relative:page;z-index:-25608294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Verdana" w:hAnsi="Verdana"/>
                    <w:sz w:val="22"/>
                  </w:rPr>
                </w:pPr>
                <w:r>
                  <w:rPr>
                    <w:rFonts w:ascii="Calibri" w:hAnsi="Calibri"/>
                    <w:b/>
                    <w:color w:val="58595B"/>
                    <w:w w:val="115"/>
                    <w:sz w:val="22"/>
                  </w:rPr>
                  <w:t>Chemie Gesamtband Sekundarstufe I – Ausgabe A – </w:t>
                </w:r>
                <w:r>
                  <w:rPr>
                    <w:rFonts w:ascii="Verdana" w:hAnsi="Verdana"/>
                    <w:color w:val="58595B"/>
                    <w:w w:val="115"/>
                    <w:sz w:val="22"/>
                  </w:rPr>
                  <w:t>Schleswig-Holstein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.292603pt;margin-top:571.016602pt;width:104.6pt;height:15.65pt;mso-position-horizontal-relative:page;mso-position-vertical-relative:page;z-index:-25608192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Verdana"/>
                    <w:sz w:val="22"/>
                  </w:rPr>
                </w:pPr>
                <w:hyperlink r:id="rId1">
                  <w:r>
                    <w:rPr>
                      <w:rFonts w:ascii="Verdana"/>
                      <w:color w:val="58595B"/>
                      <w:spacing w:val="-4"/>
                      <w:sz w:val="22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64.093994pt;width:674.645pt;height:28.346pt;mso-position-horizontal-relative:page;mso-position-vertical-relative:page;z-index:-256080896" filled="true" fillcolor="#bec0c2" stroked="false">
          <v:fill type="solid"/>
          <w10:wrap type="none"/>
        </v:rect>
      </w:pict>
    </w:r>
    <w:r>
      <w:rPr/>
      <w:pict>
        <v:shape style="position:absolute;margin-left:50.023201pt;margin-top:570.763611pt;width:397.6pt;height:16.5pt;mso-position-horizontal-relative:page;mso-position-vertical-relative:page;z-index:-256079872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Verdana" w:hAnsi="Verdana"/>
                    <w:sz w:val="22"/>
                  </w:rPr>
                </w:pPr>
                <w:r>
                  <w:rPr>
                    <w:rFonts w:ascii="Calibri" w:hAnsi="Calibri"/>
                    <w:b/>
                    <w:color w:val="58595B"/>
                    <w:w w:val="115"/>
                    <w:sz w:val="22"/>
                  </w:rPr>
                  <w:t>Chemie Gesamtband Sekundarstufe I – Ausgabe A – </w:t>
                </w:r>
                <w:r>
                  <w:rPr>
                    <w:rFonts w:ascii="Verdana" w:hAnsi="Verdana"/>
                    <w:color w:val="58595B"/>
                    <w:w w:val="115"/>
                    <w:sz w:val="22"/>
                  </w:rPr>
                  <w:t>Schleswig-Holstein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.292175pt;margin-top:571.016602pt;width:104.6pt;height:15.65pt;mso-position-horizontal-relative:page;mso-position-vertical-relative:page;z-index:-25607884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Verdana"/>
                    <w:sz w:val="22"/>
                  </w:rPr>
                </w:pPr>
                <w:hyperlink r:id="rId1">
                  <w:r>
                    <w:rPr>
                      <w:rFonts w:ascii="Verdana"/>
                      <w:color w:val="58595B"/>
                      <w:spacing w:val="-4"/>
                      <w:sz w:val="22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64.093994pt;width:674.645pt;height:28.346pt;mso-position-horizontal-relative:page;mso-position-vertical-relative:page;z-index:-256076800" filled="true" fillcolor="#bec0c2" stroked="false">
          <v:fill type="solid"/>
          <w10:wrap type="none"/>
        </v:rect>
      </w:pict>
    </w:r>
    <w:r>
      <w:rPr/>
      <w:pict>
        <v:shape style="position:absolute;margin-left:50.023201pt;margin-top:570.763611pt;width:397.6pt;height:16.5pt;mso-position-horizontal-relative:page;mso-position-vertical-relative:page;z-index:-25607577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Verdana" w:hAnsi="Verdana"/>
                    <w:sz w:val="22"/>
                  </w:rPr>
                </w:pPr>
                <w:r>
                  <w:rPr>
                    <w:rFonts w:ascii="Calibri" w:hAnsi="Calibri"/>
                    <w:b/>
                    <w:color w:val="58595B"/>
                    <w:w w:val="115"/>
                    <w:sz w:val="22"/>
                  </w:rPr>
                  <w:t>Chemie Gesamtband Sekundarstufe I – Ausgabe A – </w:t>
                </w:r>
                <w:r>
                  <w:rPr>
                    <w:rFonts w:ascii="Verdana" w:hAnsi="Verdana"/>
                    <w:color w:val="58595B"/>
                    <w:w w:val="115"/>
                    <w:sz w:val="22"/>
                  </w:rPr>
                  <w:t>Schleswig-Holstein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.292175pt;margin-top:571.016602pt;width:104.6pt;height:15.65pt;mso-position-horizontal-relative:page;mso-position-vertical-relative:page;z-index:-25607475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Verdana"/>
                    <w:sz w:val="22"/>
                  </w:rPr>
                </w:pPr>
                <w:hyperlink r:id="rId1">
                  <w:r>
                    <w:rPr>
                      <w:rFonts w:ascii="Verdana"/>
                      <w:color w:val="58595B"/>
                      <w:spacing w:val="-4"/>
                      <w:sz w:val="22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64.093994pt;width:674.646pt;height:28.346pt;mso-position-horizontal-relative:page;mso-position-vertical-relative:page;z-index:-256073728" filled="true" fillcolor="#bec0c2" stroked="false">
          <v:fill type="solid"/>
          <w10:wrap type="none"/>
        </v:rect>
      </w:pict>
    </w:r>
    <w:r>
      <w:rPr/>
      <w:pict>
        <v:shape style="position:absolute;margin-left:50.023602pt;margin-top:570.763611pt;width:397.6pt;height:16.5pt;mso-position-horizontal-relative:page;mso-position-vertical-relative:page;z-index:-25607270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Verdana" w:hAnsi="Verdana"/>
                    <w:sz w:val="22"/>
                  </w:rPr>
                </w:pPr>
                <w:r>
                  <w:rPr>
                    <w:rFonts w:ascii="Calibri" w:hAnsi="Calibri"/>
                    <w:b/>
                    <w:color w:val="58595B"/>
                    <w:w w:val="115"/>
                    <w:sz w:val="22"/>
                  </w:rPr>
                  <w:t>Chemie Gesamtband Sekundarstufe I – Ausgabe A – </w:t>
                </w:r>
                <w:r>
                  <w:rPr>
                    <w:rFonts w:ascii="Verdana" w:hAnsi="Verdana"/>
                    <w:color w:val="58595B"/>
                    <w:w w:val="115"/>
                    <w:sz w:val="22"/>
                  </w:rPr>
                  <w:t>Schleswig-Holstein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.292603pt;margin-top:571.016602pt;width:104.6pt;height:15.65pt;mso-position-horizontal-relative:page;mso-position-vertical-relative:page;z-index:-2560716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Verdana"/>
                    <w:sz w:val="22"/>
                  </w:rPr>
                </w:pPr>
                <w:hyperlink r:id="rId1">
                  <w:r>
                    <w:rPr>
                      <w:rFonts w:ascii="Verdana"/>
                      <w:color w:val="58595B"/>
                      <w:spacing w:val="-4"/>
                      <w:sz w:val="22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64.093994pt;width:674.646pt;height:28.346pt;mso-position-horizontal-relative:page;mso-position-vertical-relative:page;z-index:-256069632" filled="true" fillcolor="#bec0c2" stroked="false">
          <v:fill type="solid"/>
          <w10:wrap type="none"/>
        </v:rect>
      </w:pict>
    </w:r>
    <w:r>
      <w:rPr/>
      <w:pict>
        <v:shape style="position:absolute;margin-left:50.023602pt;margin-top:570.763611pt;width:397.6pt;height:16.5pt;mso-position-horizontal-relative:page;mso-position-vertical-relative:page;z-index:-25606860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Verdana" w:hAnsi="Verdana"/>
                    <w:sz w:val="22"/>
                  </w:rPr>
                </w:pPr>
                <w:r>
                  <w:rPr>
                    <w:rFonts w:ascii="Calibri" w:hAnsi="Calibri"/>
                    <w:b/>
                    <w:color w:val="58595B"/>
                    <w:w w:val="115"/>
                    <w:sz w:val="22"/>
                  </w:rPr>
                  <w:t>Chemie Gesamtband Sekundarstufe I – Ausgabe A – </w:t>
                </w:r>
                <w:r>
                  <w:rPr>
                    <w:rFonts w:ascii="Verdana" w:hAnsi="Verdana"/>
                    <w:color w:val="58595B"/>
                    <w:w w:val="115"/>
                    <w:sz w:val="22"/>
                  </w:rPr>
                  <w:t>Schleswig-Holstein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.292603pt;margin-top:571.016602pt;width:104.6pt;height:15.65pt;mso-position-horizontal-relative:page;mso-position-vertical-relative:page;z-index:-25606758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Verdana"/>
                    <w:sz w:val="22"/>
                  </w:rPr>
                </w:pPr>
                <w:hyperlink r:id="rId1">
                  <w:r>
                    <w:rPr>
                      <w:rFonts w:ascii="Verdana"/>
                      <w:color w:val="58595B"/>
                      <w:spacing w:val="-4"/>
                      <w:sz w:val="22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pt;margin-top:564.093994pt;width:674.646pt;height:28.346pt;mso-position-horizontal-relative:page;mso-position-vertical-relative:page;z-index:-256066560" filled="true" fillcolor="#bec0c2" stroked="false">
          <v:fill type="solid"/>
          <w10:wrap type="none"/>
        </v:rect>
      </w:pict>
    </w:r>
    <w:r>
      <w:rPr/>
      <w:pict>
        <v:shape style="position:absolute;margin-left:50.023602pt;margin-top:570.763611pt;width:397.6pt;height:16.5pt;mso-position-horizontal-relative:page;mso-position-vertical-relative:page;z-index:-25606553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Verdana" w:hAnsi="Verdana"/>
                    <w:sz w:val="22"/>
                  </w:rPr>
                </w:pPr>
                <w:r>
                  <w:rPr>
                    <w:rFonts w:ascii="Calibri" w:hAnsi="Calibri"/>
                    <w:b/>
                    <w:color w:val="58595B"/>
                    <w:w w:val="115"/>
                    <w:sz w:val="22"/>
                  </w:rPr>
                  <w:t>Chemie Gesamtband Sekundarstufe I – Ausgabe A – </w:t>
                </w:r>
                <w:r>
                  <w:rPr>
                    <w:rFonts w:ascii="Verdana" w:hAnsi="Verdana"/>
                    <w:color w:val="58595B"/>
                    <w:w w:val="115"/>
                    <w:sz w:val="22"/>
                  </w:rPr>
                  <w:t>Schleswig-Holstein</w:t>
                </w:r>
              </w:p>
            </w:txbxContent>
          </v:textbox>
          <w10:wrap type="none"/>
        </v:shape>
      </w:pict>
    </w:r>
    <w:r>
      <w:rPr/>
      <w:pict>
        <v:shape style="position:absolute;margin-left:704.292603pt;margin-top:571.016602pt;width:104.6pt;height:15.65pt;mso-position-horizontal-relative:page;mso-position-vertical-relative:page;z-index:-25606451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Verdana"/>
                    <w:sz w:val="22"/>
                  </w:rPr>
                </w:pPr>
                <w:hyperlink r:id="rId1">
                  <w:r>
                    <w:rPr>
                      <w:rFonts w:ascii="Verdana"/>
                      <w:color w:val="58595B"/>
                      <w:spacing w:val="-4"/>
                      <w:sz w:val="22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0pt;width:858.9pt;height:93.55pt;mso-position-horizontal-relative:page;mso-position-vertical-relative:page;z-index:-256092160" coordorigin="0,0" coordsize="17178,1871">
          <v:rect style="position:absolute;left:0;top:0;width:17178;height:454" filled="true" fillcolor="#c4151c" stroked="false">
            <v:fill type="solid"/>
          </v:rect>
          <v:rect style="position:absolute;left:14456;top:0;width:1701;height:219" filled="true" fillcolor="#001522" stroked="false">
            <v:fill type="solid"/>
          </v:rect>
          <v:shape style="position:absolute;left:14456;top:170;width:1701;height:1701" type="#_x0000_t75" stroked="false">
            <v:imagedata r:id="rId1" o:title=""/>
          </v:shape>
          <w10:wrap type="none"/>
        </v:group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0pt;width:858.9pt;height:93.55pt;mso-position-horizontal-relative:page;mso-position-vertical-relative:page;z-index:-256056320" coordorigin="0,0" coordsize="17178,1871">
          <v:rect style="position:absolute;left:0;top:0;width:17178;height:454" filled="true" fillcolor="#c4151c" stroked="false">
            <v:fill type="solid"/>
          </v:rect>
          <v:rect style="position:absolute;left:14456;top:0;width:1701;height:219" filled="true" fillcolor="#001522" stroked="false">
            <v:fill type="solid"/>
          </v:rect>
          <v:shape style="position:absolute;left:14456;top:170;width:1701;height:1701" type="#_x0000_t75" stroked="false">
            <v:imagedata r:id="rId1" o:title=""/>
          </v:shape>
          <w10:wrap type="none"/>
        </v:group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0pt;width:858.9pt;height:93.55pt;mso-position-horizontal-relative:page;mso-position-vertical-relative:page;z-index:-256049152" coordorigin="0,0" coordsize="17178,1871">
          <v:rect style="position:absolute;left:0;top:0;width:17178;height:454" filled="true" fillcolor="#c4151c" stroked="false">
            <v:fill type="solid"/>
          </v:rect>
          <v:rect style="position:absolute;left:14456;top:0;width:1701;height:219" filled="true" fillcolor="#001522" stroked="false">
            <v:fill type="solid"/>
          </v:rect>
          <v:shape style="position:absolute;left:14456;top:170;width:1701;height:1701" type="#_x0000_t75" stroked="false">
            <v:imagedata r:id="rId1" o:title=""/>
          </v:shape>
          <w10:wrap type="none"/>
        </v:group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0pt;width:858.9pt;height:93.55pt;mso-position-horizontal-relative:page;mso-position-vertical-relative:page;z-index:-256041984" coordorigin="0,0" coordsize="17178,1871">
          <v:rect style="position:absolute;left:0;top:0;width:17178;height:454" filled="true" fillcolor="#c4151c" stroked="false">
            <v:fill type="solid"/>
          </v:rect>
          <v:rect style="position:absolute;left:14456;top:0;width:1701;height:219" filled="true" fillcolor="#001522" stroked="false">
            <v:fill type="solid"/>
          </v:rect>
          <v:shape style="position:absolute;left:14456;top:170;width:1701;height:1701" type="#_x0000_t75" stroked="false">
            <v:imagedata r:id="rId1" o:title=""/>
          </v:shape>
          <w10:wrap type="none"/>
        </v:group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0pt;width:858.9pt;height:93.55pt;mso-position-horizontal-relative:page;mso-position-vertical-relative:page;z-index:-256034816" coordorigin="0,0" coordsize="17178,1871">
          <v:rect style="position:absolute;left:0;top:0;width:17178;height:454" filled="true" fillcolor="#c4151c" stroked="false">
            <v:fill type="solid"/>
          </v:rect>
          <v:rect style="position:absolute;left:14456;top:0;width:1701;height:219" filled="true" fillcolor="#001522" stroked="false">
            <v:fill type="solid"/>
          </v:rect>
          <v:shape style="position:absolute;left:14456;top:170;width:1701;height:1701" type="#_x0000_t75" stroked="false">
            <v:imagedata r:id="rId1" o:title=""/>
          </v:shape>
          <w10:wrap type="none"/>
        </v:group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0pt;width:858.9pt;height:93.55pt;mso-position-horizontal-relative:page;mso-position-vertical-relative:page;z-index:-256084992" coordorigin="0,0" coordsize="17178,1871">
          <v:rect style="position:absolute;left:0;top:0;width:17178;height:454" filled="true" fillcolor="#c4151c" stroked="false">
            <v:fill type="solid"/>
          </v:rect>
          <v:rect style="position:absolute;left:14456;top:0;width:1701;height:219" filled="true" fillcolor="#001522" stroked="false">
            <v:fill type="solid"/>
          </v:rect>
          <v:shape style="position:absolute;left:14456;top:170;width:1701;height:1701" type="#_x0000_t75" stroked="false">
            <v:imagedata r:id="rId1" o:title=""/>
          </v:shape>
          <w10:wrap type="non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0pt;width:858.9pt;height:93.55pt;mso-position-horizontal-relative:page;mso-position-vertical-relative:page;z-index:-256077824" coordorigin="0,0" coordsize="17178,1871">
          <v:rect style="position:absolute;left:0;top:0;width:17178;height:454" filled="true" fillcolor="#c4151c" stroked="false">
            <v:fill type="solid"/>
          </v:rect>
          <v:rect style="position:absolute;left:14456;top:0;width:1701;height:219" filled="true" fillcolor="#001522" stroked="false">
            <v:fill type="solid"/>
          </v:rect>
          <v:shape style="position:absolute;left:14456;top:170;width:1701;height:1701" type="#_x0000_t75" stroked="false">
            <v:imagedata r:id="rId1" o:title=""/>
          </v:shape>
          <w10:wrap type="none"/>
        </v:group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0pt;width:858.9pt;height:93.55pt;mso-position-horizontal-relative:page;mso-position-vertical-relative:page;z-index:-256070656" coordorigin="0,0" coordsize="17178,1871">
          <v:rect style="position:absolute;left:0;top:0;width:17178;height:454" filled="true" fillcolor="#c4151c" stroked="false">
            <v:fill type="solid"/>
          </v:rect>
          <v:rect style="position:absolute;left:14456;top:0;width:1701;height:219" filled="true" fillcolor="#001522" stroked="false">
            <v:fill type="solid"/>
          </v:rect>
          <v:shape style="position:absolute;left:14456;top:170;width:1701;height:1701" type="#_x0000_t75" stroked="false">
            <v:imagedata r:id="rId1" o:title=""/>
          </v:shape>
          <w10:wrap type="none"/>
        </v:group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0pt;width:858.9pt;height:93.55pt;mso-position-horizontal-relative:page;mso-position-vertical-relative:page;z-index:-256063488" coordorigin="0,0" coordsize="17178,1871">
          <v:rect style="position:absolute;left:0;top:0;width:17178;height:454" filled="true" fillcolor="#c4151c" stroked="false">
            <v:fill type="solid"/>
          </v:rect>
          <v:rect style="position:absolute;left:14456;top:0;width:1701;height:219" filled="true" fillcolor="#001522" stroked="false">
            <v:fill type="solid"/>
          </v:rect>
          <v:shape style="position:absolute;left:14456;top:170;width:1701;height:1701" type="#_x0000_t75" stroked="false">
            <v:imagedata r:id="rId1" o:title="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6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95">
    <w:multiLevelType w:val="hybridMultilevel"/>
    <w:lvl w:ilvl="0">
      <w:start w:val="0"/>
      <w:numFmt w:val="bullet"/>
      <w:lvlText w:val="•"/>
      <w:lvlJc w:val="left"/>
      <w:pPr>
        <w:ind w:left="23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194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93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192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91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190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89">
    <w:multiLevelType w:val="hybridMultilevel"/>
    <w:lvl w:ilvl="0">
      <w:start w:val="0"/>
      <w:numFmt w:val="bullet"/>
      <w:lvlText w:val="•"/>
      <w:lvlJc w:val="left"/>
      <w:pPr>
        <w:ind w:left="23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188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87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186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85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84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83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82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181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80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79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78">
    <w:multiLevelType w:val="hybridMultilevel"/>
    <w:lvl w:ilvl="0">
      <w:start w:val="0"/>
      <w:numFmt w:val="bullet"/>
      <w:lvlText w:val="•"/>
      <w:lvlJc w:val="left"/>
      <w:pPr>
        <w:ind w:left="23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177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76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175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74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73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172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71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170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69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68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67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166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165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1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3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4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46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7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09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1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2" w:hanging="119"/>
      </w:pPr>
      <w:rPr>
        <w:rFonts w:hint="default"/>
        <w:lang w:val="de-DE" w:eastAsia="de-DE" w:bidi="de-DE"/>
      </w:rPr>
    </w:lvl>
  </w:abstractNum>
  <w:abstractNum w:abstractNumId="164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163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1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3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4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46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7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09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1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2" w:hanging="119"/>
      </w:pPr>
      <w:rPr>
        <w:rFonts w:hint="default"/>
        <w:lang w:val="de-DE" w:eastAsia="de-DE" w:bidi="de-DE"/>
      </w:rPr>
    </w:lvl>
  </w:abstractNum>
  <w:abstractNum w:abstractNumId="162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161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1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3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4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46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7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09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1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2" w:hanging="119"/>
      </w:pPr>
      <w:rPr>
        <w:rFonts w:hint="default"/>
        <w:lang w:val="de-DE" w:eastAsia="de-DE" w:bidi="de-DE"/>
      </w:rPr>
    </w:lvl>
  </w:abstractNum>
  <w:abstractNum w:abstractNumId="160">
    <w:multiLevelType w:val="hybridMultilevel"/>
    <w:lvl w:ilvl="0">
      <w:start w:val="0"/>
      <w:numFmt w:val="bullet"/>
      <w:lvlText w:val="•"/>
      <w:lvlJc w:val="left"/>
      <w:pPr>
        <w:ind w:left="23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59">
    <w:multiLevelType w:val="hybridMultilevel"/>
    <w:lvl w:ilvl="0">
      <w:start w:val="0"/>
      <w:numFmt w:val="bullet"/>
      <w:lvlText w:val="•"/>
      <w:lvlJc w:val="left"/>
      <w:pPr>
        <w:ind w:left="23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158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57">
    <w:multiLevelType w:val="hybridMultilevel"/>
    <w:lvl w:ilvl="0">
      <w:start w:val="0"/>
      <w:numFmt w:val="bullet"/>
      <w:lvlText w:val="•"/>
      <w:lvlJc w:val="left"/>
      <w:pPr>
        <w:ind w:left="23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156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55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54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153">
    <w:multiLevelType w:val="hybridMultilevel"/>
    <w:lvl w:ilvl="0">
      <w:start w:val="0"/>
      <w:numFmt w:val="bullet"/>
      <w:lvlText w:val="•"/>
      <w:lvlJc w:val="left"/>
      <w:pPr>
        <w:ind w:left="23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52">
    <w:multiLevelType w:val="hybridMultilevel"/>
    <w:lvl w:ilvl="0">
      <w:start w:val="0"/>
      <w:numFmt w:val="bullet"/>
      <w:lvlText w:val="•"/>
      <w:lvlJc w:val="left"/>
      <w:pPr>
        <w:ind w:left="23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151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50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49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48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147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146">
    <w:multiLevelType w:val="hybridMultilevel"/>
    <w:lvl w:ilvl="0">
      <w:start w:val="0"/>
      <w:numFmt w:val="bullet"/>
      <w:lvlText w:val="•"/>
      <w:lvlJc w:val="left"/>
      <w:pPr>
        <w:ind w:left="22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1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3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4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46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7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09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1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2" w:hanging="119"/>
      </w:pPr>
      <w:rPr>
        <w:rFonts w:hint="default"/>
        <w:lang w:val="de-DE" w:eastAsia="de-DE" w:bidi="de-DE"/>
      </w:rPr>
    </w:lvl>
  </w:abstractNum>
  <w:abstractNum w:abstractNumId="145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144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143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142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1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3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4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46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7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09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1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2" w:hanging="119"/>
      </w:pPr>
      <w:rPr>
        <w:rFonts w:hint="default"/>
        <w:lang w:val="de-DE" w:eastAsia="de-DE" w:bidi="de-DE"/>
      </w:rPr>
    </w:lvl>
  </w:abstractNum>
  <w:abstractNum w:abstractNumId="141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40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39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138">
    <w:multiLevelType w:val="hybridMultilevel"/>
    <w:lvl w:ilvl="0">
      <w:start w:val="0"/>
      <w:numFmt w:val="bullet"/>
      <w:lvlText w:val="•"/>
      <w:lvlJc w:val="left"/>
      <w:pPr>
        <w:ind w:left="23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37">
    <w:multiLevelType w:val="hybridMultilevel"/>
    <w:lvl w:ilvl="0">
      <w:start w:val="0"/>
      <w:numFmt w:val="bullet"/>
      <w:lvlText w:val="•"/>
      <w:lvlJc w:val="left"/>
      <w:pPr>
        <w:ind w:left="23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136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35">
    <w:multiLevelType w:val="hybridMultilevel"/>
    <w:lvl w:ilvl="0">
      <w:start w:val="0"/>
      <w:numFmt w:val="bullet"/>
      <w:lvlText w:val="•"/>
      <w:lvlJc w:val="left"/>
      <w:pPr>
        <w:ind w:left="23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134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33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132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31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130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29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128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27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126">
    <w:multiLevelType w:val="hybridMultilevel"/>
    <w:lvl w:ilvl="0">
      <w:start w:val="0"/>
      <w:numFmt w:val="bullet"/>
      <w:lvlText w:val="•"/>
      <w:lvlJc w:val="left"/>
      <w:pPr>
        <w:ind w:left="22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125">
    <w:multiLevelType w:val="hybridMultilevel"/>
    <w:lvl w:ilvl="0">
      <w:start w:val="0"/>
      <w:numFmt w:val="bullet"/>
      <w:lvlText w:val="•"/>
      <w:lvlJc w:val="left"/>
      <w:pPr>
        <w:ind w:left="22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1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3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4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46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7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09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1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2" w:hanging="119"/>
      </w:pPr>
      <w:rPr>
        <w:rFonts w:hint="default"/>
        <w:lang w:val="de-DE" w:eastAsia="de-DE" w:bidi="de-DE"/>
      </w:rPr>
    </w:lvl>
  </w:abstractNum>
  <w:abstractNum w:abstractNumId="124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123">
    <w:multiLevelType w:val="hybridMultilevel"/>
    <w:lvl w:ilvl="0">
      <w:start w:val="0"/>
      <w:numFmt w:val="bullet"/>
      <w:lvlText w:val="•"/>
      <w:lvlJc w:val="left"/>
      <w:pPr>
        <w:ind w:left="22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1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3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4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46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7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09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1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2" w:hanging="119"/>
      </w:pPr>
      <w:rPr>
        <w:rFonts w:hint="default"/>
        <w:lang w:val="de-DE" w:eastAsia="de-DE" w:bidi="de-DE"/>
      </w:rPr>
    </w:lvl>
  </w:abstractNum>
  <w:abstractNum w:abstractNumId="122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121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1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3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4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46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7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09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1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2" w:hanging="119"/>
      </w:pPr>
      <w:rPr>
        <w:rFonts w:hint="default"/>
        <w:lang w:val="de-DE" w:eastAsia="de-DE" w:bidi="de-DE"/>
      </w:rPr>
    </w:lvl>
  </w:abstractNum>
  <w:abstractNum w:abstractNumId="120">
    <w:multiLevelType w:val="hybridMultilevel"/>
    <w:lvl w:ilvl="0">
      <w:start w:val="0"/>
      <w:numFmt w:val="bullet"/>
      <w:lvlText w:val="•"/>
      <w:lvlJc w:val="left"/>
      <w:pPr>
        <w:ind w:left="23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19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18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17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116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15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114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13">
    <w:multiLevelType w:val="hybridMultilevel"/>
    <w:lvl w:ilvl="0">
      <w:start w:val="0"/>
      <w:numFmt w:val="bullet"/>
      <w:lvlText w:val="•"/>
      <w:lvlJc w:val="left"/>
      <w:pPr>
        <w:ind w:left="23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112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11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110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09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108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107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1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3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4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46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7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09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1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2" w:hanging="119"/>
      </w:pPr>
      <w:rPr>
        <w:rFonts w:hint="default"/>
        <w:lang w:val="de-DE" w:eastAsia="de-DE" w:bidi="de-DE"/>
      </w:rPr>
    </w:lvl>
  </w:abstractNum>
  <w:abstractNum w:abstractNumId="106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105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1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3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4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46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7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09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1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2" w:hanging="119"/>
      </w:pPr>
      <w:rPr>
        <w:rFonts w:hint="default"/>
        <w:lang w:val="de-DE" w:eastAsia="de-DE" w:bidi="de-DE"/>
      </w:rPr>
    </w:lvl>
  </w:abstractNum>
  <w:abstractNum w:abstractNumId="104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03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02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101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00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99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98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97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96">
    <w:multiLevelType w:val="hybridMultilevel"/>
    <w:lvl w:ilvl="0">
      <w:start w:val="0"/>
      <w:numFmt w:val="bullet"/>
      <w:lvlText w:val="•"/>
      <w:lvlJc w:val="left"/>
      <w:pPr>
        <w:ind w:left="217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1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2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3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44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75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06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3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68" w:hanging="119"/>
      </w:pPr>
      <w:rPr>
        <w:rFonts w:hint="default"/>
        <w:lang w:val="de-DE" w:eastAsia="de-DE" w:bidi="de-DE"/>
      </w:rPr>
    </w:lvl>
  </w:abstractNum>
  <w:abstractNum w:abstractNumId="95">
    <w:multiLevelType w:val="hybridMultilevel"/>
    <w:lvl w:ilvl="0">
      <w:start w:val="0"/>
      <w:numFmt w:val="bullet"/>
      <w:lvlText w:val="•"/>
      <w:lvlJc w:val="left"/>
      <w:pPr>
        <w:ind w:left="23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94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93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92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91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90">
    <w:multiLevelType w:val="hybridMultilevel"/>
    <w:lvl w:ilvl="0">
      <w:start w:val="0"/>
      <w:numFmt w:val="bullet"/>
      <w:lvlText w:val="•"/>
      <w:lvlJc w:val="left"/>
      <w:pPr>
        <w:ind w:left="22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89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88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87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86">
    <w:multiLevelType w:val="hybridMultilevel"/>
    <w:lvl w:ilvl="0">
      <w:start w:val="0"/>
      <w:numFmt w:val="bullet"/>
      <w:lvlText w:val="•"/>
      <w:lvlJc w:val="left"/>
      <w:pPr>
        <w:ind w:left="23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85">
    <w:multiLevelType w:val="hybridMultilevel"/>
    <w:lvl w:ilvl="0">
      <w:start w:val="0"/>
      <w:numFmt w:val="bullet"/>
      <w:lvlText w:val="•"/>
      <w:lvlJc w:val="left"/>
      <w:pPr>
        <w:ind w:left="23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84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83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82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81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80">
    <w:multiLevelType w:val="hybridMultilevel"/>
    <w:lvl w:ilvl="0">
      <w:start w:val="0"/>
      <w:numFmt w:val="bullet"/>
      <w:lvlText w:val="•"/>
      <w:lvlJc w:val="left"/>
      <w:pPr>
        <w:ind w:left="23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79">
    <w:multiLevelType w:val="hybridMultilevel"/>
    <w:lvl w:ilvl="0">
      <w:start w:val="0"/>
      <w:numFmt w:val="bullet"/>
      <w:lvlText w:val="•"/>
      <w:lvlJc w:val="left"/>
      <w:pPr>
        <w:ind w:left="23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78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77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76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75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74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73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72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1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3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4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46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7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09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1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2" w:hanging="119"/>
      </w:pPr>
      <w:rPr>
        <w:rFonts w:hint="default"/>
        <w:lang w:val="de-DE" w:eastAsia="de-DE" w:bidi="de-DE"/>
      </w:rPr>
    </w:lvl>
  </w:abstractNum>
  <w:abstractNum w:abstractNumId="71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70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1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3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4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46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7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09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1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2" w:hanging="119"/>
      </w:pPr>
      <w:rPr>
        <w:rFonts w:hint="default"/>
        <w:lang w:val="de-DE" w:eastAsia="de-DE" w:bidi="de-DE"/>
      </w:rPr>
    </w:lvl>
  </w:abstractNum>
  <w:abstractNum w:abstractNumId="69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68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67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66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65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64">
    <w:multiLevelType w:val="hybridMultilevel"/>
    <w:lvl w:ilvl="0">
      <w:start w:val="0"/>
      <w:numFmt w:val="bullet"/>
      <w:lvlText w:val="•"/>
      <w:lvlJc w:val="left"/>
      <w:pPr>
        <w:ind w:left="22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63">
    <w:multiLevelType w:val="hybridMultilevel"/>
    <w:lvl w:ilvl="0">
      <w:start w:val="0"/>
      <w:numFmt w:val="bullet"/>
      <w:lvlText w:val="•"/>
      <w:lvlJc w:val="left"/>
      <w:pPr>
        <w:ind w:left="22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1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3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4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46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7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09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1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2" w:hanging="119"/>
      </w:pPr>
      <w:rPr>
        <w:rFonts w:hint="default"/>
        <w:lang w:val="de-DE" w:eastAsia="de-DE" w:bidi="de-DE"/>
      </w:rPr>
    </w:lvl>
  </w:abstractNum>
  <w:abstractNum w:abstractNumId="62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61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1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3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4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46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7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09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1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2" w:hanging="119"/>
      </w:pPr>
      <w:rPr>
        <w:rFonts w:hint="default"/>
        <w:lang w:val="de-DE" w:eastAsia="de-DE" w:bidi="de-DE"/>
      </w:rPr>
    </w:lvl>
  </w:abstractNum>
  <w:abstractNum w:abstractNumId="60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59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1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3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4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46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7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09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1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2" w:hanging="119"/>
      </w:pPr>
      <w:rPr>
        <w:rFonts w:hint="default"/>
        <w:lang w:val="de-DE" w:eastAsia="de-DE" w:bidi="de-DE"/>
      </w:rPr>
    </w:lvl>
  </w:abstractNum>
  <w:abstractNum w:abstractNumId="58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57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56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1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3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4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46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7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09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1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2" w:hanging="119"/>
      </w:pPr>
      <w:rPr>
        <w:rFonts w:hint="default"/>
        <w:lang w:val="de-DE" w:eastAsia="de-DE" w:bidi="de-DE"/>
      </w:rPr>
    </w:lvl>
  </w:abstractNum>
  <w:abstractNum w:abstractNumId="55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54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53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1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3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4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46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7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09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1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2" w:hanging="119"/>
      </w:pPr>
      <w:rPr>
        <w:rFonts w:hint="default"/>
        <w:lang w:val="de-DE" w:eastAsia="de-DE" w:bidi="de-DE"/>
      </w:rPr>
    </w:lvl>
  </w:abstractNum>
  <w:abstractNum w:abstractNumId="52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227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1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2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3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44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75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06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3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68" w:hanging="119"/>
      </w:pPr>
      <w:rPr>
        <w:rFonts w:hint="default"/>
        <w:lang w:val="de-DE" w:eastAsia="de-DE" w:bidi="de-DE"/>
      </w:rPr>
    </w:lvl>
  </w:abstractNum>
  <w:abstractNum w:abstractNumId="48">
    <w:multiLevelType w:val="hybridMultilevel"/>
    <w:lvl w:ilvl="0">
      <w:start w:val="0"/>
      <w:numFmt w:val="bullet"/>
      <w:lvlText w:val="•"/>
      <w:lvlJc w:val="left"/>
      <w:pPr>
        <w:ind w:left="23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23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23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11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61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03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744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286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2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369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11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52" w:hanging="119"/>
      </w:pPr>
      <w:rPr>
        <w:rFonts w:hint="default"/>
        <w:lang w:val="de-DE" w:eastAsia="de-DE" w:bidi="de-DE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11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6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0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74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29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3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37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1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60" w:hanging="119"/>
      </w:pPr>
      <w:rPr>
        <w:rFonts w:hint="default"/>
        <w:lang w:val="de-DE" w:eastAsia="de-DE" w:bidi="de-DE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11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61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03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744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286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2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369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11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52" w:hanging="119"/>
      </w:pPr>
      <w:rPr>
        <w:rFonts w:hint="default"/>
        <w:lang w:val="de-DE" w:eastAsia="de-DE" w:bidi="de-DE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1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3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4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46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7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09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1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2" w:hanging="119"/>
      </w:pPr>
      <w:rPr>
        <w:rFonts w:hint="default"/>
        <w:lang w:val="de-DE" w:eastAsia="de-DE" w:bidi="de-DE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1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3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4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46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7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09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1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2" w:hanging="119"/>
      </w:pPr>
      <w:rPr>
        <w:rFonts w:hint="default"/>
        <w:lang w:val="de-DE" w:eastAsia="de-DE" w:bidi="de-DE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1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3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4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46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7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09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1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2" w:hanging="119"/>
      </w:pPr>
      <w:rPr>
        <w:rFonts w:hint="default"/>
        <w:lang w:val="de-DE" w:eastAsia="de-DE" w:bidi="de-DE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3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1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3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4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46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7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09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1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2" w:hanging="119"/>
      </w:pPr>
      <w:rPr>
        <w:rFonts w:hint="default"/>
        <w:lang w:val="de-DE" w:eastAsia="de-DE" w:bidi="de-DE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1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3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4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46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7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09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1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2" w:hanging="119"/>
      </w:pPr>
      <w:rPr>
        <w:rFonts w:hint="default"/>
        <w:lang w:val="de-DE" w:eastAsia="de-DE" w:bidi="de-DE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3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70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301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31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62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9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23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54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4" w:hanging="119"/>
      </w:pPr>
      <w:rPr>
        <w:rFonts w:hint="default"/>
        <w:lang w:val="de-DE" w:eastAsia="de-DE" w:bidi="de-DE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3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69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99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28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8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7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7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6" w:hanging="119"/>
      </w:pPr>
      <w:rPr>
        <w:rFonts w:hint="default"/>
        <w:lang w:val="de-DE" w:eastAsia="de-DE" w:bidi="de-DE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23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1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3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4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46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78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09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1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72" w:hanging="119"/>
      </w:pPr>
      <w:rPr>
        <w:rFonts w:hint="default"/>
        <w:lang w:val="de-DE" w:eastAsia="de-DE" w:bidi="de-DE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2" w:hanging="119"/>
      </w:pPr>
      <w:rPr>
        <w:rFonts w:hint="default" w:ascii="Arial Unicode MS" w:hAnsi="Arial Unicode MS" w:eastAsia="Arial Unicode MS" w:cs="Arial Unicode MS"/>
        <w:color w:val="231F20"/>
        <w:w w:val="127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752" w:hanging="11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285" w:hanging="11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817" w:hanging="11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350" w:hanging="11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2883" w:hanging="11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415" w:hanging="11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3948" w:hanging="11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4480" w:hanging="119"/>
      </w:pPr>
      <w:rPr>
        <w:rFonts w:hint="default"/>
        <w:lang w:val="de-DE" w:eastAsia="de-DE" w:bidi="de-DE"/>
      </w:rPr>
    </w:lvl>
  </w:abstract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de-DE" w:eastAsia="de-DE" w:bidi="de-DE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  <w:lang w:val="de-DE" w:eastAsia="de-DE" w:bidi="de-DE"/>
    </w:rPr>
  </w:style>
  <w:style w:styleId="Heading1" w:type="paragraph">
    <w:name w:val="Heading 1"/>
    <w:basedOn w:val="Normal"/>
    <w:uiPriority w:val="1"/>
    <w:qFormat/>
    <w:pPr>
      <w:spacing w:before="17"/>
      <w:ind w:left="20"/>
      <w:outlineLvl w:val="1"/>
    </w:pPr>
    <w:rPr>
      <w:rFonts w:ascii="Palatino Linotype" w:hAnsi="Palatino Linotype" w:eastAsia="Palatino Linotype" w:cs="Palatino Linotype"/>
      <w:sz w:val="22"/>
      <w:szCs w:val="22"/>
      <w:lang w:val="de-DE" w:eastAsia="de-DE" w:bidi="de-DE"/>
    </w:rPr>
  </w:style>
  <w:style w:styleId="Title" w:type="paragraph">
    <w:name w:val="Title"/>
    <w:basedOn w:val="Normal"/>
    <w:uiPriority w:val="1"/>
    <w:qFormat/>
    <w:pPr>
      <w:ind w:left="963"/>
    </w:pPr>
    <w:rPr>
      <w:rFonts w:ascii="Calibri" w:hAnsi="Calibri" w:eastAsia="Calibri" w:cs="Calibri"/>
      <w:b/>
      <w:bCs/>
      <w:sz w:val="112"/>
      <w:szCs w:val="112"/>
      <w:lang w:val="de-DE" w:eastAsia="de-DE" w:bidi="de-DE"/>
    </w:rPr>
  </w:style>
  <w:style w:styleId="ListParagraph" w:type="paragraph">
    <w:name w:val="List Paragraph"/>
    <w:basedOn w:val="Normal"/>
    <w:uiPriority w:val="1"/>
    <w:qFormat/>
    <w:pPr/>
    <w:rPr>
      <w:lang w:val="de-DE" w:eastAsia="de-DE" w:bidi="de-DE"/>
    </w:rPr>
  </w:style>
  <w:style w:styleId="TableParagraph" w:type="paragraph">
    <w:name w:val="Table Paragraph"/>
    <w:basedOn w:val="Normal"/>
    <w:uiPriority w:val="1"/>
    <w:qFormat/>
    <w:pPr>
      <w:ind w:left="232" w:hanging="119"/>
    </w:pPr>
    <w:rPr>
      <w:rFonts w:ascii="Arial Unicode MS" w:hAnsi="Arial Unicode MS" w:eastAsia="Arial Unicode MS" w:cs="Arial Unicode MS"/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header" Target="header3.xml"/><Relationship Id="rId18" Type="http://schemas.openxmlformats.org/officeDocument/2006/relationships/footer" Target="footer4.xml"/><Relationship Id="rId19" Type="http://schemas.openxmlformats.org/officeDocument/2006/relationships/header" Target="header4.xml"/><Relationship Id="rId20" Type="http://schemas.openxmlformats.org/officeDocument/2006/relationships/footer" Target="footer5.xml"/><Relationship Id="rId21" Type="http://schemas.openxmlformats.org/officeDocument/2006/relationships/header" Target="header5.xml"/><Relationship Id="rId22" Type="http://schemas.openxmlformats.org/officeDocument/2006/relationships/footer" Target="footer6.xml"/><Relationship Id="rId23" Type="http://schemas.openxmlformats.org/officeDocument/2006/relationships/header" Target="header6.xml"/><Relationship Id="rId24" Type="http://schemas.openxmlformats.org/officeDocument/2006/relationships/footer" Target="footer7.xml"/><Relationship Id="rId25" Type="http://schemas.openxmlformats.org/officeDocument/2006/relationships/header" Target="header7.xml"/><Relationship Id="rId26" Type="http://schemas.openxmlformats.org/officeDocument/2006/relationships/footer" Target="footer8.xml"/><Relationship Id="rId27" Type="http://schemas.openxmlformats.org/officeDocument/2006/relationships/header" Target="header8.xml"/><Relationship Id="rId28" Type="http://schemas.openxmlformats.org/officeDocument/2006/relationships/footer" Target="footer9.xml"/><Relationship Id="rId29" Type="http://schemas.openxmlformats.org/officeDocument/2006/relationships/header" Target="header9.xml"/><Relationship Id="rId30" Type="http://schemas.openxmlformats.org/officeDocument/2006/relationships/footer" Target="footer10.xml"/><Relationship Id="rId31" Type="http://schemas.openxmlformats.org/officeDocument/2006/relationships/header" Target="header10.xml"/><Relationship Id="rId32" Type="http://schemas.openxmlformats.org/officeDocument/2006/relationships/footer" Target="footer11.xml"/><Relationship Id="rId33" Type="http://schemas.openxmlformats.org/officeDocument/2006/relationships/header" Target="header11.xml"/><Relationship Id="rId34" Type="http://schemas.openxmlformats.org/officeDocument/2006/relationships/footer" Target="footer12.xml"/><Relationship Id="rId35" Type="http://schemas.openxmlformats.org/officeDocument/2006/relationships/header" Target="header12.xml"/><Relationship Id="rId36" Type="http://schemas.openxmlformats.org/officeDocument/2006/relationships/footer" Target="footer13.xml"/><Relationship Id="rId37" Type="http://schemas.openxmlformats.org/officeDocument/2006/relationships/header" Target="header13.xml"/><Relationship Id="rId38" Type="http://schemas.openxmlformats.org/officeDocument/2006/relationships/footer" Target="footer14.xml"/><Relationship Id="rId39" Type="http://schemas.openxmlformats.org/officeDocument/2006/relationships/header" Target="header14.xml"/><Relationship Id="rId40" Type="http://schemas.openxmlformats.org/officeDocument/2006/relationships/footer" Target="footer15.xml"/><Relationship Id="rId41" Type="http://schemas.openxmlformats.org/officeDocument/2006/relationships/header" Target="header15.xml"/><Relationship Id="rId42" Type="http://schemas.openxmlformats.org/officeDocument/2006/relationships/footer" Target="footer16.xml"/><Relationship Id="rId43" Type="http://schemas.openxmlformats.org/officeDocument/2006/relationships/header" Target="header16.xml"/><Relationship Id="rId44" Type="http://schemas.openxmlformats.org/officeDocument/2006/relationships/footer" Target="footer17.xml"/><Relationship Id="rId45" Type="http://schemas.openxmlformats.org/officeDocument/2006/relationships/header" Target="header17.xml"/><Relationship Id="rId46" Type="http://schemas.openxmlformats.org/officeDocument/2006/relationships/footer" Target="footer18.xml"/><Relationship Id="rId47" Type="http://schemas.openxmlformats.org/officeDocument/2006/relationships/header" Target="header18.xml"/><Relationship Id="rId48" Type="http://schemas.openxmlformats.org/officeDocument/2006/relationships/footer" Target="footer19.xml"/><Relationship Id="rId49" Type="http://schemas.openxmlformats.org/officeDocument/2006/relationships/header" Target="header19.xml"/><Relationship Id="rId50" Type="http://schemas.openxmlformats.org/officeDocument/2006/relationships/footer" Target="footer20.xml"/><Relationship Id="rId5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2022-03-18T10:46:02Z</dcterms:created>
  <dcterms:modified xsi:type="dcterms:W3CDTF">2022-03-18T10:46:02Z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2022-03-18T00:00:00Z</vt:filetime>
  </property>
</Properties>
</file>