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7E464C81" w:rsidR="00B23521" w:rsidRDefault="00DA5CF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CF1AF66" wp14:editId="7FD34D10">
                <wp:simplePos x="0" y="0"/>
                <wp:positionH relativeFrom="column">
                  <wp:posOffset>605790</wp:posOffset>
                </wp:positionH>
                <wp:positionV relativeFrom="page">
                  <wp:posOffset>2143125</wp:posOffset>
                </wp:positionV>
                <wp:extent cx="7772400" cy="3898800"/>
                <wp:effectExtent l="0" t="0" r="0" b="6985"/>
                <wp:wrapNone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38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8D9CD" w14:textId="6D73F0DD" w:rsidR="003617BF" w:rsidRPr="00C90405" w:rsidRDefault="003617BF" w:rsidP="00DA5CF3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Stoffverteilungsplan</w:t>
                            </w:r>
                            <w:r w:rsidRPr="00F12C8D"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zum Kernlehrplan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für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  <w:t xml:space="preserve">Praktische Philosophie </w:t>
                            </w:r>
                            <w:r w:rsidRPr="00F12C8D"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3DA4D9C7" w14:textId="77777777" w:rsidR="003617BF" w:rsidRDefault="003617BF" w:rsidP="00D64972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</w:p>
                          <w:p w14:paraId="2EEA2A44" w14:textId="7291CA14" w:rsidR="003617BF" w:rsidRDefault="003617BF" w:rsidP="00D64972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Grundschule</w:t>
                            </w:r>
                            <w:r w:rsidRPr="00F12C8D"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Nordrhein-Westfalen</w:t>
                            </w:r>
                          </w:p>
                          <w:p w14:paraId="136B9585" w14:textId="0D1CD06F" w:rsidR="003617BF" w:rsidRDefault="003617BF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2574EA73" w14:textId="387F5A84" w:rsidR="003617BF" w:rsidRDefault="003617BF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08C056DE" w14:textId="18A8D98C" w:rsidR="003617BF" w:rsidRPr="00DA5CF3" w:rsidRDefault="003617BF" w:rsidP="00D64972">
                            <w:pPr>
                              <w:rPr>
                                <w:rFonts w:ascii="Comic Sans MS" w:hAnsi="Comic Sans MS" w:cstheme="majorHAnsi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A5CF3">
                              <w:rPr>
                                <w:rFonts w:ascii="Comic Sans MS" w:hAnsi="Comic Sans MS" w:cstheme="majorHAnsi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SELBER DENKEN </w:t>
                            </w:r>
                          </w:p>
                          <w:p w14:paraId="20AE891B" w14:textId="77777777" w:rsidR="003617BF" w:rsidRPr="003D54FB" w:rsidRDefault="003617BF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589BE06" w14:textId="6A9778DE" w:rsidR="003617BF" w:rsidRDefault="003617BF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Band 2</w:t>
                            </w:r>
                          </w:p>
                          <w:p w14:paraId="5004DCDA" w14:textId="769E68D7" w:rsidR="003617BF" w:rsidRPr="00F12C8D" w:rsidRDefault="003617BF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Für die Jahrgangsstufen 3|4</w:t>
                            </w:r>
                          </w:p>
                          <w:p w14:paraId="29E2879A" w14:textId="0D23C4E7" w:rsidR="003617BF" w:rsidRPr="00F12C8D" w:rsidRDefault="003617BF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Lehrwerk für Ethik und Philosophie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br/>
                              <w:t>in der Grundschule</w:t>
                            </w:r>
                          </w:p>
                          <w:p w14:paraId="7BD2F8C7" w14:textId="540C5FD6" w:rsidR="003617BF" w:rsidRPr="00DA5CF3" w:rsidRDefault="003617B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F12C8D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ISBN: 978-3-661-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20</w:t>
                            </w:r>
                            <w:r w:rsidRPr="00F12C8D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05</w:t>
                            </w:r>
                            <w:r w:rsidR="006B6237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7</w:t>
                            </w:r>
                            <w:r w:rsidRPr="00F12C8D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-</w:t>
                            </w:r>
                            <w:r w:rsidR="006B6237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1AF66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47.7pt;margin-top:168.75pt;width:612pt;height:30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99utwIAAL8FAAAOAAAAZHJzL2Uyb0RvYy54bWysVFtP2zAUfp+0/2D5vSTpAm0jUhSKOk2q&#10;AA0mnl3HphGO7dlukw7tv+/YSdqO7YVpL8nxOd+5Xy6v2lqgHTO2UjLHyVmMEZNUlZV8zvG3x+Vo&#10;ipF1RJZEKMlyvGcWX80/frhsdMbGaqNEyQwCI9Jmjc7xxjmdRZGlG1YTe6Y0kyDkytTEwdM8R6Uh&#10;DVivRTSO44uoUabURlFmLXBvOiGeB/ucM+ruOLfMIZFjiM2Frwnftf9G80uSPRuiNxXtwyD/EEVN&#10;KglOD6ZuiCNoa6o/TNUVNcoq7s6oqiPFeUVZyAGySeI32TxsiGYhFyiO1Ycy2f9nlt7u7g2qyhxf&#10;zDCSpIYePbLWcSZKlIx9fRptM4A9aAC69lq10OeQq9UrRV8sQKITTKdgAe3r0XJT+z9kikARWrA/&#10;lB3cIArMyWQyTmMQUZB9ms6mU3h4q0d1baz7zFSNPJFjA30NIZDdyroOOkC8N6mWlRDAJ5mQvzHA&#10;ZsdhYTg6bZJBKEB6pA8qNO51cT4ZF5Pz2eiiOE9GaRJPR0URj0c3yyIu4nS5mKXXP/s4B/1QiC53&#10;XxLr9oJ1UXxlHMocSuAZYcDZQhi0IzCahFImXdJbExLQHsUhi/co9viQR8jvPcpdRQbPSrqDcl1J&#10;ZbqW+708hl2+DCHzDt+PQp+3L4Fr1y00wpNrVe5hhozqttBquqygnSti3T0xsHYwAnBK3B18uFBN&#10;jlVPYbRR5sff+B4P2wBSjBpY4xzb71tiGEbii4Q9mSVp6vc+PFLoKDzMqWR9KpHbeqGgHQkcLU0D&#10;6fFODCQ3qn6Ci1N4ryAikoLvHLuBXLjuuMDFoqwoAgg2XRO3kg+aDqvjh/WxfSJG9xPtYIJu1bDw&#10;JHsz2B3W91WqYusUr8LUH6vaFx6uRNib/qL5M3T6Dqjj3Z3/AgAA//8DAFBLAwQUAAYACAAAACEA&#10;Uenle94AAAALAQAADwAAAGRycy9kb3ducmV2LnhtbEyPwU6EMBCG7ya+QzMm3tyCiO4iZWNMNhqz&#10;F3EfoEu7lECnDW0BfXrLSY8z/5d/vin3ix7IJEfXGWSQbhIgEhsjOmwZnL4Od1sgznMUfDAoGXxL&#10;B/vq+qrkhTAzfsqp9i2JJegKzkB5bwtKXaOk5m5jrMSYXcyouY/j2FIx8jmW64HeJ8kj1bzDeEFx&#10;K1+VbPo6aAaH8Paupx8a7EfdzKhsH07HnrHbm+XlGYiXi/+DYdWP6lBFp7MJKBwZGOzyh0gyyLKn&#10;HMgKZOkurs5rlOZAq5L+/6H6BQAA//8DAFBLAQItABQABgAIAAAAIQC2gziS/gAAAOEBAAATAAAA&#10;AAAAAAAAAAAAAAAAAABbQ29udGVudF9UeXBlc10ueG1sUEsBAi0AFAAGAAgAAAAhADj9If/WAAAA&#10;lAEAAAsAAAAAAAAAAAAAAAAALwEAAF9yZWxzLy5yZWxzUEsBAi0AFAAGAAgAAAAhAP3z3263AgAA&#10;vwUAAA4AAAAAAAAAAAAAAAAALgIAAGRycy9lMm9Eb2MueG1sUEsBAi0AFAAGAAgAAAAhAFHp5Xve&#10;AAAACwEAAA8AAAAAAAAAAAAAAAAAEQUAAGRycy9kb3ducmV2LnhtbFBLBQYAAAAABAAEAPMAAAAc&#10;BgAAAAA=&#10;" filled="f" stroked="f">
                <v:path arrowok="t"/>
                <v:textbox>
                  <w:txbxContent>
                    <w:p w14:paraId="18C8D9CD" w14:textId="6D73F0DD" w:rsidR="003617BF" w:rsidRPr="00C90405" w:rsidRDefault="003617BF" w:rsidP="00DA5CF3">
                      <w:pP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Stoffverteilungsplan</w:t>
                      </w:r>
                      <w:r w:rsidRPr="00F12C8D"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 zum Kernlehrplan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für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br/>
                        <w:t xml:space="preserve">Praktische Philosophie </w:t>
                      </w:r>
                      <w:r w:rsidRPr="00F12C8D"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br/>
                      </w:r>
                    </w:p>
                    <w:p w14:paraId="3DA4D9C7" w14:textId="77777777" w:rsidR="003617BF" w:rsidRDefault="003617BF" w:rsidP="00D64972">
                      <w:pP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</w:p>
                    <w:p w14:paraId="2EEA2A44" w14:textId="7291CA14" w:rsidR="003617BF" w:rsidRDefault="003617BF" w:rsidP="00D64972">
                      <w:pP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Grundschule</w:t>
                      </w:r>
                      <w:r w:rsidRPr="00F12C8D"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 Nordrhein-Westfalen</w:t>
                      </w:r>
                    </w:p>
                    <w:p w14:paraId="136B9585" w14:textId="0D1CD06F" w:rsidR="003617BF" w:rsidRDefault="003617BF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2574EA73" w14:textId="387F5A84" w:rsidR="003617BF" w:rsidRDefault="003617BF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08C056DE" w14:textId="18A8D98C" w:rsidR="003617BF" w:rsidRPr="00DA5CF3" w:rsidRDefault="003617BF" w:rsidP="00D64972">
                      <w:pPr>
                        <w:rPr>
                          <w:rFonts w:ascii="Comic Sans MS" w:hAnsi="Comic Sans MS" w:cstheme="majorHAnsi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DA5CF3">
                        <w:rPr>
                          <w:rFonts w:ascii="Comic Sans MS" w:hAnsi="Comic Sans MS" w:cstheme="majorHAnsi"/>
                          <w:b/>
                          <w:color w:val="C00000"/>
                          <w:sz w:val="36"/>
                          <w:szCs w:val="36"/>
                        </w:rPr>
                        <w:t xml:space="preserve">SELBER DENKEN </w:t>
                      </w:r>
                    </w:p>
                    <w:p w14:paraId="20AE891B" w14:textId="77777777" w:rsidR="003617BF" w:rsidRPr="003D54FB" w:rsidRDefault="003617BF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4589BE06" w14:textId="6A9778DE" w:rsidR="003617BF" w:rsidRDefault="003617BF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Band 2</w:t>
                      </w:r>
                    </w:p>
                    <w:p w14:paraId="5004DCDA" w14:textId="769E68D7" w:rsidR="003617BF" w:rsidRPr="00F12C8D" w:rsidRDefault="003617BF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Für die Jahrgangsstufen 3|4</w:t>
                      </w:r>
                    </w:p>
                    <w:p w14:paraId="29E2879A" w14:textId="0D23C4E7" w:rsidR="003617BF" w:rsidRPr="00F12C8D" w:rsidRDefault="003617BF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 xml:space="preserve">Lehrwerk für Ethik und Philosophie </w:t>
                      </w: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br/>
                        <w:t>in der Grundschule</w:t>
                      </w:r>
                    </w:p>
                    <w:p w14:paraId="7BD2F8C7" w14:textId="540C5FD6" w:rsidR="003617BF" w:rsidRPr="00DA5CF3" w:rsidRDefault="003617B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F12C8D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ISBN: 978-3-661-</w:t>
                      </w: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20</w:t>
                      </w:r>
                      <w:r w:rsidRPr="00F12C8D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05</w:t>
                      </w:r>
                      <w:r w:rsidR="006B6237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7</w:t>
                      </w:r>
                      <w:r w:rsidRPr="00F12C8D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-</w:t>
                      </w:r>
                      <w:r w:rsidR="006B6237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dt>
      <w:sdtPr>
        <w:id w:val="-668870003"/>
        <w:docPartObj>
          <w:docPartGallery w:val="Cover Pages"/>
          <w:docPartUnique/>
        </w:docPartObj>
      </w:sdtPr>
      <w:sdtEndPr>
        <w:rPr>
          <w:rFonts w:asciiTheme="majorHAnsi" w:hAnsiTheme="majorHAnsi" w:cstheme="majorHAnsi"/>
          <w:sz w:val="22"/>
          <w:szCs w:val="22"/>
          <w:vertAlign w:val="subscript"/>
        </w:rPr>
      </w:sdtEndPr>
      <w:sdtContent>
        <w:p w14:paraId="03EDC008" w14:textId="7B5038A5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6446CC2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3617BF" w:rsidRDefault="003617BF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FdRQIAAEQEAAAOAAAAZHJzL2Uyb0RvYy54bWysU9uO0zAQfUfiHyy/p7k0TZuo6arbNAhp&#10;gRULH+A6ThOR2MZ2my6If2fstN0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Mw3S7WK7iL04SrZeHFSVty43sZeU4XxWTIvN&#10;pgh/jcN0ExRGcXAfpV6ZLOZeXMczL50HCy8I0/s0CeI0LkoXBKkvSR15lq+Rd3PanZw6jlnL5U5U&#10;z8CmEuMow+rBpRHqB0YDjHGO9fcDUQyj7j0HRdIwju3cu0c8m1su1a1ld2shnAJUjg1G43Vjxl05&#10;SNXuG8gUOnK5WIOKdesIfqnqrD2MquP9vFZ2F27fzutl+Ve/AQ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CP/dFd&#10;RQIAAEQEAAAOAAAAAAAAAAAAAAAAAC4CAABkcnMvZTJvRG9jLnhtbFBLAQItABQABgAIAAAAIQDw&#10;LBcM4gAAAA0BAAAPAAAAAAAAAAAAAAAAAJ8EAABkcnMvZG93bnJldi54bWxQSwUGAAAAAAQABADz&#10;AAAAr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3617BF" w:rsidRDefault="003617BF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3287BDBF" w14:textId="69F1FFD3" w:rsidR="00A372B9" w:rsidRDefault="00DA5CF3" w:rsidP="005629D7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09792" behindDoc="0" locked="0" layoutInCell="1" allowOverlap="1" wp14:anchorId="280ACD34" wp14:editId="4199C993">
                <wp:simplePos x="0" y="0"/>
                <wp:positionH relativeFrom="column">
                  <wp:posOffset>5748655</wp:posOffset>
                </wp:positionH>
                <wp:positionV relativeFrom="page">
                  <wp:posOffset>1476375</wp:posOffset>
                </wp:positionV>
                <wp:extent cx="3426460" cy="4569460"/>
                <wp:effectExtent l="0" t="0" r="2540" b="2540"/>
                <wp:wrapTight wrapText="bothSides">
                  <wp:wrapPolygon edited="0">
                    <wp:start x="0" y="0"/>
                    <wp:lineTo x="0" y="21522"/>
                    <wp:lineTo x="21496" y="21522"/>
                    <wp:lineTo x="21496" y="0"/>
                    <wp:lineTo x="0" y="0"/>
                  </wp:wrapPolygon>
                </wp:wrapTight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0055_1_1_2023_Einreichung_mit_USL_230208_II_HL_Page1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6460" cy="456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795AF8A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5743575</wp:posOffset>
                    </wp:positionV>
                    <wp:extent cx="378841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841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78BE3DBC" w:rsidR="003617BF" w:rsidRPr="00C40B38" w:rsidRDefault="003617BF" w:rsidP="0040295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SELBER DENKEN</w:t>
                                </w: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 xml:space="preserve"> (ISBN: 978-3-661-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20</w:t>
                                </w: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>05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7</w:t>
                                </w: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>-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5.1pt;margin-top:452.25pt;width:298.3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HcTAIAAE8EAAAOAAAAZHJzL2Uyb0RvYy54bWysVNtu2zAMfR+wfxD07tpyFcc26hRt0gwD&#10;ugvQ7gMUWY6N2ZImKbW7Yv8+Sk66bHsb9mJIInlInkP66noaevQkjO2UrDC5SDASkqu6k/sKf3nc&#10;RjlG1jFZs15JUeFnYfH16u2bq1GXIlWt6mthEIBIW466wq1zuoxjy1sxMHuhtJBgbJQZmIOr2ce1&#10;YSOgD32cJkkWj8rU2igurIXXzWzEq4DfNIK7T01jhUN9haE2F74mfHf+G6+uWLk3TLcdP5bB/qGK&#10;gXUSkr5CbZhj6GC6v6CGjhtlVeMuuBpi1TQdF6EH6IYkf3Tz0DItQi9AjtWvNNn/B8s/Pn02qKsr&#10;nFGMJBtAo0cxOXSrJkRo5gkatS3B70GDp5vAAEKHZq2+V/yrRVKtWyb34sYYNbaC1VAg8ZHxWeiM&#10;Yz3IbvygakjEDk4FoKkxg2cP+ECADkI9v4rji+HweLnMc0rAxMF2SQhZBPViVp6itbHunVAD8ocK&#10;GxA/oLOne+t8Naw8ufhkUm27vg8D0MvfHsBxfoHcEOptvoqg50uRFHf5XU4jmmZ3EU3qOrrZrmmU&#10;bclysbncrNcb8mOeq7MgktLkNi2ibZYvI9rQRVQskzxKSHFbZAkt6GYbgiD1KWkgz/M1M+em3RSE&#10;Sk+a7FT9DGwaNU81bCEcWmW+YzTCRFfYfjswIzDq30tQpCCU+hUIF7pYpnAx55bduYVJDlAVdhjN&#10;x7Wb1+agTbdvIdM8A1LdgIpNFwj2cs9VHbWHqQ28HzfMr8X5PXj9+g+sfgIAAP//AwBQSwMEFAAG&#10;AAgAAAAhAPg3d5HfAAAACwEAAA8AAABkcnMvZG93bnJldi54bWxMj01PwzAMhu9I/IfISNy2ZKOZ&#10;ttJ0QiCuTIwPiVvWeG1F41RNtpZ/P3OCo+1Hr5+32E6+E2ccYhvIwGKuQCBVwbVUG3h/e56tQcRk&#10;ydkuEBr4wQjb8vqqsLkLI73ieZ9qwSEUc2ugSanPpYxVg97GeeiR+HYMg7eJx6GWbrAjh/tOLpVa&#10;SW9b4g+N7fGxwep7f/IGPl6OX5+Z2tVPXvdjmJQkv5HG3N5MD/cgEk7pD4ZffVaHkp0O4UQuis7A&#10;bKGWjBrYqEyDYEKvVxmIA2/0nQZZFvJ/h/ICAAD//wMAUEsBAi0AFAAGAAgAAAAhALaDOJL+AAAA&#10;4QEAABMAAAAAAAAAAAAAAAAAAAAAAFtDb250ZW50X1R5cGVzXS54bWxQSwECLQAUAAYACAAAACEA&#10;OP0h/9YAAACUAQAACwAAAAAAAAAAAAAAAAAvAQAAX3JlbHMvLnJlbHNQSwECLQAUAAYACAAAACEA&#10;IShh3EwCAABPBAAADgAAAAAAAAAAAAAAAAAuAgAAZHJzL2Uyb0RvYy54bWxQSwECLQAUAAYACAAA&#10;ACEA+Dd3kd8AAAALAQAADwAAAAAAAAAAAAAAAACmBAAAZHJzL2Rvd25yZXYueG1sUEsFBgAAAAAE&#10;AAQA8wAAALIFAAAAAA==&#10;" filled="f" stroked="f">
                    <v:textbox>
                      <w:txbxContent>
                        <w:p w14:paraId="79A468B3" w14:textId="78BE3DBC" w:rsidR="003617BF" w:rsidRPr="00C40B38" w:rsidRDefault="003617BF" w:rsidP="00402958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SELBER DENKEN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  <w:szCs w:val="22"/>
                            </w:rPr>
                            <w:t>2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 xml:space="preserve"> (ISBN: 978-3-661-</w:t>
                          </w:r>
                          <w:r>
                            <w:rPr>
                              <w:sz w:val="22"/>
                              <w:szCs w:val="22"/>
                            </w:rPr>
                            <w:t>20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05</w:t>
                          </w:r>
                          <w:r>
                            <w:rPr>
                              <w:sz w:val="22"/>
                              <w:szCs w:val="22"/>
                            </w:rPr>
                            <w:t>7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sz w:val="22"/>
                              <w:szCs w:val="22"/>
                            </w:rPr>
                            <w:t>6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3617BF" w:rsidRPr="00C40B38" w:rsidRDefault="003617BF" w:rsidP="0040295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3617BF" w:rsidRPr="00C40B38" w:rsidRDefault="003617BF" w:rsidP="0040295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40B38">
                            <w:rPr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tbl>
          <w:tblPr>
            <w:tblStyle w:val="Tabellenraster"/>
            <w:tblW w:w="15021" w:type="dxa"/>
            <w:tblLook w:val="04A0" w:firstRow="1" w:lastRow="0" w:firstColumn="1" w:lastColumn="0" w:noHBand="0" w:noVBand="1"/>
          </w:tblPr>
          <w:tblGrid>
            <w:gridCol w:w="11477"/>
            <w:gridCol w:w="3544"/>
          </w:tblGrid>
          <w:tr w:rsidR="001333CE" w:rsidRPr="00F12C8D" w14:paraId="70DB0AEC" w14:textId="77777777" w:rsidTr="004927FD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08551D7C" w14:textId="77777777" w:rsidR="001333CE" w:rsidRDefault="001333CE" w:rsidP="002871D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>Bereich 1: Das Ich</w:t>
                </w:r>
              </w:p>
              <w:p w14:paraId="6C09F0D8" w14:textId="6F14D576" w:rsidR="001333CE" w:rsidRPr="001333CE" w:rsidRDefault="001333CE" w:rsidP="00CB13E1">
                <w:pPr>
                  <w:tabs>
                    <w:tab w:val="left" w:pos="3280"/>
                  </w:tabs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Das bin ich und das kann ich</w:t>
                </w:r>
                <w:r w:rsidR="00CB13E1">
                  <w:rPr>
                    <w:rFonts w:asciiTheme="majorHAnsi" w:hAnsiTheme="majorHAnsi" w:cstheme="majorHAnsi"/>
                    <w:sz w:val="22"/>
                    <w:szCs w:val="22"/>
                  </w:rPr>
                  <w:tab/>
                </w:r>
              </w:p>
            </w:tc>
          </w:tr>
          <w:tr w:rsidR="001333CE" w:rsidRPr="00F12C8D" w14:paraId="07F195E0" w14:textId="77777777" w:rsidTr="004927FD">
            <w:tc>
              <w:tcPr>
                <w:tcW w:w="11477" w:type="dxa"/>
                <w:shd w:val="clear" w:color="auto" w:fill="D99594" w:themeFill="accent2" w:themeFillTint="99"/>
              </w:tcPr>
              <w:p w14:paraId="6DEB3A2D" w14:textId="2F0E15B8" w:rsidR="001333CE" w:rsidRPr="00F12C8D" w:rsidRDefault="001333CE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7423C515" w14:textId="77777777" w:rsidR="001333CE" w:rsidRPr="00F12C8D" w:rsidRDefault="001333CE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1B4CB6D5" w14:textId="77B44FF5" w:rsidR="001333CE" w:rsidRPr="00F12C8D" w:rsidRDefault="001333CE" w:rsidP="00CB13E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 w:rsidR="00CB13E1"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690EDB20" w14:textId="7E85303F" w:rsidR="001333CE" w:rsidRPr="00F12C8D" w:rsidRDefault="001333CE" w:rsidP="002871D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2</w:t>
                </w:r>
              </w:p>
            </w:tc>
          </w:tr>
          <w:tr w:rsidR="001333CE" w:rsidRPr="00F12C8D" w14:paraId="0716FA60" w14:textId="77777777" w:rsidTr="004927FD">
            <w:tc>
              <w:tcPr>
                <w:tcW w:w="11477" w:type="dxa"/>
                <w:shd w:val="clear" w:color="auto" w:fill="auto"/>
              </w:tcPr>
              <w:p w14:paraId="126A2E6D" w14:textId="0012447D" w:rsidR="001333CE" w:rsidRPr="00F12C8D" w:rsidRDefault="00331CF5" w:rsidP="001333CE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31CF5">
                  <w:rPr>
                    <w:rFonts w:asciiTheme="majorHAnsi" w:hAnsiTheme="majorHAnsi" w:cstheme="majorHAnsi"/>
                    <w:sz w:val="22"/>
                    <w:szCs w:val="22"/>
                  </w:rPr>
                  <w:t>unterscheiden zwischen gegebenen und erworbenen Fähigkeiten und Persönlichkeitsmerkmalen</w:t>
                </w:r>
                <w:r w:rsidR="00406EC5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  <w:shd w:val="clear" w:color="auto" w:fill="auto"/>
              </w:tcPr>
              <w:p w14:paraId="0E83C00D" w14:textId="7E82663B" w:rsidR="001333CE" w:rsidRPr="00F12C8D" w:rsidRDefault="001333CE" w:rsidP="004927F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12 </w:t>
                </w:r>
                <w:r w:rsidR="004927FD">
                  <w:rPr>
                    <w:rFonts w:asciiTheme="majorHAnsi" w:hAnsiTheme="majorHAnsi" w:cstheme="majorHAnsi"/>
                    <w:sz w:val="22"/>
                    <w:szCs w:val="22"/>
                  </w:rPr>
                  <w:t>-15</w:t>
                </w:r>
              </w:p>
            </w:tc>
          </w:tr>
          <w:tr w:rsidR="00331CF5" w:rsidRPr="00F12C8D" w14:paraId="5DD3D0D0" w14:textId="77777777" w:rsidTr="004927FD">
            <w:tc>
              <w:tcPr>
                <w:tcW w:w="11477" w:type="dxa"/>
                <w:shd w:val="clear" w:color="auto" w:fill="auto"/>
              </w:tcPr>
              <w:p w14:paraId="5DB1CA91" w14:textId="019989F0" w:rsidR="00331CF5" w:rsidRPr="00F12C8D" w:rsidRDefault="00331CF5" w:rsidP="00331CF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31CF5">
                  <w:rPr>
                    <w:rFonts w:asciiTheme="majorHAnsi" w:hAnsiTheme="majorHAnsi" w:cstheme="majorHAnsi"/>
                    <w:sz w:val="22"/>
                    <w:szCs w:val="22"/>
                  </w:rPr>
                  <w:t>beschreiben die Bedeutung eigener Stärken für das Selbst</w:t>
                </w:r>
              </w:p>
            </w:tc>
            <w:tc>
              <w:tcPr>
                <w:tcW w:w="3544" w:type="dxa"/>
                <w:shd w:val="clear" w:color="auto" w:fill="auto"/>
              </w:tcPr>
              <w:p w14:paraId="08B4FE89" w14:textId="592EDEFC" w:rsidR="00331CF5" w:rsidRPr="00F12C8D" w:rsidRDefault="00331CF5" w:rsidP="004927F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15 </w:t>
                </w:r>
                <w:r w:rsidR="004927FD">
                  <w:rPr>
                    <w:rFonts w:asciiTheme="majorHAnsi" w:hAnsiTheme="majorHAnsi" w:cstheme="majorHAnsi"/>
                    <w:sz w:val="22"/>
                    <w:szCs w:val="22"/>
                  </w:rPr>
                  <w:t>-17</w:t>
                </w:r>
              </w:p>
            </w:tc>
          </w:tr>
          <w:tr w:rsidR="00331CF5" w:rsidRPr="00F12C8D" w14:paraId="214E5922" w14:textId="77777777" w:rsidTr="004927FD">
            <w:tc>
              <w:tcPr>
                <w:tcW w:w="11477" w:type="dxa"/>
                <w:shd w:val="clear" w:color="auto" w:fill="auto"/>
              </w:tcPr>
              <w:p w14:paraId="6A326C6B" w14:textId="0A2AC123" w:rsidR="00331CF5" w:rsidRPr="00F12C8D" w:rsidRDefault="00331CF5" w:rsidP="00331CF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31CF5">
                  <w:rPr>
                    <w:rFonts w:asciiTheme="majorHAnsi" w:hAnsiTheme="majorHAnsi" w:cstheme="majorHAnsi"/>
                    <w:sz w:val="22"/>
                    <w:szCs w:val="22"/>
                  </w:rPr>
                  <w:t>reflektieren über die Entwicklung ihrer Fähigkeiten und formulieren Möglichkeiten für den Umgang mit eigenem Entwicklungspotenzial (auch vor dem Hintergrund u. a. geschlechterbezogener Stereotype)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.</w:t>
                </w:r>
              </w:p>
            </w:tc>
            <w:tc>
              <w:tcPr>
                <w:tcW w:w="3544" w:type="dxa"/>
                <w:shd w:val="clear" w:color="auto" w:fill="auto"/>
              </w:tcPr>
              <w:p w14:paraId="4E893ADD" w14:textId="77777777" w:rsidR="004927FD" w:rsidRDefault="004927FD" w:rsidP="00331CF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14-17, </w:t>
                </w:r>
              </w:p>
              <w:p w14:paraId="2B763BEF" w14:textId="1169A0D4" w:rsidR="00331CF5" w:rsidRPr="00F12C8D" w:rsidRDefault="004927FD" w:rsidP="00331CF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>S. 98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, A</w:t>
                </w: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1-3</w:t>
                </w:r>
              </w:p>
            </w:tc>
          </w:tr>
          <w:tr w:rsidR="004927FD" w:rsidRPr="004927FD" w14:paraId="69DE4E5B" w14:textId="77777777" w:rsidTr="004927FD">
            <w:tc>
              <w:tcPr>
                <w:tcW w:w="11477" w:type="dxa"/>
                <w:shd w:val="clear" w:color="auto" w:fill="auto"/>
              </w:tcPr>
              <w:p w14:paraId="1FD9F310" w14:textId="65A0EB88" w:rsidR="004927FD" w:rsidRPr="004927FD" w:rsidRDefault="004927FD" w:rsidP="004927F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4927FD">
                  <w:rPr>
                    <w:rStyle w:val="fontstyle01"/>
                    <w:rFonts w:asciiTheme="majorHAnsi" w:hAnsiTheme="majorHAnsi" w:cstheme="majorHAnsi"/>
                  </w:rPr>
                  <w:t xml:space="preserve">beschreiben </w:t>
                </w: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>eigene</w:t>
                </w:r>
                <w:r w:rsidRPr="004927FD">
                  <w:rPr>
                    <w:rStyle w:val="fontstyle01"/>
                    <w:rFonts w:asciiTheme="majorHAnsi" w:hAnsiTheme="majorHAnsi" w:cstheme="majorHAnsi"/>
                  </w:rPr>
                  <w:t xml:space="preserve"> Rollen (u. a. Schülerin bzw. Schüler).</w:t>
                </w:r>
              </w:p>
            </w:tc>
            <w:tc>
              <w:tcPr>
                <w:tcW w:w="3544" w:type="dxa"/>
                <w:shd w:val="clear" w:color="auto" w:fill="auto"/>
              </w:tcPr>
              <w:p w14:paraId="074E8202" w14:textId="053404AE" w:rsidR="004927FD" w:rsidRPr="004927FD" w:rsidRDefault="004927FD" w:rsidP="00331CF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>S. 13 A5-7, S. 98 A3</w:t>
                </w:r>
              </w:p>
            </w:tc>
          </w:tr>
          <w:tr w:rsidR="00331CF5" w:rsidRPr="00F12C8D" w14:paraId="79CF693E" w14:textId="77777777" w:rsidTr="004927FD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0BD16BAF" w14:textId="77777777" w:rsidR="00331CF5" w:rsidRDefault="00331CF5" w:rsidP="00331CF5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1: Das Ich</w:t>
                </w:r>
              </w:p>
              <w:p w14:paraId="7C1CD975" w14:textId="580FE6C5" w:rsidR="00331CF5" w:rsidRPr="001333CE" w:rsidRDefault="00331CF5" w:rsidP="00331CF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Meine Gefühle und mein Wohlbefinden</w:t>
                </w:r>
              </w:p>
            </w:tc>
          </w:tr>
          <w:tr w:rsidR="00331CF5" w:rsidRPr="00F12C8D" w14:paraId="289E08BD" w14:textId="77777777" w:rsidTr="004927FD">
            <w:tc>
              <w:tcPr>
                <w:tcW w:w="11477" w:type="dxa"/>
                <w:shd w:val="clear" w:color="auto" w:fill="D99594" w:themeFill="accent2" w:themeFillTint="99"/>
              </w:tcPr>
              <w:p w14:paraId="25056696" w14:textId="77777777" w:rsidR="00331CF5" w:rsidRPr="00F12C8D" w:rsidRDefault="00331CF5" w:rsidP="00331CF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5B3D5418" w14:textId="77777777" w:rsidR="00331CF5" w:rsidRPr="00F12C8D" w:rsidRDefault="00331CF5" w:rsidP="00331CF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5AD0011F" w14:textId="4E517273" w:rsidR="00331CF5" w:rsidRPr="00F12C8D" w:rsidRDefault="00331CF5" w:rsidP="00331CF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78C7EB62" w14:textId="020C97DD" w:rsidR="00331CF5" w:rsidRPr="00F12C8D" w:rsidRDefault="00331CF5" w:rsidP="00331CF5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 2</w:t>
                </w:r>
              </w:p>
            </w:tc>
          </w:tr>
          <w:tr w:rsidR="00331CF5" w:rsidRPr="00F12C8D" w14:paraId="5FC7C265" w14:textId="77777777" w:rsidTr="004927FD">
            <w:tc>
              <w:tcPr>
                <w:tcW w:w="11477" w:type="dxa"/>
              </w:tcPr>
              <w:p w14:paraId="51C1F122" w14:textId="50DF71C4" w:rsidR="00331CF5" w:rsidRPr="004927FD" w:rsidRDefault="004927FD" w:rsidP="004927F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>erörtern Möglichkeiten der Selbstsorge und Gefahren der Selbstvernachlässigung und deren Auswirkungen auf das eigene Wohlbefinden,</w:t>
                </w:r>
              </w:p>
            </w:tc>
            <w:tc>
              <w:tcPr>
                <w:tcW w:w="3544" w:type="dxa"/>
              </w:tcPr>
              <w:p w14:paraId="4A05E8FB" w14:textId="1DCF4DA0" w:rsidR="00331CF5" w:rsidRPr="00F12C8D" w:rsidRDefault="00331CF5" w:rsidP="004927F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4927FD">
                  <w:rPr>
                    <w:rFonts w:asciiTheme="majorHAnsi" w:hAnsiTheme="majorHAnsi" w:cstheme="majorHAnsi"/>
                    <w:sz w:val="22"/>
                    <w:szCs w:val="22"/>
                  </w:rPr>
                  <w:t>24-27</w:t>
                </w:r>
              </w:p>
            </w:tc>
          </w:tr>
          <w:tr w:rsidR="00331CF5" w:rsidRPr="00F12C8D" w14:paraId="10ACBFD8" w14:textId="77777777" w:rsidTr="004927FD">
            <w:tc>
              <w:tcPr>
                <w:tcW w:w="11477" w:type="dxa"/>
              </w:tcPr>
              <w:p w14:paraId="0D797509" w14:textId="2A935AF2" w:rsidR="00331CF5" w:rsidRPr="004927FD" w:rsidRDefault="004927FD" w:rsidP="004927F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>erläutern Möglichkeiten des Umgangs mit (eigenen)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>Gefühlen,</w:t>
                </w:r>
                <w:r w:rsidR="00331CF5"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3544" w:type="dxa"/>
              </w:tcPr>
              <w:p w14:paraId="078B93AB" w14:textId="6F744735" w:rsidR="00331CF5" w:rsidRPr="00F12C8D" w:rsidRDefault="00331CF5" w:rsidP="004927F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4927FD">
                  <w:rPr>
                    <w:rFonts w:asciiTheme="majorHAnsi" w:hAnsiTheme="majorHAnsi" w:cstheme="majorHAnsi"/>
                    <w:sz w:val="22"/>
                    <w:szCs w:val="22"/>
                  </w:rPr>
                  <w:t>20-24</w:t>
                </w:r>
              </w:p>
            </w:tc>
          </w:tr>
          <w:tr w:rsidR="00331CF5" w:rsidRPr="00F12C8D" w14:paraId="7A4D56C7" w14:textId="77777777" w:rsidTr="004927FD">
            <w:tc>
              <w:tcPr>
                <w:tcW w:w="11477" w:type="dxa"/>
              </w:tcPr>
              <w:p w14:paraId="4E488833" w14:textId="4F525D90" w:rsidR="00331CF5" w:rsidRPr="00F12C8D" w:rsidRDefault="004927FD" w:rsidP="004927F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>erörtern Möglichkeiten des situationsangemessenen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>Umgangs mit (eigenen) Gefühlen hinsichtlich eines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4927FD">
                  <w:rPr>
                    <w:rFonts w:asciiTheme="majorHAnsi" w:hAnsiTheme="majorHAnsi" w:cstheme="majorHAnsi"/>
                    <w:sz w:val="22"/>
                    <w:szCs w:val="22"/>
                  </w:rPr>
                  <w:t>gelingenden Miteinanders.</w:t>
                </w:r>
              </w:p>
            </w:tc>
            <w:tc>
              <w:tcPr>
                <w:tcW w:w="3544" w:type="dxa"/>
              </w:tcPr>
              <w:p w14:paraId="4F9DF859" w14:textId="1DA4236D" w:rsidR="00331CF5" w:rsidRPr="00F12C8D" w:rsidRDefault="00331CF5" w:rsidP="004927F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4927FD">
                  <w:rPr>
                    <w:rFonts w:asciiTheme="majorHAnsi" w:hAnsiTheme="majorHAnsi" w:cstheme="majorHAnsi"/>
                    <w:sz w:val="22"/>
                    <w:szCs w:val="22"/>
                  </w:rPr>
                  <w:t>20-24</w:t>
                </w:r>
              </w:p>
            </w:tc>
          </w:tr>
          <w:tr w:rsidR="00BE00CB" w:rsidRPr="00F12C8D" w14:paraId="0BC965EE" w14:textId="77777777" w:rsidTr="00AC6337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4E794D5D" w14:textId="77777777" w:rsidR="00BE00CB" w:rsidRDefault="00BE00CB" w:rsidP="00AC6337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1: Das Ich</w:t>
                </w:r>
              </w:p>
              <w:p w14:paraId="1E99C28D" w14:textId="21DBFC73" w:rsidR="00BE00CB" w:rsidRPr="001333CE" w:rsidRDefault="00BE00CB" w:rsidP="00BE00CB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Meine Wünsche</w:t>
                </w:r>
              </w:p>
            </w:tc>
          </w:tr>
          <w:tr w:rsidR="00BE00CB" w:rsidRPr="00F12C8D" w14:paraId="390A0975" w14:textId="77777777" w:rsidTr="00AC6337">
            <w:tc>
              <w:tcPr>
                <w:tcW w:w="11477" w:type="dxa"/>
                <w:shd w:val="clear" w:color="auto" w:fill="D99594" w:themeFill="accent2" w:themeFillTint="99"/>
              </w:tcPr>
              <w:p w14:paraId="4858129C" w14:textId="77777777" w:rsidR="00BE00CB" w:rsidRPr="00F12C8D" w:rsidRDefault="00BE00CB" w:rsidP="00AC63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75CEB885" w14:textId="77777777" w:rsidR="00BE00CB" w:rsidRPr="00F12C8D" w:rsidRDefault="00BE00CB" w:rsidP="00AC63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1689BBF5" w14:textId="77777777" w:rsidR="00BE00CB" w:rsidRPr="00F12C8D" w:rsidRDefault="00BE00CB" w:rsidP="00AC63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3CFC6060" w14:textId="77777777" w:rsidR="00BE00CB" w:rsidRPr="00F12C8D" w:rsidRDefault="00BE00CB" w:rsidP="00AC6337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 2</w:t>
                </w:r>
              </w:p>
            </w:tc>
          </w:tr>
          <w:tr w:rsidR="00BE00CB" w:rsidRPr="00F12C8D" w14:paraId="668D63A9" w14:textId="77777777" w:rsidTr="004927FD">
            <w:tc>
              <w:tcPr>
                <w:tcW w:w="11477" w:type="dxa"/>
              </w:tcPr>
              <w:p w14:paraId="7072F75D" w14:textId="53AFC8DE" w:rsidR="00BE00CB" w:rsidRPr="004927FD" w:rsidRDefault="00BE00CB" w:rsidP="004927F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reflektieren über Wünsche im Hinblick auf deren Erfüllbarkeit und Wertigkeit, </w:t>
                </w:r>
              </w:p>
            </w:tc>
            <w:tc>
              <w:tcPr>
                <w:tcW w:w="3544" w:type="dxa"/>
              </w:tcPr>
              <w:p w14:paraId="0588A778" w14:textId="75067074" w:rsidR="00BE00CB" w:rsidRDefault="00BE00CB" w:rsidP="004927F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18/19</w:t>
                </w:r>
              </w:p>
            </w:tc>
          </w:tr>
          <w:tr w:rsidR="00BE00CB" w:rsidRPr="00F12C8D" w14:paraId="7A77DDCE" w14:textId="77777777" w:rsidTr="004927FD">
            <w:tc>
              <w:tcPr>
                <w:tcW w:w="11477" w:type="dxa"/>
              </w:tcPr>
              <w:p w14:paraId="7693A155" w14:textId="1D04A91B" w:rsidR="00BE00CB" w:rsidRPr="004927FD" w:rsidRDefault="00BE00CB" w:rsidP="004927F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benennen Wünsche von Menschen in anderen Lebenssituationen und erläutern den Einfluss von Lebensumständen auf das Wünschen.</w:t>
                </w:r>
              </w:p>
            </w:tc>
            <w:tc>
              <w:tcPr>
                <w:tcW w:w="3544" w:type="dxa"/>
              </w:tcPr>
              <w:p w14:paraId="18A12E3F" w14:textId="0BC389A6" w:rsidR="00BE00CB" w:rsidRDefault="00BE00CB" w:rsidP="004927F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94 S 1-4</w:t>
                </w:r>
              </w:p>
            </w:tc>
          </w:tr>
        </w:tbl>
        <w:p w14:paraId="6613AF87" w14:textId="77777777" w:rsidR="00BE00CB" w:rsidRDefault="00BE00CB">
          <w:r>
            <w:br w:type="page"/>
          </w:r>
        </w:p>
        <w:tbl>
          <w:tblPr>
            <w:tblStyle w:val="Tabellenraster"/>
            <w:tblW w:w="15021" w:type="dxa"/>
            <w:tblLook w:val="04A0" w:firstRow="1" w:lastRow="0" w:firstColumn="1" w:lastColumn="0" w:noHBand="0" w:noVBand="1"/>
          </w:tblPr>
          <w:tblGrid>
            <w:gridCol w:w="11477"/>
            <w:gridCol w:w="3544"/>
          </w:tblGrid>
          <w:tr w:rsidR="00CE1A6F" w:rsidRPr="00F12C8D" w14:paraId="75988D4A" w14:textId="77777777" w:rsidTr="00D60B53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761EAF5F" w14:textId="19280789" w:rsidR="00CE1A6F" w:rsidRDefault="00BE00CB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>Bereich 2</w:t>
                </w:r>
                <w:r w:rsidR="00CE1A6F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: Das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Du</w:t>
                </w:r>
              </w:p>
              <w:p w14:paraId="123AD20A" w14:textId="27F96D01" w:rsidR="00CE1A6F" w:rsidRPr="001333CE" w:rsidRDefault="00BE00C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Leben in Beziehung(en)</w:t>
                </w:r>
              </w:p>
            </w:tc>
          </w:tr>
          <w:tr w:rsidR="00CE1A6F" w:rsidRPr="00F12C8D" w14:paraId="6797D629" w14:textId="77777777" w:rsidTr="00D60B53">
            <w:tc>
              <w:tcPr>
                <w:tcW w:w="11477" w:type="dxa"/>
                <w:shd w:val="clear" w:color="auto" w:fill="D99594" w:themeFill="accent2" w:themeFillTint="99"/>
              </w:tcPr>
              <w:p w14:paraId="787150E8" w14:textId="77777777" w:rsidR="00CE1A6F" w:rsidRPr="00F12C8D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2E39CC65" w14:textId="77777777" w:rsidR="00CE1A6F" w:rsidRPr="00F12C8D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7A62F8C2" w14:textId="77777777" w:rsidR="00CE1A6F" w:rsidRPr="00F12C8D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41EE21EA" w14:textId="543F176E" w:rsidR="00CE1A6F" w:rsidRPr="00F12C8D" w:rsidRDefault="00CE1A6F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2</w:t>
                </w:r>
              </w:p>
            </w:tc>
          </w:tr>
          <w:tr w:rsidR="00CE1A6F" w:rsidRPr="00F12C8D" w14:paraId="42C75AFC" w14:textId="77777777" w:rsidTr="00D60B53">
            <w:tc>
              <w:tcPr>
                <w:tcW w:w="11477" w:type="dxa"/>
              </w:tcPr>
              <w:p w14:paraId="46FFE006" w14:textId="2624CF39" w:rsidR="00CE1A6F" w:rsidRPr="00F12C8D" w:rsidRDefault="00522F37" w:rsidP="00522F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 Erfahrungen von Perspektivwechsel</w:t>
                </w:r>
                <w:r w:rsidR="00CE1A6F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61422D0E" w14:textId="1E36433C" w:rsidR="00CE1A6F" w:rsidRPr="00F12C8D" w:rsidRDefault="00522F37" w:rsidP="00D60B5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522F37">
                  <w:rPr>
                    <w:rFonts w:asciiTheme="majorHAnsi" w:hAnsiTheme="majorHAnsi" w:cstheme="majorHAnsi"/>
                    <w:sz w:val="22"/>
                    <w:szCs w:val="22"/>
                  </w:rPr>
                  <w:t>S. 94 A 2-4, S. 96 A4, S. 97 A 7-8</w:t>
                </w:r>
              </w:p>
            </w:tc>
          </w:tr>
          <w:tr w:rsidR="00CE1A6F" w:rsidRPr="00F12C8D" w14:paraId="35047F19" w14:textId="77777777" w:rsidTr="00D60B53">
            <w:tc>
              <w:tcPr>
                <w:tcW w:w="11477" w:type="dxa"/>
                <w:vAlign w:val="center"/>
              </w:tcPr>
              <w:p w14:paraId="74FA5AC6" w14:textId="42C5AE49" w:rsidR="00CE1A6F" w:rsidRPr="00F12C8D" w:rsidRDefault="00522F37" w:rsidP="00522F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analysieren angeleitet die Begriffe von Freundschaft und Familie,</w:t>
                </w:r>
              </w:p>
            </w:tc>
            <w:tc>
              <w:tcPr>
                <w:tcW w:w="3544" w:type="dxa"/>
              </w:tcPr>
              <w:p w14:paraId="1EA4D823" w14:textId="2B32A38B" w:rsidR="00CE1A6F" w:rsidRPr="00F12C8D" w:rsidRDefault="00522F37" w:rsidP="00522F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34/35</w:t>
                </w:r>
              </w:p>
            </w:tc>
          </w:tr>
          <w:tr w:rsidR="00522F37" w:rsidRPr="00F12C8D" w14:paraId="5F71A10F" w14:textId="77777777" w:rsidTr="00D60B53">
            <w:tc>
              <w:tcPr>
                <w:tcW w:w="11477" w:type="dxa"/>
                <w:vAlign w:val="center"/>
              </w:tcPr>
              <w:p w14:paraId="3B499716" w14:textId="35E39487" w:rsidR="00522F37" w:rsidRDefault="00522F37" w:rsidP="00522F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beziehen begründet Stellung zur Bedeutung von zwischenmenschlichen Beziehungen für das eigene Leben,</w:t>
                </w:r>
              </w:p>
            </w:tc>
            <w:tc>
              <w:tcPr>
                <w:tcW w:w="3544" w:type="dxa"/>
              </w:tcPr>
              <w:p w14:paraId="1135FE83" w14:textId="44987F19" w:rsidR="00522F37" w:rsidRDefault="00522F37" w:rsidP="00522F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32/33</w:t>
                </w:r>
              </w:p>
            </w:tc>
          </w:tr>
          <w:tr w:rsidR="00522F37" w:rsidRPr="00F12C8D" w14:paraId="6DE9448F" w14:textId="77777777" w:rsidTr="00D60B53">
            <w:tc>
              <w:tcPr>
                <w:tcW w:w="11477" w:type="dxa"/>
                <w:vAlign w:val="center"/>
              </w:tcPr>
              <w:p w14:paraId="5C478FB7" w14:textId="600ECF37" w:rsidR="00522F37" w:rsidRDefault="00522F37" w:rsidP="00522F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erörtern unterschiedliche soziale Emotionen und ihre möglichen Auswirkungen auf menschliche Beziehungen.</w:t>
                </w:r>
              </w:p>
            </w:tc>
            <w:tc>
              <w:tcPr>
                <w:tcW w:w="3544" w:type="dxa"/>
              </w:tcPr>
              <w:p w14:paraId="40614037" w14:textId="6C8201D6" w:rsidR="00522F37" w:rsidRDefault="00522F37" w:rsidP="00522F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20-24</w:t>
                </w:r>
              </w:p>
            </w:tc>
          </w:tr>
          <w:tr w:rsidR="00973FBB" w:rsidRPr="00F12C8D" w14:paraId="6E8FF4A7" w14:textId="77777777" w:rsidTr="00522F37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461E8801" w14:textId="7E3E2356" w:rsidR="00973FBB" w:rsidRDefault="00973FBB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Bereich </w:t>
                </w:r>
                <w:r w:rsidR="00BE00CB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3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: Das </w:t>
                </w:r>
                <w:r w:rsidR="00522F37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wir und das Miteinander</w:t>
                </w:r>
              </w:p>
              <w:p w14:paraId="1C54716C" w14:textId="358F33ED" w:rsidR="00973FBB" w:rsidRPr="001333CE" w:rsidRDefault="00973FBB" w:rsidP="00522F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Leben in </w:t>
                </w:r>
                <w:r w:rsidR="00522F37">
                  <w:rPr>
                    <w:rFonts w:asciiTheme="majorHAnsi" w:hAnsiTheme="majorHAnsi" w:cstheme="majorHAnsi"/>
                    <w:sz w:val="22"/>
                    <w:szCs w:val="22"/>
                  </w:rPr>
                  <w:t>Gemeinschaft</w:t>
                </w:r>
              </w:p>
            </w:tc>
          </w:tr>
          <w:tr w:rsidR="00973FBB" w:rsidRPr="00F12C8D" w14:paraId="3AB7C853" w14:textId="77777777" w:rsidTr="00522F37">
            <w:tc>
              <w:tcPr>
                <w:tcW w:w="11477" w:type="dxa"/>
                <w:shd w:val="clear" w:color="auto" w:fill="D99594" w:themeFill="accent2" w:themeFillTint="99"/>
              </w:tcPr>
              <w:p w14:paraId="23A9A241" w14:textId="77777777" w:rsidR="00973FBB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3DC26D8E" w14:textId="77777777" w:rsidR="00973FBB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66F1C789" w14:textId="77777777" w:rsidR="00973FBB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6480C2A3" w14:textId="57D46243" w:rsidR="00973FBB" w:rsidRPr="00F12C8D" w:rsidRDefault="00973FBB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2</w:t>
                </w:r>
              </w:p>
            </w:tc>
          </w:tr>
          <w:tr w:rsidR="00973FBB" w:rsidRPr="00F12C8D" w14:paraId="7AB727EB" w14:textId="77777777" w:rsidTr="00522F37">
            <w:tc>
              <w:tcPr>
                <w:tcW w:w="11477" w:type="dxa"/>
              </w:tcPr>
              <w:p w14:paraId="378CDB37" w14:textId="1C095D2C" w:rsidR="00973FBB" w:rsidRPr="00F12C8D" w:rsidRDefault="00522F37" w:rsidP="00973FBB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beschreiben Herausforderungen und Wechselwirkungen im gemeinschaftlichen Zusammenleben</w:t>
                </w:r>
                <w:r w:rsidR="00973FBB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110B548C" w14:textId="38612E9E" w:rsidR="00973FBB" w:rsidRPr="00F12C8D" w:rsidRDefault="00522F37" w:rsidP="00850F8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36/37</w:t>
                </w:r>
              </w:p>
            </w:tc>
          </w:tr>
          <w:tr w:rsidR="00973FBB" w:rsidRPr="00F12C8D" w14:paraId="1589BAF8" w14:textId="77777777" w:rsidTr="00522F37">
            <w:tc>
              <w:tcPr>
                <w:tcW w:w="11477" w:type="dxa"/>
              </w:tcPr>
              <w:p w14:paraId="5F8350E4" w14:textId="427B0B8A" w:rsidR="00973FBB" w:rsidRPr="00F12C8D" w:rsidRDefault="00522F37" w:rsidP="00973FBB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entwickeln Ideen von eigenen Beiträgen zur Stärkung der Gemeinschaft</w:t>
                </w:r>
                <w:r w:rsidR="00973FBB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4BC311AB" w14:textId="26FD871F" w:rsidR="00522F37" w:rsidRPr="00F12C8D" w:rsidRDefault="00522F37" w:rsidP="00522F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38/39; S. 46/47</w:t>
                </w:r>
              </w:p>
            </w:tc>
          </w:tr>
          <w:tr w:rsidR="00973FBB" w:rsidRPr="00F12C8D" w14:paraId="425E9F96" w14:textId="77777777" w:rsidTr="00522F37">
            <w:tc>
              <w:tcPr>
                <w:tcW w:w="11477" w:type="dxa"/>
              </w:tcPr>
              <w:p w14:paraId="6B63370E" w14:textId="539BB342" w:rsidR="00973FBB" w:rsidRPr="00973FBB" w:rsidRDefault="00522F37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 vor dem Hintergrund der Menschenwürde Konsequenzen für ihr Handeln gegenüber anderen Menschen,</w:t>
                </w:r>
              </w:p>
            </w:tc>
            <w:tc>
              <w:tcPr>
                <w:tcW w:w="3544" w:type="dxa"/>
              </w:tcPr>
              <w:p w14:paraId="5843F6C4" w14:textId="33583170" w:rsidR="00850F8C" w:rsidRDefault="00973FBB" w:rsidP="00522F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522F37">
                  <w:rPr>
                    <w:rFonts w:asciiTheme="majorHAnsi" w:hAnsiTheme="majorHAnsi" w:cstheme="majorHAnsi"/>
                    <w:sz w:val="22"/>
                    <w:szCs w:val="22"/>
                  </w:rPr>
                  <w:t>38/39</w:t>
                </w:r>
              </w:p>
            </w:tc>
          </w:tr>
          <w:tr w:rsidR="00522F37" w:rsidRPr="00F12C8D" w14:paraId="31B248F6" w14:textId="77777777" w:rsidTr="00522F37">
            <w:tc>
              <w:tcPr>
                <w:tcW w:w="11477" w:type="dxa"/>
              </w:tcPr>
              <w:p w14:paraId="46D192CD" w14:textId="799B4EFB" w:rsidR="00522F37" w:rsidRDefault="00522F37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 Möglichkeiten u</w:t>
                </w:r>
                <w:r w:rsidR="00BE00CB">
                  <w:rPr>
                    <w:rFonts w:asciiTheme="majorHAnsi" w:hAnsiTheme="majorHAnsi" w:cstheme="majorHAnsi"/>
                    <w:sz w:val="22"/>
                    <w:szCs w:val="22"/>
                  </w:rPr>
                  <w:t>nd Chancen eines respektvollen U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mgangs mit unterschiedlichen Lebenskonzepten,</w:t>
                </w:r>
              </w:p>
            </w:tc>
            <w:tc>
              <w:tcPr>
                <w:tcW w:w="3544" w:type="dxa"/>
              </w:tcPr>
              <w:p w14:paraId="70F99411" w14:textId="77962B6E" w:rsidR="00522F37" w:rsidRPr="00973FBB" w:rsidRDefault="00522F37" w:rsidP="00522F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32/33; S. 39</w:t>
                </w:r>
              </w:p>
            </w:tc>
          </w:tr>
          <w:tr w:rsidR="00522F37" w:rsidRPr="00F12C8D" w14:paraId="66D2F9A6" w14:textId="77777777" w:rsidTr="00522F37">
            <w:tc>
              <w:tcPr>
                <w:tcW w:w="11477" w:type="dxa"/>
              </w:tcPr>
              <w:p w14:paraId="705C8339" w14:textId="37DEEE34" w:rsidR="00522F37" w:rsidRDefault="00522F37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erläutern exemplarisch, wie Menschen gleichberechtigt und selbstbestimmt in der Gemeinschaft zusammenleben können, </w:t>
                </w:r>
              </w:p>
            </w:tc>
            <w:tc>
              <w:tcPr>
                <w:tcW w:w="3544" w:type="dxa"/>
              </w:tcPr>
              <w:p w14:paraId="282321C3" w14:textId="683E5F5B" w:rsidR="00522F37" w:rsidRDefault="00522F37" w:rsidP="00522F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32/33; S. 38/39</w:t>
                </w:r>
              </w:p>
            </w:tc>
          </w:tr>
          <w:tr w:rsidR="00522F37" w:rsidRPr="00F12C8D" w14:paraId="07A71FB8" w14:textId="77777777" w:rsidTr="00522F37">
            <w:tc>
              <w:tcPr>
                <w:tcW w:w="11477" w:type="dxa"/>
              </w:tcPr>
              <w:p w14:paraId="7FBBA94E" w14:textId="78CAF913" w:rsidR="00522F37" w:rsidRDefault="00522F37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erörtern menschenwürdige Lebensbedingungen.</w:t>
                </w:r>
              </w:p>
            </w:tc>
            <w:tc>
              <w:tcPr>
                <w:tcW w:w="3544" w:type="dxa"/>
              </w:tcPr>
              <w:p w14:paraId="5D5B03A1" w14:textId="77778999" w:rsidR="00522F37" w:rsidRDefault="00522F37" w:rsidP="00522F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12, S. 38/39</w:t>
                </w:r>
              </w:p>
            </w:tc>
          </w:tr>
        </w:tbl>
        <w:p w14:paraId="33AF7F4E" w14:textId="77777777" w:rsidR="00430A7A" w:rsidRDefault="00430A7A">
          <w:r>
            <w:br w:type="page"/>
          </w:r>
        </w:p>
        <w:tbl>
          <w:tblPr>
            <w:tblStyle w:val="Tabellenraster"/>
            <w:tblW w:w="15021" w:type="dxa"/>
            <w:tblLook w:val="04A0" w:firstRow="1" w:lastRow="0" w:firstColumn="1" w:lastColumn="0" w:noHBand="0" w:noVBand="1"/>
          </w:tblPr>
          <w:tblGrid>
            <w:gridCol w:w="11477"/>
            <w:gridCol w:w="3544"/>
          </w:tblGrid>
          <w:tr w:rsidR="00BD76BD" w:rsidRPr="00F12C8D" w14:paraId="23AAB564" w14:textId="77777777" w:rsidTr="00AC6337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09DE33F4" w14:textId="3FA18D1E" w:rsidR="00BD76BD" w:rsidRDefault="00BD76BD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>Bereich 3: Das Wir und das Miteinander</w:t>
                </w:r>
              </w:p>
              <w:p w14:paraId="2C7BC7BF" w14:textId="06EB971E" w:rsidR="00BD76BD" w:rsidRPr="001333CE" w:rsidRDefault="00BE00CB" w:rsidP="00BE00CB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Das soziale Miteinander</w:t>
                </w:r>
              </w:p>
            </w:tc>
          </w:tr>
          <w:tr w:rsidR="00BD76BD" w:rsidRPr="00F12C8D" w14:paraId="64E27739" w14:textId="77777777" w:rsidTr="00AC6337">
            <w:tc>
              <w:tcPr>
                <w:tcW w:w="11477" w:type="dxa"/>
                <w:shd w:val="clear" w:color="auto" w:fill="D99594" w:themeFill="accent2" w:themeFillTint="99"/>
              </w:tcPr>
              <w:p w14:paraId="66FD9059" w14:textId="77777777" w:rsidR="00BD76BD" w:rsidRPr="00F12C8D" w:rsidRDefault="00BD76BD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28978A10" w14:textId="77777777" w:rsidR="00BD76BD" w:rsidRPr="00F12C8D" w:rsidRDefault="00BD76BD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58985896" w14:textId="77777777" w:rsidR="00BD76BD" w:rsidRPr="00F12C8D" w:rsidRDefault="00BD76BD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678B44FC" w14:textId="564A160E" w:rsidR="00BD76BD" w:rsidRPr="00F12C8D" w:rsidRDefault="00BD76BD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2</w:t>
                </w:r>
              </w:p>
            </w:tc>
          </w:tr>
          <w:tr w:rsidR="00BD76BD" w:rsidRPr="00F12C8D" w14:paraId="585160EE" w14:textId="77777777" w:rsidTr="00AC6337">
            <w:tc>
              <w:tcPr>
                <w:tcW w:w="11477" w:type="dxa"/>
              </w:tcPr>
              <w:p w14:paraId="5F04B353" w14:textId="06F59A46" w:rsidR="00BD76BD" w:rsidRPr="00F12C8D" w:rsidRDefault="00BE00CB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beurteilen die Bedeutung von Regeln für das soziale Miteinander</w:t>
                </w:r>
                <w:r w:rsidR="00BD76BD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52606D63" w14:textId="4A879A5B" w:rsidR="00BD76BD" w:rsidRPr="00F12C8D" w:rsidRDefault="00BE00CB" w:rsidP="009C0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93</w:t>
                </w:r>
              </w:p>
            </w:tc>
          </w:tr>
          <w:tr w:rsidR="00BD76BD" w:rsidRPr="00F12C8D" w14:paraId="606B78EA" w14:textId="77777777" w:rsidTr="00AC6337">
            <w:tc>
              <w:tcPr>
                <w:tcW w:w="11477" w:type="dxa"/>
                <w:vAlign w:val="center"/>
              </w:tcPr>
              <w:p w14:paraId="45006EDD" w14:textId="57AA37C4" w:rsidR="00BD76BD" w:rsidRPr="009C073C" w:rsidRDefault="00BE00CB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 Möglichkeiten eines gelingenden Miteinanders vor dem Hintergrund unterschiedlicher Verhaltensweisen, Bedürfnisse und Wünsche von Menschen</w:t>
                </w:r>
                <w:r w:rsidR="00BD76BD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3CA9FD69" w14:textId="02660282" w:rsidR="00BD76BD" w:rsidRPr="00F12C8D" w:rsidRDefault="00BE00CB" w:rsidP="00BD76B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38</w:t>
                </w:r>
                <w:r w:rsidR="00AC6337">
                  <w:rPr>
                    <w:rFonts w:asciiTheme="majorHAnsi" w:hAnsiTheme="majorHAnsi" w:cstheme="majorHAnsi"/>
                    <w:sz w:val="22"/>
                    <w:szCs w:val="22"/>
                  </w:rPr>
                  <w:t>, S. 93-95</w:t>
                </w:r>
              </w:p>
            </w:tc>
          </w:tr>
          <w:tr w:rsidR="00BD76BD" w:rsidRPr="00F12C8D" w14:paraId="220A361A" w14:textId="77777777" w:rsidTr="00AC6337">
            <w:tc>
              <w:tcPr>
                <w:tcW w:w="11477" w:type="dxa"/>
                <w:vAlign w:val="center"/>
              </w:tcPr>
              <w:p w14:paraId="160A85B2" w14:textId="221491B4" w:rsidR="00BD76BD" w:rsidRPr="009C073C" w:rsidRDefault="00AC6337" w:rsidP="00AC63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erörtern Anlässe, Bedeutung und Formen von konkreter gegenseitiger Hilfe,</w:t>
                </w:r>
              </w:p>
            </w:tc>
            <w:tc>
              <w:tcPr>
                <w:tcW w:w="3544" w:type="dxa"/>
              </w:tcPr>
              <w:p w14:paraId="2CB7CB97" w14:textId="276EC623" w:rsidR="009C073C" w:rsidRPr="00F12C8D" w:rsidRDefault="00AC6337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39, S. 56/57, S. 94/95</w:t>
                </w:r>
              </w:p>
            </w:tc>
          </w:tr>
          <w:tr w:rsidR="00AC6337" w:rsidRPr="00F12C8D" w14:paraId="7B589E95" w14:textId="77777777" w:rsidTr="00AC6337">
            <w:tc>
              <w:tcPr>
                <w:tcW w:w="11477" w:type="dxa"/>
                <w:vAlign w:val="center"/>
              </w:tcPr>
              <w:p w14:paraId="34F572C0" w14:textId="2EEBA6C7" w:rsidR="00AC6337" w:rsidRDefault="00AC6337" w:rsidP="00AC63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beschreiben die Bedeutsamkeit von Vielfalt, </w:t>
                </w:r>
              </w:p>
            </w:tc>
            <w:tc>
              <w:tcPr>
                <w:tcW w:w="3544" w:type="dxa"/>
              </w:tcPr>
              <w:p w14:paraId="473FF2F6" w14:textId="47E13F2A" w:rsidR="00AC6337" w:rsidRDefault="00AC6337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32-34</w:t>
                </w:r>
              </w:p>
            </w:tc>
          </w:tr>
          <w:tr w:rsidR="00AC6337" w:rsidRPr="00F12C8D" w14:paraId="094BE58A" w14:textId="77777777" w:rsidTr="00AC6337">
            <w:tc>
              <w:tcPr>
                <w:tcW w:w="11477" w:type="dxa"/>
                <w:vAlign w:val="center"/>
              </w:tcPr>
              <w:p w14:paraId="0E6B3AF3" w14:textId="7BD580C7" w:rsidR="00AC6337" w:rsidRDefault="00AC6337" w:rsidP="00AC63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unterscheiden begründet die Begriffe Wahrheit, Wahrhaftigkeit und Lüge, </w:t>
                </w:r>
              </w:p>
            </w:tc>
            <w:tc>
              <w:tcPr>
                <w:tcW w:w="3544" w:type="dxa"/>
              </w:tcPr>
              <w:p w14:paraId="42C13646" w14:textId="1C9243E1" w:rsidR="00AC6337" w:rsidRDefault="00AC6337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38-41</w:t>
                </w:r>
              </w:p>
            </w:tc>
          </w:tr>
          <w:tr w:rsidR="00AC6337" w:rsidRPr="00F12C8D" w14:paraId="7FD8D626" w14:textId="77777777" w:rsidTr="00AC6337">
            <w:tc>
              <w:tcPr>
                <w:tcW w:w="11477" w:type="dxa"/>
                <w:vAlign w:val="center"/>
              </w:tcPr>
              <w:p w14:paraId="5F4A2B16" w14:textId="3DD31D44" w:rsidR="00AC6337" w:rsidRDefault="00AC6337" w:rsidP="00AC63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diskutieren dilemmatische Situationen zum Lügen und beziehen Stellung, </w:t>
                </w:r>
              </w:p>
            </w:tc>
            <w:tc>
              <w:tcPr>
                <w:tcW w:w="3544" w:type="dxa"/>
              </w:tcPr>
              <w:p w14:paraId="3B63D46B" w14:textId="5F939B22" w:rsidR="00AC6337" w:rsidRDefault="00AC6337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43</w:t>
                </w:r>
              </w:p>
            </w:tc>
          </w:tr>
          <w:tr w:rsidR="00AC6337" w:rsidRPr="00F12C8D" w14:paraId="201212D8" w14:textId="77777777" w:rsidTr="00AC6337">
            <w:tc>
              <w:tcPr>
                <w:tcW w:w="11477" w:type="dxa"/>
                <w:vAlign w:val="center"/>
              </w:tcPr>
              <w:p w14:paraId="0D6F8614" w14:textId="442BB8FD" w:rsidR="00AC6337" w:rsidRDefault="00AC6337" w:rsidP="00AC63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 an Beispielen die Entstehung von stereotypen Vorstellungen und Vorurteilen gegenüber anderen Menschen,</w:t>
                </w:r>
              </w:p>
            </w:tc>
            <w:tc>
              <w:tcPr>
                <w:tcW w:w="3544" w:type="dxa"/>
              </w:tcPr>
              <w:p w14:paraId="0A775C06" w14:textId="16697124" w:rsidR="00AC6337" w:rsidRDefault="00AC6337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98/99</w:t>
                </w:r>
              </w:p>
            </w:tc>
          </w:tr>
          <w:tr w:rsidR="00AC6337" w:rsidRPr="00F12C8D" w14:paraId="414929C7" w14:textId="77777777" w:rsidTr="00AC6337">
            <w:tc>
              <w:tcPr>
                <w:tcW w:w="11477" w:type="dxa"/>
                <w:vAlign w:val="center"/>
              </w:tcPr>
              <w:p w14:paraId="52B21CF9" w14:textId="0494CABA" w:rsidR="00AC6337" w:rsidRDefault="00AC6337" w:rsidP="00AC63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setzen sich an Beispielen mit menschengruppenverachtenden Denk- und Verhaltensmustern in Vergangenheit und Gegenwart kritisch auseinander, </w:t>
                </w:r>
              </w:p>
            </w:tc>
            <w:tc>
              <w:tcPr>
                <w:tcW w:w="3544" w:type="dxa"/>
              </w:tcPr>
              <w:p w14:paraId="160E6519" w14:textId="1F0C0B32" w:rsidR="00AC6337" w:rsidRDefault="00AC6337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47</w:t>
                </w:r>
              </w:p>
            </w:tc>
          </w:tr>
          <w:tr w:rsidR="00AC6337" w:rsidRPr="00F12C8D" w14:paraId="4DDCA21E" w14:textId="77777777" w:rsidTr="00AC6337">
            <w:tc>
              <w:tcPr>
                <w:tcW w:w="11477" w:type="dxa"/>
                <w:vAlign w:val="center"/>
              </w:tcPr>
              <w:p w14:paraId="61F934A7" w14:textId="11E5B299" w:rsidR="00AC6337" w:rsidRDefault="00AC6337" w:rsidP="00AC633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beschreiben verantwortungsvolles Handeln und Einschreiten im Kontext menschenverachtender Verhaltensweisen. </w:t>
                </w:r>
              </w:p>
            </w:tc>
            <w:tc>
              <w:tcPr>
                <w:tcW w:w="3544" w:type="dxa"/>
              </w:tcPr>
              <w:p w14:paraId="3065D657" w14:textId="0DD66F78" w:rsidR="00AC6337" w:rsidRDefault="00AC6337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47</w:t>
                </w:r>
              </w:p>
            </w:tc>
          </w:tr>
        </w:tbl>
        <w:tbl>
          <w:tblPr>
            <w:tblStyle w:val="Tabellenraster1"/>
            <w:tblW w:w="15021" w:type="dxa"/>
            <w:tblLook w:val="04A0" w:firstRow="1" w:lastRow="0" w:firstColumn="1" w:lastColumn="0" w:noHBand="0" w:noVBand="1"/>
          </w:tblPr>
          <w:tblGrid>
            <w:gridCol w:w="11477"/>
            <w:gridCol w:w="3544"/>
          </w:tblGrid>
          <w:tr w:rsidR="00E9373C" w:rsidRPr="00F12C8D" w14:paraId="1B83E577" w14:textId="77777777" w:rsidTr="003571FE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63378D33" w14:textId="77777777" w:rsidR="00E9373C" w:rsidRDefault="00E9373C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3: Das Wir und das Miteinander</w:t>
                </w:r>
              </w:p>
              <w:p w14:paraId="6530C860" w14:textId="04C04FCD" w:rsidR="00E9373C" w:rsidRPr="001333CE" w:rsidRDefault="00AC6337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Umgang mit Konflikten</w:t>
                </w:r>
              </w:p>
            </w:tc>
          </w:tr>
          <w:tr w:rsidR="00E9373C" w:rsidRPr="00F12C8D" w14:paraId="71CDB37C" w14:textId="77777777" w:rsidTr="003571FE">
            <w:tc>
              <w:tcPr>
                <w:tcW w:w="11477" w:type="dxa"/>
                <w:shd w:val="clear" w:color="auto" w:fill="D99594" w:themeFill="accent2" w:themeFillTint="99"/>
              </w:tcPr>
              <w:p w14:paraId="2E06D0DC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56875E77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223FCD34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04B012CB" w14:textId="6500CE7C" w:rsidR="00E9373C" w:rsidRPr="00F12C8D" w:rsidRDefault="00E9373C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2</w:t>
                </w:r>
              </w:p>
            </w:tc>
          </w:tr>
          <w:tr w:rsidR="00E9373C" w:rsidRPr="00F12C8D" w14:paraId="253ADD71" w14:textId="77777777" w:rsidTr="003571FE">
            <w:tc>
              <w:tcPr>
                <w:tcW w:w="11477" w:type="dxa"/>
                <w:vAlign w:val="center"/>
              </w:tcPr>
              <w:p w14:paraId="7B6B8FA8" w14:textId="3B9B995C" w:rsidR="00E9373C" w:rsidRPr="009C073C" w:rsidRDefault="00AC6337" w:rsidP="00E9373C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beschreiben den Zusammenhang von sozialen Emotionen und konkreten Konflikten,</w:t>
                </w:r>
              </w:p>
            </w:tc>
            <w:tc>
              <w:tcPr>
                <w:tcW w:w="3544" w:type="dxa"/>
              </w:tcPr>
              <w:p w14:paraId="68732AB9" w14:textId="082137B5" w:rsidR="00E9373C" w:rsidRPr="00F12C8D" w:rsidRDefault="00643255" w:rsidP="00AC633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532D8E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20-23, </w:t>
                </w:r>
                <w:r w:rsidR="00AC6337">
                  <w:rPr>
                    <w:rFonts w:asciiTheme="majorHAnsi" w:hAnsiTheme="majorHAnsi" w:cstheme="majorHAnsi"/>
                    <w:sz w:val="22"/>
                    <w:szCs w:val="22"/>
                  </w:rPr>
                  <w:t>S. 26/27</w:t>
                </w:r>
                <w:r w:rsidR="00532D8E">
                  <w:rPr>
                    <w:rFonts w:asciiTheme="majorHAnsi" w:hAnsiTheme="majorHAnsi" w:cstheme="majorHAnsi"/>
                    <w:sz w:val="22"/>
                    <w:szCs w:val="22"/>
                  </w:rPr>
                  <w:t>. S. 36, S. 41, S. 47</w:t>
                </w:r>
              </w:p>
            </w:tc>
          </w:tr>
          <w:tr w:rsidR="00E9373C" w:rsidRPr="00F12C8D" w14:paraId="210BDB8C" w14:textId="77777777" w:rsidTr="003571FE">
            <w:tc>
              <w:tcPr>
                <w:tcW w:w="11477" w:type="dxa"/>
                <w:vAlign w:val="center"/>
              </w:tcPr>
              <w:p w14:paraId="5E4DF08C" w14:textId="5BA62189" w:rsidR="00E9373C" w:rsidRPr="009C073C" w:rsidRDefault="003571FE" w:rsidP="00E9373C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erörtern die Frage nach Gerechtigkeit und Ungerechtigkeit</w:t>
                </w:r>
                <w:r w:rsidR="00E9373C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6F12030C" w14:textId="1EE4A4B6" w:rsidR="00643255" w:rsidRPr="00F12C8D" w:rsidRDefault="003571FE" w:rsidP="00E93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44-45</w:t>
                </w:r>
              </w:p>
            </w:tc>
          </w:tr>
          <w:tr w:rsidR="00E9373C" w:rsidRPr="00F12C8D" w14:paraId="33FBA7B8" w14:textId="77777777" w:rsidTr="003571FE">
            <w:tc>
              <w:tcPr>
                <w:tcW w:w="11477" w:type="dxa"/>
                <w:vAlign w:val="center"/>
              </w:tcPr>
              <w:p w14:paraId="5EF24AD2" w14:textId="7C6436E6" w:rsidR="00E9373C" w:rsidRPr="009C073C" w:rsidRDefault="003571FE" w:rsidP="003571FE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beschreiben Konfliktsituationen und entwickeln Möglichkeiten der friedlichen Konfliktlösung.</w:t>
                </w:r>
              </w:p>
            </w:tc>
            <w:tc>
              <w:tcPr>
                <w:tcW w:w="3544" w:type="dxa"/>
              </w:tcPr>
              <w:p w14:paraId="102D46A3" w14:textId="0980D233" w:rsidR="00E9373C" w:rsidRPr="00F12C8D" w:rsidRDefault="003571FE" w:rsidP="0064325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36/37, S. 47</w:t>
                </w:r>
              </w:p>
            </w:tc>
          </w:tr>
        </w:tbl>
        <w:p w14:paraId="6456D9C2" w14:textId="77777777" w:rsidR="00430A7A" w:rsidRDefault="00430A7A">
          <w:r>
            <w:br w:type="page"/>
          </w:r>
        </w:p>
        <w:tbl>
          <w:tblPr>
            <w:tblStyle w:val="Tabellenraster1"/>
            <w:tblW w:w="15021" w:type="dxa"/>
            <w:tblLook w:val="04A0" w:firstRow="1" w:lastRow="0" w:firstColumn="1" w:lastColumn="0" w:noHBand="0" w:noVBand="1"/>
          </w:tblPr>
          <w:tblGrid>
            <w:gridCol w:w="11477"/>
            <w:gridCol w:w="3544"/>
          </w:tblGrid>
          <w:tr w:rsidR="00E9373C" w:rsidRPr="00F12C8D" w14:paraId="6403A9A9" w14:textId="77777777" w:rsidTr="00362FA0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07B6E9CE" w14:textId="7CC9C9FD" w:rsidR="00E9373C" w:rsidRDefault="00E9373C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 xml:space="preserve">Bereich </w:t>
                </w:r>
                <w:r w:rsidR="00266030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4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: </w:t>
                </w:r>
                <w:r w:rsidR="00266030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Verantwortetes Leben – Umwelt und Technik</w:t>
                </w:r>
              </w:p>
              <w:p w14:paraId="0F3449E6" w14:textId="7EBE8326" w:rsidR="00E9373C" w:rsidRPr="001333CE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Umgang mit Natur und Umwelt</w:t>
                </w:r>
              </w:p>
            </w:tc>
          </w:tr>
          <w:tr w:rsidR="00E9373C" w:rsidRPr="00F12C8D" w14:paraId="4D8A753C" w14:textId="77777777" w:rsidTr="00362FA0">
            <w:tc>
              <w:tcPr>
                <w:tcW w:w="11477" w:type="dxa"/>
                <w:shd w:val="clear" w:color="auto" w:fill="D99594" w:themeFill="accent2" w:themeFillTint="99"/>
              </w:tcPr>
              <w:p w14:paraId="7B909F91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76468272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0A074A86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54C2BAF0" w14:textId="5F0FADCC" w:rsidR="00E9373C" w:rsidRPr="00F12C8D" w:rsidRDefault="00E9373C" w:rsidP="00331CF5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2</w:t>
                </w:r>
              </w:p>
            </w:tc>
          </w:tr>
          <w:tr w:rsidR="00266030" w:rsidRPr="00F12C8D" w14:paraId="0B73C403" w14:textId="77777777" w:rsidTr="00362FA0">
            <w:tc>
              <w:tcPr>
                <w:tcW w:w="11477" w:type="dxa"/>
                <w:vAlign w:val="center"/>
              </w:tcPr>
              <w:p w14:paraId="53C055CA" w14:textId="04240306" w:rsidR="00266030" w:rsidRPr="009C073C" w:rsidRDefault="00362FA0" w:rsidP="00266030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 an Beispielen die Gestaltung und Nutzung der Natur durch den Menschen sowie den Einfluss des Menschen auf die Natur</w:t>
                </w:r>
                <w:r w:rsidR="00266030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14A7FBCE" w14:textId="4190B793" w:rsidR="00266030" w:rsidRPr="00F12C8D" w:rsidRDefault="00362FA0" w:rsidP="0026603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70/71</w:t>
                </w:r>
              </w:p>
            </w:tc>
          </w:tr>
          <w:tr w:rsidR="00266030" w:rsidRPr="00331CF5" w14:paraId="0A21C98A" w14:textId="77777777" w:rsidTr="00362FA0">
            <w:tc>
              <w:tcPr>
                <w:tcW w:w="11477" w:type="dxa"/>
                <w:vAlign w:val="center"/>
              </w:tcPr>
              <w:p w14:paraId="73336713" w14:textId="2049FCEF" w:rsidR="00266030" w:rsidRPr="009C073C" w:rsidRDefault="003617BF" w:rsidP="00266030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entwickeln Ideen für den eigenen verantwortungsvollen Umgang mit der Natur, </w:t>
                </w:r>
              </w:p>
            </w:tc>
            <w:tc>
              <w:tcPr>
                <w:tcW w:w="3544" w:type="dxa"/>
              </w:tcPr>
              <w:p w14:paraId="160648C1" w14:textId="0A626B4E" w:rsidR="00266030" w:rsidRPr="00331CF5" w:rsidRDefault="003617BF" w:rsidP="00266030">
                <w:pPr>
                  <w:rPr>
                    <w:rFonts w:asciiTheme="majorHAnsi" w:hAnsiTheme="majorHAnsi" w:cstheme="majorHAnsi"/>
                    <w:sz w:val="22"/>
                    <w:szCs w:val="22"/>
                    <w:lang w:val="en-US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70/71</w:t>
                </w:r>
              </w:p>
            </w:tc>
          </w:tr>
          <w:tr w:rsidR="00266030" w:rsidRPr="00F12C8D" w14:paraId="57F93ED2" w14:textId="77777777" w:rsidTr="00362FA0">
            <w:tc>
              <w:tcPr>
                <w:tcW w:w="11477" w:type="dxa"/>
                <w:vAlign w:val="center"/>
              </w:tcPr>
              <w:p w14:paraId="4D3D7A2A" w14:textId="22B3A52C" w:rsidR="00266030" w:rsidRPr="009C073C" w:rsidRDefault="003617BF" w:rsidP="003617BF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erörtern Möglichkeiten und Grenzen eines verantwortungsvollen Konsumverhaltens.</w:t>
                </w:r>
              </w:p>
            </w:tc>
            <w:tc>
              <w:tcPr>
                <w:tcW w:w="3544" w:type="dxa"/>
              </w:tcPr>
              <w:p w14:paraId="4A847E97" w14:textId="7A8C4327" w:rsidR="00266030" w:rsidRPr="00F12C8D" w:rsidRDefault="003617BF" w:rsidP="0026603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71</w:t>
                </w:r>
              </w:p>
            </w:tc>
          </w:tr>
        </w:tbl>
        <w:tbl>
          <w:tblPr>
            <w:tblStyle w:val="Tabellenraster14"/>
            <w:tblW w:w="15021" w:type="dxa"/>
            <w:tblLook w:val="04A0" w:firstRow="1" w:lastRow="0" w:firstColumn="1" w:lastColumn="0" w:noHBand="0" w:noVBand="1"/>
          </w:tblPr>
          <w:tblGrid>
            <w:gridCol w:w="11477"/>
            <w:gridCol w:w="3544"/>
          </w:tblGrid>
          <w:tr w:rsidR="005C2F31" w:rsidRPr="00F12C8D" w14:paraId="42EC5A65" w14:textId="77777777" w:rsidTr="003617BF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61D58485" w14:textId="77777777" w:rsidR="005C2F31" w:rsidRDefault="005C2F31" w:rsidP="00424765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4: Verantwortetes Leben – Umwelt und Technik</w:t>
                </w:r>
              </w:p>
              <w:p w14:paraId="5749BD34" w14:textId="77777777" w:rsidR="005C2F31" w:rsidRPr="001333CE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Umgang mit Tieren</w:t>
                </w:r>
              </w:p>
            </w:tc>
          </w:tr>
          <w:tr w:rsidR="005C2F31" w:rsidRPr="00F12C8D" w14:paraId="78F9517B" w14:textId="77777777" w:rsidTr="003617BF">
            <w:tc>
              <w:tcPr>
                <w:tcW w:w="11477" w:type="dxa"/>
                <w:shd w:val="clear" w:color="auto" w:fill="D99594" w:themeFill="accent2" w:themeFillTint="99"/>
              </w:tcPr>
              <w:p w14:paraId="00549AC1" w14:textId="77777777" w:rsidR="005C2F31" w:rsidRPr="00F12C8D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48C18B38" w14:textId="77777777" w:rsidR="005C2F31" w:rsidRPr="00F12C8D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4406CA86" w14:textId="77777777" w:rsidR="005C2F31" w:rsidRPr="00F12C8D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53943D1D" w14:textId="1C3CE404" w:rsidR="005C2F31" w:rsidRPr="00F12C8D" w:rsidRDefault="005C2F31" w:rsidP="00331CF5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2</w:t>
                </w:r>
              </w:p>
            </w:tc>
          </w:tr>
          <w:tr w:rsidR="005C2F31" w:rsidRPr="00F12C8D" w14:paraId="1F3B6974" w14:textId="77777777" w:rsidTr="003617BF">
            <w:tc>
              <w:tcPr>
                <w:tcW w:w="11477" w:type="dxa"/>
                <w:vAlign w:val="center"/>
              </w:tcPr>
              <w:p w14:paraId="0FB7D49F" w14:textId="65AEA0EB" w:rsidR="005C2F31" w:rsidRPr="009C073C" w:rsidRDefault="003617BF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erörtern die Verantwortung des Menschen für Tiere als Mit-Lebewesen</w:t>
                </w:r>
                <w:r w:rsidR="005C2F31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1A6491D5" w14:textId="0B9ECAE6" w:rsidR="005C2F31" w:rsidRPr="00F12C8D" w:rsidRDefault="003617BF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74/75</w:t>
                </w:r>
              </w:p>
            </w:tc>
          </w:tr>
          <w:tr w:rsidR="005C2F31" w:rsidRPr="00F12C8D" w14:paraId="25D98EF9" w14:textId="77777777" w:rsidTr="003617BF">
            <w:tc>
              <w:tcPr>
                <w:tcW w:w="11477" w:type="dxa"/>
                <w:vAlign w:val="center"/>
              </w:tcPr>
              <w:p w14:paraId="45494F26" w14:textId="18A6B8C9" w:rsidR="005C2F31" w:rsidRPr="009C073C" w:rsidRDefault="003617BF" w:rsidP="003617BF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beschreiben mögliche Auswirkungen unterschiedlicher Lebensbedingungen auf Tiere,</w:t>
                </w:r>
              </w:p>
            </w:tc>
            <w:tc>
              <w:tcPr>
                <w:tcW w:w="3544" w:type="dxa"/>
              </w:tcPr>
              <w:p w14:paraId="286E2DA3" w14:textId="2489F32B" w:rsidR="005C2F31" w:rsidRPr="00F12C8D" w:rsidRDefault="003617BF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74/75</w:t>
                </w:r>
              </w:p>
            </w:tc>
          </w:tr>
          <w:tr w:rsidR="003617BF" w:rsidRPr="00F12C8D" w14:paraId="22C64778" w14:textId="77777777" w:rsidTr="003617BF">
            <w:tc>
              <w:tcPr>
                <w:tcW w:w="11477" w:type="dxa"/>
                <w:vAlign w:val="center"/>
              </w:tcPr>
              <w:p w14:paraId="2BE07569" w14:textId="5595A9FD" w:rsidR="003617BF" w:rsidRDefault="003617BF" w:rsidP="003617BF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reflektieren den umgang mit Tieren und leiten Handlungsalternativen ab.</w:t>
                </w:r>
              </w:p>
            </w:tc>
            <w:tc>
              <w:tcPr>
                <w:tcW w:w="3544" w:type="dxa"/>
              </w:tcPr>
              <w:p w14:paraId="5D04F8B6" w14:textId="4AB6B989" w:rsidR="003617BF" w:rsidRDefault="003617BF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74/75, S. 78/79</w:t>
                </w:r>
              </w:p>
            </w:tc>
          </w:tr>
        </w:tbl>
        <w:tbl>
          <w:tblPr>
            <w:tblStyle w:val="Tabellenraster141"/>
            <w:tblW w:w="15021" w:type="dxa"/>
            <w:tblLook w:val="04A0" w:firstRow="1" w:lastRow="0" w:firstColumn="1" w:lastColumn="0" w:noHBand="0" w:noVBand="1"/>
          </w:tblPr>
          <w:tblGrid>
            <w:gridCol w:w="11477"/>
            <w:gridCol w:w="3544"/>
          </w:tblGrid>
          <w:tr w:rsidR="005C2F31" w:rsidRPr="00F12C8D" w14:paraId="3C0ADDA5" w14:textId="77777777" w:rsidTr="003617BF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264EA83F" w14:textId="2A5CC1CE" w:rsidR="005C2F31" w:rsidRDefault="005C2F31" w:rsidP="00424765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4: Verantwortetes Leben – Umwelt und Technik</w:t>
                </w:r>
              </w:p>
              <w:p w14:paraId="32993ECC" w14:textId="77777777" w:rsidR="005C2F31" w:rsidRPr="001333CE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Digitales in meinem Leben</w:t>
                </w:r>
              </w:p>
            </w:tc>
          </w:tr>
          <w:tr w:rsidR="005C2F31" w:rsidRPr="00F12C8D" w14:paraId="7F159352" w14:textId="77777777" w:rsidTr="003617BF">
            <w:tc>
              <w:tcPr>
                <w:tcW w:w="11477" w:type="dxa"/>
                <w:shd w:val="clear" w:color="auto" w:fill="D99594" w:themeFill="accent2" w:themeFillTint="99"/>
              </w:tcPr>
              <w:p w14:paraId="07E5CC00" w14:textId="77777777" w:rsidR="005C2F31" w:rsidRPr="00F12C8D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15CFD34D" w14:textId="77777777" w:rsidR="005C2F31" w:rsidRPr="00F12C8D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60E9E665" w14:textId="77777777" w:rsidR="005C2F31" w:rsidRPr="00F12C8D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08389E17" w14:textId="378F639D" w:rsidR="005C2F31" w:rsidRPr="00F12C8D" w:rsidRDefault="005C2F31" w:rsidP="00331CF5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2</w:t>
                </w:r>
              </w:p>
            </w:tc>
          </w:tr>
          <w:tr w:rsidR="005C2F31" w:rsidRPr="00F12C8D" w14:paraId="5CB1FF24" w14:textId="77777777" w:rsidTr="003617BF">
            <w:tc>
              <w:tcPr>
                <w:tcW w:w="11477" w:type="dxa"/>
                <w:vAlign w:val="center"/>
              </w:tcPr>
              <w:p w14:paraId="79C1AF1D" w14:textId="2BF1C297" w:rsidR="005C2F31" w:rsidRPr="009C073C" w:rsidRDefault="003617BF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erörtern unterschiedliche Anlässe zur Nutzung digitaler Medien, </w:t>
                </w:r>
                <w:r w:rsidR="005C2F31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2D3B72DB" w14:textId="1EAE37D7" w:rsidR="005C2F31" w:rsidRPr="00F12C8D" w:rsidRDefault="003617BF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76/77</w:t>
                </w:r>
              </w:p>
            </w:tc>
          </w:tr>
          <w:tr w:rsidR="005C2F31" w:rsidRPr="00331CF5" w14:paraId="3379F461" w14:textId="77777777" w:rsidTr="003617BF">
            <w:tc>
              <w:tcPr>
                <w:tcW w:w="11477" w:type="dxa"/>
                <w:vAlign w:val="center"/>
              </w:tcPr>
              <w:p w14:paraId="33960223" w14:textId="3D856275" w:rsidR="005C2F31" w:rsidRPr="009C073C" w:rsidRDefault="003617BF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vergleichen digitales (Spiel-)Erleben mit analogem (Spiel-)Erleben,</w:t>
                </w:r>
              </w:p>
            </w:tc>
            <w:tc>
              <w:tcPr>
                <w:tcW w:w="3544" w:type="dxa"/>
              </w:tcPr>
              <w:p w14:paraId="5DE84A5F" w14:textId="3E2A4AA1" w:rsidR="005C2F31" w:rsidRPr="00331CF5" w:rsidRDefault="003617BF" w:rsidP="00424765">
                <w:pPr>
                  <w:rPr>
                    <w:rFonts w:asciiTheme="majorHAnsi" w:hAnsiTheme="majorHAnsi" w:cstheme="majorHAnsi"/>
                    <w:sz w:val="22"/>
                    <w:szCs w:val="22"/>
                    <w:lang w:val="en-US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54, S. 58/59, S. 76 A2</w:t>
                </w:r>
              </w:p>
            </w:tc>
          </w:tr>
          <w:tr w:rsidR="003617BF" w:rsidRPr="003617BF" w14:paraId="3F47BB54" w14:textId="77777777" w:rsidTr="003617BF">
            <w:tc>
              <w:tcPr>
                <w:tcW w:w="11477" w:type="dxa"/>
                <w:vAlign w:val="center"/>
              </w:tcPr>
              <w:p w14:paraId="29992452" w14:textId="4BBCCB58" w:rsidR="003617BF" w:rsidRDefault="003617BF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diskutieren mögliche Auswirkungen der Entwicklung digitaler Technologien (KI) auf den Alltag, </w:t>
                </w:r>
              </w:p>
            </w:tc>
            <w:tc>
              <w:tcPr>
                <w:tcW w:w="3544" w:type="dxa"/>
              </w:tcPr>
              <w:p w14:paraId="73131CE0" w14:textId="55AFC82C" w:rsidR="003617BF" w:rsidRDefault="003617BF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76/77</w:t>
                </w:r>
              </w:p>
            </w:tc>
          </w:tr>
          <w:tr w:rsidR="003617BF" w:rsidRPr="003617BF" w14:paraId="7C2A08FE" w14:textId="77777777" w:rsidTr="003617BF">
            <w:tc>
              <w:tcPr>
                <w:tcW w:w="11477" w:type="dxa"/>
                <w:vAlign w:val="center"/>
              </w:tcPr>
              <w:p w14:paraId="165D3591" w14:textId="19834EFE" w:rsidR="003617BF" w:rsidRDefault="003617BF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beschreiben und reflektieren das eigene Mediennutzungsverhalten in Bezug auf mögliche Auswirkungen auf das Selbst und auf das Miteinander.</w:t>
                </w:r>
              </w:p>
            </w:tc>
            <w:tc>
              <w:tcPr>
                <w:tcW w:w="3544" w:type="dxa"/>
              </w:tcPr>
              <w:p w14:paraId="10DCA81D" w14:textId="38D41EF8" w:rsidR="003617BF" w:rsidRDefault="003617BF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76/77</w:t>
                </w:r>
              </w:p>
            </w:tc>
          </w:tr>
        </w:tbl>
        <w:p w14:paraId="471BD358" w14:textId="77777777" w:rsidR="00430A7A" w:rsidRDefault="00430A7A">
          <w:r>
            <w:br w:type="page"/>
          </w:r>
        </w:p>
        <w:tbl>
          <w:tblPr>
            <w:tblStyle w:val="Tabellenraster141"/>
            <w:tblW w:w="15021" w:type="dxa"/>
            <w:tblLook w:val="04A0" w:firstRow="1" w:lastRow="0" w:firstColumn="1" w:lastColumn="0" w:noHBand="0" w:noVBand="1"/>
          </w:tblPr>
          <w:tblGrid>
            <w:gridCol w:w="11477"/>
            <w:gridCol w:w="3544"/>
          </w:tblGrid>
          <w:tr w:rsidR="00266030" w:rsidRPr="00F12C8D" w14:paraId="55351398" w14:textId="77777777" w:rsidTr="003617BF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76734C8C" w14:textId="09421492" w:rsidR="00266030" w:rsidRDefault="00266030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>Bereich 5: Sichtweisen auf die Welt</w:t>
                </w:r>
              </w:p>
              <w:p w14:paraId="404C9676" w14:textId="325E36C6" w:rsidR="00266030" w:rsidRPr="001333CE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Ursprung und Grenzen des Lebens</w:t>
                </w:r>
              </w:p>
            </w:tc>
          </w:tr>
          <w:tr w:rsidR="00266030" w:rsidRPr="00F12C8D" w14:paraId="4761745F" w14:textId="77777777" w:rsidTr="003617BF">
            <w:tc>
              <w:tcPr>
                <w:tcW w:w="11477" w:type="dxa"/>
                <w:shd w:val="clear" w:color="auto" w:fill="D99594" w:themeFill="accent2" w:themeFillTint="99"/>
              </w:tcPr>
              <w:p w14:paraId="703D892E" w14:textId="77777777" w:rsidR="00266030" w:rsidRPr="00F12C8D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03C4972F" w14:textId="77777777" w:rsidR="00266030" w:rsidRPr="00F12C8D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27E8A816" w14:textId="77777777" w:rsidR="00266030" w:rsidRPr="00F12C8D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23852ECF" w14:textId="152CC17F" w:rsidR="00266030" w:rsidRPr="00F12C8D" w:rsidRDefault="00266030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2</w:t>
                </w:r>
              </w:p>
            </w:tc>
          </w:tr>
          <w:tr w:rsidR="00D42E26" w:rsidRPr="00F12C8D" w14:paraId="28CA5C64" w14:textId="77777777" w:rsidTr="003617BF">
            <w:tc>
              <w:tcPr>
                <w:tcW w:w="11477" w:type="dxa"/>
                <w:vAlign w:val="center"/>
              </w:tcPr>
              <w:p w14:paraId="00BA2AB2" w14:textId="1C778D10" w:rsidR="00D42E26" w:rsidRPr="009C073C" w:rsidRDefault="003617BF" w:rsidP="00D42E2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beschreiben (eigene) Vorstellungen von Ursprung und Ende des Lebens und vergleichen sie mit anderen,</w:t>
                </w:r>
                <w:r w:rsidR="00D42E26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01049B67" w14:textId="5FD7F77E" w:rsidR="00D42E26" w:rsidRPr="00F12C8D" w:rsidRDefault="003617BF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86/87, S. 90/91</w:t>
                </w:r>
              </w:p>
            </w:tc>
          </w:tr>
          <w:tr w:rsidR="003617BF" w:rsidRPr="00F12C8D" w14:paraId="03B7630B" w14:textId="77777777" w:rsidTr="003617BF">
            <w:tc>
              <w:tcPr>
                <w:tcW w:w="11477" w:type="dxa"/>
                <w:vAlign w:val="center"/>
              </w:tcPr>
              <w:p w14:paraId="6705828F" w14:textId="18284FA1" w:rsidR="003617BF" w:rsidRDefault="003617BF" w:rsidP="00D42E2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unterscheiden naturwissenschaftliche Erkenntnisse und narrative Deutungsperspektiven zur Entstehung der Welt,</w:t>
                </w:r>
              </w:p>
            </w:tc>
            <w:tc>
              <w:tcPr>
                <w:tcW w:w="3544" w:type="dxa"/>
              </w:tcPr>
              <w:p w14:paraId="596E9E2F" w14:textId="62B0060B" w:rsidR="003617BF" w:rsidRDefault="003617BF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92/93</w:t>
                </w:r>
              </w:p>
            </w:tc>
          </w:tr>
          <w:tr w:rsidR="003617BF" w:rsidRPr="00F12C8D" w14:paraId="7CF735C0" w14:textId="77777777" w:rsidTr="003617BF">
            <w:tc>
              <w:tcPr>
                <w:tcW w:w="11477" w:type="dxa"/>
                <w:vAlign w:val="center"/>
              </w:tcPr>
              <w:p w14:paraId="2007734C" w14:textId="4AC83634" w:rsidR="003617BF" w:rsidRDefault="003617BF" w:rsidP="00D42E2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 (eigene) Erfahrungen und unterschiedliche Umgangsformen mit Ängsten, Leiden und Tod,</w:t>
                </w:r>
              </w:p>
            </w:tc>
            <w:tc>
              <w:tcPr>
                <w:tcW w:w="3544" w:type="dxa"/>
              </w:tcPr>
              <w:p w14:paraId="58DEF8AF" w14:textId="1CA1E604" w:rsidR="003617BF" w:rsidRDefault="003617BF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90/91</w:t>
                </w:r>
              </w:p>
            </w:tc>
          </w:tr>
          <w:tr w:rsidR="00D42E26" w:rsidRPr="00F12C8D" w14:paraId="501378E9" w14:textId="77777777" w:rsidTr="003617BF">
            <w:tc>
              <w:tcPr>
                <w:tcW w:w="11477" w:type="dxa"/>
                <w:vAlign w:val="center"/>
              </w:tcPr>
              <w:p w14:paraId="7647407A" w14:textId="6030852C" w:rsidR="00D42E26" w:rsidRPr="009C073C" w:rsidRDefault="003617BF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untersuchen unterschiedliche Umgangsformen mit Grenzsituationen.</w:t>
                </w:r>
                <w:r w:rsidR="00D42E26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.</w:t>
                </w:r>
              </w:p>
            </w:tc>
            <w:tc>
              <w:tcPr>
                <w:tcW w:w="3544" w:type="dxa"/>
              </w:tcPr>
              <w:p w14:paraId="26817934" w14:textId="701B4465" w:rsidR="00D42E26" w:rsidRPr="00F12C8D" w:rsidRDefault="003617BF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90/91</w:t>
                </w:r>
              </w:p>
            </w:tc>
          </w:tr>
        </w:tbl>
        <w:tbl>
          <w:tblPr>
            <w:tblStyle w:val="Tabellenraster15"/>
            <w:tblW w:w="15021" w:type="dxa"/>
            <w:tblLook w:val="04A0" w:firstRow="1" w:lastRow="0" w:firstColumn="1" w:lastColumn="0" w:noHBand="0" w:noVBand="1"/>
          </w:tblPr>
          <w:tblGrid>
            <w:gridCol w:w="11477"/>
            <w:gridCol w:w="3544"/>
          </w:tblGrid>
          <w:tr w:rsidR="005C2F31" w:rsidRPr="00F12C8D" w14:paraId="5D8D5B9F" w14:textId="77777777" w:rsidTr="003617BF">
            <w:trPr>
              <w:gridAfter w:val="1"/>
              <w:wAfter w:w="3544" w:type="dxa"/>
            </w:trPr>
            <w:tc>
              <w:tcPr>
                <w:tcW w:w="11477" w:type="dxa"/>
                <w:shd w:val="clear" w:color="auto" w:fill="95B3D7" w:themeFill="accent1" w:themeFillTint="99"/>
              </w:tcPr>
              <w:p w14:paraId="07E459D9" w14:textId="77777777" w:rsidR="005C2F31" w:rsidRDefault="005C2F31" w:rsidP="00424765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5: Sichtweisen auf die Welt</w:t>
                </w:r>
              </w:p>
              <w:p w14:paraId="5E577E19" w14:textId="77777777" w:rsidR="005C2F31" w:rsidRPr="001333CE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Weltanschauungen</w:t>
                </w:r>
              </w:p>
            </w:tc>
          </w:tr>
          <w:tr w:rsidR="005C2F31" w:rsidRPr="00F12C8D" w14:paraId="49C6A59B" w14:textId="77777777" w:rsidTr="003617BF">
            <w:tc>
              <w:tcPr>
                <w:tcW w:w="11477" w:type="dxa"/>
                <w:shd w:val="clear" w:color="auto" w:fill="D99594" w:themeFill="accent2" w:themeFillTint="99"/>
              </w:tcPr>
              <w:p w14:paraId="1300DB1A" w14:textId="77777777" w:rsidR="005C2F31" w:rsidRPr="00F12C8D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22E21CFC" w14:textId="77777777" w:rsidR="005C2F31" w:rsidRPr="00F12C8D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577EAD49" w14:textId="77777777" w:rsidR="005C2F31" w:rsidRPr="00F12C8D" w:rsidRDefault="005C2F31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3544" w:type="dxa"/>
                <w:shd w:val="clear" w:color="auto" w:fill="D99594" w:themeFill="accent2" w:themeFillTint="99"/>
              </w:tcPr>
              <w:p w14:paraId="31CABD23" w14:textId="2DBC998D" w:rsidR="005C2F31" w:rsidRPr="00F12C8D" w:rsidRDefault="005C2F31" w:rsidP="00424765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="00331CF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2</w:t>
                </w:r>
              </w:p>
            </w:tc>
          </w:tr>
          <w:tr w:rsidR="005C2F31" w:rsidRPr="00F12C8D" w14:paraId="701F17BD" w14:textId="77777777" w:rsidTr="003617BF">
            <w:tc>
              <w:tcPr>
                <w:tcW w:w="11477" w:type="dxa"/>
                <w:vAlign w:val="center"/>
              </w:tcPr>
              <w:p w14:paraId="64CC067F" w14:textId="28AD1EC6" w:rsidR="005C2F31" w:rsidRPr="00E9373C" w:rsidRDefault="003617BF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benennen unterschiedliche Anschauungen von Leben und Welt</w:t>
                </w:r>
                <w:r w:rsidR="005C2F31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3544" w:type="dxa"/>
              </w:tcPr>
              <w:p w14:paraId="02221227" w14:textId="4DC7BC45" w:rsidR="005C2F31" w:rsidRPr="00F12C8D" w:rsidRDefault="003617BF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</w:t>
                </w:r>
                <w:r w:rsidR="00430A7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84, S. 86/87, S. 92/93</w:t>
                </w:r>
              </w:p>
            </w:tc>
          </w:tr>
          <w:tr w:rsidR="005C2F31" w:rsidRPr="00F12C8D" w14:paraId="427EADBE" w14:textId="77777777" w:rsidTr="003617BF">
            <w:tc>
              <w:tcPr>
                <w:tcW w:w="11477" w:type="dxa"/>
                <w:vAlign w:val="center"/>
              </w:tcPr>
              <w:p w14:paraId="73DEA8FE" w14:textId="55F13F91" w:rsidR="005C2F31" w:rsidRPr="009C073C" w:rsidRDefault="00430A7A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erörtern Fragen nach (religiösem) Glauben und Nicht-Glauben</w:t>
                </w:r>
              </w:p>
            </w:tc>
            <w:tc>
              <w:tcPr>
                <w:tcW w:w="3544" w:type="dxa"/>
              </w:tcPr>
              <w:p w14:paraId="40060871" w14:textId="59711B19" w:rsidR="005C2F31" w:rsidRPr="00F12C8D" w:rsidRDefault="00430A7A" w:rsidP="0042476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86, S. 92/93</w:t>
                </w:r>
              </w:p>
            </w:tc>
          </w:tr>
          <w:tr w:rsidR="005C2F31" w:rsidRPr="00F12C8D" w14:paraId="0E3FA78A" w14:textId="77777777" w:rsidTr="003617BF">
            <w:tc>
              <w:tcPr>
                <w:tcW w:w="11477" w:type="dxa"/>
                <w:vAlign w:val="center"/>
              </w:tcPr>
              <w:p w14:paraId="10DC31EF" w14:textId="5C625EA0" w:rsidR="005C2F31" w:rsidRPr="009C073C" w:rsidRDefault="00430A7A" w:rsidP="00A928C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benennen gemeinsame Fragestellungen unterschiedlicher Anschauungen</w:t>
                </w:r>
              </w:p>
            </w:tc>
            <w:tc>
              <w:tcPr>
                <w:tcW w:w="3544" w:type="dxa"/>
              </w:tcPr>
              <w:p w14:paraId="6A74647B" w14:textId="4F91C234" w:rsidR="005C2F31" w:rsidRPr="00F12C8D" w:rsidRDefault="00430A7A" w:rsidP="00A928C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85, S. 92/93</w:t>
                </w:r>
              </w:p>
            </w:tc>
          </w:tr>
          <w:tr w:rsidR="005C2F31" w:rsidRPr="00F12C8D" w14:paraId="7EF80805" w14:textId="77777777" w:rsidTr="003617BF">
            <w:tc>
              <w:tcPr>
                <w:tcW w:w="11477" w:type="dxa"/>
                <w:vAlign w:val="center"/>
              </w:tcPr>
              <w:p w14:paraId="3B0B1F57" w14:textId="3E44CCA9" w:rsidR="005C2F31" w:rsidRPr="009C073C" w:rsidRDefault="00430A7A" w:rsidP="00A928C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ordnen anhand von Beispielen Rituale, Traditionen und Bräuche entsprechenden Religionen zu und beschreiben deren jeweilige Bedeutung,</w:t>
                </w:r>
              </w:p>
            </w:tc>
            <w:tc>
              <w:tcPr>
                <w:tcW w:w="3544" w:type="dxa"/>
              </w:tcPr>
              <w:p w14:paraId="34BE2E03" w14:textId="7AAABB38" w:rsidR="005C2F31" w:rsidRPr="00BD76BD" w:rsidRDefault="00430A7A" w:rsidP="00A928C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85, S. 91</w:t>
                </w:r>
              </w:p>
            </w:tc>
          </w:tr>
          <w:tr w:rsidR="00430A7A" w:rsidRPr="00F12C8D" w14:paraId="1CFBFC84" w14:textId="77777777" w:rsidTr="003617BF">
            <w:tc>
              <w:tcPr>
                <w:tcW w:w="11477" w:type="dxa"/>
                <w:vAlign w:val="center"/>
              </w:tcPr>
              <w:p w14:paraId="4F618F37" w14:textId="77DC9685" w:rsidR="00430A7A" w:rsidRDefault="00430A7A" w:rsidP="00A928C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vergleichen religiöse und nicht-religiöse Rituale, Traditionen und Bräuche</w:t>
                </w:r>
              </w:p>
            </w:tc>
            <w:tc>
              <w:tcPr>
                <w:tcW w:w="3544" w:type="dxa"/>
              </w:tcPr>
              <w:p w14:paraId="6CC0013A" w14:textId="4C01787E" w:rsidR="00430A7A" w:rsidRDefault="00430A7A" w:rsidP="00A928C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85</w:t>
                </w:r>
              </w:p>
            </w:tc>
          </w:tr>
          <w:tr w:rsidR="00430A7A" w:rsidRPr="00F12C8D" w14:paraId="7A3D8382" w14:textId="77777777" w:rsidTr="003617BF">
            <w:tc>
              <w:tcPr>
                <w:tcW w:w="11477" w:type="dxa"/>
                <w:vAlign w:val="center"/>
              </w:tcPr>
              <w:p w14:paraId="33A594DB" w14:textId="4C598836" w:rsidR="00430A7A" w:rsidRDefault="00430A7A" w:rsidP="00A928C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erörtern die Bedeutung des Erinnerns und Gedenkens für gegenwärtiges und zukünftiges Zusammenleben in Verantwortung,</w:t>
                </w:r>
              </w:p>
            </w:tc>
            <w:tc>
              <w:tcPr>
                <w:tcW w:w="3544" w:type="dxa"/>
              </w:tcPr>
              <w:p w14:paraId="724C7550" w14:textId="1AC0B89E" w:rsidR="00430A7A" w:rsidRDefault="00430A7A" w:rsidP="00A928C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94 A3</w:t>
                </w:r>
              </w:p>
            </w:tc>
          </w:tr>
          <w:tr w:rsidR="00430A7A" w:rsidRPr="00F12C8D" w14:paraId="3AAA2A8F" w14:textId="77777777" w:rsidTr="003617BF">
            <w:tc>
              <w:tcPr>
                <w:tcW w:w="11477" w:type="dxa"/>
                <w:vAlign w:val="center"/>
              </w:tcPr>
              <w:p w14:paraId="3D28742B" w14:textId="35283E62" w:rsidR="00430A7A" w:rsidRDefault="00430A7A" w:rsidP="00A928C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 Möglichkeiten und Chancen des respektvollen Zusammenlebens mit Menschen unterschiedlicher Religionen und Weltanschauungen,</w:t>
                </w:r>
              </w:p>
            </w:tc>
            <w:tc>
              <w:tcPr>
                <w:tcW w:w="3544" w:type="dxa"/>
              </w:tcPr>
              <w:p w14:paraId="53FD621F" w14:textId="0433ABA6" w:rsidR="00430A7A" w:rsidRDefault="00430A7A" w:rsidP="00A928C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93</w:t>
                </w:r>
              </w:p>
            </w:tc>
          </w:tr>
          <w:tr w:rsidR="00430A7A" w:rsidRPr="00F12C8D" w14:paraId="7758DCEA" w14:textId="77777777" w:rsidTr="003617BF">
            <w:tc>
              <w:tcPr>
                <w:tcW w:w="11477" w:type="dxa"/>
                <w:vAlign w:val="center"/>
              </w:tcPr>
              <w:p w14:paraId="43E33A7C" w14:textId="21D60CDA" w:rsidR="00430A7A" w:rsidRDefault="00430A7A" w:rsidP="00A928C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 die „Goldene Regel“ als gemeinsames Prinzip unterschiedlicher Religionen und Weltanschauungen.</w:t>
                </w:r>
              </w:p>
            </w:tc>
            <w:tc>
              <w:tcPr>
                <w:tcW w:w="3544" w:type="dxa"/>
              </w:tcPr>
              <w:p w14:paraId="7F478F7E" w14:textId="30C60AB5" w:rsidR="00430A7A" w:rsidRDefault="00430A7A" w:rsidP="00A928C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93</w:t>
                </w:r>
              </w:p>
            </w:tc>
          </w:tr>
        </w:tbl>
        <w:p w14:paraId="5A900616" w14:textId="77777777" w:rsidR="00BD76BD" w:rsidRDefault="00BD76BD"/>
        <w:p w14:paraId="0F7B56EA" w14:textId="0A477C29" w:rsidR="009C0BB8" w:rsidRPr="00E9373C" w:rsidRDefault="00BF3A34" w:rsidP="005629D7">
          <w:r>
            <w:br w:type="page"/>
          </w:r>
        </w:p>
      </w:sdtContent>
    </w:sdt>
    <w:p w14:paraId="70C83C8F" w14:textId="453C632D" w:rsidR="00C40B38" w:rsidRPr="00F12C8D" w:rsidRDefault="00C40B38" w:rsidP="00E47500">
      <w:pPr>
        <w:shd w:val="clear" w:color="auto" w:fill="F2F2F2" w:themeFill="background1" w:themeFillShade="F2"/>
        <w:rPr>
          <w:rFonts w:asciiTheme="majorHAnsi" w:hAnsiTheme="majorHAnsi" w:cstheme="majorHAnsi"/>
          <w:b/>
          <w:sz w:val="22"/>
          <w:szCs w:val="22"/>
        </w:rPr>
      </w:pPr>
      <w:r w:rsidRPr="00F12C8D">
        <w:rPr>
          <w:rFonts w:asciiTheme="majorHAnsi" w:hAnsiTheme="majorHAnsi" w:cstheme="majorHAnsi"/>
          <w:b/>
          <w:sz w:val="22"/>
          <w:szCs w:val="22"/>
        </w:rPr>
        <w:lastRenderedPageBreak/>
        <w:t>Sprachsensibler Fachunterricht</w:t>
      </w:r>
    </w:p>
    <w:p w14:paraId="38B57CAE" w14:textId="77777777" w:rsidR="00C40B38" w:rsidRPr="00F12C8D" w:rsidRDefault="00C40B38" w:rsidP="005629D7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40"/>
        <w:gridCol w:w="9719"/>
      </w:tblGrid>
      <w:tr w:rsidR="00C40B38" w:rsidRPr="00F12C8D" w14:paraId="74BE1CBB" w14:textId="77777777" w:rsidTr="00FD61DB">
        <w:tc>
          <w:tcPr>
            <w:tcW w:w="5240" w:type="dxa"/>
            <w:shd w:val="clear" w:color="auto" w:fill="B8CCE4" w:themeFill="accent1" w:themeFillTint="66"/>
          </w:tcPr>
          <w:p w14:paraId="05A3874E" w14:textId="527C4624" w:rsidR="00C40B38" w:rsidRPr="00F12C8D" w:rsidRDefault="00C40B3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Formen von sprachsensiblem Fachunterricht</w:t>
            </w:r>
          </w:p>
        </w:tc>
        <w:tc>
          <w:tcPr>
            <w:tcW w:w="9719" w:type="dxa"/>
            <w:shd w:val="clear" w:color="auto" w:fill="B8CCE4" w:themeFill="accent1" w:themeFillTint="66"/>
          </w:tcPr>
          <w:p w14:paraId="5082614E" w14:textId="461E147F" w:rsidR="00C40B38" w:rsidRPr="00F12C8D" w:rsidRDefault="00331A68" w:rsidP="00233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Beispiele zur Umsetzung in </w:t>
            </w:r>
            <w:r w:rsidR="00331CF5">
              <w:rPr>
                <w:rFonts w:asciiTheme="majorHAnsi" w:hAnsiTheme="majorHAnsi" w:cstheme="majorHAnsi"/>
                <w:b/>
                <w:sz w:val="22"/>
                <w:szCs w:val="22"/>
              </w:rPr>
              <w:t>SELBER DENKEN 2</w:t>
            </w: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D8A7BD9" w14:textId="4A9BA7D5" w:rsidR="002A12E5" w:rsidRPr="00F12C8D" w:rsidRDefault="002A12E5" w:rsidP="00233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C40B38" w:rsidRPr="00F12C8D" w14:paraId="0443B897" w14:textId="77777777" w:rsidTr="00331A68">
        <w:tc>
          <w:tcPr>
            <w:tcW w:w="5240" w:type="dxa"/>
          </w:tcPr>
          <w:p w14:paraId="3C61172A" w14:textId="4D27A80A" w:rsidR="00C40B38" w:rsidRPr="00F12C8D" w:rsidRDefault="00331A6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  <w:r w:rsidR="00A769FC">
              <w:rPr>
                <w:rFonts w:asciiTheme="majorHAnsi" w:hAnsiTheme="majorHAnsi" w:cstheme="majorHAnsi"/>
                <w:b/>
                <w:sz w:val="22"/>
                <w:szCs w:val="22"/>
              </w:rPr>
              <w:t>, Fremdworten oder sprachlichen Besonderheiten</w:t>
            </w:r>
          </w:p>
        </w:tc>
        <w:tc>
          <w:tcPr>
            <w:tcW w:w="9719" w:type="dxa"/>
          </w:tcPr>
          <w:p w14:paraId="73C26904" w14:textId="513BB3F5" w:rsidR="00A769FC" w:rsidRPr="003F274F" w:rsidRDefault="00A769FC" w:rsidP="003F274F">
            <w:pPr>
              <w:pStyle w:val="Listenabsatz"/>
              <w:numPr>
                <w:ilvl w:val="0"/>
                <w:numId w:val="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Markierung von „besonderen Wörtern“ durch ein Icon [!] und Erläuterungen für die Lehrkraft im digitalen Zusatzmaterial.</w:t>
            </w:r>
          </w:p>
        </w:tc>
      </w:tr>
      <w:tr w:rsidR="00331A68" w:rsidRPr="00F12C8D" w14:paraId="07B1C2B3" w14:textId="77777777" w:rsidTr="00331A68">
        <w:tc>
          <w:tcPr>
            <w:tcW w:w="5240" w:type="dxa"/>
          </w:tcPr>
          <w:p w14:paraId="05E2C86D" w14:textId="27DA6830" w:rsidR="00331A68" w:rsidRPr="00F12C8D" w:rsidRDefault="00331A6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Zusätzliche sprachliche Hilfestellung</w:t>
            </w:r>
          </w:p>
        </w:tc>
        <w:tc>
          <w:tcPr>
            <w:tcW w:w="9719" w:type="dxa"/>
          </w:tcPr>
          <w:p w14:paraId="1AB8E0F2" w14:textId="5F4DC304" w:rsidR="003F274F" w:rsidRDefault="00331CF5" w:rsidP="00E551EE">
            <w:pPr>
              <w:pStyle w:val="Listenabsatz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Hervorhebung wichtiger Begriffe zur Vorstrukturierung.</w:t>
            </w:r>
          </w:p>
          <w:p w14:paraId="682FAAA1" w14:textId="634F47F5" w:rsidR="004C7027" w:rsidRPr="00F12C8D" w:rsidRDefault="003F274F" w:rsidP="00E551EE">
            <w:pPr>
              <w:pStyle w:val="Listenabsatz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Längere Texte und Dialoge werden als Hörtexte bereit gestellt.</w:t>
            </w:r>
            <w:r w:rsidR="004C7027" w:rsidRPr="00F12C8D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31A68" w:rsidRPr="00F12C8D" w14:paraId="20B931D3" w14:textId="77777777" w:rsidTr="00331A68">
        <w:tc>
          <w:tcPr>
            <w:tcW w:w="5240" w:type="dxa"/>
          </w:tcPr>
          <w:p w14:paraId="3FD09F18" w14:textId="778F6C19" w:rsidR="00331A68" w:rsidRPr="00F12C8D" w:rsidRDefault="00331A6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Operatoren</w:t>
            </w:r>
          </w:p>
        </w:tc>
        <w:tc>
          <w:tcPr>
            <w:tcW w:w="9719" w:type="dxa"/>
          </w:tcPr>
          <w:p w14:paraId="1464CE17" w14:textId="354BFF02" w:rsidR="00331A68" w:rsidRDefault="003F274F" w:rsidP="00331A68">
            <w:pPr>
              <w:pStyle w:val="Listenabsatz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Operatoren </w:t>
            </w:r>
            <w:r w:rsidRPr="00197897">
              <w:rPr>
                <w:rFonts w:asciiTheme="majorHAnsi" w:hAnsiTheme="majorHAnsi" w:cstheme="majorHAnsi"/>
                <w:sz w:val="22"/>
                <w:szCs w:val="22"/>
              </w:rPr>
              <w:t>konkretisieren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die Fragestellung.</w:t>
            </w:r>
          </w:p>
          <w:p w14:paraId="08CC7B50" w14:textId="77777777" w:rsidR="003F274F" w:rsidRDefault="003F274F" w:rsidP="00331A68">
            <w:pPr>
              <w:pStyle w:val="Listenabsatz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Formulierungshilfen zu den Operatoren auf den „Wie geht das“-Seiten.</w:t>
            </w:r>
          </w:p>
          <w:p w14:paraId="41742B98" w14:textId="6E0AC3C9" w:rsidR="003F274F" w:rsidRPr="00F12C8D" w:rsidRDefault="003F274F" w:rsidP="00331A68">
            <w:pPr>
              <w:pStyle w:val="Listenabsatz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Zusätzliche und vertiefende Erläuterungen zu den Operatoren auf den Methodenkarten im digitalen Zusatzmaterial.</w:t>
            </w:r>
          </w:p>
        </w:tc>
      </w:tr>
      <w:tr w:rsidR="00D96303" w:rsidRPr="00F12C8D" w14:paraId="1526F8BB" w14:textId="77777777" w:rsidTr="00331A68">
        <w:tc>
          <w:tcPr>
            <w:tcW w:w="5240" w:type="dxa"/>
          </w:tcPr>
          <w:p w14:paraId="2413ACB6" w14:textId="1874EA6E" w:rsidR="00D96303" w:rsidRPr="00F12C8D" w:rsidRDefault="00D96303" w:rsidP="003F274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Zusätzliche Hilfestellungen durch </w:t>
            </w:r>
            <w:r w:rsidR="003F274F">
              <w:rPr>
                <w:rFonts w:asciiTheme="majorHAnsi" w:hAnsiTheme="majorHAnsi" w:cstheme="majorHAnsi"/>
                <w:b/>
                <w:sz w:val="22"/>
                <w:szCs w:val="22"/>
              </w:rPr>
              <w:t>Methodenspielplatz</w:t>
            </w:r>
          </w:p>
        </w:tc>
        <w:tc>
          <w:tcPr>
            <w:tcW w:w="9719" w:type="dxa"/>
          </w:tcPr>
          <w:p w14:paraId="16F9966E" w14:textId="77777777" w:rsidR="00D96303" w:rsidRDefault="003F274F" w:rsidP="003F274F">
            <w:pPr>
              <w:pStyle w:val="Listenabsatz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Altersgerechte und bildliche Darstellung von Arbeitstechniken und Methoden durch Vergleiche mit Spielplatzgeräten.</w:t>
            </w:r>
          </w:p>
          <w:p w14:paraId="21D57645" w14:textId="29FA6C99" w:rsidR="003F274F" w:rsidRPr="003F274F" w:rsidRDefault="003F274F" w:rsidP="003F274F">
            <w:pPr>
              <w:pStyle w:val="Listenabsatz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Weiterführende Erläuterungen auf Methodenkarten im digitalen Zusatzmaterial. </w:t>
            </w:r>
          </w:p>
        </w:tc>
      </w:tr>
    </w:tbl>
    <w:p w14:paraId="3A3F8A93" w14:textId="77777777" w:rsidR="00AD241B" w:rsidRDefault="00AD241B" w:rsidP="00AD241B">
      <w:pPr>
        <w:rPr>
          <w:rFonts w:asciiTheme="majorHAnsi" w:hAnsiTheme="majorHAnsi" w:cstheme="majorHAnsi"/>
          <w:b/>
          <w:sz w:val="22"/>
          <w:szCs w:val="22"/>
        </w:rPr>
      </w:pPr>
    </w:p>
    <w:p w14:paraId="3F1B3120" w14:textId="77777777" w:rsidR="00AD241B" w:rsidRDefault="00AD241B" w:rsidP="00AD241B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br w:type="page"/>
      </w:r>
    </w:p>
    <w:p w14:paraId="44C8930C" w14:textId="32B40471" w:rsidR="00233E5E" w:rsidRPr="00F12C8D" w:rsidRDefault="00233E5E" w:rsidP="00E47500">
      <w:pPr>
        <w:shd w:val="clear" w:color="auto" w:fill="F2F2F2" w:themeFill="background1" w:themeFillShade="F2"/>
        <w:rPr>
          <w:rFonts w:asciiTheme="majorHAnsi" w:hAnsiTheme="majorHAnsi" w:cstheme="majorHAnsi"/>
          <w:b/>
          <w:sz w:val="22"/>
          <w:szCs w:val="22"/>
        </w:rPr>
      </w:pPr>
      <w:r w:rsidRPr="00F12C8D">
        <w:rPr>
          <w:rFonts w:asciiTheme="majorHAnsi" w:hAnsiTheme="majorHAnsi" w:cstheme="majorHAnsi"/>
          <w:b/>
          <w:sz w:val="22"/>
          <w:szCs w:val="22"/>
        </w:rPr>
        <w:lastRenderedPageBreak/>
        <w:t>Umsetzung des Medienkompetenzrahmens</w:t>
      </w:r>
    </w:p>
    <w:p w14:paraId="581A5BC7" w14:textId="77777777" w:rsidR="00233E5E" w:rsidRPr="00F12C8D" w:rsidRDefault="00233E5E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33"/>
        <w:gridCol w:w="7026"/>
      </w:tblGrid>
      <w:tr w:rsidR="00233E5E" w:rsidRPr="00F12C8D" w14:paraId="368D81A9" w14:textId="77777777" w:rsidTr="00387645">
        <w:tc>
          <w:tcPr>
            <w:tcW w:w="7933" w:type="dxa"/>
            <w:shd w:val="clear" w:color="auto" w:fill="B8CCE4" w:themeFill="accent1" w:themeFillTint="66"/>
          </w:tcPr>
          <w:p w14:paraId="66BA8491" w14:textId="77777777" w:rsidR="00233E5E" w:rsidRPr="00F12C8D" w:rsidRDefault="00233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Medienkompetenzen</w:t>
            </w:r>
          </w:p>
          <w:p w14:paraId="49378B1E" w14:textId="2682105D" w:rsidR="005A7525" w:rsidRPr="00F12C8D" w:rsidRDefault="005A752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026" w:type="dxa"/>
            <w:shd w:val="clear" w:color="auto" w:fill="B8CCE4" w:themeFill="accent1" w:themeFillTint="66"/>
          </w:tcPr>
          <w:p w14:paraId="72E0D663" w14:textId="6947019E" w:rsidR="00233E5E" w:rsidRPr="00F12C8D" w:rsidRDefault="00233E5E" w:rsidP="00036BA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Beispiele zur Umsetzung in </w:t>
            </w:r>
            <w:r w:rsidR="00036BAF">
              <w:rPr>
                <w:rFonts w:asciiTheme="majorHAnsi" w:hAnsiTheme="majorHAnsi" w:cstheme="majorHAnsi"/>
                <w:b/>
                <w:sz w:val="22"/>
                <w:szCs w:val="22"/>
              </w:rPr>
              <w:t>SELBER DENKEN</w:t>
            </w:r>
            <w:r w:rsidR="00424765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2</w:t>
            </w:r>
          </w:p>
        </w:tc>
      </w:tr>
      <w:tr w:rsidR="00233E5E" w:rsidRPr="00F12C8D" w14:paraId="0BF96A72" w14:textId="77777777" w:rsidTr="00387645">
        <w:tc>
          <w:tcPr>
            <w:tcW w:w="7933" w:type="dxa"/>
          </w:tcPr>
          <w:p w14:paraId="21141AD1" w14:textId="4BF14C5E" w:rsidR="00233E5E" w:rsidRPr="00F12C8D" w:rsidRDefault="006C189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Informieren und Recherchieren – Informationsrecherche </w:t>
            </w:r>
          </w:p>
          <w:p w14:paraId="5E3D8667" w14:textId="3F4F49D8" w:rsidR="00233E5E" w:rsidRPr="00F12C8D" w:rsidRDefault="00233E5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sz w:val="22"/>
                <w:szCs w:val="22"/>
              </w:rPr>
              <w:t>2.1</w:t>
            </w:r>
            <w:r w:rsidR="006C189B" w:rsidRPr="00F12C8D">
              <w:rPr>
                <w:rFonts w:asciiTheme="majorHAnsi" w:hAnsiTheme="majorHAnsi" w:cstheme="majorHAnsi"/>
                <w:sz w:val="22"/>
                <w:szCs w:val="22"/>
              </w:rPr>
              <w:t xml:space="preserve"> Informationsrecherche zielgerichtet durchführen und dabei Suchstrategien anwenden. </w:t>
            </w:r>
          </w:p>
        </w:tc>
        <w:tc>
          <w:tcPr>
            <w:tcW w:w="7026" w:type="dxa"/>
          </w:tcPr>
          <w:p w14:paraId="7959FADA" w14:textId="17C2A0DD" w:rsidR="00F02753" w:rsidRPr="00F12C8D" w:rsidRDefault="00331CF5" w:rsidP="00997FF4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Recherchieren von </w:t>
            </w:r>
            <w:r w:rsidR="00424765">
              <w:rPr>
                <w:rFonts w:asciiTheme="majorHAnsi" w:hAnsiTheme="majorHAnsi" w:cstheme="majorHAnsi"/>
                <w:sz w:val="22"/>
                <w:szCs w:val="22"/>
              </w:rPr>
              <w:t>Informationen. S. 91 A6; S. 92 A1</w:t>
            </w:r>
          </w:p>
        </w:tc>
      </w:tr>
      <w:tr w:rsidR="00C65EF7" w:rsidRPr="00F12C8D" w14:paraId="2E39C884" w14:textId="77777777" w:rsidTr="00387645">
        <w:tc>
          <w:tcPr>
            <w:tcW w:w="7933" w:type="dxa"/>
          </w:tcPr>
          <w:p w14:paraId="5C1E2E60" w14:textId="77777777" w:rsidR="00C65EF7" w:rsidRPr="00F12C8D" w:rsidRDefault="00C65EF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Kommunizieren und Kooperieren – Kommunikation und Kooperation in der Gesellschaft</w:t>
            </w:r>
          </w:p>
          <w:p w14:paraId="12520A40" w14:textId="36203858" w:rsidR="00C65EF7" w:rsidRPr="00F12C8D" w:rsidRDefault="00C65EF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sz w:val="22"/>
                <w:szCs w:val="22"/>
              </w:rPr>
              <w:t>3.3 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7026" w:type="dxa"/>
          </w:tcPr>
          <w:p w14:paraId="28A95DD9" w14:textId="50032DEE" w:rsidR="00C65EF7" w:rsidRDefault="00424765" w:rsidP="00A2672C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Orientierung in der Welt und Gesellschaft, wenn ein Sinn ausfällt. S. </w:t>
            </w:r>
            <w:r w:rsidR="009C23C9">
              <w:rPr>
                <w:rFonts w:asciiTheme="majorHAnsi" w:hAnsiTheme="majorHAnsi" w:cstheme="majorHAnsi"/>
                <w:sz w:val="22"/>
                <w:szCs w:val="22"/>
              </w:rPr>
              <w:t>56/57</w:t>
            </w:r>
          </w:p>
          <w:p w14:paraId="24AE3AA3" w14:textId="2C85F900" w:rsidR="00424765" w:rsidRDefault="00424765" w:rsidP="00A2672C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Höfliche Worte. S. 96 A4</w:t>
            </w:r>
          </w:p>
          <w:p w14:paraId="70600201" w14:textId="310B25A4" w:rsidR="00424765" w:rsidRPr="00F12C8D" w:rsidRDefault="00424765" w:rsidP="00A2672C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Wechsel des Blickpunktes durch Kennenlernen anderer Vorstellungen. S. 91, </w:t>
            </w:r>
          </w:p>
        </w:tc>
      </w:tr>
      <w:tr w:rsidR="00C530DD" w:rsidRPr="00F12C8D" w14:paraId="15493080" w14:textId="77777777" w:rsidTr="00387645">
        <w:tc>
          <w:tcPr>
            <w:tcW w:w="7933" w:type="dxa"/>
          </w:tcPr>
          <w:p w14:paraId="4920C15E" w14:textId="151566A7" w:rsidR="00C530DD" w:rsidRPr="00FB4804" w:rsidRDefault="00C530D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>Kommunizieren und Kooperieren – Cy</w:t>
            </w:r>
            <w:r w:rsidR="00434FDD">
              <w:rPr>
                <w:rFonts w:asciiTheme="majorHAnsi" w:hAnsiTheme="majorHAnsi" w:cstheme="majorHAnsi"/>
                <w:b/>
                <w:sz w:val="22"/>
                <w:szCs w:val="22"/>
              </w:rPr>
              <w:t>bergewalt und -</w:t>
            </w: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kriminalität </w:t>
            </w:r>
          </w:p>
          <w:p w14:paraId="302C0B78" w14:textId="34972098" w:rsidR="00C530DD" w:rsidRPr="00FB4804" w:rsidRDefault="00C530D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3.4 Persönliche, gesellschaftliche und wirtschaftliche Risiken und Au</w:t>
            </w:r>
            <w:r w:rsidR="00434FDD">
              <w:rPr>
                <w:rFonts w:asciiTheme="majorHAnsi" w:hAnsiTheme="majorHAnsi" w:cstheme="majorHAnsi"/>
                <w:sz w:val="22"/>
                <w:szCs w:val="22"/>
              </w:rPr>
              <w:t>swirkungen von Cybergewalt und -</w:t>
            </w: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 xml:space="preserve">kriminalität erkennen sowie </w:t>
            </w:r>
            <w:r w:rsidR="00EC5AF6" w:rsidRPr="00FB4804">
              <w:rPr>
                <w:rFonts w:asciiTheme="majorHAnsi" w:hAnsiTheme="majorHAnsi" w:cstheme="majorHAnsi"/>
                <w:sz w:val="22"/>
                <w:szCs w:val="22"/>
              </w:rPr>
              <w:t>Ansprechpartner und Reaktionsmöglichkeiten kennen und nutzen.</w:t>
            </w:r>
          </w:p>
        </w:tc>
        <w:tc>
          <w:tcPr>
            <w:tcW w:w="7026" w:type="dxa"/>
          </w:tcPr>
          <w:p w14:paraId="24C0D8C8" w14:textId="58C6E870" w:rsidR="00C530DD" w:rsidRPr="00FB4804" w:rsidRDefault="00424765" w:rsidP="00984D07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digitaler Technik leben. S. 76/77</w:t>
            </w:r>
          </w:p>
        </w:tc>
      </w:tr>
      <w:tr w:rsidR="00EC5AF6" w:rsidRPr="00F12C8D" w14:paraId="502C4903" w14:textId="77777777" w:rsidTr="00387645">
        <w:tc>
          <w:tcPr>
            <w:tcW w:w="7933" w:type="dxa"/>
          </w:tcPr>
          <w:p w14:paraId="52A5E848" w14:textId="782175C4" w:rsidR="00EC5AF6" w:rsidRPr="00FB4804" w:rsidRDefault="00EC5AF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>Analysieren und Reflektieren – Medienanalyse</w:t>
            </w:r>
          </w:p>
          <w:p w14:paraId="2AF5D795" w14:textId="3DC8C560" w:rsidR="00EC5AF6" w:rsidRPr="00FB4804" w:rsidRDefault="00EC5AF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5.1 Die Vielfalt der Medien, ihre Entwicklung und Bedeutungen kennen, analysieren und reflektieren.</w:t>
            </w:r>
          </w:p>
        </w:tc>
        <w:tc>
          <w:tcPr>
            <w:tcW w:w="7026" w:type="dxa"/>
          </w:tcPr>
          <w:p w14:paraId="1DCB92E5" w14:textId="6EB05A39" w:rsidR="009C23C9" w:rsidRDefault="009C23C9" w:rsidP="009C23C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Infos durch Emojis und Bottons S. 58/59</w:t>
            </w:r>
          </w:p>
          <w:p w14:paraId="125EB8E8" w14:textId="1D4810A8" w:rsidR="009C23C9" w:rsidRDefault="009C23C9" w:rsidP="00B956F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Fake oder Fakt S. 54/55</w:t>
            </w:r>
          </w:p>
          <w:p w14:paraId="5346B125" w14:textId="01220D23" w:rsidR="008D3A83" w:rsidRDefault="00424765" w:rsidP="00B956F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digitaler Technik leben. S. 76/77</w:t>
            </w:r>
            <w:r w:rsidR="008D3A83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345C3364" w14:textId="32C55B89" w:rsidR="0030541C" w:rsidRPr="009C23C9" w:rsidRDefault="0030541C" w:rsidP="009C23C9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C5AF6" w:rsidRPr="00F12C8D" w14:paraId="70113E28" w14:textId="77777777" w:rsidTr="00387645">
        <w:tc>
          <w:tcPr>
            <w:tcW w:w="7933" w:type="dxa"/>
          </w:tcPr>
          <w:p w14:paraId="3A008F38" w14:textId="7098D661" w:rsidR="00EC5AF6" w:rsidRPr="00FB4804" w:rsidRDefault="00EC5AF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>Analysieren und Reflektieren – Identitätsbildung</w:t>
            </w:r>
          </w:p>
          <w:p w14:paraId="007B7F0E" w14:textId="6B4314F5" w:rsidR="00EC5AF6" w:rsidRPr="00FB4804" w:rsidRDefault="00EC5AF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5.3 Chancen und Herausforderungen von Medien für die Realitätswahrnehmung erkennen und analysieren sowie für die eigene Identitätsbildung nutzen.</w:t>
            </w:r>
          </w:p>
        </w:tc>
        <w:tc>
          <w:tcPr>
            <w:tcW w:w="7026" w:type="dxa"/>
          </w:tcPr>
          <w:p w14:paraId="19389F24" w14:textId="3AECF0D8" w:rsidR="009C23C9" w:rsidRDefault="009C23C9" w:rsidP="009C23C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Infos durch Emojis und Bottons S. 58/59</w:t>
            </w:r>
          </w:p>
          <w:p w14:paraId="0107FAB7" w14:textId="64663FC0" w:rsidR="008D3A83" w:rsidRDefault="00424765" w:rsidP="00B956F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digitaler Technik leben. S. 76/77</w:t>
            </w:r>
          </w:p>
          <w:p w14:paraId="1CC5EC91" w14:textId="7F49F625" w:rsidR="00EC5AF6" w:rsidRPr="00FB4804" w:rsidRDefault="00424765" w:rsidP="00B956F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Ohne Technik leben S. 72 A3 </w:t>
            </w:r>
          </w:p>
        </w:tc>
      </w:tr>
      <w:tr w:rsidR="00A2672C" w:rsidRPr="00F12C8D" w14:paraId="17029CDD" w14:textId="77777777" w:rsidTr="00387645">
        <w:tc>
          <w:tcPr>
            <w:tcW w:w="7933" w:type="dxa"/>
          </w:tcPr>
          <w:p w14:paraId="5F22C691" w14:textId="346858A1" w:rsidR="00A2672C" w:rsidRPr="00FB4804" w:rsidRDefault="00A2672C" w:rsidP="00A267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Analysieren und Reflektieren –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Selbstregulierte Mediennutzung</w:t>
            </w:r>
          </w:p>
          <w:p w14:paraId="4026E003" w14:textId="6CED20F3" w:rsidR="00A2672C" w:rsidRPr="00FB4804" w:rsidRDefault="00A2672C" w:rsidP="00A267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5.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Medien und ihre Wirkungen beschreiben, kritisch reflektieren und deren Nutzung selbstverantwortlich regulieren; andere bei ihrer Mediennutzung unterstützen</w:t>
            </w: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7026" w:type="dxa"/>
          </w:tcPr>
          <w:p w14:paraId="21F8DAAE" w14:textId="4218F395" w:rsidR="005D3142" w:rsidRDefault="009C23C9" w:rsidP="005D3142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Infos durch Emojis und Bottons S. 58/59</w:t>
            </w:r>
          </w:p>
          <w:p w14:paraId="2E6C97A7" w14:textId="0017893F" w:rsidR="00A2672C" w:rsidRPr="005D3142" w:rsidRDefault="00424765" w:rsidP="005D3142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digitaler Technik leben. S. 76/77</w:t>
            </w:r>
          </w:p>
        </w:tc>
      </w:tr>
    </w:tbl>
    <w:p w14:paraId="5A4C73CF" w14:textId="5AFEE9A5" w:rsidR="00494638" w:rsidRDefault="00494638" w:rsidP="00FA74DC">
      <w:pPr>
        <w:rPr>
          <w:rFonts w:asciiTheme="majorHAnsi" w:hAnsiTheme="majorHAnsi" w:cstheme="majorHAnsi"/>
          <w:sz w:val="22"/>
          <w:szCs w:val="22"/>
          <w:vertAlign w:val="subscript"/>
        </w:rPr>
      </w:pPr>
    </w:p>
    <w:p w14:paraId="00564466" w14:textId="290EF7E2" w:rsidR="00494638" w:rsidRDefault="00494638">
      <w:pPr>
        <w:rPr>
          <w:rFonts w:asciiTheme="majorHAnsi" w:hAnsiTheme="majorHAnsi" w:cstheme="majorHAnsi"/>
          <w:sz w:val="22"/>
          <w:szCs w:val="22"/>
          <w:vertAlign w:val="subscript"/>
        </w:rPr>
      </w:pPr>
      <w:r>
        <w:rPr>
          <w:rFonts w:asciiTheme="majorHAnsi" w:hAnsiTheme="majorHAnsi" w:cstheme="majorHAnsi"/>
          <w:sz w:val="22"/>
          <w:szCs w:val="22"/>
          <w:vertAlign w:val="subscript"/>
        </w:rPr>
        <w:br w:type="page"/>
      </w:r>
    </w:p>
    <w:p w14:paraId="7F53AE82" w14:textId="77777777" w:rsidR="00A928C5" w:rsidRPr="00F12C8D" w:rsidRDefault="00A928C5" w:rsidP="00A928C5">
      <w:pPr>
        <w:shd w:val="clear" w:color="auto" w:fill="F2F2F2" w:themeFill="background1" w:themeFillShade="F2"/>
        <w:rPr>
          <w:rFonts w:asciiTheme="majorHAnsi" w:hAnsiTheme="majorHAnsi" w:cstheme="majorHAnsi"/>
          <w:b/>
          <w:sz w:val="22"/>
          <w:szCs w:val="22"/>
        </w:rPr>
      </w:pPr>
      <w:r w:rsidRPr="00F12C8D">
        <w:rPr>
          <w:rFonts w:asciiTheme="majorHAnsi" w:hAnsiTheme="majorHAnsi" w:cstheme="majorHAnsi"/>
          <w:b/>
          <w:sz w:val="22"/>
          <w:szCs w:val="22"/>
        </w:rPr>
        <w:lastRenderedPageBreak/>
        <w:t>Umsetzung des Medienkompetenzrahmens</w:t>
      </w:r>
    </w:p>
    <w:p w14:paraId="3E485A11" w14:textId="4AE41717" w:rsidR="00A928C5" w:rsidRPr="00A928C5" w:rsidRDefault="00A928C5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33"/>
        <w:gridCol w:w="7026"/>
      </w:tblGrid>
      <w:tr w:rsidR="00494638" w:rsidRPr="00F12C8D" w14:paraId="161344FC" w14:textId="77777777" w:rsidTr="004526E9">
        <w:tc>
          <w:tcPr>
            <w:tcW w:w="7933" w:type="dxa"/>
            <w:shd w:val="clear" w:color="auto" w:fill="B8CCE4" w:themeFill="accent1" w:themeFillTint="66"/>
          </w:tcPr>
          <w:p w14:paraId="07765C72" w14:textId="5B8E7425" w:rsidR="00494638" w:rsidRPr="00F12C8D" w:rsidRDefault="00036BAF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Verbraucherbildung</w:t>
            </w:r>
          </w:p>
          <w:p w14:paraId="62C53424" w14:textId="77777777" w:rsidR="00494638" w:rsidRPr="00F12C8D" w:rsidRDefault="00494638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026" w:type="dxa"/>
            <w:shd w:val="clear" w:color="auto" w:fill="B8CCE4" w:themeFill="accent1" w:themeFillTint="66"/>
          </w:tcPr>
          <w:p w14:paraId="426E21CB" w14:textId="2B764281" w:rsidR="00494638" w:rsidRPr="00F12C8D" w:rsidRDefault="00494638" w:rsidP="00036BA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Beispiele zur Umsetzung in </w:t>
            </w:r>
            <w:r w:rsidR="00036BAF">
              <w:rPr>
                <w:rFonts w:asciiTheme="majorHAnsi" w:hAnsiTheme="majorHAnsi" w:cstheme="majorHAnsi"/>
                <w:b/>
                <w:sz w:val="22"/>
                <w:szCs w:val="22"/>
              </w:rPr>
              <w:t>SELBER DENKEN</w:t>
            </w: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1</w:t>
            </w:r>
          </w:p>
        </w:tc>
      </w:tr>
      <w:tr w:rsidR="00494638" w:rsidRPr="00F12C8D" w14:paraId="67B5D0D6" w14:textId="77777777" w:rsidTr="004526E9">
        <w:tc>
          <w:tcPr>
            <w:tcW w:w="7933" w:type="dxa"/>
          </w:tcPr>
          <w:p w14:paraId="7C4A4206" w14:textId="2F699519" w:rsidR="00494638" w:rsidRPr="00F12C8D" w:rsidRDefault="00036BAF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Übergreifender Bereich Allgemeiner Konsum</w:t>
            </w:r>
          </w:p>
          <w:p w14:paraId="47D3CF26" w14:textId="4114DD00" w:rsidR="00494638" w:rsidRPr="00F12C8D" w:rsidRDefault="007F6299" w:rsidP="00036B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Auseinandersetzung mit individuellen und gesellschaftlichen Folgen des Konsums</w:t>
            </w:r>
          </w:p>
        </w:tc>
        <w:tc>
          <w:tcPr>
            <w:tcW w:w="7026" w:type="dxa"/>
          </w:tcPr>
          <w:p w14:paraId="0D6BFC94" w14:textId="77777777" w:rsidR="00494638" w:rsidRDefault="00F109C0" w:rsidP="007F6299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Abfall oder Wertstoff. S. 70/71</w:t>
            </w:r>
          </w:p>
          <w:p w14:paraId="23BEBF18" w14:textId="08992A3E" w:rsidR="00F109C0" w:rsidRPr="00F12C8D" w:rsidRDefault="00F109C0" w:rsidP="007F6299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digitaler Technik leben. S. 76/77</w:t>
            </w:r>
          </w:p>
        </w:tc>
      </w:tr>
      <w:tr w:rsidR="007F6299" w:rsidRPr="00F12C8D" w14:paraId="5ABD96CF" w14:textId="77777777" w:rsidTr="004526E9">
        <w:tc>
          <w:tcPr>
            <w:tcW w:w="7933" w:type="dxa"/>
          </w:tcPr>
          <w:p w14:paraId="61002A09" w14:textId="77777777" w:rsidR="007F6299" w:rsidRPr="00F12C8D" w:rsidRDefault="007F629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Übergreifender Bereich Allgemeiner Konsum</w:t>
            </w:r>
          </w:p>
          <w:p w14:paraId="5E5993FA" w14:textId="73FDB97E" w:rsidR="007F6299" w:rsidRPr="00F12C8D" w:rsidRDefault="007F6299" w:rsidP="004526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Reflexion von Kriterien für Konsumentscheidungen</w:t>
            </w:r>
          </w:p>
        </w:tc>
        <w:tc>
          <w:tcPr>
            <w:tcW w:w="7026" w:type="dxa"/>
          </w:tcPr>
          <w:p w14:paraId="2D8ECF90" w14:textId="032E6742" w:rsidR="007F6299" w:rsidRPr="00F12C8D" w:rsidRDefault="00F109C0" w:rsidP="007F6299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digitaler Technik Leben. S. 76/77</w:t>
            </w:r>
          </w:p>
        </w:tc>
      </w:tr>
      <w:tr w:rsidR="007F6299" w:rsidRPr="00F12C8D" w14:paraId="221AF81B" w14:textId="77777777" w:rsidTr="004526E9">
        <w:tc>
          <w:tcPr>
            <w:tcW w:w="7933" w:type="dxa"/>
          </w:tcPr>
          <w:p w14:paraId="037C5F84" w14:textId="77777777" w:rsidR="007F6299" w:rsidRPr="00F12C8D" w:rsidRDefault="007F629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Übergreifender Bereich Allgemeiner Konsum</w:t>
            </w:r>
          </w:p>
          <w:p w14:paraId="556901F3" w14:textId="6306DA7F" w:rsidR="007F6299" w:rsidRPr="00F12C8D" w:rsidRDefault="007F6299" w:rsidP="004526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Auseinandersetzung mit individuellen, kollektiven und politischen Gestaltungsoptionen des Konsums</w:t>
            </w:r>
          </w:p>
        </w:tc>
        <w:tc>
          <w:tcPr>
            <w:tcW w:w="7026" w:type="dxa"/>
          </w:tcPr>
          <w:p w14:paraId="75E8DBF1" w14:textId="77777777" w:rsidR="007F6299" w:rsidRDefault="00F109C0" w:rsidP="00F109C0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Tieren laben. S. 74/75</w:t>
            </w:r>
          </w:p>
          <w:p w14:paraId="387CAD8E" w14:textId="46C050AF" w:rsidR="00F109C0" w:rsidRPr="00F12C8D" w:rsidRDefault="00F109C0" w:rsidP="00F109C0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Stereotype Verpackungen. S.99 A5-6 </w:t>
            </w:r>
          </w:p>
        </w:tc>
      </w:tr>
      <w:tr w:rsidR="00494638" w:rsidRPr="00F12C8D" w14:paraId="347F3146" w14:textId="77777777" w:rsidTr="004526E9">
        <w:tc>
          <w:tcPr>
            <w:tcW w:w="7933" w:type="dxa"/>
          </w:tcPr>
          <w:p w14:paraId="451988C5" w14:textId="0A4DE81D" w:rsidR="00494638" w:rsidRPr="00F12C8D" w:rsidRDefault="007F629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Medien und Information in der digitalen Welt</w:t>
            </w:r>
          </w:p>
          <w:p w14:paraId="7FA0BE09" w14:textId="14E19F50" w:rsidR="00494638" w:rsidRPr="00F12C8D" w:rsidRDefault="007F6299" w:rsidP="007F629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Reflexion von individuellen Bedürfnissen und Bedarfen sowohl in der Gegenwart als auch in der Zukunft</w:t>
            </w:r>
          </w:p>
        </w:tc>
        <w:tc>
          <w:tcPr>
            <w:tcW w:w="7026" w:type="dxa"/>
          </w:tcPr>
          <w:p w14:paraId="54A7629E" w14:textId="0AEF90BC" w:rsidR="00494638" w:rsidRPr="00F12C8D" w:rsidRDefault="00F109C0" w:rsidP="007F6299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digitaler Technik Leben. S. 76/77</w:t>
            </w:r>
          </w:p>
        </w:tc>
      </w:tr>
      <w:tr w:rsidR="004526E9" w:rsidRPr="00F12C8D" w14:paraId="122129C0" w14:textId="77777777" w:rsidTr="004526E9">
        <w:tc>
          <w:tcPr>
            <w:tcW w:w="7933" w:type="dxa"/>
          </w:tcPr>
          <w:p w14:paraId="36C79FE3" w14:textId="77777777" w:rsidR="004526E9" w:rsidRPr="00F12C8D" w:rsidRDefault="004526E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Medien und Information in der digitalen Welt</w:t>
            </w:r>
          </w:p>
          <w:p w14:paraId="234D91CC" w14:textId="687BEEFF" w:rsidR="004526E9" w:rsidRPr="00F12C8D" w:rsidRDefault="004526E9" w:rsidP="004526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Auseinandersetzung mit individuellen und gesellschaftlichen Folgen des Konsums</w:t>
            </w:r>
          </w:p>
        </w:tc>
        <w:tc>
          <w:tcPr>
            <w:tcW w:w="7026" w:type="dxa"/>
          </w:tcPr>
          <w:p w14:paraId="2070FDC0" w14:textId="77777777" w:rsidR="00F109C0" w:rsidRDefault="00F109C0" w:rsidP="00F109C0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Abfall oder Wertstoff. S. 70/71</w:t>
            </w:r>
          </w:p>
          <w:p w14:paraId="4462D0D1" w14:textId="78EF4ED8" w:rsidR="004526E9" w:rsidRDefault="00F109C0" w:rsidP="00F109C0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Tieren laben. S. 74/75</w:t>
            </w:r>
          </w:p>
          <w:p w14:paraId="71DEF9C7" w14:textId="4CDC25BA" w:rsidR="004526E9" w:rsidRPr="00F12C8D" w:rsidRDefault="00F109C0" w:rsidP="00F109C0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Mit digitaler Technik Leben. S. 76/77</w:t>
            </w:r>
          </w:p>
        </w:tc>
      </w:tr>
      <w:tr w:rsidR="004526E9" w:rsidRPr="00F12C8D" w14:paraId="42EB4548" w14:textId="77777777" w:rsidTr="004526E9">
        <w:tc>
          <w:tcPr>
            <w:tcW w:w="7933" w:type="dxa"/>
          </w:tcPr>
          <w:p w14:paraId="3DFA1BB6" w14:textId="77777777" w:rsidR="004526E9" w:rsidRPr="00F12C8D" w:rsidRDefault="004526E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Medien und Information in der digitalen Welt</w:t>
            </w:r>
          </w:p>
          <w:p w14:paraId="3F05E764" w14:textId="31ADDE6A" w:rsidR="004526E9" w:rsidRPr="00F12C8D" w:rsidRDefault="00232264" w:rsidP="004526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Auseinandersetzung mit individuellen, kollektiven und politischen Gestaltungsoptionen des Konsums </w:t>
            </w:r>
          </w:p>
        </w:tc>
        <w:tc>
          <w:tcPr>
            <w:tcW w:w="7026" w:type="dxa"/>
          </w:tcPr>
          <w:p w14:paraId="6D1871FD" w14:textId="6CAE6AF6" w:rsidR="00232264" w:rsidRDefault="00232264" w:rsidP="00232264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Fernsehen S. 55 A 4-5</w:t>
            </w:r>
          </w:p>
          <w:p w14:paraId="608AABBC" w14:textId="10B84FCC" w:rsidR="004526E9" w:rsidRPr="00F12C8D" w:rsidRDefault="004526E9" w:rsidP="00232264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Smartphone-Nutzung. S. 77 A </w:t>
            </w:r>
            <w:r w:rsidR="00232264">
              <w:rPr>
                <w:rFonts w:asciiTheme="majorHAnsi" w:hAnsiTheme="majorHAnsi" w:cstheme="majorHAnsi"/>
                <w:sz w:val="22"/>
                <w:szCs w:val="22"/>
              </w:rPr>
              <w:t>3-5</w:t>
            </w:r>
          </w:p>
        </w:tc>
      </w:tr>
    </w:tbl>
    <w:p w14:paraId="1B9C6C99" w14:textId="77777777" w:rsidR="009E2664" w:rsidRPr="00F12C8D" w:rsidRDefault="009E2664" w:rsidP="00FA74DC">
      <w:pPr>
        <w:rPr>
          <w:rFonts w:asciiTheme="majorHAnsi" w:hAnsiTheme="majorHAnsi" w:cstheme="majorHAnsi"/>
          <w:sz w:val="22"/>
          <w:szCs w:val="22"/>
          <w:vertAlign w:val="subscript"/>
        </w:rPr>
      </w:pPr>
    </w:p>
    <w:sectPr w:rsidR="009E2664" w:rsidRPr="00F12C8D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E3DBC" w14:textId="77777777" w:rsidR="00467032" w:rsidRDefault="00467032" w:rsidP="000C64AA">
      <w:r>
        <w:separator/>
      </w:r>
    </w:p>
  </w:endnote>
  <w:endnote w:type="continuationSeparator" w:id="0">
    <w:p w14:paraId="48130985" w14:textId="77777777" w:rsidR="00467032" w:rsidRDefault="00467032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3617BF" w:rsidRDefault="003617BF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3617BF" w:rsidRDefault="003617BF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77777777" w:rsidR="003617BF" w:rsidRDefault="003617BF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3617BF" w:rsidRPr="00394C7F" w:rsidRDefault="003617BF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0554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TkSQIAAEkEAAAOAAAAZHJzL2Uyb0RvYy54bWysVNtu2zAMfR+wfxD07voSN7GNOEWbNMOA&#10;7gK0+wBFlmNjtqhJSu2u2L+PkpMs296GvQiSSB6S51Ba3ox9R56FNi3IksZXESVCcqhauS/pl6dt&#10;kFFiLJMV60CKkr4IQ29Wb98sB1WIBBroKqEJgkhTDKqkjbWqCEPDG9EzcwVKSDTWoHtm8aj3YaXZ&#10;gOh9FyZRNA8H0JXSwIUxeLuZjHTl8etacPupro2wpCsp1mb9qv26c2u4WrJir5lqWn4sg/1DFT1r&#10;JSY9Q22YZeSg27+g+pZrMFDbKw59CHXdcuF7wG7i6I9uHhumhO8FyTHqTJP5f7D84/NnTdoKtVvk&#10;lEjWo0hPYrTkDkYSp6ljaFCmQMdHha52RAN6+26NegD+1RAJ64bJvbjVGoZGsAorjF1keBE64RgH&#10;shs+QIWJ2MGCBxpr3Tv6kBCC6KjUy1kdVwzHyySOZ0mGJo62eZTNZl6+kBWnaKWNfSegJ25TUo3q&#10;e3T2/GCsq4YVJxeXTMK27To/AZ387QIdpxvMjaHO5qrwgr7mUX6f3WdpkCbz+yCNqiq43a7TYL6N&#10;F9eb2Wa93sQ/psG6CIqTNLpL8mA7zxZBWqfXQb6IsiCK87t8HqV5utn6IEx9SurJc3xNzNlxNx7F&#10;2EH1gjRqmOYZ3x9uGtDfKRlwlktqvh2YFpR07yVKkaOObvj9Ib1eJHjQl5bdpYVJjlAltZRM27Wd&#10;HsxB6XbfYKZJfAm3KF/demadzlNVR9FxXj3hx7flHsTl2Xv9+gFWPwEAAP//AwBQSwMEFAAGAAgA&#10;AAAhAPW3gGPfAAAADAEAAA8AAABkcnMvZG93bnJldi54bWxMj81OwzAQhO9IfQdrK3GjdlIatSFO&#10;VRVxBVF+JG5uvE0i4nUUu014e7YnuM1oR7PfFNvJdeKCQ2g9aUgWCgRS5W1LtYb3t6e7NYgQDVnT&#10;eUINPxhgW85uCpNbP9IrXg6xFlxCITcamhj7XMpQNehMWPgeiW8nPzgT2Q61tIMZudx1MlUqk860&#10;xB8a0+O+wer7cHYaPp5PX5/36qV+dKt+9JOS5DZS69v5tHsAEXGKf2G44jM6lMx09GeyQXTsl8mG&#10;2SOrdAnimshWaQbiyEqtE5BlIf+PKH8BAAD//wMAUEsBAi0AFAAGAAgAAAAhALaDOJL+AAAA4QEA&#10;ABMAAAAAAAAAAAAAAAAAAAAAAFtDb250ZW50X1R5cGVzXS54bWxQSwECLQAUAAYACAAAACEAOP0h&#10;/9YAAACUAQAACwAAAAAAAAAAAAAAAAAvAQAAX3JlbHMvLnJlbHNQSwECLQAUAAYACAAAACEAIjjU&#10;5EkCAABJBAAADgAAAAAAAAAAAAAAAAAuAgAAZHJzL2Uyb0RvYy54bWxQSwECLQAUAAYACAAAACEA&#10;9beAY98AAAAMAQAADwAAAAAAAAAAAAAAAACjBAAAZHJzL2Rvd25yZXYueG1sUEsFBgAAAAAEAAQA&#10;8wAAAK8FAAAAAA==&#10;" filled="f" stroked="f">
              <v:textbox>
                <w:txbxContent>
                  <w:p w14:paraId="1C369C73" w14:textId="77777777" w:rsidR="003617BF" w:rsidRPr="00394C7F" w:rsidRDefault="003617BF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7ED604FD">
              <wp:simplePos x="0" y="0"/>
              <wp:positionH relativeFrom="column">
                <wp:posOffset>-64770</wp:posOffset>
              </wp:positionH>
              <wp:positionV relativeFrom="paragraph">
                <wp:posOffset>72390</wp:posOffset>
              </wp:positionV>
              <wp:extent cx="378841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2ADBE" w14:textId="170685A5" w:rsidR="003617BF" w:rsidRPr="00C40B38" w:rsidRDefault="003617BF" w:rsidP="00677920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SELBER DENKEN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 xml:space="preserve"> 1 (ISBN: 978-3-661-</w:t>
                          </w:r>
                          <w:r>
                            <w:rPr>
                              <w:sz w:val="22"/>
                              <w:szCs w:val="22"/>
                            </w:rPr>
                            <w:t>20</w:t>
                          </w:r>
                          <w:r w:rsidR="006B6237">
                            <w:rPr>
                              <w:sz w:val="22"/>
                              <w:szCs w:val="22"/>
                            </w:rPr>
                            <w:t>057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-</w:t>
                          </w:r>
                          <w:r w:rsidR="006B6237">
                            <w:rPr>
                              <w:sz w:val="22"/>
                              <w:szCs w:val="22"/>
                            </w:rPr>
                            <w:t>6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4346153C" w14:textId="3B32AF7A" w:rsidR="003617BF" w:rsidRPr="00394C7F" w:rsidRDefault="003617BF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5.1pt;margin-top:5.7pt;width:298.3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DqSwIAAFAEAAAOAAAAZHJzL2Uyb0RvYy54bWysVNtu2zAMfR+wfxD07thKlcQ26hTNbRjQ&#10;XYB2H6DIcmzMljRJid0V+/dRctJl29uwF0MSyUPyHNK3d0PXopMwtlGywGSSYCQkV2UjDwX+8rSL&#10;UoysY7JkrZKiwM/C4rvl2ze3vc7FVNWqLYVBACJt3usC187pPI4tr0XH7ERpIcFYKdMxB1dziEvD&#10;ekDv2niaJPO4V6bURnFhLbxuRiNeBvyqEtx9qiorHGoLDLW58DXhu/ffeHnL8oNhum74uQz2D1V0&#10;rJGQ9BVqwxxDR9P8BdU13CirKjfhqotVVTVchB6gG5L80c1jzbQIvQA5Vr/SZP8fLP94+mxQU4J2&#10;KcFIsg5EehKDQys1IELnnqFe2xwcHzW4ugEM4B26tfpB8a8WSbWumTyIe2NUXwtWQoXER8ZXoSOO&#10;9SD7/oMqIRE7OhWAhsp0nj4gBAE6KPX8qo4vhsPjzSJNKQETB9sNIWQW5ItZfonWxrp3QnXIHwps&#10;QP2Azk4P1vlqWH5x8cmk2jVtGyaglb89gOP4Arkh1Nt8FUHQlyzJtuk2pRGdzrcRTcoyut+taTTf&#10;kcVsc7NZrzfkxzhYV0FkSpPVNIt283QR0YrOomyRpFFCslU2T2hGN7sQBKkvSQN5nq+ROTfsh1Gp&#10;iyZ7VT4Dm0aNYw1rCIdame8Y9TDSBbbfjswIjNr3EhTJCKV+B8KFzhZTuJhry/7awiQHqAI7jMbj&#10;2o17c9SmOdSQaZwBqe5BxaoJBHu5x6rO2sPYBt7PK+b34voevH79CJY/AQAA//8DAFBLAwQUAAYA&#10;CAAAACEAznJ0Bd0AAAAJAQAADwAAAGRycy9kb3ducmV2LnhtbEyPwU7DMAyG70i8Q2QkblvSqau2&#10;0nSahriCGGzSblnjtRWNUzXZWt4ec4Kbrf/T78/FZnKduOEQWk8akrkCgVR521Kt4fPjZbYCEaIh&#10;azpPqOEbA2zK+7vC5NaP9I63fawFl1DIjYYmxj6XMlQNOhPmvkfi7OIHZyKvQy3tYEYud51cKJVJ&#10;Z1riC43pcddg9bW/Og2H18vpmKq3+tkt+9FPSpJbS60fH6btE4iIU/yD4Vef1aFkp7O/kg2i0zBL&#10;1IJRDpIUBAPLVcbDWUOmUpBlIf9/UP4AAAD//wMAUEsBAi0AFAAGAAgAAAAhALaDOJL+AAAA4QEA&#10;ABMAAAAAAAAAAAAAAAAAAAAAAFtDb250ZW50X1R5cGVzXS54bWxQSwECLQAUAAYACAAAACEAOP0h&#10;/9YAAACUAQAACwAAAAAAAAAAAAAAAAAvAQAAX3JlbHMvLnJlbHNQSwECLQAUAAYACAAAACEAIpyA&#10;6ksCAABQBAAADgAAAAAAAAAAAAAAAAAuAgAAZHJzL2Uyb0RvYy54bWxQSwECLQAUAAYACAAAACEA&#10;znJ0Bd0AAAAJAQAADwAAAAAAAAAAAAAAAAClBAAAZHJzL2Rvd25yZXYueG1sUEsFBgAAAAAEAAQA&#10;8wAAAK8FAAAAAA==&#10;" filled="f" stroked="f">
              <v:textbox>
                <w:txbxContent>
                  <w:p w14:paraId="2282ADBE" w14:textId="170685A5" w:rsidR="003617BF" w:rsidRPr="00C40B38" w:rsidRDefault="003617BF" w:rsidP="00677920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SELBER DENKEN</w:t>
                    </w:r>
                    <w:r w:rsidRPr="00C40B38">
                      <w:rPr>
                        <w:sz w:val="22"/>
                        <w:szCs w:val="22"/>
                      </w:rPr>
                      <w:t xml:space="preserve"> 1 (ISBN: 978-3-661-</w:t>
                    </w:r>
                    <w:r>
                      <w:rPr>
                        <w:sz w:val="22"/>
                        <w:szCs w:val="22"/>
                      </w:rPr>
                      <w:t>20</w:t>
                    </w:r>
                    <w:r w:rsidR="006B6237">
                      <w:rPr>
                        <w:sz w:val="22"/>
                        <w:szCs w:val="22"/>
                      </w:rPr>
                      <w:t>057</w:t>
                    </w:r>
                    <w:r w:rsidRPr="00C40B38">
                      <w:rPr>
                        <w:sz w:val="22"/>
                        <w:szCs w:val="22"/>
                      </w:rPr>
                      <w:t>-</w:t>
                    </w:r>
                    <w:r w:rsidR="006B6237">
                      <w:rPr>
                        <w:sz w:val="22"/>
                        <w:szCs w:val="22"/>
                      </w:rPr>
                      <w:t>6</w:t>
                    </w:r>
                    <w:r w:rsidRPr="00C40B38">
                      <w:rPr>
                        <w:sz w:val="22"/>
                        <w:szCs w:val="22"/>
                      </w:rPr>
                      <w:t>)</w:t>
                    </w:r>
                  </w:p>
                  <w:p w14:paraId="4346153C" w14:textId="3B32AF7A" w:rsidR="003617BF" w:rsidRPr="00394C7F" w:rsidRDefault="003617BF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A89F7" w14:textId="77777777" w:rsidR="006B6237" w:rsidRDefault="006B623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69847" w14:textId="77777777" w:rsidR="00467032" w:rsidRDefault="00467032" w:rsidP="000C64AA">
      <w:r>
        <w:separator/>
      </w:r>
    </w:p>
  </w:footnote>
  <w:footnote w:type="continuationSeparator" w:id="0">
    <w:p w14:paraId="397492F2" w14:textId="77777777" w:rsidR="00467032" w:rsidRDefault="00467032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3617BF" w:rsidRDefault="003617BF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3617BF" w:rsidRDefault="003617BF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8119870"/>
      <w:docPartObj>
        <w:docPartGallery w:val="Page Numbers (Top of Page)"/>
        <w:docPartUnique/>
      </w:docPartObj>
    </w:sdtPr>
    <w:sdtEndPr/>
    <w:sdtContent>
      <w:p w14:paraId="5034EFF6" w14:textId="2375FAC5" w:rsidR="003617BF" w:rsidRDefault="003617BF" w:rsidP="00677920">
        <w:pPr>
          <w:pStyle w:val="Kopfzeile"/>
          <w:tabs>
            <w:tab w:val="right" w:pos="14884"/>
          </w:tabs>
        </w:pPr>
        <w:r>
          <w:t>SELBER DENKEN 2 – Stoffverteilungsplan zum Ke</w:t>
        </w:r>
        <w:bookmarkStart w:id="0" w:name="_GoBack"/>
        <w:bookmarkEnd w:id="0"/>
        <w:r>
          <w:t xml:space="preserve">rnlehrplan für Praktische Philosophie 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B6237">
          <w:rPr>
            <w:noProof/>
          </w:rPr>
          <w:t>9</w:t>
        </w:r>
        <w:r>
          <w:fldChar w:fldCharType="end"/>
        </w:r>
      </w:p>
    </w:sdtContent>
  </w:sdt>
  <w:p w14:paraId="03ED67FE" w14:textId="171FDA8C" w:rsidR="003617BF" w:rsidRPr="00034149" w:rsidRDefault="003617BF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3617BF" w:rsidRPr="00B23521" w:rsidRDefault="003617BF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45B5"/>
    <w:multiLevelType w:val="hybridMultilevel"/>
    <w:tmpl w:val="2682CAA6"/>
    <w:lvl w:ilvl="0" w:tplc="D9C626B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25EE6"/>
    <w:multiLevelType w:val="hybridMultilevel"/>
    <w:tmpl w:val="B8B470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80919"/>
    <w:multiLevelType w:val="hybridMultilevel"/>
    <w:tmpl w:val="7270B96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0073B2"/>
    <w:multiLevelType w:val="hybridMultilevel"/>
    <w:tmpl w:val="C7E2A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D4485"/>
    <w:multiLevelType w:val="hybridMultilevel"/>
    <w:tmpl w:val="DC401F6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A440E"/>
    <w:multiLevelType w:val="hybridMultilevel"/>
    <w:tmpl w:val="2E8895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34E2A"/>
    <w:multiLevelType w:val="hybridMultilevel"/>
    <w:tmpl w:val="069833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A6A35"/>
    <w:multiLevelType w:val="hybridMultilevel"/>
    <w:tmpl w:val="9CB07E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D524F"/>
    <w:multiLevelType w:val="hybridMultilevel"/>
    <w:tmpl w:val="C8E23058"/>
    <w:lvl w:ilvl="0" w:tplc="D9C626B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10B11"/>
    <w:multiLevelType w:val="hybridMultilevel"/>
    <w:tmpl w:val="D2DE24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80F0D"/>
    <w:multiLevelType w:val="hybridMultilevel"/>
    <w:tmpl w:val="11E4B0C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D17AE"/>
    <w:multiLevelType w:val="hybridMultilevel"/>
    <w:tmpl w:val="66FE7456"/>
    <w:lvl w:ilvl="0" w:tplc="D9C626B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A16C7"/>
    <w:multiLevelType w:val="hybridMultilevel"/>
    <w:tmpl w:val="4B428F1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2632E"/>
    <w:multiLevelType w:val="hybridMultilevel"/>
    <w:tmpl w:val="147A06E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44EE1"/>
    <w:multiLevelType w:val="hybridMultilevel"/>
    <w:tmpl w:val="78E42156"/>
    <w:lvl w:ilvl="0" w:tplc="F3D4AD5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71504"/>
    <w:multiLevelType w:val="hybridMultilevel"/>
    <w:tmpl w:val="D370FA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17D7C"/>
    <w:multiLevelType w:val="hybridMultilevel"/>
    <w:tmpl w:val="82FEDC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533EB"/>
    <w:multiLevelType w:val="hybridMultilevel"/>
    <w:tmpl w:val="E6CA58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17ED6"/>
    <w:multiLevelType w:val="hybridMultilevel"/>
    <w:tmpl w:val="711E1A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55E89"/>
    <w:multiLevelType w:val="hybridMultilevel"/>
    <w:tmpl w:val="089CC1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64552"/>
    <w:multiLevelType w:val="hybridMultilevel"/>
    <w:tmpl w:val="3670BD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91B81"/>
    <w:multiLevelType w:val="hybridMultilevel"/>
    <w:tmpl w:val="4912CDF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8689C"/>
    <w:multiLevelType w:val="hybridMultilevel"/>
    <w:tmpl w:val="2514F9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1154E2"/>
    <w:multiLevelType w:val="hybridMultilevel"/>
    <w:tmpl w:val="BA84E5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6D6B74"/>
    <w:multiLevelType w:val="hybridMultilevel"/>
    <w:tmpl w:val="FFAE42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B83939"/>
    <w:multiLevelType w:val="hybridMultilevel"/>
    <w:tmpl w:val="71F40A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70550E"/>
    <w:multiLevelType w:val="hybridMultilevel"/>
    <w:tmpl w:val="756062F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4"/>
  </w:num>
  <w:num w:numId="4">
    <w:abstractNumId w:val="3"/>
  </w:num>
  <w:num w:numId="5">
    <w:abstractNumId w:val="5"/>
  </w:num>
  <w:num w:numId="6">
    <w:abstractNumId w:val="9"/>
  </w:num>
  <w:num w:numId="7">
    <w:abstractNumId w:val="15"/>
  </w:num>
  <w:num w:numId="8">
    <w:abstractNumId w:val="21"/>
  </w:num>
  <w:num w:numId="9">
    <w:abstractNumId w:val="12"/>
  </w:num>
  <w:num w:numId="10">
    <w:abstractNumId w:val="18"/>
  </w:num>
  <w:num w:numId="11">
    <w:abstractNumId w:val="13"/>
  </w:num>
  <w:num w:numId="12">
    <w:abstractNumId w:val="6"/>
  </w:num>
  <w:num w:numId="13">
    <w:abstractNumId w:val="17"/>
  </w:num>
  <w:num w:numId="14">
    <w:abstractNumId w:val="1"/>
  </w:num>
  <w:num w:numId="15">
    <w:abstractNumId w:val="10"/>
  </w:num>
  <w:num w:numId="16">
    <w:abstractNumId w:val="24"/>
  </w:num>
  <w:num w:numId="17">
    <w:abstractNumId w:val="23"/>
  </w:num>
  <w:num w:numId="18">
    <w:abstractNumId w:val="19"/>
  </w:num>
  <w:num w:numId="19">
    <w:abstractNumId w:val="2"/>
  </w:num>
  <w:num w:numId="20">
    <w:abstractNumId w:val="11"/>
  </w:num>
  <w:num w:numId="21">
    <w:abstractNumId w:val="7"/>
  </w:num>
  <w:num w:numId="22">
    <w:abstractNumId w:val="8"/>
  </w:num>
  <w:num w:numId="23">
    <w:abstractNumId w:val="20"/>
  </w:num>
  <w:num w:numId="24">
    <w:abstractNumId w:val="26"/>
  </w:num>
  <w:num w:numId="25">
    <w:abstractNumId w:val="16"/>
  </w:num>
  <w:num w:numId="26">
    <w:abstractNumId w:val="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4097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13F05"/>
    <w:rsid w:val="0002455A"/>
    <w:rsid w:val="00034149"/>
    <w:rsid w:val="00035F8E"/>
    <w:rsid w:val="00036BAF"/>
    <w:rsid w:val="0004356F"/>
    <w:rsid w:val="000622E1"/>
    <w:rsid w:val="00097AEC"/>
    <w:rsid w:val="000A1C63"/>
    <w:rsid w:val="000A2415"/>
    <w:rsid w:val="000C64AA"/>
    <w:rsid w:val="000D0E6C"/>
    <w:rsid w:val="000F437D"/>
    <w:rsid w:val="00110599"/>
    <w:rsid w:val="00123D2E"/>
    <w:rsid w:val="00124DC8"/>
    <w:rsid w:val="001254B3"/>
    <w:rsid w:val="001333CE"/>
    <w:rsid w:val="001408D4"/>
    <w:rsid w:val="00150DA2"/>
    <w:rsid w:val="00197897"/>
    <w:rsid w:val="001A0E9F"/>
    <w:rsid w:val="001A207E"/>
    <w:rsid w:val="001B0626"/>
    <w:rsid w:val="001C6DC5"/>
    <w:rsid w:val="0021289D"/>
    <w:rsid w:val="00232264"/>
    <w:rsid w:val="00233E5E"/>
    <w:rsid w:val="00250FE7"/>
    <w:rsid w:val="00265E84"/>
    <w:rsid w:val="00266030"/>
    <w:rsid w:val="0027020A"/>
    <w:rsid w:val="0027170A"/>
    <w:rsid w:val="002871DF"/>
    <w:rsid w:val="00292DE3"/>
    <w:rsid w:val="00293624"/>
    <w:rsid w:val="00295A36"/>
    <w:rsid w:val="002A12E5"/>
    <w:rsid w:val="002A7718"/>
    <w:rsid w:val="002B6F03"/>
    <w:rsid w:val="002C0B7F"/>
    <w:rsid w:val="002C36CB"/>
    <w:rsid w:val="002D3B58"/>
    <w:rsid w:val="002D76B5"/>
    <w:rsid w:val="0030541C"/>
    <w:rsid w:val="00321D7E"/>
    <w:rsid w:val="00331A68"/>
    <w:rsid w:val="00331CF5"/>
    <w:rsid w:val="003443E0"/>
    <w:rsid w:val="003571FE"/>
    <w:rsid w:val="003617BF"/>
    <w:rsid w:val="00362FA0"/>
    <w:rsid w:val="00387645"/>
    <w:rsid w:val="00394C7F"/>
    <w:rsid w:val="003C469C"/>
    <w:rsid w:val="003D43C2"/>
    <w:rsid w:val="003D54FB"/>
    <w:rsid w:val="003D635F"/>
    <w:rsid w:val="003F274F"/>
    <w:rsid w:val="00402958"/>
    <w:rsid w:val="00406EC5"/>
    <w:rsid w:val="00406F64"/>
    <w:rsid w:val="00412838"/>
    <w:rsid w:val="00424765"/>
    <w:rsid w:val="00430A7A"/>
    <w:rsid w:val="00432A47"/>
    <w:rsid w:val="00434FDD"/>
    <w:rsid w:val="004359C2"/>
    <w:rsid w:val="00435F6C"/>
    <w:rsid w:val="004526E9"/>
    <w:rsid w:val="004619A2"/>
    <w:rsid w:val="00463123"/>
    <w:rsid w:val="00467032"/>
    <w:rsid w:val="0047089D"/>
    <w:rsid w:val="00471A89"/>
    <w:rsid w:val="0047421F"/>
    <w:rsid w:val="00476D52"/>
    <w:rsid w:val="004927FD"/>
    <w:rsid w:val="00494066"/>
    <w:rsid w:val="00494638"/>
    <w:rsid w:val="004A4EE0"/>
    <w:rsid w:val="004C0238"/>
    <w:rsid w:val="004C7027"/>
    <w:rsid w:val="005155F6"/>
    <w:rsid w:val="00522F37"/>
    <w:rsid w:val="00532D8E"/>
    <w:rsid w:val="00546011"/>
    <w:rsid w:val="005629D7"/>
    <w:rsid w:val="00564845"/>
    <w:rsid w:val="00565BC9"/>
    <w:rsid w:val="005803AB"/>
    <w:rsid w:val="00585C7F"/>
    <w:rsid w:val="0059146E"/>
    <w:rsid w:val="005A0FB5"/>
    <w:rsid w:val="005A7525"/>
    <w:rsid w:val="005B1F04"/>
    <w:rsid w:val="005B40D4"/>
    <w:rsid w:val="005C115A"/>
    <w:rsid w:val="005C2F31"/>
    <w:rsid w:val="005D3142"/>
    <w:rsid w:val="005D4209"/>
    <w:rsid w:val="005D4669"/>
    <w:rsid w:val="005E46EB"/>
    <w:rsid w:val="005E7AAC"/>
    <w:rsid w:val="00607861"/>
    <w:rsid w:val="006273FA"/>
    <w:rsid w:val="00643255"/>
    <w:rsid w:val="00644372"/>
    <w:rsid w:val="0064682A"/>
    <w:rsid w:val="006511EA"/>
    <w:rsid w:val="00666756"/>
    <w:rsid w:val="00677920"/>
    <w:rsid w:val="0068213B"/>
    <w:rsid w:val="006B438E"/>
    <w:rsid w:val="006B6237"/>
    <w:rsid w:val="006C189B"/>
    <w:rsid w:val="006D0712"/>
    <w:rsid w:val="006D0771"/>
    <w:rsid w:val="006D1CBE"/>
    <w:rsid w:val="006D3CC2"/>
    <w:rsid w:val="006F72EC"/>
    <w:rsid w:val="00701F50"/>
    <w:rsid w:val="007046CB"/>
    <w:rsid w:val="0071184F"/>
    <w:rsid w:val="00712645"/>
    <w:rsid w:val="0071693E"/>
    <w:rsid w:val="00716EE7"/>
    <w:rsid w:val="00721BDB"/>
    <w:rsid w:val="00760695"/>
    <w:rsid w:val="00773DCA"/>
    <w:rsid w:val="00777D74"/>
    <w:rsid w:val="007B3953"/>
    <w:rsid w:val="007B5B12"/>
    <w:rsid w:val="007C3E63"/>
    <w:rsid w:val="007D2A95"/>
    <w:rsid w:val="007F6299"/>
    <w:rsid w:val="00802562"/>
    <w:rsid w:val="00815857"/>
    <w:rsid w:val="008163CE"/>
    <w:rsid w:val="0082756D"/>
    <w:rsid w:val="00830245"/>
    <w:rsid w:val="00837A08"/>
    <w:rsid w:val="00850F8C"/>
    <w:rsid w:val="008515D5"/>
    <w:rsid w:val="00863BB2"/>
    <w:rsid w:val="00882CA6"/>
    <w:rsid w:val="00892416"/>
    <w:rsid w:val="00892F68"/>
    <w:rsid w:val="008A1F2A"/>
    <w:rsid w:val="008B7DF0"/>
    <w:rsid w:val="008C60DE"/>
    <w:rsid w:val="008D0C22"/>
    <w:rsid w:val="008D3A83"/>
    <w:rsid w:val="008D3F40"/>
    <w:rsid w:val="008D4196"/>
    <w:rsid w:val="0090346C"/>
    <w:rsid w:val="00917ED6"/>
    <w:rsid w:val="009337A9"/>
    <w:rsid w:val="00933E42"/>
    <w:rsid w:val="00940542"/>
    <w:rsid w:val="0094371C"/>
    <w:rsid w:val="009516FA"/>
    <w:rsid w:val="0096132F"/>
    <w:rsid w:val="00973FBB"/>
    <w:rsid w:val="00983397"/>
    <w:rsid w:val="00984D07"/>
    <w:rsid w:val="00997FF4"/>
    <w:rsid w:val="009C073C"/>
    <w:rsid w:val="009C0BB8"/>
    <w:rsid w:val="009C23C9"/>
    <w:rsid w:val="009E2664"/>
    <w:rsid w:val="009E4681"/>
    <w:rsid w:val="009F7F06"/>
    <w:rsid w:val="00A00AD9"/>
    <w:rsid w:val="00A234F1"/>
    <w:rsid w:val="00A2672C"/>
    <w:rsid w:val="00A27879"/>
    <w:rsid w:val="00A372B9"/>
    <w:rsid w:val="00A45A50"/>
    <w:rsid w:val="00A461DD"/>
    <w:rsid w:val="00A672EB"/>
    <w:rsid w:val="00A769FC"/>
    <w:rsid w:val="00A83176"/>
    <w:rsid w:val="00A928C5"/>
    <w:rsid w:val="00A92F2F"/>
    <w:rsid w:val="00AA6105"/>
    <w:rsid w:val="00AA742F"/>
    <w:rsid w:val="00AB61A8"/>
    <w:rsid w:val="00AC02F7"/>
    <w:rsid w:val="00AC6337"/>
    <w:rsid w:val="00AC7B9A"/>
    <w:rsid w:val="00AD241B"/>
    <w:rsid w:val="00AE5804"/>
    <w:rsid w:val="00AF4649"/>
    <w:rsid w:val="00B0750F"/>
    <w:rsid w:val="00B16939"/>
    <w:rsid w:val="00B23521"/>
    <w:rsid w:val="00B23E92"/>
    <w:rsid w:val="00B42279"/>
    <w:rsid w:val="00B54A31"/>
    <w:rsid w:val="00B71FA1"/>
    <w:rsid w:val="00B766D2"/>
    <w:rsid w:val="00B931EF"/>
    <w:rsid w:val="00B956F9"/>
    <w:rsid w:val="00BA1BB3"/>
    <w:rsid w:val="00BB2FBC"/>
    <w:rsid w:val="00BD13C4"/>
    <w:rsid w:val="00BD76BD"/>
    <w:rsid w:val="00BD7F08"/>
    <w:rsid w:val="00BE00CB"/>
    <w:rsid w:val="00BF3A34"/>
    <w:rsid w:val="00BF4A29"/>
    <w:rsid w:val="00C01938"/>
    <w:rsid w:val="00C310C5"/>
    <w:rsid w:val="00C40B38"/>
    <w:rsid w:val="00C530DD"/>
    <w:rsid w:val="00C55A7C"/>
    <w:rsid w:val="00C646BD"/>
    <w:rsid w:val="00C65EF7"/>
    <w:rsid w:val="00C90405"/>
    <w:rsid w:val="00CB0C58"/>
    <w:rsid w:val="00CB13E1"/>
    <w:rsid w:val="00CC3543"/>
    <w:rsid w:val="00CC7F71"/>
    <w:rsid w:val="00CD0D24"/>
    <w:rsid w:val="00CD20E4"/>
    <w:rsid w:val="00CE1A6F"/>
    <w:rsid w:val="00D232DB"/>
    <w:rsid w:val="00D308EC"/>
    <w:rsid w:val="00D34EB4"/>
    <w:rsid w:val="00D36A63"/>
    <w:rsid w:val="00D42E26"/>
    <w:rsid w:val="00D57ADB"/>
    <w:rsid w:val="00D60B53"/>
    <w:rsid w:val="00D640B6"/>
    <w:rsid w:val="00D64972"/>
    <w:rsid w:val="00D8370B"/>
    <w:rsid w:val="00D93191"/>
    <w:rsid w:val="00D96303"/>
    <w:rsid w:val="00DA106D"/>
    <w:rsid w:val="00DA32E5"/>
    <w:rsid w:val="00DA5CF3"/>
    <w:rsid w:val="00DA66BE"/>
    <w:rsid w:val="00DB088E"/>
    <w:rsid w:val="00DC0E41"/>
    <w:rsid w:val="00DD5068"/>
    <w:rsid w:val="00DD58E0"/>
    <w:rsid w:val="00DE47F0"/>
    <w:rsid w:val="00DF688D"/>
    <w:rsid w:val="00E122BD"/>
    <w:rsid w:val="00E319C2"/>
    <w:rsid w:val="00E47500"/>
    <w:rsid w:val="00E51101"/>
    <w:rsid w:val="00E51622"/>
    <w:rsid w:val="00E551EE"/>
    <w:rsid w:val="00E559FA"/>
    <w:rsid w:val="00E756C8"/>
    <w:rsid w:val="00E82A8D"/>
    <w:rsid w:val="00E83DA9"/>
    <w:rsid w:val="00E9373C"/>
    <w:rsid w:val="00EC5AF6"/>
    <w:rsid w:val="00ED603F"/>
    <w:rsid w:val="00EF0910"/>
    <w:rsid w:val="00F02753"/>
    <w:rsid w:val="00F03E50"/>
    <w:rsid w:val="00F109C0"/>
    <w:rsid w:val="00F129AD"/>
    <w:rsid w:val="00F12C8D"/>
    <w:rsid w:val="00F14197"/>
    <w:rsid w:val="00F40DD7"/>
    <w:rsid w:val="00F436A9"/>
    <w:rsid w:val="00F47B73"/>
    <w:rsid w:val="00F51C94"/>
    <w:rsid w:val="00F577F1"/>
    <w:rsid w:val="00F612D7"/>
    <w:rsid w:val="00F62BF4"/>
    <w:rsid w:val="00F75493"/>
    <w:rsid w:val="00F86585"/>
    <w:rsid w:val="00F91401"/>
    <w:rsid w:val="00F9687F"/>
    <w:rsid w:val="00FA597B"/>
    <w:rsid w:val="00FA74DC"/>
    <w:rsid w:val="00FB35FB"/>
    <w:rsid w:val="00FB4804"/>
    <w:rsid w:val="00FB686A"/>
    <w:rsid w:val="00FC0EFB"/>
    <w:rsid w:val="00FC6F52"/>
    <w:rsid w:val="00FD0CD0"/>
    <w:rsid w:val="00FD4E60"/>
    <w:rsid w:val="00FD61DB"/>
    <w:rsid w:val="00FF383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E00CB"/>
  </w:style>
  <w:style w:type="paragraph" w:styleId="berschrift1">
    <w:name w:val="heading 1"/>
    <w:basedOn w:val="Standard"/>
    <w:next w:val="Standard"/>
    <w:link w:val="berschrift1Zchn"/>
    <w:uiPriority w:val="9"/>
    <w:qFormat/>
    <w:rsid w:val="00BD13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B3953"/>
    <w:pPr>
      <w:ind w:left="720"/>
      <w:contextualSpacing/>
    </w:pPr>
  </w:style>
  <w:style w:type="table" w:styleId="Tabellenraster">
    <w:name w:val="Table Grid"/>
    <w:basedOn w:val="NormaleTabelle"/>
    <w:uiPriority w:val="59"/>
    <w:rsid w:val="007D2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D13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ontstyle01">
    <w:name w:val="fontstyle01"/>
    <w:basedOn w:val="Absatz-Standardschriftart"/>
    <w:rsid w:val="00973FBB"/>
    <w:rPr>
      <w:rFonts w:ascii="Tahoma" w:hAnsi="Tahoma" w:cs="Tahoma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ellenraster1">
    <w:name w:val="Tabellenraster1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4">
    <w:name w:val="Tabellenraster14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41">
    <w:name w:val="Tabellenraster141"/>
    <w:basedOn w:val="NormaleTabelle"/>
    <w:next w:val="Tabellenraster"/>
    <w:uiPriority w:val="59"/>
    <w:rsid w:val="00266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5">
    <w:name w:val="Tabellenraster15"/>
    <w:basedOn w:val="NormaleTabelle"/>
    <w:next w:val="Tabellenraster"/>
    <w:uiPriority w:val="59"/>
    <w:rsid w:val="00266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1F7581-9141-4D4C-B864-41EE0BF08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1560</Words>
  <Characters>9829</Characters>
  <Application>Microsoft Office Word</Application>
  <DocSecurity>4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Straßner - Bamberger VerlagsGruppe</cp:lastModifiedBy>
  <cp:revision>2</cp:revision>
  <cp:lastPrinted>2021-04-27T10:30:00Z</cp:lastPrinted>
  <dcterms:created xsi:type="dcterms:W3CDTF">2024-10-21T06:48:00Z</dcterms:created>
  <dcterms:modified xsi:type="dcterms:W3CDTF">2024-10-21T06:48:00Z</dcterms:modified>
</cp:coreProperties>
</file>