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8"/>
        <w:gridCol w:w="5880"/>
      </w:tblGrid>
      <w:tr w:rsidR="008A5BE3" w:rsidRPr="001543AF" w14:paraId="15BB3F65" w14:textId="77777777" w:rsidTr="00767AD1">
        <w:tc>
          <w:tcPr>
            <w:tcW w:w="9606" w:type="dxa"/>
          </w:tcPr>
          <w:p w14:paraId="0624EBAE" w14:textId="77777777" w:rsidR="008A5BE3" w:rsidRPr="001543AF" w:rsidRDefault="008A5BE3" w:rsidP="00767AD1"/>
          <w:p w14:paraId="51722A08" w14:textId="77777777" w:rsidR="008A5BE3" w:rsidRPr="001543AF" w:rsidRDefault="008A5BE3" w:rsidP="00767AD1"/>
          <w:p w14:paraId="23C35B1C" w14:textId="77777777" w:rsidR="008A5BE3" w:rsidRPr="001543AF" w:rsidRDefault="008A5BE3" w:rsidP="00767AD1"/>
          <w:p w14:paraId="188B11B9" w14:textId="77777777" w:rsidR="008A5BE3" w:rsidRPr="001543AF" w:rsidRDefault="008A5BE3" w:rsidP="00767AD1"/>
          <w:p w14:paraId="2A33A3CD" w14:textId="77777777" w:rsidR="008A5BE3" w:rsidRPr="001543AF" w:rsidRDefault="008A5BE3" w:rsidP="00767AD1"/>
          <w:p w14:paraId="1A1FAECA" w14:textId="77777777" w:rsidR="008A5BE3" w:rsidRPr="001543AF" w:rsidRDefault="008A5BE3" w:rsidP="00767AD1"/>
        </w:tc>
        <w:tc>
          <w:tcPr>
            <w:tcW w:w="5932" w:type="dxa"/>
            <w:shd w:val="clear" w:color="auto" w:fill="D9D9D9" w:themeFill="background1" w:themeFillShade="D9"/>
          </w:tcPr>
          <w:p w14:paraId="4C814184" w14:textId="77777777" w:rsidR="008A5BE3" w:rsidRPr="001543AF" w:rsidRDefault="008A5BE3" w:rsidP="00767AD1"/>
        </w:tc>
      </w:tr>
      <w:tr w:rsidR="008A5BE3" w:rsidRPr="001543AF" w14:paraId="27311CB4" w14:textId="77777777" w:rsidTr="00767AD1">
        <w:tc>
          <w:tcPr>
            <w:tcW w:w="9606" w:type="dxa"/>
          </w:tcPr>
          <w:p w14:paraId="4B7BC262" w14:textId="77777777" w:rsidR="008A5BE3" w:rsidRPr="001543AF" w:rsidRDefault="008A5BE3" w:rsidP="00767AD1">
            <w:pPr>
              <w:pStyle w:val="Listenabsatz"/>
              <w:numPr>
                <w:ilvl w:val="0"/>
                <w:numId w:val="1"/>
              </w:numPr>
              <w:ind w:left="357" w:hanging="357"/>
              <w:rPr>
                <w:b/>
                <w:sz w:val="40"/>
                <w:szCs w:val="40"/>
              </w:rPr>
            </w:pPr>
            <w:r w:rsidRPr="001543AF">
              <w:rPr>
                <w:b/>
                <w:sz w:val="40"/>
                <w:szCs w:val="40"/>
              </w:rPr>
              <w:t>Synopse zum Bildungsplan Baden-Württemberg</w:t>
            </w:r>
          </w:p>
          <w:p w14:paraId="65DD0862" w14:textId="77777777" w:rsidR="008A5BE3" w:rsidRPr="001543AF" w:rsidRDefault="008A5BE3" w:rsidP="00767AD1">
            <w:pPr>
              <w:rPr>
                <w:b/>
                <w:sz w:val="40"/>
                <w:szCs w:val="40"/>
              </w:rPr>
            </w:pPr>
          </w:p>
          <w:p w14:paraId="6B978F2F" w14:textId="77777777" w:rsidR="008A5BE3" w:rsidRPr="001543AF" w:rsidRDefault="008A5BE3" w:rsidP="00767AD1">
            <w:pPr>
              <w:rPr>
                <w:b/>
                <w:sz w:val="40"/>
                <w:szCs w:val="40"/>
              </w:rPr>
            </w:pPr>
          </w:p>
          <w:p w14:paraId="305CFA62" w14:textId="77777777" w:rsidR="008A5BE3" w:rsidRPr="001543AF" w:rsidRDefault="008A5BE3" w:rsidP="00767AD1">
            <w:pPr>
              <w:rPr>
                <w:b/>
                <w:sz w:val="40"/>
                <w:szCs w:val="40"/>
              </w:rPr>
            </w:pPr>
          </w:p>
          <w:p w14:paraId="79FE4243" w14:textId="77777777" w:rsidR="008A5BE3" w:rsidRPr="001543AF" w:rsidRDefault="008A5BE3" w:rsidP="00767AD1">
            <w:pPr>
              <w:rPr>
                <w:b/>
                <w:sz w:val="40"/>
                <w:szCs w:val="40"/>
              </w:rPr>
            </w:pPr>
          </w:p>
          <w:p w14:paraId="2A40FB2E" w14:textId="77777777" w:rsidR="008A5BE3" w:rsidRPr="001543AF" w:rsidRDefault="008A5BE3" w:rsidP="00767AD1">
            <w:pPr>
              <w:rPr>
                <w:b/>
                <w:sz w:val="40"/>
                <w:szCs w:val="40"/>
              </w:rPr>
            </w:pPr>
          </w:p>
          <w:p w14:paraId="19F0CA7C" w14:textId="77777777" w:rsidR="008A5BE3" w:rsidRPr="001543AF" w:rsidRDefault="008A5BE3" w:rsidP="00767AD1">
            <w:pPr>
              <w:rPr>
                <w:b/>
                <w:sz w:val="40"/>
                <w:szCs w:val="40"/>
              </w:rPr>
            </w:pPr>
          </w:p>
          <w:p w14:paraId="4594C86B" w14:textId="77777777" w:rsidR="008A5BE3" w:rsidRPr="001543AF" w:rsidRDefault="008A5BE3" w:rsidP="00767AD1"/>
        </w:tc>
        <w:tc>
          <w:tcPr>
            <w:tcW w:w="5932" w:type="dxa"/>
            <w:vMerge w:val="restart"/>
            <w:shd w:val="clear" w:color="auto" w:fill="D9D9D9" w:themeFill="background1" w:themeFillShade="D9"/>
          </w:tcPr>
          <w:p w14:paraId="77D994BF" w14:textId="77777777" w:rsidR="008A5BE3" w:rsidRPr="001543AF" w:rsidRDefault="008A5BE3" w:rsidP="00767AD1"/>
          <w:p w14:paraId="712C6875" w14:textId="77777777" w:rsidR="008A5BE3" w:rsidRPr="001543AF" w:rsidRDefault="008A5BE3" w:rsidP="00767AD1"/>
          <w:p w14:paraId="4FB0411F" w14:textId="77777777" w:rsidR="008A5BE3" w:rsidRPr="001543AF" w:rsidRDefault="008A5BE3" w:rsidP="00767AD1">
            <w:r w:rsidRPr="001543AF">
              <w:rPr>
                <w:noProof/>
                <w:lang w:eastAsia="de-DE"/>
              </w:rPr>
              <w:drawing>
                <wp:anchor distT="0" distB="0" distL="114300" distR="114300" simplePos="0" relativeHeight="251658240" behindDoc="0" locked="0" layoutInCell="1" allowOverlap="1" wp14:anchorId="49255169" wp14:editId="37B104DC">
                  <wp:simplePos x="0" y="0"/>
                  <wp:positionH relativeFrom="column">
                    <wp:posOffset>-51435</wp:posOffset>
                  </wp:positionH>
                  <wp:positionV relativeFrom="paragraph">
                    <wp:posOffset>181297</wp:posOffset>
                  </wp:positionV>
                  <wp:extent cx="1849877" cy="2448000"/>
                  <wp:effectExtent l="0" t="0" r="0" b="0"/>
                  <wp:wrapNone/>
                  <wp:docPr id="6" name="Grafik 5" descr="c4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c40000.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9877" cy="2448000"/>
                          </a:xfrm>
                          <a:prstGeom prst="rect">
                            <a:avLst/>
                          </a:prstGeom>
                        </pic:spPr>
                      </pic:pic>
                    </a:graphicData>
                  </a:graphic>
                </wp:anchor>
              </w:drawing>
            </w:r>
          </w:p>
          <w:p w14:paraId="37BF1C67" w14:textId="77777777" w:rsidR="008A5BE3" w:rsidRPr="001543AF" w:rsidRDefault="008A5BE3" w:rsidP="00767AD1">
            <w:r w:rsidRPr="001543AF">
              <w:rPr>
                <w:noProof/>
                <w:lang w:eastAsia="de-DE"/>
              </w:rPr>
              <w:drawing>
                <wp:anchor distT="0" distB="0" distL="114300" distR="114300" simplePos="0" relativeHeight="251660288" behindDoc="0" locked="0" layoutInCell="1" allowOverlap="1" wp14:anchorId="1D142BFD" wp14:editId="29E84800">
                  <wp:simplePos x="0" y="0"/>
                  <wp:positionH relativeFrom="column">
                    <wp:posOffset>1896110</wp:posOffset>
                  </wp:positionH>
                  <wp:positionV relativeFrom="paragraph">
                    <wp:posOffset>6985</wp:posOffset>
                  </wp:positionV>
                  <wp:extent cx="1797685" cy="2447925"/>
                  <wp:effectExtent l="0" t="0" r="0" b="0"/>
                  <wp:wrapNone/>
                  <wp:docPr id="7" name="Grafik 6" descr="c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c4000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685" cy="2447925"/>
                          </a:xfrm>
                          <a:prstGeom prst="rect">
                            <a:avLst/>
                          </a:prstGeom>
                        </pic:spPr>
                      </pic:pic>
                    </a:graphicData>
                  </a:graphic>
                </wp:anchor>
              </w:drawing>
            </w:r>
          </w:p>
          <w:p w14:paraId="39B1629A" w14:textId="77777777" w:rsidR="008A5BE3" w:rsidRPr="001543AF" w:rsidRDefault="008A5BE3" w:rsidP="00767AD1"/>
          <w:p w14:paraId="652076D9" w14:textId="77777777" w:rsidR="008A5BE3" w:rsidRPr="001543AF" w:rsidRDefault="008A5BE3" w:rsidP="00767AD1"/>
          <w:p w14:paraId="297C58EC" w14:textId="77777777" w:rsidR="008A5BE3" w:rsidRPr="001543AF" w:rsidRDefault="008A5BE3" w:rsidP="00767AD1"/>
          <w:p w14:paraId="226C1367" w14:textId="77777777" w:rsidR="008A5BE3" w:rsidRPr="001543AF" w:rsidRDefault="008A5BE3" w:rsidP="00767AD1">
            <w:pPr>
              <w:jc w:val="right"/>
            </w:pPr>
          </w:p>
        </w:tc>
      </w:tr>
      <w:tr w:rsidR="008A5BE3" w:rsidRPr="001543AF" w14:paraId="24F87661" w14:textId="77777777" w:rsidTr="00767AD1">
        <w:tc>
          <w:tcPr>
            <w:tcW w:w="9606" w:type="dxa"/>
          </w:tcPr>
          <w:p w14:paraId="2226E768" w14:textId="77777777" w:rsidR="008A5BE3" w:rsidRPr="001543AF" w:rsidRDefault="008A5BE3" w:rsidP="00767AD1">
            <w:pPr>
              <w:pStyle w:val="KeinLeerraum"/>
              <w:numPr>
                <w:ilvl w:val="0"/>
                <w:numId w:val="1"/>
              </w:numPr>
              <w:ind w:left="357" w:hanging="357"/>
              <w:rPr>
                <w:rFonts w:eastAsiaTheme="majorEastAsia" w:cstheme="majorBidi"/>
                <w:b/>
                <w:sz w:val="40"/>
                <w:szCs w:val="40"/>
              </w:rPr>
            </w:pPr>
            <w:r w:rsidRPr="001543AF">
              <w:rPr>
                <w:rFonts w:eastAsiaTheme="majorEastAsia" w:cstheme="majorBidi"/>
                <w:b/>
                <w:sz w:val="40"/>
                <w:szCs w:val="40"/>
              </w:rPr>
              <w:t xml:space="preserve">ROMA </w:t>
            </w:r>
          </w:p>
          <w:p w14:paraId="4988353B" w14:textId="77777777" w:rsidR="008A5BE3" w:rsidRPr="001543AF" w:rsidRDefault="008A5BE3" w:rsidP="00767AD1">
            <w:pPr>
              <w:pStyle w:val="KeinLeerraum"/>
              <w:ind w:firstLine="708"/>
              <w:rPr>
                <w:rFonts w:eastAsiaTheme="majorEastAsia" w:cstheme="majorBidi"/>
                <w:b/>
                <w:sz w:val="36"/>
                <w:szCs w:val="40"/>
              </w:rPr>
            </w:pPr>
            <w:r w:rsidRPr="001543AF">
              <w:rPr>
                <w:rFonts w:eastAsiaTheme="majorEastAsia" w:cstheme="majorBidi"/>
                <w:b/>
                <w:sz w:val="36"/>
                <w:szCs w:val="40"/>
              </w:rPr>
              <w:t>Ausgabe A</w:t>
            </w:r>
          </w:p>
          <w:p w14:paraId="096EF7F9" w14:textId="77777777" w:rsidR="008A5BE3" w:rsidRPr="001543AF" w:rsidRDefault="008A5BE3" w:rsidP="00767AD1">
            <w:pPr>
              <w:pStyle w:val="KeinLeerraum"/>
              <w:ind w:firstLine="708"/>
              <w:rPr>
                <w:rFonts w:eastAsiaTheme="majorEastAsia" w:cstheme="majorBidi"/>
                <w:sz w:val="36"/>
                <w:szCs w:val="40"/>
              </w:rPr>
            </w:pPr>
            <w:r w:rsidRPr="001543AF">
              <w:rPr>
                <w:rFonts w:eastAsiaTheme="majorEastAsia" w:cstheme="majorBidi"/>
                <w:sz w:val="36"/>
                <w:szCs w:val="40"/>
              </w:rPr>
              <w:t>Textband: ISBN 978-3-661-</w:t>
            </w:r>
            <w:r w:rsidRPr="001543AF">
              <w:rPr>
                <w:rFonts w:eastAsiaTheme="majorEastAsia" w:cstheme="majorBidi"/>
                <w:b/>
                <w:sz w:val="36"/>
                <w:szCs w:val="40"/>
              </w:rPr>
              <w:t>40000</w:t>
            </w:r>
            <w:r w:rsidRPr="001543AF">
              <w:rPr>
                <w:rFonts w:eastAsiaTheme="majorEastAsia" w:cstheme="majorBidi"/>
                <w:sz w:val="36"/>
                <w:szCs w:val="40"/>
              </w:rPr>
              <w:t>-6</w:t>
            </w:r>
          </w:p>
          <w:p w14:paraId="012BAF47" w14:textId="77777777" w:rsidR="008A5BE3" w:rsidRPr="001543AF" w:rsidRDefault="008A5BE3" w:rsidP="00767AD1">
            <w:pPr>
              <w:pStyle w:val="KeinLeerraum"/>
              <w:ind w:firstLine="708"/>
              <w:rPr>
                <w:rFonts w:eastAsiaTheme="majorEastAsia" w:cstheme="majorBidi"/>
                <w:sz w:val="40"/>
                <w:szCs w:val="40"/>
              </w:rPr>
            </w:pPr>
            <w:r w:rsidRPr="001543AF">
              <w:rPr>
                <w:rFonts w:eastAsiaTheme="majorEastAsia" w:cstheme="majorBidi"/>
                <w:sz w:val="36"/>
                <w:szCs w:val="40"/>
              </w:rPr>
              <w:t>Begleitband: ISBN 978-3-661-</w:t>
            </w:r>
            <w:r w:rsidRPr="001543AF">
              <w:rPr>
                <w:rFonts w:eastAsiaTheme="majorEastAsia" w:cstheme="majorBidi"/>
                <w:b/>
                <w:sz w:val="36"/>
                <w:szCs w:val="40"/>
              </w:rPr>
              <w:t>40001</w:t>
            </w:r>
            <w:r w:rsidRPr="001543AF">
              <w:rPr>
                <w:rFonts w:eastAsiaTheme="majorEastAsia" w:cstheme="majorBidi"/>
                <w:sz w:val="36"/>
                <w:szCs w:val="40"/>
              </w:rPr>
              <w:t>-3</w:t>
            </w:r>
          </w:p>
        </w:tc>
        <w:tc>
          <w:tcPr>
            <w:tcW w:w="5932" w:type="dxa"/>
            <w:vMerge/>
            <w:shd w:val="clear" w:color="auto" w:fill="D9D9D9" w:themeFill="background1" w:themeFillShade="D9"/>
          </w:tcPr>
          <w:p w14:paraId="03EFE387" w14:textId="77777777" w:rsidR="008A5BE3" w:rsidRPr="001543AF" w:rsidRDefault="008A5BE3" w:rsidP="00767AD1"/>
        </w:tc>
      </w:tr>
      <w:tr w:rsidR="008A5BE3" w:rsidRPr="001543AF" w14:paraId="2AFA00D8" w14:textId="77777777" w:rsidTr="00767AD1">
        <w:tc>
          <w:tcPr>
            <w:tcW w:w="9606" w:type="dxa"/>
          </w:tcPr>
          <w:p w14:paraId="6AE23F62" w14:textId="77777777" w:rsidR="008A5BE3" w:rsidRPr="001543AF" w:rsidRDefault="008A5BE3" w:rsidP="00767AD1"/>
          <w:p w14:paraId="04A692D8" w14:textId="77777777" w:rsidR="008A5BE3" w:rsidRPr="001543AF" w:rsidRDefault="008A5BE3" w:rsidP="00767AD1"/>
          <w:p w14:paraId="055C2A7C" w14:textId="77777777" w:rsidR="008A5BE3" w:rsidRPr="001543AF" w:rsidRDefault="008A5BE3" w:rsidP="00767AD1"/>
          <w:p w14:paraId="3BD68B7F" w14:textId="77777777" w:rsidR="008A5BE3" w:rsidRPr="001543AF" w:rsidRDefault="008A5BE3" w:rsidP="00767AD1"/>
          <w:p w14:paraId="30B266AC" w14:textId="77777777" w:rsidR="008A5BE3" w:rsidRPr="001543AF" w:rsidRDefault="008A5BE3" w:rsidP="00767AD1"/>
          <w:p w14:paraId="47199EAA" w14:textId="77777777" w:rsidR="008A5BE3" w:rsidRPr="001543AF" w:rsidRDefault="008A5BE3" w:rsidP="00767AD1"/>
          <w:p w14:paraId="3CE8B2DB" w14:textId="77777777" w:rsidR="008A5BE3" w:rsidRPr="001543AF" w:rsidRDefault="008A5BE3" w:rsidP="00767AD1"/>
        </w:tc>
        <w:tc>
          <w:tcPr>
            <w:tcW w:w="5932" w:type="dxa"/>
            <w:shd w:val="clear" w:color="auto" w:fill="D9D9D9" w:themeFill="background1" w:themeFillShade="D9"/>
          </w:tcPr>
          <w:p w14:paraId="46223FE5" w14:textId="77777777" w:rsidR="008A5BE3" w:rsidRPr="001543AF" w:rsidRDefault="008A5BE3" w:rsidP="00767AD1"/>
        </w:tc>
      </w:tr>
      <w:tr w:rsidR="008A5BE3" w:rsidRPr="001543AF" w14:paraId="144AE084" w14:textId="77777777" w:rsidTr="00767AD1">
        <w:tc>
          <w:tcPr>
            <w:tcW w:w="9606" w:type="dxa"/>
          </w:tcPr>
          <w:p w14:paraId="53FF3157" w14:textId="77777777" w:rsidR="008A5BE3" w:rsidRPr="001543AF" w:rsidRDefault="008A5BE3" w:rsidP="00767AD1"/>
        </w:tc>
        <w:tc>
          <w:tcPr>
            <w:tcW w:w="5932" w:type="dxa"/>
            <w:shd w:val="clear" w:color="auto" w:fill="D9D9D9" w:themeFill="background1" w:themeFillShade="D9"/>
          </w:tcPr>
          <w:p w14:paraId="0014AC67" w14:textId="77777777" w:rsidR="008A5BE3" w:rsidRPr="001543AF" w:rsidRDefault="008A5BE3" w:rsidP="00767AD1">
            <w:pPr>
              <w:pStyle w:val="KeinLeerraum"/>
              <w:spacing w:line="360" w:lineRule="auto"/>
              <w:rPr>
                <w:b/>
                <w:color w:val="FFFFFF" w:themeColor="background1"/>
              </w:rPr>
            </w:pPr>
            <w:r w:rsidRPr="001543AF">
              <w:rPr>
                <w:noProof/>
              </w:rPr>
              <w:drawing>
                <wp:anchor distT="0" distB="0" distL="114300" distR="114300" simplePos="0" relativeHeight="251656192" behindDoc="0" locked="0" layoutInCell="1" allowOverlap="1" wp14:anchorId="4F1EFF97" wp14:editId="73402AA7">
                  <wp:simplePos x="0" y="0"/>
                  <wp:positionH relativeFrom="column">
                    <wp:posOffset>2952750</wp:posOffset>
                  </wp:positionH>
                  <wp:positionV relativeFrom="paragraph">
                    <wp:posOffset>7620</wp:posOffset>
                  </wp:positionV>
                  <wp:extent cx="640080" cy="640080"/>
                  <wp:effectExtent l="0" t="0" r="7620" b="7620"/>
                  <wp:wrapNone/>
                  <wp:docPr id="10" name="Grafik 10" descr="K:\Logos\CCBLogo_4c\CCBLogo4c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s\CCBLogo_4c\CCBLogo4c_1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1543AF">
              <w:rPr>
                <w:b/>
                <w:color w:val="FFFFFF" w:themeColor="background1"/>
              </w:rPr>
              <w:t>C.C.Buchner Verlag GmbH &amp; Co. KG</w:t>
            </w:r>
          </w:p>
          <w:p w14:paraId="34269E12" w14:textId="77777777" w:rsidR="008A5BE3" w:rsidRPr="001543AF" w:rsidRDefault="008A5BE3" w:rsidP="00767AD1">
            <w:pPr>
              <w:pStyle w:val="KeinLeerraum"/>
              <w:spacing w:line="360" w:lineRule="auto"/>
              <w:rPr>
                <w:rFonts w:cs="Arial"/>
                <w:b/>
                <w:color w:val="FFFFFF" w:themeColor="background1"/>
              </w:rPr>
            </w:pPr>
            <w:r w:rsidRPr="001543AF">
              <w:rPr>
                <w:rFonts w:cs="Arial"/>
                <w:b/>
                <w:color w:val="FFFFFF" w:themeColor="background1"/>
              </w:rPr>
              <w:t>Telefon +49 951 16098-200</w:t>
            </w:r>
          </w:p>
          <w:p w14:paraId="488AEA49" w14:textId="77777777" w:rsidR="008A5BE3" w:rsidRPr="001543AF" w:rsidRDefault="008A5BE3" w:rsidP="00767AD1">
            <w:pPr>
              <w:pStyle w:val="KeinLeerraum"/>
              <w:spacing w:line="360" w:lineRule="auto"/>
              <w:rPr>
                <w:b/>
                <w:color w:val="FFFFFF" w:themeColor="background1"/>
              </w:rPr>
            </w:pPr>
            <w:r w:rsidRPr="001543AF">
              <w:rPr>
                <w:rFonts w:cs="Arial"/>
                <w:b/>
                <w:color w:val="FFFFFF" w:themeColor="background1"/>
              </w:rPr>
              <w:t>www.ccbuchner.de</w:t>
            </w:r>
          </w:p>
        </w:tc>
      </w:tr>
    </w:tbl>
    <w:p w14:paraId="1793F44F" w14:textId="77777777" w:rsidR="008A5BE3" w:rsidRPr="001543AF" w:rsidRDefault="008A5BE3" w:rsidP="008A5BE3">
      <w:pPr>
        <w:pStyle w:val="Kopfzeile"/>
        <w:shd w:val="pct12" w:color="auto" w:fill="FFFFFF"/>
        <w:tabs>
          <w:tab w:val="clear" w:pos="4536"/>
          <w:tab w:val="clear" w:pos="9072"/>
        </w:tabs>
        <w:jc w:val="center"/>
        <w:rPr>
          <w:b/>
          <w:color w:val="A00829"/>
          <w:sz w:val="44"/>
          <w:szCs w:val="56"/>
        </w:rPr>
      </w:pPr>
      <w:r w:rsidRPr="001543AF">
        <w:rPr>
          <w:b/>
          <w:color w:val="A00829"/>
          <w:sz w:val="44"/>
          <w:szCs w:val="56"/>
        </w:rPr>
        <w:t>ROMA</w:t>
      </w:r>
    </w:p>
    <w:p w14:paraId="221031B3" w14:textId="2BDBC422" w:rsidR="008A5BE3" w:rsidRPr="001543AF" w:rsidRDefault="008A5BE3" w:rsidP="008A5BE3">
      <w:pPr>
        <w:pStyle w:val="Kopfzeile"/>
        <w:shd w:val="pct12" w:color="auto" w:fill="FFFFFF"/>
        <w:tabs>
          <w:tab w:val="clear" w:pos="4536"/>
          <w:tab w:val="clear" w:pos="9072"/>
        </w:tabs>
        <w:rPr>
          <w:sz w:val="24"/>
          <w:szCs w:val="24"/>
        </w:rPr>
      </w:pPr>
    </w:p>
    <w:p w14:paraId="31A3D2E9" w14:textId="242EA7DE" w:rsidR="006261D4" w:rsidRPr="001543AF" w:rsidRDefault="008A5BE3" w:rsidP="006261D4">
      <w:pPr>
        <w:pStyle w:val="Kopfzeile"/>
        <w:numPr>
          <w:ilvl w:val="0"/>
          <w:numId w:val="7"/>
        </w:numPr>
        <w:shd w:val="pct12" w:color="auto" w:fill="FFFFFF"/>
        <w:tabs>
          <w:tab w:val="clear" w:pos="4536"/>
          <w:tab w:val="clear" w:pos="9072"/>
        </w:tabs>
        <w:spacing w:line="276" w:lineRule="auto"/>
        <w:rPr>
          <w:szCs w:val="24"/>
        </w:rPr>
      </w:pPr>
      <w:r w:rsidRPr="001543AF">
        <w:rPr>
          <w:szCs w:val="24"/>
        </w:rPr>
        <w:t xml:space="preserve">Aus der folgenden </w:t>
      </w:r>
      <w:r w:rsidRPr="001543AF">
        <w:rPr>
          <w:b/>
          <w:szCs w:val="24"/>
        </w:rPr>
        <w:t>Synopse</w:t>
      </w:r>
      <w:r w:rsidRPr="001543AF">
        <w:rPr>
          <w:szCs w:val="24"/>
        </w:rPr>
        <w:t xml:space="preserve"> geht detailliert hervor, wie mit dem lateinischen Unterrichtswerk ROMA die Anforderungen des Bildungsplanes Latein im 2.</w:t>
      </w:r>
      <w:r w:rsidR="00147099" w:rsidRPr="001543AF">
        <w:rPr>
          <w:szCs w:val="24"/>
        </w:rPr>
        <w:t xml:space="preserve"> und </w:t>
      </w:r>
      <w:r w:rsidRPr="001543AF">
        <w:rPr>
          <w:szCs w:val="24"/>
        </w:rPr>
        <w:t>3. Lernjahr erfüllt werden können (Lektionen 13</w:t>
      </w:r>
      <w:r w:rsidRPr="001543AF">
        <w:rPr>
          <w:rFonts w:ascii="Calibri" w:hAnsi="Calibri"/>
          <w:szCs w:val="24"/>
        </w:rPr>
        <w:t>–</w:t>
      </w:r>
      <w:r w:rsidRPr="001543AF">
        <w:rPr>
          <w:szCs w:val="24"/>
        </w:rPr>
        <w:t>30).</w:t>
      </w:r>
      <w:r w:rsidR="00806B2D" w:rsidRPr="001543AF">
        <w:rPr>
          <w:szCs w:val="24"/>
        </w:rPr>
        <w:t xml:space="preserve"> </w:t>
      </w:r>
    </w:p>
    <w:p w14:paraId="624F5FF0" w14:textId="5196781F" w:rsidR="008A5BE3" w:rsidRPr="001543AF" w:rsidRDefault="00806B2D" w:rsidP="006261D4">
      <w:pPr>
        <w:pStyle w:val="Kopfzeile"/>
        <w:numPr>
          <w:ilvl w:val="0"/>
          <w:numId w:val="7"/>
        </w:numPr>
        <w:shd w:val="pct12" w:color="auto" w:fill="FFFFFF"/>
        <w:tabs>
          <w:tab w:val="clear" w:pos="4536"/>
          <w:tab w:val="clear" w:pos="9072"/>
        </w:tabs>
        <w:spacing w:line="276" w:lineRule="auto"/>
        <w:rPr>
          <w:szCs w:val="24"/>
        </w:rPr>
      </w:pPr>
      <w:r w:rsidRPr="001543AF">
        <w:rPr>
          <w:szCs w:val="24"/>
        </w:rPr>
        <w:lastRenderedPageBreak/>
        <w:t>Sie knüpft</w:t>
      </w:r>
      <w:r w:rsidR="00147099" w:rsidRPr="001543AF">
        <w:rPr>
          <w:szCs w:val="24"/>
        </w:rPr>
        <w:t xml:space="preserve"> unmittelbar</w:t>
      </w:r>
      <w:r w:rsidRPr="001543AF">
        <w:rPr>
          <w:szCs w:val="24"/>
        </w:rPr>
        <w:t xml:space="preserve"> an die Synopse zum 1. Lernjahr an und setzt diese fort</w:t>
      </w:r>
      <w:r w:rsidR="006261D4" w:rsidRPr="001543AF">
        <w:rPr>
          <w:szCs w:val="24"/>
        </w:rPr>
        <w:t xml:space="preserve"> (</w:t>
      </w:r>
      <w:hyperlink r:id="rId12" w:history="1">
        <w:r w:rsidR="006261D4" w:rsidRPr="001543AF">
          <w:rPr>
            <w:rStyle w:val="Hyperlink"/>
            <w:szCs w:val="24"/>
          </w:rPr>
          <w:t>http://www.ccbuchner.de/_files_media/mediathek/downloads/1941.pdf</w:t>
        </w:r>
      </w:hyperlink>
      <w:r w:rsidR="006261D4" w:rsidRPr="001543AF">
        <w:rPr>
          <w:szCs w:val="24"/>
        </w:rPr>
        <w:t>)</w:t>
      </w:r>
      <w:r w:rsidRPr="001543AF">
        <w:rPr>
          <w:szCs w:val="24"/>
        </w:rPr>
        <w:t>.</w:t>
      </w:r>
    </w:p>
    <w:p w14:paraId="3DC5A6C8" w14:textId="26D5249C" w:rsidR="008A5BE3" w:rsidRPr="001543AF" w:rsidRDefault="008A5BE3" w:rsidP="008A5BE3">
      <w:pPr>
        <w:pStyle w:val="Kopfzeile"/>
        <w:numPr>
          <w:ilvl w:val="0"/>
          <w:numId w:val="7"/>
        </w:numPr>
        <w:shd w:val="pct12" w:color="auto" w:fill="FFFFFF"/>
        <w:tabs>
          <w:tab w:val="clear" w:pos="4536"/>
          <w:tab w:val="clear" w:pos="9072"/>
        </w:tabs>
        <w:spacing w:line="276" w:lineRule="auto"/>
        <w:rPr>
          <w:szCs w:val="24"/>
        </w:rPr>
      </w:pPr>
      <w:r w:rsidRPr="001543AF">
        <w:rPr>
          <w:szCs w:val="24"/>
        </w:rPr>
        <w:t>Die Synopse steht Ihnen als offene Word-Datei zur Verfügung, sodass Sie das Dokument ggf. an schulinterne Bedürfnisse anpassen können.</w:t>
      </w:r>
    </w:p>
    <w:p w14:paraId="629C0944" w14:textId="45BF91B6" w:rsidR="008A5BE3" w:rsidRPr="001543AF" w:rsidRDefault="008A5BE3" w:rsidP="008A5BE3">
      <w:pPr>
        <w:pStyle w:val="Kopfzeile"/>
        <w:tabs>
          <w:tab w:val="clear" w:pos="4536"/>
          <w:tab w:val="clear" w:pos="9072"/>
        </w:tabs>
        <w:spacing w:line="276" w:lineRule="auto"/>
        <w:rPr>
          <w:sz w:val="28"/>
        </w:rPr>
      </w:pPr>
    </w:p>
    <w:p w14:paraId="171C61E7" w14:textId="078CCFCB" w:rsidR="008A5BE3" w:rsidRPr="001543AF" w:rsidRDefault="008A5BE3" w:rsidP="008A5BE3">
      <w:pPr>
        <w:pStyle w:val="Textkrper"/>
        <w:spacing w:after="120" w:line="276" w:lineRule="auto"/>
        <w:rPr>
          <w:rFonts w:asciiTheme="minorHAnsi" w:hAnsiTheme="minorHAnsi"/>
          <w:color w:val="auto"/>
        </w:rPr>
      </w:pPr>
      <w:r w:rsidRPr="001543AF">
        <w:rPr>
          <w:rFonts w:asciiTheme="minorHAnsi" w:hAnsiTheme="minorHAnsi"/>
          <w:color w:val="auto"/>
        </w:rPr>
        <w:t>Allgemeine Vorbemerkungen zur Synopse:</w:t>
      </w:r>
    </w:p>
    <w:p w14:paraId="36E4997C" w14:textId="4060E23D" w:rsidR="008A5BE3" w:rsidRPr="001543AF" w:rsidRDefault="008A5BE3" w:rsidP="008A5BE3">
      <w:pPr>
        <w:pStyle w:val="Listenabsatz"/>
        <w:numPr>
          <w:ilvl w:val="0"/>
          <w:numId w:val="8"/>
        </w:numPr>
        <w:spacing w:after="120"/>
        <w:ind w:left="357" w:hanging="357"/>
        <w:contextualSpacing w:val="0"/>
      </w:pPr>
      <w:r w:rsidRPr="001543AF">
        <w:t xml:space="preserve">Grundlage und Referenzpunkt der vorliegenden Synopse ist der Bildungsplan Baden-Württemberg (2016) für </w:t>
      </w:r>
      <w:r w:rsidRPr="001543AF">
        <w:rPr>
          <w:rStyle w:val="berschrift2Zchn"/>
          <w:rFonts w:ascii="Calibri" w:hAnsi="Calibri" w:cs="Calibri"/>
        </w:rPr>
        <w:t>Latein als zweite Fremdsprache</w:t>
      </w:r>
      <w:r w:rsidRPr="001543AF">
        <w:t xml:space="preserve">, da dies die in Baden-Württemberg am weitesten verbreitete Form des Lateinunterrichts ist: </w:t>
      </w:r>
      <w:hyperlink r:id="rId13" w:history="1">
        <w:r w:rsidRPr="001543AF">
          <w:rPr>
            <w:rStyle w:val="Hyperlink"/>
          </w:rPr>
          <w:t>http://www.bildungsplaene-bw.de/,Lde/Startseite/BP2016BW_ALLG/BP2016BW_ALLG_GYM_L2</w:t>
        </w:r>
      </w:hyperlink>
      <w:r w:rsidRPr="001543AF">
        <w:t xml:space="preserve"> </w:t>
      </w:r>
    </w:p>
    <w:p w14:paraId="7AE0F738" w14:textId="77777777" w:rsidR="008A5BE3" w:rsidRPr="001543AF" w:rsidRDefault="008A5BE3" w:rsidP="008A5BE3">
      <w:pPr>
        <w:pStyle w:val="Listenabsatz"/>
        <w:numPr>
          <w:ilvl w:val="0"/>
          <w:numId w:val="8"/>
        </w:numPr>
        <w:spacing w:after="120"/>
        <w:ind w:left="357" w:hanging="357"/>
        <w:contextualSpacing w:val="0"/>
      </w:pPr>
      <w:r w:rsidRPr="001543AF">
        <w:t xml:space="preserve">Die für alle Klassenstufen gültigen </w:t>
      </w:r>
      <w:r w:rsidRPr="001543AF">
        <w:rPr>
          <w:rStyle w:val="berschrift2Zchn"/>
          <w:rFonts w:ascii="Calibri" w:hAnsi="Calibri" w:cs="Calibri"/>
        </w:rPr>
        <w:t>prozessbezogenen</w:t>
      </w:r>
      <w:r w:rsidRPr="001543AF">
        <w:t xml:space="preserve"> </w:t>
      </w:r>
      <w:r w:rsidRPr="001543AF">
        <w:rPr>
          <w:b/>
          <w:color w:val="0000FF"/>
        </w:rPr>
        <w:t>Kompetenzen</w:t>
      </w:r>
      <w:r w:rsidRPr="001543AF">
        <w:t xml:space="preserve"> (</w:t>
      </w:r>
      <w:r w:rsidRPr="001543AF">
        <w:rPr>
          <w:i/>
        </w:rPr>
        <w:t>Reflektierende Sprachbetrachtung, Text- und Literaturkompetenz, Interkulturelle Kompetenz und Methodenkompetenz</w:t>
      </w:r>
      <w:r w:rsidRPr="001543AF">
        <w:t>), die der eigentlichen Synopse vorangestellt sind, werden im Laufe des lateinischen Lehrganges sukzessive erworben, erweitert und verfestigt. Sie werden hier in den Vorspann aufgenommen und nicht mehr eigens in den einzelnen Lektionen erwähnt.</w:t>
      </w:r>
    </w:p>
    <w:p w14:paraId="237922FF" w14:textId="58BB85CA" w:rsidR="008A5BE3" w:rsidRPr="001543AF" w:rsidRDefault="008A5BE3" w:rsidP="008A5BE3">
      <w:pPr>
        <w:pStyle w:val="Listenabsatz"/>
        <w:numPr>
          <w:ilvl w:val="0"/>
          <w:numId w:val="8"/>
        </w:numPr>
        <w:spacing w:after="120"/>
        <w:ind w:left="357" w:hanging="357"/>
        <w:contextualSpacing w:val="0"/>
      </w:pPr>
      <w:r w:rsidRPr="001543AF">
        <w:t xml:space="preserve">Die </w:t>
      </w:r>
      <w:r w:rsidRPr="001543AF">
        <w:rPr>
          <w:rStyle w:val="berschrift2Zchn"/>
          <w:rFonts w:ascii="Calibri" w:hAnsi="Calibri" w:cs="Calibri"/>
        </w:rPr>
        <w:t>Standards für inhaltsbezogene Kompetenzen</w:t>
      </w:r>
      <w:r w:rsidRPr="001543AF">
        <w:t xml:space="preserve"> werden wiederum konkret an die jeweiligen Lektionsinhalte geknüpft und umfassen die Bereiche </w:t>
      </w:r>
      <w:r w:rsidRPr="001543AF">
        <w:rPr>
          <w:b/>
          <w:i/>
        </w:rPr>
        <w:t>Wortschatz, Satzlehre, Formenlehre, Texte und Literatur, Antike Kultur</w:t>
      </w:r>
      <w:r w:rsidRPr="001543AF">
        <w:t xml:space="preserve">. Die </w:t>
      </w:r>
      <w:r w:rsidRPr="001543AF">
        <w:rPr>
          <w:b/>
          <w:color w:val="0000FF"/>
        </w:rPr>
        <w:t>blauen Ziffern</w:t>
      </w:r>
      <w:r w:rsidRPr="001543AF">
        <w:t xml:space="preserve"> entsprechen dabei den im Bildungsplan durchnummerierten Unterpunkten in den verschiedenen Kompetenzbereichen.</w:t>
      </w:r>
    </w:p>
    <w:p w14:paraId="794049A7" w14:textId="52C8B5A0" w:rsidR="008A5BE3" w:rsidRPr="001543AF" w:rsidRDefault="008A5BE3" w:rsidP="008A5BE3">
      <w:pPr>
        <w:pStyle w:val="Listenabsatz"/>
        <w:numPr>
          <w:ilvl w:val="0"/>
          <w:numId w:val="8"/>
        </w:numPr>
        <w:spacing w:after="120"/>
        <w:ind w:left="357" w:hanging="357"/>
        <w:contextualSpacing w:val="0"/>
      </w:pPr>
      <w:r w:rsidRPr="001543AF">
        <w:lastRenderedPageBreak/>
        <w:t xml:space="preserve">Elementare </w:t>
      </w:r>
      <w:r w:rsidRPr="001543AF">
        <w:rPr>
          <w:rStyle w:val="berschrift2Zchn"/>
          <w:rFonts w:ascii="Calibri" w:hAnsi="Calibri" w:cs="Calibri"/>
        </w:rPr>
        <w:t>inhaltsbezogene Kompetenzen</w:t>
      </w:r>
      <w:r w:rsidRPr="001543AF">
        <w:t>, die ab Lektion 1 grundgelegt und in den Folgelektionen erweitert und vertieft werden (z.B</w:t>
      </w:r>
      <w:r w:rsidR="00837418" w:rsidRPr="001543AF">
        <w:t>. „Die Schülerinnen und Schüler</w:t>
      </w:r>
      <w:r w:rsidRPr="001543AF">
        <w:t xml:space="preserve"> können lateinische Wörter regelkonform aussprechen.“), werden nur beim ersten Auftreten im ganzen Wortlaut zitiert</w:t>
      </w:r>
      <w:r w:rsidR="002A2B9D" w:rsidRPr="001543AF">
        <w:t xml:space="preserve"> (vgl. hierzu die Synopse zum 1. Lernjahr)</w:t>
      </w:r>
      <w:r w:rsidRPr="001543AF">
        <w:t xml:space="preserve">. In der Folge wird lediglich mit den entsprechenden </w:t>
      </w:r>
      <w:r w:rsidRPr="001543AF">
        <w:rPr>
          <w:rStyle w:val="berschrift2Zchn"/>
          <w:rFonts w:ascii="Calibri" w:hAnsi="Calibri" w:cs="Calibri"/>
        </w:rPr>
        <w:t>blauen Ziffern</w:t>
      </w:r>
      <w:r w:rsidRPr="001543AF">
        <w:t xml:space="preserve"> darauf verwiesen. In </w:t>
      </w:r>
      <w:r w:rsidRPr="001543AF">
        <w:rPr>
          <w:rStyle w:val="berschrift2Zchn"/>
          <w:rFonts w:ascii="Calibri" w:hAnsi="Calibri" w:cs="Calibri"/>
        </w:rPr>
        <w:t>eckigen Klammern</w:t>
      </w:r>
      <w:r w:rsidRPr="001543AF">
        <w:t xml:space="preserve"> werden ausgewählte Beispielaufgaben für die jeweilige Teilkompetenz aus dem Text- oder Begleitband aufgelistet.</w:t>
      </w:r>
    </w:p>
    <w:p w14:paraId="325694A3" w14:textId="6E5A712E" w:rsidR="008A5BE3" w:rsidRPr="001543AF" w:rsidRDefault="008A5BE3" w:rsidP="008A5BE3">
      <w:pPr>
        <w:pStyle w:val="Listenabsatz"/>
        <w:numPr>
          <w:ilvl w:val="0"/>
          <w:numId w:val="8"/>
        </w:numPr>
        <w:spacing w:after="120"/>
        <w:ind w:left="357" w:hanging="357"/>
        <w:contextualSpacing w:val="0"/>
      </w:pPr>
      <w:r w:rsidRPr="001543AF">
        <w:t xml:space="preserve">Der neue Bildungsplan für Baden-Württemberg enthält außerdem </w:t>
      </w:r>
      <w:r w:rsidRPr="001543AF">
        <w:rPr>
          <w:rStyle w:val="berschrift2Zchn"/>
          <w:rFonts w:ascii="Calibri" w:hAnsi="Calibri" w:cs="Calibri"/>
        </w:rPr>
        <w:t>allgemeine und themenspezifische</w:t>
      </w:r>
      <w:r w:rsidRPr="001543AF">
        <w:t xml:space="preserve"> </w:t>
      </w:r>
      <w:r w:rsidRPr="001543AF">
        <w:rPr>
          <w:rStyle w:val="berschrift2Zchn"/>
          <w:rFonts w:ascii="Calibri" w:hAnsi="Calibri" w:cs="Calibri"/>
        </w:rPr>
        <w:t>Leitperspektiven</w:t>
      </w:r>
      <w:r w:rsidRPr="001543AF">
        <w:t xml:space="preserve"> </w:t>
      </w:r>
      <w:r w:rsidRPr="001543AF">
        <w:rPr>
          <w:rFonts w:ascii="Calibri" w:hAnsi="Calibri" w:cs="Calibri"/>
        </w:rPr>
        <w:t>(</w:t>
      </w:r>
      <w:r w:rsidRPr="001543AF">
        <w:rPr>
          <w:rFonts w:ascii="Calibri" w:hAnsi="Calibri" w:cs="Calibri"/>
          <w:bCs/>
          <w:i/>
        </w:rPr>
        <w:t>Bildung für nachhaltige Entwicklung, Bildung für Toleranz und Akzeptanz von Vielfalt, Prävention und Gesundheitsförderung, Berufliche Orientierung, Medienbildung, Verbraucherbildung</w:t>
      </w:r>
      <w:r w:rsidRPr="001543AF">
        <w:rPr>
          <w:rFonts w:ascii="Calibri" w:hAnsi="Calibri" w:cs="Calibri"/>
        </w:rPr>
        <w:t>). Aus Gründen der Übersichtlichkeit wird in der vorliegenden Synopse darauf verzichtet, die spezifischen Beiträge, die das Fach Latein zu diesen Leitperspektiven leistet, gesondert auszuweisen.</w:t>
      </w:r>
      <w:r w:rsidR="00E706F8" w:rsidRPr="001543AF">
        <w:t xml:space="preserve"> </w:t>
      </w:r>
    </w:p>
    <w:p w14:paraId="3E910C8E" w14:textId="77777777" w:rsidR="008A5BE3" w:rsidRPr="001543AF" w:rsidRDefault="008A5BE3" w:rsidP="008A5BE3">
      <w:pPr>
        <w:pStyle w:val="Kopfzeile"/>
        <w:tabs>
          <w:tab w:val="clear" w:pos="4536"/>
          <w:tab w:val="clear" w:pos="9072"/>
        </w:tabs>
        <w:rPr>
          <w:sz w:val="28"/>
        </w:rPr>
      </w:pPr>
    </w:p>
    <w:p w14:paraId="5D9B672B" w14:textId="3F0B8B44" w:rsidR="008A5BE3" w:rsidRPr="001543AF" w:rsidRDefault="008A5BE3" w:rsidP="008A5BE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8"/>
        <w:gridCol w:w="7260"/>
      </w:tblGrid>
      <w:tr w:rsidR="008A5BE3" w:rsidRPr="001543AF" w14:paraId="731985C9" w14:textId="77777777" w:rsidTr="00767AD1">
        <w:trPr>
          <w:cantSplit/>
          <w:jc w:val="center"/>
        </w:trPr>
        <w:tc>
          <w:tcPr>
            <w:tcW w:w="7148" w:type="dxa"/>
          </w:tcPr>
          <w:p w14:paraId="2DD1D6AE" w14:textId="0A0D6A5D" w:rsidR="008A5BE3" w:rsidRPr="001543AF" w:rsidRDefault="008A5BE3" w:rsidP="00767AD1">
            <w:pPr>
              <w:pStyle w:val="berschrift2"/>
              <w:rPr>
                <w:rFonts w:asciiTheme="minorHAnsi" w:hAnsiTheme="minorHAnsi"/>
                <w:color w:val="FF0000"/>
                <w:sz w:val="28"/>
              </w:rPr>
            </w:pPr>
            <w:r w:rsidRPr="001543AF">
              <w:rPr>
                <w:rFonts w:asciiTheme="minorHAnsi" w:hAnsiTheme="minorHAnsi"/>
              </w:rPr>
              <w:br w:type="page"/>
            </w:r>
            <w:r w:rsidRPr="001543AF">
              <w:rPr>
                <w:rFonts w:asciiTheme="minorHAnsi" w:hAnsiTheme="minorHAnsi"/>
                <w:sz w:val="28"/>
              </w:rPr>
              <w:t xml:space="preserve">Reflektierende Sprachbetrachtung </w:t>
            </w:r>
          </w:p>
          <w:p w14:paraId="6625A6ED" w14:textId="6389304A" w:rsidR="008A5BE3" w:rsidRPr="001543AF" w:rsidRDefault="008A5BE3" w:rsidP="00767AD1"/>
          <w:p w14:paraId="4D81CA82" w14:textId="77777777" w:rsidR="008A5BE3" w:rsidRPr="001543AF" w:rsidRDefault="008A5BE3" w:rsidP="00767AD1">
            <w:pPr>
              <w:rPr>
                <w:b/>
              </w:rPr>
            </w:pPr>
            <w:r w:rsidRPr="001543AF">
              <w:rPr>
                <w:b/>
              </w:rPr>
              <w:t>Die Schülerinnen und Schüler können …</w:t>
            </w:r>
          </w:p>
          <w:p w14:paraId="0742B319" w14:textId="1604D3E5" w:rsidR="008A5BE3" w:rsidRPr="001543AF" w:rsidRDefault="008A5BE3" w:rsidP="00767AD1">
            <w:pPr>
              <w:spacing w:after="0" w:line="240" w:lineRule="auto"/>
            </w:pPr>
            <w:r w:rsidRPr="001543AF">
              <w:t>1. sprachliche Phänomene analysieren und Gesetzmäßigkeiten herausarbeiten</w:t>
            </w:r>
            <w:r w:rsidR="00685632" w:rsidRPr="001543AF">
              <w:t>.</w:t>
            </w:r>
            <w:r w:rsidRPr="001543AF">
              <w:t xml:space="preserve"> </w:t>
            </w:r>
          </w:p>
          <w:p w14:paraId="24DD7FB4" w14:textId="04159C89" w:rsidR="008A5BE3" w:rsidRPr="001543AF" w:rsidRDefault="008A5BE3" w:rsidP="00767AD1">
            <w:pPr>
              <w:spacing w:after="0" w:line="240" w:lineRule="auto"/>
            </w:pPr>
            <w:r w:rsidRPr="001543AF">
              <w:t xml:space="preserve">2. sprachliche Phänomene in vorgegebene Kategorien einordnen und </w:t>
            </w:r>
            <w:r w:rsidR="00685632" w:rsidRPr="001543AF">
              <w:t>terminologisch richtig benennen.</w:t>
            </w:r>
          </w:p>
          <w:p w14:paraId="6078EA04" w14:textId="4C22DE8E" w:rsidR="008A5BE3" w:rsidRPr="001543AF" w:rsidRDefault="008A5BE3" w:rsidP="00767AD1">
            <w:pPr>
              <w:spacing w:after="0" w:line="240" w:lineRule="auto"/>
            </w:pPr>
            <w:r w:rsidRPr="001543AF">
              <w:t>3. morphologische, syntaktische und semantische Erscheinungen des Lateinischen mit Deutsch und modernen Fremdsprachen vergleichen</w:t>
            </w:r>
            <w:r w:rsidR="00685632" w:rsidRPr="001543AF">
              <w:t>.</w:t>
            </w:r>
            <w:r w:rsidRPr="001543AF">
              <w:t xml:space="preserve"> </w:t>
            </w:r>
          </w:p>
          <w:p w14:paraId="19B67C30" w14:textId="70C0BC8F" w:rsidR="008A5BE3" w:rsidRPr="001543AF" w:rsidRDefault="008A5BE3" w:rsidP="00767AD1">
            <w:pPr>
              <w:spacing w:after="0" w:line="240" w:lineRule="auto"/>
            </w:pPr>
            <w:r w:rsidRPr="001543AF">
              <w:t>4. bei der Übersetzung lateinischer Texte in die Zielsprache Deutsch eine passende Formulierung begründet verwenden</w:t>
            </w:r>
            <w:r w:rsidR="00685632" w:rsidRPr="001543AF">
              <w:t>.</w:t>
            </w:r>
            <w:r w:rsidRPr="001543AF">
              <w:t xml:space="preserve"> </w:t>
            </w:r>
          </w:p>
          <w:p w14:paraId="08C70406" w14:textId="294D5F71" w:rsidR="008A5BE3" w:rsidRPr="001543AF" w:rsidRDefault="008A5BE3" w:rsidP="00767AD1">
            <w:pPr>
              <w:spacing w:after="0" w:line="240" w:lineRule="auto"/>
            </w:pPr>
            <w:r w:rsidRPr="001543AF">
              <w:t>5. wesentliche Konstituenten einer Sprache durch Analyse und Vergleich herausarbeiten und sich ein Modell von Sprache überhaupt erarbeiten</w:t>
            </w:r>
            <w:r w:rsidR="00685632" w:rsidRPr="001543AF">
              <w:t>.</w:t>
            </w:r>
          </w:p>
        </w:tc>
        <w:tc>
          <w:tcPr>
            <w:tcW w:w="7260" w:type="dxa"/>
          </w:tcPr>
          <w:p w14:paraId="55F211B3" w14:textId="77777777" w:rsidR="008A5BE3" w:rsidRPr="001543AF" w:rsidRDefault="008A5BE3" w:rsidP="00767AD1">
            <w:pPr>
              <w:pStyle w:val="berschrift2"/>
              <w:rPr>
                <w:rFonts w:asciiTheme="minorHAnsi" w:hAnsiTheme="minorHAnsi"/>
                <w:sz w:val="28"/>
              </w:rPr>
            </w:pPr>
            <w:r w:rsidRPr="001543AF">
              <w:rPr>
                <w:rFonts w:asciiTheme="minorHAnsi" w:hAnsiTheme="minorHAnsi"/>
                <w:sz w:val="28"/>
              </w:rPr>
              <w:t>Text- und Literaturkompetenz</w:t>
            </w:r>
          </w:p>
          <w:p w14:paraId="429DF0B8" w14:textId="77777777" w:rsidR="008A5BE3" w:rsidRPr="001543AF" w:rsidRDefault="008A5BE3" w:rsidP="00767AD1"/>
          <w:p w14:paraId="4028A3E0" w14:textId="77777777" w:rsidR="008A5BE3" w:rsidRPr="001543AF" w:rsidRDefault="008A5BE3" w:rsidP="00767AD1">
            <w:pPr>
              <w:rPr>
                <w:b/>
              </w:rPr>
            </w:pPr>
            <w:r w:rsidRPr="001543AF">
              <w:rPr>
                <w:b/>
              </w:rPr>
              <w:t>Die Schülerinnen und Schüler können …</w:t>
            </w:r>
          </w:p>
          <w:p w14:paraId="7223AAD4" w14:textId="18533F4E" w:rsidR="008A5BE3" w:rsidRPr="001543AF" w:rsidRDefault="008A5BE3" w:rsidP="00767AD1">
            <w:pPr>
              <w:spacing w:after="0" w:line="240" w:lineRule="auto"/>
            </w:pPr>
            <w:r w:rsidRPr="001543AF">
              <w:t>1. einen Text sowohl textimmanent als auch unter Einbeziehung weiterer Informationen vorerschließen</w:t>
            </w:r>
            <w:r w:rsidR="00685632" w:rsidRPr="001543AF">
              <w:t>.</w:t>
            </w:r>
            <w:r w:rsidRPr="001543AF">
              <w:t xml:space="preserve"> </w:t>
            </w:r>
          </w:p>
          <w:p w14:paraId="5D5D7AC7" w14:textId="4CB0513A" w:rsidR="008A5BE3" w:rsidRPr="001543AF" w:rsidRDefault="008A5BE3" w:rsidP="00767AD1">
            <w:pPr>
              <w:spacing w:after="0" w:line="240" w:lineRule="auto"/>
            </w:pPr>
            <w:r w:rsidRPr="001543AF">
              <w:t>2. sich Texte durch Übersetzen und Paraphrasieren erschließen und sich dabei über den Inhalt verständigen</w:t>
            </w:r>
            <w:r w:rsidR="00685632" w:rsidRPr="001543AF">
              <w:t>.</w:t>
            </w:r>
            <w:r w:rsidRPr="001543AF">
              <w:t xml:space="preserve"> </w:t>
            </w:r>
          </w:p>
          <w:p w14:paraId="663C168E" w14:textId="2328F943" w:rsidR="008A5BE3" w:rsidRPr="001543AF" w:rsidRDefault="008A5BE3" w:rsidP="00767AD1">
            <w:pPr>
              <w:spacing w:after="0" w:line="240" w:lineRule="auto"/>
            </w:pPr>
            <w:r w:rsidRPr="001543AF">
              <w:t>3. sich auch komplexe Inhalte und mögliche Wirkungsabsichten erarbeiten, indem sie diese sprachlich, stilistisch und formal analysieren sowie verschiedene Perspektiven einnehmen</w:t>
            </w:r>
            <w:r w:rsidR="00685632" w:rsidRPr="001543AF">
              <w:t>.</w:t>
            </w:r>
            <w:r w:rsidRPr="001543AF">
              <w:t xml:space="preserve"> </w:t>
            </w:r>
          </w:p>
          <w:p w14:paraId="2A3A45DD" w14:textId="75EF34FC" w:rsidR="008A5BE3" w:rsidRPr="001543AF" w:rsidRDefault="008A5BE3" w:rsidP="00767AD1">
            <w:pPr>
              <w:spacing w:after="0" w:line="240" w:lineRule="auto"/>
            </w:pPr>
            <w:r w:rsidRPr="001543AF">
              <w:t>4. Übereinstimmungen von Form und Inhalt herausarbeiten und so zu ästhetischen Erfahrungen gelangen</w:t>
            </w:r>
            <w:r w:rsidR="00685632" w:rsidRPr="001543AF">
              <w:t>.</w:t>
            </w:r>
            <w:r w:rsidRPr="001543AF">
              <w:t xml:space="preserve"> </w:t>
            </w:r>
          </w:p>
          <w:p w14:paraId="189707EE" w14:textId="74D0A9D8" w:rsidR="008A5BE3" w:rsidRPr="001543AF" w:rsidRDefault="008A5BE3" w:rsidP="00767AD1">
            <w:pPr>
              <w:spacing w:after="0" w:line="240" w:lineRule="auto"/>
            </w:pPr>
            <w:r w:rsidRPr="001543AF">
              <w:t>5. verschiedene Übersetzungen und Interpretationsansätze vergleichen</w:t>
            </w:r>
            <w:r w:rsidR="00685632" w:rsidRPr="001543AF">
              <w:t>.</w:t>
            </w:r>
            <w:r w:rsidRPr="001543AF">
              <w:t xml:space="preserve"> </w:t>
            </w:r>
          </w:p>
          <w:p w14:paraId="7517E45D" w14:textId="0410BEE1" w:rsidR="008A5BE3" w:rsidRPr="001543AF" w:rsidRDefault="008A5BE3" w:rsidP="00767AD1">
            <w:pPr>
              <w:spacing w:after="0" w:line="240" w:lineRule="auto"/>
            </w:pPr>
            <w:r w:rsidRPr="001543AF">
              <w:t>6. ihr Textverständnis durch Hintergrundinformationen erweitern</w:t>
            </w:r>
            <w:r w:rsidR="00685632" w:rsidRPr="001543AF">
              <w:t>.</w:t>
            </w:r>
          </w:p>
          <w:p w14:paraId="30A0B8C0" w14:textId="11777783" w:rsidR="008A5BE3" w:rsidRPr="001543AF" w:rsidRDefault="008A5BE3" w:rsidP="00767AD1">
            <w:pPr>
              <w:spacing w:after="0" w:line="240" w:lineRule="auto"/>
            </w:pPr>
            <w:r w:rsidRPr="001543AF">
              <w:lastRenderedPageBreak/>
              <w:t>7. die Ergebnisse ihrer Erschließung und Interpretation in Form einer schriftlichen Übersetzung dokumentieren</w:t>
            </w:r>
            <w:r w:rsidR="00685632" w:rsidRPr="001543AF">
              <w:t>.</w:t>
            </w:r>
            <w:r w:rsidRPr="001543AF">
              <w:t xml:space="preserve"> </w:t>
            </w:r>
          </w:p>
          <w:p w14:paraId="20DC660F" w14:textId="2F3091CA" w:rsidR="008A5BE3" w:rsidRPr="001543AF" w:rsidRDefault="008A5BE3" w:rsidP="00767AD1">
            <w:pPr>
              <w:spacing w:after="0" w:line="240" w:lineRule="auto"/>
            </w:pPr>
            <w:r w:rsidRPr="001543AF">
              <w:t>8. gattungs- beziehungsweise textsortentypische Merkmale eines Textes herausarbeiten sowie intertextuelle Bezüge analysieren</w:t>
            </w:r>
            <w:r w:rsidR="00685632" w:rsidRPr="001543AF">
              <w:t>.</w:t>
            </w:r>
            <w:r w:rsidRPr="001543AF">
              <w:t xml:space="preserve"> </w:t>
            </w:r>
          </w:p>
          <w:p w14:paraId="42440BCA" w14:textId="7555CADF" w:rsidR="008A5BE3" w:rsidRPr="001543AF" w:rsidRDefault="008A5BE3" w:rsidP="00767AD1">
            <w:pPr>
              <w:spacing w:after="0" w:line="240" w:lineRule="auto"/>
            </w:pPr>
            <w:r w:rsidRPr="001543AF">
              <w:t>9. erkennen, wie sich lateinische Autoren sowohl in eine literarische Tradition einordnen als auch ihre schriftstellerische Tätigkeit gesellschaftlich positionieren</w:t>
            </w:r>
            <w:r w:rsidR="00685632" w:rsidRPr="001543AF">
              <w:t>.</w:t>
            </w:r>
            <w:r w:rsidRPr="001543AF">
              <w:t xml:space="preserve"> </w:t>
            </w:r>
          </w:p>
          <w:p w14:paraId="47852304" w14:textId="7754BAB4" w:rsidR="008A5BE3" w:rsidRPr="001543AF" w:rsidRDefault="008A5BE3" w:rsidP="00767AD1">
            <w:pPr>
              <w:spacing w:after="0" w:line="240" w:lineRule="auto"/>
            </w:pPr>
            <w:r w:rsidRPr="001543AF">
              <w:t>10. die Produktions- und Rezeptionsbedingungen lateinischer Literatur erläutern und deren kultur- und gesellschaftsprägende Funktion beschreiben</w:t>
            </w:r>
            <w:r w:rsidR="00685632" w:rsidRPr="001543AF">
              <w:t>.</w:t>
            </w:r>
            <w:r w:rsidRPr="001543AF">
              <w:t xml:space="preserve"> </w:t>
            </w:r>
          </w:p>
          <w:p w14:paraId="599D3A1A" w14:textId="088B8899" w:rsidR="008A5BE3" w:rsidRPr="001543AF" w:rsidRDefault="008A5BE3" w:rsidP="00767AD1">
            <w:pPr>
              <w:spacing w:after="0" w:line="240" w:lineRule="auto"/>
            </w:pPr>
            <w:r w:rsidRPr="001543AF">
              <w:t>11. themenverwandte Texte vergleichen und auswerten</w:t>
            </w:r>
            <w:r w:rsidR="00685632" w:rsidRPr="001543AF">
              <w:t>.</w:t>
            </w:r>
            <w:r w:rsidRPr="001543AF">
              <w:t xml:space="preserve"> </w:t>
            </w:r>
          </w:p>
          <w:p w14:paraId="7FCAD5A0" w14:textId="74DEB375" w:rsidR="008A5BE3" w:rsidRPr="001543AF" w:rsidRDefault="008A5BE3" w:rsidP="00767AD1">
            <w:pPr>
              <w:spacing w:after="0" w:line="240" w:lineRule="auto"/>
            </w:pPr>
            <w:r w:rsidRPr="001543AF">
              <w:t>12. durch die Auseinandersetzung mit unterschiedlichen Rezeptions</w:t>
            </w:r>
            <w:r w:rsidR="00685632" w:rsidRPr="001543AF">
              <w:t>-</w:t>
            </w:r>
            <w:r w:rsidRPr="001543AF">
              <w:t>dokumenten ihr Text- und Literaturverständnis erweitern und differenzieren</w:t>
            </w:r>
            <w:r w:rsidR="00685632" w:rsidRPr="001543AF">
              <w:t>.</w:t>
            </w:r>
            <w:r w:rsidRPr="001543AF">
              <w:t xml:space="preserve"> </w:t>
            </w:r>
          </w:p>
          <w:p w14:paraId="237267B1" w14:textId="1E979780" w:rsidR="008A5BE3" w:rsidRPr="001543AF" w:rsidRDefault="008A5BE3" w:rsidP="00767AD1">
            <w:pPr>
              <w:spacing w:after="0" w:line="240" w:lineRule="auto"/>
            </w:pPr>
            <w:r w:rsidRPr="001543AF">
              <w:t>13. die Interpretationsergebnisse auf ihre eigene Erfahrungswelt beziehen und dazu Stellung nehmen</w:t>
            </w:r>
            <w:r w:rsidR="00685632" w:rsidRPr="001543AF">
              <w:t>.</w:t>
            </w:r>
            <w:r w:rsidRPr="001543AF">
              <w:t xml:space="preserve"> </w:t>
            </w:r>
          </w:p>
          <w:p w14:paraId="7700C1D8" w14:textId="389BD70D" w:rsidR="008A5BE3" w:rsidRPr="001543AF" w:rsidRDefault="008A5BE3" w:rsidP="00767AD1">
            <w:pPr>
              <w:spacing w:after="0" w:line="240" w:lineRule="auto"/>
              <w:rPr>
                <w:rFonts w:eastAsia="Calibri" w:cs="Times New Roman"/>
              </w:rPr>
            </w:pPr>
            <w:r w:rsidRPr="001543AF">
              <w:t>14. ihrem persönlichen Denken und Empfinden in der Auseinandersetzung mit Literatur auch gestalterisch Ausdruck geben</w:t>
            </w:r>
            <w:r w:rsidR="00685632" w:rsidRPr="001543AF">
              <w:t>.</w:t>
            </w:r>
          </w:p>
        </w:tc>
      </w:tr>
      <w:tr w:rsidR="008A5BE3" w:rsidRPr="001543AF" w14:paraId="7A7ED0BC" w14:textId="77777777" w:rsidTr="00767AD1">
        <w:trPr>
          <w:cantSplit/>
          <w:jc w:val="center"/>
        </w:trPr>
        <w:tc>
          <w:tcPr>
            <w:tcW w:w="7148" w:type="dxa"/>
            <w:shd w:val="clear" w:color="auto" w:fill="auto"/>
          </w:tcPr>
          <w:p w14:paraId="352E55D9" w14:textId="2970B41A" w:rsidR="008A5BE3" w:rsidRPr="001543AF" w:rsidRDefault="008A5BE3" w:rsidP="00767AD1">
            <w:pPr>
              <w:pStyle w:val="berschrift2"/>
              <w:rPr>
                <w:rFonts w:asciiTheme="minorHAnsi" w:hAnsiTheme="minorHAnsi"/>
                <w:sz w:val="28"/>
              </w:rPr>
            </w:pPr>
            <w:r w:rsidRPr="001543AF">
              <w:rPr>
                <w:rFonts w:asciiTheme="minorHAnsi" w:hAnsiTheme="minorHAnsi"/>
                <w:sz w:val="28"/>
              </w:rPr>
              <w:lastRenderedPageBreak/>
              <w:t>Interkulturelle Kompetenz</w:t>
            </w:r>
          </w:p>
          <w:p w14:paraId="4DA039FA" w14:textId="77777777" w:rsidR="008A5BE3" w:rsidRPr="001543AF" w:rsidRDefault="008A5BE3" w:rsidP="00767AD1"/>
          <w:p w14:paraId="16DD04FD" w14:textId="77777777" w:rsidR="008A5BE3" w:rsidRPr="001543AF" w:rsidRDefault="008A5BE3" w:rsidP="00767AD1">
            <w:pPr>
              <w:rPr>
                <w:b/>
              </w:rPr>
            </w:pPr>
            <w:r w:rsidRPr="001543AF">
              <w:rPr>
                <w:b/>
              </w:rPr>
              <w:t>Die Schülerinnen und Schüler können …</w:t>
            </w:r>
          </w:p>
          <w:p w14:paraId="3815173B" w14:textId="7B4073E3" w:rsidR="008A5BE3" w:rsidRPr="001543AF" w:rsidRDefault="008A5BE3" w:rsidP="00767AD1">
            <w:pPr>
              <w:spacing w:after="0" w:line="240" w:lineRule="auto"/>
            </w:pPr>
            <w:r w:rsidRPr="001543AF">
              <w:t>1. Beispiele für das kulturell-materielle und sprachliche Erbe der Römer in unterschiedlichen Epochen und geographischen Räumen entdecken und nennen</w:t>
            </w:r>
            <w:r w:rsidR="00A60F66" w:rsidRPr="001543AF">
              <w:t>.</w:t>
            </w:r>
            <w:r w:rsidRPr="001543AF">
              <w:t xml:space="preserve"> </w:t>
            </w:r>
          </w:p>
          <w:p w14:paraId="1C290A8D" w14:textId="72AAD268" w:rsidR="008A5BE3" w:rsidRPr="001543AF" w:rsidRDefault="008A5BE3" w:rsidP="00767AD1">
            <w:pPr>
              <w:spacing w:after="0" w:line="240" w:lineRule="auto"/>
            </w:pPr>
            <w:r w:rsidRPr="001543AF">
              <w:t>2. Vertrautes und Fremdes im Leben, Handeln und Denken der Menschen in verschiedenen Epochen beschreiben</w:t>
            </w:r>
            <w:r w:rsidR="00A60F66" w:rsidRPr="001543AF">
              <w:t>.</w:t>
            </w:r>
            <w:r w:rsidRPr="001543AF">
              <w:t xml:space="preserve"> </w:t>
            </w:r>
          </w:p>
          <w:p w14:paraId="6D868E13" w14:textId="1E56E53B" w:rsidR="008A5BE3" w:rsidRPr="001543AF" w:rsidRDefault="008A5BE3" w:rsidP="00767AD1">
            <w:pPr>
              <w:spacing w:after="0" w:line="240" w:lineRule="auto"/>
            </w:pPr>
            <w:r w:rsidRPr="001543AF">
              <w:t>3. ihre Sicht auf die eigene Lebenswelt durch den Vergleich mit der Antike differenzieren</w:t>
            </w:r>
            <w:r w:rsidR="00A60F66" w:rsidRPr="001543AF">
              <w:t>.</w:t>
            </w:r>
            <w:r w:rsidRPr="001543AF">
              <w:t xml:space="preserve"> </w:t>
            </w:r>
          </w:p>
          <w:p w14:paraId="5E055A59" w14:textId="06A4CF3F" w:rsidR="008A5BE3" w:rsidRPr="001543AF" w:rsidRDefault="008A5BE3" w:rsidP="00767AD1">
            <w:pPr>
              <w:spacing w:after="0" w:line="240" w:lineRule="auto"/>
            </w:pPr>
            <w:r w:rsidRPr="001543AF">
              <w:t>4. den Umgang der Römer mit verschiedenen Religionen und Kulturen in das Spannungsfeld zwischen Toleranz und Verfolgung einordnen und sich damit auseinandersetzen</w:t>
            </w:r>
            <w:r w:rsidR="00A60F66" w:rsidRPr="001543AF">
              <w:t>.</w:t>
            </w:r>
            <w:r w:rsidRPr="001543AF">
              <w:t xml:space="preserve"> </w:t>
            </w:r>
          </w:p>
          <w:p w14:paraId="0E67F475" w14:textId="77777777" w:rsidR="008A5BE3" w:rsidRPr="001543AF" w:rsidRDefault="008A5BE3" w:rsidP="00767AD1">
            <w:pPr>
              <w:spacing w:after="0" w:line="240" w:lineRule="auto"/>
            </w:pPr>
            <w:r w:rsidRPr="001543AF">
              <w:t xml:space="preserve">5. eigene Einstellungen im Umgang mit dem Fremden reflektieren </w:t>
            </w:r>
          </w:p>
          <w:p w14:paraId="4519E41A" w14:textId="7BAF49F2" w:rsidR="008A5BE3" w:rsidRPr="001543AF" w:rsidRDefault="008A5BE3" w:rsidP="00767AD1">
            <w:pPr>
              <w:spacing w:after="0" w:line="240" w:lineRule="auto"/>
            </w:pPr>
            <w:r w:rsidRPr="001543AF">
              <w:t>6. Ursachen und Hintergründe sozialer Konflikte analysieren</w:t>
            </w:r>
            <w:r w:rsidR="00A60F66" w:rsidRPr="001543AF">
              <w:t>.</w:t>
            </w:r>
            <w:r w:rsidRPr="001543AF">
              <w:t xml:space="preserve"> </w:t>
            </w:r>
          </w:p>
          <w:p w14:paraId="0D508ABF" w14:textId="0EB4D39C" w:rsidR="008A5BE3" w:rsidRPr="001543AF" w:rsidRDefault="008A5BE3" w:rsidP="00767AD1">
            <w:pPr>
              <w:spacing w:after="0" w:line="240" w:lineRule="auto"/>
            </w:pPr>
            <w:r w:rsidRPr="001543AF">
              <w:t>7. ausgehend von antiken Texten Werte, Normen und Rollenbilder verschiedener Epochen vergleichen und hinterfragen</w:t>
            </w:r>
            <w:r w:rsidR="00A60F66" w:rsidRPr="001543AF">
              <w:t>.</w:t>
            </w:r>
            <w:r w:rsidRPr="001543AF">
              <w:t xml:space="preserve"> </w:t>
            </w:r>
          </w:p>
          <w:p w14:paraId="65E777EF" w14:textId="77777777" w:rsidR="008A5BE3" w:rsidRPr="001543AF" w:rsidRDefault="008A5BE3" w:rsidP="00767AD1">
            <w:pPr>
              <w:spacing w:after="0" w:line="240" w:lineRule="auto"/>
            </w:pPr>
            <w:r w:rsidRPr="001543AF">
              <w:t xml:space="preserve">8. historische Bedingtheit und überzeitliche Geltung von Wertvorstellungen unterscheiden </w:t>
            </w:r>
          </w:p>
          <w:p w14:paraId="7BF0EEA7" w14:textId="2F45D697" w:rsidR="008A5BE3" w:rsidRPr="001543AF" w:rsidRDefault="008A5BE3" w:rsidP="00A60F66">
            <w:pPr>
              <w:spacing w:after="0" w:line="240" w:lineRule="auto"/>
            </w:pPr>
            <w:r w:rsidRPr="001543AF">
              <w:t>9. sich mit Darstellungen menschlicher Grundsituationen in lateinischer Literatur auseinandersetzen und so Anstöße zur selbstbestimmten Weiterentwicklung ihrer Persönlichkeit</w:t>
            </w:r>
            <w:r w:rsidR="00A60F66" w:rsidRPr="001543AF">
              <w:t xml:space="preserve"> </w:t>
            </w:r>
            <w:r w:rsidR="00A60F66" w:rsidRPr="001543AF">
              <w:t>erhalten</w:t>
            </w:r>
            <w:r w:rsidR="00A60F66" w:rsidRPr="001543AF">
              <w:t>.</w:t>
            </w:r>
          </w:p>
        </w:tc>
        <w:tc>
          <w:tcPr>
            <w:tcW w:w="7260" w:type="dxa"/>
            <w:shd w:val="clear" w:color="auto" w:fill="auto"/>
          </w:tcPr>
          <w:p w14:paraId="65006CE9" w14:textId="77777777" w:rsidR="008A5BE3" w:rsidRPr="001543AF" w:rsidRDefault="008A5BE3" w:rsidP="00767AD1">
            <w:pPr>
              <w:pStyle w:val="berschrift2"/>
              <w:rPr>
                <w:rFonts w:asciiTheme="minorHAnsi" w:hAnsiTheme="minorHAnsi"/>
                <w:sz w:val="28"/>
              </w:rPr>
            </w:pPr>
            <w:r w:rsidRPr="001543AF">
              <w:rPr>
                <w:rFonts w:asciiTheme="minorHAnsi" w:hAnsiTheme="minorHAnsi"/>
                <w:sz w:val="28"/>
              </w:rPr>
              <w:t>Methodenkompetenz</w:t>
            </w:r>
          </w:p>
          <w:p w14:paraId="5C5F0461" w14:textId="77777777" w:rsidR="008A5BE3" w:rsidRPr="001543AF" w:rsidRDefault="008A5BE3" w:rsidP="00767AD1"/>
          <w:p w14:paraId="4437DFFE" w14:textId="77777777" w:rsidR="008A5BE3" w:rsidRPr="001543AF" w:rsidRDefault="008A5BE3" w:rsidP="00767AD1">
            <w:pPr>
              <w:rPr>
                <w:b/>
              </w:rPr>
            </w:pPr>
            <w:r w:rsidRPr="001543AF">
              <w:rPr>
                <w:b/>
              </w:rPr>
              <w:t>Die Schülerinnen und Schüler können …</w:t>
            </w:r>
          </w:p>
          <w:p w14:paraId="2E98FC8D" w14:textId="25461FD2" w:rsidR="008A5BE3" w:rsidRPr="001543AF" w:rsidRDefault="008A5BE3" w:rsidP="00767AD1">
            <w:pPr>
              <w:spacing w:after="0" w:line="240" w:lineRule="auto"/>
            </w:pPr>
            <w:r w:rsidRPr="001543AF">
              <w:t>1. ihr Vorgehen beim Übersetzen beschreiben</w:t>
            </w:r>
            <w:r w:rsidR="00A60F66" w:rsidRPr="001543AF">
              <w:t>.</w:t>
            </w:r>
            <w:r w:rsidRPr="001543AF">
              <w:t xml:space="preserve"> </w:t>
            </w:r>
          </w:p>
          <w:p w14:paraId="3E1D6891" w14:textId="0E3F8147" w:rsidR="008A5BE3" w:rsidRPr="001543AF" w:rsidRDefault="008A5BE3" w:rsidP="00767AD1">
            <w:pPr>
              <w:spacing w:after="0" w:line="240" w:lineRule="auto"/>
            </w:pPr>
            <w:r w:rsidRPr="001543AF">
              <w:t>2. verschiedene Methoden zum Aufbau und zur Festigung eines Wortschatzes beschreiben und eine für sie geeignete anwenden</w:t>
            </w:r>
            <w:r w:rsidR="00A60F66" w:rsidRPr="001543AF">
              <w:t>.</w:t>
            </w:r>
            <w:r w:rsidRPr="001543AF">
              <w:t xml:space="preserve"> </w:t>
            </w:r>
          </w:p>
          <w:p w14:paraId="09415720" w14:textId="354F26EF" w:rsidR="008A5BE3" w:rsidRPr="001543AF" w:rsidRDefault="008A5BE3" w:rsidP="00767AD1">
            <w:pPr>
              <w:spacing w:after="0" w:line="240" w:lineRule="auto"/>
            </w:pPr>
            <w:r w:rsidRPr="001543AF">
              <w:t>3. ihre Kenntnisse im Bereich der Grammatik durch Induktion, Deduktion und Analogie sukzessive erweitern und verschiedene Methoden zur Sicherung und Systematisierung anwenden</w:t>
            </w:r>
            <w:r w:rsidR="00A60F66" w:rsidRPr="001543AF">
              <w:t>.</w:t>
            </w:r>
            <w:r w:rsidRPr="001543AF">
              <w:t xml:space="preserve"> </w:t>
            </w:r>
          </w:p>
          <w:p w14:paraId="2AB80EF0" w14:textId="389563C2" w:rsidR="008A5BE3" w:rsidRPr="001543AF" w:rsidRDefault="008A5BE3" w:rsidP="00767AD1">
            <w:pPr>
              <w:spacing w:after="0" w:line="240" w:lineRule="auto"/>
            </w:pPr>
            <w:r w:rsidRPr="001543AF">
              <w:t>4. das Ziel von Übungen beschreiben und unter verschiedenen Übungsformen die für sie geeigneten auswählen</w:t>
            </w:r>
            <w:r w:rsidR="00A60F66" w:rsidRPr="001543AF">
              <w:t>.</w:t>
            </w:r>
            <w:r w:rsidRPr="001543AF">
              <w:t xml:space="preserve"> </w:t>
            </w:r>
          </w:p>
          <w:p w14:paraId="7221DC62" w14:textId="5620E783" w:rsidR="008A5BE3" w:rsidRPr="001543AF" w:rsidRDefault="008A5BE3" w:rsidP="00767AD1">
            <w:pPr>
              <w:spacing w:after="0" w:line="240" w:lineRule="auto"/>
            </w:pPr>
            <w:r w:rsidRPr="001543AF">
              <w:t>5. ihr eigenes Lernverhalten kritisch überprüfen und vor diesem Hintergrund effizienter organisieren</w:t>
            </w:r>
            <w:r w:rsidR="00A60F66" w:rsidRPr="001543AF">
              <w:t>.</w:t>
            </w:r>
            <w:r w:rsidRPr="001543AF">
              <w:t xml:space="preserve"> </w:t>
            </w:r>
          </w:p>
          <w:p w14:paraId="18109B95" w14:textId="475E64DB" w:rsidR="008A5BE3" w:rsidRPr="001543AF" w:rsidRDefault="008A5BE3" w:rsidP="00767AD1">
            <w:pPr>
              <w:spacing w:after="0" w:line="240" w:lineRule="auto"/>
            </w:pPr>
            <w:r w:rsidRPr="001543AF">
              <w:t>6. persönliche Lernmaterialien so gestalten, dass diese ihren Lernprozess unterstützen</w:t>
            </w:r>
            <w:r w:rsidR="00A60F66" w:rsidRPr="001543AF">
              <w:t>.</w:t>
            </w:r>
            <w:r w:rsidRPr="001543AF">
              <w:t xml:space="preserve"> </w:t>
            </w:r>
          </w:p>
          <w:p w14:paraId="502D5FE5" w14:textId="0B4FFE5A" w:rsidR="008A5BE3" w:rsidRPr="001543AF" w:rsidRDefault="008A5BE3" w:rsidP="00767AD1">
            <w:pPr>
              <w:spacing w:after="0" w:line="240" w:lineRule="auto"/>
            </w:pPr>
            <w:r w:rsidRPr="001543AF">
              <w:t>7. geeignete Hilfsmittel einsetzen, um ihre sprachlichen Kenntnisse zu erweitern und einen lateinischen Text zu entschlüsseln, sowie den Nutzen unterschiedlicher Hilfsmittel bewerten</w:t>
            </w:r>
            <w:r w:rsidR="00A60F66" w:rsidRPr="001543AF">
              <w:t>.</w:t>
            </w:r>
            <w:r w:rsidRPr="001543AF">
              <w:t xml:space="preserve"> </w:t>
            </w:r>
          </w:p>
          <w:p w14:paraId="77C4B9F1" w14:textId="16DD7F8A" w:rsidR="008A5BE3" w:rsidRPr="001543AF" w:rsidRDefault="008A5BE3" w:rsidP="00767AD1">
            <w:pPr>
              <w:spacing w:after="0" w:line="240" w:lineRule="auto"/>
            </w:pPr>
            <w:r w:rsidRPr="001543AF">
              <w:t>8. Texte gezielt als Informationsquellen auswerten</w:t>
            </w:r>
            <w:r w:rsidR="00A60F66" w:rsidRPr="001543AF">
              <w:t>.</w:t>
            </w:r>
            <w:r w:rsidRPr="001543AF">
              <w:t xml:space="preserve"> </w:t>
            </w:r>
          </w:p>
          <w:p w14:paraId="511E4604" w14:textId="4A72977D" w:rsidR="008A5BE3" w:rsidRPr="001543AF" w:rsidRDefault="008A5BE3" w:rsidP="00767AD1">
            <w:pPr>
              <w:spacing w:after="0" w:line="240" w:lineRule="auto"/>
            </w:pPr>
            <w:r w:rsidRPr="001543AF">
              <w:t>9. antike Werke der Kunst und Architektur beschreiben und deuten</w:t>
            </w:r>
            <w:r w:rsidR="00A60F66" w:rsidRPr="001543AF">
              <w:t>.</w:t>
            </w:r>
            <w:r w:rsidRPr="001543AF">
              <w:t xml:space="preserve"> </w:t>
            </w:r>
          </w:p>
          <w:p w14:paraId="1170DDD9" w14:textId="292A85C1" w:rsidR="008A5BE3" w:rsidRPr="001543AF" w:rsidRDefault="008A5BE3" w:rsidP="00767AD1">
            <w:pPr>
              <w:spacing w:after="0" w:line="240" w:lineRule="auto"/>
            </w:pPr>
            <w:r w:rsidRPr="001543AF">
              <w:t>10. Informationen zum Hintergrund eines Textes oder zu übergreifenden Themen beschaffen und sich dabei je nach gesuchter Information begründet für eine geeignete Recherchemethode entscheiden</w:t>
            </w:r>
            <w:r w:rsidR="00A60F66" w:rsidRPr="001543AF">
              <w:t>.</w:t>
            </w:r>
            <w:r w:rsidRPr="001543AF">
              <w:t xml:space="preserve"> </w:t>
            </w:r>
          </w:p>
          <w:p w14:paraId="31FB91DE" w14:textId="5F5A13CE" w:rsidR="008A5BE3" w:rsidRPr="001543AF" w:rsidRDefault="008A5BE3" w:rsidP="00767AD1">
            <w:pPr>
              <w:spacing w:after="0" w:line="240" w:lineRule="auto"/>
            </w:pPr>
            <w:r w:rsidRPr="001543AF">
              <w:t>11. die Qualität ihrer Informationsquellen kritisch überprüfen und ihr Rechercheverhalten reflektieren</w:t>
            </w:r>
            <w:r w:rsidR="00A60F66" w:rsidRPr="001543AF">
              <w:t>.</w:t>
            </w:r>
            <w:r w:rsidRPr="001543AF">
              <w:t xml:space="preserve"> </w:t>
            </w:r>
          </w:p>
          <w:p w14:paraId="1B17C8CB" w14:textId="1DB6A5BF" w:rsidR="008A5BE3" w:rsidRPr="001543AF" w:rsidRDefault="008A5BE3" w:rsidP="00767AD1">
            <w:pPr>
              <w:spacing w:after="0" w:line="240" w:lineRule="auto"/>
            </w:pPr>
            <w:r w:rsidRPr="001543AF">
              <w:t>12. ihre Arbeitsergebnisse strukturiert, anschaulich und adressatengerecht präsentieren</w:t>
            </w:r>
            <w:r w:rsidR="00A60F66" w:rsidRPr="001543AF">
              <w:t>.</w:t>
            </w:r>
          </w:p>
        </w:tc>
      </w:tr>
    </w:tbl>
    <w:p w14:paraId="6E1AB6F4" w14:textId="41610825" w:rsidR="008A5BE3" w:rsidRPr="001543AF" w:rsidRDefault="008A5BE3" w:rsidP="008A5BE3"/>
    <w:p w14:paraId="5766EC37" w14:textId="11E995D2" w:rsidR="003E474C" w:rsidRPr="001543AF" w:rsidRDefault="008A5BE3" w:rsidP="008A5BE3">
      <w:r w:rsidRPr="001543AF">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9"/>
        <w:gridCol w:w="2333"/>
        <w:gridCol w:w="9026"/>
      </w:tblGrid>
      <w:tr w:rsidR="009A33E9" w:rsidRPr="001543AF" w14:paraId="5766EC46" w14:textId="77777777" w:rsidTr="00C709F3">
        <w:trPr>
          <w:cantSplit/>
          <w:jc w:val="center"/>
        </w:trPr>
        <w:tc>
          <w:tcPr>
            <w:tcW w:w="3049" w:type="dxa"/>
            <w:vMerge w:val="restart"/>
          </w:tcPr>
          <w:p w14:paraId="5766EC38" w14:textId="77777777" w:rsidR="009A33E9" w:rsidRPr="001543AF" w:rsidRDefault="009A33E9" w:rsidP="007C67CC">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13</w:t>
            </w:r>
          </w:p>
          <w:p w14:paraId="4876176E" w14:textId="77777777" w:rsidR="00837418" w:rsidRPr="001543AF" w:rsidRDefault="00837418" w:rsidP="007C67CC">
            <w:pPr>
              <w:spacing w:after="0" w:line="240" w:lineRule="auto"/>
              <w:rPr>
                <w:rFonts w:eastAsia="Calibri" w:cs="Times New Roman"/>
                <w:color w:val="C00000"/>
              </w:rPr>
            </w:pPr>
            <w:r w:rsidRPr="001543AF">
              <w:rPr>
                <w:rFonts w:eastAsia="Calibri" w:cs="Times New Roman"/>
                <w:color w:val="C00000"/>
              </w:rPr>
              <w:t>Der Griff nach dem</w:t>
            </w:r>
          </w:p>
          <w:p w14:paraId="5766EC39" w14:textId="09C43D73" w:rsidR="009A33E9" w:rsidRPr="001543AF" w:rsidRDefault="009A33E9" w:rsidP="007C67CC">
            <w:pPr>
              <w:spacing w:after="0" w:line="240" w:lineRule="auto"/>
              <w:rPr>
                <w:rFonts w:eastAsia="Calibri" w:cs="Times New Roman"/>
                <w:color w:val="C00000"/>
              </w:rPr>
            </w:pPr>
            <w:r w:rsidRPr="001543AF">
              <w:rPr>
                <w:rFonts w:eastAsia="Calibri" w:cs="Times New Roman"/>
                <w:color w:val="C00000"/>
              </w:rPr>
              <w:t>Sonnenwagen</w:t>
            </w:r>
          </w:p>
          <w:p w14:paraId="5766EC3A" w14:textId="77777777" w:rsidR="009A33E9" w:rsidRPr="001543AF" w:rsidRDefault="009A33E9" w:rsidP="007C67CC">
            <w:pPr>
              <w:spacing w:after="0" w:line="240" w:lineRule="auto"/>
              <w:rPr>
                <w:rFonts w:eastAsia="Calibri" w:cs="Times New Roman"/>
                <w:b/>
              </w:rPr>
            </w:pPr>
          </w:p>
          <w:p w14:paraId="5766EC3B" w14:textId="77777777" w:rsidR="009A33E9" w:rsidRPr="001543AF" w:rsidRDefault="009A33E9" w:rsidP="007C67CC">
            <w:pPr>
              <w:spacing w:after="0"/>
              <w:rPr>
                <w:rFonts w:eastAsia="Calibri" w:cs="Times New Roman"/>
                <w:b/>
                <w:spacing w:val="60"/>
              </w:rPr>
            </w:pPr>
            <w:r w:rsidRPr="001543AF">
              <w:rPr>
                <w:rFonts w:eastAsia="Calibri" w:cs="Times New Roman"/>
                <w:b/>
                <w:spacing w:val="60"/>
              </w:rPr>
              <w:t>Formen</w:t>
            </w:r>
          </w:p>
          <w:p w14:paraId="5766EC3C" w14:textId="77777777" w:rsidR="009A33E9" w:rsidRPr="001543AF" w:rsidRDefault="009A33E9" w:rsidP="007C67CC">
            <w:pPr>
              <w:pStyle w:val="Listenabsatz"/>
              <w:numPr>
                <w:ilvl w:val="0"/>
                <w:numId w:val="12"/>
              </w:numPr>
              <w:spacing w:after="0" w:line="240" w:lineRule="auto"/>
              <w:rPr>
                <w:rFonts w:eastAsia="Calibri" w:cs="Times New Roman"/>
              </w:rPr>
            </w:pPr>
            <w:r w:rsidRPr="001543AF">
              <w:rPr>
                <w:rFonts w:eastAsia="Calibri" w:cs="Times New Roman"/>
              </w:rPr>
              <w:t xml:space="preserve">Substantive: e-Dekl. </w:t>
            </w:r>
          </w:p>
          <w:p w14:paraId="5766EC3D" w14:textId="77777777" w:rsidR="009A33E9" w:rsidRPr="001543AF" w:rsidRDefault="009A33E9" w:rsidP="007C67CC">
            <w:pPr>
              <w:pStyle w:val="Listenabsatz"/>
              <w:numPr>
                <w:ilvl w:val="0"/>
                <w:numId w:val="12"/>
              </w:numPr>
              <w:spacing w:after="0" w:line="240" w:lineRule="auto"/>
              <w:rPr>
                <w:rFonts w:eastAsia="Calibri" w:cs="Times New Roman"/>
              </w:rPr>
            </w:pPr>
            <w:r w:rsidRPr="001543AF">
              <w:rPr>
                <w:rFonts w:eastAsia="Calibri" w:cs="Times New Roman"/>
              </w:rPr>
              <w:t>Verben: Passiv (Imperfekt)</w:t>
            </w:r>
          </w:p>
          <w:p w14:paraId="5766EC3E" w14:textId="77777777" w:rsidR="009A33E9" w:rsidRPr="001543AF" w:rsidRDefault="009A33E9" w:rsidP="007C67CC">
            <w:pPr>
              <w:pStyle w:val="Listenabsatz"/>
              <w:numPr>
                <w:ilvl w:val="0"/>
                <w:numId w:val="12"/>
              </w:numPr>
              <w:spacing w:after="0" w:line="240" w:lineRule="auto"/>
              <w:rPr>
                <w:rFonts w:eastAsia="Calibri" w:cs="Times New Roman"/>
              </w:rPr>
            </w:pPr>
            <w:r w:rsidRPr="001543AF">
              <w:rPr>
                <w:rFonts w:eastAsia="Calibri" w:cs="Times New Roman"/>
              </w:rPr>
              <w:t>Verben: Passiv (Präsens)</w:t>
            </w:r>
          </w:p>
          <w:p w14:paraId="5766EC3F" w14:textId="77777777" w:rsidR="009A33E9" w:rsidRPr="001543AF" w:rsidRDefault="009A33E9" w:rsidP="00F7797C">
            <w:pPr>
              <w:pStyle w:val="Listenabsatz"/>
              <w:spacing w:after="0" w:line="240" w:lineRule="auto"/>
              <w:ind w:left="360"/>
              <w:rPr>
                <w:rFonts w:eastAsia="Calibri" w:cs="Times New Roman"/>
              </w:rPr>
            </w:pPr>
          </w:p>
          <w:p w14:paraId="5766EC40" w14:textId="77777777" w:rsidR="009A33E9" w:rsidRPr="001543AF" w:rsidRDefault="009A33E9" w:rsidP="007C67CC">
            <w:pPr>
              <w:spacing w:after="0"/>
              <w:rPr>
                <w:b/>
                <w:spacing w:val="60"/>
              </w:rPr>
            </w:pPr>
            <w:r w:rsidRPr="001543AF">
              <w:rPr>
                <w:b/>
                <w:spacing w:val="60"/>
              </w:rPr>
              <w:t>Syntax</w:t>
            </w:r>
          </w:p>
          <w:p w14:paraId="5766EC41" w14:textId="77777777" w:rsidR="009A33E9" w:rsidRPr="001543AF" w:rsidRDefault="009A33E9" w:rsidP="007C67CC">
            <w:pPr>
              <w:pStyle w:val="Listenabsatz"/>
              <w:numPr>
                <w:ilvl w:val="0"/>
                <w:numId w:val="14"/>
              </w:numPr>
              <w:rPr>
                <w:rFonts w:ascii="Arial" w:hAnsi="Arial"/>
              </w:rPr>
            </w:pPr>
            <w:r w:rsidRPr="001543AF">
              <w:t>Verwendung des Passivs</w:t>
            </w:r>
          </w:p>
        </w:tc>
        <w:tc>
          <w:tcPr>
            <w:tcW w:w="2333" w:type="dxa"/>
          </w:tcPr>
          <w:p w14:paraId="5766EC42" w14:textId="31058EE5" w:rsidR="009A33E9" w:rsidRPr="001543AF" w:rsidRDefault="009A33E9" w:rsidP="007C67CC">
            <w:pPr>
              <w:spacing w:after="0" w:line="240" w:lineRule="auto"/>
              <w:rPr>
                <w:rFonts w:eastAsia="Calibri" w:cs="Times New Roman"/>
                <w:color w:val="0000FF"/>
              </w:rPr>
            </w:pPr>
            <w:r w:rsidRPr="001543AF">
              <w:rPr>
                <w:rFonts w:eastAsia="Calibri" w:cs="Times New Roman"/>
                <w:b/>
                <w:color w:val="0000FF"/>
              </w:rPr>
              <w:t>Wortschatz</w:t>
            </w:r>
          </w:p>
        </w:tc>
        <w:tc>
          <w:tcPr>
            <w:tcW w:w="9026" w:type="dxa"/>
          </w:tcPr>
          <w:p w14:paraId="18409626"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0F7C4E8" w14:textId="73F0201B" w:rsidR="00A56A80" w:rsidRPr="001543AF" w:rsidRDefault="00A56A80" w:rsidP="00A56A80">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(4)</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(8)</w:t>
            </w:r>
          </w:p>
          <w:p w14:paraId="6B7BF1EC" w14:textId="627032C0" w:rsidR="001F1D85" w:rsidRPr="001543AF" w:rsidRDefault="001F1D85" w:rsidP="00A56A80">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w:t>
            </w:r>
            <w:r w:rsidR="00C709F3" w:rsidRPr="001543AF">
              <w:rPr>
                <w:sz w:val="20"/>
                <w:szCs w:val="20"/>
              </w:rPr>
              <w:br/>
            </w:r>
            <w:r w:rsidR="001026C1" w:rsidRPr="001543AF">
              <w:rPr>
                <w:sz w:val="20"/>
                <w:szCs w:val="20"/>
              </w:rPr>
              <w:t>[S. 94, Nr. 3:</w:t>
            </w:r>
            <w:r w:rsidRPr="001543AF">
              <w:rPr>
                <w:sz w:val="20"/>
                <w:szCs w:val="20"/>
              </w:rPr>
              <w:t xml:space="preserve"> Visualisierung</w:t>
            </w:r>
            <w:r w:rsidR="001026C1" w:rsidRPr="001543AF">
              <w:rPr>
                <w:sz w:val="20"/>
                <w:szCs w:val="20"/>
              </w:rPr>
              <w:t xml:space="preserve">; Begleitband S. 86, Nr. </w:t>
            </w:r>
            <w:r w:rsidR="002525FC" w:rsidRPr="001543AF">
              <w:rPr>
                <w:sz w:val="20"/>
                <w:szCs w:val="20"/>
              </w:rPr>
              <w:t>2</w:t>
            </w:r>
            <w:r w:rsidR="003979AE" w:rsidRPr="001543AF">
              <w:rPr>
                <w:sz w:val="20"/>
                <w:szCs w:val="20"/>
              </w:rPr>
              <w:t xml:space="preserve"> </w:t>
            </w:r>
            <w:r w:rsidR="002525FC" w:rsidRPr="001543AF">
              <w:rPr>
                <w:sz w:val="20"/>
                <w:szCs w:val="20"/>
              </w:rPr>
              <w:t>+</w:t>
            </w:r>
            <w:r w:rsidR="003979AE" w:rsidRPr="001543AF">
              <w:rPr>
                <w:sz w:val="20"/>
                <w:szCs w:val="20"/>
              </w:rPr>
              <w:t xml:space="preserve"> </w:t>
            </w:r>
            <w:r w:rsidR="001026C1" w:rsidRPr="001543AF">
              <w:rPr>
                <w:sz w:val="20"/>
                <w:szCs w:val="20"/>
              </w:rPr>
              <w:t xml:space="preserve">3: Lernspiele] </w:t>
            </w:r>
            <w:r w:rsidRPr="001543AF">
              <w:rPr>
                <w:sz w:val="20"/>
                <w:szCs w:val="20"/>
              </w:rPr>
              <w:t>und Medien anwenden</w:t>
            </w:r>
            <w:r w:rsidR="003979AE" w:rsidRPr="001543AF">
              <w:rPr>
                <w:sz w:val="20"/>
                <w:szCs w:val="20"/>
              </w:rPr>
              <w:t>.</w:t>
            </w:r>
          </w:p>
          <w:p w14:paraId="3B4E602B" w14:textId="77CBE1F0" w:rsidR="001F1D85" w:rsidRPr="001543AF" w:rsidRDefault="001F1D85" w:rsidP="00666465">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(7)</w:t>
            </w:r>
            <w:r w:rsidRPr="001543AF">
              <w:rPr>
                <w:sz w:val="20"/>
                <w:szCs w:val="20"/>
              </w:rPr>
              <w:t xml:space="preserve"> Wörter zunehmend selbstständig nach semantischen Kriterien und grammatischen Aspekten zusammenstellen</w:t>
            </w:r>
            <w:r w:rsidR="00766A18" w:rsidRPr="001543AF">
              <w:rPr>
                <w:sz w:val="20"/>
                <w:szCs w:val="20"/>
              </w:rPr>
              <w:t xml:space="preserve"> </w:t>
            </w:r>
            <w:r w:rsidR="00027189" w:rsidRPr="001543AF">
              <w:rPr>
                <w:sz w:val="20"/>
                <w:szCs w:val="20"/>
              </w:rPr>
              <w:t>[</w:t>
            </w:r>
            <w:r w:rsidR="009278E6" w:rsidRPr="001543AF">
              <w:rPr>
                <w:sz w:val="20"/>
                <w:szCs w:val="20"/>
              </w:rPr>
              <w:t>S. 93, B</w:t>
            </w:r>
            <w:r w:rsidR="00027189" w:rsidRPr="001543AF">
              <w:rPr>
                <w:sz w:val="20"/>
                <w:szCs w:val="20"/>
              </w:rPr>
              <w:t>: Passivformen</w:t>
            </w:r>
            <w:r w:rsidR="009569C5" w:rsidRPr="001543AF">
              <w:rPr>
                <w:sz w:val="20"/>
                <w:szCs w:val="20"/>
              </w:rPr>
              <w:t>; Begleitband, S. 89, D</w:t>
            </w:r>
            <w:r w:rsidR="009278E6" w:rsidRPr="001543AF">
              <w:rPr>
                <w:sz w:val="20"/>
                <w:szCs w:val="20"/>
              </w:rPr>
              <w:t>]</w:t>
            </w:r>
            <w:r w:rsidR="003979AE" w:rsidRPr="001543AF">
              <w:rPr>
                <w:sz w:val="20"/>
                <w:szCs w:val="20"/>
              </w:rPr>
              <w:t>.</w:t>
            </w:r>
          </w:p>
          <w:p w14:paraId="6BDBB266" w14:textId="746AE7C7" w:rsidR="001F1D85" w:rsidRPr="001543AF" w:rsidRDefault="001F1D85" w:rsidP="00666465">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w:t>
            </w:r>
            <w:r w:rsidR="001026C1" w:rsidRPr="001543AF">
              <w:rPr>
                <w:sz w:val="20"/>
                <w:szCs w:val="20"/>
              </w:rPr>
              <w:t xml:space="preserve"> [Begleitband S. 86, Nr. 4]</w:t>
            </w:r>
            <w:r w:rsidR="00264840" w:rsidRPr="001543AF">
              <w:rPr>
                <w:sz w:val="20"/>
                <w:szCs w:val="20"/>
              </w:rPr>
              <w:t>.</w:t>
            </w:r>
          </w:p>
          <w:p w14:paraId="7197C3CB" w14:textId="0557ED7C" w:rsidR="001F1D85" w:rsidRPr="001543AF" w:rsidRDefault="001F1D85" w:rsidP="00666465">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(10)</w:t>
            </w:r>
            <w:r w:rsidRPr="001543AF">
              <w:rPr>
                <w:sz w:val="20"/>
                <w:szCs w:val="20"/>
              </w:rPr>
              <w:t xml:space="preserve"> Kenntnisse moderner Fremdsprachen und der deutschen Sprache zum Erschließen und Lernen der lateinischen Wörter anwenden</w:t>
            </w:r>
            <w:r w:rsidR="001026C1" w:rsidRPr="001543AF">
              <w:rPr>
                <w:sz w:val="20"/>
                <w:szCs w:val="20"/>
              </w:rPr>
              <w:t xml:space="preserve"> [Verweise hinter den Vokabeln im Begleitband, z.B. </w:t>
            </w:r>
            <w:r w:rsidR="00C709F3" w:rsidRPr="001543AF">
              <w:rPr>
                <w:sz w:val="20"/>
                <w:szCs w:val="20"/>
              </w:rPr>
              <w:br/>
            </w:r>
            <w:r w:rsidR="001026C1" w:rsidRPr="001543AF">
              <w:rPr>
                <w:sz w:val="20"/>
                <w:szCs w:val="20"/>
              </w:rPr>
              <w:t>S. 84/85]</w:t>
            </w:r>
            <w:r w:rsidR="00264840" w:rsidRPr="001543AF">
              <w:rPr>
                <w:sz w:val="20"/>
                <w:szCs w:val="20"/>
              </w:rPr>
              <w:t>.</w:t>
            </w:r>
          </w:p>
          <w:p w14:paraId="5766EC45" w14:textId="03881520" w:rsidR="009278E6" w:rsidRPr="001543AF" w:rsidRDefault="001F1D85" w:rsidP="009278E6">
            <w:pPr>
              <w:numPr>
                <w:ilvl w:val="0"/>
                <w:numId w:val="10"/>
              </w:numPr>
              <w:spacing w:after="0" w:line="240" w:lineRule="auto"/>
              <w:rPr>
                <w:rFonts w:eastAsia="Calibri" w:cs="Times New Roman"/>
                <w:sz w:val="20"/>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w:t>
            </w:r>
            <w:r w:rsidR="001026C1" w:rsidRPr="001543AF">
              <w:rPr>
                <w:sz w:val="20"/>
                <w:szCs w:val="20"/>
              </w:rPr>
              <w:t>[Begleitband S. 86, Nr. 4]</w:t>
            </w:r>
            <w:r w:rsidR="00264840" w:rsidRPr="001543AF">
              <w:rPr>
                <w:sz w:val="20"/>
                <w:szCs w:val="20"/>
              </w:rPr>
              <w:t>.</w:t>
            </w:r>
          </w:p>
        </w:tc>
      </w:tr>
      <w:tr w:rsidR="009A33E9" w:rsidRPr="001543AF" w14:paraId="5766EC4A" w14:textId="77777777" w:rsidTr="00C709F3">
        <w:trPr>
          <w:cantSplit/>
          <w:jc w:val="center"/>
        </w:trPr>
        <w:tc>
          <w:tcPr>
            <w:tcW w:w="3049" w:type="dxa"/>
            <w:vMerge/>
          </w:tcPr>
          <w:p w14:paraId="5766EC47" w14:textId="77777777" w:rsidR="009A33E9" w:rsidRPr="001543AF" w:rsidRDefault="009A33E9" w:rsidP="007C67CC">
            <w:pPr>
              <w:spacing w:after="0" w:line="240" w:lineRule="auto"/>
              <w:rPr>
                <w:rFonts w:eastAsia="Calibri" w:cs="Times New Roman"/>
                <w:b/>
                <w:color w:val="FF0000"/>
              </w:rPr>
            </w:pPr>
          </w:p>
        </w:tc>
        <w:tc>
          <w:tcPr>
            <w:tcW w:w="2333" w:type="dxa"/>
          </w:tcPr>
          <w:p w14:paraId="5766EC48" w14:textId="41616D42" w:rsidR="009A33E9" w:rsidRPr="001543AF" w:rsidRDefault="009A33E9" w:rsidP="007C67CC">
            <w:pPr>
              <w:spacing w:after="0" w:line="240" w:lineRule="auto"/>
              <w:rPr>
                <w:rFonts w:eastAsia="Calibri" w:cs="Times New Roman"/>
                <w:color w:val="0000FF"/>
              </w:rPr>
            </w:pPr>
            <w:r w:rsidRPr="001543AF">
              <w:rPr>
                <w:rFonts w:eastAsia="Calibri" w:cs="Times New Roman"/>
                <w:b/>
                <w:color w:val="0000FF"/>
              </w:rPr>
              <w:t>Satzlehre</w:t>
            </w:r>
          </w:p>
        </w:tc>
        <w:tc>
          <w:tcPr>
            <w:tcW w:w="9026" w:type="dxa"/>
          </w:tcPr>
          <w:p w14:paraId="1480C95C" w14:textId="0F392A26"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FA95A86" w14:textId="0174C239" w:rsidR="009569C5" w:rsidRPr="001543AF" w:rsidRDefault="009569C5" w:rsidP="00593320">
            <w:pPr>
              <w:numPr>
                <w:ilvl w:val="0"/>
                <w:numId w:val="11"/>
              </w:numPr>
              <w:spacing w:after="0" w:line="240" w:lineRule="auto"/>
              <w:rPr>
                <w:rFonts w:eastAsia="Calibri" w:cs="Times New Roman"/>
                <w:sz w:val="18"/>
                <w:szCs w:val="20"/>
              </w:rPr>
            </w:pPr>
            <w:r w:rsidRPr="001543AF">
              <w:rPr>
                <w:rFonts w:eastAsia="Calibri" w:cs="Times New Roman"/>
                <w:b/>
                <w:color w:val="0000FF"/>
                <w:sz w:val="20"/>
                <w:szCs w:val="20"/>
              </w:rPr>
              <w:t>(1)</w:t>
            </w:r>
            <w:r w:rsidRPr="001543AF">
              <w:rPr>
                <w:sz w:val="20"/>
                <w:szCs w:val="20"/>
              </w:rPr>
              <w:t xml:space="preserve"> </w:t>
            </w:r>
            <w:r w:rsidRPr="001543AF">
              <w:rPr>
                <w:sz w:val="20"/>
              </w:rPr>
              <w:t>Satzglieder bestimmen und Methoden zu ihrer grafischen Kennzeichnung anwenden: Prädikat, Subjekt [S. 95, Nr. 1]</w:t>
            </w:r>
            <w:r w:rsidR="00C95507" w:rsidRPr="001543AF">
              <w:rPr>
                <w:sz w:val="20"/>
              </w:rPr>
              <w:t>.</w:t>
            </w:r>
          </w:p>
          <w:p w14:paraId="597F0A70" w14:textId="774BA872" w:rsidR="009A33E9" w:rsidRPr="001543AF" w:rsidRDefault="009569C5" w:rsidP="00593320">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[S. 93, A1: Kongruenz]</w:t>
            </w:r>
            <w:r w:rsidR="00C95507" w:rsidRPr="001543AF">
              <w:rPr>
                <w:sz w:val="20"/>
                <w:szCs w:val="20"/>
              </w:rPr>
              <w:t>.</w:t>
            </w:r>
          </w:p>
          <w:p w14:paraId="5766EC49" w14:textId="2C8A0FE8" w:rsidR="009569C5" w:rsidRPr="001543AF" w:rsidRDefault="009569C5" w:rsidP="00593320">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 xml:space="preserve">(13) </w:t>
            </w:r>
            <w:r w:rsidRPr="001543AF">
              <w:rPr>
                <w:sz w:val="20"/>
              </w:rPr>
              <w:t>verschiedene Wiedergabemöglichkeiten des lateinischen Passivs (zum Beispiel deutsches Passiv, „man“, reflexiv) nennen und anwenden [S. 95, Nr. 2]</w:t>
            </w:r>
            <w:r w:rsidR="00C95507" w:rsidRPr="001543AF">
              <w:rPr>
                <w:sz w:val="20"/>
              </w:rPr>
              <w:t>.</w:t>
            </w:r>
          </w:p>
        </w:tc>
      </w:tr>
      <w:tr w:rsidR="009A33E9" w:rsidRPr="001543AF" w14:paraId="5766EC4E" w14:textId="77777777" w:rsidTr="00C709F3">
        <w:trPr>
          <w:cantSplit/>
          <w:jc w:val="center"/>
        </w:trPr>
        <w:tc>
          <w:tcPr>
            <w:tcW w:w="3049" w:type="dxa"/>
            <w:vMerge/>
          </w:tcPr>
          <w:p w14:paraId="5766EC4B" w14:textId="77777777" w:rsidR="009A33E9" w:rsidRPr="001543AF" w:rsidRDefault="009A33E9" w:rsidP="007C67CC">
            <w:pPr>
              <w:spacing w:after="0" w:line="240" w:lineRule="auto"/>
              <w:rPr>
                <w:rFonts w:eastAsia="Calibri" w:cs="Times New Roman"/>
                <w:b/>
                <w:color w:val="FF0000"/>
              </w:rPr>
            </w:pPr>
          </w:p>
        </w:tc>
        <w:tc>
          <w:tcPr>
            <w:tcW w:w="2333" w:type="dxa"/>
            <w:shd w:val="clear" w:color="auto" w:fill="auto"/>
          </w:tcPr>
          <w:p w14:paraId="5766EC4C" w14:textId="388463F0" w:rsidR="009A33E9" w:rsidRPr="001543AF" w:rsidRDefault="009A33E9" w:rsidP="007C67CC">
            <w:pPr>
              <w:spacing w:after="0" w:line="240" w:lineRule="auto"/>
              <w:rPr>
                <w:rFonts w:eastAsia="Calibri" w:cs="Times New Roman"/>
                <w:color w:val="0000FF"/>
              </w:rPr>
            </w:pPr>
            <w:r w:rsidRPr="001543AF">
              <w:rPr>
                <w:rFonts w:eastAsia="Calibri" w:cs="Times New Roman"/>
                <w:b/>
                <w:color w:val="0000FF"/>
              </w:rPr>
              <w:t>Formenlehre</w:t>
            </w:r>
          </w:p>
        </w:tc>
        <w:tc>
          <w:tcPr>
            <w:tcW w:w="9026" w:type="dxa"/>
            <w:shd w:val="clear" w:color="auto" w:fill="auto"/>
          </w:tcPr>
          <w:p w14:paraId="7EFF09F1" w14:textId="3458C7A3"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7D330E5" w14:textId="0205233B" w:rsidR="00147099" w:rsidRPr="001543AF" w:rsidRDefault="00147099" w:rsidP="00A56A80">
            <w:pPr>
              <w:pStyle w:val="Listenabsatz"/>
              <w:numPr>
                <w:ilvl w:val="0"/>
                <w:numId w:val="11"/>
              </w:numPr>
              <w:spacing w:after="0" w:line="240" w:lineRule="auto"/>
              <w:rPr>
                <w:sz w:val="20"/>
              </w:rPr>
            </w:pPr>
            <w:r w:rsidRPr="001543AF">
              <w:rPr>
                <w:sz w:val="20"/>
              </w:rPr>
              <w:t>die Paradigmen der Formen (s. links) analysieren, bilden und übersetzen</w:t>
            </w:r>
            <w:r w:rsidR="000A20AF" w:rsidRPr="001543AF">
              <w:rPr>
                <w:sz w:val="20"/>
              </w:rPr>
              <w:t>.</w:t>
            </w:r>
          </w:p>
          <w:p w14:paraId="085835CA" w14:textId="3931BCBC" w:rsidR="00A56A80" w:rsidRPr="001543AF" w:rsidRDefault="00A56A80" w:rsidP="00A56A80">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w:t>
            </w:r>
            <w:r w:rsidR="00F431F8" w:rsidRPr="001543AF">
              <w:rPr>
                <w:rStyle w:val="berschrift2Zchn"/>
                <w:rFonts w:ascii="Calibri" w:hAnsi="Calibri" w:cs="Calibri"/>
                <w:sz w:val="20"/>
              </w:rPr>
              <w:t>5)</w:t>
            </w:r>
            <w:r w:rsidR="00C767C3" w:rsidRPr="001543AF">
              <w:rPr>
                <w:rStyle w:val="berschrift2Zchn"/>
                <w:rFonts w:ascii="Calibri" w:eastAsiaTheme="minorHAnsi" w:hAnsi="Calibri" w:cs="Calibri"/>
                <w:b w:val="0"/>
                <w:color w:val="auto"/>
                <w:sz w:val="20"/>
                <w:szCs w:val="20"/>
              </w:rPr>
              <w:t>,</w:t>
            </w:r>
            <w:r w:rsidR="00F431F8" w:rsidRPr="001543AF">
              <w:rPr>
                <w:rStyle w:val="berschrift2Zchn"/>
                <w:rFonts w:ascii="Calibri" w:hAnsi="Calibri" w:cs="Calibri"/>
                <w:sz w:val="20"/>
              </w:rPr>
              <w:t xml:space="preserve"> </w:t>
            </w:r>
            <w:r w:rsidRPr="001543AF">
              <w:rPr>
                <w:rStyle w:val="berschrift2Zchn"/>
                <w:rFonts w:ascii="Calibri" w:hAnsi="Calibri" w:cs="Calibri"/>
                <w:sz w:val="20"/>
              </w:rPr>
              <w:t>(</w:t>
            </w:r>
            <w:r w:rsidR="00F431F8" w:rsidRPr="001543AF">
              <w:rPr>
                <w:rStyle w:val="berschrift2Zchn"/>
                <w:rFonts w:ascii="Calibri" w:hAnsi="Calibri" w:cs="Calibri"/>
                <w:sz w:val="20"/>
              </w:rPr>
              <w:t>7)</w:t>
            </w:r>
            <w:r w:rsidR="00F431F8" w:rsidRPr="001543AF">
              <w:rPr>
                <w:rStyle w:val="berschrift2Zchn"/>
                <w:rFonts w:ascii="Calibri" w:hAnsi="Calibri" w:cs="Calibri"/>
                <w:b w:val="0"/>
                <w:color w:val="auto"/>
                <w:sz w:val="20"/>
              </w:rPr>
              <w:t>,</w:t>
            </w:r>
            <w:r w:rsidR="00F431F8" w:rsidRPr="001543AF">
              <w:rPr>
                <w:rStyle w:val="berschrift2Zchn"/>
                <w:rFonts w:ascii="Calibri" w:hAnsi="Calibri" w:cs="Calibri"/>
                <w:sz w:val="20"/>
              </w:rPr>
              <w:t xml:space="preserve"> (</w:t>
            </w:r>
            <w:r w:rsidRPr="001543AF">
              <w:rPr>
                <w:rStyle w:val="berschrift2Zchn"/>
                <w:rFonts w:ascii="Calibri" w:hAnsi="Calibri" w:cs="Calibri"/>
                <w:sz w:val="20"/>
              </w:rPr>
              <w:t>8)</w:t>
            </w:r>
            <w:r w:rsidR="00F431F8" w:rsidRPr="001543AF">
              <w:rPr>
                <w:rStyle w:val="berschrift2Zchn"/>
                <w:rFonts w:ascii="Calibri" w:hAnsi="Calibri" w:cs="Calibri"/>
                <w:b w:val="0"/>
                <w:color w:val="auto"/>
                <w:sz w:val="20"/>
              </w:rPr>
              <w:t>,</w:t>
            </w:r>
            <w:r w:rsidR="00F431F8" w:rsidRPr="001543AF">
              <w:rPr>
                <w:rStyle w:val="berschrift2Zchn"/>
                <w:rFonts w:ascii="Calibri" w:hAnsi="Calibri" w:cs="Calibri"/>
                <w:sz w:val="20"/>
              </w:rPr>
              <w:t xml:space="preserve"> (9)</w:t>
            </w:r>
          </w:p>
          <w:p w14:paraId="688C2EA4" w14:textId="1A253001" w:rsidR="009A33E9" w:rsidRPr="001543AF" w:rsidRDefault="00A56A80" w:rsidP="00A56A80">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(2) </w:t>
            </w:r>
            <w:r w:rsidRPr="001543AF">
              <w:rPr>
                <w:sz w:val="20"/>
                <w:szCs w:val="20"/>
              </w:rPr>
              <w:t>Elemente des lateinischen Formenaufbaus sowie deren Funktion benennen und mit anderen Sprachen vergleichen [S. 96, „Deutsch ist anders“]</w:t>
            </w:r>
            <w:r w:rsidR="000A20AF" w:rsidRPr="001543AF">
              <w:rPr>
                <w:sz w:val="20"/>
                <w:szCs w:val="20"/>
              </w:rPr>
              <w:t>.</w:t>
            </w:r>
          </w:p>
          <w:p w14:paraId="5766EC4D" w14:textId="1FAF583B" w:rsidR="00A56A80" w:rsidRPr="001543AF" w:rsidRDefault="00A56A80" w:rsidP="00A56A80">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(4) </w:t>
            </w:r>
            <w:r w:rsidRPr="001543AF">
              <w:rPr>
                <w:sz w:val="20"/>
                <w:szCs w:val="20"/>
              </w:rPr>
              <w:t xml:space="preserve">Wörter ihrer jeweiligen Konjugationsklasse </w:t>
            </w:r>
            <w:r w:rsidR="00F431F8" w:rsidRPr="001543AF">
              <w:rPr>
                <w:sz w:val="20"/>
                <w:szCs w:val="20"/>
              </w:rPr>
              <w:t>bzw.</w:t>
            </w:r>
            <w:r w:rsidRPr="001543AF">
              <w:rPr>
                <w:sz w:val="20"/>
                <w:szCs w:val="20"/>
              </w:rPr>
              <w:t xml:space="preserve"> Deklinationsklasse (</w:t>
            </w:r>
            <w:r w:rsidRPr="001543AF">
              <w:rPr>
                <w:b/>
                <w:sz w:val="20"/>
                <w:szCs w:val="20"/>
              </w:rPr>
              <w:t>e</w:t>
            </w:r>
            <w:r w:rsidR="00F431F8" w:rsidRPr="001543AF">
              <w:rPr>
                <w:b/>
                <w:sz w:val="20"/>
                <w:szCs w:val="20"/>
              </w:rPr>
              <w:t>-</w:t>
            </w:r>
            <w:r w:rsidRPr="001543AF">
              <w:rPr>
                <w:b/>
                <w:sz w:val="20"/>
                <w:szCs w:val="20"/>
              </w:rPr>
              <w:t>Deklination</w:t>
            </w:r>
            <w:r w:rsidRPr="001543AF">
              <w:rPr>
                <w:sz w:val="20"/>
                <w:szCs w:val="20"/>
              </w:rPr>
              <w:t>) zuordnen</w:t>
            </w:r>
            <w:r w:rsidR="000A20AF" w:rsidRPr="001543AF">
              <w:rPr>
                <w:sz w:val="20"/>
                <w:szCs w:val="20"/>
              </w:rPr>
              <w:t>.</w:t>
            </w:r>
          </w:p>
        </w:tc>
      </w:tr>
      <w:tr w:rsidR="009A33E9" w:rsidRPr="001543AF" w14:paraId="5766EC52" w14:textId="77777777" w:rsidTr="00C709F3">
        <w:trPr>
          <w:cantSplit/>
          <w:trHeight w:val="1035"/>
          <w:jc w:val="center"/>
        </w:trPr>
        <w:tc>
          <w:tcPr>
            <w:tcW w:w="3049" w:type="dxa"/>
            <w:vMerge/>
          </w:tcPr>
          <w:p w14:paraId="5766EC4F" w14:textId="77777777" w:rsidR="009A33E9" w:rsidRPr="001543AF" w:rsidRDefault="009A33E9" w:rsidP="007C67CC">
            <w:pPr>
              <w:spacing w:after="0" w:line="240" w:lineRule="auto"/>
              <w:rPr>
                <w:rFonts w:eastAsia="Calibri" w:cs="Times New Roman"/>
                <w:b/>
                <w:color w:val="FF0000"/>
              </w:rPr>
            </w:pPr>
          </w:p>
        </w:tc>
        <w:tc>
          <w:tcPr>
            <w:tcW w:w="2333" w:type="dxa"/>
          </w:tcPr>
          <w:p w14:paraId="5766EC50" w14:textId="58CF5331" w:rsidR="009A33E9" w:rsidRPr="001543AF" w:rsidRDefault="009A33E9" w:rsidP="007C67CC">
            <w:pPr>
              <w:spacing w:after="0" w:line="240" w:lineRule="auto"/>
              <w:rPr>
                <w:rFonts w:eastAsia="Calibri" w:cs="Times New Roman"/>
                <w:color w:val="0000FF"/>
              </w:rPr>
            </w:pPr>
            <w:r w:rsidRPr="001543AF">
              <w:rPr>
                <w:rFonts w:eastAsia="Calibri" w:cs="Times New Roman"/>
                <w:b/>
                <w:color w:val="0000FF"/>
              </w:rPr>
              <w:t>Texte und Literatur</w:t>
            </w:r>
          </w:p>
        </w:tc>
        <w:tc>
          <w:tcPr>
            <w:tcW w:w="9026" w:type="dxa"/>
          </w:tcPr>
          <w:p w14:paraId="3EDC338F" w14:textId="77777777" w:rsidR="00767AD1" w:rsidRPr="001543AF" w:rsidRDefault="00767AD1" w:rsidP="00767AD1">
            <w:pPr>
              <w:spacing w:after="0" w:line="240" w:lineRule="auto"/>
              <w:rPr>
                <w:rFonts w:eastAsia="Calibri" w:cs="Times New Roman"/>
                <w:sz w:val="20"/>
                <w:szCs w:val="20"/>
              </w:rPr>
            </w:pPr>
            <w:r w:rsidRPr="001543AF">
              <w:rPr>
                <w:rFonts w:eastAsia="Calibri" w:cs="Times New Roman"/>
                <w:sz w:val="20"/>
                <w:szCs w:val="20"/>
              </w:rPr>
              <w:t xml:space="preserve">Die Schülerinnen und Schüler können </w:t>
            </w:r>
          </w:p>
          <w:p w14:paraId="75C12FA1" w14:textId="62408678" w:rsidR="00DC0C19" w:rsidRPr="001543AF" w:rsidRDefault="00DC0C19" w:rsidP="00DC0C19">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 xml:space="preserve">, </w:t>
            </w:r>
            <w:r w:rsidRPr="001543AF">
              <w:rPr>
                <w:rStyle w:val="berschrift2Zchn"/>
                <w:rFonts w:ascii="Calibri" w:hAnsi="Calibri" w:cs="Calibri"/>
                <w:sz w:val="20"/>
                <w:szCs w:val="20"/>
              </w:rPr>
              <w:t>(9)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r w:rsidR="005F73FA" w:rsidRPr="001543AF">
              <w:rPr>
                <w:rStyle w:val="berschrift2Zchn"/>
                <w:rFonts w:ascii="Calibri" w:hAnsi="Calibri" w:cs="Calibri"/>
                <w:sz w:val="20"/>
                <w:szCs w:val="20"/>
              </w:rPr>
              <w:t>)</w:t>
            </w:r>
          </w:p>
          <w:p w14:paraId="7AB5BDDD" w14:textId="775B2F4C" w:rsidR="00284091" w:rsidRPr="001543AF" w:rsidRDefault="00284091" w:rsidP="00DC0C19">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(6)</w:t>
            </w:r>
            <w:r w:rsidRPr="001543AF">
              <w:rPr>
                <w:sz w:val="20"/>
                <w:szCs w:val="20"/>
              </w:rPr>
              <w:t xml:space="preserve"> aus dem Bedeutungsspektrum polysemer Wörter zunehmend selbstständig eine im Kontext passende Bedeutung auswählen und ihre Entscheidung begründen [Begleitband S. 86, „Kontext entscheidet“: </w:t>
            </w:r>
            <w:r w:rsidRPr="001543AF">
              <w:rPr>
                <w:i/>
                <w:sz w:val="20"/>
                <w:szCs w:val="20"/>
              </w:rPr>
              <w:t>animus, mens</w:t>
            </w:r>
            <w:r w:rsidRPr="001543AF">
              <w:rPr>
                <w:sz w:val="20"/>
                <w:szCs w:val="20"/>
              </w:rPr>
              <w:t>]</w:t>
            </w:r>
            <w:r w:rsidR="000A20AF" w:rsidRPr="001543AF">
              <w:rPr>
                <w:sz w:val="20"/>
                <w:szCs w:val="20"/>
              </w:rPr>
              <w:t>.</w:t>
            </w:r>
          </w:p>
          <w:p w14:paraId="5766EC51" w14:textId="00327C49" w:rsidR="009A33E9" w:rsidRPr="001543AF" w:rsidRDefault="00717C39" w:rsidP="00284091">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(16)</w:t>
            </w:r>
            <w:r w:rsidRPr="001543AF">
              <w:rPr>
                <w:sz w:val="20"/>
                <w:szCs w:val="20"/>
              </w:rPr>
              <w:t xml:space="preserve"> den Inhalt eines Textes mit eigenen Erlebnissen und Einstellungen vergleichen [S. 95, Nr. 4]</w:t>
            </w:r>
            <w:r w:rsidR="000A20AF" w:rsidRPr="001543AF">
              <w:rPr>
                <w:sz w:val="20"/>
                <w:szCs w:val="20"/>
              </w:rPr>
              <w:t>.</w:t>
            </w:r>
          </w:p>
        </w:tc>
      </w:tr>
      <w:tr w:rsidR="009A33E9" w:rsidRPr="001543AF" w14:paraId="220FEC5E" w14:textId="77777777" w:rsidTr="00C709F3">
        <w:trPr>
          <w:cantSplit/>
          <w:trHeight w:val="1035"/>
          <w:jc w:val="center"/>
        </w:trPr>
        <w:tc>
          <w:tcPr>
            <w:tcW w:w="3049" w:type="dxa"/>
            <w:vMerge/>
          </w:tcPr>
          <w:p w14:paraId="6AF15B4E" w14:textId="77777777" w:rsidR="009A33E9" w:rsidRPr="001543AF" w:rsidRDefault="009A33E9" w:rsidP="007C67CC">
            <w:pPr>
              <w:spacing w:after="0" w:line="240" w:lineRule="auto"/>
              <w:rPr>
                <w:rFonts w:eastAsia="Calibri" w:cs="Times New Roman"/>
                <w:b/>
                <w:color w:val="FF0000"/>
              </w:rPr>
            </w:pPr>
          </w:p>
        </w:tc>
        <w:tc>
          <w:tcPr>
            <w:tcW w:w="2333" w:type="dxa"/>
          </w:tcPr>
          <w:p w14:paraId="4848A550" w14:textId="7F755955" w:rsidR="009A33E9" w:rsidRPr="001543AF" w:rsidRDefault="009A33E9" w:rsidP="007C67CC">
            <w:pPr>
              <w:spacing w:after="0" w:line="240" w:lineRule="auto"/>
              <w:rPr>
                <w:rFonts w:eastAsia="Calibri" w:cs="Times New Roman"/>
                <w:b/>
                <w:color w:val="0000FF"/>
              </w:rPr>
            </w:pPr>
            <w:r w:rsidRPr="001543AF">
              <w:rPr>
                <w:rFonts w:eastAsia="Calibri" w:cs="Times New Roman"/>
                <w:b/>
                <w:color w:val="0000FF"/>
              </w:rPr>
              <w:t>Antike Kultur</w:t>
            </w:r>
          </w:p>
        </w:tc>
        <w:tc>
          <w:tcPr>
            <w:tcW w:w="9026" w:type="dxa"/>
          </w:tcPr>
          <w:p w14:paraId="749F1894" w14:textId="73BDF7EA" w:rsidR="00FC42BC" w:rsidRPr="001543AF" w:rsidRDefault="00FC42BC" w:rsidP="00767AD1">
            <w:pPr>
              <w:spacing w:after="0" w:line="240" w:lineRule="auto"/>
              <w:rPr>
                <w:b/>
                <w:sz w:val="20"/>
              </w:rPr>
            </w:pPr>
            <w:r w:rsidRPr="001543AF">
              <w:rPr>
                <w:b/>
                <w:sz w:val="20"/>
              </w:rPr>
              <w:t xml:space="preserve">Inhalt: </w:t>
            </w:r>
            <w:r w:rsidR="004F41E4" w:rsidRPr="001543AF">
              <w:rPr>
                <w:b/>
                <w:sz w:val="20"/>
              </w:rPr>
              <w:t>Eltern-Kind-Beziehungen, Weltbild der Antike</w:t>
            </w:r>
            <w:r w:rsidR="00577F5E" w:rsidRPr="001543AF">
              <w:rPr>
                <w:b/>
                <w:sz w:val="20"/>
              </w:rPr>
              <w:t>, Nero und sein</w:t>
            </w:r>
            <w:r w:rsidR="00770B7F" w:rsidRPr="001543AF">
              <w:rPr>
                <w:b/>
                <w:sz w:val="20"/>
              </w:rPr>
              <w:t xml:space="preserve"> „Goldenes Haus"</w:t>
            </w:r>
          </w:p>
          <w:p w14:paraId="733056CE" w14:textId="36ABB72D"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A630825" w14:textId="5F86B283" w:rsidR="004F41E4" w:rsidRPr="001543AF" w:rsidRDefault="004F41E4" w:rsidP="004F41E4">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AD3D80" w:rsidRPr="001543AF">
              <w:rPr>
                <w:sz w:val="20"/>
              </w:rPr>
              <w:t xml:space="preserve">aus </w:t>
            </w:r>
            <w:r w:rsidRPr="001543AF">
              <w:rPr>
                <w:sz w:val="20"/>
              </w:rPr>
              <w:t xml:space="preserve">Sachtexten relevante Informationen zur antiken Kultur </w:t>
            </w:r>
            <w:r w:rsidRPr="001543AF">
              <w:rPr>
                <w:b/>
                <w:sz w:val="20"/>
              </w:rPr>
              <w:t>(</w:t>
            </w:r>
            <w:r w:rsidR="00147099" w:rsidRPr="001543AF">
              <w:rPr>
                <w:b/>
                <w:sz w:val="20"/>
              </w:rPr>
              <w:t xml:space="preserve">Antikes </w:t>
            </w:r>
            <w:r w:rsidRPr="001543AF">
              <w:rPr>
                <w:b/>
                <w:sz w:val="20"/>
              </w:rPr>
              <w:t xml:space="preserve">Weltbild) </w:t>
            </w:r>
            <w:r w:rsidRPr="001543AF">
              <w:rPr>
                <w:sz w:val="20"/>
              </w:rPr>
              <w:t>zunehmend eigenständig herausarbeiten, strukturieren und mediengestützt präsentieren</w:t>
            </w:r>
            <w:r w:rsidR="00AD3D80" w:rsidRPr="001543AF">
              <w:rPr>
                <w:sz w:val="20"/>
              </w:rPr>
              <w:t>.</w:t>
            </w:r>
          </w:p>
          <w:p w14:paraId="5A2A763F" w14:textId="4D7B4499" w:rsidR="004F41E4" w:rsidRPr="001543AF" w:rsidRDefault="004F41E4" w:rsidP="004F41E4">
            <w:pPr>
              <w:pStyle w:val="Listenabsatz"/>
              <w:numPr>
                <w:ilvl w:val="0"/>
                <w:numId w:val="11"/>
              </w:numPr>
              <w:spacing w:after="0" w:line="240" w:lineRule="auto"/>
              <w:rPr>
                <w:b/>
                <w:color w:val="0000FF"/>
                <w:sz w:val="20"/>
              </w:rPr>
            </w:pPr>
            <w:r w:rsidRPr="001543AF">
              <w:rPr>
                <w:rStyle w:val="berschrift2Zchn"/>
                <w:rFonts w:ascii="Calibri" w:hAnsi="Calibri" w:cs="Calibri"/>
                <w:sz w:val="20"/>
              </w:rPr>
              <w:t>(2)</w:t>
            </w:r>
            <w:r w:rsidRPr="001543AF">
              <w:rPr>
                <w:sz w:val="20"/>
              </w:rPr>
              <w:t xml:space="preserve"> die Topographie des antiken Rom beschreiben</w:t>
            </w:r>
            <w:r w:rsidRPr="001543AF">
              <w:rPr>
                <w:b/>
                <w:sz w:val="20"/>
              </w:rPr>
              <w:t>,</w:t>
            </w:r>
            <w:r w:rsidRPr="001543AF">
              <w:rPr>
                <w:sz w:val="20"/>
              </w:rPr>
              <w:t xml:space="preserve"> zentrale Stätten der Stadt </w:t>
            </w:r>
            <w:r w:rsidRPr="001543AF">
              <w:rPr>
                <w:b/>
                <w:sz w:val="20"/>
              </w:rPr>
              <w:t>(</w:t>
            </w:r>
            <w:r w:rsidRPr="001543AF">
              <w:rPr>
                <w:b/>
                <w:i/>
                <w:sz w:val="20"/>
              </w:rPr>
              <w:t>domus aurea</w:t>
            </w:r>
            <w:r w:rsidRPr="001543AF">
              <w:rPr>
                <w:b/>
                <w:sz w:val="20"/>
              </w:rPr>
              <w:t>, Kolosseum)</w:t>
            </w:r>
            <w:r w:rsidRPr="001543AF">
              <w:rPr>
                <w:sz w:val="20"/>
              </w:rPr>
              <w:t xml:space="preserve"> nennen und ihre Funktion in Grundzügen erläutern</w:t>
            </w:r>
            <w:r w:rsidR="00AD3D80" w:rsidRPr="001543AF">
              <w:rPr>
                <w:sz w:val="20"/>
              </w:rPr>
              <w:t>.</w:t>
            </w:r>
          </w:p>
          <w:p w14:paraId="043C4604" w14:textId="0D0388D6" w:rsidR="004F41E4" w:rsidRPr="001543AF" w:rsidRDefault="004F41E4" w:rsidP="004F41E4">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w:t>
            </w:r>
            <w:r w:rsidRPr="001543AF">
              <w:rPr>
                <w:rFonts w:ascii="Calibri" w:hAnsi="Calibri" w:cs="Calibri"/>
                <w:b/>
                <w:sz w:val="20"/>
                <w:szCs w:val="20"/>
              </w:rPr>
              <w:t xml:space="preserve">(Sol) </w:t>
            </w:r>
            <w:r w:rsidRPr="001543AF">
              <w:rPr>
                <w:rFonts w:ascii="Calibri" w:hAnsi="Calibri" w:cs="Calibri"/>
                <w:sz w:val="20"/>
                <w:szCs w:val="20"/>
              </w:rPr>
              <w:t>sowie das religiöse Leben der Römer beschreiben</w:t>
            </w:r>
            <w:r w:rsidR="00AD3D80" w:rsidRPr="001543AF">
              <w:rPr>
                <w:rFonts w:ascii="Calibri" w:hAnsi="Calibri" w:cs="Calibri"/>
                <w:sz w:val="20"/>
                <w:szCs w:val="20"/>
              </w:rPr>
              <w:t>.</w:t>
            </w:r>
          </w:p>
          <w:p w14:paraId="34C18B9C" w14:textId="5BA538C1" w:rsidR="004F41E4" w:rsidRPr="001543AF" w:rsidRDefault="004F41E4" w:rsidP="004F41E4">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(5)</w:t>
            </w:r>
            <w:r w:rsidRPr="001543AF">
              <w:rPr>
                <w:rFonts w:ascii="Calibri" w:hAnsi="Calibri" w:cs="Calibri"/>
                <w:sz w:val="20"/>
                <w:szCs w:val="20"/>
              </w:rPr>
              <w:t xml:space="preserve"> häufige Elemente von Mythen sowie typisches Mythenpersonal herausarbeiten </w:t>
            </w:r>
            <w:r w:rsidRPr="001543AF">
              <w:rPr>
                <w:rFonts w:ascii="Calibri" w:hAnsi="Calibri" w:cs="Calibri"/>
                <w:b/>
                <w:sz w:val="20"/>
                <w:szCs w:val="20"/>
              </w:rPr>
              <w:t>(</w:t>
            </w:r>
            <w:r w:rsidR="00C05A42" w:rsidRPr="001543AF">
              <w:rPr>
                <w:rFonts w:ascii="Calibri" w:hAnsi="Calibri" w:cs="Calibri"/>
                <w:b/>
                <w:sz w:val="20"/>
                <w:szCs w:val="20"/>
              </w:rPr>
              <w:t xml:space="preserve">Porsenna, Cloelia, </w:t>
            </w:r>
            <w:r w:rsidRPr="001543AF">
              <w:rPr>
                <w:rFonts w:ascii="Calibri" w:hAnsi="Calibri" w:cs="Calibri"/>
                <w:b/>
                <w:sz w:val="20"/>
                <w:szCs w:val="20"/>
              </w:rPr>
              <w:t>Dädalus, Ikarus, Phaeton)</w:t>
            </w:r>
            <w:r w:rsidR="00AD3D80" w:rsidRPr="001543AF">
              <w:rPr>
                <w:rFonts w:ascii="Calibri" w:hAnsi="Calibri" w:cs="Calibri"/>
                <w:sz w:val="20"/>
                <w:szCs w:val="20"/>
              </w:rPr>
              <w:t>.</w:t>
            </w:r>
          </w:p>
          <w:p w14:paraId="51F3E2CC" w14:textId="72569B54" w:rsidR="004F41E4" w:rsidRPr="001543AF" w:rsidRDefault="004F41E4" w:rsidP="004F41E4">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(Königszeit, Republik, Kaiserzeit) nennen sowie wichtige Ereignisse historisch und geographisch einordnen </w:t>
            </w:r>
            <w:r w:rsidRPr="001543AF">
              <w:rPr>
                <w:rFonts w:ascii="Calibri" w:hAnsi="Calibri" w:cs="Calibri"/>
                <w:b/>
                <w:sz w:val="20"/>
                <w:szCs w:val="20"/>
              </w:rPr>
              <w:t>(Brand Roms 64 n. Chr.)</w:t>
            </w:r>
            <w:r w:rsidR="00AD3D80" w:rsidRPr="001543AF">
              <w:rPr>
                <w:rFonts w:ascii="Calibri" w:hAnsi="Calibri" w:cs="Calibri"/>
                <w:sz w:val="20"/>
                <w:szCs w:val="20"/>
              </w:rPr>
              <w:t>.</w:t>
            </w:r>
          </w:p>
          <w:p w14:paraId="54FFD65A" w14:textId="7F91DAB3" w:rsidR="009A33E9" w:rsidRPr="001543AF" w:rsidRDefault="004F41E4" w:rsidP="00C05A42">
            <w:pPr>
              <w:pStyle w:val="Listenabsatz"/>
              <w:numPr>
                <w:ilvl w:val="0"/>
                <w:numId w:val="11"/>
              </w:numPr>
              <w:autoSpaceDE w:val="0"/>
              <w:autoSpaceDN w:val="0"/>
              <w:adjustRightInd w:val="0"/>
              <w:spacing w:after="0" w:line="240" w:lineRule="auto"/>
              <w:rPr>
                <w:rFonts w:ascii="Calibri" w:hAnsi="Calibri" w:cs="Calibri"/>
                <w:b/>
                <w:color w:val="0000FF"/>
                <w:sz w:val="20"/>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(Nero)</w:t>
            </w:r>
            <w:r w:rsidRPr="001543AF">
              <w:rPr>
                <w:rFonts w:ascii="Calibri" w:hAnsi="Calibri" w:cs="Calibri"/>
                <w:sz w:val="20"/>
                <w:szCs w:val="20"/>
              </w:rPr>
              <w:t xml:space="preserve"> und ihr Handeln historisch einordnen</w:t>
            </w:r>
            <w:r w:rsidR="00AD3D80" w:rsidRPr="001543AF">
              <w:rPr>
                <w:rFonts w:ascii="Calibri" w:hAnsi="Calibri" w:cs="Calibri"/>
                <w:sz w:val="20"/>
                <w:szCs w:val="20"/>
              </w:rPr>
              <w:t>.</w:t>
            </w:r>
          </w:p>
          <w:p w14:paraId="25FAD025" w14:textId="19800887" w:rsidR="00EE1A2E" w:rsidRPr="001543AF" w:rsidRDefault="00EE1A2E" w:rsidP="00C05A42">
            <w:pPr>
              <w:pStyle w:val="Listenabsatz"/>
              <w:numPr>
                <w:ilvl w:val="0"/>
                <w:numId w:val="11"/>
              </w:numPr>
              <w:autoSpaceDE w:val="0"/>
              <w:autoSpaceDN w:val="0"/>
              <w:adjustRightInd w:val="0"/>
              <w:spacing w:after="0" w:line="240" w:lineRule="auto"/>
              <w:rPr>
                <w:rFonts w:ascii="Calibri" w:hAnsi="Calibri" w:cs="Calibri"/>
                <w:b/>
                <w:color w:val="0000FF"/>
                <w:sz w:val="20"/>
              </w:rPr>
            </w:pPr>
            <w:r w:rsidRPr="001543AF">
              <w:rPr>
                <w:b/>
                <w:color w:val="0000FF"/>
                <w:sz w:val="20"/>
              </w:rPr>
              <w:t xml:space="preserve">(10) </w:t>
            </w:r>
            <w:r w:rsidRPr="001543AF">
              <w:rPr>
                <w:sz w:val="20"/>
              </w:rPr>
              <w:t>antike Kunstwerke beschreiben (S. 96, 97)</w:t>
            </w:r>
            <w:r w:rsidR="00AD3D80" w:rsidRPr="001543AF">
              <w:rPr>
                <w:sz w:val="20"/>
              </w:rPr>
              <w:t>.</w:t>
            </w:r>
          </w:p>
        </w:tc>
      </w:tr>
    </w:tbl>
    <w:p w14:paraId="5766EC53" w14:textId="77777777" w:rsidR="003E474C" w:rsidRPr="001543AF" w:rsidRDefault="003E474C"/>
    <w:p w14:paraId="5766EC54"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438"/>
        <w:gridCol w:w="9026"/>
      </w:tblGrid>
      <w:tr w:rsidR="00767AD1" w:rsidRPr="001543AF" w14:paraId="5766EC63" w14:textId="77777777" w:rsidTr="00C709F3">
        <w:trPr>
          <w:cantSplit/>
          <w:jc w:val="center"/>
        </w:trPr>
        <w:tc>
          <w:tcPr>
            <w:tcW w:w="2944" w:type="dxa"/>
            <w:vMerge w:val="restart"/>
          </w:tcPr>
          <w:p w14:paraId="5766EC55" w14:textId="73C92202"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14</w:t>
            </w:r>
          </w:p>
          <w:p w14:paraId="5766EC56"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Jupiters Plan</w:t>
            </w:r>
          </w:p>
          <w:p w14:paraId="5766EC57" w14:textId="77777777" w:rsidR="00767AD1" w:rsidRPr="001543AF" w:rsidRDefault="00767AD1" w:rsidP="00767AD1">
            <w:pPr>
              <w:spacing w:after="0" w:line="240" w:lineRule="auto"/>
              <w:rPr>
                <w:rFonts w:eastAsia="Calibri" w:cs="Times New Roman"/>
                <w:b/>
              </w:rPr>
            </w:pPr>
          </w:p>
          <w:p w14:paraId="5766EC58"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C59" w14:textId="77777777" w:rsidR="00767AD1" w:rsidRPr="001543AF" w:rsidRDefault="00767AD1" w:rsidP="00767AD1">
            <w:pPr>
              <w:pStyle w:val="Listenabsatz"/>
              <w:numPr>
                <w:ilvl w:val="0"/>
                <w:numId w:val="15"/>
              </w:numPr>
              <w:spacing w:after="0" w:line="240" w:lineRule="auto"/>
              <w:rPr>
                <w:rFonts w:eastAsia="Calibri" w:cs="Times New Roman"/>
              </w:rPr>
            </w:pPr>
            <w:r w:rsidRPr="001543AF">
              <w:rPr>
                <w:rFonts w:eastAsia="Calibri" w:cs="Times New Roman"/>
              </w:rPr>
              <w:t>Substantive: 3. Dekl. (Neutra)</w:t>
            </w:r>
          </w:p>
          <w:p w14:paraId="5766EC5A" w14:textId="77777777" w:rsidR="00767AD1" w:rsidRPr="001543AF" w:rsidRDefault="00767AD1" w:rsidP="00767AD1">
            <w:pPr>
              <w:pStyle w:val="Listenabsatz"/>
              <w:numPr>
                <w:ilvl w:val="0"/>
                <w:numId w:val="15"/>
              </w:numPr>
              <w:spacing w:after="0" w:line="240" w:lineRule="auto"/>
              <w:rPr>
                <w:rFonts w:eastAsia="Calibri" w:cs="Times New Roman"/>
              </w:rPr>
            </w:pPr>
            <w:r w:rsidRPr="001543AF">
              <w:rPr>
                <w:rFonts w:eastAsia="Calibri" w:cs="Times New Roman"/>
              </w:rPr>
              <w:t>Partizip Perfekt Passiv (PPP)</w:t>
            </w:r>
          </w:p>
          <w:p w14:paraId="5766EC5B" w14:textId="77777777" w:rsidR="00767AD1" w:rsidRPr="001543AF" w:rsidRDefault="00767AD1" w:rsidP="00767AD1">
            <w:pPr>
              <w:pStyle w:val="Listenabsatz"/>
              <w:numPr>
                <w:ilvl w:val="0"/>
                <w:numId w:val="15"/>
              </w:numPr>
              <w:spacing w:after="0" w:line="240" w:lineRule="auto"/>
              <w:rPr>
                <w:rFonts w:eastAsia="Calibri" w:cs="Times New Roman"/>
              </w:rPr>
            </w:pPr>
            <w:r w:rsidRPr="001543AF">
              <w:rPr>
                <w:rFonts w:eastAsia="Calibri" w:cs="Times New Roman"/>
              </w:rPr>
              <w:t>Verben: Passiv (Perfekt)</w:t>
            </w:r>
          </w:p>
          <w:p w14:paraId="5766EC5C" w14:textId="77777777" w:rsidR="00767AD1" w:rsidRPr="001543AF" w:rsidRDefault="00767AD1" w:rsidP="00767AD1">
            <w:pPr>
              <w:pStyle w:val="Listenabsatz"/>
              <w:numPr>
                <w:ilvl w:val="0"/>
                <w:numId w:val="15"/>
              </w:numPr>
              <w:spacing w:after="0" w:line="240" w:lineRule="auto"/>
              <w:rPr>
                <w:rFonts w:eastAsia="Calibri" w:cs="Times New Roman"/>
              </w:rPr>
            </w:pPr>
            <w:r w:rsidRPr="001543AF">
              <w:rPr>
                <w:rFonts w:eastAsia="Calibri" w:cs="Times New Roman"/>
              </w:rPr>
              <w:t>Verben: Passiv (Plusquamperfekt)</w:t>
            </w:r>
          </w:p>
          <w:p w14:paraId="5766EC5D" w14:textId="77777777" w:rsidR="00767AD1" w:rsidRPr="001543AF" w:rsidRDefault="00767AD1" w:rsidP="00767AD1">
            <w:pPr>
              <w:spacing w:after="0" w:line="240" w:lineRule="auto"/>
              <w:contextualSpacing/>
              <w:rPr>
                <w:rFonts w:eastAsia="Calibri" w:cs="Times New Roman"/>
              </w:rPr>
            </w:pPr>
          </w:p>
          <w:p w14:paraId="5766EC5E" w14:textId="77777777" w:rsidR="00767AD1" w:rsidRPr="001543AF" w:rsidRDefault="00767AD1" w:rsidP="00767AD1">
            <w:pPr>
              <w:spacing w:after="0"/>
              <w:rPr>
                <w:b/>
                <w:spacing w:val="60"/>
              </w:rPr>
            </w:pPr>
            <w:r w:rsidRPr="001543AF">
              <w:rPr>
                <w:b/>
                <w:spacing w:val="60"/>
              </w:rPr>
              <w:t>Syntax</w:t>
            </w:r>
          </w:p>
          <w:p w14:paraId="5766EC5F" w14:textId="77777777" w:rsidR="00767AD1" w:rsidRPr="001543AF" w:rsidRDefault="00767AD1" w:rsidP="00767AD1">
            <w:pPr>
              <w:pStyle w:val="Listenabsatz"/>
              <w:numPr>
                <w:ilvl w:val="0"/>
                <w:numId w:val="16"/>
              </w:numPr>
              <w:spacing w:line="240" w:lineRule="auto"/>
            </w:pPr>
            <w:r w:rsidRPr="001543AF">
              <w:t>Verwendung des Perfekt Passiv</w:t>
            </w:r>
          </w:p>
          <w:p w14:paraId="5766EC60" w14:textId="77777777" w:rsidR="00767AD1" w:rsidRPr="001543AF" w:rsidRDefault="00767AD1" w:rsidP="00767AD1">
            <w:pPr>
              <w:spacing w:after="0" w:line="240" w:lineRule="auto"/>
              <w:contextualSpacing/>
              <w:rPr>
                <w:rFonts w:eastAsia="Calibri" w:cs="Times New Roman"/>
              </w:rPr>
            </w:pPr>
          </w:p>
        </w:tc>
        <w:tc>
          <w:tcPr>
            <w:tcW w:w="2438" w:type="dxa"/>
          </w:tcPr>
          <w:p w14:paraId="1D67F57D" w14:textId="6BAE56A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26" w:type="dxa"/>
          </w:tcPr>
          <w:p w14:paraId="2E645CEA"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F2DAA10" w14:textId="50C715D7" w:rsidR="00285121" w:rsidRPr="001543AF" w:rsidRDefault="00285121" w:rsidP="00285121">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(10)</w:t>
            </w:r>
          </w:p>
          <w:p w14:paraId="4690D914" w14:textId="555754DE" w:rsidR="009278E6" w:rsidRPr="001543AF" w:rsidRDefault="009278E6" w:rsidP="009278E6">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92, Nr. 2: Visualisierung, Lernspiele] und Medien anwenden</w:t>
            </w:r>
            <w:r w:rsidR="002429D4" w:rsidRPr="001543AF">
              <w:rPr>
                <w:sz w:val="20"/>
                <w:szCs w:val="20"/>
              </w:rPr>
              <w:t>.</w:t>
            </w:r>
          </w:p>
          <w:p w14:paraId="0495290C" w14:textId="125FAB55" w:rsidR="009278E6" w:rsidRPr="001543AF" w:rsidRDefault="009278E6" w:rsidP="009278E6">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(4)</w:t>
            </w:r>
            <w:r w:rsidRPr="001543AF">
              <w:rPr>
                <w:sz w:val="20"/>
                <w:szCs w:val="20"/>
              </w:rPr>
              <w:t xml:space="preserve"> zu Lernwörtern die grammatischen Zusatzangaben (Stammformen: PPP) nennen</w:t>
            </w:r>
            <w:r w:rsidR="002429D4" w:rsidRPr="001543AF">
              <w:rPr>
                <w:sz w:val="20"/>
                <w:szCs w:val="20"/>
              </w:rPr>
              <w:t>.</w:t>
            </w:r>
          </w:p>
          <w:p w14:paraId="08675508" w14:textId="7B3C97D1" w:rsidR="00187B2D" w:rsidRPr="001543AF" w:rsidRDefault="00187B2D" w:rsidP="00187B2D">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w:t>
            </w:r>
            <w:r w:rsidR="002525FC" w:rsidRPr="001543AF">
              <w:rPr>
                <w:sz w:val="20"/>
                <w:szCs w:val="20"/>
              </w:rPr>
              <w:t>92</w:t>
            </w:r>
            <w:r w:rsidRPr="001543AF">
              <w:rPr>
                <w:sz w:val="20"/>
                <w:szCs w:val="20"/>
              </w:rPr>
              <w:t>, Nr. 4]</w:t>
            </w:r>
            <w:r w:rsidR="002429D4" w:rsidRPr="001543AF">
              <w:rPr>
                <w:sz w:val="20"/>
                <w:szCs w:val="20"/>
              </w:rPr>
              <w:t>.</w:t>
            </w:r>
          </w:p>
          <w:p w14:paraId="47DCA73F" w14:textId="5E99391D" w:rsidR="00767AD1" w:rsidRPr="001543AF" w:rsidRDefault="00C13131" w:rsidP="009278E6">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[Begleitband S. 92, Nr. 3]</w:t>
            </w:r>
            <w:r w:rsidR="002429D4" w:rsidRPr="001543AF">
              <w:rPr>
                <w:sz w:val="20"/>
                <w:szCs w:val="20"/>
              </w:rPr>
              <w:t>.</w:t>
            </w:r>
          </w:p>
        </w:tc>
      </w:tr>
      <w:tr w:rsidR="00767AD1" w:rsidRPr="001543AF" w14:paraId="5766EC67" w14:textId="77777777" w:rsidTr="00C709F3">
        <w:trPr>
          <w:cantSplit/>
          <w:jc w:val="center"/>
        </w:trPr>
        <w:tc>
          <w:tcPr>
            <w:tcW w:w="2944" w:type="dxa"/>
            <w:vMerge/>
          </w:tcPr>
          <w:p w14:paraId="5766EC64" w14:textId="77777777" w:rsidR="00767AD1" w:rsidRPr="001543AF" w:rsidRDefault="00767AD1" w:rsidP="00767AD1">
            <w:pPr>
              <w:spacing w:after="0" w:line="240" w:lineRule="auto"/>
              <w:rPr>
                <w:rFonts w:eastAsia="Calibri" w:cs="Times New Roman"/>
                <w:b/>
                <w:color w:val="FF0000"/>
              </w:rPr>
            </w:pPr>
          </w:p>
        </w:tc>
        <w:tc>
          <w:tcPr>
            <w:tcW w:w="2438" w:type="dxa"/>
          </w:tcPr>
          <w:p w14:paraId="178C44BC" w14:textId="1A3F0C9A"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26" w:type="dxa"/>
          </w:tcPr>
          <w:p w14:paraId="3FC1E33F"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E8F4A65" w14:textId="3731080B" w:rsidR="0014133A" w:rsidRPr="001543AF" w:rsidRDefault="0014133A" w:rsidP="00767AD1">
            <w:pPr>
              <w:numPr>
                <w:ilvl w:val="0"/>
                <w:numId w:val="11"/>
              </w:numPr>
              <w:spacing w:after="0" w:line="240" w:lineRule="auto"/>
              <w:rPr>
                <w:rFonts w:eastAsia="Calibri" w:cs="Times New Roman"/>
              </w:rPr>
            </w:pPr>
            <w:r w:rsidRPr="001543AF">
              <w:rPr>
                <w:rFonts w:eastAsia="Calibri" w:cs="Times New Roman"/>
                <w:b/>
                <w:color w:val="0000FF"/>
                <w:sz w:val="20"/>
                <w:szCs w:val="20"/>
              </w:rPr>
              <w:t>(9)</w:t>
            </w:r>
            <w:r w:rsidRPr="001543AF">
              <w:rPr>
                <w:sz w:val="20"/>
                <w:szCs w:val="20"/>
              </w:rPr>
              <w:t xml:space="preserve"> mehrdeutige Subjunktionen aus dem Kontext heraus sinnvoll und begründet wiedergeben: </w:t>
            </w:r>
            <w:r w:rsidRPr="001543AF">
              <w:rPr>
                <w:i/>
                <w:sz w:val="20"/>
                <w:szCs w:val="20"/>
              </w:rPr>
              <w:t>quod</w:t>
            </w:r>
            <w:r w:rsidR="002429D4" w:rsidRPr="001543AF">
              <w:rPr>
                <w:i/>
                <w:sz w:val="20"/>
                <w:szCs w:val="20"/>
              </w:rPr>
              <w:t>.</w:t>
            </w:r>
          </w:p>
          <w:p w14:paraId="71A5A11D" w14:textId="6F0E6729" w:rsidR="0014133A" w:rsidRPr="001543AF" w:rsidRDefault="009569C5" w:rsidP="0014133A">
            <w:pPr>
              <w:numPr>
                <w:ilvl w:val="0"/>
                <w:numId w:val="11"/>
              </w:numPr>
              <w:spacing w:after="0" w:line="240" w:lineRule="auto"/>
              <w:rPr>
                <w:rFonts w:eastAsia="Calibri" w:cs="Times New Roman"/>
              </w:rPr>
            </w:pPr>
            <w:r w:rsidRPr="001543AF">
              <w:rPr>
                <w:rFonts w:eastAsia="Calibri" w:cs="Times New Roman"/>
                <w:b/>
                <w:color w:val="0000FF"/>
                <w:sz w:val="20"/>
                <w:szCs w:val="20"/>
              </w:rPr>
              <w:t xml:space="preserve">(13) </w:t>
            </w:r>
            <w:r w:rsidRPr="001543AF">
              <w:rPr>
                <w:sz w:val="20"/>
              </w:rPr>
              <w:t>verschiedene Wiedergabemöglichkeiten des lateinischen Passivs (zum Beispiel deutsches Passiv, „man“, reflexiv) nennen und anwenden</w:t>
            </w:r>
            <w:r w:rsidR="0014133A" w:rsidRPr="001543AF">
              <w:rPr>
                <w:sz w:val="20"/>
              </w:rPr>
              <w:t xml:space="preserve"> [Begleitband S. 94, B]</w:t>
            </w:r>
            <w:r w:rsidR="002429D4" w:rsidRPr="001543AF">
              <w:rPr>
                <w:sz w:val="20"/>
              </w:rPr>
              <w:t>.</w:t>
            </w:r>
          </w:p>
        </w:tc>
      </w:tr>
      <w:tr w:rsidR="00767AD1" w:rsidRPr="001543AF" w14:paraId="5766EC6B" w14:textId="77777777" w:rsidTr="00C709F3">
        <w:trPr>
          <w:cantSplit/>
          <w:jc w:val="center"/>
        </w:trPr>
        <w:tc>
          <w:tcPr>
            <w:tcW w:w="2944" w:type="dxa"/>
            <w:vMerge/>
          </w:tcPr>
          <w:p w14:paraId="5766EC68" w14:textId="77777777" w:rsidR="00767AD1" w:rsidRPr="001543AF" w:rsidRDefault="00767AD1" w:rsidP="00767AD1">
            <w:pPr>
              <w:spacing w:after="0" w:line="240" w:lineRule="auto"/>
              <w:rPr>
                <w:rFonts w:eastAsia="Calibri" w:cs="Times New Roman"/>
                <w:b/>
                <w:color w:val="FF0000"/>
              </w:rPr>
            </w:pPr>
          </w:p>
        </w:tc>
        <w:tc>
          <w:tcPr>
            <w:tcW w:w="2438" w:type="dxa"/>
          </w:tcPr>
          <w:p w14:paraId="753202DA" w14:textId="7FD331CE"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26" w:type="dxa"/>
          </w:tcPr>
          <w:p w14:paraId="0C37CAB8"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B61F665" w14:textId="16986F95"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2429D4" w:rsidRPr="001543AF">
              <w:rPr>
                <w:sz w:val="20"/>
              </w:rPr>
              <w:t>.</w:t>
            </w:r>
          </w:p>
          <w:p w14:paraId="3731BCB6" w14:textId="3E02EA8F" w:rsidR="00F431F8" w:rsidRPr="001543AF" w:rsidRDefault="00F431F8" w:rsidP="00F431F8">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(5)</w:t>
            </w:r>
            <w:r w:rsidR="002429D4" w:rsidRPr="001543AF">
              <w:rPr>
                <w:rStyle w:val="berschrift2Zchn"/>
                <w:rFonts w:ascii="Calibri" w:eastAsiaTheme="minorHAns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p w14:paraId="0A21539C" w14:textId="6C2FCF38" w:rsidR="00F431F8" w:rsidRPr="001543AF" w:rsidRDefault="00F431F8" w:rsidP="00F431F8">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(2) </w:t>
            </w:r>
            <w:r w:rsidRPr="001543AF">
              <w:rPr>
                <w:sz w:val="20"/>
                <w:szCs w:val="20"/>
              </w:rPr>
              <w:t>Elemente des lateinischen Formenaufbaus sowie deren Funktion benennen und mit anderen Sprachen vergleichen [S. 102, „Deutsch ist anders“]</w:t>
            </w:r>
            <w:r w:rsidR="00B90EA4" w:rsidRPr="001543AF">
              <w:rPr>
                <w:sz w:val="20"/>
                <w:szCs w:val="20"/>
              </w:rPr>
              <w:t>.</w:t>
            </w:r>
          </w:p>
          <w:p w14:paraId="09CF0432" w14:textId="5FCC287F" w:rsidR="00767AD1" w:rsidRPr="001543AF" w:rsidRDefault="00F431F8" w:rsidP="00F431F8">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(4) </w:t>
            </w:r>
            <w:r w:rsidRPr="001543AF">
              <w:rPr>
                <w:sz w:val="20"/>
                <w:szCs w:val="20"/>
              </w:rPr>
              <w:t>Wörter ihrer jeweiligen Konjugationsklasse bzw. Deklinationsklasse (</w:t>
            </w:r>
            <w:r w:rsidRPr="001543AF">
              <w:rPr>
                <w:b/>
                <w:sz w:val="20"/>
                <w:szCs w:val="20"/>
              </w:rPr>
              <w:t>3. Deklination</w:t>
            </w:r>
            <w:r w:rsidRPr="001543AF">
              <w:rPr>
                <w:sz w:val="20"/>
                <w:szCs w:val="20"/>
              </w:rPr>
              <w:t>) zuordnen</w:t>
            </w:r>
            <w:r w:rsidR="00C722DD" w:rsidRPr="001543AF">
              <w:rPr>
                <w:sz w:val="20"/>
                <w:szCs w:val="20"/>
              </w:rPr>
              <w:t xml:space="preserve"> </w:t>
            </w:r>
            <w:r w:rsidR="001543AF">
              <w:rPr>
                <w:sz w:val="20"/>
                <w:szCs w:val="20"/>
              </w:rPr>
              <w:br/>
            </w:r>
            <w:r w:rsidR="00C722DD" w:rsidRPr="001543AF">
              <w:rPr>
                <w:sz w:val="20"/>
                <w:szCs w:val="20"/>
              </w:rPr>
              <w:t>[S. 103, Nr. 4]</w:t>
            </w:r>
            <w:r w:rsidR="00B90EA4" w:rsidRPr="001543AF">
              <w:rPr>
                <w:sz w:val="20"/>
                <w:szCs w:val="20"/>
              </w:rPr>
              <w:t>.</w:t>
            </w:r>
          </w:p>
        </w:tc>
      </w:tr>
      <w:tr w:rsidR="00767AD1" w:rsidRPr="001543AF" w14:paraId="5766EC6F" w14:textId="77777777" w:rsidTr="00C709F3">
        <w:trPr>
          <w:cantSplit/>
          <w:trHeight w:val="64"/>
          <w:jc w:val="center"/>
        </w:trPr>
        <w:tc>
          <w:tcPr>
            <w:tcW w:w="2944" w:type="dxa"/>
            <w:vMerge/>
          </w:tcPr>
          <w:p w14:paraId="5766EC6C" w14:textId="77777777" w:rsidR="00767AD1" w:rsidRPr="001543AF" w:rsidRDefault="00767AD1" w:rsidP="00767AD1">
            <w:pPr>
              <w:spacing w:after="0" w:line="240" w:lineRule="auto"/>
              <w:rPr>
                <w:rFonts w:eastAsia="Calibri" w:cs="Times New Roman"/>
                <w:b/>
                <w:color w:val="FF0000"/>
              </w:rPr>
            </w:pPr>
          </w:p>
        </w:tc>
        <w:tc>
          <w:tcPr>
            <w:tcW w:w="2438" w:type="dxa"/>
          </w:tcPr>
          <w:p w14:paraId="2A9482A9" w14:textId="642A9F13"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26" w:type="dxa"/>
          </w:tcPr>
          <w:p w14:paraId="5368BEB9"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6C37187" w14:textId="4F9A17A0" w:rsidR="00717C39" w:rsidRPr="001543AF" w:rsidRDefault="00717C39" w:rsidP="00284091">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 xml:space="preserve">, </w:t>
            </w:r>
            <w:r w:rsidRPr="001543AF">
              <w:rPr>
                <w:rStyle w:val="berschrift2Zchn"/>
                <w:rFonts w:ascii="Calibri" w:hAnsi="Calibri" w:cs="Calibri"/>
                <w:sz w:val="20"/>
                <w:szCs w:val="20"/>
              </w:rPr>
              <w:t>(10)</w:t>
            </w:r>
            <w:r w:rsidRPr="001543AF">
              <w:rPr>
                <w:rStyle w:val="berschrift2Zchn"/>
                <w:rFonts w:ascii="Calibri" w:hAnsi="Calibri" w:cs="Calibri"/>
                <w:sz w:val="20"/>
              </w:rPr>
              <w:t xml:space="preserve"> </w:t>
            </w:r>
          </w:p>
          <w:p w14:paraId="5ED5EB1B" w14:textId="02667B63" w:rsidR="00284091" w:rsidRPr="001543AF" w:rsidRDefault="00284091" w:rsidP="00284091">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(6)</w:t>
            </w:r>
            <w:r w:rsidRPr="001543AF">
              <w:rPr>
                <w:sz w:val="20"/>
              </w:rPr>
              <w:t xml:space="preserve"> aus dem Bedeutungsspektrum polysemer Wörter zunehmend selbstständig eine im Kontext </w:t>
            </w:r>
            <w:r w:rsidRPr="001543AF">
              <w:rPr>
                <w:sz w:val="20"/>
                <w:szCs w:val="20"/>
              </w:rPr>
              <w:t xml:space="preserve">passende Bedeutung auswählen und ihre Entscheidung begründen [Begleitband S. 92, „Kontext entscheidet“: </w:t>
            </w:r>
            <w:r w:rsidRPr="001543AF">
              <w:rPr>
                <w:i/>
                <w:sz w:val="20"/>
                <w:szCs w:val="20"/>
              </w:rPr>
              <w:t>constituere</w:t>
            </w:r>
            <w:r w:rsidRPr="001543AF">
              <w:rPr>
                <w:sz w:val="20"/>
                <w:szCs w:val="20"/>
              </w:rPr>
              <w:t>]</w:t>
            </w:r>
            <w:r w:rsidR="001B703F" w:rsidRPr="001543AF">
              <w:rPr>
                <w:sz w:val="20"/>
                <w:szCs w:val="20"/>
              </w:rPr>
              <w:t>.</w:t>
            </w:r>
          </w:p>
          <w:p w14:paraId="62CC7CC0" w14:textId="1A687CB9" w:rsidR="00324044" w:rsidRPr="001543AF" w:rsidRDefault="00324044" w:rsidP="00284091">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(9) </w:t>
            </w:r>
            <w:r w:rsidRPr="001543AF">
              <w:rPr>
                <w:sz w:val="20"/>
              </w:rPr>
              <w:t>den Aufbau eines Textes zunehmend selbstständig anhand sprachlich-formaler beziehungsweise inhaltlicher Textmerkmale beschreiben [S.</w:t>
            </w:r>
            <w:r w:rsidR="00816EA3" w:rsidRPr="001543AF">
              <w:rPr>
                <w:sz w:val="20"/>
              </w:rPr>
              <w:t xml:space="preserve"> 101, Nr. 1: Tempusprofil; S.</w:t>
            </w:r>
            <w:r w:rsidRPr="001543AF">
              <w:rPr>
                <w:sz w:val="20"/>
              </w:rPr>
              <w:t xml:space="preserve"> 103, Nr. 1]</w:t>
            </w:r>
            <w:r w:rsidR="001B703F" w:rsidRPr="001543AF">
              <w:rPr>
                <w:sz w:val="20"/>
              </w:rPr>
              <w:t>.</w:t>
            </w:r>
          </w:p>
          <w:p w14:paraId="2ECBD234" w14:textId="72A5CBC1" w:rsidR="00767AD1" w:rsidRPr="001543AF" w:rsidRDefault="00717C39" w:rsidP="00767AD1">
            <w:pPr>
              <w:numPr>
                <w:ilvl w:val="0"/>
                <w:numId w:val="11"/>
              </w:numPr>
              <w:spacing w:after="0" w:line="240" w:lineRule="auto"/>
              <w:rPr>
                <w:rFonts w:eastAsia="Calibri" w:cs="Times New Roman"/>
              </w:rPr>
            </w:pPr>
            <w:r w:rsidRPr="001543AF">
              <w:rPr>
                <w:rStyle w:val="berschrift2Zchn"/>
                <w:rFonts w:ascii="Calibri" w:hAnsi="Calibri" w:cs="Calibri"/>
                <w:sz w:val="20"/>
                <w:szCs w:val="20"/>
              </w:rPr>
              <w:t>(17)</w:t>
            </w:r>
            <w:r w:rsidRPr="001543AF">
              <w:rPr>
                <w:sz w:val="20"/>
                <w:szCs w:val="20"/>
              </w:rPr>
              <w:t xml:space="preserve"> Textinhalte – auch aus anderen Perspektiven – in anderen Darstellungsformen präsentieren </w:t>
            </w:r>
            <w:r w:rsidR="00FC0741">
              <w:rPr>
                <w:sz w:val="20"/>
                <w:szCs w:val="20"/>
              </w:rPr>
              <w:br/>
            </w:r>
            <w:r w:rsidRPr="001543AF">
              <w:rPr>
                <w:sz w:val="20"/>
                <w:szCs w:val="20"/>
              </w:rPr>
              <w:t>[S. 101, Nr. 4: eigene Textproduktion]</w:t>
            </w:r>
            <w:r w:rsidR="001B703F" w:rsidRPr="001543AF">
              <w:rPr>
                <w:sz w:val="20"/>
                <w:szCs w:val="20"/>
              </w:rPr>
              <w:t>.</w:t>
            </w:r>
          </w:p>
        </w:tc>
      </w:tr>
      <w:tr w:rsidR="00767AD1" w:rsidRPr="001543AF" w14:paraId="0838E2E9" w14:textId="77777777" w:rsidTr="00C709F3">
        <w:trPr>
          <w:cantSplit/>
          <w:trHeight w:val="64"/>
          <w:jc w:val="center"/>
        </w:trPr>
        <w:tc>
          <w:tcPr>
            <w:tcW w:w="2944" w:type="dxa"/>
            <w:vMerge/>
          </w:tcPr>
          <w:p w14:paraId="08270A31" w14:textId="77777777" w:rsidR="00767AD1" w:rsidRPr="001543AF" w:rsidRDefault="00767AD1" w:rsidP="00767AD1">
            <w:pPr>
              <w:spacing w:after="0" w:line="240" w:lineRule="auto"/>
              <w:rPr>
                <w:rFonts w:eastAsia="Calibri" w:cs="Times New Roman"/>
                <w:b/>
                <w:color w:val="FF0000"/>
              </w:rPr>
            </w:pPr>
          </w:p>
        </w:tc>
        <w:tc>
          <w:tcPr>
            <w:tcW w:w="2438" w:type="dxa"/>
          </w:tcPr>
          <w:p w14:paraId="5CBEA050" w14:textId="0965CBD4"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26" w:type="dxa"/>
          </w:tcPr>
          <w:p w14:paraId="39B6FCE4" w14:textId="64BCAFAD" w:rsidR="00C05A42" w:rsidRPr="001543AF" w:rsidRDefault="00C05A42" w:rsidP="00C05A42">
            <w:pPr>
              <w:spacing w:after="0" w:line="240" w:lineRule="auto"/>
              <w:rPr>
                <w:b/>
                <w:sz w:val="20"/>
              </w:rPr>
            </w:pPr>
            <w:r w:rsidRPr="001543AF">
              <w:rPr>
                <w:b/>
                <w:sz w:val="20"/>
              </w:rPr>
              <w:t xml:space="preserve">Inhalt: </w:t>
            </w:r>
            <w:r w:rsidR="00244BFE" w:rsidRPr="001543AF">
              <w:rPr>
                <w:b/>
                <w:sz w:val="20"/>
              </w:rPr>
              <w:t xml:space="preserve">Punische Kriege, Trojanischer Krieg und Aeneas-Sage, Augustus und die </w:t>
            </w:r>
            <w:r w:rsidR="00244BFE" w:rsidRPr="001543AF">
              <w:rPr>
                <w:b/>
                <w:i/>
                <w:sz w:val="20"/>
              </w:rPr>
              <w:t>Ara pacis</w:t>
            </w:r>
          </w:p>
          <w:p w14:paraId="74699CCA" w14:textId="63836CB2" w:rsidR="00767AD1" w:rsidRPr="001543AF" w:rsidRDefault="00767AD1" w:rsidP="00C05A42">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E29D70E" w14:textId="392B0D1A" w:rsidR="00C05A42" w:rsidRPr="001543AF" w:rsidRDefault="00C05A42" w:rsidP="00C05A42">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605F54" w:rsidRPr="001543AF">
              <w:rPr>
                <w:sz w:val="20"/>
              </w:rPr>
              <w:t xml:space="preserve">aus </w:t>
            </w:r>
            <w:r w:rsidRPr="001543AF">
              <w:rPr>
                <w:sz w:val="20"/>
              </w:rPr>
              <w:t xml:space="preserve">Sachtexten relevante Informationen zur antiken Kultur </w:t>
            </w:r>
            <w:r w:rsidRPr="001543AF">
              <w:rPr>
                <w:b/>
                <w:sz w:val="20"/>
              </w:rPr>
              <w:t>(</w:t>
            </w:r>
            <w:r w:rsidR="00244BFE" w:rsidRPr="001543AF">
              <w:rPr>
                <w:b/>
                <w:sz w:val="20"/>
              </w:rPr>
              <w:t>Krieg und Frieden</w:t>
            </w:r>
            <w:r w:rsidRPr="001543AF">
              <w:rPr>
                <w:b/>
                <w:sz w:val="20"/>
              </w:rPr>
              <w:t xml:space="preserve">) </w:t>
            </w:r>
            <w:r w:rsidRPr="001543AF">
              <w:rPr>
                <w:sz w:val="20"/>
              </w:rPr>
              <w:t>zunehmend eigenständig herausarbeiten, strukturieren und mediengestützt präsentieren</w:t>
            </w:r>
            <w:r w:rsidR="00605F54" w:rsidRPr="001543AF">
              <w:rPr>
                <w:sz w:val="20"/>
              </w:rPr>
              <w:t>.</w:t>
            </w:r>
          </w:p>
          <w:p w14:paraId="762BF0C6" w14:textId="4160C9D0" w:rsidR="00C05A42" w:rsidRPr="001543AF" w:rsidRDefault="00C05A42" w:rsidP="00C05A42">
            <w:pPr>
              <w:pStyle w:val="Listenabsatz"/>
              <w:numPr>
                <w:ilvl w:val="0"/>
                <w:numId w:val="11"/>
              </w:numPr>
              <w:spacing w:after="0" w:line="240" w:lineRule="auto"/>
              <w:rPr>
                <w:b/>
                <w:color w:val="0000FF"/>
                <w:sz w:val="20"/>
              </w:rPr>
            </w:pPr>
            <w:r w:rsidRPr="001543AF">
              <w:rPr>
                <w:rStyle w:val="berschrift2Zchn"/>
                <w:rFonts w:ascii="Calibri" w:hAnsi="Calibri" w:cs="Calibri"/>
                <w:sz w:val="20"/>
              </w:rPr>
              <w:t>(2)</w:t>
            </w:r>
            <w:r w:rsidRPr="001543AF">
              <w:rPr>
                <w:sz w:val="20"/>
              </w:rPr>
              <w:t xml:space="preserve"> die Topographie des antiken Rom beschreiben</w:t>
            </w:r>
            <w:r w:rsidRPr="001543AF">
              <w:rPr>
                <w:b/>
                <w:sz w:val="20"/>
              </w:rPr>
              <w:t>,</w:t>
            </w:r>
            <w:r w:rsidRPr="001543AF">
              <w:rPr>
                <w:sz w:val="20"/>
              </w:rPr>
              <w:t xml:space="preserve"> zentrale Stätten der Stadt </w:t>
            </w:r>
            <w:r w:rsidRPr="001543AF">
              <w:rPr>
                <w:b/>
                <w:sz w:val="20"/>
              </w:rPr>
              <w:t>(</w:t>
            </w:r>
            <w:r w:rsidR="00244BFE" w:rsidRPr="001543AF">
              <w:rPr>
                <w:b/>
                <w:i/>
                <w:sz w:val="20"/>
              </w:rPr>
              <w:t>Ara pacis</w:t>
            </w:r>
            <w:r w:rsidRPr="001543AF">
              <w:rPr>
                <w:b/>
                <w:sz w:val="20"/>
              </w:rPr>
              <w:t>)</w:t>
            </w:r>
            <w:r w:rsidRPr="001543AF">
              <w:rPr>
                <w:sz w:val="20"/>
              </w:rPr>
              <w:t xml:space="preserve"> nennen und ihre Funktion in Grundzügen erläutern</w:t>
            </w:r>
            <w:r w:rsidR="00605F54" w:rsidRPr="001543AF">
              <w:rPr>
                <w:sz w:val="20"/>
              </w:rPr>
              <w:t>.</w:t>
            </w:r>
          </w:p>
          <w:p w14:paraId="0EC0E115" w14:textId="43A25E6F" w:rsidR="00C05A42" w:rsidRPr="001543AF" w:rsidRDefault="00C05A42" w:rsidP="00C05A42">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w:t>
            </w:r>
            <w:r w:rsidRPr="001543AF">
              <w:rPr>
                <w:rFonts w:ascii="Calibri" w:hAnsi="Calibri" w:cs="Calibri"/>
                <w:b/>
                <w:sz w:val="20"/>
                <w:szCs w:val="20"/>
              </w:rPr>
              <w:t>(</w:t>
            </w:r>
            <w:r w:rsidR="00244BFE" w:rsidRPr="001543AF">
              <w:rPr>
                <w:rFonts w:ascii="Calibri" w:hAnsi="Calibri" w:cs="Calibri"/>
                <w:b/>
                <w:sz w:val="20"/>
                <w:szCs w:val="20"/>
              </w:rPr>
              <w:t>Venus, Jupiter</w:t>
            </w:r>
            <w:r w:rsidR="00770B7F" w:rsidRPr="001543AF">
              <w:rPr>
                <w:rFonts w:ascii="Calibri" w:hAnsi="Calibri" w:cs="Calibri"/>
                <w:b/>
                <w:sz w:val="20"/>
                <w:szCs w:val="20"/>
              </w:rPr>
              <w:t>, Juno</w:t>
            </w:r>
            <w:r w:rsidRPr="001543AF">
              <w:rPr>
                <w:rFonts w:ascii="Calibri" w:hAnsi="Calibri" w:cs="Calibri"/>
                <w:b/>
                <w:sz w:val="20"/>
                <w:szCs w:val="20"/>
              </w:rPr>
              <w:t xml:space="preserve">) </w:t>
            </w:r>
            <w:r w:rsidRPr="001543AF">
              <w:rPr>
                <w:rFonts w:ascii="Calibri" w:hAnsi="Calibri" w:cs="Calibri"/>
                <w:sz w:val="20"/>
                <w:szCs w:val="20"/>
              </w:rPr>
              <w:t>sowie das religiöse Leben der Römer beschreiben</w:t>
            </w:r>
            <w:r w:rsidR="00605F54" w:rsidRPr="001543AF">
              <w:rPr>
                <w:rFonts w:ascii="Calibri" w:hAnsi="Calibri" w:cs="Calibri"/>
                <w:sz w:val="20"/>
                <w:szCs w:val="20"/>
              </w:rPr>
              <w:t>.</w:t>
            </w:r>
          </w:p>
          <w:p w14:paraId="18878D91" w14:textId="470DA6CF" w:rsidR="00C05A42" w:rsidRPr="001543AF" w:rsidRDefault="00C05A42" w:rsidP="00C05A42">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(5)</w:t>
            </w:r>
            <w:r w:rsidRPr="001543AF">
              <w:rPr>
                <w:rFonts w:ascii="Calibri" w:hAnsi="Calibri" w:cs="Calibri"/>
                <w:sz w:val="20"/>
                <w:szCs w:val="20"/>
              </w:rPr>
              <w:t xml:space="preserve"> häufige Elemente von Mythen </w:t>
            </w:r>
            <w:r w:rsidR="00EE1A2E" w:rsidRPr="001543AF">
              <w:rPr>
                <w:rFonts w:ascii="Calibri" w:hAnsi="Calibri" w:cs="Calibri"/>
                <w:b/>
                <w:sz w:val="20"/>
                <w:szCs w:val="20"/>
              </w:rPr>
              <w:t xml:space="preserve">(Trojanischer Krieg) </w:t>
            </w:r>
            <w:r w:rsidRPr="001543AF">
              <w:rPr>
                <w:rFonts w:ascii="Calibri" w:hAnsi="Calibri" w:cs="Calibri"/>
                <w:sz w:val="20"/>
                <w:szCs w:val="20"/>
              </w:rPr>
              <w:t xml:space="preserve">sowie typisches Mythenpersonal herausarbeiten </w:t>
            </w:r>
            <w:r w:rsidRPr="001543AF">
              <w:rPr>
                <w:rFonts w:ascii="Calibri" w:hAnsi="Calibri" w:cs="Calibri"/>
                <w:b/>
                <w:sz w:val="20"/>
                <w:szCs w:val="20"/>
              </w:rPr>
              <w:t>(</w:t>
            </w:r>
            <w:r w:rsidR="00244BFE" w:rsidRPr="001543AF">
              <w:rPr>
                <w:rFonts w:ascii="Calibri" w:hAnsi="Calibri" w:cs="Calibri"/>
                <w:b/>
                <w:sz w:val="20"/>
                <w:szCs w:val="20"/>
              </w:rPr>
              <w:t>Aeneas</w:t>
            </w:r>
            <w:r w:rsidRPr="001543AF">
              <w:rPr>
                <w:rFonts w:ascii="Calibri" w:hAnsi="Calibri" w:cs="Calibri"/>
                <w:b/>
                <w:sz w:val="20"/>
                <w:szCs w:val="20"/>
              </w:rPr>
              <w:t>)</w:t>
            </w:r>
            <w:r w:rsidR="00605F54" w:rsidRPr="001543AF">
              <w:rPr>
                <w:rFonts w:ascii="Calibri" w:hAnsi="Calibri" w:cs="Calibri"/>
                <w:sz w:val="20"/>
                <w:szCs w:val="20"/>
              </w:rPr>
              <w:t>.</w:t>
            </w:r>
          </w:p>
          <w:p w14:paraId="234EAA3A" w14:textId="01A88BFB" w:rsidR="00C05A42" w:rsidRPr="001543AF" w:rsidRDefault="00C05A42" w:rsidP="00C05A42">
            <w:pPr>
              <w:pStyle w:val="Listenabsatz"/>
              <w:numPr>
                <w:ilvl w:val="0"/>
                <w:numId w:val="11"/>
              </w:numPr>
              <w:autoSpaceDE w:val="0"/>
              <w:autoSpaceDN w:val="0"/>
              <w:adjustRightInd w:val="0"/>
              <w:spacing w:after="0" w:line="240" w:lineRule="auto"/>
              <w:rPr>
                <w:rFonts w:ascii="UniversLTStd" w:hAnsi="UniversLTStd" w:cs="UniversLTStd"/>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w:t>
            </w:r>
            <w:r w:rsidR="00244BFE" w:rsidRPr="001543AF">
              <w:rPr>
                <w:rFonts w:ascii="Calibri" w:hAnsi="Calibri" w:cs="Calibri"/>
                <w:b/>
                <w:sz w:val="20"/>
                <w:szCs w:val="20"/>
              </w:rPr>
              <w:t>hier:</w:t>
            </w:r>
            <w:r w:rsidRPr="001543AF">
              <w:rPr>
                <w:rFonts w:ascii="Calibri" w:hAnsi="Calibri" w:cs="Calibri"/>
                <w:b/>
                <w:sz w:val="20"/>
                <w:szCs w:val="20"/>
              </w:rPr>
              <w:t xml:space="preserve"> Republik, Kaiserzeit)</w:t>
            </w:r>
            <w:r w:rsidRPr="001543AF">
              <w:rPr>
                <w:rFonts w:ascii="Calibri" w:hAnsi="Calibri" w:cs="Calibri"/>
                <w:sz w:val="20"/>
                <w:szCs w:val="20"/>
              </w:rPr>
              <w:t xml:space="preserve"> nennen sowie wichtige Ereignisse historisch und geographisch einordnen </w:t>
            </w:r>
            <w:r w:rsidRPr="001543AF">
              <w:rPr>
                <w:rFonts w:ascii="Calibri" w:hAnsi="Calibri" w:cs="Calibri"/>
                <w:b/>
                <w:sz w:val="20"/>
                <w:szCs w:val="20"/>
              </w:rPr>
              <w:t>(Punische Kriege</w:t>
            </w:r>
            <w:r w:rsidR="00244BFE" w:rsidRPr="001543AF">
              <w:rPr>
                <w:rFonts w:ascii="Calibri" w:hAnsi="Calibri" w:cs="Calibri"/>
                <w:b/>
                <w:sz w:val="20"/>
                <w:szCs w:val="20"/>
              </w:rPr>
              <w:t>, Schlacht bei Aktium</w:t>
            </w:r>
            <w:r w:rsidRPr="001543AF">
              <w:rPr>
                <w:rFonts w:ascii="Calibri" w:hAnsi="Calibri" w:cs="Calibri"/>
                <w:b/>
                <w:sz w:val="20"/>
                <w:szCs w:val="20"/>
              </w:rPr>
              <w:t>)</w:t>
            </w:r>
            <w:r w:rsidR="003B03EB" w:rsidRPr="001543AF">
              <w:rPr>
                <w:rFonts w:ascii="Calibri" w:hAnsi="Calibri" w:cs="Calibri"/>
                <w:sz w:val="20"/>
                <w:szCs w:val="20"/>
              </w:rPr>
              <w:t>.</w:t>
            </w:r>
          </w:p>
          <w:p w14:paraId="411FC6F8" w14:textId="3A0ED820" w:rsidR="00767AD1" w:rsidRPr="001543AF" w:rsidRDefault="00C05A42" w:rsidP="00C05A42">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w:t>
            </w:r>
            <w:r w:rsidR="00244BFE" w:rsidRPr="001543AF">
              <w:rPr>
                <w:rFonts w:ascii="Calibri" w:hAnsi="Calibri" w:cs="Calibri"/>
                <w:b/>
                <w:sz w:val="20"/>
                <w:szCs w:val="20"/>
              </w:rPr>
              <w:t>Hannibal, Augustus, Vergil</w:t>
            </w:r>
            <w:r w:rsidRPr="001543AF">
              <w:rPr>
                <w:rFonts w:ascii="Calibri" w:hAnsi="Calibri" w:cs="Calibri"/>
                <w:b/>
                <w:sz w:val="20"/>
                <w:szCs w:val="20"/>
              </w:rPr>
              <w:t>)</w:t>
            </w:r>
            <w:r w:rsidRPr="001543AF">
              <w:rPr>
                <w:rFonts w:ascii="Calibri" w:hAnsi="Calibri" w:cs="Calibri"/>
                <w:sz w:val="20"/>
                <w:szCs w:val="20"/>
              </w:rPr>
              <w:t xml:space="preserve"> und ihr Handeln historisch einordnen</w:t>
            </w:r>
            <w:r w:rsidR="003B03EB" w:rsidRPr="001543AF">
              <w:rPr>
                <w:rFonts w:ascii="Calibri" w:hAnsi="Calibri" w:cs="Calibri"/>
                <w:sz w:val="20"/>
                <w:szCs w:val="20"/>
              </w:rPr>
              <w:t>.</w:t>
            </w:r>
          </w:p>
          <w:p w14:paraId="6F654D61" w14:textId="7BC5AE56" w:rsidR="00EE1A2E" w:rsidRPr="001543AF" w:rsidRDefault="00EE1A2E" w:rsidP="00AC792E">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99, 101</w:t>
            </w:r>
            <w:r w:rsidR="00AC792E" w:rsidRPr="001543AF">
              <w:rPr>
                <w:sz w:val="20"/>
              </w:rPr>
              <w:t>–</w:t>
            </w:r>
            <w:r w:rsidRPr="001543AF">
              <w:rPr>
                <w:sz w:val="20"/>
              </w:rPr>
              <w:t>103)</w:t>
            </w:r>
            <w:r w:rsidR="003B03EB" w:rsidRPr="001543AF">
              <w:rPr>
                <w:sz w:val="20"/>
              </w:rPr>
              <w:t>.</w:t>
            </w:r>
          </w:p>
        </w:tc>
      </w:tr>
    </w:tbl>
    <w:p w14:paraId="5766EC70" w14:textId="77777777" w:rsidR="003E474C" w:rsidRPr="001543AF" w:rsidRDefault="003E474C"/>
    <w:p w14:paraId="5766EC71"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438"/>
        <w:gridCol w:w="9026"/>
      </w:tblGrid>
      <w:tr w:rsidR="00767AD1" w:rsidRPr="001543AF" w14:paraId="5766EC7F" w14:textId="77777777" w:rsidTr="00C709F3">
        <w:trPr>
          <w:cantSplit/>
          <w:jc w:val="center"/>
        </w:trPr>
        <w:tc>
          <w:tcPr>
            <w:tcW w:w="2944" w:type="dxa"/>
            <w:vMerge w:val="restart"/>
          </w:tcPr>
          <w:p w14:paraId="5766EC72" w14:textId="4E7F834F"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15</w:t>
            </w:r>
          </w:p>
          <w:p w14:paraId="5766EC73"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Herkulestaten</w:t>
            </w:r>
          </w:p>
          <w:p w14:paraId="5766EC74" w14:textId="77777777" w:rsidR="00767AD1" w:rsidRPr="001543AF" w:rsidRDefault="00767AD1" w:rsidP="00767AD1">
            <w:pPr>
              <w:spacing w:after="0" w:line="240" w:lineRule="auto"/>
              <w:rPr>
                <w:rFonts w:eastAsia="Calibri" w:cs="Times New Roman"/>
                <w:b/>
              </w:rPr>
            </w:pPr>
          </w:p>
          <w:p w14:paraId="5766EC75"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C76" w14:textId="77777777" w:rsidR="00767AD1" w:rsidRPr="001543AF" w:rsidRDefault="00767AD1" w:rsidP="00767AD1">
            <w:pPr>
              <w:pStyle w:val="Listenabsatz"/>
              <w:numPr>
                <w:ilvl w:val="0"/>
                <w:numId w:val="17"/>
              </w:numPr>
              <w:spacing w:after="0" w:line="240" w:lineRule="auto"/>
              <w:rPr>
                <w:rFonts w:eastAsia="Calibri" w:cs="Times New Roman"/>
              </w:rPr>
            </w:pPr>
            <w:r w:rsidRPr="001543AF">
              <w:rPr>
                <w:rFonts w:eastAsia="Calibri" w:cs="Times New Roman"/>
              </w:rPr>
              <w:t>Substantive: 3. Dekl.</w:t>
            </w:r>
            <w:r w:rsidRPr="001543AF">
              <w:rPr>
                <w:rFonts w:eastAsia="Calibri" w:cs="Times New Roman"/>
              </w:rPr>
              <w:br/>
              <w:t>(i-Stämme)</w:t>
            </w:r>
          </w:p>
          <w:p w14:paraId="5766EC77" w14:textId="77777777" w:rsidR="00767AD1" w:rsidRPr="001543AF" w:rsidRDefault="00767AD1" w:rsidP="00767AD1">
            <w:pPr>
              <w:pStyle w:val="Listenabsatz"/>
              <w:numPr>
                <w:ilvl w:val="0"/>
                <w:numId w:val="17"/>
              </w:numPr>
              <w:spacing w:after="0" w:line="240" w:lineRule="auto"/>
              <w:rPr>
                <w:rFonts w:eastAsia="Calibri" w:cs="Times New Roman"/>
              </w:rPr>
            </w:pPr>
            <w:r w:rsidRPr="001543AF">
              <w:rPr>
                <w:rFonts w:eastAsia="Calibri" w:cs="Times New Roman"/>
              </w:rPr>
              <w:t>Adverbien: Bildung</w:t>
            </w:r>
          </w:p>
          <w:p w14:paraId="5766EC78" w14:textId="77777777" w:rsidR="00767AD1" w:rsidRPr="001543AF" w:rsidRDefault="00767AD1" w:rsidP="00767AD1">
            <w:pPr>
              <w:spacing w:after="0" w:line="240" w:lineRule="auto"/>
              <w:contextualSpacing/>
              <w:rPr>
                <w:rFonts w:eastAsia="Calibri" w:cs="Times New Roman"/>
              </w:rPr>
            </w:pPr>
          </w:p>
          <w:p w14:paraId="5766EC79" w14:textId="77777777" w:rsidR="00767AD1" w:rsidRPr="001543AF" w:rsidRDefault="00767AD1" w:rsidP="00767AD1">
            <w:pPr>
              <w:spacing w:after="0"/>
              <w:rPr>
                <w:b/>
                <w:spacing w:val="60"/>
              </w:rPr>
            </w:pPr>
            <w:r w:rsidRPr="001543AF">
              <w:rPr>
                <w:b/>
                <w:spacing w:val="60"/>
              </w:rPr>
              <w:t>Syntax</w:t>
            </w:r>
          </w:p>
          <w:p w14:paraId="5766EC7A" w14:textId="77777777" w:rsidR="00767AD1" w:rsidRPr="001543AF" w:rsidRDefault="00767AD1" w:rsidP="00767AD1">
            <w:pPr>
              <w:pStyle w:val="Listenabsatz"/>
              <w:numPr>
                <w:ilvl w:val="0"/>
                <w:numId w:val="18"/>
              </w:numPr>
              <w:spacing w:line="240" w:lineRule="auto"/>
            </w:pPr>
            <w:r w:rsidRPr="001543AF">
              <w:t>Adverb als Adverbiale</w:t>
            </w:r>
          </w:p>
          <w:p w14:paraId="5766EC7B" w14:textId="77777777" w:rsidR="00767AD1" w:rsidRPr="001543AF" w:rsidRDefault="00767AD1" w:rsidP="00767AD1">
            <w:pPr>
              <w:pStyle w:val="Listenabsatz"/>
              <w:numPr>
                <w:ilvl w:val="0"/>
                <w:numId w:val="18"/>
              </w:numPr>
              <w:spacing w:line="240" w:lineRule="auto"/>
            </w:pPr>
            <w:r w:rsidRPr="001543AF">
              <w:t>PPP als Participium coniunctum (Pc)</w:t>
            </w:r>
          </w:p>
          <w:p w14:paraId="5766EC7C" w14:textId="77777777" w:rsidR="00767AD1" w:rsidRPr="001543AF" w:rsidRDefault="00767AD1" w:rsidP="00767AD1">
            <w:pPr>
              <w:spacing w:after="0" w:line="240" w:lineRule="auto"/>
              <w:contextualSpacing/>
              <w:rPr>
                <w:rFonts w:eastAsia="Calibri" w:cs="Times New Roman"/>
              </w:rPr>
            </w:pPr>
          </w:p>
        </w:tc>
        <w:tc>
          <w:tcPr>
            <w:tcW w:w="2438" w:type="dxa"/>
          </w:tcPr>
          <w:p w14:paraId="784D12F0" w14:textId="0B1FFCA1"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26" w:type="dxa"/>
          </w:tcPr>
          <w:p w14:paraId="6B5FF640" w14:textId="170C3901"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121F8189" w14:textId="04301D51" w:rsidR="00C13131" w:rsidRPr="001543AF" w:rsidRDefault="00C13131" w:rsidP="00C13131">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(10)</w:t>
            </w:r>
          </w:p>
          <w:p w14:paraId="5DB91373" w14:textId="111D6291" w:rsidR="00C13131" w:rsidRPr="001543AF" w:rsidRDefault="00C13131" w:rsidP="00C13131">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98, Nr. 3: Lernspiele] und Medien anwenden</w:t>
            </w:r>
            <w:r w:rsidR="002C58D1" w:rsidRPr="001543AF">
              <w:rPr>
                <w:sz w:val="20"/>
                <w:szCs w:val="20"/>
              </w:rPr>
              <w:t xml:space="preserve"> [Begleitband S. 103: Methode „Wörter lernen: kreative Lernhilfen erstellen“]</w:t>
            </w:r>
            <w:r w:rsidR="00AD18E7" w:rsidRPr="001543AF">
              <w:rPr>
                <w:sz w:val="20"/>
                <w:szCs w:val="20"/>
              </w:rPr>
              <w:t>.</w:t>
            </w:r>
          </w:p>
          <w:p w14:paraId="5375A056" w14:textId="13ACAC37" w:rsidR="00C13131" w:rsidRPr="001543AF" w:rsidRDefault="00C13131" w:rsidP="00C13131">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98, Nr. 1</w:t>
            </w:r>
            <w:r w:rsidR="00EF46F8" w:rsidRPr="001543AF">
              <w:rPr>
                <w:sz w:val="20"/>
                <w:szCs w:val="20"/>
              </w:rPr>
              <w:t xml:space="preserve"> </w:t>
            </w:r>
            <w:r w:rsidRPr="001543AF">
              <w:rPr>
                <w:sz w:val="20"/>
                <w:szCs w:val="20"/>
              </w:rPr>
              <w:t>+</w:t>
            </w:r>
            <w:r w:rsidR="00EF46F8" w:rsidRPr="001543AF">
              <w:rPr>
                <w:sz w:val="20"/>
                <w:szCs w:val="20"/>
              </w:rPr>
              <w:t xml:space="preserve"> </w:t>
            </w:r>
            <w:r w:rsidRPr="001543AF">
              <w:rPr>
                <w:sz w:val="20"/>
                <w:szCs w:val="20"/>
              </w:rPr>
              <w:t>4]</w:t>
            </w:r>
            <w:r w:rsidR="00EF46F8" w:rsidRPr="001543AF">
              <w:rPr>
                <w:sz w:val="20"/>
                <w:szCs w:val="20"/>
              </w:rPr>
              <w:t>.</w:t>
            </w:r>
          </w:p>
          <w:p w14:paraId="4A680E8E" w14:textId="6EE10C8D" w:rsidR="00767AD1" w:rsidRPr="001543AF" w:rsidRDefault="00C13131" w:rsidP="00C13131">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[Begleitband S. 98, Nr. 4</w:t>
            </w:r>
            <w:r w:rsidR="00D133E8" w:rsidRPr="001543AF">
              <w:rPr>
                <w:sz w:val="20"/>
                <w:szCs w:val="20"/>
              </w:rPr>
              <w:t>;</w:t>
            </w:r>
            <w:r w:rsidRPr="001543AF">
              <w:rPr>
                <w:sz w:val="20"/>
                <w:szCs w:val="20"/>
              </w:rPr>
              <w:t xml:space="preserve"> „Vokabeln vernetzen“ Nr. 1]</w:t>
            </w:r>
            <w:r w:rsidR="00903A04" w:rsidRPr="001543AF">
              <w:rPr>
                <w:sz w:val="20"/>
                <w:szCs w:val="20"/>
              </w:rPr>
              <w:t>.</w:t>
            </w:r>
            <w:r w:rsidRPr="001543AF">
              <w:rPr>
                <w:rFonts w:eastAsia="Calibri" w:cs="Times New Roman"/>
              </w:rPr>
              <w:t xml:space="preserve"> </w:t>
            </w:r>
          </w:p>
        </w:tc>
      </w:tr>
      <w:tr w:rsidR="00767AD1" w:rsidRPr="001543AF" w14:paraId="5766EC83" w14:textId="77777777" w:rsidTr="00C709F3">
        <w:trPr>
          <w:cantSplit/>
          <w:jc w:val="center"/>
        </w:trPr>
        <w:tc>
          <w:tcPr>
            <w:tcW w:w="2944" w:type="dxa"/>
            <w:vMerge/>
          </w:tcPr>
          <w:p w14:paraId="5766EC80" w14:textId="77777777" w:rsidR="00767AD1" w:rsidRPr="001543AF" w:rsidRDefault="00767AD1" w:rsidP="00767AD1">
            <w:pPr>
              <w:spacing w:after="0" w:line="240" w:lineRule="auto"/>
              <w:rPr>
                <w:rFonts w:eastAsia="Calibri" w:cs="Times New Roman"/>
                <w:b/>
                <w:color w:val="FF0000"/>
              </w:rPr>
            </w:pPr>
          </w:p>
        </w:tc>
        <w:tc>
          <w:tcPr>
            <w:tcW w:w="2438" w:type="dxa"/>
          </w:tcPr>
          <w:p w14:paraId="138F808C" w14:textId="652B6A01"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26" w:type="dxa"/>
          </w:tcPr>
          <w:p w14:paraId="78F34B84" w14:textId="77777777" w:rsidR="00767AD1" w:rsidRPr="001543AF" w:rsidRDefault="00767AD1" w:rsidP="00767AD1">
            <w:pPr>
              <w:spacing w:after="0" w:line="240" w:lineRule="auto"/>
              <w:rPr>
                <w:rFonts w:eastAsia="Calibri" w:cs="Times New Roman"/>
                <w:sz w:val="20"/>
                <w:szCs w:val="20"/>
              </w:rPr>
            </w:pPr>
            <w:r w:rsidRPr="001543AF">
              <w:rPr>
                <w:rFonts w:eastAsia="Calibri" w:cs="Times New Roman"/>
                <w:sz w:val="20"/>
                <w:szCs w:val="20"/>
              </w:rPr>
              <w:t xml:space="preserve">Die Schülerinnen und Schüler können </w:t>
            </w:r>
          </w:p>
          <w:p w14:paraId="6C1681EA" w14:textId="4AAB6406" w:rsidR="00B60A50" w:rsidRPr="001543AF" w:rsidRDefault="00B60A50" w:rsidP="00767AD1">
            <w:pPr>
              <w:numPr>
                <w:ilvl w:val="0"/>
                <w:numId w:val="11"/>
              </w:numPr>
              <w:spacing w:after="0" w:line="240" w:lineRule="auto"/>
              <w:rPr>
                <w:rStyle w:val="berschrift2Zchn"/>
                <w:rFonts w:asciiTheme="minorHAnsi" w:hAnsiTheme="minorHAnsi"/>
                <w:b w:val="0"/>
                <w:color w:val="auto"/>
                <w:sz w:val="18"/>
                <w:szCs w:val="20"/>
              </w:rPr>
            </w:pPr>
            <w:r w:rsidRPr="001543AF">
              <w:rPr>
                <w:rStyle w:val="berschrift2Zchn"/>
                <w:rFonts w:ascii="Calibri" w:hAnsi="Calibri" w:cs="Calibri"/>
                <w:sz w:val="20"/>
                <w:szCs w:val="20"/>
              </w:rPr>
              <w:t xml:space="preserve">(1) </w:t>
            </w:r>
            <w:r w:rsidRPr="001543AF">
              <w:rPr>
                <w:sz w:val="20"/>
              </w:rPr>
              <w:t>Satzglieder bestimmen und Methoden zu ihrer grafischen Kennzeichnung anwenden: Adverbiale Bestimmung</w:t>
            </w:r>
            <w:r w:rsidR="00903A04" w:rsidRPr="001543AF">
              <w:rPr>
                <w:sz w:val="20"/>
              </w:rPr>
              <w:t>.</w:t>
            </w:r>
            <w:r w:rsidRPr="001543AF">
              <w:rPr>
                <w:rStyle w:val="berschrift2Zchn"/>
                <w:rFonts w:ascii="Calibri" w:hAnsi="Calibri" w:cs="Calibri"/>
                <w:sz w:val="18"/>
                <w:szCs w:val="20"/>
              </w:rPr>
              <w:t xml:space="preserve"> </w:t>
            </w:r>
          </w:p>
          <w:p w14:paraId="215E1647" w14:textId="2C291C1D" w:rsidR="0014133A" w:rsidRPr="001543AF" w:rsidRDefault="0014133A" w:rsidP="00767AD1">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(Adverb</w:t>
            </w:r>
            <w:r w:rsidR="00C1758B" w:rsidRPr="001543AF">
              <w:rPr>
                <w:sz w:val="20"/>
                <w:szCs w:val="20"/>
              </w:rPr>
              <w:t>, adverbialer Nebensatz</w:t>
            </w:r>
            <w:r w:rsidRPr="001543AF">
              <w:rPr>
                <w:sz w:val="20"/>
                <w:szCs w:val="20"/>
              </w:rPr>
              <w:t xml:space="preserve"> als Füllungsart der Adverbialen Bestimmung)</w:t>
            </w:r>
            <w:r w:rsidR="00903A04" w:rsidRPr="001543AF">
              <w:rPr>
                <w:sz w:val="20"/>
                <w:szCs w:val="20"/>
              </w:rPr>
              <w:t>.</w:t>
            </w:r>
          </w:p>
          <w:p w14:paraId="0038F6A2" w14:textId="40284785" w:rsidR="00B60A50" w:rsidRPr="001543AF" w:rsidRDefault="00B60A50" w:rsidP="00767AD1">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(Temporalsatz, Kausalsatz, Konzessivsatz)</w:t>
            </w:r>
            <w:r w:rsidR="00903A04" w:rsidRPr="001543AF">
              <w:rPr>
                <w:sz w:val="20"/>
                <w:szCs w:val="20"/>
              </w:rPr>
              <w:t>.</w:t>
            </w:r>
          </w:p>
          <w:p w14:paraId="6090E3EC" w14:textId="7BE685A1" w:rsidR="0014133A" w:rsidRPr="001543AF" w:rsidRDefault="0014133A" w:rsidP="00767AD1">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(Participium coniunctum) im Kontext erkennen, analysieren und übersetzen [S. 105, C2</w:t>
            </w:r>
            <w:r w:rsidR="00903A04" w:rsidRPr="001543AF">
              <w:rPr>
                <w:sz w:val="20"/>
                <w:szCs w:val="20"/>
              </w:rPr>
              <w:t xml:space="preserve"> </w:t>
            </w:r>
            <w:r w:rsidRPr="001543AF">
              <w:rPr>
                <w:sz w:val="20"/>
                <w:szCs w:val="20"/>
              </w:rPr>
              <w:t>+</w:t>
            </w:r>
            <w:r w:rsidR="00903A04" w:rsidRPr="001543AF">
              <w:rPr>
                <w:sz w:val="20"/>
                <w:szCs w:val="20"/>
              </w:rPr>
              <w:t xml:space="preserve"> C</w:t>
            </w:r>
            <w:r w:rsidRPr="001543AF">
              <w:rPr>
                <w:sz w:val="20"/>
                <w:szCs w:val="20"/>
              </w:rPr>
              <w:t>3; S. 107, Nr. 2]</w:t>
            </w:r>
            <w:r w:rsidR="00903A04" w:rsidRPr="001543AF">
              <w:rPr>
                <w:sz w:val="20"/>
                <w:szCs w:val="20"/>
              </w:rPr>
              <w:t>.</w:t>
            </w:r>
          </w:p>
          <w:p w14:paraId="5E8D066A" w14:textId="49AE7E08" w:rsidR="00B60A50" w:rsidRPr="001543AF" w:rsidRDefault="00B60A50" w:rsidP="00767AD1">
            <w:pPr>
              <w:numPr>
                <w:ilvl w:val="0"/>
                <w:numId w:val="11"/>
              </w:numPr>
              <w:spacing w:after="0" w:line="240" w:lineRule="auto"/>
              <w:rPr>
                <w:rStyle w:val="berschrift2Zchn"/>
                <w:rFonts w:asciiTheme="minorHAnsi" w:hAnsiTheme="minorHAnsi"/>
                <w:b w:val="0"/>
                <w:color w:val="auto"/>
                <w:sz w:val="18"/>
                <w:szCs w:val="20"/>
              </w:rPr>
            </w:pPr>
            <w:r w:rsidRPr="001543AF">
              <w:rPr>
                <w:rStyle w:val="berschrift2Zchn"/>
                <w:rFonts w:ascii="Calibri" w:hAnsi="Calibri" w:cs="Calibri"/>
                <w:sz w:val="20"/>
                <w:szCs w:val="20"/>
              </w:rPr>
              <w:t xml:space="preserve">(12) </w:t>
            </w:r>
            <w:r w:rsidRPr="001543AF">
              <w:rPr>
                <w:sz w:val="20"/>
              </w:rPr>
              <w:t>zwischen Zeitstufe und Zeitverhältnis unterscheiden</w:t>
            </w:r>
            <w:r w:rsidR="00E22644" w:rsidRPr="001543AF">
              <w:rPr>
                <w:sz w:val="20"/>
              </w:rPr>
              <w:t>.</w:t>
            </w:r>
          </w:p>
          <w:p w14:paraId="62B4DF8D" w14:textId="4625E6D3" w:rsidR="00B60A50" w:rsidRPr="001543AF" w:rsidRDefault="00314B23" w:rsidP="00B60A50">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(14) </w:t>
            </w:r>
            <w:r w:rsidRPr="001543AF">
              <w:rPr>
                <w:sz w:val="20"/>
                <w:szCs w:val="20"/>
              </w:rPr>
              <w:t xml:space="preserve">die Verwendungsweisen von </w:t>
            </w:r>
            <w:r w:rsidRPr="001543AF">
              <w:rPr>
                <w:i/>
                <w:sz w:val="20"/>
                <w:szCs w:val="20"/>
              </w:rPr>
              <w:t>is, ea, id</w:t>
            </w:r>
            <w:r w:rsidRPr="001543AF">
              <w:rPr>
                <w:sz w:val="20"/>
                <w:szCs w:val="20"/>
              </w:rPr>
              <w:t xml:space="preserve"> unterscheiden [S. 106, Nr. 1]</w:t>
            </w:r>
            <w:r w:rsidR="00E22644" w:rsidRPr="001543AF">
              <w:rPr>
                <w:sz w:val="20"/>
                <w:szCs w:val="20"/>
              </w:rPr>
              <w:t>.</w:t>
            </w:r>
          </w:p>
          <w:p w14:paraId="12B9A952" w14:textId="37151866" w:rsidR="0014133A" w:rsidRPr="001543AF" w:rsidRDefault="0014133A" w:rsidP="00767AD1">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(18) </w:t>
            </w:r>
            <w:r w:rsidRPr="001543AF">
              <w:rPr>
                <w:sz w:val="20"/>
                <w:szCs w:val="20"/>
              </w:rPr>
              <w:t xml:space="preserve">bei Verben den gegebenenfalls unterschiedlichen Kasusgebrauch im Lateinischen und Deutschen beschreiben: </w:t>
            </w:r>
            <w:r w:rsidRPr="001543AF">
              <w:rPr>
                <w:i/>
                <w:sz w:val="20"/>
                <w:szCs w:val="20"/>
              </w:rPr>
              <w:t>iubere</w:t>
            </w:r>
            <w:r w:rsidRPr="001543AF">
              <w:rPr>
                <w:sz w:val="20"/>
                <w:szCs w:val="20"/>
              </w:rPr>
              <w:t xml:space="preserve"> [S. 106, Nr. 2]</w:t>
            </w:r>
            <w:r w:rsidR="00E22644" w:rsidRPr="001543AF">
              <w:rPr>
                <w:sz w:val="20"/>
                <w:szCs w:val="20"/>
              </w:rPr>
              <w:t>.</w:t>
            </w:r>
          </w:p>
        </w:tc>
      </w:tr>
      <w:tr w:rsidR="00767AD1" w:rsidRPr="001543AF" w14:paraId="5766EC87" w14:textId="77777777" w:rsidTr="00C709F3">
        <w:trPr>
          <w:cantSplit/>
          <w:jc w:val="center"/>
        </w:trPr>
        <w:tc>
          <w:tcPr>
            <w:tcW w:w="2944" w:type="dxa"/>
            <w:vMerge/>
          </w:tcPr>
          <w:p w14:paraId="5766EC84" w14:textId="77777777" w:rsidR="00767AD1" w:rsidRPr="001543AF" w:rsidRDefault="00767AD1" w:rsidP="00767AD1">
            <w:pPr>
              <w:spacing w:after="0" w:line="240" w:lineRule="auto"/>
              <w:rPr>
                <w:rFonts w:eastAsia="Calibri" w:cs="Times New Roman"/>
                <w:b/>
                <w:color w:val="FF0000"/>
              </w:rPr>
            </w:pPr>
          </w:p>
        </w:tc>
        <w:tc>
          <w:tcPr>
            <w:tcW w:w="2438" w:type="dxa"/>
          </w:tcPr>
          <w:p w14:paraId="177AA983" w14:textId="4D8E8712"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26" w:type="dxa"/>
          </w:tcPr>
          <w:p w14:paraId="28A4F134"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022AD9C" w14:textId="4BB3F64B"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C11D04" w:rsidRPr="001543AF">
              <w:rPr>
                <w:sz w:val="20"/>
              </w:rPr>
              <w:t>.</w:t>
            </w:r>
          </w:p>
          <w:p w14:paraId="7ED37B91" w14:textId="77777777" w:rsidR="00E76F14" w:rsidRPr="001543AF" w:rsidRDefault="00E76F14" w:rsidP="00E76F14">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 xml:space="preserve">, </w:t>
            </w:r>
            <w:r w:rsidRPr="001543AF">
              <w:rPr>
                <w:rStyle w:val="berschrift2Zchn"/>
                <w:rFonts w:ascii="Calibri" w:hAnsi="Calibri" w:cs="Calibri"/>
                <w:sz w:val="20"/>
              </w:rPr>
              <w:t>(9)</w:t>
            </w:r>
          </w:p>
          <w:p w14:paraId="12386DED" w14:textId="38FFB492" w:rsidR="00E76F14" w:rsidRPr="001543AF" w:rsidRDefault="00E76F14" w:rsidP="00E76F14">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(2) </w:t>
            </w:r>
            <w:r w:rsidRPr="001543AF">
              <w:rPr>
                <w:sz w:val="20"/>
                <w:szCs w:val="20"/>
              </w:rPr>
              <w:t>Elemente des lateinischen Formenaufbaus sowie deren Funktion benennen und mit anderen Sprachen vergleichen [</w:t>
            </w:r>
            <w:r w:rsidR="00463D5A" w:rsidRPr="001543AF">
              <w:rPr>
                <w:sz w:val="20"/>
                <w:szCs w:val="20"/>
              </w:rPr>
              <w:t>S. 108, „Deutsch ist anders“</w:t>
            </w:r>
            <w:r w:rsidR="00463D5A" w:rsidRPr="001543AF">
              <w:rPr>
                <w:sz w:val="20"/>
                <w:szCs w:val="20"/>
              </w:rPr>
              <w:t xml:space="preserve">; </w:t>
            </w:r>
            <w:r w:rsidRPr="001543AF">
              <w:rPr>
                <w:sz w:val="20"/>
                <w:szCs w:val="20"/>
              </w:rPr>
              <w:t>Begleitb</w:t>
            </w:r>
            <w:r w:rsidR="00463D5A" w:rsidRPr="001543AF">
              <w:rPr>
                <w:sz w:val="20"/>
                <w:szCs w:val="20"/>
              </w:rPr>
              <w:t>and S. 100, „Sprachenvergleich“</w:t>
            </w:r>
            <w:r w:rsidRPr="001543AF">
              <w:rPr>
                <w:sz w:val="20"/>
                <w:szCs w:val="20"/>
              </w:rPr>
              <w:t>]</w:t>
            </w:r>
            <w:r w:rsidR="00463D5A" w:rsidRPr="001543AF">
              <w:rPr>
                <w:sz w:val="20"/>
                <w:szCs w:val="20"/>
              </w:rPr>
              <w:t>.</w:t>
            </w:r>
          </w:p>
          <w:p w14:paraId="742CC5EE" w14:textId="3D07A484" w:rsidR="00E76F14" w:rsidRPr="001543AF" w:rsidRDefault="00E76F14" w:rsidP="00314B23">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(4) </w:t>
            </w:r>
            <w:r w:rsidRPr="001543AF">
              <w:rPr>
                <w:sz w:val="20"/>
                <w:szCs w:val="20"/>
              </w:rPr>
              <w:t>Wörter ihrer jeweiligen Konjugationsklasse bzw. Deklinationsklasse (</w:t>
            </w:r>
            <w:r w:rsidRPr="001543AF">
              <w:rPr>
                <w:b/>
                <w:sz w:val="20"/>
                <w:szCs w:val="20"/>
              </w:rPr>
              <w:t>3. Deklination</w:t>
            </w:r>
            <w:r w:rsidRPr="001543AF">
              <w:rPr>
                <w:sz w:val="20"/>
                <w:szCs w:val="20"/>
              </w:rPr>
              <w:t xml:space="preserve">) zuordnen </w:t>
            </w:r>
            <w:r w:rsidR="003D6EA9">
              <w:rPr>
                <w:sz w:val="20"/>
                <w:szCs w:val="20"/>
              </w:rPr>
              <w:br/>
            </w:r>
            <w:r w:rsidRPr="001543AF">
              <w:rPr>
                <w:sz w:val="20"/>
                <w:szCs w:val="20"/>
              </w:rPr>
              <w:t>[S. 103, Nr. 4]</w:t>
            </w:r>
            <w:r w:rsidR="00B65F00" w:rsidRPr="001543AF">
              <w:rPr>
                <w:sz w:val="20"/>
                <w:szCs w:val="20"/>
              </w:rPr>
              <w:t>.</w:t>
            </w:r>
          </w:p>
        </w:tc>
      </w:tr>
      <w:tr w:rsidR="00767AD1" w:rsidRPr="001543AF" w14:paraId="5766EC8B" w14:textId="77777777" w:rsidTr="00C709F3">
        <w:trPr>
          <w:cantSplit/>
          <w:trHeight w:val="64"/>
          <w:jc w:val="center"/>
        </w:trPr>
        <w:tc>
          <w:tcPr>
            <w:tcW w:w="2944" w:type="dxa"/>
            <w:vMerge/>
          </w:tcPr>
          <w:p w14:paraId="5766EC88" w14:textId="77777777" w:rsidR="00767AD1" w:rsidRPr="001543AF" w:rsidRDefault="00767AD1" w:rsidP="00767AD1">
            <w:pPr>
              <w:spacing w:after="0" w:line="240" w:lineRule="auto"/>
              <w:rPr>
                <w:rFonts w:eastAsia="Calibri" w:cs="Times New Roman"/>
                <w:b/>
                <w:color w:val="FF0000"/>
              </w:rPr>
            </w:pPr>
          </w:p>
        </w:tc>
        <w:tc>
          <w:tcPr>
            <w:tcW w:w="2438" w:type="dxa"/>
          </w:tcPr>
          <w:p w14:paraId="650FD0E6" w14:textId="6FE0AE2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26" w:type="dxa"/>
          </w:tcPr>
          <w:p w14:paraId="5AC6213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E49690B" w14:textId="16EE0780" w:rsidR="00767AD1" w:rsidRPr="001543AF" w:rsidRDefault="00324044" w:rsidP="00324044">
            <w:pPr>
              <w:pStyle w:val="Listenabsatz"/>
              <w:numPr>
                <w:ilvl w:val="0"/>
                <w:numId w:val="11"/>
              </w:numPr>
              <w:autoSpaceDE w:val="0"/>
              <w:autoSpaceDN w:val="0"/>
              <w:adjustRightInd w:val="0"/>
              <w:spacing w:after="0" w:line="240" w:lineRule="auto"/>
              <w:rPr>
                <w:rFonts w:ascii="Calibri" w:hAnsi="Calibri" w:cs="Calibri"/>
                <w:sz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 xml:space="preserve">, </w:t>
            </w:r>
            <w:r w:rsidRPr="001543AF">
              <w:rPr>
                <w:rStyle w:val="berschrift2Zchn"/>
                <w:rFonts w:ascii="Calibri" w:hAnsi="Calibri" w:cs="Calibri"/>
                <w:sz w:val="20"/>
                <w:szCs w:val="20"/>
              </w:rPr>
              <w:t>(9)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r w:rsidRPr="001543AF">
              <w:rPr>
                <w:rStyle w:val="berschrift2Zchn"/>
                <w:rFonts w:ascii="Calibri" w:hAnsi="Calibri" w:cs="Calibri"/>
                <w:sz w:val="20"/>
              </w:rPr>
              <w:t xml:space="preserve"> </w:t>
            </w:r>
          </w:p>
        </w:tc>
      </w:tr>
      <w:tr w:rsidR="00767AD1" w:rsidRPr="001543AF" w14:paraId="76B70168" w14:textId="77777777" w:rsidTr="00C709F3">
        <w:trPr>
          <w:cantSplit/>
          <w:trHeight w:val="64"/>
          <w:jc w:val="center"/>
        </w:trPr>
        <w:tc>
          <w:tcPr>
            <w:tcW w:w="2944" w:type="dxa"/>
            <w:vMerge/>
          </w:tcPr>
          <w:p w14:paraId="646969C4" w14:textId="77777777" w:rsidR="00767AD1" w:rsidRPr="001543AF" w:rsidRDefault="00767AD1" w:rsidP="00767AD1">
            <w:pPr>
              <w:spacing w:after="0" w:line="240" w:lineRule="auto"/>
              <w:rPr>
                <w:rFonts w:eastAsia="Calibri" w:cs="Times New Roman"/>
                <w:b/>
                <w:color w:val="FF0000"/>
              </w:rPr>
            </w:pPr>
          </w:p>
        </w:tc>
        <w:tc>
          <w:tcPr>
            <w:tcW w:w="2438" w:type="dxa"/>
          </w:tcPr>
          <w:p w14:paraId="3B0B7E69" w14:textId="65BDF21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26" w:type="dxa"/>
          </w:tcPr>
          <w:p w14:paraId="13E0BFD2" w14:textId="35B84EB1" w:rsidR="00770B7F" w:rsidRPr="001543AF" w:rsidRDefault="00770B7F" w:rsidP="00770B7F">
            <w:pPr>
              <w:spacing w:after="0" w:line="240" w:lineRule="auto"/>
              <w:rPr>
                <w:b/>
                <w:sz w:val="20"/>
              </w:rPr>
            </w:pPr>
            <w:r w:rsidRPr="001543AF">
              <w:rPr>
                <w:b/>
                <w:sz w:val="20"/>
              </w:rPr>
              <w:t>Inhalt: Abenteuer des Odysseus, Herkules, Nero und Commodus</w:t>
            </w:r>
          </w:p>
          <w:p w14:paraId="7DF6410E" w14:textId="59A2B2FD" w:rsidR="00767AD1" w:rsidRPr="001543AF" w:rsidRDefault="00767AD1" w:rsidP="00770B7F">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121EF5D" w14:textId="5441B53F" w:rsidR="005631BB" w:rsidRPr="001543AF" w:rsidRDefault="005631BB" w:rsidP="005631BB">
            <w:pPr>
              <w:numPr>
                <w:ilvl w:val="0"/>
                <w:numId w:val="11"/>
              </w:numPr>
              <w:spacing w:after="0" w:line="240" w:lineRule="auto"/>
              <w:rPr>
                <w:rStyle w:val="berschrift2Zchn"/>
                <w:rFonts w:asciiTheme="minorHAnsi" w:eastAsiaTheme="minorHAnsi" w:hAnsiTheme="minorHAnsi" w:cstheme="minorBidi"/>
                <w:sz w:val="20"/>
              </w:rPr>
            </w:pPr>
            <w:r w:rsidRPr="001543AF">
              <w:rPr>
                <w:rStyle w:val="berschrift2Zchn"/>
                <w:rFonts w:ascii="Calibri" w:hAnsi="Calibri" w:cs="Calibri"/>
                <w:sz w:val="20"/>
              </w:rPr>
              <w:t>(1)</w:t>
            </w:r>
            <w:r w:rsidRPr="001543AF">
              <w:rPr>
                <w:sz w:val="20"/>
              </w:rPr>
              <w:t xml:space="preserve"> aus den Lektionstexten des Lehrbuchs und </w:t>
            </w:r>
            <w:r w:rsidR="00875774" w:rsidRPr="001543AF">
              <w:rPr>
                <w:sz w:val="20"/>
              </w:rPr>
              <w:t xml:space="preserve">aus </w:t>
            </w:r>
            <w:r w:rsidRPr="001543AF">
              <w:rPr>
                <w:sz w:val="20"/>
              </w:rPr>
              <w:t xml:space="preserve">Sachtexten relevante Informationen zur antiken Kultur </w:t>
            </w:r>
            <w:r w:rsidRPr="001543AF">
              <w:rPr>
                <w:b/>
                <w:sz w:val="20"/>
              </w:rPr>
              <w:t>(</w:t>
            </w:r>
            <w:r w:rsidRPr="001543AF">
              <w:rPr>
                <w:b/>
                <w:i/>
                <w:sz w:val="20"/>
              </w:rPr>
              <w:t>damnatio memoriae</w:t>
            </w:r>
            <w:r w:rsidRPr="001543AF">
              <w:rPr>
                <w:b/>
                <w:sz w:val="20"/>
              </w:rPr>
              <w:t xml:space="preserve">) </w:t>
            </w:r>
            <w:r w:rsidRPr="001543AF">
              <w:rPr>
                <w:sz w:val="20"/>
              </w:rPr>
              <w:t>zunehmend eigenständig herausarbeiten, strukturieren und mediengestützt präsentieren</w:t>
            </w:r>
            <w:r w:rsidR="00875774" w:rsidRPr="001543AF">
              <w:rPr>
                <w:sz w:val="20"/>
              </w:rPr>
              <w:t>.</w:t>
            </w:r>
          </w:p>
          <w:p w14:paraId="74DF6017" w14:textId="77D312FE" w:rsidR="00770B7F" w:rsidRPr="001543AF" w:rsidRDefault="00770B7F" w:rsidP="00770B7F">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w:t>
            </w:r>
            <w:r w:rsidRPr="001543AF">
              <w:rPr>
                <w:rFonts w:ascii="Calibri" w:hAnsi="Calibri" w:cs="Calibri"/>
                <w:b/>
                <w:sz w:val="20"/>
                <w:szCs w:val="20"/>
              </w:rPr>
              <w:t>(Jupiter, Juno</w:t>
            </w:r>
            <w:r w:rsidR="005631BB" w:rsidRPr="001543AF">
              <w:rPr>
                <w:rFonts w:ascii="Calibri" w:hAnsi="Calibri" w:cs="Calibri"/>
                <w:b/>
                <w:sz w:val="20"/>
                <w:szCs w:val="20"/>
              </w:rPr>
              <w:t>, Apoll</w:t>
            </w:r>
            <w:r w:rsidRPr="001543AF">
              <w:rPr>
                <w:rFonts w:ascii="Calibri" w:hAnsi="Calibri" w:cs="Calibri"/>
                <w:b/>
                <w:sz w:val="20"/>
                <w:szCs w:val="20"/>
              </w:rPr>
              <w:t xml:space="preserve">) </w:t>
            </w:r>
            <w:r w:rsidRPr="001543AF">
              <w:rPr>
                <w:rFonts w:ascii="Calibri" w:hAnsi="Calibri" w:cs="Calibri"/>
                <w:sz w:val="20"/>
                <w:szCs w:val="20"/>
              </w:rPr>
              <w:t>sowie das religiöse Leben der Römer beschreiben</w:t>
            </w:r>
            <w:r w:rsidR="00875774" w:rsidRPr="001543AF">
              <w:rPr>
                <w:rFonts w:ascii="Calibri" w:hAnsi="Calibri" w:cs="Calibri"/>
                <w:sz w:val="20"/>
                <w:szCs w:val="20"/>
              </w:rPr>
              <w:t>.</w:t>
            </w:r>
          </w:p>
          <w:p w14:paraId="387655DB" w14:textId="778C83B2" w:rsidR="00770B7F" w:rsidRPr="001543AF" w:rsidRDefault="00770B7F" w:rsidP="00770B7F">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(5)</w:t>
            </w:r>
            <w:r w:rsidRPr="001543AF">
              <w:rPr>
                <w:rFonts w:ascii="Calibri" w:hAnsi="Calibri" w:cs="Calibri"/>
                <w:sz w:val="20"/>
                <w:szCs w:val="20"/>
              </w:rPr>
              <w:t xml:space="preserve"> häufige Elemente von Mythen </w:t>
            </w:r>
            <w:r w:rsidRPr="001543AF">
              <w:rPr>
                <w:rFonts w:ascii="Calibri" w:hAnsi="Calibri" w:cs="Calibri"/>
                <w:b/>
                <w:sz w:val="20"/>
                <w:szCs w:val="20"/>
              </w:rPr>
              <w:t>(Odyssee</w:t>
            </w:r>
            <w:r w:rsidR="005631BB" w:rsidRPr="001543AF">
              <w:rPr>
                <w:rFonts w:ascii="Calibri" w:hAnsi="Calibri" w:cs="Calibri"/>
                <w:b/>
                <w:sz w:val="20"/>
                <w:szCs w:val="20"/>
              </w:rPr>
              <w:t>, Herkulestaten</w:t>
            </w:r>
            <w:r w:rsidRPr="001543AF">
              <w:rPr>
                <w:rFonts w:ascii="Calibri" w:hAnsi="Calibri" w:cs="Calibri"/>
                <w:b/>
                <w:sz w:val="20"/>
                <w:szCs w:val="20"/>
              </w:rPr>
              <w:t xml:space="preserve">) </w:t>
            </w:r>
            <w:r w:rsidRPr="001543AF">
              <w:rPr>
                <w:rFonts w:ascii="Calibri" w:hAnsi="Calibri" w:cs="Calibri"/>
                <w:sz w:val="20"/>
                <w:szCs w:val="20"/>
              </w:rPr>
              <w:t xml:space="preserve">sowie typisches Mythenpersonal herausarbeiten </w:t>
            </w:r>
            <w:r w:rsidRPr="001543AF">
              <w:rPr>
                <w:rFonts w:ascii="Calibri" w:hAnsi="Calibri" w:cs="Calibri"/>
                <w:b/>
                <w:sz w:val="20"/>
                <w:szCs w:val="20"/>
              </w:rPr>
              <w:t>(</w:t>
            </w:r>
            <w:r w:rsidR="005631BB" w:rsidRPr="001543AF">
              <w:rPr>
                <w:rFonts w:ascii="Calibri" w:hAnsi="Calibri" w:cs="Calibri"/>
                <w:b/>
                <w:sz w:val="20"/>
                <w:szCs w:val="20"/>
              </w:rPr>
              <w:t xml:space="preserve">Odysseus, </w:t>
            </w:r>
            <w:r w:rsidRPr="001543AF">
              <w:rPr>
                <w:rFonts w:ascii="Calibri" w:hAnsi="Calibri" w:cs="Calibri"/>
                <w:b/>
                <w:sz w:val="20"/>
                <w:szCs w:val="20"/>
              </w:rPr>
              <w:t>Herkules, Alkmene, Amphitryon)</w:t>
            </w:r>
            <w:r w:rsidR="00875774" w:rsidRPr="001543AF">
              <w:rPr>
                <w:rFonts w:ascii="Calibri" w:hAnsi="Calibri" w:cs="Calibri"/>
                <w:sz w:val="20"/>
                <w:szCs w:val="20"/>
              </w:rPr>
              <w:t>.</w:t>
            </w:r>
          </w:p>
          <w:p w14:paraId="2EC88402" w14:textId="64A53361" w:rsidR="00770B7F" w:rsidRPr="001543AF" w:rsidRDefault="00770B7F" w:rsidP="00770B7F">
            <w:pPr>
              <w:pStyle w:val="Listenabsatz"/>
              <w:numPr>
                <w:ilvl w:val="0"/>
                <w:numId w:val="11"/>
              </w:numPr>
              <w:autoSpaceDE w:val="0"/>
              <w:autoSpaceDN w:val="0"/>
              <w:adjustRightInd w:val="0"/>
              <w:spacing w:after="0" w:line="240" w:lineRule="auto"/>
              <w:rPr>
                <w:rFonts w:ascii="UniversLTStd" w:hAnsi="UniversLTStd" w:cs="UniversLTStd"/>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Kaiserzeit</w:t>
            </w:r>
            <w:r w:rsidR="005631BB" w:rsidRPr="001543AF">
              <w:rPr>
                <w:rFonts w:ascii="Calibri" w:hAnsi="Calibri" w:cs="Calibri"/>
                <w:b/>
                <w:sz w:val="20"/>
                <w:szCs w:val="20"/>
              </w:rPr>
              <w:t>, insbes. Nero und Commodus</w:t>
            </w:r>
            <w:r w:rsidRPr="001543AF">
              <w:rPr>
                <w:rFonts w:ascii="Calibri" w:hAnsi="Calibri" w:cs="Calibri"/>
                <w:b/>
                <w:sz w:val="20"/>
                <w:szCs w:val="20"/>
              </w:rPr>
              <w:t>)</w:t>
            </w:r>
            <w:r w:rsidRPr="001543AF">
              <w:rPr>
                <w:rFonts w:ascii="Calibri" w:hAnsi="Calibri" w:cs="Calibri"/>
                <w:sz w:val="20"/>
                <w:szCs w:val="20"/>
              </w:rPr>
              <w:t xml:space="preserve"> nennen sowie wichtige Ereignisse historisch und geographisch einordnen</w:t>
            </w:r>
            <w:r w:rsidR="00875774" w:rsidRPr="001543AF">
              <w:rPr>
                <w:rFonts w:ascii="Calibri" w:hAnsi="Calibri" w:cs="Calibri"/>
                <w:sz w:val="20"/>
                <w:szCs w:val="20"/>
              </w:rPr>
              <w:t>.</w:t>
            </w:r>
            <w:r w:rsidRPr="001543AF">
              <w:rPr>
                <w:rFonts w:ascii="Calibri" w:hAnsi="Calibri" w:cs="Calibri"/>
                <w:sz w:val="20"/>
                <w:szCs w:val="20"/>
              </w:rPr>
              <w:t xml:space="preserve"> </w:t>
            </w:r>
          </w:p>
          <w:p w14:paraId="5D7D0536" w14:textId="30B109D9" w:rsidR="00770B7F" w:rsidRPr="001543AF" w:rsidRDefault="00770B7F" w:rsidP="00770B7F">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w:t>
            </w:r>
            <w:r w:rsidR="005631BB" w:rsidRPr="001543AF">
              <w:rPr>
                <w:rFonts w:ascii="Calibri" w:hAnsi="Calibri" w:cs="Calibri"/>
                <w:b/>
                <w:sz w:val="20"/>
                <w:szCs w:val="20"/>
              </w:rPr>
              <w:t>Nero, Commodus</w:t>
            </w:r>
            <w:r w:rsidRPr="001543AF">
              <w:rPr>
                <w:rFonts w:ascii="Calibri" w:hAnsi="Calibri" w:cs="Calibri"/>
                <w:b/>
                <w:sz w:val="20"/>
                <w:szCs w:val="20"/>
              </w:rPr>
              <w:t>)</w:t>
            </w:r>
            <w:r w:rsidRPr="001543AF">
              <w:rPr>
                <w:rFonts w:ascii="Calibri" w:hAnsi="Calibri" w:cs="Calibri"/>
                <w:sz w:val="20"/>
                <w:szCs w:val="20"/>
              </w:rPr>
              <w:t xml:space="preserve"> und ihr Handeln historisch einordnen</w:t>
            </w:r>
            <w:r w:rsidR="00875774" w:rsidRPr="001543AF">
              <w:rPr>
                <w:rFonts w:ascii="Calibri" w:hAnsi="Calibri" w:cs="Calibri"/>
                <w:sz w:val="20"/>
                <w:szCs w:val="20"/>
              </w:rPr>
              <w:t>.</w:t>
            </w:r>
          </w:p>
          <w:p w14:paraId="4BC58F2D" w14:textId="12D39C1B" w:rsidR="00767AD1" w:rsidRPr="001543AF" w:rsidRDefault="00770B7F" w:rsidP="00770B7F">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104, 109)</w:t>
            </w:r>
            <w:r w:rsidR="00875774" w:rsidRPr="001543AF">
              <w:rPr>
                <w:sz w:val="20"/>
              </w:rPr>
              <w:t>.</w:t>
            </w:r>
          </w:p>
        </w:tc>
      </w:tr>
    </w:tbl>
    <w:p w14:paraId="5766EC8C" w14:textId="77777777" w:rsidR="003E474C" w:rsidRPr="001543AF" w:rsidRDefault="003E474C"/>
    <w:p w14:paraId="5766EC8D"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438"/>
        <w:gridCol w:w="9026"/>
      </w:tblGrid>
      <w:tr w:rsidR="00767AD1" w:rsidRPr="001543AF" w14:paraId="5766EC9A" w14:textId="77777777" w:rsidTr="00C709F3">
        <w:trPr>
          <w:cantSplit/>
          <w:jc w:val="center"/>
        </w:trPr>
        <w:tc>
          <w:tcPr>
            <w:tcW w:w="2944" w:type="dxa"/>
            <w:vMerge w:val="restart"/>
          </w:tcPr>
          <w:p w14:paraId="5766EC8E" w14:textId="788258A2"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16</w:t>
            </w:r>
          </w:p>
          <w:p w14:paraId="5766EC8F"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Eine Ratgeberin für die politische Laufbahn</w:t>
            </w:r>
          </w:p>
          <w:p w14:paraId="5766EC90" w14:textId="77777777" w:rsidR="00767AD1" w:rsidRPr="001543AF" w:rsidRDefault="00767AD1" w:rsidP="00767AD1">
            <w:pPr>
              <w:spacing w:after="0" w:line="240" w:lineRule="auto"/>
              <w:rPr>
                <w:rFonts w:eastAsia="Calibri" w:cs="Times New Roman"/>
                <w:b/>
              </w:rPr>
            </w:pPr>
          </w:p>
          <w:p w14:paraId="5766EC91"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C92" w14:textId="77777777" w:rsidR="00767AD1" w:rsidRPr="001543AF" w:rsidRDefault="00767AD1" w:rsidP="00767AD1">
            <w:pPr>
              <w:pStyle w:val="Listenabsatz"/>
              <w:numPr>
                <w:ilvl w:val="0"/>
                <w:numId w:val="19"/>
              </w:numPr>
              <w:spacing w:after="0" w:line="240" w:lineRule="auto"/>
              <w:rPr>
                <w:rFonts w:eastAsia="Calibri" w:cs="Times New Roman"/>
              </w:rPr>
            </w:pPr>
            <w:r w:rsidRPr="001543AF">
              <w:rPr>
                <w:rFonts w:eastAsia="Calibri" w:cs="Times New Roman"/>
              </w:rPr>
              <w:t>Substantive: u-Dekl.</w:t>
            </w:r>
          </w:p>
          <w:p w14:paraId="5766EC93" w14:textId="77777777" w:rsidR="00767AD1" w:rsidRPr="001543AF" w:rsidRDefault="00767AD1" w:rsidP="00767AD1">
            <w:pPr>
              <w:pStyle w:val="Listenabsatz"/>
              <w:numPr>
                <w:ilvl w:val="0"/>
                <w:numId w:val="19"/>
              </w:numPr>
              <w:spacing w:after="0" w:line="240" w:lineRule="auto"/>
              <w:rPr>
                <w:rFonts w:eastAsia="Calibri" w:cs="Times New Roman"/>
              </w:rPr>
            </w:pPr>
            <w:r w:rsidRPr="001543AF">
              <w:rPr>
                <w:rFonts w:eastAsia="Calibri" w:cs="Times New Roman"/>
              </w:rPr>
              <w:t xml:space="preserve">Verben: </w:t>
            </w:r>
            <w:r w:rsidRPr="001543AF">
              <w:rPr>
                <w:rFonts w:ascii="Cambria" w:eastAsia="Calibri" w:hAnsi="Cambria" w:cs="Times New Roman"/>
              </w:rPr>
              <w:t>ferre</w:t>
            </w:r>
          </w:p>
          <w:p w14:paraId="5766EC94" w14:textId="77777777" w:rsidR="00767AD1" w:rsidRPr="001543AF" w:rsidRDefault="00767AD1" w:rsidP="00767AD1">
            <w:pPr>
              <w:spacing w:after="0" w:line="240" w:lineRule="auto"/>
              <w:contextualSpacing/>
              <w:rPr>
                <w:rFonts w:eastAsia="Calibri" w:cs="Times New Roman"/>
              </w:rPr>
            </w:pPr>
          </w:p>
          <w:p w14:paraId="5766EC95" w14:textId="77777777" w:rsidR="00767AD1" w:rsidRPr="001543AF" w:rsidRDefault="00767AD1" w:rsidP="00767AD1">
            <w:pPr>
              <w:spacing w:after="0"/>
              <w:rPr>
                <w:b/>
                <w:spacing w:val="60"/>
              </w:rPr>
            </w:pPr>
            <w:r w:rsidRPr="001543AF">
              <w:rPr>
                <w:b/>
                <w:spacing w:val="60"/>
              </w:rPr>
              <w:t>Syntax</w:t>
            </w:r>
          </w:p>
          <w:p w14:paraId="5766EC96" w14:textId="77777777" w:rsidR="00767AD1" w:rsidRPr="001543AF" w:rsidRDefault="00767AD1" w:rsidP="00767AD1">
            <w:pPr>
              <w:pStyle w:val="Listenabsatz"/>
              <w:numPr>
                <w:ilvl w:val="0"/>
                <w:numId w:val="20"/>
              </w:numPr>
              <w:spacing w:line="240" w:lineRule="auto"/>
            </w:pPr>
            <w:r w:rsidRPr="001543AF">
              <w:t>Pc als Adverbiale: Wiedergabemöglichkeiten</w:t>
            </w:r>
          </w:p>
          <w:p w14:paraId="5766EC97" w14:textId="77777777" w:rsidR="00767AD1" w:rsidRPr="001543AF" w:rsidRDefault="00767AD1" w:rsidP="00767AD1">
            <w:pPr>
              <w:spacing w:after="0" w:line="240" w:lineRule="auto"/>
              <w:contextualSpacing/>
              <w:rPr>
                <w:rFonts w:eastAsia="Calibri" w:cs="Times New Roman"/>
              </w:rPr>
            </w:pPr>
          </w:p>
        </w:tc>
        <w:tc>
          <w:tcPr>
            <w:tcW w:w="2438" w:type="dxa"/>
          </w:tcPr>
          <w:p w14:paraId="60621C45" w14:textId="566C256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26" w:type="dxa"/>
          </w:tcPr>
          <w:p w14:paraId="2EE9235F"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32D726A" w14:textId="6860B2E3" w:rsidR="00C13131" w:rsidRPr="001543AF" w:rsidRDefault="00C13131" w:rsidP="00C13131">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318B44B2" w14:textId="7ED80F13" w:rsidR="00C13131" w:rsidRPr="001543AF" w:rsidRDefault="00C13131" w:rsidP="00C13131">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w:t>
            </w:r>
            <w:r w:rsidR="00BF51D2" w:rsidRPr="001543AF">
              <w:rPr>
                <w:sz w:val="20"/>
                <w:szCs w:val="20"/>
              </w:rPr>
              <w:t>106</w:t>
            </w:r>
            <w:r w:rsidRPr="001543AF">
              <w:rPr>
                <w:sz w:val="20"/>
                <w:szCs w:val="20"/>
              </w:rPr>
              <w:t xml:space="preserve">, Nr. </w:t>
            </w:r>
            <w:r w:rsidR="00BF51D2" w:rsidRPr="001543AF">
              <w:rPr>
                <w:sz w:val="20"/>
                <w:szCs w:val="20"/>
              </w:rPr>
              <w:t>2</w:t>
            </w:r>
            <w:r w:rsidR="00A163A8" w:rsidRPr="001543AF">
              <w:rPr>
                <w:sz w:val="20"/>
                <w:szCs w:val="20"/>
              </w:rPr>
              <w:t xml:space="preserve"> </w:t>
            </w:r>
            <w:r w:rsidR="00BF51D2" w:rsidRPr="001543AF">
              <w:rPr>
                <w:sz w:val="20"/>
                <w:szCs w:val="20"/>
              </w:rPr>
              <w:t>+</w:t>
            </w:r>
            <w:r w:rsidR="00A163A8" w:rsidRPr="001543AF">
              <w:rPr>
                <w:sz w:val="20"/>
                <w:szCs w:val="20"/>
              </w:rPr>
              <w:t xml:space="preserve"> </w:t>
            </w:r>
            <w:r w:rsidR="00BF51D2" w:rsidRPr="001543AF">
              <w:rPr>
                <w:sz w:val="20"/>
                <w:szCs w:val="20"/>
              </w:rPr>
              <w:t>4</w:t>
            </w:r>
            <w:r w:rsidRPr="001543AF">
              <w:rPr>
                <w:sz w:val="20"/>
                <w:szCs w:val="20"/>
              </w:rPr>
              <w:t xml:space="preserve">: </w:t>
            </w:r>
            <w:r w:rsidR="008F7045" w:rsidRPr="001543AF">
              <w:rPr>
                <w:sz w:val="20"/>
                <w:szCs w:val="20"/>
              </w:rPr>
              <w:t>Buchstabensalat</w:t>
            </w:r>
            <w:r w:rsidR="00A163A8" w:rsidRPr="001543AF">
              <w:rPr>
                <w:sz w:val="20"/>
                <w:szCs w:val="20"/>
              </w:rPr>
              <w:t xml:space="preserve"> </w:t>
            </w:r>
            <w:r w:rsidR="008F7045" w:rsidRPr="001543AF">
              <w:rPr>
                <w:sz w:val="20"/>
                <w:szCs w:val="20"/>
              </w:rPr>
              <w:t>/</w:t>
            </w:r>
            <w:r w:rsidR="00A163A8" w:rsidRPr="001543AF">
              <w:rPr>
                <w:sz w:val="20"/>
                <w:szCs w:val="20"/>
              </w:rPr>
              <w:t xml:space="preserve"> </w:t>
            </w:r>
            <w:r w:rsidR="00BF51D2" w:rsidRPr="001543AF">
              <w:rPr>
                <w:sz w:val="20"/>
                <w:szCs w:val="20"/>
              </w:rPr>
              <w:t>„Verrätselung“</w:t>
            </w:r>
            <w:r w:rsidRPr="001543AF">
              <w:rPr>
                <w:sz w:val="20"/>
                <w:szCs w:val="20"/>
              </w:rPr>
              <w:t>] und Medien anwenden</w:t>
            </w:r>
            <w:r w:rsidR="00A163A8" w:rsidRPr="001543AF">
              <w:rPr>
                <w:sz w:val="20"/>
                <w:szCs w:val="20"/>
              </w:rPr>
              <w:t>.</w:t>
            </w:r>
          </w:p>
          <w:p w14:paraId="3F96006E" w14:textId="41C74789" w:rsidR="00027189" w:rsidRPr="001543AF" w:rsidRDefault="00027189" w:rsidP="00027189">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(7)</w:t>
            </w:r>
            <w:r w:rsidRPr="001543AF">
              <w:rPr>
                <w:sz w:val="20"/>
                <w:szCs w:val="20"/>
              </w:rPr>
              <w:t xml:space="preserve"> Wörter zunehmend selbstständig nach semantischen Kriterien [S. 114, Nr. 1; S. 115, Nr. 1: Sachfeld „Politik“] zusammenstellen</w:t>
            </w:r>
            <w:r w:rsidR="00A163A8" w:rsidRPr="001543AF">
              <w:rPr>
                <w:sz w:val="20"/>
                <w:szCs w:val="20"/>
              </w:rPr>
              <w:t>.</w:t>
            </w:r>
            <w:r w:rsidRPr="001543AF">
              <w:rPr>
                <w:sz w:val="20"/>
                <w:szCs w:val="20"/>
              </w:rPr>
              <w:t xml:space="preserve"> </w:t>
            </w:r>
          </w:p>
          <w:p w14:paraId="00539DC1" w14:textId="15102186" w:rsidR="00767AD1" w:rsidRPr="001543AF" w:rsidRDefault="00BF51D2" w:rsidP="00027189">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(8)</w:t>
            </w:r>
            <w:r w:rsidRPr="001543AF">
              <w:rPr>
                <w:sz w:val="20"/>
                <w:szCs w:val="20"/>
              </w:rPr>
              <w:t xml:space="preserve"> aus der Beobachtung von Einzelerscheinungen elementare Prinzipien der Wortbildung formulieren, den Aufbau von Wörtern beschreiben [Begleitband S. 106, „Vokabeln vernetzen“: Kompositum] und ihre Kenntnisse bei der Erschließung von neuem Vokabular anwenden</w:t>
            </w:r>
            <w:r w:rsidR="00A163A8" w:rsidRPr="001543AF">
              <w:rPr>
                <w:sz w:val="20"/>
                <w:szCs w:val="20"/>
              </w:rPr>
              <w:t>.</w:t>
            </w:r>
          </w:p>
        </w:tc>
      </w:tr>
      <w:tr w:rsidR="00767AD1" w:rsidRPr="001543AF" w14:paraId="5766EC9E" w14:textId="77777777" w:rsidTr="00C709F3">
        <w:trPr>
          <w:cantSplit/>
          <w:jc w:val="center"/>
        </w:trPr>
        <w:tc>
          <w:tcPr>
            <w:tcW w:w="2944" w:type="dxa"/>
            <w:vMerge/>
          </w:tcPr>
          <w:p w14:paraId="5766EC9B" w14:textId="77777777" w:rsidR="00767AD1" w:rsidRPr="001543AF" w:rsidRDefault="00767AD1" w:rsidP="00767AD1">
            <w:pPr>
              <w:spacing w:after="0" w:line="240" w:lineRule="auto"/>
              <w:rPr>
                <w:rFonts w:eastAsia="Calibri" w:cs="Times New Roman"/>
                <w:b/>
                <w:color w:val="FF0000"/>
              </w:rPr>
            </w:pPr>
          </w:p>
        </w:tc>
        <w:tc>
          <w:tcPr>
            <w:tcW w:w="2438" w:type="dxa"/>
          </w:tcPr>
          <w:p w14:paraId="3CFEA963" w14:textId="0DE3D15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26" w:type="dxa"/>
          </w:tcPr>
          <w:p w14:paraId="063BF3D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E0BAAA7" w14:textId="33B30C9F" w:rsidR="00B60A50" w:rsidRPr="001543AF" w:rsidRDefault="00B60A50" w:rsidP="00B60A50">
            <w:pPr>
              <w:numPr>
                <w:ilvl w:val="0"/>
                <w:numId w:val="11"/>
              </w:numPr>
              <w:spacing w:after="0" w:line="240" w:lineRule="auto"/>
              <w:rPr>
                <w:rStyle w:val="berschrift2Zchn"/>
                <w:rFonts w:asciiTheme="minorHAnsi" w:hAnsiTheme="minorHAnsi"/>
                <w:b w:val="0"/>
                <w:color w:val="auto"/>
                <w:sz w:val="18"/>
                <w:szCs w:val="20"/>
              </w:rPr>
            </w:pPr>
            <w:r w:rsidRPr="001543AF">
              <w:rPr>
                <w:rStyle w:val="berschrift2Zchn"/>
                <w:rFonts w:ascii="Calibri" w:hAnsi="Calibri" w:cs="Calibri"/>
                <w:sz w:val="20"/>
                <w:szCs w:val="20"/>
              </w:rPr>
              <w:t xml:space="preserve">(1) </w:t>
            </w:r>
            <w:r w:rsidRPr="001543AF">
              <w:rPr>
                <w:sz w:val="20"/>
              </w:rPr>
              <w:t>Satzglieder bestimmen und Methoden zu ihrer grafischen Kennzeichnung anwenden: Adverbiale Bestimmung</w:t>
            </w:r>
            <w:r w:rsidR="00CD00FE" w:rsidRPr="001543AF">
              <w:rPr>
                <w:rStyle w:val="berschrift2Zchn"/>
                <w:rFonts w:ascii="Calibri" w:hAnsi="Calibri" w:cs="Calibri"/>
                <w:b w:val="0"/>
                <w:color w:val="auto"/>
                <w:sz w:val="18"/>
                <w:szCs w:val="20"/>
              </w:rPr>
              <w:t>.</w:t>
            </w:r>
          </w:p>
          <w:p w14:paraId="0D54E68D" w14:textId="2DD7CE66" w:rsidR="00C1758B" w:rsidRPr="001543AF" w:rsidRDefault="00C1758B" w:rsidP="00C1758B">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(präpositionaler Ausdruck, adverbialer Nebensatz als Füllungsart der Adverbialen Bestimmung)</w:t>
            </w:r>
            <w:r w:rsidR="00372A29" w:rsidRPr="001543AF">
              <w:rPr>
                <w:sz w:val="20"/>
                <w:szCs w:val="20"/>
              </w:rPr>
              <w:t>.</w:t>
            </w:r>
          </w:p>
          <w:p w14:paraId="2F0A7C90" w14:textId="4B15F645" w:rsidR="00B60A50" w:rsidRPr="001543AF" w:rsidRDefault="00B60A50" w:rsidP="00B60A50">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(Temporalsatz, Kausalsatz, Konzessivsatz)</w:t>
            </w:r>
            <w:r w:rsidR="00372A29" w:rsidRPr="001543AF">
              <w:rPr>
                <w:sz w:val="20"/>
                <w:szCs w:val="20"/>
              </w:rPr>
              <w:t>.</w:t>
            </w:r>
          </w:p>
          <w:p w14:paraId="317CD45A" w14:textId="655E08F9" w:rsidR="00B60A50" w:rsidRPr="001543AF" w:rsidRDefault="00B60A50" w:rsidP="00B60A50">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 xml:space="preserve">satzwertige Konstruktionen (Participium coniunctum) im Kontext erkennen, analysieren und übersetzen [S. 117, Nr. </w:t>
            </w:r>
            <w:r w:rsidR="00FA16E0" w:rsidRPr="001543AF">
              <w:rPr>
                <w:sz w:val="20"/>
                <w:szCs w:val="20"/>
              </w:rPr>
              <w:t>4</w:t>
            </w:r>
            <w:r w:rsidR="00372A29" w:rsidRPr="001543AF">
              <w:rPr>
                <w:sz w:val="20"/>
                <w:szCs w:val="20"/>
              </w:rPr>
              <w:t xml:space="preserve"> </w:t>
            </w:r>
            <w:r w:rsidR="00FA16E0" w:rsidRPr="001543AF">
              <w:rPr>
                <w:sz w:val="20"/>
                <w:szCs w:val="20"/>
              </w:rPr>
              <w:t>+</w:t>
            </w:r>
            <w:r w:rsidR="00372A29" w:rsidRPr="001543AF">
              <w:rPr>
                <w:sz w:val="20"/>
                <w:szCs w:val="20"/>
              </w:rPr>
              <w:t xml:space="preserve"> </w:t>
            </w:r>
            <w:r w:rsidR="00FA16E0" w:rsidRPr="001543AF">
              <w:rPr>
                <w:sz w:val="20"/>
                <w:szCs w:val="20"/>
              </w:rPr>
              <w:t>5]</w:t>
            </w:r>
            <w:r w:rsidR="00372A29" w:rsidRPr="001543AF">
              <w:rPr>
                <w:sz w:val="20"/>
                <w:szCs w:val="20"/>
              </w:rPr>
              <w:t>.</w:t>
            </w:r>
          </w:p>
          <w:p w14:paraId="5FAB1A6B" w14:textId="1ECCD943" w:rsidR="00767AD1" w:rsidRPr="001543AF" w:rsidRDefault="00B60A50" w:rsidP="00B60A50">
            <w:pPr>
              <w:numPr>
                <w:ilvl w:val="0"/>
                <w:numId w:val="11"/>
              </w:numPr>
              <w:spacing w:after="0" w:line="240" w:lineRule="auto"/>
              <w:rPr>
                <w:rFonts w:eastAsia="Calibri" w:cs="Times New Roman"/>
                <w:sz w:val="18"/>
                <w:szCs w:val="20"/>
              </w:rPr>
            </w:pPr>
            <w:r w:rsidRPr="001543AF">
              <w:rPr>
                <w:rStyle w:val="berschrift2Zchn"/>
                <w:rFonts w:ascii="Calibri" w:hAnsi="Calibri" w:cs="Calibri"/>
                <w:sz w:val="20"/>
                <w:szCs w:val="20"/>
              </w:rPr>
              <w:t xml:space="preserve">(12) </w:t>
            </w:r>
            <w:r w:rsidRPr="001543AF">
              <w:rPr>
                <w:sz w:val="20"/>
              </w:rPr>
              <w:t>zwischen Zeitstufe und Zeitverhältnis unterscheiden</w:t>
            </w:r>
            <w:r w:rsidR="005426E7" w:rsidRPr="001543AF">
              <w:rPr>
                <w:sz w:val="20"/>
              </w:rPr>
              <w:t>.</w:t>
            </w:r>
          </w:p>
        </w:tc>
      </w:tr>
      <w:tr w:rsidR="00767AD1" w:rsidRPr="001543AF" w14:paraId="5766ECA2" w14:textId="77777777" w:rsidTr="00C709F3">
        <w:trPr>
          <w:cantSplit/>
          <w:jc w:val="center"/>
        </w:trPr>
        <w:tc>
          <w:tcPr>
            <w:tcW w:w="2944" w:type="dxa"/>
            <w:vMerge/>
          </w:tcPr>
          <w:p w14:paraId="5766EC9F" w14:textId="77777777" w:rsidR="00767AD1" w:rsidRPr="001543AF" w:rsidRDefault="00767AD1" w:rsidP="00767AD1">
            <w:pPr>
              <w:spacing w:after="0" w:line="240" w:lineRule="auto"/>
              <w:rPr>
                <w:rFonts w:eastAsia="Calibri" w:cs="Times New Roman"/>
                <w:b/>
                <w:color w:val="FF0000"/>
              </w:rPr>
            </w:pPr>
          </w:p>
        </w:tc>
        <w:tc>
          <w:tcPr>
            <w:tcW w:w="2438" w:type="dxa"/>
          </w:tcPr>
          <w:p w14:paraId="31E31058" w14:textId="77E29FD0"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26" w:type="dxa"/>
          </w:tcPr>
          <w:p w14:paraId="4506F026"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63729253" w14:textId="33B7B3A3"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5426E7" w:rsidRPr="001543AF">
              <w:rPr>
                <w:sz w:val="20"/>
              </w:rPr>
              <w:t>.</w:t>
            </w:r>
          </w:p>
          <w:p w14:paraId="050F69DA" w14:textId="46D2265A" w:rsidR="008A05E1" w:rsidRPr="001543AF" w:rsidRDefault="008A05E1" w:rsidP="008A05E1">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00643A6B" w:rsidRPr="001543AF">
              <w:rPr>
                <w:rStyle w:val="berschrift2Zchn"/>
                <w:rFonts w:ascii="Calibri" w:hAnsi="Calibri" w:cs="Calibri"/>
                <w:b w:val="0"/>
                <w:color w:val="auto"/>
                <w:sz w:val="20"/>
              </w:rPr>
              <w:t>,</w:t>
            </w:r>
            <w:r w:rsidR="00643A6B" w:rsidRPr="001543AF">
              <w:rPr>
                <w:rStyle w:val="berschrift2Zchn"/>
                <w:rFonts w:ascii="Calibri" w:hAnsi="Calibri" w:cs="Calibri"/>
                <w:sz w:val="20"/>
              </w:rPr>
              <w:t xml:space="preserve"> (2)</w:t>
            </w:r>
            <w:r w:rsidR="00643A6B" w:rsidRPr="001543AF">
              <w:rPr>
                <w:rStyle w:val="berschrift2Zchn"/>
                <w:rFonts w:ascii="Calibri" w:hAnsi="Calibri" w:cs="Calibri"/>
                <w:b w:val="0"/>
                <w:color w:val="auto"/>
                <w:sz w:val="20"/>
              </w:rPr>
              <w:t>,</w:t>
            </w:r>
            <w:r w:rsidR="00643A6B" w:rsidRPr="001543AF">
              <w:rPr>
                <w:rStyle w:val="berschrift2Zchn"/>
                <w:rFonts w:ascii="Calibri" w:hAnsi="Calibri" w:cs="Calibri"/>
                <w:sz w:val="20"/>
              </w:rPr>
              <w:t xml:space="preserve"> </w:t>
            </w:r>
            <w:r w:rsidRPr="001543AF">
              <w:rPr>
                <w:rStyle w:val="berschrift2Zchn"/>
                <w:rFonts w:ascii="Calibri" w:hAnsi="Calibri" w:cs="Calibri"/>
                <w:sz w:val="20"/>
              </w:rPr>
              <w:t>(5)</w:t>
            </w:r>
            <w:r w:rsidR="005426E7"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005426E7"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005426E7"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p w14:paraId="6570E375" w14:textId="7D4031E4" w:rsidR="008A05E1" w:rsidRPr="001543AF" w:rsidRDefault="008A05E1" w:rsidP="008A05E1">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(4) </w:t>
            </w:r>
            <w:r w:rsidRPr="001543AF">
              <w:rPr>
                <w:sz w:val="20"/>
                <w:szCs w:val="20"/>
              </w:rPr>
              <w:t xml:space="preserve">Wörter ihrer jeweiligen Konjugationsklasse (unregelmäßige Verben: </w:t>
            </w:r>
            <w:r w:rsidRPr="001543AF">
              <w:rPr>
                <w:b/>
                <w:i/>
                <w:sz w:val="20"/>
                <w:szCs w:val="20"/>
              </w:rPr>
              <w:t>ferre</w:t>
            </w:r>
            <w:r w:rsidRPr="001543AF">
              <w:rPr>
                <w:sz w:val="20"/>
                <w:szCs w:val="20"/>
              </w:rPr>
              <w:t>) bzw. Deklinationsklasse (</w:t>
            </w:r>
            <w:r w:rsidRPr="001543AF">
              <w:rPr>
                <w:b/>
                <w:sz w:val="20"/>
                <w:szCs w:val="20"/>
              </w:rPr>
              <w:t>u-Deklination</w:t>
            </w:r>
            <w:r w:rsidRPr="001543AF">
              <w:rPr>
                <w:sz w:val="20"/>
                <w:szCs w:val="20"/>
              </w:rPr>
              <w:t>) zuordnen</w:t>
            </w:r>
            <w:r w:rsidR="00AC4E71" w:rsidRPr="001543AF">
              <w:rPr>
                <w:sz w:val="20"/>
                <w:szCs w:val="20"/>
              </w:rPr>
              <w:t>.</w:t>
            </w:r>
            <w:r w:rsidRPr="001543AF">
              <w:rPr>
                <w:sz w:val="20"/>
                <w:szCs w:val="20"/>
              </w:rPr>
              <w:t xml:space="preserve"> </w:t>
            </w:r>
          </w:p>
          <w:p w14:paraId="1BEF0BEA" w14:textId="22C70645" w:rsidR="00767AD1" w:rsidRPr="001543AF" w:rsidRDefault="008A05E1" w:rsidP="008A05E1">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(6) </w:t>
            </w:r>
            <w:r w:rsidRPr="001543AF">
              <w:rPr>
                <w:sz w:val="20"/>
              </w:rPr>
              <w:t xml:space="preserve">die Art eines Pronomens benennen und seine Formen bestimmen: </w:t>
            </w:r>
            <w:r w:rsidR="00643A6B" w:rsidRPr="001543AF">
              <w:rPr>
                <w:sz w:val="20"/>
              </w:rPr>
              <w:t>Relativpronomen</w:t>
            </w:r>
            <w:r w:rsidRPr="001543AF">
              <w:rPr>
                <w:sz w:val="20"/>
              </w:rPr>
              <w:t xml:space="preserve"> [S. 1</w:t>
            </w:r>
            <w:r w:rsidR="00643A6B" w:rsidRPr="001543AF">
              <w:rPr>
                <w:sz w:val="20"/>
              </w:rPr>
              <w:t>14</w:t>
            </w:r>
            <w:r w:rsidRPr="001543AF">
              <w:rPr>
                <w:sz w:val="20"/>
              </w:rPr>
              <w:t xml:space="preserve">, Nr. </w:t>
            </w:r>
            <w:r w:rsidR="00643A6B" w:rsidRPr="001543AF">
              <w:rPr>
                <w:sz w:val="20"/>
              </w:rPr>
              <w:t>3</w:t>
            </w:r>
            <w:r w:rsidRPr="001543AF">
              <w:rPr>
                <w:sz w:val="20"/>
              </w:rPr>
              <w:t>]</w:t>
            </w:r>
            <w:r w:rsidR="00AC4E71" w:rsidRPr="001543AF">
              <w:rPr>
                <w:sz w:val="20"/>
              </w:rPr>
              <w:t>.</w:t>
            </w:r>
          </w:p>
        </w:tc>
      </w:tr>
      <w:tr w:rsidR="00767AD1" w:rsidRPr="001543AF" w14:paraId="5766ECA6" w14:textId="77777777" w:rsidTr="00C709F3">
        <w:trPr>
          <w:cantSplit/>
          <w:trHeight w:val="64"/>
          <w:jc w:val="center"/>
        </w:trPr>
        <w:tc>
          <w:tcPr>
            <w:tcW w:w="2944" w:type="dxa"/>
            <w:vMerge/>
          </w:tcPr>
          <w:p w14:paraId="5766ECA3" w14:textId="77777777" w:rsidR="00767AD1" w:rsidRPr="001543AF" w:rsidRDefault="00767AD1" w:rsidP="00767AD1">
            <w:pPr>
              <w:spacing w:after="0" w:line="240" w:lineRule="auto"/>
              <w:rPr>
                <w:rFonts w:eastAsia="Calibri" w:cs="Times New Roman"/>
                <w:b/>
                <w:color w:val="FF0000"/>
              </w:rPr>
            </w:pPr>
          </w:p>
        </w:tc>
        <w:tc>
          <w:tcPr>
            <w:tcW w:w="2438" w:type="dxa"/>
          </w:tcPr>
          <w:p w14:paraId="7A8EEBAE" w14:textId="4C19EB0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26" w:type="dxa"/>
          </w:tcPr>
          <w:p w14:paraId="3637C89B"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83966D6" w14:textId="25337901" w:rsidR="009B281B" w:rsidRPr="001543AF" w:rsidRDefault="009B281B" w:rsidP="00767AD1">
            <w:pPr>
              <w:numPr>
                <w:ilvl w:val="0"/>
                <w:numId w:val="11"/>
              </w:numPr>
              <w:spacing w:after="0" w:line="240" w:lineRule="auto"/>
              <w:rPr>
                <w:rStyle w:val="berschrift2Zchn"/>
                <w:rFonts w:asciiTheme="minorHAnsi" w:hAnsiTheme="minorHAnsi"/>
                <w:b w:val="0"/>
                <w:color w:val="auto"/>
              </w:rPr>
            </w:pP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00281DA5"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r w:rsidRPr="001543AF">
              <w:rPr>
                <w:rStyle w:val="berschrift2Zchn"/>
                <w:rFonts w:ascii="Calibri" w:hAnsi="Calibri" w:cs="Calibri"/>
                <w:sz w:val="20"/>
              </w:rPr>
              <w:t xml:space="preserve"> </w:t>
            </w:r>
          </w:p>
          <w:p w14:paraId="4EBC8CF7" w14:textId="7860D8B4" w:rsidR="00767AD1" w:rsidRPr="001543AF" w:rsidRDefault="009B281B" w:rsidP="00767AD1">
            <w:pPr>
              <w:numPr>
                <w:ilvl w:val="0"/>
                <w:numId w:val="11"/>
              </w:numPr>
              <w:spacing w:after="0" w:line="240" w:lineRule="auto"/>
              <w:rPr>
                <w:rFonts w:eastAsia="Calibri" w:cs="Times New Roman"/>
              </w:rPr>
            </w:pPr>
            <w:r w:rsidRPr="001543AF">
              <w:rPr>
                <w:rStyle w:val="berschrift2Zchn"/>
                <w:rFonts w:ascii="Calibri" w:hAnsi="Calibri" w:cs="Calibri"/>
                <w:sz w:val="20"/>
              </w:rPr>
              <w:t xml:space="preserve">(1) </w:t>
            </w:r>
            <w:r w:rsidRPr="001543AF">
              <w:rPr>
                <w:sz w:val="20"/>
              </w:rPr>
              <w:t xml:space="preserve">zunehmend selbstständig aus dem Textumfeld und aus dem </w:t>
            </w:r>
            <w:r w:rsidR="00AC095D" w:rsidRPr="001543AF">
              <w:rPr>
                <w:sz w:val="20"/>
              </w:rPr>
              <w:t>Text [S. 115, Nr. 1: Sachfeld]</w:t>
            </w:r>
            <w:r w:rsidRPr="001543AF">
              <w:rPr>
                <w:sz w:val="20"/>
              </w:rPr>
              <w:t xml:space="preserve"> Informationen zusammenstellen und auf dieser Grundlage vorläufige Inhaltserwartungen formulieren</w:t>
            </w:r>
            <w:r w:rsidR="0083413D" w:rsidRPr="001543AF">
              <w:rPr>
                <w:sz w:val="20"/>
              </w:rPr>
              <w:t>.</w:t>
            </w:r>
          </w:p>
          <w:p w14:paraId="374071DD" w14:textId="5A840B4C" w:rsidR="00281DA5" w:rsidRPr="001543AF" w:rsidRDefault="00281DA5" w:rsidP="00281DA5">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(9) </w:t>
            </w:r>
            <w:r w:rsidRPr="001543AF">
              <w:rPr>
                <w:sz w:val="20"/>
              </w:rPr>
              <w:t xml:space="preserve">den Aufbau eines Textes zunehmend selbstständig anhand sprachlich-formaler beziehungsweise inhaltlicher Textmerkmale beschreiben [S. </w:t>
            </w:r>
            <w:r w:rsidR="0083413D" w:rsidRPr="001543AF">
              <w:rPr>
                <w:sz w:val="20"/>
              </w:rPr>
              <w:t>117</w:t>
            </w:r>
            <w:r w:rsidRPr="001543AF">
              <w:rPr>
                <w:sz w:val="20"/>
              </w:rPr>
              <w:t>, Nr. 1]</w:t>
            </w:r>
            <w:r w:rsidR="0083413D" w:rsidRPr="001543AF">
              <w:rPr>
                <w:sz w:val="20"/>
              </w:rPr>
              <w:t>.</w:t>
            </w:r>
          </w:p>
          <w:p w14:paraId="001F0FE2" w14:textId="693F3E68" w:rsidR="00AC095D" w:rsidRPr="001543AF" w:rsidRDefault="00AC095D" w:rsidP="00767AD1">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(12) </w:t>
            </w:r>
            <w:r w:rsidRPr="001543AF">
              <w:rPr>
                <w:sz w:val="20"/>
                <w:szCs w:val="20"/>
              </w:rPr>
              <w:t xml:space="preserve">Textabschnitte paraphrasieren sowie die Personen und ihre Beziehung zueinander darstellen </w:t>
            </w:r>
            <w:r w:rsidR="003D6EA9">
              <w:rPr>
                <w:sz w:val="20"/>
                <w:szCs w:val="20"/>
              </w:rPr>
              <w:br/>
            </w:r>
            <w:r w:rsidRPr="001543AF">
              <w:rPr>
                <w:sz w:val="20"/>
                <w:szCs w:val="20"/>
              </w:rPr>
              <w:t>[S. 115, Nr. 3</w:t>
            </w:r>
            <w:r w:rsidR="007943EC" w:rsidRPr="001543AF">
              <w:rPr>
                <w:sz w:val="20"/>
                <w:szCs w:val="20"/>
              </w:rPr>
              <w:t xml:space="preserve"> </w:t>
            </w:r>
            <w:r w:rsidRPr="001543AF">
              <w:rPr>
                <w:sz w:val="20"/>
                <w:szCs w:val="20"/>
              </w:rPr>
              <w:t>+</w:t>
            </w:r>
            <w:r w:rsidR="007943EC" w:rsidRPr="001543AF">
              <w:rPr>
                <w:sz w:val="20"/>
                <w:szCs w:val="20"/>
              </w:rPr>
              <w:t xml:space="preserve"> </w:t>
            </w:r>
            <w:r w:rsidRPr="001543AF">
              <w:rPr>
                <w:sz w:val="20"/>
                <w:szCs w:val="20"/>
              </w:rPr>
              <w:t>4</w:t>
            </w:r>
            <w:r w:rsidR="00281DA5" w:rsidRPr="001543AF">
              <w:rPr>
                <w:sz w:val="20"/>
                <w:szCs w:val="20"/>
              </w:rPr>
              <w:t>; S. 117, Nr. 2</w:t>
            </w:r>
            <w:r w:rsidR="007943EC" w:rsidRPr="001543AF">
              <w:rPr>
                <w:sz w:val="20"/>
                <w:szCs w:val="20"/>
              </w:rPr>
              <w:t xml:space="preserve"> </w:t>
            </w:r>
            <w:r w:rsidR="00281DA5" w:rsidRPr="001543AF">
              <w:rPr>
                <w:sz w:val="20"/>
                <w:szCs w:val="20"/>
              </w:rPr>
              <w:t>+</w:t>
            </w:r>
            <w:r w:rsidR="007943EC" w:rsidRPr="001543AF">
              <w:rPr>
                <w:sz w:val="20"/>
                <w:szCs w:val="20"/>
              </w:rPr>
              <w:t xml:space="preserve"> </w:t>
            </w:r>
            <w:r w:rsidR="00281DA5" w:rsidRPr="001543AF">
              <w:rPr>
                <w:sz w:val="20"/>
                <w:szCs w:val="20"/>
              </w:rPr>
              <w:t>3</w:t>
            </w:r>
            <w:r w:rsidRPr="001543AF">
              <w:rPr>
                <w:sz w:val="20"/>
                <w:szCs w:val="20"/>
              </w:rPr>
              <w:t>]</w:t>
            </w:r>
            <w:r w:rsidR="007943EC" w:rsidRPr="001543AF">
              <w:rPr>
                <w:sz w:val="20"/>
                <w:szCs w:val="20"/>
              </w:rPr>
              <w:t>.</w:t>
            </w:r>
          </w:p>
        </w:tc>
      </w:tr>
      <w:tr w:rsidR="00767AD1" w:rsidRPr="001543AF" w14:paraId="0BD83CD8" w14:textId="77777777" w:rsidTr="00C709F3">
        <w:trPr>
          <w:cantSplit/>
          <w:trHeight w:val="64"/>
          <w:jc w:val="center"/>
        </w:trPr>
        <w:tc>
          <w:tcPr>
            <w:tcW w:w="2944" w:type="dxa"/>
            <w:vMerge/>
          </w:tcPr>
          <w:p w14:paraId="4C95B681" w14:textId="77777777" w:rsidR="00767AD1" w:rsidRPr="001543AF" w:rsidRDefault="00767AD1" w:rsidP="00767AD1">
            <w:pPr>
              <w:spacing w:after="0" w:line="240" w:lineRule="auto"/>
              <w:rPr>
                <w:rFonts w:eastAsia="Calibri" w:cs="Times New Roman"/>
                <w:b/>
                <w:color w:val="FF0000"/>
              </w:rPr>
            </w:pPr>
          </w:p>
        </w:tc>
        <w:tc>
          <w:tcPr>
            <w:tcW w:w="2438" w:type="dxa"/>
          </w:tcPr>
          <w:p w14:paraId="26875493" w14:textId="01A2DDA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26" w:type="dxa"/>
          </w:tcPr>
          <w:p w14:paraId="607011E6" w14:textId="65D6FD6F" w:rsidR="00292C44" w:rsidRPr="001543AF" w:rsidRDefault="00292C44" w:rsidP="00292C44">
            <w:pPr>
              <w:spacing w:after="0" w:line="240" w:lineRule="auto"/>
              <w:rPr>
                <w:b/>
                <w:sz w:val="20"/>
              </w:rPr>
            </w:pPr>
            <w:r w:rsidRPr="001543AF">
              <w:rPr>
                <w:b/>
                <w:sz w:val="20"/>
              </w:rPr>
              <w:t>Inhalt: Politik in Rom, Römische Frauen</w:t>
            </w:r>
          </w:p>
          <w:p w14:paraId="1517C43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D72D7B7" w14:textId="3A4A0F8C" w:rsidR="00292C44" w:rsidRPr="001543AF" w:rsidRDefault="00292C44" w:rsidP="00292C44">
            <w:pPr>
              <w:numPr>
                <w:ilvl w:val="0"/>
                <w:numId w:val="11"/>
              </w:numPr>
              <w:spacing w:after="0" w:line="240" w:lineRule="auto"/>
              <w:rPr>
                <w:rStyle w:val="berschrift2Zchn"/>
                <w:rFonts w:asciiTheme="minorHAnsi" w:eastAsiaTheme="minorHAnsi" w:hAnsiTheme="minorHAnsi" w:cstheme="minorBidi"/>
                <w:sz w:val="20"/>
              </w:rPr>
            </w:pPr>
            <w:r w:rsidRPr="001543AF">
              <w:rPr>
                <w:rStyle w:val="berschrift2Zchn"/>
                <w:rFonts w:ascii="Calibri" w:hAnsi="Calibri" w:cs="Calibri"/>
                <w:sz w:val="20"/>
              </w:rPr>
              <w:t>(1)</w:t>
            </w:r>
            <w:r w:rsidRPr="001543AF">
              <w:rPr>
                <w:sz w:val="20"/>
              </w:rPr>
              <w:t xml:space="preserve"> aus den Lektionstexten des Lehrbuchs und </w:t>
            </w:r>
            <w:r w:rsidR="00735562" w:rsidRPr="001543AF">
              <w:rPr>
                <w:sz w:val="20"/>
              </w:rPr>
              <w:t xml:space="preserve">aus </w:t>
            </w:r>
            <w:r w:rsidRPr="001543AF">
              <w:rPr>
                <w:sz w:val="20"/>
              </w:rPr>
              <w:t xml:space="preserve">Sachtexten relevante Informationen zur antiken Kultur </w:t>
            </w:r>
            <w:r w:rsidRPr="001543AF">
              <w:rPr>
                <w:b/>
                <w:sz w:val="20"/>
              </w:rPr>
              <w:t>(</w:t>
            </w:r>
            <w:r w:rsidRPr="001543AF">
              <w:rPr>
                <w:b/>
                <w:i/>
                <w:sz w:val="20"/>
              </w:rPr>
              <w:t>cursus honorum</w:t>
            </w:r>
            <w:r w:rsidRPr="001543AF">
              <w:rPr>
                <w:b/>
                <w:sz w:val="20"/>
              </w:rPr>
              <w:t xml:space="preserve">, Römische Frauen) </w:t>
            </w:r>
            <w:r w:rsidRPr="001543AF">
              <w:rPr>
                <w:sz w:val="20"/>
              </w:rPr>
              <w:t xml:space="preserve">zunehmend eigenständig herausarbeiten, strukturieren </w:t>
            </w:r>
            <w:r w:rsidR="003D6EA9">
              <w:rPr>
                <w:sz w:val="20"/>
              </w:rPr>
              <w:br/>
            </w:r>
            <w:r w:rsidRPr="001543AF">
              <w:rPr>
                <w:sz w:val="20"/>
              </w:rPr>
              <w:t>und mediengestützt präsentieren</w:t>
            </w:r>
            <w:r w:rsidR="00735562" w:rsidRPr="001543AF">
              <w:rPr>
                <w:sz w:val="20"/>
              </w:rPr>
              <w:t>.</w:t>
            </w:r>
          </w:p>
          <w:p w14:paraId="509E9082" w14:textId="59B1D5C0" w:rsidR="00767AD1" w:rsidRPr="001543AF" w:rsidRDefault="00292C44" w:rsidP="00767AD1">
            <w:pPr>
              <w:numPr>
                <w:ilvl w:val="0"/>
                <w:numId w:val="11"/>
              </w:numPr>
              <w:spacing w:after="0" w:line="240" w:lineRule="auto"/>
              <w:rPr>
                <w:rFonts w:eastAsia="Calibri" w:cs="Times New Roman"/>
              </w:rPr>
            </w:pPr>
            <w:r w:rsidRPr="001543AF">
              <w:rPr>
                <w:rStyle w:val="berschrift2Zchn"/>
                <w:rFonts w:ascii="Calibri" w:hAnsi="Calibri" w:cs="Calibri"/>
                <w:sz w:val="20"/>
              </w:rPr>
              <w:t>(3)</w:t>
            </w:r>
            <w:r w:rsidRPr="001543AF">
              <w:rPr>
                <w:rFonts w:ascii="Calibri" w:hAnsi="Calibri" w:cs="Calibri"/>
                <w:sz w:val="18"/>
              </w:rPr>
              <w:t xml:space="preserve"> </w:t>
            </w:r>
            <w:r w:rsidRPr="001543AF">
              <w:rPr>
                <w:rFonts w:ascii="Calibri" w:hAnsi="Calibri" w:cs="Calibri"/>
                <w:sz w:val="20"/>
              </w:rPr>
              <w:t xml:space="preserve">zentrale Bereiche des römischen Alltagslebens benennen, beschreiben und mit der eigenen Lebenswelt vergleichen </w:t>
            </w:r>
            <w:r w:rsidRPr="001543AF">
              <w:rPr>
                <w:rFonts w:ascii="Calibri" w:hAnsi="Calibri" w:cs="Calibri"/>
                <w:b/>
                <w:sz w:val="20"/>
              </w:rPr>
              <w:t>(Rolle der Frau)</w:t>
            </w:r>
            <w:r w:rsidR="00735562" w:rsidRPr="001543AF">
              <w:rPr>
                <w:rFonts w:ascii="Calibri" w:hAnsi="Calibri" w:cs="Calibri"/>
                <w:sz w:val="20"/>
              </w:rPr>
              <w:t>.</w:t>
            </w:r>
          </w:p>
          <w:p w14:paraId="63B0E8AF" w14:textId="16621F03" w:rsidR="00292C44" w:rsidRPr="001543AF" w:rsidRDefault="00292C44" w:rsidP="00292C44">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w:t>
            </w:r>
            <w:r w:rsidRPr="001543AF">
              <w:rPr>
                <w:rFonts w:ascii="Calibri" w:hAnsi="Calibri" w:cs="Calibri"/>
                <w:b/>
                <w:sz w:val="20"/>
                <w:szCs w:val="20"/>
              </w:rPr>
              <w:t xml:space="preserve">(Neptun) </w:t>
            </w:r>
            <w:r w:rsidRPr="001543AF">
              <w:rPr>
                <w:rFonts w:ascii="Calibri" w:hAnsi="Calibri" w:cs="Calibri"/>
                <w:sz w:val="20"/>
                <w:szCs w:val="20"/>
              </w:rPr>
              <w:t>sowie das religiöse Leben der Römer beschreiben</w:t>
            </w:r>
            <w:r w:rsidR="00735562" w:rsidRPr="001543AF">
              <w:rPr>
                <w:rFonts w:ascii="Calibri" w:hAnsi="Calibri" w:cs="Calibri"/>
                <w:sz w:val="20"/>
                <w:szCs w:val="20"/>
              </w:rPr>
              <w:t>.</w:t>
            </w:r>
          </w:p>
          <w:p w14:paraId="077E4B87" w14:textId="4D4C7E05" w:rsidR="00292C44" w:rsidRPr="001543AF" w:rsidRDefault="00292C44" w:rsidP="00292C44">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(5)</w:t>
            </w:r>
            <w:r w:rsidRPr="001543AF">
              <w:rPr>
                <w:rFonts w:ascii="Calibri" w:hAnsi="Calibri" w:cs="Calibri"/>
                <w:sz w:val="20"/>
                <w:szCs w:val="20"/>
              </w:rPr>
              <w:t xml:space="preserve"> häufige Elemente von Mythen sowie typisches Mythenpersonal herausarbeiten </w:t>
            </w:r>
            <w:r w:rsidRPr="001543AF">
              <w:rPr>
                <w:rFonts w:ascii="Calibri" w:hAnsi="Calibri" w:cs="Calibri"/>
                <w:b/>
                <w:sz w:val="20"/>
                <w:szCs w:val="20"/>
              </w:rPr>
              <w:t>(Odysseus, Polyphem)</w:t>
            </w:r>
            <w:r w:rsidR="00735562" w:rsidRPr="001543AF">
              <w:rPr>
                <w:rFonts w:ascii="Calibri" w:hAnsi="Calibri" w:cs="Calibri"/>
                <w:sz w:val="20"/>
                <w:szCs w:val="20"/>
              </w:rPr>
              <w:t>.</w:t>
            </w:r>
          </w:p>
          <w:p w14:paraId="59E858B2" w14:textId="0A8B6E0C" w:rsidR="00292C44" w:rsidRPr="001543AF" w:rsidRDefault="00292C44" w:rsidP="00292C44">
            <w:pPr>
              <w:pStyle w:val="Listenabsatz"/>
              <w:numPr>
                <w:ilvl w:val="0"/>
                <w:numId w:val="11"/>
              </w:numPr>
              <w:autoSpaceDE w:val="0"/>
              <w:autoSpaceDN w:val="0"/>
              <w:adjustRightInd w:val="0"/>
              <w:spacing w:after="0" w:line="240" w:lineRule="auto"/>
              <w:rPr>
                <w:rFonts w:ascii="UniversLTStd" w:hAnsi="UniversLTStd" w:cs="UniversLTStd"/>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Republik)</w:t>
            </w:r>
            <w:r w:rsidRPr="001543AF">
              <w:rPr>
                <w:rFonts w:ascii="Calibri" w:hAnsi="Calibri" w:cs="Calibri"/>
                <w:sz w:val="20"/>
                <w:szCs w:val="20"/>
              </w:rPr>
              <w:t xml:space="preserve"> nennen sowie wichtige Ereignisse historisch und geographisch einordnen</w:t>
            </w:r>
            <w:r w:rsidR="00735562" w:rsidRPr="001543AF">
              <w:rPr>
                <w:rFonts w:ascii="Calibri" w:hAnsi="Calibri" w:cs="Calibri"/>
                <w:sz w:val="20"/>
                <w:szCs w:val="20"/>
              </w:rPr>
              <w:t>.</w:t>
            </w:r>
            <w:r w:rsidRPr="001543AF">
              <w:rPr>
                <w:rFonts w:ascii="Calibri" w:hAnsi="Calibri" w:cs="Calibri"/>
                <w:sz w:val="20"/>
                <w:szCs w:val="20"/>
              </w:rPr>
              <w:t xml:space="preserve"> </w:t>
            </w:r>
          </w:p>
          <w:p w14:paraId="2B892C8F" w14:textId="220968E0" w:rsidR="00292C44" w:rsidRPr="001543AF" w:rsidRDefault="00292C44" w:rsidP="00292C44">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(Gracchen, Cornelia – Mutter der Gracchen)</w:t>
            </w:r>
            <w:r w:rsidRPr="001543AF">
              <w:rPr>
                <w:rFonts w:ascii="Calibri" w:hAnsi="Calibri" w:cs="Calibri"/>
                <w:sz w:val="20"/>
                <w:szCs w:val="20"/>
              </w:rPr>
              <w:t xml:space="preserve"> und ihr Handeln historisch einordnen</w:t>
            </w:r>
            <w:r w:rsidR="00735562" w:rsidRPr="001543AF">
              <w:rPr>
                <w:rFonts w:ascii="Calibri" w:hAnsi="Calibri" w:cs="Calibri"/>
                <w:sz w:val="20"/>
                <w:szCs w:val="20"/>
              </w:rPr>
              <w:t>.</w:t>
            </w:r>
          </w:p>
          <w:p w14:paraId="48F53398" w14:textId="5E091AC9" w:rsidR="00292C44" w:rsidRPr="001543AF" w:rsidRDefault="00292C44" w:rsidP="00767AD1">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116; Begleitband S. 109)</w:t>
            </w:r>
            <w:r w:rsidR="00735562" w:rsidRPr="001543AF">
              <w:rPr>
                <w:sz w:val="20"/>
              </w:rPr>
              <w:t>.</w:t>
            </w:r>
          </w:p>
        </w:tc>
      </w:tr>
    </w:tbl>
    <w:p w14:paraId="5766ECA7" w14:textId="77777777" w:rsidR="007C67CC" w:rsidRPr="001543AF" w:rsidRDefault="007C67CC"/>
    <w:p w14:paraId="5766ECA8" w14:textId="77777777" w:rsidR="009C0148" w:rsidRPr="001543AF" w:rsidRDefault="009C0148">
      <w:r w:rsidRPr="001543AF">
        <w:lastRenderedPageBreak/>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438"/>
        <w:gridCol w:w="9026"/>
      </w:tblGrid>
      <w:tr w:rsidR="00767AD1" w:rsidRPr="001543AF" w14:paraId="5766ECB6" w14:textId="77777777" w:rsidTr="00C709F3">
        <w:trPr>
          <w:cantSplit/>
          <w:jc w:val="center"/>
        </w:trPr>
        <w:tc>
          <w:tcPr>
            <w:tcW w:w="2944" w:type="dxa"/>
            <w:vMerge w:val="restart"/>
          </w:tcPr>
          <w:p w14:paraId="5766ECA9" w14:textId="2DAFD5EE"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17</w:t>
            </w:r>
          </w:p>
          <w:p w14:paraId="5766ECAA"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Liebe – eine Frage der Macht?</w:t>
            </w:r>
          </w:p>
          <w:p w14:paraId="5766ECAB" w14:textId="77777777" w:rsidR="00767AD1" w:rsidRPr="001543AF" w:rsidRDefault="00767AD1" w:rsidP="00767AD1">
            <w:pPr>
              <w:spacing w:after="0" w:line="240" w:lineRule="auto"/>
              <w:rPr>
                <w:rFonts w:eastAsia="Calibri" w:cs="Times New Roman"/>
                <w:b/>
              </w:rPr>
            </w:pPr>
          </w:p>
          <w:p w14:paraId="5766ECAC"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CAD" w14:textId="77777777" w:rsidR="00767AD1" w:rsidRPr="001543AF" w:rsidRDefault="00767AD1" w:rsidP="00767AD1">
            <w:pPr>
              <w:pStyle w:val="Listenabsatz"/>
              <w:numPr>
                <w:ilvl w:val="0"/>
                <w:numId w:val="22"/>
              </w:numPr>
              <w:spacing w:after="0" w:line="240" w:lineRule="auto"/>
              <w:rPr>
                <w:rFonts w:eastAsia="Calibri" w:cs="Times New Roman"/>
              </w:rPr>
            </w:pPr>
            <w:r w:rsidRPr="001543AF">
              <w:rPr>
                <w:rFonts w:eastAsia="Calibri" w:cs="Times New Roman"/>
              </w:rPr>
              <w:t xml:space="preserve">Demonstrativpronomina: </w:t>
            </w:r>
            <w:r w:rsidRPr="001543AF">
              <w:rPr>
                <w:rFonts w:ascii="Cambria" w:eastAsia="Calibri" w:hAnsi="Cambria" w:cs="Times New Roman"/>
              </w:rPr>
              <w:t>hic, ille</w:t>
            </w:r>
          </w:p>
          <w:p w14:paraId="5766ECAE" w14:textId="77777777" w:rsidR="00767AD1" w:rsidRPr="001543AF" w:rsidRDefault="00767AD1" w:rsidP="00767AD1">
            <w:pPr>
              <w:pStyle w:val="Listenabsatz"/>
              <w:numPr>
                <w:ilvl w:val="0"/>
                <w:numId w:val="22"/>
              </w:numPr>
              <w:spacing w:after="0" w:line="240" w:lineRule="auto"/>
              <w:rPr>
                <w:rFonts w:eastAsia="Calibri" w:cs="Times New Roman"/>
              </w:rPr>
            </w:pPr>
            <w:r w:rsidRPr="001543AF">
              <w:rPr>
                <w:rFonts w:eastAsia="Calibri" w:cs="Times New Roman"/>
              </w:rPr>
              <w:t>Partizip Präsens Aktiv (PPA)</w:t>
            </w:r>
          </w:p>
          <w:p w14:paraId="5766ECAF" w14:textId="77777777" w:rsidR="00767AD1" w:rsidRPr="001543AF" w:rsidRDefault="00767AD1" w:rsidP="00767AD1">
            <w:pPr>
              <w:spacing w:after="0" w:line="240" w:lineRule="auto"/>
              <w:contextualSpacing/>
              <w:rPr>
                <w:rFonts w:eastAsia="Calibri" w:cs="Times New Roman"/>
              </w:rPr>
            </w:pPr>
          </w:p>
          <w:p w14:paraId="5766ECB0" w14:textId="77777777" w:rsidR="00767AD1" w:rsidRPr="001543AF" w:rsidRDefault="00767AD1" w:rsidP="00767AD1">
            <w:pPr>
              <w:spacing w:after="0"/>
              <w:rPr>
                <w:b/>
                <w:spacing w:val="60"/>
              </w:rPr>
            </w:pPr>
            <w:r w:rsidRPr="001543AF">
              <w:rPr>
                <w:b/>
                <w:spacing w:val="60"/>
              </w:rPr>
              <w:t>Syntax</w:t>
            </w:r>
          </w:p>
          <w:p w14:paraId="5766ECB1" w14:textId="77777777" w:rsidR="00767AD1" w:rsidRPr="001543AF" w:rsidRDefault="00767AD1" w:rsidP="00767AD1">
            <w:pPr>
              <w:pStyle w:val="Listenabsatz"/>
              <w:numPr>
                <w:ilvl w:val="0"/>
                <w:numId w:val="38"/>
              </w:numPr>
              <w:spacing w:after="0" w:line="240" w:lineRule="auto"/>
              <w:rPr>
                <w:rFonts w:eastAsia="Calibri" w:cs="Times New Roman"/>
              </w:rPr>
            </w:pPr>
            <w:r w:rsidRPr="001543AF">
              <w:rPr>
                <w:rFonts w:eastAsia="Calibri" w:cs="Times New Roman"/>
              </w:rPr>
              <w:t xml:space="preserve">Demonstrativpronomina </w:t>
            </w:r>
            <w:r w:rsidRPr="001543AF">
              <w:rPr>
                <w:rFonts w:ascii="Cambria" w:eastAsia="Calibri" w:hAnsi="Cambria" w:cs="Times New Roman"/>
              </w:rPr>
              <w:t>hic, ille</w:t>
            </w:r>
            <w:r w:rsidRPr="001543AF">
              <w:rPr>
                <w:rFonts w:eastAsia="Calibri" w:cs="Times New Roman"/>
              </w:rPr>
              <w:t>: Verwendung</w:t>
            </w:r>
          </w:p>
          <w:p w14:paraId="5766ECB2" w14:textId="77777777" w:rsidR="00767AD1" w:rsidRPr="001543AF" w:rsidRDefault="00767AD1" w:rsidP="00767AD1">
            <w:pPr>
              <w:pStyle w:val="Listenabsatz"/>
              <w:numPr>
                <w:ilvl w:val="0"/>
                <w:numId w:val="38"/>
              </w:numPr>
              <w:spacing w:line="240" w:lineRule="auto"/>
            </w:pPr>
            <w:r w:rsidRPr="001543AF">
              <w:t>PPA als Participium coniunctum (Pc)</w:t>
            </w:r>
          </w:p>
          <w:p w14:paraId="5766ECB3" w14:textId="77777777" w:rsidR="00767AD1" w:rsidRPr="001543AF" w:rsidRDefault="00767AD1" w:rsidP="00767AD1">
            <w:pPr>
              <w:pStyle w:val="Listenabsatz"/>
              <w:numPr>
                <w:ilvl w:val="0"/>
                <w:numId w:val="38"/>
              </w:numPr>
              <w:spacing w:line="240" w:lineRule="auto"/>
            </w:pPr>
            <w:r w:rsidRPr="001543AF">
              <w:t>Dativ des Zwecks</w:t>
            </w:r>
          </w:p>
        </w:tc>
        <w:tc>
          <w:tcPr>
            <w:tcW w:w="2438" w:type="dxa"/>
          </w:tcPr>
          <w:p w14:paraId="2EEADCC7" w14:textId="6453198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26" w:type="dxa"/>
          </w:tcPr>
          <w:p w14:paraId="44FC912D"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13E3B2B2" w14:textId="5B1831F6" w:rsidR="002C58D1" w:rsidRPr="001543AF" w:rsidRDefault="002C58D1" w:rsidP="002C58D1">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62F06701" w14:textId="47167B74" w:rsidR="00767AD1" w:rsidRPr="001543AF" w:rsidRDefault="002C58D1" w:rsidP="002C58D1">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(8)</w:t>
            </w:r>
            <w:r w:rsidRPr="001543AF">
              <w:rPr>
                <w:sz w:val="20"/>
                <w:szCs w:val="20"/>
              </w:rPr>
              <w:t xml:space="preserve"> aus der Beobachtung von Einzelerscheinungen elementare Prinzipien der Wortbildung formulieren, den Aufbau von Wörtern beschreiben [Begleitband S. 117, Methode „Wörter lernen: Wortbildung anwenden“: Präfix, Suffix] und ihre Kenntnisse bei der Erschließung von neuem Vokabular anwenden</w:t>
            </w:r>
            <w:r w:rsidR="00936BB2" w:rsidRPr="001543AF">
              <w:rPr>
                <w:sz w:val="20"/>
                <w:szCs w:val="20"/>
              </w:rPr>
              <w:t>.</w:t>
            </w:r>
          </w:p>
        </w:tc>
      </w:tr>
      <w:tr w:rsidR="00767AD1" w:rsidRPr="001543AF" w14:paraId="5766ECBA" w14:textId="77777777" w:rsidTr="00C709F3">
        <w:trPr>
          <w:cantSplit/>
          <w:jc w:val="center"/>
        </w:trPr>
        <w:tc>
          <w:tcPr>
            <w:tcW w:w="2944" w:type="dxa"/>
            <w:vMerge/>
          </w:tcPr>
          <w:p w14:paraId="5766ECB7" w14:textId="77777777" w:rsidR="00767AD1" w:rsidRPr="001543AF" w:rsidRDefault="00767AD1" w:rsidP="00767AD1">
            <w:pPr>
              <w:spacing w:after="0" w:line="240" w:lineRule="auto"/>
              <w:rPr>
                <w:rFonts w:eastAsia="Calibri" w:cs="Times New Roman"/>
                <w:b/>
                <w:color w:val="FF0000"/>
              </w:rPr>
            </w:pPr>
          </w:p>
        </w:tc>
        <w:tc>
          <w:tcPr>
            <w:tcW w:w="2438" w:type="dxa"/>
          </w:tcPr>
          <w:p w14:paraId="501BE1AE" w14:textId="63070B7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26" w:type="dxa"/>
          </w:tcPr>
          <w:p w14:paraId="2731B5B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D53F556" w14:textId="448AF52C" w:rsidR="00FA16E0" w:rsidRPr="001543AF" w:rsidRDefault="00FA16E0" w:rsidP="00FA16E0">
            <w:pPr>
              <w:numPr>
                <w:ilvl w:val="0"/>
                <w:numId w:val="11"/>
              </w:numPr>
              <w:spacing w:after="0" w:line="240" w:lineRule="auto"/>
              <w:rPr>
                <w:rStyle w:val="berschrift2Zchn"/>
                <w:rFonts w:asciiTheme="minorHAnsi" w:hAnsiTheme="minorHAnsi"/>
                <w:b w:val="0"/>
                <w:color w:val="auto"/>
                <w:sz w:val="18"/>
                <w:szCs w:val="20"/>
              </w:rPr>
            </w:pPr>
            <w:r w:rsidRPr="001543AF">
              <w:rPr>
                <w:rStyle w:val="berschrift2Zchn"/>
                <w:rFonts w:ascii="Calibri" w:hAnsi="Calibri" w:cs="Calibri"/>
                <w:sz w:val="20"/>
                <w:szCs w:val="20"/>
              </w:rPr>
              <w:t xml:space="preserve">(1) </w:t>
            </w:r>
            <w:r w:rsidRPr="001543AF">
              <w:rPr>
                <w:sz w:val="20"/>
              </w:rPr>
              <w:t>Satzglieder bestimmen und Methoden zu ihrer grafischen Kennzeichnung anwenden: Adverbiale Bestimmung</w:t>
            </w:r>
            <w:r w:rsidR="00936BB2" w:rsidRPr="001543AF">
              <w:rPr>
                <w:sz w:val="20"/>
              </w:rPr>
              <w:t>.</w:t>
            </w:r>
            <w:r w:rsidRPr="001543AF">
              <w:rPr>
                <w:rStyle w:val="berschrift2Zchn"/>
                <w:rFonts w:ascii="Calibri" w:hAnsi="Calibri" w:cs="Calibri"/>
                <w:sz w:val="18"/>
                <w:szCs w:val="20"/>
              </w:rPr>
              <w:t xml:space="preserve"> </w:t>
            </w:r>
          </w:p>
          <w:p w14:paraId="7CB9EAD9" w14:textId="21EC5F45" w:rsidR="00C1758B" w:rsidRPr="001543AF" w:rsidRDefault="00C1758B" w:rsidP="00C1758B">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(adverbialer Nebensatz als Füllungsart der Adverbialen Bestimmung)</w:t>
            </w:r>
            <w:r w:rsidR="00936BB2" w:rsidRPr="001543AF">
              <w:rPr>
                <w:sz w:val="20"/>
                <w:szCs w:val="20"/>
              </w:rPr>
              <w:t>.</w:t>
            </w:r>
          </w:p>
          <w:p w14:paraId="08F7BD43" w14:textId="040F9C15" w:rsidR="00FA16E0" w:rsidRPr="001543AF" w:rsidRDefault="00FA16E0" w:rsidP="00FA16E0">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(Temporalsatz, Kausalsatz, Konzessivsatz, Modalsatz)</w:t>
            </w:r>
            <w:r w:rsidR="00936BB2" w:rsidRPr="001543AF">
              <w:rPr>
                <w:sz w:val="20"/>
                <w:szCs w:val="20"/>
              </w:rPr>
              <w:t>.</w:t>
            </w:r>
          </w:p>
          <w:p w14:paraId="23245EBA" w14:textId="65E38614" w:rsidR="00FA16E0" w:rsidRPr="001543AF" w:rsidRDefault="00FA16E0" w:rsidP="00FA16E0">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(Participium coniunctum) im Kontext erkennen, analysieren und übersetzen</w:t>
            </w:r>
            <w:r w:rsidR="00936BB2" w:rsidRPr="001543AF">
              <w:rPr>
                <w:sz w:val="20"/>
                <w:szCs w:val="20"/>
              </w:rPr>
              <w:t>.</w:t>
            </w:r>
          </w:p>
          <w:p w14:paraId="58B358CA" w14:textId="649B8CCC" w:rsidR="00767AD1" w:rsidRPr="001543AF" w:rsidRDefault="00FA16E0" w:rsidP="00FA16E0">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(12) </w:t>
            </w:r>
            <w:r w:rsidRPr="001543AF">
              <w:rPr>
                <w:sz w:val="20"/>
              </w:rPr>
              <w:t>zwischen Zeitstufe und Zeitverhältnis unterscheiden</w:t>
            </w:r>
            <w:r w:rsidR="00936BB2" w:rsidRPr="001543AF">
              <w:rPr>
                <w:sz w:val="20"/>
              </w:rPr>
              <w:t>.</w:t>
            </w:r>
          </w:p>
          <w:p w14:paraId="48C800FF" w14:textId="3E755EA7" w:rsidR="00FA16E0" w:rsidRPr="001543AF" w:rsidRDefault="00FA16E0" w:rsidP="00FA16E0">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(16) </w:t>
            </w:r>
            <w:r w:rsidRPr="001543AF">
              <w:rPr>
                <w:sz w:val="20"/>
              </w:rPr>
              <w:t xml:space="preserve">die inner- und außertextliche Verweisfunktion der Demonstrativpronomina unterscheiden und diese zielsprachenorientiert wiedergeben: </w:t>
            </w:r>
            <w:r w:rsidRPr="001543AF">
              <w:rPr>
                <w:i/>
                <w:sz w:val="20"/>
              </w:rPr>
              <w:t>hic, ille</w:t>
            </w:r>
            <w:r w:rsidR="00936BB2" w:rsidRPr="001543AF">
              <w:rPr>
                <w:i/>
                <w:sz w:val="20"/>
              </w:rPr>
              <w:t>.</w:t>
            </w:r>
          </w:p>
          <w:p w14:paraId="6FF4292E" w14:textId="474968C9" w:rsidR="003C29CB" w:rsidRPr="001543AF" w:rsidRDefault="003C29CB" w:rsidP="00936BB2">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(17) </w:t>
            </w:r>
            <w:r w:rsidRPr="001543AF">
              <w:rPr>
                <w:sz w:val="20"/>
                <w:szCs w:val="20"/>
              </w:rPr>
              <w:t xml:space="preserve">wichtige semantische Funktionen von Kasus ohne Präpositionen unterscheiden und adäquat wiedergeben: </w:t>
            </w:r>
            <w:r w:rsidR="00936BB2" w:rsidRPr="001543AF">
              <w:rPr>
                <w:sz w:val="20"/>
                <w:szCs w:val="20"/>
              </w:rPr>
              <w:t>D</w:t>
            </w:r>
            <w:r w:rsidRPr="001543AF">
              <w:rPr>
                <w:sz w:val="20"/>
                <w:szCs w:val="20"/>
              </w:rPr>
              <w:t>ativus finalis [S. 119, C2]</w:t>
            </w:r>
            <w:r w:rsidR="00936BB2" w:rsidRPr="001543AF">
              <w:rPr>
                <w:sz w:val="20"/>
                <w:szCs w:val="20"/>
              </w:rPr>
              <w:t>.</w:t>
            </w:r>
          </w:p>
        </w:tc>
      </w:tr>
      <w:tr w:rsidR="00767AD1" w:rsidRPr="001543AF" w14:paraId="5766ECBE" w14:textId="77777777" w:rsidTr="00C709F3">
        <w:trPr>
          <w:cantSplit/>
          <w:jc w:val="center"/>
        </w:trPr>
        <w:tc>
          <w:tcPr>
            <w:tcW w:w="2944" w:type="dxa"/>
            <w:vMerge/>
          </w:tcPr>
          <w:p w14:paraId="5766ECBB" w14:textId="77777777" w:rsidR="00767AD1" w:rsidRPr="001543AF" w:rsidRDefault="00767AD1" w:rsidP="00767AD1">
            <w:pPr>
              <w:spacing w:after="0" w:line="240" w:lineRule="auto"/>
              <w:rPr>
                <w:rFonts w:eastAsia="Calibri" w:cs="Times New Roman"/>
                <w:b/>
                <w:color w:val="FF0000"/>
              </w:rPr>
            </w:pPr>
          </w:p>
        </w:tc>
        <w:tc>
          <w:tcPr>
            <w:tcW w:w="2438" w:type="dxa"/>
          </w:tcPr>
          <w:p w14:paraId="17619651" w14:textId="204FA049"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26" w:type="dxa"/>
          </w:tcPr>
          <w:p w14:paraId="3915C3FD"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61456DE" w14:textId="70F108FD"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8A66CF" w:rsidRPr="001543AF">
              <w:rPr>
                <w:sz w:val="20"/>
              </w:rPr>
              <w:t>.</w:t>
            </w:r>
          </w:p>
          <w:p w14:paraId="3DCC3D0E" w14:textId="0089ED2D" w:rsidR="00643A6B" w:rsidRPr="001543AF" w:rsidRDefault="00643A6B" w:rsidP="00643A6B">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(4)</w:t>
            </w:r>
            <w:r w:rsidRPr="001543AF">
              <w:rPr>
                <w:rStyle w:val="berschrift2Zchn"/>
                <w:rFonts w:ascii="Calibri" w:hAnsi="Calibri" w:cs="Calibri"/>
                <w:b w:val="0"/>
                <w:color w:val="auto"/>
                <w:sz w:val="20"/>
              </w:rPr>
              <w:t xml:space="preserve">, </w:t>
            </w:r>
            <w:r w:rsidRPr="001543AF">
              <w:rPr>
                <w:rStyle w:val="berschrift2Zchn"/>
                <w:rFonts w:ascii="Calibri" w:hAnsi="Calibri" w:cs="Calibri"/>
                <w:sz w:val="20"/>
              </w:rPr>
              <w:t>(5)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p w14:paraId="5F4F1DDF" w14:textId="6F972816" w:rsidR="00643A6B" w:rsidRPr="001543AF" w:rsidRDefault="00643A6B" w:rsidP="00643A6B">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(2) </w:t>
            </w:r>
            <w:r w:rsidRPr="001543AF">
              <w:rPr>
                <w:sz w:val="20"/>
                <w:szCs w:val="20"/>
              </w:rPr>
              <w:t>Elemente des lateinischen Formenaufbaus sowie deren Funktion benennen und mit anderen Sprachen vergleichen [S. 122, „Deutsch ist anders“]</w:t>
            </w:r>
            <w:r w:rsidR="007D5FA4" w:rsidRPr="001543AF">
              <w:rPr>
                <w:sz w:val="20"/>
                <w:szCs w:val="20"/>
              </w:rPr>
              <w:t>.</w:t>
            </w:r>
          </w:p>
          <w:p w14:paraId="0C477C1D" w14:textId="14E9BADF" w:rsidR="00767AD1" w:rsidRPr="001543AF" w:rsidRDefault="00643A6B" w:rsidP="00643A6B">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(6) </w:t>
            </w:r>
            <w:r w:rsidRPr="001543AF">
              <w:rPr>
                <w:sz w:val="20"/>
              </w:rPr>
              <w:t>die Art eines Pronomens benennen und seine Formen bestimmen: Demo</w:t>
            </w:r>
            <w:r w:rsidR="00314B23" w:rsidRPr="001543AF">
              <w:rPr>
                <w:sz w:val="20"/>
              </w:rPr>
              <w:t>n</w:t>
            </w:r>
            <w:r w:rsidRPr="001543AF">
              <w:rPr>
                <w:sz w:val="20"/>
              </w:rPr>
              <w:t xml:space="preserve">strativpronomina </w:t>
            </w:r>
            <w:r w:rsidRPr="001543AF">
              <w:rPr>
                <w:i/>
                <w:sz w:val="20"/>
              </w:rPr>
              <w:t>hic, ille</w:t>
            </w:r>
            <w:r w:rsidR="007D5FA4" w:rsidRPr="001543AF">
              <w:rPr>
                <w:i/>
                <w:sz w:val="20"/>
              </w:rPr>
              <w:t>.</w:t>
            </w:r>
          </w:p>
        </w:tc>
      </w:tr>
      <w:tr w:rsidR="00767AD1" w:rsidRPr="001543AF" w14:paraId="5766ECC2" w14:textId="77777777" w:rsidTr="00C709F3">
        <w:trPr>
          <w:cantSplit/>
          <w:trHeight w:val="64"/>
          <w:jc w:val="center"/>
        </w:trPr>
        <w:tc>
          <w:tcPr>
            <w:tcW w:w="2944" w:type="dxa"/>
            <w:vMerge/>
          </w:tcPr>
          <w:p w14:paraId="5766ECBF" w14:textId="77777777" w:rsidR="00767AD1" w:rsidRPr="001543AF" w:rsidRDefault="00767AD1" w:rsidP="00767AD1">
            <w:pPr>
              <w:spacing w:after="0" w:line="240" w:lineRule="auto"/>
              <w:rPr>
                <w:rFonts w:eastAsia="Calibri" w:cs="Times New Roman"/>
                <w:b/>
                <w:color w:val="FF0000"/>
              </w:rPr>
            </w:pPr>
          </w:p>
        </w:tc>
        <w:tc>
          <w:tcPr>
            <w:tcW w:w="2438" w:type="dxa"/>
          </w:tcPr>
          <w:p w14:paraId="66CB9418" w14:textId="29C4D202"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26" w:type="dxa"/>
          </w:tcPr>
          <w:p w14:paraId="130CA0D2"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BD0BACD" w14:textId="670032FB" w:rsidR="00281DA5" w:rsidRPr="001543AF" w:rsidRDefault="00281DA5" w:rsidP="00281DA5">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r w:rsidRPr="001543AF">
              <w:rPr>
                <w:rStyle w:val="berschrift2Zchn"/>
                <w:rFonts w:ascii="Calibri" w:hAnsi="Calibri" w:cs="Calibri"/>
                <w:sz w:val="20"/>
              </w:rPr>
              <w:t xml:space="preserve"> </w:t>
            </w:r>
          </w:p>
          <w:p w14:paraId="6DC5915D" w14:textId="4D42A049" w:rsidR="00EF015A" w:rsidRPr="001543AF" w:rsidRDefault="00EF015A" w:rsidP="00281DA5">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zunehmend selbstständig aus dem Textumfeld [S. 123, Nr. 1: Überschrift] und aus dem Text Informationen zusammenstellen und auf dieser Grundlage vorläufige Inhaltserwartungen formulieren</w:t>
            </w:r>
            <w:r w:rsidR="003F59C9" w:rsidRPr="001543AF">
              <w:rPr>
                <w:sz w:val="20"/>
                <w:szCs w:val="20"/>
              </w:rPr>
              <w:t>.</w:t>
            </w:r>
          </w:p>
          <w:p w14:paraId="6ECDABE0" w14:textId="34FC73A7" w:rsidR="00EB329B" w:rsidRPr="001543AF" w:rsidRDefault="00EB329B" w:rsidP="00281DA5">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sz w:val="20"/>
                <w:szCs w:val="20"/>
              </w:rPr>
              <w:t xml:space="preserve">übersetzungsbegleitend ihr vorläufiges Textverständnis abschnittsweise darstellen </w:t>
            </w:r>
            <w:r w:rsidR="003F59C9" w:rsidRPr="001543AF">
              <w:rPr>
                <w:sz w:val="20"/>
                <w:szCs w:val="20"/>
              </w:rPr>
              <w:br/>
            </w:r>
            <w:r w:rsidRPr="001543AF">
              <w:rPr>
                <w:sz w:val="20"/>
                <w:szCs w:val="20"/>
              </w:rPr>
              <w:t>[S. 121, Nr. 1]</w:t>
            </w:r>
            <w:r w:rsidR="003F59C9" w:rsidRPr="001543AF">
              <w:rPr>
                <w:sz w:val="20"/>
                <w:szCs w:val="20"/>
              </w:rPr>
              <w:t>.</w:t>
            </w:r>
          </w:p>
          <w:p w14:paraId="1FEA7A40" w14:textId="53EDAD20" w:rsidR="00EF015A" w:rsidRPr="001543AF" w:rsidRDefault="00EF015A" w:rsidP="00EF015A">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(9) </w:t>
            </w:r>
            <w:r w:rsidRPr="001543AF">
              <w:rPr>
                <w:sz w:val="20"/>
                <w:szCs w:val="20"/>
              </w:rPr>
              <w:t>den Aufbau eines Textes zunehmend selbstständig anhand sprachlich-formaler beziehungsweise inhaltlicher Textmerkmale beschreiben [S. 123, Nr. 2]</w:t>
            </w:r>
            <w:r w:rsidR="003F59C9" w:rsidRPr="001543AF">
              <w:rPr>
                <w:sz w:val="20"/>
                <w:szCs w:val="20"/>
              </w:rPr>
              <w:t>.</w:t>
            </w:r>
          </w:p>
          <w:p w14:paraId="5048E48C" w14:textId="60178E33" w:rsidR="00EF015A" w:rsidRPr="001543AF" w:rsidRDefault="00EF015A" w:rsidP="00EF015A">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(15) </w:t>
            </w:r>
            <w:r w:rsidRPr="001543AF">
              <w:rPr>
                <w:sz w:val="20"/>
                <w:szCs w:val="20"/>
              </w:rPr>
              <w:t>zu Textaussagen begründet Stellung nehmen</w:t>
            </w:r>
            <w:r w:rsidR="003875B5" w:rsidRPr="001543AF">
              <w:rPr>
                <w:sz w:val="20"/>
                <w:szCs w:val="20"/>
              </w:rPr>
              <w:t xml:space="preserve"> [S. 123, Nr. 4]</w:t>
            </w:r>
            <w:r w:rsidR="003F59C9" w:rsidRPr="001543AF">
              <w:rPr>
                <w:sz w:val="20"/>
                <w:szCs w:val="20"/>
              </w:rPr>
              <w:t>.</w:t>
            </w:r>
          </w:p>
          <w:p w14:paraId="772239E8" w14:textId="464339B0" w:rsidR="00767AD1" w:rsidRPr="001543AF" w:rsidRDefault="00281DA5" w:rsidP="00281DA5">
            <w:pPr>
              <w:pStyle w:val="Listenabsatz"/>
              <w:numPr>
                <w:ilvl w:val="0"/>
                <w:numId w:val="11"/>
              </w:numPr>
              <w:autoSpaceDE w:val="0"/>
              <w:autoSpaceDN w:val="0"/>
              <w:adjustRightInd w:val="0"/>
              <w:spacing w:after="0" w:line="240" w:lineRule="auto"/>
              <w:rPr>
                <w:rFonts w:eastAsia="Calibri" w:cs="Times New Roman"/>
              </w:rPr>
            </w:pPr>
            <w:r w:rsidRPr="001543AF">
              <w:rPr>
                <w:rStyle w:val="berschrift2Zchn"/>
                <w:rFonts w:ascii="Calibri" w:hAnsi="Calibri" w:cs="Calibri"/>
                <w:sz w:val="20"/>
                <w:szCs w:val="20"/>
              </w:rPr>
              <w:t>(17)</w:t>
            </w:r>
            <w:r w:rsidRPr="001543AF">
              <w:rPr>
                <w:sz w:val="20"/>
                <w:szCs w:val="20"/>
              </w:rPr>
              <w:t xml:space="preserve"> Textinhalte – auch aus anderen Perspektiven – in anderen Darstellungsformen präsentieren </w:t>
            </w:r>
            <w:r w:rsidR="003D6EA9">
              <w:rPr>
                <w:sz w:val="20"/>
                <w:szCs w:val="20"/>
              </w:rPr>
              <w:br/>
            </w:r>
            <w:r w:rsidRPr="001543AF">
              <w:rPr>
                <w:sz w:val="20"/>
                <w:szCs w:val="20"/>
              </w:rPr>
              <w:t>[S. 121, Nr. 2: szenisch (Standbild); S. 121</w:t>
            </w:r>
            <w:r w:rsidR="003875B5" w:rsidRPr="001543AF">
              <w:rPr>
                <w:sz w:val="20"/>
                <w:szCs w:val="20"/>
              </w:rPr>
              <w:t>,</w:t>
            </w:r>
            <w:r w:rsidRPr="001543AF">
              <w:rPr>
                <w:sz w:val="20"/>
                <w:szCs w:val="20"/>
              </w:rPr>
              <w:t xml:space="preserve"> Nr. 3</w:t>
            </w:r>
            <w:r w:rsidR="003F59C9" w:rsidRPr="001543AF">
              <w:rPr>
                <w:sz w:val="20"/>
                <w:szCs w:val="20"/>
              </w:rPr>
              <w:t xml:space="preserve"> </w:t>
            </w:r>
            <w:r w:rsidRPr="001543AF">
              <w:rPr>
                <w:sz w:val="20"/>
                <w:szCs w:val="20"/>
              </w:rPr>
              <w:t>+</w:t>
            </w:r>
            <w:r w:rsidR="003F59C9" w:rsidRPr="001543AF">
              <w:rPr>
                <w:sz w:val="20"/>
                <w:szCs w:val="20"/>
              </w:rPr>
              <w:t xml:space="preserve"> </w:t>
            </w:r>
            <w:r w:rsidR="003875B5" w:rsidRPr="001543AF">
              <w:rPr>
                <w:sz w:val="20"/>
                <w:szCs w:val="20"/>
              </w:rPr>
              <w:t>4 und S. 123, Nr. 5:</w:t>
            </w:r>
            <w:r w:rsidRPr="001543AF">
              <w:rPr>
                <w:sz w:val="20"/>
                <w:szCs w:val="20"/>
              </w:rPr>
              <w:t xml:space="preserve"> eigene Textproduktion]</w:t>
            </w:r>
            <w:r w:rsidR="003F59C9" w:rsidRPr="001543AF">
              <w:rPr>
                <w:sz w:val="20"/>
                <w:szCs w:val="20"/>
              </w:rPr>
              <w:t>.</w:t>
            </w:r>
          </w:p>
        </w:tc>
      </w:tr>
      <w:tr w:rsidR="00767AD1" w:rsidRPr="001543AF" w14:paraId="4B54CD17" w14:textId="77777777" w:rsidTr="00C709F3">
        <w:trPr>
          <w:cantSplit/>
          <w:trHeight w:val="64"/>
          <w:jc w:val="center"/>
        </w:trPr>
        <w:tc>
          <w:tcPr>
            <w:tcW w:w="2944" w:type="dxa"/>
            <w:vMerge/>
          </w:tcPr>
          <w:p w14:paraId="61798B95" w14:textId="77777777" w:rsidR="00767AD1" w:rsidRPr="001543AF" w:rsidRDefault="00767AD1" w:rsidP="00767AD1">
            <w:pPr>
              <w:spacing w:after="0" w:line="240" w:lineRule="auto"/>
              <w:rPr>
                <w:rFonts w:eastAsia="Calibri" w:cs="Times New Roman"/>
                <w:b/>
                <w:color w:val="FF0000"/>
              </w:rPr>
            </w:pPr>
          </w:p>
        </w:tc>
        <w:tc>
          <w:tcPr>
            <w:tcW w:w="2438" w:type="dxa"/>
          </w:tcPr>
          <w:p w14:paraId="0EECB909" w14:textId="0F4CBF94"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26" w:type="dxa"/>
          </w:tcPr>
          <w:p w14:paraId="72E0A1B7" w14:textId="3BC9C6C8" w:rsidR="00493FCA" w:rsidRPr="001543AF" w:rsidRDefault="00493FCA" w:rsidP="00493FCA">
            <w:pPr>
              <w:spacing w:after="0" w:line="240" w:lineRule="auto"/>
              <w:rPr>
                <w:b/>
                <w:sz w:val="20"/>
              </w:rPr>
            </w:pPr>
            <w:r w:rsidRPr="001543AF">
              <w:rPr>
                <w:b/>
                <w:sz w:val="20"/>
              </w:rPr>
              <w:t xml:space="preserve">Inhalt: </w:t>
            </w:r>
            <w:r w:rsidR="00B95325" w:rsidRPr="001543AF">
              <w:rPr>
                <w:b/>
                <w:sz w:val="20"/>
              </w:rPr>
              <w:t xml:space="preserve">Frauen als Herrscherinnen </w:t>
            </w:r>
          </w:p>
          <w:p w14:paraId="66825EF2" w14:textId="76CE787E"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2EA791D" w14:textId="10FAB4E6" w:rsidR="00B95325" w:rsidRPr="001543AF" w:rsidRDefault="00B95325" w:rsidP="00B95325">
            <w:pPr>
              <w:numPr>
                <w:ilvl w:val="0"/>
                <w:numId w:val="11"/>
              </w:numPr>
              <w:spacing w:after="0" w:line="240" w:lineRule="auto"/>
              <w:rPr>
                <w:rStyle w:val="berschrift2Zchn"/>
                <w:rFonts w:asciiTheme="minorHAnsi" w:eastAsiaTheme="minorHAnsi" w:hAnsiTheme="minorHAnsi" w:cstheme="minorBidi"/>
                <w:sz w:val="20"/>
              </w:rPr>
            </w:pPr>
            <w:r w:rsidRPr="001543AF">
              <w:rPr>
                <w:rStyle w:val="berschrift2Zchn"/>
                <w:rFonts w:ascii="Calibri" w:hAnsi="Calibri" w:cs="Calibri"/>
                <w:sz w:val="20"/>
              </w:rPr>
              <w:t>(1)</w:t>
            </w:r>
            <w:r w:rsidRPr="001543AF">
              <w:rPr>
                <w:sz w:val="20"/>
              </w:rPr>
              <w:t xml:space="preserve"> aus den Lektionstexten des Lehrbuchs und</w:t>
            </w:r>
            <w:r w:rsidR="00274DC3" w:rsidRPr="001543AF">
              <w:rPr>
                <w:sz w:val="20"/>
              </w:rPr>
              <w:t xml:space="preserve"> aus</w:t>
            </w:r>
            <w:r w:rsidRPr="001543AF">
              <w:rPr>
                <w:sz w:val="20"/>
              </w:rPr>
              <w:t xml:space="preserve"> Sachtexten relevante Informationen zur antiken Kultur </w:t>
            </w:r>
            <w:r w:rsidRPr="001543AF">
              <w:rPr>
                <w:b/>
                <w:sz w:val="20"/>
              </w:rPr>
              <w:t xml:space="preserve">(Macht und Herrschaft) </w:t>
            </w:r>
            <w:r w:rsidRPr="001543AF">
              <w:rPr>
                <w:sz w:val="20"/>
              </w:rPr>
              <w:t>zunehmend eigenständig herausarbeiten, strukturieren und mediengestützt präsentieren</w:t>
            </w:r>
            <w:r w:rsidR="00274DC3" w:rsidRPr="001543AF">
              <w:rPr>
                <w:sz w:val="20"/>
              </w:rPr>
              <w:t>.</w:t>
            </w:r>
          </w:p>
          <w:p w14:paraId="000811BE" w14:textId="7CFA916D" w:rsidR="00B95325" w:rsidRPr="001543AF" w:rsidRDefault="00B95325" w:rsidP="00B95325">
            <w:pPr>
              <w:pStyle w:val="Listenabsatz"/>
              <w:numPr>
                <w:ilvl w:val="0"/>
                <w:numId w:val="11"/>
              </w:numPr>
              <w:autoSpaceDE w:val="0"/>
              <w:autoSpaceDN w:val="0"/>
              <w:adjustRightInd w:val="0"/>
              <w:spacing w:after="0" w:line="240" w:lineRule="auto"/>
              <w:rPr>
                <w:rFonts w:ascii="UniversLTStd" w:hAnsi="UniversLTStd" w:cs="UniversLTStd"/>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Republik)</w:t>
            </w:r>
            <w:r w:rsidRPr="001543AF">
              <w:rPr>
                <w:rFonts w:ascii="Calibri" w:hAnsi="Calibri" w:cs="Calibri"/>
                <w:sz w:val="20"/>
                <w:szCs w:val="20"/>
              </w:rPr>
              <w:t xml:space="preserve"> nennen sowie wichtige Ereignisse historisch und geographisch einordnen</w:t>
            </w:r>
            <w:r w:rsidR="00274DC3" w:rsidRPr="001543AF">
              <w:rPr>
                <w:rFonts w:ascii="Calibri" w:hAnsi="Calibri" w:cs="Calibri"/>
                <w:sz w:val="20"/>
                <w:szCs w:val="20"/>
              </w:rPr>
              <w:t>.</w:t>
            </w:r>
            <w:r w:rsidRPr="001543AF">
              <w:rPr>
                <w:rFonts w:ascii="Calibri" w:hAnsi="Calibri" w:cs="Calibri"/>
                <w:sz w:val="20"/>
                <w:szCs w:val="20"/>
              </w:rPr>
              <w:t xml:space="preserve"> </w:t>
            </w:r>
          </w:p>
          <w:p w14:paraId="1A6E6CB0" w14:textId="33A9F371" w:rsidR="00B95325" w:rsidRPr="001543AF" w:rsidRDefault="00B95325" w:rsidP="00B95325">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(Kleopatra, Caesar, Ptolemaios XIII., Boudicca)</w:t>
            </w:r>
            <w:r w:rsidRPr="001543AF">
              <w:rPr>
                <w:rFonts w:ascii="Calibri" w:hAnsi="Calibri" w:cs="Calibri"/>
                <w:sz w:val="20"/>
                <w:szCs w:val="20"/>
              </w:rPr>
              <w:t xml:space="preserve"> und ihr Handeln historisch einordnen</w:t>
            </w:r>
            <w:r w:rsidR="00274DC3" w:rsidRPr="001543AF">
              <w:rPr>
                <w:rFonts w:ascii="Calibri" w:hAnsi="Calibri" w:cs="Calibri"/>
                <w:sz w:val="20"/>
                <w:szCs w:val="20"/>
              </w:rPr>
              <w:t>.</w:t>
            </w:r>
          </w:p>
          <w:p w14:paraId="794F19E2" w14:textId="19ECFECF" w:rsidR="00B95325" w:rsidRPr="001543AF" w:rsidRDefault="00B95325" w:rsidP="00B95325">
            <w:pPr>
              <w:numPr>
                <w:ilvl w:val="0"/>
                <w:numId w:val="11"/>
              </w:numPr>
              <w:spacing w:after="0" w:line="240" w:lineRule="auto"/>
              <w:rPr>
                <w:rFonts w:eastAsia="Calibri" w:cs="Times New Roman"/>
                <w:sz w:val="20"/>
              </w:rPr>
            </w:pPr>
            <w:r w:rsidRPr="001543AF">
              <w:rPr>
                <w:b/>
                <w:color w:val="0000FF"/>
                <w:sz w:val="20"/>
              </w:rPr>
              <w:t xml:space="preserve">(8) </w:t>
            </w:r>
            <w:r w:rsidRPr="001543AF">
              <w:rPr>
                <w:sz w:val="20"/>
              </w:rPr>
              <w:t xml:space="preserve">das Leben in einer römischen Provinz beschreiben </w:t>
            </w:r>
            <w:r w:rsidRPr="001543AF">
              <w:rPr>
                <w:b/>
                <w:sz w:val="20"/>
              </w:rPr>
              <w:t>(Britannien)</w:t>
            </w:r>
            <w:r w:rsidR="00274DC3" w:rsidRPr="001543AF">
              <w:rPr>
                <w:sz w:val="20"/>
              </w:rPr>
              <w:t>.</w:t>
            </w:r>
          </w:p>
          <w:p w14:paraId="577C25B2" w14:textId="33F80CFD" w:rsidR="00767AD1" w:rsidRPr="001543AF" w:rsidRDefault="00B95325" w:rsidP="00767AD1">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120)</w:t>
            </w:r>
            <w:r w:rsidR="00274DC3" w:rsidRPr="001543AF">
              <w:rPr>
                <w:sz w:val="20"/>
              </w:rPr>
              <w:t>.</w:t>
            </w:r>
          </w:p>
        </w:tc>
      </w:tr>
    </w:tbl>
    <w:p w14:paraId="5766ECC3" w14:textId="77777777" w:rsidR="003E474C" w:rsidRPr="001543AF" w:rsidRDefault="003E474C"/>
    <w:p w14:paraId="5766ECC4"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438"/>
        <w:gridCol w:w="9026"/>
      </w:tblGrid>
      <w:tr w:rsidR="00767AD1" w:rsidRPr="001543AF" w14:paraId="5766ECD3" w14:textId="77777777" w:rsidTr="00C709F3">
        <w:trPr>
          <w:cantSplit/>
          <w:jc w:val="center"/>
        </w:trPr>
        <w:tc>
          <w:tcPr>
            <w:tcW w:w="2944" w:type="dxa"/>
            <w:vMerge w:val="restart"/>
          </w:tcPr>
          <w:p w14:paraId="5766ECC5" w14:textId="5D279312"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18</w:t>
            </w:r>
          </w:p>
          <w:p w14:paraId="5766ECC6"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Darf ein Tempel zerstört werden?</w:t>
            </w:r>
          </w:p>
          <w:p w14:paraId="5766ECC7" w14:textId="77777777" w:rsidR="00767AD1" w:rsidRPr="001543AF" w:rsidRDefault="00767AD1" w:rsidP="00767AD1">
            <w:pPr>
              <w:spacing w:after="0" w:line="240" w:lineRule="auto"/>
              <w:rPr>
                <w:rFonts w:eastAsia="Calibri" w:cs="Times New Roman"/>
                <w:b/>
              </w:rPr>
            </w:pPr>
          </w:p>
          <w:p w14:paraId="5766ECC8"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CC9" w14:textId="77777777" w:rsidR="00767AD1" w:rsidRPr="001543AF" w:rsidRDefault="00767AD1" w:rsidP="00767AD1">
            <w:pPr>
              <w:pStyle w:val="Listenabsatz"/>
              <w:numPr>
                <w:ilvl w:val="0"/>
                <w:numId w:val="23"/>
              </w:numPr>
              <w:spacing w:after="0" w:line="240" w:lineRule="auto"/>
              <w:rPr>
                <w:rFonts w:eastAsia="Calibri" w:cs="Times New Roman"/>
              </w:rPr>
            </w:pPr>
            <w:r w:rsidRPr="001543AF">
              <w:rPr>
                <w:rFonts w:eastAsia="Calibri" w:cs="Times New Roman"/>
              </w:rPr>
              <w:t>Verben: Konjunktiv Imperfekt</w:t>
            </w:r>
          </w:p>
          <w:p w14:paraId="5766ECCA" w14:textId="77777777" w:rsidR="00767AD1" w:rsidRPr="001543AF" w:rsidRDefault="00767AD1" w:rsidP="00767AD1">
            <w:pPr>
              <w:pStyle w:val="Listenabsatz"/>
              <w:numPr>
                <w:ilvl w:val="0"/>
                <w:numId w:val="23"/>
              </w:numPr>
              <w:spacing w:after="0" w:line="240" w:lineRule="auto"/>
              <w:rPr>
                <w:rFonts w:eastAsia="Calibri" w:cs="Times New Roman"/>
              </w:rPr>
            </w:pPr>
            <w:r w:rsidRPr="001543AF">
              <w:rPr>
                <w:rFonts w:eastAsia="Calibri" w:cs="Times New Roman"/>
              </w:rPr>
              <w:t>Verben: Konjunktiv Plusquamperfekt</w:t>
            </w:r>
          </w:p>
          <w:p w14:paraId="5766ECCB" w14:textId="77777777" w:rsidR="00767AD1" w:rsidRPr="001543AF" w:rsidRDefault="00767AD1" w:rsidP="00767AD1">
            <w:pPr>
              <w:spacing w:after="0" w:line="240" w:lineRule="auto"/>
              <w:contextualSpacing/>
              <w:rPr>
                <w:rFonts w:eastAsia="Calibri" w:cs="Times New Roman"/>
              </w:rPr>
            </w:pPr>
          </w:p>
          <w:p w14:paraId="5766ECCC" w14:textId="77777777" w:rsidR="00767AD1" w:rsidRPr="001543AF" w:rsidRDefault="00767AD1" w:rsidP="00767AD1">
            <w:pPr>
              <w:spacing w:after="0"/>
              <w:rPr>
                <w:b/>
                <w:spacing w:val="60"/>
              </w:rPr>
            </w:pPr>
            <w:r w:rsidRPr="001543AF">
              <w:rPr>
                <w:b/>
                <w:spacing w:val="60"/>
              </w:rPr>
              <w:t>Syntax</w:t>
            </w:r>
          </w:p>
          <w:p w14:paraId="5766ECCD" w14:textId="77777777" w:rsidR="00767AD1" w:rsidRPr="001543AF" w:rsidRDefault="00767AD1" w:rsidP="00767AD1">
            <w:pPr>
              <w:pStyle w:val="Listenabsatz"/>
              <w:numPr>
                <w:ilvl w:val="0"/>
                <w:numId w:val="24"/>
              </w:numPr>
              <w:spacing w:line="240" w:lineRule="auto"/>
            </w:pPr>
            <w:r w:rsidRPr="001543AF">
              <w:t>Genitivus subiectivus und obiectivus</w:t>
            </w:r>
          </w:p>
          <w:p w14:paraId="5766ECCE" w14:textId="77777777" w:rsidR="00767AD1" w:rsidRPr="001543AF" w:rsidRDefault="00767AD1" w:rsidP="00767AD1">
            <w:pPr>
              <w:pStyle w:val="Listenabsatz"/>
              <w:numPr>
                <w:ilvl w:val="0"/>
                <w:numId w:val="24"/>
              </w:numPr>
              <w:spacing w:line="240" w:lineRule="auto"/>
            </w:pPr>
            <w:r w:rsidRPr="001543AF">
              <w:t>Konj. Imperfekt als Irrealis der Gegenwart</w:t>
            </w:r>
          </w:p>
          <w:p w14:paraId="5766ECCF" w14:textId="77777777" w:rsidR="00767AD1" w:rsidRPr="001543AF" w:rsidRDefault="00767AD1" w:rsidP="00767AD1">
            <w:pPr>
              <w:pStyle w:val="Listenabsatz"/>
              <w:numPr>
                <w:ilvl w:val="0"/>
                <w:numId w:val="24"/>
              </w:numPr>
              <w:spacing w:line="240" w:lineRule="auto"/>
            </w:pPr>
            <w:r w:rsidRPr="001543AF">
              <w:t>Konj. Plusquamperfekt als Irrealis der Vergangenheit</w:t>
            </w:r>
          </w:p>
          <w:p w14:paraId="5766ECD0" w14:textId="77777777" w:rsidR="00767AD1" w:rsidRPr="001543AF" w:rsidRDefault="00767AD1" w:rsidP="00767AD1">
            <w:pPr>
              <w:pStyle w:val="Listenabsatz"/>
              <w:numPr>
                <w:ilvl w:val="0"/>
                <w:numId w:val="24"/>
              </w:numPr>
              <w:spacing w:line="240" w:lineRule="auto"/>
            </w:pPr>
            <w:r w:rsidRPr="001543AF">
              <w:t>Pc als Adverbiale: Wiedergabemöglichkeiten</w:t>
            </w:r>
          </w:p>
        </w:tc>
        <w:tc>
          <w:tcPr>
            <w:tcW w:w="2438" w:type="dxa"/>
          </w:tcPr>
          <w:p w14:paraId="41BF538D" w14:textId="51CBE199"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26" w:type="dxa"/>
          </w:tcPr>
          <w:p w14:paraId="71426B31"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165BA9D6" w14:textId="5B5E4B21" w:rsidR="002C58D1" w:rsidRPr="001543AF" w:rsidRDefault="002C58D1" w:rsidP="002C58D1">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00886B37" w:rsidRPr="001543AF">
              <w:rPr>
                <w:rStyle w:val="berschrift2Zchn"/>
                <w:rFonts w:ascii="Calibri" w:hAnsi="Calibri" w:cs="Calibri"/>
                <w:b w:val="0"/>
                <w:color w:val="auto"/>
                <w:sz w:val="20"/>
              </w:rPr>
              <w:t>,</w:t>
            </w:r>
            <w:r w:rsidR="00886B37" w:rsidRPr="001543AF">
              <w:rPr>
                <w:rFonts w:eastAsia="Calibri" w:cs="Times New Roman"/>
                <w:b/>
                <w:color w:val="0000FF"/>
                <w:sz w:val="20"/>
                <w:szCs w:val="20"/>
              </w:rPr>
              <w:t xml:space="preserve"> (8)</w:t>
            </w:r>
            <w:r w:rsidR="00886B37" w:rsidRPr="001543AF">
              <w:rPr>
                <w:rFonts w:eastAsia="Calibri" w:cs="Times New Roman"/>
                <w:sz w:val="20"/>
                <w:szCs w:val="20"/>
              </w:rPr>
              <w:t>,</w:t>
            </w:r>
            <w:r w:rsidR="00886B37"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66CC2455" w14:textId="311178E9" w:rsidR="00886B37" w:rsidRPr="001543AF" w:rsidRDefault="00886B37" w:rsidP="00886B37">
            <w:pPr>
              <w:numPr>
                <w:ilvl w:val="0"/>
                <w:numId w:val="10"/>
              </w:numPr>
              <w:spacing w:after="0" w:line="240" w:lineRule="auto"/>
              <w:rPr>
                <w:rFonts w:eastAsia="Calibri" w:cs="Times New Roman"/>
                <w:sz w:val="18"/>
                <w:szCs w:val="20"/>
              </w:rPr>
            </w:pPr>
            <w:r w:rsidRPr="001543AF">
              <w:rPr>
                <w:rFonts w:eastAsia="Calibri" w:cs="Times New Roman"/>
                <w:b/>
                <w:color w:val="0000FF"/>
                <w:sz w:val="20"/>
                <w:szCs w:val="20"/>
              </w:rPr>
              <w:t>(5)</w:t>
            </w:r>
            <w:r w:rsidRPr="001543AF">
              <w:rPr>
                <w:sz w:val="20"/>
                <w:szCs w:val="20"/>
              </w:rPr>
              <w:t xml:space="preserve"> </w:t>
            </w:r>
            <w:r w:rsidRPr="001543AF">
              <w:rPr>
                <w:sz w:val="20"/>
              </w:rPr>
              <w:t>Wörter nach Wortarten zusammenstellen [Begleitband S. 120, Nr. 2]</w:t>
            </w:r>
            <w:r w:rsidR="00DB3E53" w:rsidRPr="001543AF">
              <w:rPr>
                <w:sz w:val="20"/>
              </w:rPr>
              <w:t>.</w:t>
            </w:r>
          </w:p>
          <w:p w14:paraId="64C910AF" w14:textId="06585A9D" w:rsidR="00767AD1" w:rsidRPr="001543AF" w:rsidRDefault="00886B37" w:rsidP="00886B37">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(7)</w:t>
            </w:r>
            <w:r w:rsidRPr="001543AF">
              <w:rPr>
                <w:sz w:val="20"/>
                <w:szCs w:val="20"/>
              </w:rPr>
              <w:t xml:space="preserve"> Wörter zunehmend selbstständig nach semantischen Kriterien [Begleitband S. 120, „Vokabeln vernetzen“: Sachfeld „Herrschaft, Militär“; S. 129, Nr. 1: Sachfeld „Religion“] zusammenstellen</w:t>
            </w:r>
            <w:r w:rsidR="00DB3E53" w:rsidRPr="001543AF">
              <w:rPr>
                <w:sz w:val="20"/>
                <w:szCs w:val="20"/>
              </w:rPr>
              <w:t>.</w:t>
            </w:r>
            <w:r w:rsidRPr="001543AF">
              <w:rPr>
                <w:sz w:val="20"/>
                <w:szCs w:val="20"/>
              </w:rPr>
              <w:t xml:space="preserve"> </w:t>
            </w:r>
          </w:p>
        </w:tc>
      </w:tr>
      <w:tr w:rsidR="00767AD1" w:rsidRPr="001543AF" w14:paraId="5766ECD7" w14:textId="77777777" w:rsidTr="00C709F3">
        <w:trPr>
          <w:cantSplit/>
          <w:jc w:val="center"/>
        </w:trPr>
        <w:tc>
          <w:tcPr>
            <w:tcW w:w="2944" w:type="dxa"/>
            <w:vMerge/>
          </w:tcPr>
          <w:p w14:paraId="5766ECD4" w14:textId="77777777" w:rsidR="00767AD1" w:rsidRPr="001543AF" w:rsidRDefault="00767AD1" w:rsidP="00767AD1">
            <w:pPr>
              <w:spacing w:after="0" w:line="240" w:lineRule="auto"/>
              <w:rPr>
                <w:rFonts w:eastAsia="Calibri" w:cs="Times New Roman"/>
                <w:b/>
                <w:color w:val="FF0000"/>
              </w:rPr>
            </w:pPr>
          </w:p>
        </w:tc>
        <w:tc>
          <w:tcPr>
            <w:tcW w:w="2438" w:type="dxa"/>
          </w:tcPr>
          <w:p w14:paraId="4ACEB136" w14:textId="159A965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26" w:type="dxa"/>
          </w:tcPr>
          <w:p w14:paraId="4052C25F"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EC071BB" w14:textId="0698F5F5" w:rsidR="00C1758B" w:rsidRPr="001543AF" w:rsidRDefault="003C29CB" w:rsidP="00C1758B">
            <w:pPr>
              <w:numPr>
                <w:ilvl w:val="0"/>
                <w:numId w:val="11"/>
              </w:numPr>
              <w:spacing w:after="0" w:line="240" w:lineRule="auto"/>
              <w:rPr>
                <w:rStyle w:val="berschrift2Zchn"/>
                <w:rFonts w:asciiTheme="minorHAnsi" w:hAnsiTheme="minorHAnsi"/>
                <w:b w:val="0"/>
                <w:color w:val="auto"/>
                <w:sz w:val="18"/>
                <w:szCs w:val="20"/>
              </w:rPr>
            </w:pPr>
            <w:r w:rsidRPr="001543AF">
              <w:rPr>
                <w:rStyle w:val="berschrift2Zchn"/>
                <w:rFonts w:ascii="Calibri" w:hAnsi="Calibri" w:cs="Calibri"/>
                <w:sz w:val="20"/>
                <w:szCs w:val="20"/>
              </w:rPr>
              <w:t xml:space="preserve">(1) </w:t>
            </w:r>
            <w:r w:rsidRPr="001543AF">
              <w:rPr>
                <w:sz w:val="20"/>
              </w:rPr>
              <w:t>Satzglieder bestimmen und Methoden zu ihrer grafischen Kennzeichnung anwenden: Adverbiale Bestimmung</w:t>
            </w:r>
            <w:r w:rsidR="00DB3E53" w:rsidRPr="001543AF">
              <w:rPr>
                <w:sz w:val="20"/>
              </w:rPr>
              <w:t>.</w:t>
            </w:r>
          </w:p>
          <w:p w14:paraId="6B5105CD" w14:textId="6CFE0C7E" w:rsidR="00C1758B" w:rsidRPr="001543AF" w:rsidRDefault="00C1758B" w:rsidP="00C1758B">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(präpositionaler Ausdruck, adverbialer Nebensatz als Füllungsart der Adverbialen Bestimmung)</w:t>
            </w:r>
            <w:r w:rsidR="0078675F" w:rsidRPr="001543AF">
              <w:rPr>
                <w:sz w:val="20"/>
                <w:szCs w:val="20"/>
              </w:rPr>
              <w:t>.</w:t>
            </w:r>
          </w:p>
          <w:p w14:paraId="576010D5" w14:textId="6932247F" w:rsidR="00E26279" w:rsidRPr="001543AF" w:rsidRDefault="00E26279" w:rsidP="00E26279">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(präpositionaler Ausdruck)</w:t>
            </w:r>
            <w:r w:rsidR="0078675F" w:rsidRPr="001543AF">
              <w:rPr>
                <w:sz w:val="20"/>
                <w:szCs w:val="20"/>
              </w:rPr>
              <w:t>.</w:t>
            </w:r>
          </w:p>
          <w:p w14:paraId="277993F4" w14:textId="43AF1D8A" w:rsidR="003C29CB" w:rsidRPr="001543AF" w:rsidRDefault="003C29CB" w:rsidP="00E2627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(Temporalsatz, Kausalsatz, Konzessivsatz, Modalsatz)</w:t>
            </w:r>
            <w:r w:rsidR="0078675F" w:rsidRPr="001543AF">
              <w:rPr>
                <w:sz w:val="20"/>
                <w:szCs w:val="20"/>
              </w:rPr>
              <w:t>.</w:t>
            </w:r>
          </w:p>
          <w:p w14:paraId="4BDE8089" w14:textId="1B36C48C" w:rsidR="003C29CB" w:rsidRPr="001543AF" w:rsidRDefault="003C29CB" w:rsidP="003C29CB">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(7)</w:t>
            </w:r>
            <w:r w:rsidRPr="001543AF">
              <w:rPr>
                <w:sz w:val="20"/>
                <w:szCs w:val="20"/>
              </w:rPr>
              <w:t xml:space="preserve"> zwischen irrealen Satzgefügen der Gegenwart und Vergangenheit unterscheide</w:t>
            </w:r>
            <w:r w:rsidR="00D358FB" w:rsidRPr="001543AF">
              <w:rPr>
                <w:sz w:val="20"/>
                <w:szCs w:val="20"/>
              </w:rPr>
              <w:t>n [S. 127, C</w:t>
            </w:r>
            <w:r w:rsidR="00CA1056" w:rsidRPr="001543AF">
              <w:rPr>
                <w:sz w:val="20"/>
                <w:szCs w:val="20"/>
              </w:rPr>
              <w:t>; S. 130, „Deutsch ist anders“</w:t>
            </w:r>
            <w:r w:rsidR="00B36B7A" w:rsidRPr="001543AF">
              <w:rPr>
                <w:sz w:val="20"/>
                <w:szCs w:val="20"/>
              </w:rPr>
              <w:t>; S. 131, Nr. 4</w:t>
            </w:r>
            <w:r w:rsidR="0078675F" w:rsidRPr="001543AF">
              <w:rPr>
                <w:sz w:val="20"/>
                <w:szCs w:val="20"/>
              </w:rPr>
              <w:t xml:space="preserve"> </w:t>
            </w:r>
            <w:r w:rsidR="00B36B7A" w:rsidRPr="001543AF">
              <w:rPr>
                <w:sz w:val="20"/>
                <w:szCs w:val="20"/>
              </w:rPr>
              <w:t>+</w:t>
            </w:r>
            <w:r w:rsidR="0078675F" w:rsidRPr="001543AF">
              <w:rPr>
                <w:sz w:val="20"/>
                <w:szCs w:val="20"/>
              </w:rPr>
              <w:t xml:space="preserve"> </w:t>
            </w:r>
            <w:r w:rsidR="00B36B7A" w:rsidRPr="001543AF">
              <w:rPr>
                <w:sz w:val="20"/>
                <w:szCs w:val="20"/>
              </w:rPr>
              <w:t>5</w:t>
            </w:r>
            <w:r w:rsidR="00D358FB" w:rsidRPr="001543AF">
              <w:rPr>
                <w:sz w:val="20"/>
                <w:szCs w:val="20"/>
              </w:rPr>
              <w:t>]</w:t>
            </w:r>
            <w:r w:rsidR="0078675F" w:rsidRPr="001543AF">
              <w:rPr>
                <w:sz w:val="20"/>
                <w:szCs w:val="20"/>
              </w:rPr>
              <w:t>.</w:t>
            </w:r>
          </w:p>
          <w:p w14:paraId="7E2DB707" w14:textId="28253BC7" w:rsidR="003C29CB" w:rsidRPr="001543AF" w:rsidRDefault="003C29CB" w:rsidP="003C29CB">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(Participium coniunctum) im Kontext erkennen, analysieren und übersetzen</w:t>
            </w:r>
            <w:r w:rsidR="00713C86" w:rsidRPr="001543AF">
              <w:rPr>
                <w:sz w:val="20"/>
                <w:szCs w:val="20"/>
              </w:rPr>
              <w:t>.</w:t>
            </w:r>
          </w:p>
          <w:p w14:paraId="3AD37B02" w14:textId="377304A8" w:rsidR="003C29CB" w:rsidRPr="001543AF" w:rsidRDefault="003C29CB" w:rsidP="003C29CB">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(12) </w:t>
            </w:r>
            <w:r w:rsidRPr="001543AF">
              <w:rPr>
                <w:sz w:val="20"/>
              </w:rPr>
              <w:t>zwischen Zeitstufe und Zeitverhältnis unterscheiden</w:t>
            </w:r>
            <w:r w:rsidR="00D358FB" w:rsidRPr="001543AF">
              <w:rPr>
                <w:sz w:val="20"/>
              </w:rPr>
              <w:t xml:space="preserve"> [S. 127, D]</w:t>
            </w:r>
            <w:r w:rsidR="00713C86" w:rsidRPr="001543AF">
              <w:rPr>
                <w:sz w:val="20"/>
              </w:rPr>
              <w:t>.</w:t>
            </w:r>
          </w:p>
          <w:p w14:paraId="42E4FAC9" w14:textId="52865FD2" w:rsidR="00CA1056" w:rsidRPr="001543AF" w:rsidRDefault="00CA1056" w:rsidP="00CA1056">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(16) </w:t>
            </w:r>
            <w:r w:rsidRPr="001543AF">
              <w:rPr>
                <w:sz w:val="20"/>
              </w:rPr>
              <w:t xml:space="preserve">die inner- und außertextliche Verweisfunktion der Demonstrativpronomina unterscheiden und diese zielsprachenorientiert wiedergeben: </w:t>
            </w:r>
            <w:r w:rsidRPr="001543AF">
              <w:rPr>
                <w:i/>
                <w:sz w:val="20"/>
              </w:rPr>
              <w:t xml:space="preserve">ille </w:t>
            </w:r>
            <w:r w:rsidRPr="001543AF">
              <w:rPr>
                <w:sz w:val="20"/>
              </w:rPr>
              <w:t>[S. 131, Nr. 3]</w:t>
            </w:r>
            <w:r w:rsidR="00713C86" w:rsidRPr="001543AF">
              <w:rPr>
                <w:sz w:val="20"/>
              </w:rPr>
              <w:t>.</w:t>
            </w:r>
          </w:p>
          <w:p w14:paraId="338B083C" w14:textId="1078001A" w:rsidR="00767AD1" w:rsidRPr="001543AF" w:rsidRDefault="003C29CB" w:rsidP="00713C86">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(17) </w:t>
            </w:r>
            <w:r w:rsidRPr="001543AF">
              <w:rPr>
                <w:sz w:val="20"/>
                <w:szCs w:val="20"/>
              </w:rPr>
              <w:t xml:space="preserve">wichtige semantische Funktionen von Kasus ohne Präpositionen unterscheiden und adäquat wiedergeben: </w:t>
            </w:r>
            <w:r w:rsidR="00713C86" w:rsidRPr="001543AF">
              <w:rPr>
                <w:sz w:val="20"/>
                <w:szCs w:val="20"/>
              </w:rPr>
              <w:t>G</w:t>
            </w:r>
            <w:r w:rsidRPr="001543AF">
              <w:rPr>
                <w:sz w:val="20"/>
                <w:szCs w:val="20"/>
              </w:rPr>
              <w:t>enitivus subiectivus</w:t>
            </w:r>
            <w:r w:rsidR="00713C86" w:rsidRPr="001543AF">
              <w:rPr>
                <w:sz w:val="20"/>
                <w:szCs w:val="20"/>
              </w:rPr>
              <w:t xml:space="preserve"> </w:t>
            </w:r>
            <w:r w:rsidRPr="001543AF">
              <w:rPr>
                <w:sz w:val="20"/>
                <w:szCs w:val="20"/>
              </w:rPr>
              <w:t>/</w:t>
            </w:r>
            <w:r w:rsidR="00713C86" w:rsidRPr="001543AF">
              <w:rPr>
                <w:sz w:val="20"/>
                <w:szCs w:val="20"/>
              </w:rPr>
              <w:t xml:space="preserve"> </w:t>
            </w:r>
            <w:r w:rsidRPr="001543AF">
              <w:rPr>
                <w:sz w:val="20"/>
                <w:szCs w:val="20"/>
              </w:rPr>
              <w:t>obiectivus [S. 127, A]</w:t>
            </w:r>
            <w:r w:rsidR="00713C86" w:rsidRPr="001543AF">
              <w:rPr>
                <w:sz w:val="20"/>
                <w:szCs w:val="20"/>
              </w:rPr>
              <w:t>.</w:t>
            </w:r>
          </w:p>
        </w:tc>
      </w:tr>
      <w:tr w:rsidR="00767AD1" w:rsidRPr="001543AF" w14:paraId="5766ECDB" w14:textId="77777777" w:rsidTr="00C709F3">
        <w:trPr>
          <w:cantSplit/>
          <w:jc w:val="center"/>
        </w:trPr>
        <w:tc>
          <w:tcPr>
            <w:tcW w:w="2944" w:type="dxa"/>
            <w:vMerge/>
          </w:tcPr>
          <w:p w14:paraId="5766ECD8" w14:textId="77777777" w:rsidR="00767AD1" w:rsidRPr="001543AF" w:rsidRDefault="00767AD1" w:rsidP="00767AD1">
            <w:pPr>
              <w:spacing w:after="0" w:line="240" w:lineRule="auto"/>
              <w:rPr>
                <w:rFonts w:eastAsia="Calibri" w:cs="Times New Roman"/>
                <w:b/>
                <w:color w:val="FF0000"/>
              </w:rPr>
            </w:pPr>
          </w:p>
        </w:tc>
        <w:tc>
          <w:tcPr>
            <w:tcW w:w="2438" w:type="dxa"/>
          </w:tcPr>
          <w:p w14:paraId="387C8595" w14:textId="6685F5FF"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26" w:type="dxa"/>
          </w:tcPr>
          <w:p w14:paraId="41F78A6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9AE81EA" w14:textId="7AC628D8"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FE269C" w:rsidRPr="001543AF">
              <w:rPr>
                <w:sz w:val="20"/>
              </w:rPr>
              <w:t>.</w:t>
            </w:r>
          </w:p>
          <w:p w14:paraId="68C583F5" w14:textId="28256CDA" w:rsidR="00767AD1" w:rsidRPr="001543AF" w:rsidRDefault="00DF0EF5" w:rsidP="00314B23">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CDF" w14:textId="77777777" w:rsidTr="00C709F3">
        <w:trPr>
          <w:cantSplit/>
          <w:trHeight w:val="64"/>
          <w:jc w:val="center"/>
        </w:trPr>
        <w:tc>
          <w:tcPr>
            <w:tcW w:w="2944" w:type="dxa"/>
            <w:vMerge/>
          </w:tcPr>
          <w:p w14:paraId="5766ECDC" w14:textId="77777777" w:rsidR="00767AD1" w:rsidRPr="001543AF" w:rsidRDefault="00767AD1" w:rsidP="00767AD1">
            <w:pPr>
              <w:spacing w:after="0" w:line="240" w:lineRule="auto"/>
              <w:rPr>
                <w:rFonts w:eastAsia="Calibri" w:cs="Times New Roman"/>
                <w:b/>
                <w:color w:val="FF0000"/>
              </w:rPr>
            </w:pPr>
          </w:p>
        </w:tc>
        <w:tc>
          <w:tcPr>
            <w:tcW w:w="2438" w:type="dxa"/>
          </w:tcPr>
          <w:p w14:paraId="06CE4B84" w14:textId="3C3B1D8A"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26" w:type="dxa"/>
          </w:tcPr>
          <w:p w14:paraId="50868895"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CA6AC29" w14:textId="20F499BB" w:rsidR="00895FAF" w:rsidRPr="001543AF" w:rsidRDefault="00895FAF" w:rsidP="00895FAF">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00B36B7A" w:rsidRPr="001543AF">
              <w:rPr>
                <w:rStyle w:val="berschrift2Zchn"/>
                <w:rFonts w:ascii="Calibri" w:hAnsi="Calibri" w:cs="Calibri"/>
                <w:sz w:val="20"/>
              </w:rPr>
              <w:t>(5)</w:t>
            </w:r>
            <w:r w:rsidR="00B36B7A" w:rsidRPr="001543AF">
              <w:rPr>
                <w:rStyle w:val="berschrift2Zchn"/>
                <w:rFonts w:ascii="Calibri" w:hAnsi="Calibri" w:cs="Calibri"/>
                <w:b w:val="0"/>
                <w:color w:val="auto"/>
                <w:sz w:val="20"/>
              </w:rPr>
              <w:t>,</w:t>
            </w:r>
            <w:r w:rsidR="00B36B7A" w:rsidRPr="001543AF">
              <w:rPr>
                <w:rStyle w:val="berschrift2Zchn"/>
                <w:rFonts w:ascii="Calibri" w:hAnsi="Calibri" w:cs="Calibri"/>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w:t>
            </w:r>
            <w:r w:rsidR="00B36B7A" w:rsidRPr="001543AF">
              <w:rPr>
                <w:rStyle w:val="berschrift2Zchn"/>
                <w:rFonts w:ascii="Calibri" w:hAnsi="Calibri" w:cs="Calibri"/>
                <w:sz w:val="20"/>
              </w:rPr>
              <w:t>(9)</w:t>
            </w:r>
            <w:r w:rsidR="00B36B7A" w:rsidRPr="001543AF">
              <w:rPr>
                <w:rStyle w:val="berschrift2Zchn"/>
                <w:rFonts w:ascii="Calibri" w:hAnsi="Calibri" w:cs="Calibri"/>
                <w:b w:val="0"/>
                <w:color w:val="auto"/>
                <w:sz w:val="20"/>
              </w:rPr>
              <w:t>,</w:t>
            </w:r>
            <w:r w:rsidR="00B36B7A" w:rsidRPr="001543AF">
              <w:rPr>
                <w:rStyle w:val="berschrift2Zchn"/>
                <w:rFonts w:ascii="Calibri" w:hAnsi="Calibri" w:cs="Calibri"/>
                <w:sz w:val="20"/>
                <w:szCs w:val="20"/>
              </w:rPr>
              <w:t xml:space="preserve"> </w:t>
            </w:r>
            <w:r w:rsidRPr="001543AF">
              <w:rPr>
                <w:rStyle w:val="berschrift2Zchn"/>
                <w:rFonts w:ascii="Calibri" w:hAnsi="Calibri" w:cs="Calibri"/>
                <w:sz w:val="20"/>
                <w:szCs w:val="20"/>
              </w:rPr>
              <w:t xml:space="preserve">(10) </w:t>
            </w:r>
          </w:p>
          <w:p w14:paraId="31277497" w14:textId="5A4DBB9B" w:rsidR="00895FAF" w:rsidRPr="001543AF" w:rsidRDefault="00895FAF" w:rsidP="00895FAF">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 xml:space="preserve">zunehmend selbstständig aus dem Textumfeld und aus dem Text </w:t>
            </w:r>
            <w:r w:rsidR="00B36B7A" w:rsidRPr="001543AF">
              <w:rPr>
                <w:sz w:val="20"/>
                <w:szCs w:val="20"/>
              </w:rPr>
              <w:t>[S. 129, Nr. 1</w:t>
            </w:r>
            <w:r w:rsidR="004912D6" w:rsidRPr="001543AF">
              <w:rPr>
                <w:sz w:val="20"/>
                <w:szCs w:val="20"/>
              </w:rPr>
              <w:t xml:space="preserve"> und S. 131, Nr. 2</w:t>
            </w:r>
            <w:r w:rsidR="00B36B7A" w:rsidRPr="001543AF">
              <w:rPr>
                <w:sz w:val="20"/>
                <w:szCs w:val="20"/>
              </w:rPr>
              <w:t>: Sachfeld</w:t>
            </w:r>
            <w:r w:rsidR="004912D6" w:rsidRPr="001543AF">
              <w:rPr>
                <w:sz w:val="20"/>
                <w:szCs w:val="20"/>
              </w:rPr>
              <w:t>er</w:t>
            </w:r>
            <w:r w:rsidR="00B36B7A" w:rsidRPr="001543AF">
              <w:rPr>
                <w:sz w:val="20"/>
                <w:szCs w:val="20"/>
              </w:rPr>
              <w:t xml:space="preserve">] </w:t>
            </w:r>
            <w:r w:rsidRPr="001543AF">
              <w:rPr>
                <w:sz w:val="20"/>
                <w:szCs w:val="20"/>
              </w:rPr>
              <w:t>Informationen zusammenstellen und auf dieser Grundlage vorläufige Inhaltserwartungen formulieren</w:t>
            </w:r>
            <w:r w:rsidR="004A07E0" w:rsidRPr="001543AF">
              <w:rPr>
                <w:sz w:val="20"/>
                <w:szCs w:val="20"/>
              </w:rPr>
              <w:t>.</w:t>
            </w:r>
          </w:p>
          <w:p w14:paraId="517833C5" w14:textId="73230970" w:rsidR="00B36B7A" w:rsidRPr="001543AF" w:rsidRDefault="00B36B7A" w:rsidP="00895FAF">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(12) </w:t>
            </w:r>
            <w:r w:rsidRPr="001543AF">
              <w:rPr>
                <w:sz w:val="20"/>
                <w:szCs w:val="20"/>
              </w:rPr>
              <w:t xml:space="preserve">Textabschnitte paraphrasieren </w:t>
            </w:r>
            <w:r w:rsidR="006A0FAD" w:rsidRPr="001543AF">
              <w:rPr>
                <w:rStyle w:val="berschrift2Zchn"/>
                <w:rFonts w:ascii="Calibri" w:hAnsi="Calibri" w:cs="Calibri"/>
                <w:b w:val="0"/>
                <w:color w:val="auto"/>
                <w:sz w:val="20"/>
                <w:szCs w:val="20"/>
              </w:rPr>
              <w:t xml:space="preserve">[S. 129, Nr. 3] </w:t>
            </w:r>
            <w:r w:rsidRPr="001543AF">
              <w:rPr>
                <w:sz w:val="20"/>
                <w:szCs w:val="20"/>
              </w:rPr>
              <w:t>sowie die Personen und ihre Beziehung zueinander darstellen</w:t>
            </w:r>
            <w:r w:rsidR="004A07E0" w:rsidRPr="001543AF">
              <w:rPr>
                <w:sz w:val="20"/>
                <w:szCs w:val="20"/>
              </w:rPr>
              <w:t>.</w:t>
            </w:r>
            <w:r w:rsidRPr="001543AF">
              <w:rPr>
                <w:rStyle w:val="berschrift2Zchn"/>
                <w:rFonts w:ascii="Calibri" w:hAnsi="Calibri" w:cs="Calibri"/>
                <w:sz w:val="20"/>
                <w:szCs w:val="20"/>
              </w:rPr>
              <w:t xml:space="preserve"> </w:t>
            </w:r>
          </w:p>
          <w:p w14:paraId="727EF5F1" w14:textId="222E0F9E" w:rsidR="00767AD1" w:rsidRPr="001543AF" w:rsidRDefault="00895FAF" w:rsidP="00B36B7A">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(15) </w:t>
            </w:r>
            <w:r w:rsidRPr="001543AF">
              <w:rPr>
                <w:sz w:val="20"/>
                <w:szCs w:val="20"/>
              </w:rPr>
              <w:t>zu Textaussagen begründet Stellung nehmen [S. 1</w:t>
            </w:r>
            <w:r w:rsidR="00B36B7A" w:rsidRPr="001543AF">
              <w:rPr>
                <w:sz w:val="20"/>
                <w:szCs w:val="20"/>
              </w:rPr>
              <w:t>29</w:t>
            </w:r>
            <w:r w:rsidRPr="001543AF">
              <w:rPr>
                <w:sz w:val="20"/>
                <w:szCs w:val="20"/>
              </w:rPr>
              <w:t>, Nr. 4</w:t>
            </w:r>
            <w:r w:rsidR="00B36B7A" w:rsidRPr="001543AF">
              <w:rPr>
                <w:sz w:val="20"/>
                <w:szCs w:val="20"/>
              </w:rPr>
              <w:t>c</w:t>
            </w:r>
            <w:r w:rsidRPr="001543AF">
              <w:rPr>
                <w:sz w:val="20"/>
                <w:szCs w:val="20"/>
              </w:rPr>
              <w:t>]</w:t>
            </w:r>
            <w:r w:rsidR="004A07E0" w:rsidRPr="001543AF">
              <w:rPr>
                <w:sz w:val="20"/>
                <w:szCs w:val="20"/>
              </w:rPr>
              <w:t>.</w:t>
            </w:r>
          </w:p>
        </w:tc>
      </w:tr>
      <w:tr w:rsidR="00767AD1" w:rsidRPr="001543AF" w14:paraId="2F322C12" w14:textId="77777777" w:rsidTr="00C709F3">
        <w:trPr>
          <w:cantSplit/>
          <w:trHeight w:val="64"/>
          <w:jc w:val="center"/>
        </w:trPr>
        <w:tc>
          <w:tcPr>
            <w:tcW w:w="2944" w:type="dxa"/>
            <w:vMerge/>
          </w:tcPr>
          <w:p w14:paraId="641CE5E3" w14:textId="77777777" w:rsidR="00767AD1" w:rsidRPr="001543AF" w:rsidRDefault="00767AD1" w:rsidP="00767AD1">
            <w:pPr>
              <w:spacing w:after="0" w:line="240" w:lineRule="auto"/>
              <w:rPr>
                <w:rFonts w:eastAsia="Calibri" w:cs="Times New Roman"/>
                <w:b/>
                <w:color w:val="FF0000"/>
              </w:rPr>
            </w:pPr>
          </w:p>
        </w:tc>
        <w:tc>
          <w:tcPr>
            <w:tcW w:w="2438" w:type="dxa"/>
          </w:tcPr>
          <w:p w14:paraId="43AC2E53" w14:textId="32D17A2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26" w:type="dxa"/>
          </w:tcPr>
          <w:p w14:paraId="640ECC99" w14:textId="5937CE21" w:rsidR="00493FCA" w:rsidRPr="001543AF" w:rsidRDefault="00493FCA" w:rsidP="00493FCA">
            <w:pPr>
              <w:spacing w:after="0" w:line="240" w:lineRule="auto"/>
              <w:rPr>
                <w:b/>
                <w:sz w:val="20"/>
              </w:rPr>
            </w:pPr>
            <w:r w:rsidRPr="001543AF">
              <w:rPr>
                <w:b/>
                <w:sz w:val="20"/>
              </w:rPr>
              <w:t xml:space="preserve">Inhalt: </w:t>
            </w:r>
            <w:r w:rsidR="00B95325" w:rsidRPr="001543AF">
              <w:rPr>
                <w:b/>
                <w:sz w:val="20"/>
              </w:rPr>
              <w:t xml:space="preserve">Römische Herrschaft, Romanisierung, </w:t>
            </w:r>
            <w:r w:rsidR="004F40AE" w:rsidRPr="001543AF">
              <w:rPr>
                <w:b/>
                <w:sz w:val="20"/>
              </w:rPr>
              <w:t>Fremdheit</w:t>
            </w:r>
          </w:p>
          <w:p w14:paraId="5432A82D" w14:textId="3FF77577"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2C39484" w14:textId="74B96CE0" w:rsidR="00B95325" w:rsidRPr="001543AF" w:rsidRDefault="00B95325" w:rsidP="00B95325">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413D0F" w:rsidRPr="001543AF">
              <w:rPr>
                <w:sz w:val="20"/>
              </w:rPr>
              <w:t xml:space="preserve">aus </w:t>
            </w:r>
            <w:r w:rsidRPr="001543AF">
              <w:rPr>
                <w:sz w:val="20"/>
              </w:rPr>
              <w:t xml:space="preserve">Sachtexten relevante Informationen zur antiken Kultur </w:t>
            </w:r>
            <w:r w:rsidRPr="001543AF">
              <w:rPr>
                <w:b/>
                <w:sz w:val="20"/>
              </w:rPr>
              <w:t>(Macht und Herrschaft</w:t>
            </w:r>
            <w:r w:rsidR="00F07C64" w:rsidRPr="001543AF">
              <w:rPr>
                <w:b/>
                <w:sz w:val="20"/>
              </w:rPr>
              <w:t xml:space="preserve">, </w:t>
            </w:r>
            <w:r w:rsidR="006251FA" w:rsidRPr="001543AF">
              <w:rPr>
                <w:b/>
                <w:sz w:val="20"/>
              </w:rPr>
              <w:t>Umgang mit Fremden und Fremdem</w:t>
            </w:r>
            <w:r w:rsidRPr="001543AF">
              <w:rPr>
                <w:b/>
                <w:sz w:val="20"/>
              </w:rPr>
              <w:t xml:space="preserve">) </w:t>
            </w:r>
            <w:r w:rsidRPr="001543AF">
              <w:rPr>
                <w:sz w:val="20"/>
              </w:rPr>
              <w:t>zunehmend eigenständig herausarbeiten, strukturieren und mediengestützt präsentieren</w:t>
            </w:r>
            <w:r w:rsidR="00413D0F" w:rsidRPr="001543AF">
              <w:rPr>
                <w:sz w:val="20"/>
              </w:rPr>
              <w:t>.</w:t>
            </w:r>
          </w:p>
          <w:p w14:paraId="2902A601" w14:textId="0892B6A7" w:rsidR="00140455" w:rsidRPr="001543AF" w:rsidRDefault="00140455" w:rsidP="00B95325">
            <w:pPr>
              <w:numPr>
                <w:ilvl w:val="0"/>
                <w:numId w:val="11"/>
              </w:numPr>
              <w:spacing w:after="0" w:line="240" w:lineRule="auto"/>
              <w:rPr>
                <w:rStyle w:val="berschrift2Zchn"/>
                <w:rFonts w:asciiTheme="minorHAnsi" w:eastAsiaTheme="minorHAnsi" w:hAnsiTheme="minorHAnsi" w:cstheme="minorBidi"/>
                <w:sz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sowie das religiöse Leben der Römer beschreiben </w:t>
            </w:r>
            <w:r w:rsidRPr="001543AF">
              <w:rPr>
                <w:rFonts w:ascii="Calibri" w:hAnsi="Calibri" w:cs="Calibri"/>
                <w:b/>
                <w:sz w:val="20"/>
                <w:szCs w:val="20"/>
              </w:rPr>
              <w:t>(</w:t>
            </w:r>
            <w:r w:rsidRPr="001543AF">
              <w:rPr>
                <w:b/>
                <w:sz w:val="20"/>
              </w:rPr>
              <w:t>Umgang mit fremden Religionen)</w:t>
            </w:r>
            <w:r w:rsidR="00413D0F" w:rsidRPr="001543AF">
              <w:rPr>
                <w:sz w:val="20"/>
              </w:rPr>
              <w:t>.</w:t>
            </w:r>
          </w:p>
          <w:p w14:paraId="64256F3B" w14:textId="7F75E015" w:rsidR="00B95325" w:rsidRPr="001543AF" w:rsidRDefault="00B95325" w:rsidP="00B95325">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Republik</w:t>
            </w:r>
            <w:r w:rsidR="00F07C64" w:rsidRPr="001543AF">
              <w:rPr>
                <w:rFonts w:ascii="Calibri" w:hAnsi="Calibri" w:cs="Calibri"/>
                <w:b/>
                <w:sz w:val="20"/>
                <w:szCs w:val="20"/>
              </w:rPr>
              <w:t>, Kaiserzeit</w:t>
            </w:r>
            <w:r w:rsidRPr="001543AF">
              <w:rPr>
                <w:rFonts w:ascii="Calibri" w:hAnsi="Calibri" w:cs="Calibri"/>
                <w:b/>
                <w:sz w:val="20"/>
                <w:szCs w:val="20"/>
              </w:rPr>
              <w:t>)</w:t>
            </w:r>
            <w:r w:rsidRPr="001543AF">
              <w:rPr>
                <w:rFonts w:ascii="Calibri" w:hAnsi="Calibri" w:cs="Calibri"/>
                <w:sz w:val="20"/>
                <w:szCs w:val="20"/>
              </w:rPr>
              <w:t xml:space="preserve"> nennen sowie wichtige Ereignisse historisch und geographisch einordnen </w:t>
            </w:r>
            <w:r w:rsidR="00F07C64" w:rsidRPr="001543AF">
              <w:rPr>
                <w:rFonts w:ascii="Calibri" w:hAnsi="Calibri" w:cs="Calibri"/>
                <w:b/>
                <w:sz w:val="20"/>
                <w:szCs w:val="20"/>
              </w:rPr>
              <w:t>(Jüdischer Krieg)</w:t>
            </w:r>
            <w:r w:rsidR="00413D0F" w:rsidRPr="001543AF">
              <w:rPr>
                <w:rFonts w:ascii="Calibri" w:hAnsi="Calibri" w:cs="Calibri"/>
                <w:sz w:val="20"/>
                <w:szCs w:val="20"/>
              </w:rPr>
              <w:t>.</w:t>
            </w:r>
          </w:p>
          <w:p w14:paraId="0B291E20" w14:textId="68228767" w:rsidR="00B95325" w:rsidRPr="001543AF" w:rsidRDefault="00B95325" w:rsidP="00B95325">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w:t>
            </w:r>
            <w:r w:rsidR="00F07C64" w:rsidRPr="001543AF">
              <w:rPr>
                <w:rFonts w:ascii="Calibri" w:hAnsi="Calibri" w:cs="Calibri"/>
                <w:b/>
                <w:sz w:val="20"/>
                <w:szCs w:val="20"/>
              </w:rPr>
              <w:t>Titus, Pompejus, Augustus, Hadrian</w:t>
            </w:r>
            <w:r w:rsidRPr="001543AF">
              <w:rPr>
                <w:rFonts w:ascii="Calibri" w:hAnsi="Calibri" w:cs="Calibri"/>
                <w:b/>
                <w:sz w:val="20"/>
                <w:szCs w:val="20"/>
              </w:rPr>
              <w:t>)</w:t>
            </w:r>
            <w:r w:rsidRPr="001543AF">
              <w:rPr>
                <w:rFonts w:ascii="Calibri" w:hAnsi="Calibri" w:cs="Calibri"/>
                <w:sz w:val="20"/>
                <w:szCs w:val="20"/>
              </w:rPr>
              <w:t xml:space="preserve"> und ihr Handeln historisch einordnen</w:t>
            </w:r>
            <w:r w:rsidR="00413D0F" w:rsidRPr="001543AF">
              <w:rPr>
                <w:rFonts w:ascii="Calibri" w:hAnsi="Calibri" w:cs="Calibri"/>
                <w:sz w:val="20"/>
                <w:szCs w:val="20"/>
              </w:rPr>
              <w:t>.</w:t>
            </w:r>
            <w:r w:rsidR="00F07C64" w:rsidRPr="001543AF">
              <w:rPr>
                <w:rFonts w:ascii="Calibri" w:hAnsi="Calibri" w:cs="Calibri"/>
                <w:sz w:val="20"/>
                <w:szCs w:val="20"/>
              </w:rPr>
              <w:t xml:space="preserve"> </w:t>
            </w:r>
          </w:p>
          <w:p w14:paraId="4375767C" w14:textId="1BC3C43C" w:rsidR="00B95325" w:rsidRPr="001543AF" w:rsidRDefault="00B95325" w:rsidP="00B95325">
            <w:pPr>
              <w:numPr>
                <w:ilvl w:val="0"/>
                <w:numId w:val="11"/>
              </w:numPr>
              <w:spacing w:after="0" w:line="240" w:lineRule="auto"/>
              <w:rPr>
                <w:rFonts w:eastAsia="Calibri" w:cs="Times New Roman"/>
                <w:sz w:val="20"/>
              </w:rPr>
            </w:pPr>
            <w:r w:rsidRPr="001543AF">
              <w:rPr>
                <w:b/>
                <w:color w:val="0000FF"/>
                <w:sz w:val="20"/>
              </w:rPr>
              <w:t xml:space="preserve">(8) </w:t>
            </w:r>
            <w:r w:rsidRPr="001543AF">
              <w:rPr>
                <w:sz w:val="20"/>
              </w:rPr>
              <w:t xml:space="preserve">das Leben in einer römischen Provinz beschreiben </w:t>
            </w:r>
            <w:r w:rsidRPr="001543AF">
              <w:rPr>
                <w:b/>
                <w:sz w:val="20"/>
              </w:rPr>
              <w:t>(</w:t>
            </w:r>
            <w:r w:rsidR="004A3BA7" w:rsidRPr="001543AF">
              <w:rPr>
                <w:b/>
                <w:sz w:val="20"/>
              </w:rPr>
              <w:t xml:space="preserve">Architektur: Aquädukt </w:t>
            </w:r>
            <w:r w:rsidR="004A3BA7" w:rsidRPr="001543AF">
              <w:rPr>
                <w:sz w:val="20"/>
              </w:rPr>
              <w:t>(Pont du Gard)</w:t>
            </w:r>
            <w:r w:rsidR="004A3BA7" w:rsidRPr="001543AF">
              <w:rPr>
                <w:b/>
                <w:sz w:val="20"/>
              </w:rPr>
              <w:t xml:space="preserve">, </w:t>
            </w:r>
            <w:r w:rsidR="00F07C64" w:rsidRPr="001543AF">
              <w:rPr>
                <w:b/>
                <w:sz w:val="20"/>
              </w:rPr>
              <w:t>Judäa, Ägypten</w:t>
            </w:r>
            <w:r w:rsidRPr="001543AF">
              <w:rPr>
                <w:b/>
                <w:sz w:val="20"/>
              </w:rPr>
              <w:t>)</w:t>
            </w:r>
            <w:r w:rsidR="003930AD" w:rsidRPr="001543AF">
              <w:rPr>
                <w:sz w:val="20"/>
              </w:rPr>
              <w:t>.</w:t>
            </w:r>
          </w:p>
          <w:p w14:paraId="41DF6532" w14:textId="404BED4A" w:rsidR="00767AD1" w:rsidRPr="001543AF" w:rsidRDefault="00B95325" w:rsidP="00B95325">
            <w:pPr>
              <w:numPr>
                <w:ilvl w:val="0"/>
                <w:numId w:val="11"/>
              </w:numPr>
              <w:spacing w:after="0" w:line="240" w:lineRule="auto"/>
              <w:rPr>
                <w:sz w:val="20"/>
              </w:rPr>
            </w:pPr>
            <w:r w:rsidRPr="001543AF">
              <w:rPr>
                <w:b/>
                <w:color w:val="0000FF"/>
                <w:sz w:val="20"/>
              </w:rPr>
              <w:t xml:space="preserve">(10) </w:t>
            </w:r>
            <w:r w:rsidRPr="001543AF">
              <w:rPr>
                <w:sz w:val="20"/>
              </w:rPr>
              <w:t>antike Kunstwerke beschreiben (S. 126, 128, 129)</w:t>
            </w:r>
            <w:r w:rsidR="003930AD" w:rsidRPr="001543AF">
              <w:rPr>
                <w:sz w:val="20"/>
              </w:rPr>
              <w:t>.</w:t>
            </w:r>
          </w:p>
        </w:tc>
      </w:tr>
    </w:tbl>
    <w:p w14:paraId="5766ECE0" w14:textId="77777777" w:rsidR="003E474C" w:rsidRPr="001543AF" w:rsidRDefault="003E474C"/>
    <w:p w14:paraId="5766ECE1"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CEB" w14:textId="77777777" w:rsidTr="00767AD1">
        <w:trPr>
          <w:cantSplit/>
          <w:jc w:val="center"/>
        </w:trPr>
        <w:tc>
          <w:tcPr>
            <w:tcW w:w="2944" w:type="dxa"/>
            <w:vMerge w:val="restart"/>
          </w:tcPr>
          <w:p w14:paraId="5766ECE2" w14:textId="69522C9B"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19</w:t>
            </w:r>
          </w:p>
          <w:p w14:paraId="5766ECE3"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Habe ich richtig entschieden?</w:t>
            </w:r>
          </w:p>
          <w:p w14:paraId="5766ECE4" w14:textId="77777777" w:rsidR="00767AD1" w:rsidRPr="001543AF" w:rsidRDefault="00767AD1" w:rsidP="00767AD1">
            <w:pPr>
              <w:spacing w:after="0" w:line="240" w:lineRule="auto"/>
              <w:rPr>
                <w:rFonts w:eastAsia="Calibri" w:cs="Times New Roman"/>
                <w:b/>
              </w:rPr>
            </w:pPr>
          </w:p>
          <w:p w14:paraId="5766ECE5" w14:textId="77777777" w:rsidR="00767AD1" w:rsidRPr="001543AF" w:rsidRDefault="00767AD1" w:rsidP="00767AD1">
            <w:pPr>
              <w:spacing w:after="0"/>
              <w:rPr>
                <w:b/>
                <w:spacing w:val="60"/>
              </w:rPr>
            </w:pPr>
            <w:r w:rsidRPr="001543AF">
              <w:rPr>
                <w:b/>
                <w:spacing w:val="60"/>
              </w:rPr>
              <w:t>Syntax</w:t>
            </w:r>
          </w:p>
          <w:p w14:paraId="5766ECE6" w14:textId="77777777" w:rsidR="00767AD1" w:rsidRPr="001543AF" w:rsidRDefault="00767AD1" w:rsidP="00767AD1">
            <w:pPr>
              <w:pStyle w:val="Listenabsatz"/>
              <w:numPr>
                <w:ilvl w:val="0"/>
                <w:numId w:val="26"/>
              </w:numPr>
              <w:spacing w:line="240" w:lineRule="auto"/>
            </w:pPr>
            <w:r w:rsidRPr="001543AF">
              <w:t>Ablativus absolutus (Abl. abs.)</w:t>
            </w:r>
          </w:p>
          <w:p w14:paraId="5766ECE7" w14:textId="77777777" w:rsidR="00767AD1" w:rsidRPr="001543AF" w:rsidRDefault="00767AD1" w:rsidP="00767AD1">
            <w:pPr>
              <w:pStyle w:val="Listenabsatz"/>
              <w:numPr>
                <w:ilvl w:val="0"/>
                <w:numId w:val="26"/>
              </w:numPr>
              <w:spacing w:line="240" w:lineRule="auto"/>
            </w:pPr>
            <w:r w:rsidRPr="001543AF">
              <w:t xml:space="preserve">Nebensätze im Konjunktiv: </w:t>
            </w:r>
            <w:r w:rsidRPr="001543AF">
              <w:rPr>
                <w:rFonts w:ascii="Cambria" w:hAnsi="Cambria"/>
              </w:rPr>
              <w:t>cum</w:t>
            </w:r>
          </w:p>
          <w:p w14:paraId="5766ECE8" w14:textId="77777777" w:rsidR="00767AD1" w:rsidRPr="001543AF" w:rsidRDefault="00767AD1" w:rsidP="00767AD1">
            <w:pPr>
              <w:pStyle w:val="Listenabsatz"/>
              <w:numPr>
                <w:ilvl w:val="0"/>
                <w:numId w:val="26"/>
              </w:numPr>
              <w:spacing w:line="240" w:lineRule="auto"/>
            </w:pPr>
            <w:r w:rsidRPr="001543AF">
              <w:t>Genitiv der Beschaffenheit, Ablativ der Beschaffenheit</w:t>
            </w:r>
          </w:p>
        </w:tc>
        <w:tc>
          <w:tcPr>
            <w:tcW w:w="2373" w:type="dxa"/>
          </w:tcPr>
          <w:p w14:paraId="2A727B22" w14:textId="274E598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1ECDAEFA"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606A953" w14:textId="365F96D7" w:rsidR="00886B37" w:rsidRPr="001543AF" w:rsidRDefault="00886B37" w:rsidP="00886B37">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00D133E8" w:rsidRPr="001543AF">
              <w:rPr>
                <w:rStyle w:val="berschrift2Zchn"/>
                <w:rFonts w:ascii="Calibri" w:hAnsi="Calibri" w:cs="Calibri"/>
                <w:sz w:val="20"/>
              </w:rPr>
              <w:t>(8)</w:t>
            </w:r>
            <w:r w:rsidR="00D133E8" w:rsidRPr="001543AF">
              <w:rPr>
                <w:rStyle w:val="berschrift2Zchn"/>
                <w:rFonts w:ascii="Calibri" w:hAnsi="Calibri" w:cs="Calibri"/>
                <w:b w:val="0"/>
                <w:color w:val="auto"/>
                <w:sz w:val="20"/>
              </w:rPr>
              <w:t>,</w:t>
            </w:r>
            <w:r w:rsidR="00D133E8"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38ED2275" w14:textId="50B6D59E" w:rsidR="00D133E8" w:rsidRPr="001543AF" w:rsidRDefault="00D133E8" w:rsidP="00D133E8">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128, Nr. 4</w:t>
            </w:r>
            <w:r w:rsidR="00774562" w:rsidRPr="001543AF">
              <w:rPr>
                <w:sz w:val="20"/>
                <w:szCs w:val="20"/>
              </w:rPr>
              <w:t xml:space="preserve"> </w:t>
            </w:r>
            <w:r w:rsidRPr="001543AF">
              <w:rPr>
                <w:sz w:val="20"/>
                <w:szCs w:val="20"/>
              </w:rPr>
              <w:t>+</w:t>
            </w:r>
            <w:r w:rsidR="00774562" w:rsidRPr="001543AF">
              <w:rPr>
                <w:sz w:val="20"/>
                <w:szCs w:val="20"/>
              </w:rPr>
              <w:t xml:space="preserve"> </w:t>
            </w:r>
            <w:r w:rsidRPr="001543AF">
              <w:rPr>
                <w:sz w:val="20"/>
                <w:szCs w:val="20"/>
              </w:rPr>
              <w:t xml:space="preserve">5: Lernspiele] und Medien anwenden [Begleitband S. 130, „Mobile“: </w:t>
            </w:r>
            <w:r w:rsidRPr="001543AF">
              <w:rPr>
                <w:i/>
                <w:sz w:val="20"/>
                <w:szCs w:val="20"/>
              </w:rPr>
              <w:t>cum</w:t>
            </w:r>
            <w:r w:rsidRPr="001543AF">
              <w:rPr>
                <w:sz w:val="20"/>
                <w:szCs w:val="20"/>
              </w:rPr>
              <w:t>]</w:t>
            </w:r>
            <w:r w:rsidR="00774562" w:rsidRPr="001543AF">
              <w:rPr>
                <w:sz w:val="20"/>
                <w:szCs w:val="20"/>
              </w:rPr>
              <w:t>.</w:t>
            </w:r>
          </w:p>
          <w:p w14:paraId="4EFAA6AB" w14:textId="112DF3A1" w:rsidR="00767AD1" w:rsidRPr="001543AF" w:rsidRDefault="00886B37" w:rsidP="00886B37">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[S. 1</w:t>
            </w:r>
            <w:r w:rsidR="00D133E8" w:rsidRPr="001543AF">
              <w:rPr>
                <w:sz w:val="20"/>
                <w:szCs w:val="20"/>
              </w:rPr>
              <w:t>34</w:t>
            </w:r>
            <w:r w:rsidRPr="001543AF">
              <w:rPr>
                <w:sz w:val="20"/>
                <w:szCs w:val="20"/>
              </w:rPr>
              <w:t>, Nr. 1: Sachfeld „Religion“] zusammenstellen</w:t>
            </w:r>
            <w:r w:rsidR="00774562" w:rsidRPr="001543AF">
              <w:rPr>
                <w:sz w:val="20"/>
                <w:szCs w:val="20"/>
              </w:rPr>
              <w:t>.</w:t>
            </w:r>
            <w:r w:rsidRPr="001543AF">
              <w:rPr>
                <w:sz w:val="20"/>
                <w:szCs w:val="20"/>
              </w:rPr>
              <w:t xml:space="preserve"> </w:t>
            </w:r>
          </w:p>
          <w:p w14:paraId="781FE043" w14:textId="45190B9D" w:rsidR="00886B37" w:rsidRPr="001543AF" w:rsidRDefault="00886B37" w:rsidP="00886B37">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128, Nr. 1c</w:t>
            </w:r>
            <w:r w:rsidR="00774562" w:rsidRPr="001543AF">
              <w:rPr>
                <w:sz w:val="20"/>
                <w:szCs w:val="20"/>
              </w:rPr>
              <w:t xml:space="preserve"> </w:t>
            </w:r>
            <w:r w:rsidRPr="001543AF">
              <w:rPr>
                <w:sz w:val="20"/>
                <w:szCs w:val="20"/>
              </w:rPr>
              <w:t>+</w:t>
            </w:r>
            <w:r w:rsidR="00774562" w:rsidRPr="001543AF">
              <w:rPr>
                <w:sz w:val="20"/>
                <w:szCs w:val="20"/>
              </w:rPr>
              <w:t xml:space="preserve"> </w:t>
            </w:r>
            <w:r w:rsidRPr="001543AF">
              <w:rPr>
                <w:sz w:val="20"/>
                <w:szCs w:val="20"/>
              </w:rPr>
              <w:t>d</w:t>
            </w:r>
            <w:r w:rsidR="00D133E8" w:rsidRPr="001543AF">
              <w:rPr>
                <w:sz w:val="20"/>
                <w:szCs w:val="20"/>
              </w:rPr>
              <w:t>; Nr. 2c</w:t>
            </w:r>
            <w:r w:rsidRPr="001543AF">
              <w:rPr>
                <w:sz w:val="20"/>
                <w:szCs w:val="20"/>
              </w:rPr>
              <w:t>]</w:t>
            </w:r>
            <w:r w:rsidR="00774562" w:rsidRPr="001543AF">
              <w:rPr>
                <w:sz w:val="20"/>
                <w:szCs w:val="20"/>
              </w:rPr>
              <w:t>.</w:t>
            </w:r>
          </w:p>
          <w:p w14:paraId="473459BE" w14:textId="7E035DD4" w:rsidR="00886B37" w:rsidRPr="001543AF" w:rsidRDefault="00867E6D" w:rsidP="00886B37">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[Begleitband S. 128, Nr. 1c</w:t>
            </w:r>
            <w:r w:rsidR="00774562" w:rsidRPr="001543AF">
              <w:rPr>
                <w:sz w:val="20"/>
                <w:szCs w:val="20"/>
              </w:rPr>
              <w:t xml:space="preserve"> </w:t>
            </w:r>
            <w:r w:rsidRPr="001543AF">
              <w:rPr>
                <w:sz w:val="20"/>
                <w:szCs w:val="20"/>
              </w:rPr>
              <w:t>+</w:t>
            </w:r>
            <w:r w:rsidR="00774562" w:rsidRPr="001543AF">
              <w:rPr>
                <w:sz w:val="20"/>
                <w:szCs w:val="20"/>
              </w:rPr>
              <w:t xml:space="preserve"> </w:t>
            </w:r>
            <w:r w:rsidRPr="001543AF">
              <w:rPr>
                <w:sz w:val="20"/>
                <w:szCs w:val="20"/>
              </w:rPr>
              <w:t>2c]</w:t>
            </w:r>
            <w:r w:rsidR="00774562" w:rsidRPr="001543AF">
              <w:rPr>
                <w:sz w:val="20"/>
                <w:szCs w:val="20"/>
              </w:rPr>
              <w:t>.</w:t>
            </w:r>
          </w:p>
        </w:tc>
      </w:tr>
      <w:tr w:rsidR="00767AD1" w:rsidRPr="001543AF" w14:paraId="5766ECEF" w14:textId="77777777" w:rsidTr="00767AD1">
        <w:trPr>
          <w:cantSplit/>
          <w:jc w:val="center"/>
        </w:trPr>
        <w:tc>
          <w:tcPr>
            <w:tcW w:w="2944" w:type="dxa"/>
            <w:vMerge/>
          </w:tcPr>
          <w:p w14:paraId="5766ECEC" w14:textId="77777777" w:rsidR="00767AD1" w:rsidRPr="001543AF" w:rsidRDefault="00767AD1" w:rsidP="00767AD1">
            <w:pPr>
              <w:spacing w:after="0" w:line="240" w:lineRule="auto"/>
              <w:rPr>
                <w:rFonts w:eastAsia="Calibri" w:cs="Times New Roman"/>
                <w:b/>
                <w:color w:val="FF0000"/>
              </w:rPr>
            </w:pPr>
          </w:p>
        </w:tc>
        <w:tc>
          <w:tcPr>
            <w:tcW w:w="2373" w:type="dxa"/>
          </w:tcPr>
          <w:p w14:paraId="16F80515" w14:textId="03CD474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4E7D5BD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3AED6D3" w14:textId="0839495B" w:rsidR="003D33D9" w:rsidRPr="001543AF" w:rsidRDefault="003D33D9" w:rsidP="003D33D9">
            <w:pPr>
              <w:numPr>
                <w:ilvl w:val="0"/>
                <w:numId w:val="11"/>
              </w:numPr>
              <w:spacing w:after="0" w:line="240" w:lineRule="auto"/>
              <w:rPr>
                <w:rFonts w:eastAsia="Calibri" w:cs="Times New Roman"/>
                <w:sz w:val="18"/>
                <w:szCs w:val="20"/>
              </w:rPr>
            </w:pPr>
            <w:r w:rsidRPr="001543AF">
              <w:rPr>
                <w:rStyle w:val="berschrift2Zchn"/>
                <w:rFonts w:ascii="Calibri" w:hAnsi="Calibri" w:cs="Calibri"/>
                <w:sz w:val="20"/>
                <w:szCs w:val="20"/>
              </w:rPr>
              <w:t xml:space="preserve">(1) </w:t>
            </w:r>
            <w:r w:rsidRPr="001543AF">
              <w:rPr>
                <w:sz w:val="20"/>
              </w:rPr>
              <w:t xml:space="preserve">Satzglieder bestimmen und Methoden zu ihrer grafischen Kennzeichnung anwenden: </w:t>
            </w:r>
            <w:r w:rsidR="00F40E94" w:rsidRPr="001543AF">
              <w:rPr>
                <w:sz w:val="20"/>
              </w:rPr>
              <w:t xml:space="preserve">Adverbiale Bestimmung, </w:t>
            </w:r>
            <w:r w:rsidRPr="001543AF">
              <w:rPr>
                <w:sz w:val="20"/>
              </w:rPr>
              <w:t>Attribut (als Satzgliedteil)</w:t>
            </w:r>
            <w:r w:rsidR="00EA2B6C" w:rsidRPr="001543AF">
              <w:rPr>
                <w:sz w:val="20"/>
              </w:rPr>
              <w:t>.</w:t>
            </w:r>
          </w:p>
          <w:p w14:paraId="51AC38DD" w14:textId="18BFDC49" w:rsidR="00C1758B" w:rsidRPr="001543AF" w:rsidRDefault="00C1758B" w:rsidP="00C1758B">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(adverbialer Nebensatz als Füllungsart der Adverbialen Bestimmung)</w:t>
            </w:r>
            <w:r w:rsidR="00EA2B6C" w:rsidRPr="001543AF">
              <w:rPr>
                <w:sz w:val="20"/>
                <w:szCs w:val="20"/>
              </w:rPr>
              <w:t>.</w:t>
            </w:r>
          </w:p>
          <w:p w14:paraId="3B56FB8F" w14:textId="1C08E7E3" w:rsidR="003D33D9" w:rsidRPr="001543AF" w:rsidRDefault="003D33D9" w:rsidP="003D33D9">
            <w:pPr>
              <w:numPr>
                <w:ilvl w:val="0"/>
                <w:numId w:val="11"/>
              </w:numPr>
              <w:spacing w:after="0" w:line="240" w:lineRule="auto"/>
              <w:rPr>
                <w:rStyle w:val="berschrift2Zchn"/>
                <w:rFonts w:asciiTheme="minorHAnsi" w:hAnsiTheme="minorHAnsi"/>
                <w:b w:val="0"/>
                <w:color w:val="auto"/>
                <w:sz w:val="18"/>
                <w:szCs w:val="20"/>
              </w:rPr>
            </w:pPr>
            <w:r w:rsidRPr="001543AF">
              <w:rPr>
                <w:rStyle w:val="berschrift2Zchn"/>
                <w:rFonts w:ascii="Calibri" w:hAnsi="Calibri" w:cs="Calibri"/>
                <w:sz w:val="20"/>
              </w:rPr>
              <w:t xml:space="preserve">(4) </w:t>
            </w:r>
            <w:r w:rsidRPr="001543AF">
              <w:rPr>
                <w:sz w:val="20"/>
              </w:rPr>
              <w:t xml:space="preserve">substantiviert gebrauchte Adjektive und Pronomina übersetzen (auch im kollektiven Plural) </w:t>
            </w:r>
            <w:r w:rsidR="003D6EA9">
              <w:rPr>
                <w:sz w:val="20"/>
              </w:rPr>
              <w:br/>
            </w:r>
            <w:r w:rsidRPr="001543AF">
              <w:rPr>
                <w:sz w:val="20"/>
              </w:rPr>
              <w:t>[S. 136, „Deutsch ist anders“]</w:t>
            </w:r>
            <w:r w:rsidR="00EA2B6C" w:rsidRPr="001543AF">
              <w:rPr>
                <w:sz w:val="20"/>
              </w:rPr>
              <w:t>.</w:t>
            </w:r>
          </w:p>
          <w:p w14:paraId="12FD7C30" w14:textId="30833359" w:rsidR="003D33D9" w:rsidRPr="001543AF" w:rsidRDefault="003D33D9" w:rsidP="003D33D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(Temporalsatz, Kausalsatz, Konzessivsatz, Adversativsatz)</w:t>
            </w:r>
            <w:r w:rsidR="00EA2B6C" w:rsidRPr="001543AF">
              <w:rPr>
                <w:sz w:val="20"/>
                <w:szCs w:val="20"/>
              </w:rPr>
              <w:t>.</w:t>
            </w:r>
          </w:p>
          <w:p w14:paraId="176D3F93" w14:textId="5633123C" w:rsidR="003D33D9" w:rsidRPr="001543AF" w:rsidRDefault="003D33D9" w:rsidP="003D33D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(9) </w:t>
            </w:r>
            <w:r w:rsidRPr="001543AF">
              <w:rPr>
                <w:sz w:val="20"/>
                <w:szCs w:val="20"/>
              </w:rPr>
              <w:t xml:space="preserve">mehrdeutige Subjunktionen aus dem Kontext heraus sinnvoll und begründet wiedergeben: </w:t>
            </w:r>
            <w:r w:rsidRPr="001543AF">
              <w:rPr>
                <w:i/>
                <w:sz w:val="20"/>
                <w:szCs w:val="20"/>
              </w:rPr>
              <w:t xml:space="preserve">cum </w:t>
            </w:r>
            <w:r w:rsidR="00EA2B6C" w:rsidRPr="001543AF">
              <w:rPr>
                <w:i/>
                <w:sz w:val="20"/>
                <w:szCs w:val="20"/>
              </w:rPr>
              <w:br/>
            </w:r>
            <w:r w:rsidRPr="001543AF">
              <w:rPr>
                <w:sz w:val="20"/>
                <w:szCs w:val="20"/>
              </w:rPr>
              <w:t>[S. 133, B; Begleitband S. 130/131: „Speichern“, „Weiterdenken“]</w:t>
            </w:r>
            <w:r w:rsidR="00EA2B6C" w:rsidRPr="001543AF">
              <w:rPr>
                <w:sz w:val="20"/>
                <w:szCs w:val="20"/>
              </w:rPr>
              <w:t>.</w:t>
            </w:r>
          </w:p>
          <w:p w14:paraId="760DBB9A" w14:textId="004F6BE8" w:rsidR="003D33D9" w:rsidRPr="001543AF" w:rsidRDefault="003D33D9" w:rsidP="003D33D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(Ablativus absolutus) im Kontext erkennen, analysieren und übersetzen</w:t>
            </w:r>
            <w:r w:rsidR="00EA2B6C" w:rsidRPr="001543AF">
              <w:rPr>
                <w:sz w:val="20"/>
                <w:szCs w:val="20"/>
              </w:rPr>
              <w:t>.</w:t>
            </w:r>
          </w:p>
          <w:p w14:paraId="07E2EC26" w14:textId="01EB4A2C" w:rsidR="003D33D9" w:rsidRPr="001543AF" w:rsidRDefault="003D33D9" w:rsidP="003D33D9">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(12) </w:t>
            </w:r>
            <w:r w:rsidRPr="001543AF">
              <w:rPr>
                <w:sz w:val="20"/>
              </w:rPr>
              <w:t>zwischen Zeitstufe und Zeitverhältnis unterscheiden [S. 133, A; S. 135, Nr. 2]</w:t>
            </w:r>
            <w:r w:rsidR="00EA2B6C" w:rsidRPr="001543AF">
              <w:rPr>
                <w:sz w:val="20"/>
              </w:rPr>
              <w:t>.</w:t>
            </w:r>
          </w:p>
          <w:p w14:paraId="11F97A4B" w14:textId="72862D05" w:rsidR="00767AD1" w:rsidRPr="001543AF" w:rsidRDefault="003D33D9" w:rsidP="00141190">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(17) </w:t>
            </w:r>
            <w:r w:rsidRPr="001543AF">
              <w:rPr>
                <w:sz w:val="20"/>
                <w:szCs w:val="20"/>
              </w:rPr>
              <w:t xml:space="preserve">wichtige semantische Funktionen von Kasus ohne Präpositionen unterscheiden und adäquat wiedergeben: </w:t>
            </w:r>
            <w:r w:rsidR="00EA2B6C" w:rsidRPr="001543AF">
              <w:rPr>
                <w:sz w:val="20"/>
                <w:szCs w:val="20"/>
              </w:rPr>
              <w:t>G</w:t>
            </w:r>
            <w:r w:rsidRPr="001543AF">
              <w:rPr>
                <w:sz w:val="20"/>
                <w:szCs w:val="20"/>
              </w:rPr>
              <w:t xml:space="preserve">enitivus qualitatis, </w:t>
            </w:r>
            <w:r w:rsidR="00EA2B6C" w:rsidRPr="001543AF">
              <w:rPr>
                <w:sz w:val="20"/>
                <w:szCs w:val="20"/>
              </w:rPr>
              <w:t>A</w:t>
            </w:r>
            <w:r w:rsidRPr="001543AF">
              <w:rPr>
                <w:sz w:val="20"/>
                <w:szCs w:val="20"/>
              </w:rPr>
              <w:t>blativus qualitatis [S. 133, C]</w:t>
            </w:r>
            <w:r w:rsidR="00141190" w:rsidRPr="001543AF">
              <w:rPr>
                <w:sz w:val="20"/>
                <w:szCs w:val="20"/>
              </w:rPr>
              <w:t>.</w:t>
            </w:r>
          </w:p>
        </w:tc>
      </w:tr>
      <w:tr w:rsidR="00767AD1" w:rsidRPr="001543AF" w14:paraId="5766ECF3" w14:textId="77777777" w:rsidTr="00767AD1">
        <w:trPr>
          <w:cantSplit/>
          <w:jc w:val="center"/>
        </w:trPr>
        <w:tc>
          <w:tcPr>
            <w:tcW w:w="2944" w:type="dxa"/>
            <w:vMerge/>
          </w:tcPr>
          <w:p w14:paraId="5766ECF0" w14:textId="77777777" w:rsidR="00767AD1" w:rsidRPr="001543AF" w:rsidRDefault="00767AD1" w:rsidP="00767AD1">
            <w:pPr>
              <w:spacing w:after="0" w:line="240" w:lineRule="auto"/>
              <w:rPr>
                <w:rFonts w:eastAsia="Calibri" w:cs="Times New Roman"/>
                <w:b/>
                <w:color w:val="FF0000"/>
              </w:rPr>
            </w:pPr>
          </w:p>
        </w:tc>
        <w:tc>
          <w:tcPr>
            <w:tcW w:w="2373" w:type="dxa"/>
          </w:tcPr>
          <w:p w14:paraId="7D3E4C30" w14:textId="7533D08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3A39EC0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164C1D8" w14:textId="7B7B8041" w:rsidR="00767AD1" w:rsidRPr="001543AF" w:rsidRDefault="00314B23" w:rsidP="003D6DC9">
            <w:pPr>
              <w:pStyle w:val="Listenabsatz"/>
              <w:numPr>
                <w:ilvl w:val="0"/>
                <w:numId w:val="11"/>
              </w:numPr>
              <w:autoSpaceDE w:val="0"/>
              <w:autoSpaceDN w:val="0"/>
              <w:adjustRightInd w:val="0"/>
              <w:spacing w:after="0" w:line="240" w:lineRule="auto"/>
              <w:rPr>
                <w:rFonts w:ascii="Calibri" w:eastAsia="Calibri" w:hAnsi="Calibri" w:cs="Calibri"/>
                <w:b/>
                <w:color w:val="0000FF"/>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w:t>
            </w:r>
            <w:r w:rsidR="003D6DC9" w:rsidRPr="001543AF">
              <w:rPr>
                <w:rStyle w:val="berschrift2Zchn"/>
                <w:rFonts w:ascii="Calibri" w:hAnsi="Calibri" w:cs="Calibri"/>
                <w:sz w:val="20"/>
              </w:rPr>
              <w:t>2)</w:t>
            </w:r>
            <w:r w:rsidR="003D6DC9" w:rsidRPr="001543AF">
              <w:rPr>
                <w:rStyle w:val="berschrift2Zchn"/>
                <w:rFonts w:ascii="Calibri" w:hAnsi="Calibri" w:cs="Calibri"/>
                <w:b w:val="0"/>
                <w:color w:val="auto"/>
                <w:sz w:val="20"/>
              </w:rPr>
              <w:t>,</w:t>
            </w:r>
            <w:r w:rsidR="003D6DC9" w:rsidRPr="001543AF">
              <w:rPr>
                <w:rStyle w:val="berschrift2Zchn"/>
                <w:rFonts w:ascii="Calibri" w:hAnsi="Calibri" w:cs="Calibri"/>
                <w:sz w:val="20"/>
              </w:rPr>
              <w:t xml:space="preserve"> (</w:t>
            </w:r>
            <w:r w:rsidRPr="001543AF">
              <w:rPr>
                <w:rStyle w:val="berschrift2Zchn"/>
                <w:rFonts w:ascii="Calibri" w:hAnsi="Calibri" w:cs="Calibri"/>
                <w:sz w:val="20"/>
              </w:rPr>
              <w:t>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CF7" w14:textId="77777777" w:rsidTr="00767AD1">
        <w:trPr>
          <w:cantSplit/>
          <w:trHeight w:val="64"/>
          <w:jc w:val="center"/>
        </w:trPr>
        <w:tc>
          <w:tcPr>
            <w:tcW w:w="2944" w:type="dxa"/>
            <w:vMerge/>
          </w:tcPr>
          <w:p w14:paraId="5766ECF4" w14:textId="77777777" w:rsidR="00767AD1" w:rsidRPr="001543AF" w:rsidRDefault="00767AD1" w:rsidP="00767AD1">
            <w:pPr>
              <w:spacing w:after="0" w:line="240" w:lineRule="auto"/>
              <w:rPr>
                <w:rFonts w:eastAsia="Calibri" w:cs="Times New Roman"/>
                <w:b/>
                <w:color w:val="FF0000"/>
              </w:rPr>
            </w:pPr>
          </w:p>
        </w:tc>
        <w:tc>
          <w:tcPr>
            <w:tcW w:w="2373" w:type="dxa"/>
          </w:tcPr>
          <w:p w14:paraId="487C3152" w14:textId="5FD36FD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5B1F971D"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95B7EA4" w14:textId="503BE156" w:rsidR="00B36B7A" w:rsidRPr="001543AF" w:rsidRDefault="00B36B7A" w:rsidP="00B36B7A">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(1)</w:t>
            </w:r>
            <w:r w:rsidRPr="001543AF">
              <w:rPr>
                <w:rStyle w:val="berschrift2Zchn"/>
                <w:rFonts w:ascii="Calibri" w:hAnsi="Calibri" w:cs="Calibri"/>
                <w:b w:val="0"/>
                <w:color w:val="auto"/>
                <w:sz w:val="20"/>
                <w:szCs w:val="20"/>
              </w:rPr>
              <w:t>,</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 </w:t>
            </w:r>
          </w:p>
          <w:p w14:paraId="049A9DB2" w14:textId="2ECA952E" w:rsidR="00B36B7A" w:rsidRPr="001543AF" w:rsidRDefault="00B36B7A" w:rsidP="00B36B7A">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eastAsiaTheme="minorHAnsi" w:hAnsi="Calibri" w:cs="Calibri"/>
                <w:b w:val="0"/>
                <w:color w:val="auto"/>
                <w:sz w:val="20"/>
                <w:szCs w:val="20"/>
              </w:rPr>
              <w:t xml:space="preserve"> </w:t>
            </w:r>
            <w:r w:rsidRPr="001543AF">
              <w:rPr>
                <w:sz w:val="20"/>
                <w:szCs w:val="20"/>
              </w:rPr>
              <w:t>aufgrund von Sachwissen aus dem thematischen Umfeld (zum Beispiel Realien, historische Inhalte) eine Erwartung über den Inh</w:t>
            </w:r>
            <w:r w:rsidR="00141190" w:rsidRPr="001543AF">
              <w:rPr>
                <w:sz w:val="20"/>
                <w:szCs w:val="20"/>
              </w:rPr>
              <w:t xml:space="preserve">alt des Textes formulieren [S. </w:t>
            </w:r>
            <w:r w:rsidRPr="001543AF">
              <w:rPr>
                <w:sz w:val="20"/>
                <w:szCs w:val="20"/>
              </w:rPr>
              <w:t>137, Nr. 3]</w:t>
            </w:r>
            <w:r w:rsidR="00141190" w:rsidRPr="001543AF">
              <w:rPr>
                <w:sz w:val="20"/>
                <w:szCs w:val="20"/>
              </w:rPr>
              <w:t>.</w:t>
            </w:r>
          </w:p>
          <w:p w14:paraId="6788EE3F" w14:textId="3046F9E1" w:rsidR="00767AD1" w:rsidRPr="001543AF" w:rsidRDefault="00B36B7A" w:rsidP="00B36B7A">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(13) </w:t>
            </w:r>
            <w:r w:rsidRPr="001543AF">
              <w:rPr>
                <w:sz w:val="20"/>
                <w:szCs w:val="20"/>
              </w:rPr>
              <w:t>einfache Textsorten (hier: Brief) und dafür charakteristische Merkmale benennen [S. 135, Nr. 1]</w:t>
            </w:r>
            <w:r w:rsidR="00644FEB" w:rsidRPr="001543AF">
              <w:rPr>
                <w:sz w:val="20"/>
                <w:szCs w:val="20"/>
              </w:rPr>
              <w:t>.</w:t>
            </w:r>
          </w:p>
          <w:p w14:paraId="37445D6D" w14:textId="1B9EAE81" w:rsidR="00B36B7A" w:rsidRPr="001543AF" w:rsidRDefault="00B36B7A" w:rsidP="00880C73">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(17)</w:t>
            </w:r>
            <w:r w:rsidRPr="001543AF">
              <w:rPr>
                <w:sz w:val="20"/>
                <w:szCs w:val="20"/>
              </w:rPr>
              <w:t xml:space="preserve"> Textinhalte – auch aus anderen Perspektiven – in anderen Darstellungsformen präsentieren [S. 135, Nr. 4: </w:t>
            </w:r>
            <w:r w:rsidR="00880C73" w:rsidRPr="001543AF">
              <w:rPr>
                <w:sz w:val="20"/>
                <w:szCs w:val="20"/>
              </w:rPr>
              <w:t>grafische Übersicht</w:t>
            </w:r>
            <w:r w:rsidRPr="001543AF">
              <w:rPr>
                <w:sz w:val="20"/>
                <w:szCs w:val="20"/>
              </w:rPr>
              <w:t>]</w:t>
            </w:r>
            <w:r w:rsidR="00644FEB" w:rsidRPr="001543AF">
              <w:rPr>
                <w:sz w:val="20"/>
                <w:szCs w:val="20"/>
              </w:rPr>
              <w:t>.</w:t>
            </w:r>
          </w:p>
        </w:tc>
      </w:tr>
      <w:tr w:rsidR="00767AD1" w:rsidRPr="001543AF" w14:paraId="2359BC70" w14:textId="77777777" w:rsidTr="00767AD1">
        <w:trPr>
          <w:cantSplit/>
          <w:trHeight w:val="64"/>
          <w:jc w:val="center"/>
        </w:trPr>
        <w:tc>
          <w:tcPr>
            <w:tcW w:w="2944" w:type="dxa"/>
            <w:vMerge/>
          </w:tcPr>
          <w:p w14:paraId="40CD5FD7" w14:textId="77777777" w:rsidR="00767AD1" w:rsidRPr="001543AF" w:rsidRDefault="00767AD1" w:rsidP="00767AD1">
            <w:pPr>
              <w:spacing w:after="0" w:line="240" w:lineRule="auto"/>
              <w:rPr>
                <w:rFonts w:eastAsia="Calibri" w:cs="Times New Roman"/>
                <w:b/>
                <w:color w:val="FF0000"/>
              </w:rPr>
            </w:pPr>
          </w:p>
        </w:tc>
        <w:tc>
          <w:tcPr>
            <w:tcW w:w="2373" w:type="dxa"/>
          </w:tcPr>
          <w:p w14:paraId="21E297F2" w14:textId="449EED0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080B30C6" w14:textId="17ED3FFF" w:rsidR="00493FCA" w:rsidRPr="001543AF" w:rsidRDefault="00493FCA" w:rsidP="00493FCA">
            <w:pPr>
              <w:spacing w:after="0" w:line="240" w:lineRule="auto"/>
              <w:rPr>
                <w:b/>
                <w:sz w:val="20"/>
              </w:rPr>
            </w:pPr>
            <w:r w:rsidRPr="001543AF">
              <w:rPr>
                <w:b/>
                <w:sz w:val="20"/>
              </w:rPr>
              <w:t xml:space="preserve">Inhalt: </w:t>
            </w:r>
            <w:r w:rsidR="004F40AE" w:rsidRPr="001543AF">
              <w:rPr>
                <w:b/>
                <w:sz w:val="20"/>
              </w:rPr>
              <w:t xml:space="preserve">Rom und die </w:t>
            </w:r>
            <w:r w:rsidR="006251FA" w:rsidRPr="001543AF">
              <w:rPr>
                <w:b/>
                <w:sz w:val="20"/>
              </w:rPr>
              <w:t xml:space="preserve">Christen, </w:t>
            </w:r>
            <w:r w:rsidR="004F40AE" w:rsidRPr="001543AF">
              <w:rPr>
                <w:b/>
                <w:sz w:val="20"/>
              </w:rPr>
              <w:t>Statthalter und</w:t>
            </w:r>
            <w:r w:rsidR="006251FA" w:rsidRPr="001543AF">
              <w:rPr>
                <w:b/>
                <w:sz w:val="20"/>
              </w:rPr>
              <w:t xml:space="preserve"> Provinzen</w:t>
            </w:r>
          </w:p>
          <w:p w14:paraId="65F50894" w14:textId="0985F76B"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03DF3A9" w14:textId="0D1D5F1C" w:rsidR="006251FA" w:rsidRPr="001543AF" w:rsidRDefault="006251FA" w:rsidP="006251FA">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E66228" w:rsidRPr="001543AF">
              <w:rPr>
                <w:sz w:val="20"/>
              </w:rPr>
              <w:t xml:space="preserve">aus </w:t>
            </w:r>
            <w:r w:rsidRPr="001543AF">
              <w:rPr>
                <w:sz w:val="20"/>
              </w:rPr>
              <w:t xml:space="preserve">Sachtexten relevante Informationen zur antiken Kultur </w:t>
            </w:r>
            <w:r w:rsidRPr="001543AF">
              <w:rPr>
                <w:b/>
                <w:sz w:val="20"/>
              </w:rPr>
              <w:t>(</w:t>
            </w:r>
            <w:r w:rsidR="004F40AE" w:rsidRPr="001543AF">
              <w:rPr>
                <w:b/>
                <w:sz w:val="20"/>
              </w:rPr>
              <w:t xml:space="preserve">Umgang mit fremden Religionen, Leben in den Provinzen, </w:t>
            </w:r>
            <w:r w:rsidR="00140455" w:rsidRPr="001543AF">
              <w:rPr>
                <w:b/>
                <w:sz w:val="20"/>
              </w:rPr>
              <w:t>Provinzverwaltung</w:t>
            </w:r>
            <w:r w:rsidRPr="001543AF">
              <w:rPr>
                <w:b/>
                <w:sz w:val="20"/>
              </w:rPr>
              <w:t xml:space="preserve">) </w:t>
            </w:r>
            <w:r w:rsidRPr="001543AF">
              <w:rPr>
                <w:sz w:val="20"/>
              </w:rPr>
              <w:t>zunehmend eigenständig herausarbeiten, strukturieren und mediengestützt präsentieren</w:t>
            </w:r>
            <w:r w:rsidR="00E66228" w:rsidRPr="001543AF">
              <w:rPr>
                <w:sz w:val="20"/>
              </w:rPr>
              <w:t>.</w:t>
            </w:r>
          </w:p>
          <w:p w14:paraId="46BD2A85" w14:textId="3AD6601B" w:rsidR="00140455" w:rsidRPr="001543AF" w:rsidRDefault="00140455" w:rsidP="00140455">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sowie das religiöse Leben der Römer beschreiben</w:t>
            </w:r>
            <w:r w:rsidRPr="001543AF">
              <w:rPr>
                <w:b/>
                <w:sz w:val="20"/>
              </w:rPr>
              <w:t xml:space="preserve"> (Apotheose, Kaiserkult, Tempel)</w:t>
            </w:r>
            <w:r w:rsidR="00E66228" w:rsidRPr="001543AF">
              <w:rPr>
                <w:sz w:val="20"/>
              </w:rPr>
              <w:t>.</w:t>
            </w:r>
          </w:p>
          <w:p w14:paraId="53B96ADE" w14:textId="4D31C8B8" w:rsidR="006251FA" w:rsidRPr="001543AF" w:rsidRDefault="006251FA" w:rsidP="006251FA">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Republik, Kaiserzeit)</w:t>
            </w:r>
            <w:r w:rsidRPr="001543AF">
              <w:rPr>
                <w:rFonts w:ascii="Calibri" w:hAnsi="Calibri" w:cs="Calibri"/>
                <w:sz w:val="20"/>
                <w:szCs w:val="20"/>
              </w:rPr>
              <w:t xml:space="preserve"> nennen sowie wichtige Ereignisse histor</w:t>
            </w:r>
            <w:r w:rsidR="004F40AE" w:rsidRPr="001543AF">
              <w:rPr>
                <w:rFonts w:ascii="Calibri" w:hAnsi="Calibri" w:cs="Calibri"/>
                <w:sz w:val="20"/>
                <w:szCs w:val="20"/>
              </w:rPr>
              <w:t>isch und geographisch einordnen</w:t>
            </w:r>
            <w:r w:rsidR="00E66228" w:rsidRPr="001543AF">
              <w:rPr>
                <w:rFonts w:ascii="Calibri" w:hAnsi="Calibri" w:cs="Calibri"/>
                <w:sz w:val="20"/>
                <w:szCs w:val="20"/>
              </w:rPr>
              <w:t>.</w:t>
            </w:r>
          </w:p>
          <w:p w14:paraId="0B45A3A3" w14:textId="09EE1DAE" w:rsidR="006251FA" w:rsidRPr="001543AF" w:rsidRDefault="006251FA" w:rsidP="006251FA">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w:t>
            </w:r>
            <w:r w:rsidR="004F40AE" w:rsidRPr="001543AF">
              <w:rPr>
                <w:rFonts w:ascii="Calibri" w:hAnsi="Calibri" w:cs="Calibri"/>
                <w:b/>
                <w:sz w:val="20"/>
                <w:szCs w:val="20"/>
              </w:rPr>
              <w:t>Trajan, Plinius d. Jüngere, Cicero, Verres</w:t>
            </w:r>
            <w:r w:rsidRPr="001543AF">
              <w:rPr>
                <w:rFonts w:ascii="Calibri" w:hAnsi="Calibri" w:cs="Calibri"/>
                <w:b/>
                <w:sz w:val="20"/>
                <w:szCs w:val="20"/>
              </w:rPr>
              <w:t>)</w:t>
            </w:r>
            <w:r w:rsidRPr="001543AF">
              <w:rPr>
                <w:rFonts w:ascii="Calibri" w:hAnsi="Calibri" w:cs="Calibri"/>
                <w:sz w:val="20"/>
                <w:szCs w:val="20"/>
              </w:rPr>
              <w:t xml:space="preserve"> und ihr Handeln historisch einordnen</w:t>
            </w:r>
            <w:r w:rsidR="00E66228" w:rsidRPr="001543AF">
              <w:rPr>
                <w:rFonts w:ascii="Calibri" w:hAnsi="Calibri" w:cs="Calibri"/>
                <w:sz w:val="20"/>
                <w:szCs w:val="20"/>
              </w:rPr>
              <w:t>.</w:t>
            </w:r>
            <w:r w:rsidRPr="001543AF">
              <w:rPr>
                <w:rFonts w:ascii="Calibri" w:hAnsi="Calibri" w:cs="Calibri"/>
                <w:sz w:val="20"/>
                <w:szCs w:val="20"/>
              </w:rPr>
              <w:t xml:space="preserve"> </w:t>
            </w:r>
          </w:p>
          <w:p w14:paraId="09A367A7" w14:textId="0EF53FBB" w:rsidR="006251FA" w:rsidRPr="001543AF" w:rsidRDefault="006251FA" w:rsidP="006251FA">
            <w:pPr>
              <w:numPr>
                <w:ilvl w:val="0"/>
                <w:numId w:val="11"/>
              </w:numPr>
              <w:spacing w:after="0" w:line="240" w:lineRule="auto"/>
              <w:rPr>
                <w:rFonts w:eastAsia="Calibri" w:cs="Times New Roman"/>
                <w:sz w:val="20"/>
              </w:rPr>
            </w:pPr>
            <w:r w:rsidRPr="001543AF">
              <w:rPr>
                <w:b/>
                <w:color w:val="0000FF"/>
                <w:sz w:val="20"/>
              </w:rPr>
              <w:t xml:space="preserve">(8) </w:t>
            </w:r>
            <w:r w:rsidRPr="001543AF">
              <w:rPr>
                <w:sz w:val="20"/>
              </w:rPr>
              <w:t xml:space="preserve">das Leben in einer römischen Provinz beschreiben </w:t>
            </w:r>
            <w:r w:rsidRPr="001543AF">
              <w:rPr>
                <w:b/>
                <w:sz w:val="20"/>
              </w:rPr>
              <w:t>(</w:t>
            </w:r>
            <w:r w:rsidR="004F40AE" w:rsidRPr="001543AF">
              <w:rPr>
                <w:b/>
                <w:sz w:val="20"/>
              </w:rPr>
              <w:t>Bithynien, Sizilien</w:t>
            </w:r>
            <w:r w:rsidRPr="001543AF">
              <w:rPr>
                <w:b/>
                <w:sz w:val="20"/>
              </w:rPr>
              <w:t>)</w:t>
            </w:r>
            <w:r w:rsidR="00E66228" w:rsidRPr="001543AF">
              <w:rPr>
                <w:sz w:val="20"/>
              </w:rPr>
              <w:t>.</w:t>
            </w:r>
          </w:p>
          <w:p w14:paraId="2A248231" w14:textId="3828FA28" w:rsidR="00767AD1" w:rsidRPr="001543AF" w:rsidRDefault="006251FA" w:rsidP="00D67985">
            <w:pPr>
              <w:numPr>
                <w:ilvl w:val="0"/>
                <w:numId w:val="11"/>
              </w:numPr>
              <w:spacing w:after="0" w:line="240" w:lineRule="auto"/>
              <w:rPr>
                <w:rFonts w:eastAsia="Calibri" w:cs="Times New Roman"/>
              </w:rPr>
            </w:pPr>
            <w:r w:rsidRPr="001543AF">
              <w:rPr>
                <w:b/>
                <w:color w:val="0000FF"/>
                <w:sz w:val="20"/>
              </w:rPr>
              <w:t xml:space="preserve">(10) </w:t>
            </w:r>
            <w:r w:rsidRPr="001543AF">
              <w:rPr>
                <w:sz w:val="20"/>
              </w:rPr>
              <w:t xml:space="preserve">antike Kunstwerke beschreiben (S. </w:t>
            </w:r>
            <w:r w:rsidR="004F40AE" w:rsidRPr="001543AF">
              <w:rPr>
                <w:sz w:val="20"/>
              </w:rPr>
              <w:t>132</w:t>
            </w:r>
            <w:r w:rsidR="00D67985" w:rsidRPr="001543AF">
              <w:rPr>
                <w:sz w:val="20"/>
              </w:rPr>
              <w:t>–</w:t>
            </w:r>
            <w:r w:rsidR="004F40AE" w:rsidRPr="001543AF">
              <w:rPr>
                <w:sz w:val="20"/>
              </w:rPr>
              <w:t>137</w:t>
            </w:r>
            <w:r w:rsidRPr="001543AF">
              <w:rPr>
                <w:sz w:val="20"/>
              </w:rPr>
              <w:t>)</w:t>
            </w:r>
            <w:r w:rsidR="00E66228" w:rsidRPr="001543AF">
              <w:rPr>
                <w:sz w:val="20"/>
              </w:rPr>
              <w:t>.</w:t>
            </w:r>
          </w:p>
        </w:tc>
      </w:tr>
    </w:tbl>
    <w:p w14:paraId="5766ECF8" w14:textId="77777777" w:rsidR="007C67CC" w:rsidRPr="001543AF" w:rsidRDefault="007C67CC"/>
    <w:p w14:paraId="5766ECF9"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03" w14:textId="77777777" w:rsidTr="00767AD1">
        <w:trPr>
          <w:cantSplit/>
          <w:jc w:val="center"/>
        </w:trPr>
        <w:tc>
          <w:tcPr>
            <w:tcW w:w="2944" w:type="dxa"/>
            <w:vMerge w:val="restart"/>
          </w:tcPr>
          <w:p w14:paraId="5766ECFA" w14:textId="056F6CC3"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20</w:t>
            </w:r>
          </w:p>
          <w:p w14:paraId="5766ECFB"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Alexander löst den Knoten</w:t>
            </w:r>
          </w:p>
          <w:p w14:paraId="5766ECFC" w14:textId="77777777" w:rsidR="00767AD1" w:rsidRPr="001543AF" w:rsidRDefault="00767AD1" w:rsidP="00767AD1">
            <w:pPr>
              <w:spacing w:after="0" w:line="240" w:lineRule="auto"/>
              <w:rPr>
                <w:rFonts w:eastAsia="Calibri" w:cs="Times New Roman"/>
                <w:b/>
              </w:rPr>
            </w:pPr>
          </w:p>
          <w:p w14:paraId="5766ECFD" w14:textId="77777777" w:rsidR="00767AD1" w:rsidRPr="001543AF" w:rsidRDefault="00767AD1" w:rsidP="00767AD1">
            <w:pPr>
              <w:spacing w:after="0"/>
              <w:rPr>
                <w:b/>
                <w:spacing w:val="60"/>
              </w:rPr>
            </w:pPr>
            <w:r w:rsidRPr="001543AF">
              <w:rPr>
                <w:b/>
                <w:spacing w:val="60"/>
              </w:rPr>
              <w:t>Syntax</w:t>
            </w:r>
          </w:p>
          <w:p w14:paraId="5766ECFE" w14:textId="77777777" w:rsidR="00767AD1" w:rsidRPr="001543AF" w:rsidRDefault="00767AD1" w:rsidP="00767AD1">
            <w:pPr>
              <w:pStyle w:val="Listenabsatz"/>
              <w:numPr>
                <w:ilvl w:val="0"/>
                <w:numId w:val="28"/>
              </w:numPr>
              <w:spacing w:line="240" w:lineRule="auto"/>
            </w:pPr>
            <w:r w:rsidRPr="001543AF">
              <w:t>Nebensätze im Konjunktiv:</w:t>
            </w:r>
            <w:r w:rsidRPr="001543AF">
              <w:rPr>
                <w:rFonts w:ascii="Cambria" w:hAnsi="Cambria"/>
              </w:rPr>
              <w:t xml:space="preserve"> ut, ne</w:t>
            </w:r>
          </w:p>
          <w:p w14:paraId="5766ECFF" w14:textId="77777777" w:rsidR="00767AD1" w:rsidRPr="001543AF" w:rsidRDefault="00767AD1" w:rsidP="00767AD1">
            <w:pPr>
              <w:pStyle w:val="Listenabsatz"/>
              <w:numPr>
                <w:ilvl w:val="0"/>
                <w:numId w:val="28"/>
              </w:numPr>
              <w:spacing w:line="240" w:lineRule="auto"/>
            </w:pPr>
            <w:r w:rsidRPr="001543AF">
              <w:t>Genitiv der Zugehörigkeit</w:t>
            </w:r>
          </w:p>
          <w:p w14:paraId="5766ED00" w14:textId="77777777" w:rsidR="00767AD1" w:rsidRPr="001543AF" w:rsidRDefault="00767AD1" w:rsidP="00767AD1">
            <w:pPr>
              <w:pStyle w:val="Listenabsatz"/>
              <w:numPr>
                <w:ilvl w:val="0"/>
                <w:numId w:val="28"/>
              </w:numPr>
              <w:spacing w:line="240" w:lineRule="auto"/>
            </w:pPr>
            <w:r w:rsidRPr="001543AF">
              <w:t>Abl. abs.: Wiedergabemöglichkeiten</w:t>
            </w:r>
          </w:p>
        </w:tc>
        <w:tc>
          <w:tcPr>
            <w:tcW w:w="2373" w:type="dxa"/>
          </w:tcPr>
          <w:p w14:paraId="30E4F5EC" w14:textId="46637DBC"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0D08F761"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647B20A9" w14:textId="2BD2978A" w:rsidR="00867E6D" w:rsidRPr="001543AF" w:rsidRDefault="00867E6D" w:rsidP="00867E6D">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62A0DBEB" w14:textId="1BDCEB20" w:rsidR="00867E6D" w:rsidRPr="001543AF" w:rsidRDefault="00867E6D" w:rsidP="00867E6D">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134, Nr. 4: Lernspiele] und Medien anwenden [Begleitband S. 136, „Mobile“: </w:t>
            </w:r>
            <w:r w:rsidRPr="001543AF">
              <w:rPr>
                <w:i/>
                <w:sz w:val="20"/>
                <w:szCs w:val="20"/>
              </w:rPr>
              <w:t>ut, ne</w:t>
            </w:r>
            <w:r w:rsidRPr="001543AF">
              <w:rPr>
                <w:sz w:val="20"/>
                <w:szCs w:val="20"/>
              </w:rPr>
              <w:t>]</w:t>
            </w:r>
            <w:r w:rsidR="0010504F" w:rsidRPr="001543AF">
              <w:rPr>
                <w:sz w:val="20"/>
                <w:szCs w:val="20"/>
              </w:rPr>
              <w:t>.</w:t>
            </w:r>
          </w:p>
          <w:p w14:paraId="5021AF1F" w14:textId="66AED858" w:rsidR="00867E6D" w:rsidRPr="001543AF" w:rsidRDefault="00867E6D" w:rsidP="00867E6D">
            <w:pPr>
              <w:numPr>
                <w:ilvl w:val="0"/>
                <w:numId w:val="11"/>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[Begleitband S. 134, Nr. 5: Sachfeld „Reden, Sprache“] zusammenstellen</w:t>
            </w:r>
            <w:r w:rsidR="00A73F8E" w:rsidRPr="001543AF">
              <w:rPr>
                <w:sz w:val="20"/>
                <w:szCs w:val="20"/>
              </w:rPr>
              <w:t>.</w:t>
            </w:r>
            <w:r w:rsidRPr="001543AF">
              <w:rPr>
                <w:sz w:val="20"/>
                <w:szCs w:val="20"/>
              </w:rPr>
              <w:t xml:space="preserve"> </w:t>
            </w:r>
          </w:p>
          <w:p w14:paraId="46385B5C" w14:textId="6D8659D8" w:rsidR="00867E6D" w:rsidRPr="001543AF" w:rsidRDefault="00867E6D" w:rsidP="00867E6D">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(8)</w:t>
            </w:r>
            <w:r w:rsidRPr="001543AF">
              <w:rPr>
                <w:sz w:val="20"/>
                <w:szCs w:val="20"/>
              </w:rPr>
              <w:t xml:space="preserve"> aus der Beobachtung von Einzelerscheinungen elementare Prinzipien der Wortbildung formulieren, den Aufbau von Wörtern beschreiben [Begleitband S. 134, „Vokabeln vernetzen“, Nr. 2: Kompositum] und ihre Kenntnisse bei der Erschließung von neuem Vokabular anwenden</w:t>
            </w:r>
            <w:r w:rsidR="004819E7" w:rsidRPr="001543AF">
              <w:rPr>
                <w:sz w:val="20"/>
                <w:szCs w:val="20"/>
              </w:rPr>
              <w:t>.</w:t>
            </w:r>
            <w:r w:rsidRPr="001543AF">
              <w:rPr>
                <w:b/>
                <w:color w:val="0000FF"/>
                <w:sz w:val="20"/>
                <w:szCs w:val="20"/>
              </w:rPr>
              <w:t xml:space="preserve"> </w:t>
            </w:r>
          </w:p>
          <w:p w14:paraId="37480F8E" w14:textId="5631AAC1" w:rsidR="00867E6D" w:rsidRPr="001543AF" w:rsidRDefault="00867E6D" w:rsidP="00867E6D">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134, Nr. 2a; „Vokabeln vernetzen“, Nr. 1]</w:t>
            </w:r>
            <w:r w:rsidR="004819E7" w:rsidRPr="001543AF">
              <w:rPr>
                <w:sz w:val="20"/>
                <w:szCs w:val="20"/>
              </w:rPr>
              <w:t>.</w:t>
            </w:r>
          </w:p>
          <w:p w14:paraId="3DE76C3B" w14:textId="5B1961EE" w:rsidR="00767AD1" w:rsidRPr="001543AF" w:rsidRDefault="00867E6D" w:rsidP="00867E6D">
            <w:pPr>
              <w:numPr>
                <w:ilvl w:val="0"/>
                <w:numId w:val="11"/>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[Begleitband S. 134, Nr. 2a; „Vokabeln vernetzen“, Nr.</w:t>
            </w:r>
            <w:r w:rsidR="004819E7" w:rsidRPr="001543AF">
              <w:rPr>
                <w:sz w:val="20"/>
                <w:szCs w:val="20"/>
              </w:rPr>
              <w:t xml:space="preserve"> </w:t>
            </w:r>
            <w:r w:rsidRPr="001543AF">
              <w:rPr>
                <w:sz w:val="20"/>
                <w:szCs w:val="20"/>
              </w:rPr>
              <w:t>1]</w:t>
            </w:r>
            <w:r w:rsidR="004819E7" w:rsidRPr="001543AF">
              <w:rPr>
                <w:sz w:val="20"/>
                <w:szCs w:val="20"/>
              </w:rPr>
              <w:t>.</w:t>
            </w:r>
          </w:p>
        </w:tc>
      </w:tr>
      <w:tr w:rsidR="00767AD1" w:rsidRPr="001543AF" w14:paraId="5766ED07" w14:textId="77777777" w:rsidTr="00767AD1">
        <w:trPr>
          <w:cantSplit/>
          <w:jc w:val="center"/>
        </w:trPr>
        <w:tc>
          <w:tcPr>
            <w:tcW w:w="2944" w:type="dxa"/>
            <w:vMerge/>
          </w:tcPr>
          <w:p w14:paraId="5766ED04" w14:textId="77777777" w:rsidR="00767AD1" w:rsidRPr="001543AF" w:rsidRDefault="00767AD1" w:rsidP="00767AD1">
            <w:pPr>
              <w:spacing w:after="0" w:line="240" w:lineRule="auto"/>
              <w:rPr>
                <w:rFonts w:eastAsia="Calibri" w:cs="Times New Roman"/>
                <w:b/>
                <w:color w:val="FF0000"/>
              </w:rPr>
            </w:pPr>
          </w:p>
        </w:tc>
        <w:tc>
          <w:tcPr>
            <w:tcW w:w="2373" w:type="dxa"/>
          </w:tcPr>
          <w:p w14:paraId="03AB70DF" w14:textId="71DB5E4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23A48A48"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0CE752D" w14:textId="402C9CAB" w:rsidR="003D33D9" w:rsidRPr="001543AF" w:rsidRDefault="003D33D9" w:rsidP="00F40E94">
            <w:pPr>
              <w:numPr>
                <w:ilvl w:val="0"/>
                <w:numId w:val="11"/>
              </w:numPr>
              <w:spacing w:after="0" w:line="240" w:lineRule="auto"/>
              <w:rPr>
                <w:rFonts w:eastAsia="Calibri" w:cs="Times New Roman"/>
                <w:sz w:val="18"/>
                <w:szCs w:val="20"/>
              </w:rPr>
            </w:pPr>
            <w:r w:rsidRPr="001543AF">
              <w:rPr>
                <w:rStyle w:val="berschrift2Zchn"/>
                <w:rFonts w:ascii="Calibri" w:hAnsi="Calibri" w:cs="Calibri"/>
                <w:sz w:val="20"/>
                <w:szCs w:val="20"/>
              </w:rPr>
              <w:t xml:space="preserve">(1) </w:t>
            </w:r>
            <w:r w:rsidRPr="001543AF">
              <w:rPr>
                <w:sz w:val="20"/>
              </w:rPr>
              <w:t>Satzglieder bestimmen und Methoden zu ihrer grafischen Kennzeichnung anwenden: Adverbiale Bestimmung</w:t>
            </w:r>
            <w:r w:rsidR="00AF2A5F" w:rsidRPr="001543AF">
              <w:rPr>
                <w:sz w:val="20"/>
              </w:rPr>
              <w:t>.</w:t>
            </w:r>
          </w:p>
          <w:p w14:paraId="01A4FCB1" w14:textId="0A8311A8" w:rsidR="00C1758B" w:rsidRPr="001543AF" w:rsidRDefault="00C1758B" w:rsidP="00763145">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(präpositionaler Ausdruck, adverbialer Nebensatz als Füllungsart der Adverbialen Bestimmung)</w:t>
            </w:r>
            <w:r w:rsidR="00AF2A5F" w:rsidRPr="001543AF">
              <w:rPr>
                <w:sz w:val="20"/>
                <w:szCs w:val="20"/>
              </w:rPr>
              <w:t>.</w:t>
            </w:r>
          </w:p>
          <w:p w14:paraId="7FF83BB0" w14:textId="61492316" w:rsidR="00E26279" w:rsidRPr="001543AF" w:rsidRDefault="00E26279" w:rsidP="00E26279">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(präpositionaler Ausdruck)</w:t>
            </w:r>
            <w:r w:rsidR="00AF2A5F" w:rsidRPr="001543AF">
              <w:rPr>
                <w:sz w:val="20"/>
                <w:szCs w:val="20"/>
              </w:rPr>
              <w:t>.</w:t>
            </w:r>
          </w:p>
          <w:p w14:paraId="22C5C21E" w14:textId="4DD3E0A7" w:rsidR="00F40E94" w:rsidRPr="001543AF" w:rsidRDefault="003D33D9" w:rsidP="00E2627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w:t>
            </w:r>
            <w:r w:rsidR="00F40E94" w:rsidRPr="001543AF">
              <w:rPr>
                <w:sz w:val="20"/>
                <w:szCs w:val="20"/>
              </w:rPr>
              <w:t xml:space="preserve">Begehrsatz, Finalsatz, Konsekutivsatz, </w:t>
            </w:r>
            <w:r w:rsidRPr="001543AF">
              <w:rPr>
                <w:sz w:val="20"/>
                <w:szCs w:val="20"/>
              </w:rPr>
              <w:t>Temporalsatz, Kausalsatz, Konzessivsatz)</w:t>
            </w:r>
            <w:r w:rsidR="00AF2A5F" w:rsidRPr="001543AF">
              <w:rPr>
                <w:sz w:val="20"/>
                <w:szCs w:val="20"/>
              </w:rPr>
              <w:t>.</w:t>
            </w:r>
          </w:p>
          <w:p w14:paraId="2ACC71E4" w14:textId="545E4274" w:rsidR="00F40E94" w:rsidRPr="001543AF" w:rsidRDefault="00F40E94" w:rsidP="00763145">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(6) </w:t>
            </w:r>
            <w:r w:rsidRPr="001543AF">
              <w:rPr>
                <w:sz w:val="20"/>
                <w:szCs w:val="20"/>
              </w:rPr>
              <w:t>den Tempusgebrauch des Lateinischen mit dem anderer Sprachen vergleichen</w:t>
            </w:r>
            <w:r w:rsidRPr="001543AF">
              <w:rPr>
                <w:rStyle w:val="berschrift2Zchn"/>
                <w:rFonts w:ascii="Calibri" w:hAnsi="Calibri" w:cs="Calibri"/>
                <w:color w:val="auto"/>
                <w:sz w:val="20"/>
                <w:szCs w:val="20"/>
              </w:rPr>
              <w:t xml:space="preserve"> </w:t>
            </w:r>
            <w:r w:rsidRPr="001543AF">
              <w:rPr>
                <w:rStyle w:val="berschrift2Zchn"/>
                <w:rFonts w:ascii="Calibri" w:hAnsi="Calibri" w:cs="Calibri"/>
                <w:b w:val="0"/>
                <w:color w:val="auto"/>
                <w:sz w:val="20"/>
                <w:szCs w:val="20"/>
              </w:rPr>
              <w:t>[S. 144, „Deutsch ist anders“]</w:t>
            </w:r>
            <w:r w:rsidR="00AF2A5F" w:rsidRPr="001543AF">
              <w:rPr>
                <w:rStyle w:val="berschrift2Zchn"/>
                <w:rFonts w:ascii="Calibri" w:hAnsi="Calibri" w:cs="Calibri"/>
                <w:b w:val="0"/>
                <w:color w:val="auto"/>
                <w:sz w:val="20"/>
                <w:szCs w:val="20"/>
              </w:rPr>
              <w:t>.</w:t>
            </w:r>
          </w:p>
          <w:p w14:paraId="4E12D399" w14:textId="37503369" w:rsidR="003D33D9" w:rsidRPr="001543AF" w:rsidRDefault="003D33D9" w:rsidP="00763145">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(9) </w:t>
            </w:r>
            <w:r w:rsidRPr="001543AF">
              <w:rPr>
                <w:sz w:val="20"/>
                <w:szCs w:val="20"/>
              </w:rPr>
              <w:t xml:space="preserve">mehrdeutige Subjunktionen aus dem Kontext heraus sinnvoll und begründet wiedergeben: </w:t>
            </w:r>
            <w:r w:rsidR="00F40E94" w:rsidRPr="001543AF">
              <w:rPr>
                <w:i/>
                <w:sz w:val="20"/>
                <w:szCs w:val="20"/>
              </w:rPr>
              <w:t>ut</w:t>
            </w:r>
            <w:r w:rsidRPr="001543AF">
              <w:rPr>
                <w:i/>
                <w:sz w:val="20"/>
                <w:szCs w:val="20"/>
              </w:rPr>
              <w:t xml:space="preserve"> </w:t>
            </w:r>
            <w:r w:rsidR="00F40E94" w:rsidRPr="001543AF">
              <w:rPr>
                <w:sz w:val="20"/>
                <w:szCs w:val="20"/>
              </w:rPr>
              <w:t>[S. 141</w:t>
            </w:r>
            <w:r w:rsidRPr="001543AF">
              <w:rPr>
                <w:sz w:val="20"/>
                <w:szCs w:val="20"/>
              </w:rPr>
              <w:t xml:space="preserve">, </w:t>
            </w:r>
            <w:r w:rsidR="00F40E94" w:rsidRPr="001543AF">
              <w:rPr>
                <w:sz w:val="20"/>
                <w:szCs w:val="20"/>
              </w:rPr>
              <w:t>A</w:t>
            </w:r>
            <w:r w:rsidR="00AF2A5F" w:rsidRPr="001543AF">
              <w:rPr>
                <w:sz w:val="20"/>
                <w:szCs w:val="20"/>
              </w:rPr>
              <w:t xml:space="preserve"> </w:t>
            </w:r>
            <w:r w:rsidR="00F40E94" w:rsidRPr="001543AF">
              <w:rPr>
                <w:sz w:val="20"/>
                <w:szCs w:val="20"/>
              </w:rPr>
              <w:t>+</w:t>
            </w:r>
            <w:r w:rsidR="00AF2A5F" w:rsidRPr="001543AF">
              <w:rPr>
                <w:sz w:val="20"/>
                <w:szCs w:val="20"/>
              </w:rPr>
              <w:t xml:space="preserve"> </w:t>
            </w:r>
            <w:r w:rsidR="00F40E94" w:rsidRPr="001543AF">
              <w:rPr>
                <w:sz w:val="20"/>
                <w:szCs w:val="20"/>
              </w:rPr>
              <w:t>B</w:t>
            </w:r>
            <w:r w:rsidRPr="001543AF">
              <w:rPr>
                <w:sz w:val="20"/>
                <w:szCs w:val="20"/>
              </w:rPr>
              <w:t xml:space="preserve">; Begleitband S. </w:t>
            </w:r>
            <w:r w:rsidR="00F40E94" w:rsidRPr="001543AF">
              <w:rPr>
                <w:sz w:val="20"/>
                <w:szCs w:val="20"/>
              </w:rPr>
              <w:t>136</w:t>
            </w:r>
            <w:r w:rsidRPr="001543AF">
              <w:rPr>
                <w:sz w:val="20"/>
                <w:szCs w:val="20"/>
              </w:rPr>
              <w:t>: „Speichern“]</w:t>
            </w:r>
            <w:r w:rsidR="00AF2A5F" w:rsidRPr="001543AF">
              <w:rPr>
                <w:sz w:val="20"/>
                <w:szCs w:val="20"/>
              </w:rPr>
              <w:t>.</w:t>
            </w:r>
          </w:p>
          <w:p w14:paraId="434C7DDB" w14:textId="77777777" w:rsidR="003D33D9" w:rsidRPr="001543AF" w:rsidRDefault="003D33D9" w:rsidP="003D33D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(Ablativus absolutus) im Kontext erkennen, analysieren und übersetzen</w:t>
            </w:r>
          </w:p>
          <w:p w14:paraId="68851C43" w14:textId="1AD1266D" w:rsidR="003D33D9" w:rsidRPr="001543AF" w:rsidRDefault="003D33D9" w:rsidP="003D33D9">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(12) </w:t>
            </w:r>
            <w:r w:rsidRPr="001543AF">
              <w:rPr>
                <w:sz w:val="20"/>
              </w:rPr>
              <w:t xml:space="preserve">zwischen Zeitstufe und Zeitverhältnis unterscheiden [S. </w:t>
            </w:r>
            <w:r w:rsidR="00F40E94" w:rsidRPr="001543AF">
              <w:rPr>
                <w:sz w:val="20"/>
              </w:rPr>
              <w:t>141, C; S. 143, Nr. 2</w:t>
            </w:r>
            <w:r w:rsidR="006044C2" w:rsidRPr="001543AF">
              <w:rPr>
                <w:sz w:val="20"/>
              </w:rPr>
              <w:t>; S. 145, Nr. 4</w:t>
            </w:r>
            <w:r w:rsidRPr="001543AF">
              <w:rPr>
                <w:sz w:val="20"/>
              </w:rPr>
              <w:t>]</w:t>
            </w:r>
            <w:r w:rsidR="00AF2A5F" w:rsidRPr="001543AF">
              <w:rPr>
                <w:sz w:val="20"/>
              </w:rPr>
              <w:t>.</w:t>
            </w:r>
          </w:p>
          <w:p w14:paraId="4D8FE8A0" w14:textId="0E2B2613" w:rsidR="00767AD1" w:rsidRPr="001543AF" w:rsidRDefault="003D33D9" w:rsidP="00F40E94">
            <w:pPr>
              <w:numPr>
                <w:ilvl w:val="0"/>
                <w:numId w:val="11"/>
              </w:numPr>
              <w:spacing w:after="0" w:line="240" w:lineRule="auto"/>
              <w:rPr>
                <w:rStyle w:val="berschrift2Zchn"/>
                <w:rFonts w:asciiTheme="minorHAnsi" w:hAnsiTheme="minorHAnsi"/>
                <w:b w:val="0"/>
              </w:rPr>
            </w:pPr>
            <w:r w:rsidRPr="001543AF">
              <w:rPr>
                <w:rStyle w:val="berschrift2Zchn"/>
                <w:rFonts w:ascii="Calibri" w:hAnsi="Calibri" w:cs="Calibri"/>
                <w:sz w:val="20"/>
                <w:szCs w:val="20"/>
              </w:rPr>
              <w:t xml:space="preserve">(17) </w:t>
            </w:r>
            <w:r w:rsidRPr="001543AF">
              <w:rPr>
                <w:sz w:val="20"/>
                <w:szCs w:val="20"/>
              </w:rPr>
              <w:t xml:space="preserve">wichtige semantische Funktionen von Kasus ohne Präpositionen unterscheiden und adäquat wiedergeben: </w:t>
            </w:r>
            <w:r w:rsidR="00AF2A5F" w:rsidRPr="001543AF">
              <w:rPr>
                <w:sz w:val="20"/>
                <w:szCs w:val="20"/>
              </w:rPr>
              <w:t>G</w:t>
            </w:r>
            <w:r w:rsidRPr="001543AF">
              <w:rPr>
                <w:sz w:val="20"/>
                <w:szCs w:val="20"/>
              </w:rPr>
              <w:t xml:space="preserve">enitivus </w:t>
            </w:r>
            <w:r w:rsidR="00F40E94" w:rsidRPr="001543AF">
              <w:rPr>
                <w:sz w:val="20"/>
                <w:szCs w:val="20"/>
              </w:rPr>
              <w:t>possessivus</w:t>
            </w:r>
            <w:r w:rsidRPr="001543AF">
              <w:rPr>
                <w:sz w:val="20"/>
                <w:szCs w:val="20"/>
              </w:rPr>
              <w:t xml:space="preserve"> [S. </w:t>
            </w:r>
            <w:r w:rsidR="00F40E94" w:rsidRPr="001543AF">
              <w:rPr>
                <w:sz w:val="20"/>
                <w:szCs w:val="20"/>
              </w:rPr>
              <w:t>141, B</w:t>
            </w:r>
            <w:r w:rsidRPr="001543AF">
              <w:rPr>
                <w:sz w:val="20"/>
                <w:szCs w:val="20"/>
              </w:rPr>
              <w:t>]</w:t>
            </w:r>
            <w:r w:rsidR="00AF2A5F" w:rsidRPr="001543AF">
              <w:rPr>
                <w:sz w:val="20"/>
                <w:szCs w:val="20"/>
              </w:rPr>
              <w:t>.</w:t>
            </w:r>
            <w:r w:rsidRPr="001543AF">
              <w:rPr>
                <w:rStyle w:val="berschrift2Zchn"/>
                <w:rFonts w:ascii="Calibri" w:hAnsi="Calibri" w:cs="Calibri"/>
                <w:sz w:val="20"/>
              </w:rPr>
              <w:t xml:space="preserve"> </w:t>
            </w:r>
          </w:p>
          <w:p w14:paraId="742A26D9" w14:textId="28605CED" w:rsidR="001042FC" w:rsidRPr="001543AF" w:rsidRDefault="001042FC" w:rsidP="00F40E94">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(18)</w:t>
            </w:r>
            <w:r w:rsidRPr="001543AF">
              <w:t xml:space="preserve"> </w:t>
            </w:r>
            <w:r w:rsidRPr="001543AF">
              <w:rPr>
                <w:sz w:val="20"/>
              </w:rPr>
              <w:t xml:space="preserve">bei Verben, Adjektiven und Präpositionen den gegebenenfalls unterschiedlichen Kasusgebrauch im Lateinischen und Deutschen beschreiben: </w:t>
            </w:r>
            <w:r w:rsidRPr="001543AF">
              <w:rPr>
                <w:i/>
                <w:sz w:val="20"/>
              </w:rPr>
              <w:t>cupidus</w:t>
            </w:r>
            <w:r w:rsidR="00AF2A5F" w:rsidRPr="001543AF">
              <w:rPr>
                <w:i/>
                <w:sz w:val="20"/>
              </w:rPr>
              <w:t>.</w:t>
            </w:r>
          </w:p>
        </w:tc>
      </w:tr>
      <w:tr w:rsidR="00767AD1" w:rsidRPr="001543AF" w14:paraId="5766ED0B" w14:textId="77777777" w:rsidTr="00767AD1">
        <w:trPr>
          <w:cantSplit/>
          <w:jc w:val="center"/>
        </w:trPr>
        <w:tc>
          <w:tcPr>
            <w:tcW w:w="2944" w:type="dxa"/>
            <w:vMerge/>
          </w:tcPr>
          <w:p w14:paraId="5766ED08" w14:textId="77777777" w:rsidR="00767AD1" w:rsidRPr="001543AF" w:rsidRDefault="00767AD1" w:rsidP="00767AD1">
            <w:pPr>
              <w:spacing w:after="0" w:line="240" w:lineRule="auto"/>
              <w:rPr>
                <w:rFonts w:eastAsia="Calibri" w:cs="Times New Roman"/>
                <w:b/>
                <w:color w:val="FF0000"/>
              </w:rPr>
            </w:pPr>
          </w:p>
        </w:tc>
        <w:tc>
          <w:tcPr>
            <w:tcW w:w="2373" w:type="dxa"/>
          </w:tcPr>
          <w:p w14:paraId="1DE93019" w14:textId="07BCA07D"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7A59B7FB"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2C82880" w14:textId="18904DC1" w:rsidR="00314B23" w:rsidRPr="001543AF" w:rsidRDefault="00314B23" w:rsidP="00314B23">
            <w:pPr>
              <w:pStyle w:val="Listenabsatz"/>
              <w:numPr>
                <w:ilvl w:val="0"/>
                <w:numId w:val="11"/>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p w14:paraId="4F34C151" w14:textId="21F5F5F2" w:rsidR="00767AD1" w:rsidRPr="001543AF" w:rsidRDefault="00314B23" w:rsidP="00314B23">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(2) </w:t>
            </w:r>
            <w:r w:rsidRPr="001543AF">
              <w:rPr>
                <w:sz w:val="20"/>
                <w:szCs w:val="20"/>
              </w:rPr>
              <w:t>Elemente des lateinischen Formenaufbaus sowie deren Funktion benennen und mit anderen Sprachen vergleichen [S. 144, „Deutsch ist anders“]</w:t>
            </w:r>
            <w:r w:rsidR="005005F4" w:rsidRPr="001543AF">
              <w:rPr>
                <w:sz w:val="20"/>
                <w:szCs w:val="20"/>
              </w:rPr>
              <w:t>.</w:t>
            </w:r>
          </w:p>
          <w:p w14:paraId="35C1F051" w14:textId="73E9159C" w:rsidR="00314B23" w:rsidRPr="001543AF" w:rsidRDefault="00314B23" w:rsidP="00314B23">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(7) </w:t>
            </w:r>
            <w:r w:rsidRPr="001543AF">
              <w:rPr>
                <w:sz w:val="20"/>
              </w:rPr>
              <w:t>flektierte Formen auf ihre Grundform zurückführen [Begleitband S. 139, Methode „Formen erkennen: Perfekt Aktiv“]</w:t>
            </w:r>
            <w:r w:rsidR="005005F4" w:rsidRPr="001543AF">
              <w:rPr>
                <w:sz w:val="20"/>
              </w:rPr>
              <w:t>.</w:t>
            </w:r>
          </w:p>
        </w:tc>
      </w:tr>
      <w:tr w:rsidR="00767AD1" w:rsidRPr="001543AF" w14:paraId="5766ED0F" w14:textId="77777777" w:rsidTr="00767AD1">
        <w:trPr>
          <w:cantSplit/>
          <w:trHeight w:val="64"/>
          <w:jc w:val="center"/>
        </w:trPr>
        <w:tc>
          <w:tcPr>
            <w:tcW w:w="2944" w:type="dxa"/>
            <w:vMerge/>
          </w:tcPr>
          <w:p w14:paraId="5766ED0C" w14:textId="77777777" w:rsidR="00767AD1" w:rsidRPr="001543AF" w:rsidRDefault="00767AD1" w:rsidP="00767AD1">
            <w:pPr>
              <w:spacing w:after="0" w:line="240" w:lineRule="auto"/>
              <w:rPr>
                <w:rFonts w:eastAsia="Calibri" w:cs="Times New Roman"/>
                <w:b/>
                <w:color w:val="FF0000"/>
              </w:rPr>
            </w:pPr>
          </w:p>
        </w:tc>
        <w:tc>
          <w:tcPr>
            <w:tcW w:w="2373" w:type="dxa"/>
          </w:tcPr>
          <w:p w14:paraId="562C331F" w14:textId="6A65950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5EF4117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3BD4C5B" w14:textId="0ADDE041" w:rsidR="00B36B7A" w:rsidRPr="001543AF" w:rsidRDefault="00B36B7A" w:rsidP="00B36B7A">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(1)</w:t>
            </w:r>
            <w:r w:rsidRPr="001543AF">
              <w:rPr>
                <w:rStyle w:val="berschrift2Zchn"/>
                <w:rFonts w:ascii="Calibri" w:hAnsi="Calibri" w:cs="Calibri"/>
                <w:b w:val="0"/>
                <w:color w:val="auto"/>
                <w:sz w:val="20"/>
                <w:szCs w:val="20"/>
              </w:rPr>
              <w:t>,</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 </w:t>
            </w:r>
          </w:p>
          <w:p w14:paraId="1DA02187" w14:textId="76807EE9" w:rsidR="00B36B7A" w:rsidRPr="001543AF" w:rsidRDefault="00B36B7A" w:rsidP="00B36B7A">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(9) </w:t>
            </w:r>
            <w:r w:rsidRPr="001543AF">
              <w:rPr>
                <w:sz w:val="20"/>
                <w:szCs w:val="20"/>
              </w:rPr>
              <w:t>den Aufbau eines Textes zunehmend selbstständig anhand sprachlich-formaler beziehungsweise inhaltlicher Textmerkmale beschreiben [S. 145, Nr. 1]</w:t>
            </w:r>
            <w:r w:rsidR="0094796C" w:rsidRPr="001543AF">
              <w:rPr>
                <w:sz w:val="20"/>
                <w:szCs w:val="20"/>
              </w:rPr>
              <w:t>.</w:t>
            </w:r>
          </w:p>
          <w:p w14:paraId="71FF0E44" w14:textId="0223479E" w:rsidR="00816EA3" w:rsidRPr="001543AF" w:rsidRDefault="00816EA3" w:rsidP="00816EA3">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(12) </w:t>
            </w:r>
            <w:r w:rsidRPr="001543AF">
              <w:rPr>
                <w:sz w:val="20"/>
                <w:szCs w:val="20"/>
              </w:rPr>
              <w:t>Textabschnitte paraphrasieren sowie die Personen und ihre Beziehung zueinander darstellen</w:t>
            </w:r>
            <w:r w:rsidRPr="001543AF">
              <w:rPr>
                <w:rStyle w:val="berschrift2Zchn"/>
                <w:rFonts w:ascii="Calibri" w:hAnsi="Calibri" w:cs="Calibri"/>
                <w:sz w:val="20"/>
                <w:szCs w:val="20"/>
              </w:rPr>
              <w:t xml:space="preserve"> </w:t>
            </w:r>
            <w:r w:rsidR="0094796C" w:rsidRPr="001543AF">
              <w:rPr>
                <w:rStyle w:val="berschrift2Zchn"/>
                <w:rFonts w:ascii="Calibri" w:hAnsi="Calibri" w:cs="Calibri"/>
                <w:sz w:val="20"/>
                <w:szCs w:val="20"/>
              </w:rPr>
              <w:br/>
            </w:r>
            <w:r w:rsidRPr="001543AF">
              <w:rPr>
                <w:rStyle w:val="berschrift2Zchn"/>
                <w:rFonts w:ascii="Calibri" w:hAnsi="Calibri" w:cs="Calibri"/>
                <w:b w:val="0"/>
                <w:color w:val="auto"/>
                <w:sz w:val="20"/>
                <w:szCs w:val="20"/>
              </w:rPr>
              <w:t>[S. 145, Nr. 2]</w:t>
            </w:r>
            <w:r w:rsidR="0094796C" w:rsidRPr="001543AF">
              <w:rPr>
                <w:rStyle w:val="berschrift2Zchn"/>
                <w:rFonts w:ascii="Calibri" w:hAnsi="Calibri" w:cs="Calibri"/>
                <w:b w:val="0"/>
                <w:color w:val="auto"/>
                <w:sz w:val="20"/>
                <w:szCs w:val="20"/>
              </w:rPr>
              <w:t>.</w:t>
            </w:r>
          </w:p>
          <w:p w14:paraId="39912F57" w14:textId="1E7F2D00" w:rsidR="00816EA3" w:rsidRPr="001543AF" w:rsidRDefault="00816EA3" w:rsidP="00816EA3">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(16) </w:t>
            </w:r>
            <w:r w:rsidRPr="001543AF">
              <w:rPr>
                <w:sz w:val="20"/>
                <w:szCs w:val="20"/>
              </w:rPr>
              <w:t>den Inhalt eines Textes mit eigenen Erlebnissen und Einstellungen vergleichen [S. 145, Nr. 5]</w:t>
            </w:r>
            <w:r w:rsidR="0094796C" w:rsidRPr="001543AF">
              <w:rPr>
                <w:sz w:val="20"/>
                <w:szCs w:val="20"/>
              </w:rPr>
              <w:t>.</w:t>
            </w:r>
          </w:p>
          <w:p w14:paraId="304CBCDC" w14:textId="217644E8" w:rsidR="00767AD1" w:rsidRPr="001543AF" w:rsidRDefault="00B36B7A" w:rsidP="0094796C">
            <w:pPr>
              <w:numPr>
                <w:ilvl w:val="0"/>
                <w:numId w:val="11"/>
              </w:numPr>
              <w:spacing w:after="0" w:line="240" w:lineRule="auto"/>
              <w:rPr>
                <w:rFonts w:eastAsia="Calibri" w:cs="Times New Roman"/>
              </w:rPr>
            </w:pPr>
            <w:r w:rsidRPr="001543AF">
              <w:rPr>
                <w:rStyle w:val="berschrift2Zchn"/>
                <w:rFonts w:ascii="Calibri" w:hAnsi="Calibri" w:cs="Calibri"/>
                <w:sz w:val="20"/>
                <w:szCs w:val="20"/>
              </w:rPr>
              <w:t>(17)</w:t>
            </w:r>
            <w:r w:rsidRPr="001543AF">
              <w:rPr>
                <w:sz w:val="20"/>
                <w:szCs w:val="20"/>
              </w:rPr>
              <w:t xml:space="preserve"> Textinhalte – auch aus anderen Perspektiven – in anderen Darstellungsformen präsentieren [S. 143, Nr. 4: szenisch</w:t>
            </w:r>
            <w:r w:rsidR="0094796C" w:rsidRPr="001543AF">
              <w:rPr>
                <w:sz w:val="20"/>
                <w:szCs w:val="20"/>
              </w:rPr>
              <w:t>es Standbild</w:t>
            </w:r>
            <w:r w:rsidRPr="001543AF">
              <w:rPr>
                <w:sz w:val="20"/>
                <w:szCs w:val="20"/>
              </w:rPr>
              <w:t>]</w:t>
            </w:r>
            <w:r w:rsidR="0094796C" w:rsidRPr="001543AF">
              <w:rPr>
                <w:sz w:val="20"/>
                <w:szCs w:val="20"/>
              </w:rPr>
              <w:t>.</w:t>
            </w:r>
          </w:p>
        </w:tc>
      </w:tr>
      <w:tr w:rsidR="00767AD1" w:rsidRPr="001543AF" w14:paraId="43F46080" w14:textId="77777777" w:rsidTr="00767AD1">
        <w:trPr>
          <w:cantSplit/>
          <w:trHeight w:val="64"/>
          <w:jc w:val="center"/>
        </w:trPr>
        <w:tc>
          <w:tcPr>
            <w:tcW w:w="2944" w:type="dxa"/>
            <w:vMerge/>
          </w:tcPr>
          <w:p w14:paraId="645B5F7C" w14:textId="77777777" w:rsidR="00767AD1" w:rsidRPr="001543AF" w:rsidRDefault="00767AD1" w:rsidP="00767AD1">
            <w:pPr>
              <w:spacing w:after="0" w:line="240" w:lineRule="auto"/>
              <w:rPr>
                <w:rFonts w:eastAsia="Calibri" w:cs="Times New Roman"/>
                <w:b/>
                <w:color w:val="FF0000"/>
              </w:rPr>
            </w:pPr>
          </w:p>
        </w:tc>
        <w:tc>
          <w:tcPr>
            <w:tcW w:w="2373" w:type="dxa"/>
          </w:tcPr>
          <w:p w14:paraId="206AF915" w14:textId="1126E173"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505DF34C" w14:textId="02D242AD" w:rsidR="00493FCA" w:rsidRPr="001543AF" w:rsidRDefault="00493FCA" w:rsidP="00493FCA">
            <w:pPr>
              <w:spacing w:after="0" w:line="240" w:lineRule="auto"/>
              <w:rPr>
                <w:b/>
                <w:sz w:val="20"/>
              </w:rPr>
            </w:pPr>
            <w:r w:rsidRPr="001543AF">
              <w:rPr>
                <w:b/>
                <w:sz w:val="20"/>
              </w:rPr>
              <w:t xml:space="preserve">Inhalt: </w:t>
            </w:r>
            <w:r w:rsidR="004F40AE" w:rsidRPr="001543AF">
              <w:rPr>
                <w:b/>
                <w:sz w:val="20"/>
              </w:rPr>
              <w:t>A</w:t>
            </w:r>
            <w:r w:rsidR="00DC180C" w:rsidRPr="001543AF">
              <w:rPr>
                <w:b/>
                <w:sz w:val="20"/>
              </w:rPr>
              <w:t>lexander der Große</w:t>
            </w:r>
          </w:p>
          <w:p w14:paraId="544FEB9C" w14:textId="258A42DA"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768D3E2" w14:textId="7A7433BA" w:rsidR="00DC180C" w:rsidRPr="001543AF" w:rsidRDefault="00DC180C" w:rsidP="00DC180C">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nennen sowie wichtige Ereignisse historisch und geographisch einordnen </w:t>
            </w:r>
            <w:r w:rsidRPr="001543AF">
              <w:rPr>
                <w:rFonts w:ascii="Calibri" w:hAnsi="Calibri" w:cs="Calibri"/>
                <w:b/>
                <w:sz w:val="20"/>
                <w:szCs w:val="20"/>
              </w:rPr>
              <w:t>(Alexanderzug und Alexanderreich)</w:t>
            </w:r>
            <w:r w:rsidR="00681F49" w:rsidRPr="001543AF">
              <w:rPr>
                <w:rFonts w:ascii="Calibri" w:hAnsi="Calibri" w:cs="Calibri"/>
                <w:sz w:val="20"/>
                <w:szCs w:val="20"/>
              </w:rPr>
              <w:t>.</w:t>
            </w:r>
          </w:p>
          <w:p w14:paraId="28D52989" w14:textId="56F16ECA" w:rsidR="00DC180C" w:rsidRPr="001543AF" w:rsidRDefault="00DC180C" w:rsidP="00DC180C">
            <w:pPr>
              <w:numPr>
                <w:ilvl w:val="0"/>
                <w:numId w:val="11"/>
              </w:numPr>
              <w:spacing w:after="0" w:line="240" w:lineRule="auto"/>
              <w:rPr>
                <w:rFonts w:eastAsia="Calibri" w:cs="Times New Roman"/>
                <w:sz w:val="20"/>
                <w:szCs w:val="20"/>
              </w:rPr>
            </w:pPr>
            <w:r w:rsidRPr="001543AF">
              <w:rPr>
                <w:b/>
                <w:color w:val="0000FF"/>
                <w:sz w:val="20"/>
                <w:szCs w:val="20"/>
              </w:rPr>
              <w:t xml:space="preserve">(9) </w:t>
            </w:r>
            <w:r w:rsidRPr="001543AF">
              <w:rPr>
                <w:sz w:val="20"/>
                <w:szCs w:val="20"/>
              </w:rPr>
              <w:t xml:space="preserve">Einflüsse der griechischen Kultur auf die Römer beschreiben </w:t>
            </w:r>
            <w:r w:rsidRPr="001543AF">
              <w:rPr>
                <w:b/>
                <w:sz w:val="20"/>
                <w:szCs w:val="20"/>
              </w:rPr>
              <w:t xml:space="preserve">(Hellenismus, Philosophie </w:t>
            </w:r>
            <w:r w:rsidRPr="001543AF">
              <w:rPr>
                <w:sz w:val="20"/>
                <w:szCs w:val="20"/>
              </w:rPr>
              <w:t>(Diogenes)</w:t>
            </w:r>
            <w:r w:rsidRPr="001543AF">
              <w:rPr>
                <w:b/>
                <w:sz w:val="20"/>
                <w:szCs w:val="20"/>
              </w:rPr>
              <w:t>)</w:t>
            </w:r>
            <w:r w:rsidR="00681F49" w:rsidRPr="001543AF">
              <w:rPr>
                <w:sz w:val="20"/>
                <w:szCs w:val="20"/>
              </w:rPr>
              <w:t>.</w:t>
            </w:r>
          </w:p>
          <w:p w14:paraId="49FA1D1D" w14:textId="07341DEB" w:rsidR="00767AD1" w:rsidRPr="001543AF" w:rsidRDefault="004F40AE" w:rsidP="004F40AE">
            <w:pPr>
              <w:numPr>
                <w:ilvl w:val="0"/>
                <w:numId w:val="11"/>
              </w:numPr>
              <w:spacing w:after="0" w:line="240" w:lineRule="auto"/>
              <w:rPr>
                <w:rFonts w:eastAsia="Calibri" w:cs="Times New Roman"/>
              </w:rPr>
            </w:pPr>
            <w:r w:rsidRPr="001543AF">
              <w:rPr>
                <w:b/>
                <w:color w:val="0000FF"/>
                <w:sz w:val="20"/>
                <w:szCs w:val="20"/>
              </w:rPr>
              <w:t xml:space="preserve">(10) </w:t>
            </w:r>
            <w:r w:rsidRPr="001543AF">
              <w:rPr>
                <w:sz w:val="20"/>
                <w:szCs w:val="20"/>
              </w:rPr>
              <w:t>antike Kunstwerke beschreiben (S. 143)</w:t>
            </w:r>
            <w:r w:rsidR="00681F49" w:rsidRPr="001543AF">
              <w:rPr>
                <w:sz w:val="20"/>
                <w:szCs w:val="20"/>
              </w:rPr>
              <w:t>.</w:t>
            </w:r>
          </w:p>
        </w:tc>
      </w:tr>
    </w:tbl>
    <w:p w14:paraId="5766ED10" w14:textId="77777777" w:rsidR="007C67CC" w:rsidRPr="001543AF" w:rsidRDefault="007C67CC"/>
    <w:p w14:paraId="5766ED11"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22" w14:textId="77777777" w:rsidTr="00767AD1">
        <w:trPr>
          <w:cantSplit/>
          <w:jc w:val="center"/>
        </w:trPr>
        <w:tc>
          <w:tcPr>
            <w:tcW w:w="2944" w:type="dxa"/>
            <w:vMerge w:val="restart"/>
          </w:tcPr>
          <w:p w14:paraId="5766ED12" w14:textId="36AF3185"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21</w:t>
            </w:r>
          </w:p>
          <w:p w14:paraId="5766ED13"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Hannibal – ein Feldherr ist gefordert</w:t>
            </w:r>
          </w:p>
          <w:p w14:paraId="5766ED14" w14:textId="77777777" w:rsidR="00767AD1" w:rsidRPr="001543AF" w:rsidRDefault="00767AD1" w:rsidP="00767AD1">
            <w:pPr>
              <w:spacing w:after="0" w:line="240" w:lineRule="auto"/>
              <w:rPr>
                <w:rFonts w:eastAsia="Calibri" w:cs="Times New Roman"/>
                <w:b/>
              </w:rPr>
            </w:pPr>
          </w:p>
          <w:p w14:paraId="5766ED15"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16" w14:textId="77777777" w:rsidR="00767AD1" w:rsidRPr="001543AF" w:rsidRDefault="00767AD1" w:rsidP="00767AD1">
            <w:pPr>
              <w:pStyle w:val="Listenabsatz"/>
              <w:numPr>
                <w:ilvl w:val="0"/>
                <w:numId w:val="29"/>
              </w:numPr>
              <w:spacing w:after="0" w:line="240" w:lineRule="auto"/>
              <w:rPr>
                <w:rFonts w:eastAsia="Calibri" w:cs="Times New Roman"/>
              </w:rPr>
            </w:pPr>
            <w:r w:rsidRPr="001543AF">
              <w:rPr>
                <w:rFonts w:eastAsia="Calibri" w:cs="Times New Roman"/>
              </w:rPr>
              <w:t>Verben: Konjunktiv Präsens</w:t>
            </w:r>
          </w:p>
          <w:p w14:paraId="5766ED17" w14:textId="77777777" w:rsidR="00767AD1" w:rsidRPr="001543AF" w:rsidRDefault="00767AD1" w:rsidP="00767AD1">
            <w:pPr>
              <w:pStyle w:val="Listenabsatz"/>
              <w:numPr>
                <w:ilvl w:val="0"/>
                <w:numId w:val="29"/>
              </w:numPr>
              <w:spacing w:after="0" w:line="240" w:lineRule="auto"/>
              <w:rPr>
                <w:rFonts w:eastAsia="Calibri" w:cs="Times New Roman"/>
              </w:rPr>
            </w:pPr>
            <w:r w:rsidRPr="001543AF">
              <w:rPr>
                <w:rFonts w:eastAsia="Calibri" w:cs="Times New Roman"/>
              </w:rPr>
              <w:t>Verben: Konjunktiv Perfekt</w:t>
            </w:r>
          </w:p>
          <w:p w14:paraId="5766ED18" w14:textId="77777777" w:rsidR="00767AD1" w:rsidRPr="001543AF" w:rsidRDefault="00767AD1" w:rsidP="00767AD1">
            <w:pPr>
              <w:pStyle w:val="Listenabsatz"/>
              <w:spacing w:after="0" w:line="240" w:lineRule="auto"/>
              <w:ind w:left="360"/>
              <w:rPr>
                <w:rFonts w:eastAsia="Calibri" w:cs="Times New Roman"/>
              </w:rPr>
            </w:pPr>
          </w:p>
          <w:p w14:paraId="5766ED19" w14:textId="77777777" w:rsidR="00767AD1" w:rsidRPr="001543AF" w:rsidRDefault="00767AD1" w:rsidP="00767AD1">
            <w:pPr>
              <w:spacing w:after="0"/>
              <w:rPr>
                <w:b/>
                <w:spacing w:val="60"/>
              </w:rPr>
            </w:pPr>
            <w:r w:rsidRPr="001543AF">
              <w:rPr>
                <w:b/>
                <w:spacing w:val="60"/>
              </w:rPr>
              <w:t>Syntax</w:t>
            </w:r>
          </w:p>
          <w:p w14:paraId="5766ED1A" w14:textId="77777777" w:rsidR="00767AD1" w:rsidRPr="001543AF" w:rsidRDefault="00767AD1" w:rsidP="00767AD1">
            <w:pPr>
              <w:pStyle w:val="Listenabsatz"/>
              <w:numPr>
                <w:ilvl w:val="0"/>
                <w:numId w:val="30"/>
              </w:numPr>
              <w:spacing w:line="240" w:lineRule="auto"/>
            </w:pPr>
            <w:r w:rsidRPr="001543AF">
              <w:t>Konj. Präsens nach Subjunktionen</w:t>
            </w:r>
          </w:p>
          <w:p w14:paraId="5766ED1B" w14:textId="77777777" w:rsidR="00767AD1" w:rsidRPr="001543AF" w:rsidRDefault="00767AD1" w:rsidP="00767AD1">
            <w:pPr>
              <w:pStyle w:val="Listenabsatz"/>
              <w:numPr>
                <w:ilvl w:val="0"/>
                <w:numId w:val="30"/>
              </w:numPr>
              <w:spacing w:line="240" w:lineRule="auto"/>
            </w:pPr>
            <w:r w:rsidRPr="001543AF">
              <w:t>Konj. Perfekt nach Subjunktionen</w:t>
            </w:r>
          </w:p>
          <w:p w14:paraId="5766ED1C" w14:textId="77777777" w:rsidR="00767AD1" w:rsidRPr="001543AF" w:rsidRDefault="00767AD1" w:rsidP="00767AD1">
            <w:pPr>
              <w:pStyle w:val="Listenabsatz"/>
              <w:numPr>
                <w:ilvl w:val="0"/>
                <w:numId w:val="30"/>
              </w:numPr>
              <w:spacing w:line="240" w:lineRule="auto"/>
            </w:pPr>
            <w:r w:rsidRPr="001543AF">
              <w:t>Nebensätze im Konjunktiv: Indirekte Fragesätze</w:t>
            </w:r>
          </w:p>
          <w:p w14:paraId="5766ED1D" w14:textId="77777777" w:rsidR="00767AD1" w:rsidRPr="001543AF" w:rsidRDefault="00767AD1" w:rsidP="00767AD1">
            <w:pPr>
              <w:pStyle w:val="Listenabsatz"/>
              <w:numPr>
                <w:ilvl w:val="0"/>
                <w:numId w:val="30"/>
              </w:numPr>
              <w:spacing w:line="240" w:lineRule="auto"/>
            </w:pPr>
            <w:r w:rsidRPr="001543AF">
              <w:t>Doppelter Akkusativ</w:t>
            </w:r>
          </w:p>
          <w:p w14:paraId="5766ED1E" w14:textId="77777777" w:rsidR="00767AD1" w:rsidRPr="001543AF" w:rsidRDefault="00767AD1" w:rsidP="00767AD1">
            <w:pPr>
              <w:pStyle w:val="Listenabsatz"/>
              <w:numPr>
                <w:ilvl w:val="0"/>
                <w:numId w:val="30"/>
              </w:numPr>
              <w:spacing w:line="240" w:lineRule="auto"/>
            </w:pPr>
            <w:r w:rsidRPr="001543AF">
              <w:t>Prädikativum</w:t>
            </w:r>
          </w:p>
          <w:p w14:paraId="5766ED1F" w14:textId="77777777" w:rsidR="00767AD1" w:rsidRPr="001543AF" w:rsidRDefault="00767AD1" w:rsidP="00767AD1">
            <w:pPr>
              <w:spacing w:after="0" w:line="240" w:lineRule="auto"/>
              <w:contextualSpacing/>
              <w:rPr>
                <w:rFonts w:eastAsia="Calibri" w:cs="Times New Roman"/>
              </w:rPr>
            </w:pPr>
          </w:p>
        </w:tc>
        <w:tc>
          <w:tcPr>
            <w:tcW w:w="2373" w:type="dxa"/>
          </w:tcPr>
          <w:p w14:paraId="513FB63E" w14:textId="60E9D2EA"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79A79581"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FE5C609" w14:textId="4A1BB721" w:rsidR="008F2EC0" w:rsidRPr="001543AF" w:rsidRDefault="008F2EC0" w:rsidP="008F2EC0">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008F7045" w:rsidRPr="001543AF">
              <w:rPr>
                <w:rStyle w:val="berschrift2Zchn"/>
                <w:rFonts w:ascii="Calibri" w:hAnsi="Calibri" w:cs="Calibri"/>
                <w:sz w:val="20"/>
              </w:rPr>
              <w:t>(8)</w:t>
            </w:r>
            <w:r w:rsidR="008F7045" w:rsidRPr="001543AF">
              <w:rPr>
                <w:rStyle w:val="berschrift2Zchn"/>
                <w:rFonts w:ascii="Calibri" w:hAnsi="Calibri" w:cs="Calibri"/>
                <w:b w:val="0"/>
                <w:color w:val="auto"/>
                <w:sz w:val="20"/>
              </w:rPr>
              <w:t>,</w:t>
            </w:r>
            <w:r w:rsidR="008F7045"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0CEB3305" w14:textId="1481BD58" w:rsidR="008F2EC0" w:rsidRPr="001543AF" w:rsidRDefault="008F2EC0" w:rsidP="008F2EC0">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w:t>
            </w:r>
            <w:r w:rsidR="008F7045" w:rsidRPr="001543AF">
              <w:rPr>
                <w:sz w:val="20"/>
                <w:szCs w:val="20"/>
              </w:rPr>
              <w:t>42</w:t>
            </w:r>
            <w:r w:rsidRPr="001543AF">
              <w:rPr>
                <w:sz w:val="20"/>
                <w:szCs w:val="20"/>
              </w:rPr>
              <w:t xml:space="preserve">, Nr. </w:t>
            </w:r>
            <w:r w:rsidR="008F7045" w:rsidRPr="001543AF">
              <w:rPr>
                <w:sz w:val="20"/>
                <w:szCs w:val="20"/>
              </w:rPr>
              <w:t>1</w:t>
            </w:r>
            <w:r w:rsidRPr="001543AF">
              <w:rPr>
                <w:sz w:val="20"/>
                <w:szCs w:val="20"/>
              </w:rPr>
              <w:t>: Lernspiele</w:t>
            </w:r>
            <w:r w:rsidR="008F7045" w:rsidRPr="001543AF">
              <w:rPr>
                <w:sz w:val="20"/>
                <w:szCs w:val="20"/>
              </w:rPr>
              <w:t>; Nr. 2: Buchstabensalat</w:t>
            </w:r>
            <w:r w:rsidR="00FD0203" w:rsidRPr="001543AF">
              <w:rPr>
                <w:sz w:val="20"/>
                <w:szCs w:val="20"/>
              </w:rPr>
              <w:t xml:space="preserve"> </w:t>
            </w:r>
            <w:r w:rsidR="008F7045" w:rsidRPr="001543AF">
              <w:rPr>
                <w:sz w:val="20"/>
                <w:szCs w:val="20"/>
              </w:rPr>
              <w:t>/</w:t>
            </w:r>
            <w:r w:rsidR="00FD0203" w:rsidRPr="001543AF">
              <w:rPr>
                <w:sz w:val="20"/>
                <w:szCs w:val="20"/>
              </w:rPr>
              <w:t xml:space="preserve"> </w:t>
            </w:r>
            <w:r w:rsidR="008F7045" w:rsidRPr="001543AF">
              <w:rPr>
                <w:sz w:val="20"/>
                <w:szCs w:val="20"/>
              </w:rPr>
              <w:t>„Verrätselung“</w:t>
            </w:r>
            <w:r w:rsidRPr="001543AF">
              <w:rPr>
                <w:sz w:val="20"/>
                <w:szCs w:val="20"/>
              </w:rPr>
              <w:t>] und Medien anwenden</w:t>
            </w:r>
            <w:r w:rsidR="008F7045" w:rsidRPr="001543AF">
              <w:rPr>
                <w:sz w:val="20"/>
                <w:szCs w:val="20"/>
              </w:rPr>
              <w:t xml:space="preserve"> [Begleitband S. 142, Nr. 4: Memorykarten]</w:t>
            </w:r>
            <w:r w:rsidR="00915AD6" w:rsidRPr="001543AF">
              <w:rPr>
                <w:sz w:val="20"/>
                <w:szCs w:val="20"/>
              </w:rPr>
              <w:t>.</w:t>
            </w:r>
          </w:p>
          <w:p w14:paraId="76F5A19B" w14:textId="2FBD8D2D" w:rsidR="008F2EC0" w:rsidRPr="001543AF" w:rsidRDefault="008F2EC0" w:rsidP="008F2EC0">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w:t>
            </w:r>
            <w:r w:rsidR="008F7045" w:rsidRPr="001543AF">
              <w:rPr>
                <w:sz w:val="20"/>
                <w:szCs w:val="20"/>
              </w:rPr>
              <w:t>S. 148, Nr. 4</w:t>
            </w:r>
            <w:r w:rsidR="00DD203F" w:rsidRPr="001543AF">
              <w:rPr>
                <w:sz w:val="20"/>
                <w:szCs w:val="20"/>
              </w:rPr>
              <w:t>; S. 151, Nr.</w:t>
            </w:r>
            <w:r w:rsidR="00915AD6" w:rsidRPr="001543AF">
              <w:rPr>
                <w:sz w:val="20"/>
                <w:szCs w:val="20"/>
              </w:rPr>
              <w:t xml:space="preserve"> </w:t>
            </w:r>
            <w:r w:rsidR="00DD203F" w:rsidRPr="001543AF">
              <w:rPr>
                <w:sz w:val="20"/>
                <w:szCs w:val="20"/>
              </w:rPr>
              <w:t>2</w:t>
            </w:r>
            <w:r w:rsidRPr="001543AF">
              <w:rPr>
                <w:sz w:val="20"/>
                <w:szCs w:val="20"/>
              </w:rPr>
              <w:t>]</w:t>
            </w:r>
            <w:r w:rsidR="00915AD6" w:rsidRPr="001543AF">
              <w:rPr>
                <w:sz w:val="20"/>
                <w:szCs w:val="20"/>
              </w:rPr>
              <w:t>.</w:t>
            </w:r>
          </w:p>
          <w:p w14:paraId="2122F44E" w14:textId="2CCF9AA6" w:rsidR="00767AD1" w:rsidRPr="001543AF" w:rsidRDefault="008F2EC0" w:rsidP="008F2EC0">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w:t>
            </w:r>
            <w:r w:rsidR="008F7045" w:rsidRPr="001543AF">
              <w:rPr>
                <w:sz w:val="20"/>
                <w:szCs w:val="20"/>
              </w:rPr>
              <w:t>S. 148, Nr. 4</w:t>
            </w:r>
            <w:r w:rsidR="00DD203F" w:rsidRPr="001543AF">
              <w:rPr>
                <w:sz w:val="20"/>
                <w:szCs w:val="20"/>
              </w:rPr>
              <w:t>; S. 151, Nr.</w:t>
            </w:r>
            <w:r w:rsidR="001F0CEA" w:rsidRPr="001543AF">
              <w:rPr>
                <w:sz w:val="20"/>
                <w:szCs w:val="20"/>
              </w:rPr>
              <w:t xml:space="preserve"> </w:t>
            </w:r>
            <w:r w:rsidR="00DD203F" w:rsidRPr="001543AF">
              <w:rPr>
                <w:sz w:val="20"/>
                <w:szCs w:val="20"/>
              </w:rPr>
              <w:t>2</w:t>
            </w:r>
            <w:r w:rsidRPr="001543AF">
              <w:rPr>
                <w:sz w:val="20"/>
                <w:szCs w:val="20"/>
              </w:rPr>
              <w:t>]</w:t>
            </w:r>
            <w:r w:rsidR="001F0CEA" w:rsidRPr="001543AF">
              <w:rPr>
                <w:sz w:val="20"/>
                <w:szCs w:val="20"/>
              </w:rPr>
              <w:t>.</w:t>
            </w:r>
          </w:p>
        </w:tc>
      </w:tr>
      <w:tr w:rsidR="00767AD1" w:rsidRPr="001543AF" w14:paraId="5766ED26" w14:textId="77777777" w:rsidTr="00767AD1">
        <w:trPr>
          <w:cantSplit/>
          <w:jc w:val="center"/>
        </w:trPr>
        <w:tc>
          <w:tcPr>
            <w:tcW w:w="2944" w:type="dxa"/>
            <w:vMerge/>
          </w:tcPr>
          <w:p w14:paraId="5766ED23" w14:textId="77777777" w:rsidR="00767AD1" w:rsidRPr="001543AF" w:rsidRDefault="00767AD1" w:rsidP="00767AD1">
            <w:pPr>
              <w:spacing w:after="0" w:line="240" w:lineRule="auto"/>
              <w:rPr>
                <w:rFonts w:eastAsia="Calibri" w:cs="Times New Roman"/>
                <w:b/>
                <w:color w:val="FF0000"/>
              </w:rPr>
            </w:pPr>
          </w:p>
        </w:tc>
        <w:tc>
          <w:tcPr>
            <w:tcW w:w="2373" w:type="dxa"/>
          </w:tcPr>
          <w:p w14:paraId="77DF7378" w14:textId="054D49FB"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27F91ED8"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206E104" w14:textId="14C1AE76" w:rsidR="003728B5" w:rsidRPr="001543AF" w:rsidRDefault="003728B5" w:rsidP="006044C2">
            <w:pPr>
              <w:numPr>
                <w:ilvl w:val="0"/>
                <w:numId w:val="11"/>
              </w:numPr>
              <w:spacing w:after="0" w:line="240" w:lineRule="auto"/>
              <w:rPr>
                <w:rFonts w:eastAsia="Calibri" w:cs="Times New Roman"/>
                <w:sz w:val="18"/>
                <w:szCs w:val="20"/>
              </w:rPr>
            </w:pPr>
            <w:r w:rsidRPr="001543AF">
              <w:rPr>
                <w:rStyle w:val="berschrift2Zchn"/>
                <w:rFonts w:ascii="Calibri" w:hAnsi="Calibri" w:cs="Calibri"/>
                <w:sz w:val="20"/>
                <w:szCs w:val="20"/>
              </w:rPr>
              <w:t xml:space="preserve">(1) </w:t>
            </w:r>
            <w:r w:rsidRPr="001543AF">
              <w:rPr>
                <w:sz w:val="20"/>
              </w:rPr>
              <w:t xml:space="preserve">Satzglieder bestimmen und Methoden zu ihrer grafischen Kennzeichnung anwenden: </w:t>
            </w:r>
            <w:r w:rsidR="006044C2" w:rsidRPr="001543AF">
              <w:rPr>
                <w:sz w:val="20"/>
              </w:rPr>
              <w:t>Objekt, Prädikativa</w:t>
            </w:r>
            <w:r w:rsidR="008F542D" w:rsidRPr="001543AF">
              <w:rPr>
                <w:sz w:val="20"/>
              </w:rPr>
              <w:t xml:space="preserve"> [S. 147, D2]</w:t>
            </w:r>
            <w:r w:rsidR="008E3997" w:rsidRPr="001543AF">
              <w:rPr>
                <w:sz w:val="20"/>
              </w:rPr>
              <w:t>.</w:t>
            </w:r>
          </w:p>
          <w:p w14:paraId="4CBDD398" w14:textId="654E9A4A" w:rsidR="008F542D" w:rsidRPr="001543AF" w:rsidRDefault="008F542D" w:rsidP="006044C2">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(indirekter Fragesatz) [S. 147, C]</w:t>
            </w:r>
            <w:r w:rsidR="008E3997" w:rsidRPr="001543AF">
              <w:rPr>
                <w:sz w:val="20"/>
                <w:szCs w:val="20"/>
              </w:rPr>
              <w:t>.</w:t>
            </w:r>
          </w:p>
          <w:p w14:paraId="20A0B8B4" w14:textId="1381F648" w:rsidR="00084C0E" w:rsidRPr="001543AF" w:rsidRDefault="00084C0E" w:rsidP="00084C0E">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(6) </w:t>
            </w:r>
            <w:r w:rsidRPr="001543AF">
              <w:rPr>
                <w:sz w:val="20"/>
                <w:szCs w:val="20"/>
              </w:rPr>
              <w:t>den Modusgebrauch des Lateinischen mit dem anderer Sprachen vergleichen</w:t>
            </w:r>
            <w:r w:rsidRPr="001543AF">
              <w:rPr>
                <w:rStyle w:val="berschrift2Zchn"/>
                <w:rFonts w:ascii="Calibri" w:hAnsi="Calibri" w:cs="Calibri"/>
                <w:color w:val="auto"/>
                <w:sz w:val="20"/>
                <w:szCs w:val="20"/>
              </w:rPr>
              <w:t xml:space="preserve"> </w:t>
            </w:r>
            <w:r w:rsidRPr="001543AF">
              <w:rPr>
                <w:rStyle w:val="berschrift2Zchn"/>
                <w:rFonts w:ascii="Calibri" w:hAnsi="Calibri" w:cs="Calibri"/>
                <w:b w:val="0"/>
                <w:color w:val="auto"/>
                <w:sz w:val="20"/>
                <w:szCs w:val="20"/>
              </w:rPr>
              <w:t>[S. 150, „Deutsch ist anders“]</w:t>
            </w:r>
            <w:r w:rsidR="008E3997" w:rsidRPr="001543AF">
              <w:rPr>
                <w:rStyle w:val="berschrift2Zchn"/>
                <w:rFonts w:ascii="Calibri" w:hAnsi="Calibri" w:cs="Calibri"/>
                <w:b w:val="0"/>
                <w:color w:val="auto"/>
                <w:sz w:val="20"/>
                <w:szCs w:val="20"/>
              </w:rPr>
              <w:t>.</w:t>
            </w:r>
          </w:p>
          <w:p w14:paraId="5CF30F9F" w14:textId="7BD1E31F" w:rsidR="003728B5" w:rsidRPr="001543AF" w:rsidRDefault="008F542D" w:rsidP="003728B5">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(12) </w:t>
            </w:r>
            <w:r w:rsidR="003728B5" w:rsidRPr="001543AF">
              <w:rPr>
                <w:sz w:val="20"/>
                <w:szCs w:val="20"/>
              </w:rPr>
              <w:t>zwischen Zeitstufe und Zeitverhältnis unterscheiden [</w:t>
            </w:r>
            <w:r w:rsidR="006044C2" w:rsidRPr="001543AF">
              <w:rPr>
                <w:sz w:val="20"/>
                <w:szCs w:val="20"/>
              </w:rPr>
              <w:t>Begleitband S. 146: Consecutio temporum</w:t>
            </w:r>
            <w:r w:rsidR="003728B5" w:rsidRPr="001543AF">
              <w:rPr>
                <w:sz w:val="20"/>
                <w:szCs w:val="20"/>
              </w:rPr>
              <w:t>]</w:t>
            </w:r>
            <w:r w:rsidR="008E3997" w:rsidRPr="001543AF">
              <w:rPr>
                <w:sz w:val="20"/>
                <w:szCs w:val="20"/>
              </w:rPr>
              <w:t>.</w:t>
            </w:r>
          </w:p>
          <w:p w14:paraId="4CADF204" w14:textId="3E031A97" w:rsidR="008F542D" w:rsidRPr="001543AF" w:rsidRDefault="008F542D" w:rsidP="003728B5">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(13) </w:t>
            </w:r>
            <w:r w:rsidRPr="001543AF">
              <w:rPr>
                <w:sz w:val="20"/>
                <w:szCs w:val="20"/>
              </w:rPr>
              <w:t>Wiedergabemöglichkeiten des lateinischen Passivs (zum Beispiel deutsches Passiv, „man“, reflexiv) nennen und anwenden [S. 149, Nr. 3]</w:t>
            </w:r>
            <w:r w:rsidR="008E3997" w:rsidRPr="001543AF">
              <w:rPr>
                <w:sz w:val="20"/>
                <w:szCs w:val="20"/>
              </w:rPr>
              <w:t>.</w:t>
            </w:r>
          </w:p>
          <w:p w14:paraId="1AA1B239" w14:textId="521BD966" w:rsidR="00767AD1" w:rsidRPr="001543AF" w:rsidRDefault="003728B5" w:rsidP="00A75495">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(17) </w:t>
            </w:r>
            <w:r w:rsidRPr="001543AF">
              <w:rPr>
                <w:sz w:val="20"/>
                <w:szCs w:val="20"/>
              </w:rPr>
              <w:t xml:space="preserve">wichtige semantische Funktionen von Kasus ohne Präpositionen unterscheiden und adäquat wiedergeben: </w:t>
            </w:r>
            <w:r w:rsidR="00A75495" w:rsidRPr="001543AF">
              <w:rPr>
                <w:sz w:val="20"/>
                <w:szCs w:val="20"/>
              </w:rPr>
              <w:t>G</w:t>
            </w:r>
            <w:r w:rsidR="00084C0E" w:rsidRPr="001543AF">
              <w:rPr>
                <w:sz w:val="20"/>
                <w:szCs w:val="20"/>
              </w:rPr>
              <w:t xml:space="preserve">enitivus obiectivus [S. 148, Nr. 2], </w:t>
            </w:r>
            <w:r w:rsidR="006044C2" w:rsidRPr="001543AF">
              <w:rPr>
                <w:sz w:val="20"/>
                <w:szCs w:val="20"/>
              </w:rPr>
              <w:t>doppelter Akkusativ</w:t>
            </w:r>
            <w:r w:rsidR="00A75495" w:rsidRPr="001543AF">
              <w:rPr>
                <w:sz w:val="20"/>
                <w:szCs w:val="20"/>
              </w:rPr>
              <w:t>.</w:t>
            </w:r>
          </w:p>
        </w:tc>
      </w:tr>
      <w:tr w:rsidR="00767AD1" w:rsidRPr="001543AF" w14:paraId="5766ED2A" w14:textId="77777777" w:rsidTr="00767AD1">
        <w:trPr>
          <w:cantSplit/>
          <w:jc w:val="center"/>
        </w:trPr>
        <w:tc>
          <w:tcPr>
            <w:tcW w:w="2944" w:type="dxa"/>
            <w:vMerge/>
          </w:tcPr>
          <w:p w14:paraId="5766ED27" w14:textId="77777777" w:rsidR="00767AD1" w:rsidRPr="001543AF" w:rsidRDefault="00767AD1" w:rsidP="00767AD1">
            <w:pPr>
              <w:spacing w:after="0" w:line="240" w:lineRule="auto"/>
              <w:rPr>
                <w:rFonts w:eastAsia="Calibri" w:cs="Times New Roman"/>
                <w:b/>
                <w:color w:val="FF0000"/>
              </w:rPr>
            </w:pPr>
          </w:p>
        </w:tc>
        <w:tc>
          <w:tcPr>
            <w:tcW w:w="2373" w:type="dxa"/>
          </w:tcPr>
          <w:p w14:paraId="679B3E89" w14:textId="011BD60A"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1B20FE9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538114F" w14:textId="116FFC3E"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A75495" w:rsidRPr="001543AF">
              <w:rPr>
                <w:sz w:val="20"/>
              </w:rPr>
              <w:t>.</w:t>
            </w:r>
          </w:p>
          <w:p w14:paraId="713AA2B1" w14:textId="3509D34A" w:rsidR="00767AD1" w:rsidRPr="001543AF" w:rsidRDefault="005626F1" w:rsidP="005626F1">
            <w:pPr>
              <w:pStyle w:val="Listenabsatz"/>
              <w:numPr>
                <w:ilvl w:val="0"/>
                <w:numId w:val="11"/>
              </w:numPr>
              <w:autoSpaceDE w:val="0"/>
              <w:autoSpaceDN w:val="0"/>
              <w:adjustRightInd w:val="0"/>
              <w:spacing w:after="0" w:line="240" w:lineRule="auto"/>
              <w:rPr>
                <w:rFonts w:ascii="Calibri" w:eastAsia="Calibri" w:hAnsi="Calibri" w:cs="Calibri"/>
                <w:b/>
                <w:color w:val="0000FF"/>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2E" w14:textId="77777777" w:rsidTr="00767AD1">
        <w:trPr>
          <w:cantSplit/>
          <w:trHeight w:val="64"/>
          <w:jc w:val="center"/>
        </w:trPr>
        <w:tc>
          <w:tcPr>
            <w:tcW w:w="2944" w:type="dxa"/>
            <w:vMerge/>
          </w:tcPr>
          <w:p w14:paraId="5766ED2B" w14:textId="77777777" w:rsidR="00767AD1" w:rsidRPr="001543AF" w:rsidRDefault="00767AD1" w:rsidP="00767AD1">
            <w:pPr>
              <w:spacing w:after="0" w:line="240" w:lineRule="auto"/>
              <w:rPr>
                <w:rFonts w:eastAsia="Calibri" w:cs="Times New Roman"/>
                <w:b/>
                <w:color w:val="FF0000"/>
              </w:rPr>
            </w:pPr>
          </w:p>
        </w:tc>
        <w:tc>
          <w:tcPr>
            <w:tcW w:w="2373" w:type="dxa"/>
          </w:tcPr>
          <w:p w14:paraId="26B64B08" w14:textId="23EEE56C"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5BD4A513"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CA42FD7" w14:textId="492C2827" w:rsidR="00816EA3" w:rsidRPr="001543AF" w:rsidRDefault="00816EA3" w:rsidP="00816EA3">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 </w:t>
            </w:r>
          </w:p>
          <w:p w14:paraId="2A22FC57" w14:textId="62FE9970" w:rsidR="00816EA3" w:rsidRPr="001543AF" w:rsidRDefault="00816EA3" w:rsidP="00816EA3">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zunehmend selbstständig aus dem Textumfeld</w:t>
            </w:r>
            <w:r w:rsidR="004912D6" w:rsidRPr="001543AF">
              <w:rPr>
                <w:sz w:val="20"/>
                <w:szCs w:val="20"/>
              </w:rPr>
              <w:t xml:space="preserve"> [S. 149, Nr. 2: Einleitung, Abbildungen] </w:t>
            </w:r>
            <w:r w:rsidRPr="001543AF">
              <w:rPr>
                <w:sz w:val="20"/>
                <w:szCs w:val="20"/>
              </w:rPr>
              <w:t>und aus dem Text Informationen zusammenstellen und auf dieser Grundlage vorläufige Inhaltserwartungen formulieren</w:t>
            </w:r>
            <w:r w:rsidR="00F15093" w:rsidRPr="001543AF">
              <w:rPr>
                <w:sz w:val="20"/>
                <w:szCs w:val="20"/>
              </w:rPr>
              <w:t>.</w:t>
            </w:r>
          </w:p>
          <w:p w14:paraId="31CC0D45" w14:textId="5C513C52" w:rsidR="00816EA3" w:rsidRPr="001543AF" w:rsidRDefault="00816EA3" w:rsidP="00816EA3">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(9) </w:t>
            </w:r>
            <w:r w:rsidRPr="001543AF">
              <w:rPr>
                <w:sz w:val="20"/>
                <w:szCs w:val="20"/>
              </w:rPr>
              <w:t>den Aufbau eines Textes zunehmend selbstständig anhand sprachlich-formaler beziehungsweise inhaltlicher Textmerkmale beschreiben [S. 149, Nr. 1: Tempusgebrauch]</w:t>
            </w:r>
            <w:r w:rsidR="00F15093" w:rsidRPr="001543AF">
              <w:rPr>
                <w:sz w:val="20"/>
                <w:szCs w:val="20"/>
              </w:rPr>
              <w:t>.</w:t>
            </w:r>
          </w:p>
          <w:p w14:paraId="174D72E4" w14:textId="308FCC88" w:rsidR="00816EA3" w:rsidRPr="001543AF" w:rsidRDefault="00816EA3" w:rsidP="00816EA3">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(11) </w:t>
            </w:r>
            <w:r w:rsidRPr="001543AF">
              <w:rPr>
                <w:sz w:val="20"/>
              </w:rPr>
              <w:t>lateinische Textabschnitte sinngebend vorlesen und so ihr Textverständnis zeigen [S. 149, Nr. 5]</w:t>
            </w:r>
            <w:r w:rsidR="00F15093" w:rsidRPr="001543AF">
              <w:rPr>
                <w:sz w:val="20"/>
              </w:rPr>
              <w:t>.</w:t>
            </w:r>
          </w:p>
          <w:p w14:paraId="6C48AE73" w14:textId="17A63B01" w:rsidR="00767AD1" w:rsidRPr="001543AF" w:rsidRDefault="00816EA3" w:rsidP="00816EA3">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(16) </w:t>
            </w:r>
            <w:r w:rsidRPr="001543AF">
              <w:rPr>
                <w:sz w:val="20"/>
                <w:szCs w:val="20"/>
              </w:rPr>
              <w:t>den Inhalt eines Textes mit eigenen Erlebnissen und Einstellungen vergleichen [S. 151, Nr. 2]</w:t>
            </w:r>
            <w:r w:rsidR="00F15093" w:rsidRPr="001543AF">
              <w:rPr>
                <w:sz w:val="20"/>
                <w:szCs w:val="20"/>
              </w:rPr>
              <w:t>.</w:t>
            </w:r>
          </w:p>
        </w:tc>
      </w:tr>
      <w:tr w:rsidR="00767AD1" w:rsidRPr="001543AF" w14:paraId="263C1BA6" w14:textId="77777777" w:rsidTr="00767AD1">
        <w:trPr>
          <w:cantSplit/>
          <w:trHeight w:val="64"/>
          <w:jc w:val="center"/>
        </w:trPr>
        <w:tc>
          <w:tcPr>
            <w:tcW w:w="2944" w:type="dxa"/>
            <w:vMerge/>
          </w:tcPr>
          <w:p w14:paraId="339B0DAF" w14:textId="77777777" w:rsidR="00767AD1" w:rsidRPr="001543AF" w:rsidRDefault="00767AD1" w:rsidP="00767AD1">
            <w:pPr>
              <w:spacing w:after="0" w:line="240" w:lineRule="auto"/>
              <w:rPr>
                <w:rFonts w:eastAsia="Calibri" w:cs="Times New Roman"/>
                <w:b/>
                <w:color w:val="FF0000"/>
              </w:rPr>
            </w:pPr>
          </w:p>
        </w:tc>
        <w:tc>
          <w:tcPr>
            <w:tcW w:w="2373" w:type="dxa"/>
          </w:tcPr>
          <w:p w14:paraId="5E68CEF6" w14:textId="6AFD789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2F87250C" w14:textId="2B61EF80" w:rsidR="00493FCA" w:rsidRPr="001543AF" w:rsidRDefault="00493FCA" w:rsidP="00493FCA">
            <w:pPr>
              <w:spacing w:after="0" w:line="240" w:lineRule="auto"/>
              <w:rPr>
                <w:b/>
                <w:sz w:val="20"/>
              </w:rPr>
            </w:pPr>
            <w:r w:rsidRPr="001543AF">
              <w:rPr>
                <w:b/>
                <w:sz w:val="20"/>
              </w:rPr>
              <w:t xml:space="preserve">Inhalt: </w:t>
            </w:r>
            <w:r w:rsidR="00190410" w:rsidRPr="001543AF">
              <w:rPr>
                <w:b/>
                <w:sz w:val="20"/>
              </w:rPr>
              <w:t>R</w:t>
            </w:r>
            <w:r w:rsidR="004A3BA7" w:rsidRPr="001543AF">
              <w:rPr>
                <w:b/>
                <w:sz w:val="20"/>
              </w:rPr>
              <w:t>om und Karthago, Punische Kriege</w:t>
            </w:r>
          </w:p>
          <w:p w14:paraId="07CDB428" w14:textId="3F6EC5E7"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B5F0EC1" w14:textId="3AC30AFC" w:rsidR="00190410" w:rsidRPr="001543AF" w:rsidRDefault="00190410" w:rsidP="00190410">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927D41" w:rsidRPr="001543AF">
              <w:rPr>
                <w:sz w:val="20"/>
              </w:rPr>
              <w:t xml:space="preserve">aus </w:t>
            </w:r>
            <w:r w:rsidRPr="001543AF">
              <w:rPr>
                <w:sz w:val="20"/>
              </w:rPr>
              <w:t xml:space="preserve">Sachtexten relevante Informationen zur antiken Kultur </w:t>
            </w:r>
            <w:r w:rsidRPr="001543AF">
              <w:rPr>
                <w:b/>
                <w:sz w:val="20"/>
              </w:rPr>
              <w:t>(</w:t>
            </w:r>
            <w:r w:rsidR="004A3BA7" w:rsidRPr="001543AF">
              <w:rPr>
                <w:b/>
                <w:sz w:val="20"/>
              </w:rPr>
              <w:t>Krieg, Römisches Wohnhaus</w:t>
            </w:r>
            <w:r w:rsidRPr="001543AF">
              <w:rPr>
                <w:b/>
                <w:sz w:val="20"/>
              </w:rPr>
              <w:t xml:space="preserve">) </w:t>
            </w:r>
            <w:r w:rsidRPr="001543AF">
              <w:rPr>
                <w:sz w:val="20"/>
              </w:rPr>
              <w:t>zunehmend eigenständig herausarbeiten, strukturieren und mediengestützt präsentieren</w:t>
            </w:r>
            <w:r w:rsidR="00927D41" w:rsidRPr="001543AF">
              <w:rPr>
                <w:sz w:val="20"/>
              </w:rPr>
              <w:t>.</w:t>
            </w:r>
          </w:p>
          <w:p w14:paraId="316FFDB2" w14:textId="67893A10" w:rsidR="004A3BA7" w:rsidRPr="001543AF" w:rsidRDefault="004A3BA7" w:rsidP="004A3BA7">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sowie das religiöse Leben der Römer beschreiben</w:t>
            </w:r>
            <w:r w:rsidRPr="001543AF">
              <w:rPr>
                <w:b/>
                <w:sz w:val="20"/>
              </w:rPr>
              <w:t xml:space="preserve"> (Vorzeichen)</w:t>
            </w:r>
            <w:r w:rsidR="00927D41" w:rsidRPr="001543AF">
              <w:rPr>
                <w:sz w:val="20"/>
              </w:rPr>
              <w:t>.</w:t>
            </w:r>
          </w:p>
          <w:p w14:paraId="55C86886" w14:textId="168573D2" w:rsidR="00190410" w:rsidRPr="001543AF" w:rsidRDefault="00190410" w:rsidP="004A3BA7">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Republik)</w:t>
            </w:r>
            <w:r w:rsidRPr="001543AF">
              <w:rPr>
                <w:rFonts w:ascii="Calibri" w:hAnsi="Calibri" w:cs="Calibri"/>
                <w:sz w:val="20"/>
                <w:szCs w:val="20"/>
              </w:rPr>
              <w:t xml:space="preserve"> nennen sowie wichtige Ereignisse historisch und geographisch einordnen</w:t>
            </w:r>
            <w:r w:rsidR="004A3BA7" w:rsidRPr="001543AF">
              <w:rPr>
                <w:rFonts w:ascii="Calibri" w:hAnsi="Calibri" w:cs="Calibri"/>
                <w:sz w:val="20"/>
                <w:szCs w:val="20"/>
              </w:rPr>
              <w:t xml:space="preserve"> </w:t>
            </w:r>
            <w:r w:rsidR="004A3BA7" w:rsidRPr="001543AF">
              <w:rPr>
                <w:rFonts w:ascii="Calibri" w:hAnsi="Calibri" w:cs="Calibri"/>
                <w:b/>
                <w:sz w:val="20"/>
                <w:szCs w:val="20"/>
              </w:rPr>
              <w:t>(Punische Kriege, Hannibals Alpenüberquerung, Schlacht bei Zama, Zerstörung Karthagos)</w:t>
            </w:r>
            <w:r w:rsidR="00927D41" w:rsidRPr="001543AF">
              <w:rPr>
                <w:rFonts w:ascii="Calibri" w:hAnsi="Calibri" w:cs="Calibri"/>
                <w:sz w:val="20"/>
                <w:szCs w:val="20"/>
              </w:rPr>
              <w:t>.</w:t>
            </w:r>
          </w:p>
          <w:p w14:paraId="045ED099" w14:textId="0DCF9224" w:rsidR="00190410" w:rsidRPr="001543AF" w:rsidRDefault="00190410" w:rsidP="00190410">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w:t>
            </w:r>
            <w:r w:rsidR="004A3BA7" w:rsidRPr="001543AF">
              <w:rPr>
                <w:rFonts w:ascii="Calibri" w:hAnsi="Calibri" w:cs="Calibri"/>
                <w:b/>
                <w:sz w:val="20"/>
                <w:szCs w:val="20"/>
              </w:rPr>
              <w:t>Hannibal, Scipio</w:t>
            </w:r>
            <w:r w:rsidRPr="001543AF">
              <w:rPr>
                <w:rFonts w:ascii="Calibri" w:hAnsi="Calibri" w:cs="Calibri"/>
                <w:b/>
                <w:sz w:val="20"/>
                <w:szCs w:val="20"/>
              </w:rPr>
              <w:t>)</w:t>
            </w:r>
            <w:r w:rsidRPr="001543AF">
              <w:rPr>
                <w:rFonts w:ascii="Calibri" w:hAnsi="Calibri" w:cs="Calibri"/>
                <w:sz w:val="20"/>
                <w:szCs w:val="20"/>
              </w:rPr>
              <w:t xml:space="preserve"> und ihr Handeln historisch einordnen</w:t>
            </w:r>
            <w:r w:rsidR="00927D41" w:rsidRPr="001543AF">
              <w:rPr>
                <w:rFonts w:ascii="Calibri" w:hAnsi="Calibri" w:cs="Calibri"/>
                <w:sz w:val="20"/>
                <w:szCs w:val="20"/>
              </w:rPr>
              <w:t>.</w:t>
            </w:r>
          </w:p>
          <w:p w14:paraId="3A7BDBC8" w14:textId="6F262852" w:rsidR="00767AD1" w:rsidRPr="001543AF" w:rsidRDefault="00190410" w:rsidP="00190410">
            <w:pPr>
              <w:numPr>
                <w:ilvl w:val="0"/>
                <w:numId w:val="11"/>
              </w:numPr>
              <w:spacing w:after="0" w:line="240" w:lineRule="auto"/>
              <w:rPr>
                <w:rFonts w:eastAsia="Calibri" w:cs="Times New Roman"/>
              </w:rPr>
            </w:pPr>
            <w:r w:rsidRPr="001543AF">
              <w:rPr>
                <w:b/>
                <w:color w:val="0000FF"/>
                <w:sz w:val="20"/>
              </w:rPr>
              <w:t xml:space="preserve">(10) </w:t>
            </w:r>
            <w:r w:rsidRPr="001543AF">
              <w:rPr>
                <w:sz w:val="20"/>
              </w:rPr>
              <w:t xml:space="preserve">antike Kunstwerke beschreiben (S. </w:t>
            </w:r>
            <w:r w:rsidR="004A3BA7" w:rsidRPr="001543AF">
              <w:rPr>
                <w:sz w:val="20"/>
              </w:rPr>
              <w:t>149, 150</w:t>
            </w:r>
            <w:r w:rsidRPr="001543AF">
              <w:rPr>
                <w:sz w:val="20"/>
              </w:rPr>
              <w:t>)</w:t>
            </w:r>
            <w:r w:rsidR="00927D41" w:rsidRPr="001543AF">
              <w:rPr>
                <w:sz w:val="20"/>
              </w:rPr>
              <w:t>.</w:t>
            </w:r>
          </w:p>
        </w:tc>
      </w:tr>
    </w:tbl>
    <w:p w14:paraId="5766ED2F" w14:textId="77777777" w:rsidR="007C67CC" w:rsidRPr="001543AF" w:rsidRDefault="007C67CC"/>
    <w:p w14:paraId="5766ED30" w14:textId="77777777" w:rsidR="009C0148" w:rsidRPr="001543AF" w:rsidRDefault="009C0148">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3E" w14:textId="77777777" w:rsidTr="00767AD1">
        <w:trPr>
          <w:cantSplit/>
          <w:jc w:val="center"/>
        </w:trPr>
        <w:tc>
          <w:tcPr>
            <w:tcW w:w="2944" w:type="dxa"/>
            <w:vMerge w:val="restart"/>
          </w:tcPr>
          <w:p w14:paraId="5766ED31" w14:textId="12E389D0"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22</w:t>
            </w:r>
          </w:p>
          <w:p w14:paraId="5766ED32"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Cäsar – die Gefahr für Rom</w:t>
            </w:r>
          </w:p>
          <w:p w14:paraId="5766ED33" w14:textId="77777777" w:rsidR="00767AD1" w:rsidRPr="001543AF" w:rsidRDefault="00767AD1" w:rsidP="00767AD1">
            <w:pPr>
              <w:spacing w:after="0" w:line="240" w:lineRule="auto"/>
              <w:rPr>
                <w:rFonts w:eastAsia="Calibri" w:cs="Times New Roman"/>
                <w:b/>
              </w:rPr>
            </w:pPr>
          </w:p>
          <w:p w14:paraId="5766ED34"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35" w14:textId="77777777" w:rsidR="00767AD1" w:rsidRPr="001543AF" w:rsidRDefault="00767AD1" w:rsidP="00767AD1">
            <w:pPr>
              <w:pStyle w:val="Listenabsatz"/>
              <w:numPr>
                <w:ilvl w:val="0"/>
                <w:numId w:val="31"/>
              </w:numPr>
              <w:spacing w:after="0" w:line="240" w:lineRule="auto"/>
              <w:rPr>
                <w:rFonts w:eastAsia="Calibri" w:cs="Times New Roman"/>
              </w:rPr>
            </w:pPr>
            <w:r w:rsidRPr="001543AF">
              <w:rPr>
                <w:rFonts w:eastAsia="Calibri" w:cs="Times New Roman"/>
              </w:rPr>
              <w:t>Interrogativpronomen</w:t>
            </w:r>
          </w:p>
          <w:p w14:paraId="5766ED36" w14:textId="77777777" w:rsidR="00767AD1" w:rsidRPr="001543AF" w:rsidRDefault="00767AD1" w:rsidP="00767AD1">
            <w:pPr>
              <w:pStyle w:val="Listenabsatz"/>
              <w:numPr>
                <w:ilvl w:val="0"/>
                <w:numId w:val="31"/>
              </w:numPr>
              <w:spacing w:after="0" w:line="240" w:lineRule="auto"/>
              <w:rPr>
                <w:rFonts w:eastAsia="Calibri" w:cs="Times New Roman"/>
              </w:rPr>
            </w:pPr>
            <w:r w:rsidRPr="001543AF">
              <w:rPr>
                <w:rFonts w:eastAsia="Calibri" w:cs="Times New Roman"/>
              </w:rPr>
              <w:t>Verben: Passiv (Futur)</w:t>
            </w:r>
          </w:p>
          <w:p w14:paraId="5766ED37" w14:textId="77777777" w:rsidR="00767AD1" w:rsidRPr="001543AF" w:rsidRDefault="00767AD1" w:rsidP="00767AD1">
            <w:pPr>
              <w:spacing w:after="0" w:line="240" w:lineRule="auto"/>
              <w:contextualSpacing/>
              <w:rPr>
                <w:rFonts w:eastAsia="Calibri" w:cs="Times New Roman"/>
              </w:rPr>
            </w:pPr>
          </w:p>
          <w:p w14:paraId="5766ED38" w14:textId="77777777" w:rsidR="00767AD1" w:rsidRPr="001543AF" w:rsidRDefault="00767AD1" w:rsidP="00767AD1">
            <w:pPr>
              <w:spacing w:after="0"/>
              <w:rPr>
                <w:b/>
                <w:spacing w:val="60"/>
              </w:rPr>
            </w:pPr>
            <w:r w:rsidRPr="001543AF">
              <w:rPr>
                <w:b/>
                <w:spacing w:val="60"/>
              </w:rPr>
              <w:t>Syntax</w:t>
            </w:r>
          </w:p>
          <w:p w14:paraId="5766ED39" w14:textId="77777777" w:rsidR="00767AD1" w:rsidRPr="001543AF" w:rsidRDefault="00767AD1" w:rsidP="00767AD1">
            <w:pPr>
              <w:pStyle w:val="Listenabsatz"/>
              <w:numPr>
                <w:ilvl w:val="0"/>
                <w:numId w:val="32"/>
              </w:numPr>
              <w:spacing w:after="0" w:line="240" w:lineRule="auto"/>
              <w:rPr>
                <w:rFonts w:eastAsia="Calibri" w:cs="Times New Roman"/>
              </w:rPr>
            </w:pPr>
            <w:r w:rsidRPr="001543AF">
              <w:rPr>
                <w:rFonts w:eastAsia="Calibri" w:cs="Times New Roman"/>
              </w:rPr>
              <w:t>Hauptsätze im Konjunktiv: Prohibitiv</w:t>
            </w:r>
          </w:p>
          <w:p w14:paraId="5766ED3A" w14:textId="77777777" w:rsidR="00767AD1" w:rsidRPr="001543AF" w:rsidRDefault="00767AD1" w:rsidP="00767AD1">
            <w:pPr>
              <w:pStyle w:val="Listenabsatz"/>
              <w:numPr>
                <w:ilvl w:val="0"/>
                <w:numId w:val="32"/>
              </w:numPr>
              <w:spacing w:after="0" w:line="240" w:lineRule="auto"/>
              <w:rPr>
                <w:rFonts w:eastAsia="Calibri" w:cs="Times New Roman"/>
              </w:rPr>
            </w:pPr>
            <w:r w:rsidRPr="001543AF">
              <w:rPr>
                <w:rFonts w:eastAsia="Calibri" w:cs="Times New Roman"/>
              </w:rPr>
              <w:t>Nominaler Abl. abs.</w:t>
            </w:r>
          </w:p>
          <w:p w14:paraId="5766ED3B" w14:textId="77777777" w:rsidR="00767AD1" w:rsidRPr="001543AF" w:rsidRDefault="00767AD1" w:rsidP="00767AD1">
            <w:pPr>
              <w:spacing w:after="0" w:line="240" w:lineRule="auto"/>
              <w:contextualSpacing/>
              <w:rPr>
                <w:rFonts w:eastAsia="Calibri" w:cs="Times New Roman"/>
              </w:rPr>
            </w:pPr>
          </w:p>
        </w:tc>
        <w:tc>
          <w:tcPr>
            <w:tcW w:w="2373" w:type="dxa"/>
          </w:tcPr>
          <w:p w14:paraId="78EC9C67" w14:textId="75139B3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32561D36"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ADA9674" w14:textId="6F0448B0" w:rsidR="00CB2CB6" w:rsidRPr="001543AF" w:rsidRDefault="00CB2CB6" w:rsidP="000C3EBC">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3ECACC90" w14:textId="72DF2A79" w:rsidR="00CB2CB6" w:rsidRPr="001543AF" w:rsidRDefault="00CB2CB6" w:rsidP="000C3EBC">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w:t>
            </w:r>
            <w:r w:rsidR="000C3EBC" w:rsidRPr="001543AF">
              <w:rPr>
                <w:sz w:val="20"/>
                <w:szCs w:val="20"/>
              </w:rPr>
              <w:t>50</w:t>
            </w:r>
            <w:r w:rsidRPr="001543AF">
              <w:rPr>
                <w:sz w:val="20"/>
                <w:szCs w:val="20"/>
              </w:rPr>
              <w:t xml:space="preserve">, Nr. </w:t>
            </w:r>
            <w:r w:rsidR="000C3EBC" w:rsidRPr="001543AF">
              <w:rPr>
                <w:sz w:val="20"/>
                <w:szCs w:val="20"/>
              </w:rPr>
              <w:t>2</w:t>
            </w:r>
            <w:r w:rsidRPr="001543AF">
              <w:rPr>
                <w:sz w:val="20"/>
                <w:szCs w:val="20"/>
              </w:rPr>
              <w:t>: Lernspiele] und Medien anwenden</w:t>
            </w:r>
            <w:r w:rsidR="00D5705A" w:rsidRPr="001543AF">
              <w:rPr>
                <w:sz w:val="20"/>
                <w:szCs w:val="20"/>
              </w:rPr>
              <w:t>.</w:t>
            </w:r>
            <w:r w:rsidRPr="001543AF">
              <w:rPr>
                <w:sz w:val="20"/>
                <w:szCs w:val="20"/>
              </w:rPr>
              <w:t xml:space="preserve"> </w:t>
            </w:r>
          </w:p>
          <w:p w14:paraId="5E1ACCF8" w14:textId="17A01EBA" w:rsidR="000C3EBC" w:rsidRPr="001543AF" w:rsidRDefault="000C3EBC" w:rsidP="000C3EBC">
            <w:pPr>
              <w:numPr>
                <w:ilvl w:val="0"/>
                <w:numId w:val="10"/>
              </w:numPr>
              <w:spacing w:after="0" w:line="240" w:lineRule="auto"/>
              <w:rPr>
                <w:rFonts w:eastAsia="Calibri" w:cs="Times New Roman"/>
                <w:sz w:val="18"/>
                <w:szCs w:val="20"/>
              </w:rPr>
            </w:pPr>
            <w:r w:rsidRPr="001543AF">
              <w:rPr>
                <w:rFonts w:eastAsia="Calibri" w:cs="Times New Roman"/>
                <w:b/>
                <w:color w:val="0000FF"/>
                <w:sz w:val="20"/>
                <w:szCs w:val="20"/>
              </w:rPr>
              <w:t>(5)</w:t>
            </w:r>
            <w:r w:rsidRPr="001543AF">
              <w:rPr>
                <w:sz w:val="20"/>
                <w:szCs w:val="20"/>
              </w:rPr>
              <w:t xml:space="preserve"> </w:t>
            </w:r>
            <w:r w:rsidRPr="001543AF">
              <w:rPr>
                <w:sz w:val="20"/>
              </w:rPr>
              <w:t>Wörter nach Wortarten zusammenstellen [Begleitband S. 150, Nr. 3]</w:t>
            </w:r>
            <w:r w:rsidR="000A7512" w:rsidRPr="001543AF">
              <w:rPr>
                <w:sz w:val="20"/>
              </w:rPr>
              <w:t>.</w:t>
            </w:r>
          </w:p>
          <w:p w14:paraId="6DE03D80" w14:textId="74C778BE" w:rsidR="000C3EBC" w:rsidRPr="001543AF" w:rsidRDefault="000C3EBC" w:rsidP="000C3EBC">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[S. 154, Nr. 4: Sachfeld „SPQR“] zusammenstellen</w:t>
            </w:r>
            <w:r w:rsidR="000A7512" w:rsidRPr="001543AF">
              <w:rPr>
                <w:sz w:val="20"/>
                <w:szCs w:val="20"/>
              </w:rPr>
              <w:t>.</w:t>
            </w:r>
            <w:r w:rsidRPr="001543AF">
              <w:rPr>
                <w:sz w:val="20"/>
                <w:szCs w:val="20"/>
              </w:rPr>
              <w:t xml:space="preserve"> </w:t>
            </w:r>
          </w:p>
          <w:p w14:paraId="01C48802" w14:textId="5342606F" w:rsidR="00767AD1" w:rsidRPr="001543AF" w:rsidRDefault="000C3EBC" w:rsidP="00D91B58">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(8)</w:t>
            </w:r>
            <w:r w:rsidRPr="001543AF">
              <w:rPr>
                <w:sz w:val="20"/>
                <w:szCs w:val="20"/>
              </w:rPr>
              <w:t xml:space="preserve"> aus der Beobachtung von Einzelerscheinungen elementare Prinzipien der Wortbildung formulieren, den Aufbau von Wörtern beschreiben [Begleitband S. 153, Methode „Wortschatz erweitern</w:t>
            </w:r>
            <w:r w:rsidR="000A7512" w:rsidRPr="001543AF">
              <w:rPr>
                <w:sz w:val="20"/>
                <w:szCs w:val="20"/>
              </w:rPr>
              <w:t>: Wortbildungselemente nutzen (Präfixe I)</w:t>
            </w:r>
            <w:r w:rsidRPr="001543AF">
              <w:rPr>
                <w:sz w:val="20"/>
                <w:szCs w:val="20"/>
              </w:rPr>
              <w:t>“] und ihre Kenntnisse bei der Erschließung von neuem Vokabular anwenden</w:t>
            </w:r>
            <w:r w:rsidR="007078C2" w:rsidRPr="001543AF">
              <w:rPr>
                <w:sz w:val="20"/>
                <w:szCs w:val="20"/>
              </w:rPr>
              <w:t>.</w:t>
            </w:r>
            <w:r w:rsidRPr="001543AF">
              <w:rPr>
                <w:b/>
                <w:color w:val="0000FF"/>
                <w:sz w:val="20"/>
                <w:szCs w:val="20"/>
              </w:rPr>
              <w:t xml:space="preserve"> </w:t>
            </w:r>
          </w:p>
        </w:tc>
      </w:tr>
      <w:tr w:rsidR="00767AD1" w:rsidRPr="001543AF" w14:paraId="5766ED42" w14:textId="77777777" w:rsidTr="00767AD1">
        <w:trPr>
          <w:cantSplit/>
          <w:jc w:val="center"/>
        </w:trPr>
        <w:tc>
          <w:tcPr>
            <w:tcW w:w="2944" w:type="dxa"/>
            <w:vMerge/>
          </w:tcPr>
          <w:p w14:paraId="5766ED3F" w14:textId="77777777" w:rsidR="00767AD1" w:rsidRPr="001543AF" w:rsidRDefault="00767AD1" w:rsidP="00767AD1">
            <w:pPr>
              <w:spacing w:after="0" w:line="240" w:lineRule="auto"/>
              <w:rPr>
                <w:rFonts w:eastAsia="Calibri" w:cs="Times New Roman"/>
                <w:b/>
                <w:color w:val="FF0000"/>
              </w:rPr>
            </w:pPr>
          </w:p>
        </w:tc>
        <w:tc>
          <w:tcPr>
            <w:tcW w:w="2373" w:type="dxa"/>
          </w:tcPr>
          <w:p w14:paraId="0C0699D9" w14:textId="0C362B1B"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45D6D698"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1E2F06E5" w14:textId="03154DDB" w:rsidR="00763145" w:rsidRPr="001543AF" w:rsidRDefault="00763145" w:rsidP="00763145">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(präpositionaler Ausdruck)</w:t>
            </w:r>
            <w:r w:rsidR="00AB0842" w:rsidRPr="001543AF">
              <w:rPr>
                <w:sz w:val="20"/>
                <w:szCs w:val="20"/>
              </w:rPr>
              <w:t>.</w:t>
            </w:r>
          </w:p>
          <w:p w14:paraId="22022F56" w14:textId="63587D5C" w:rsidR="00E26279" w:rsidRPr="001543AF" w:rsidRDefault="00E26279" w:rsidP="00763145">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(präpositionaler Ausdruck)</w:t>
            </w:r>
            <w:r w:rsidR="00AB0842" w:rsidRPr="001543AF">
              <w:rPr>
                <w:sz w:val="20"/>
                <w:szCs w:val="20"/>
              </w:rPr>
              <w:t>.</w:t>
            </w:r>
          </w:p>
          <w:p w14:paraId="60BB400E" w14:textId="0D6C6835" w:rsidR="00E26279" w:rsidRPr="001543AF" w:rsidRDefault="00E26279" w:rsidP="00763145">
            <w:pPr>
              <w:numPr>
                <w:ilvl w:val="0"/>
                <w:numId w:val="11"/>
              </w:numPr>
              <w:spacing w:after="0" w:line="240" w:lineRule="auto"/>
              <w:rPr>
                <w:rFonts w:eastAsia="Calibri" w:cs="Times New Roman"/>
                <w:sz w:val="18"/>
                <w:szCs w:val="20"/>
              </w:rPr>
            </w:pPr>
            <w:r w:rsidRPr="001543AF">
              <w:rPr>
                <w:rFonts w:eastAsia="Calibri" w:cs="Times New Roman"/>
                <w:b/>
                <w:color w:val="0000FF"/>
                <w:sz w:val="20"/>
                <w:szCs w:val="20"/>
              </w:rPr>
              <w:t>(5)</w:t>
            </w:r>
            <w:r w:rsidRPr="001543AF">
              <w:rPr>
                <w:sz w:val="20"/>
                <w:szCs w:val="20"/>
              </w:rPr>
              <w:t xml:space="preserve"> </w:t>
            </w:r>
            <w:r w:rsidRPr="001543AF">
              <w:rPr>
                <w:sz w:val="20"/>
              </w:rPr>
              <w:t xml:space="preserve">verschiedene Arten von Haupt- und Nebensätzen benennen (Fragesatz) [S. </w:t>
            </w:r>
            <w:r w:rsidR="00AB0842" w:rsidRPr="001543AF">
              <w:rPr>
                <w:sz w:val="20"/>
              </w:rPr>
              <w:t xml:space="preserve">152, A; S. </w:t>
            </w:r>
            <w:r w:rsidRPr="001543AF">
              <w:rPr>
                <w:sz w:val="20"/>
              </w:rPr>
              <w:t>153, A1</w:t>
            </w:r>
            <w:r w:rsidR="00AB0842" w:rsidRPr="001543AF">
              <w:rPr>
                <w:sz w:val="20"/>
              </w:rPr>
              <w:t xml:space="preserve"> </w:t>
            </w:r>
            <w:r w:rsidRPr="001543AF">
              <w:rPr>
                <w:sz w:val="20"/>
              </w:rPr>
              <w:t>+</w:t>
            </w:r>
            <w:r w:rsidR="00AB0842" w:rsidRPr="001543AF">
              <w:rPr>
                <w:sz w:val="20"/>
              </w:rPr>
              <w:t xml:space="preserve"> A</w:t>
            </w:r>
            <w:r w:rsidRPr="001543AF">
              <w:rPr>
                <w:sz w:val="20"/>
              </w:rPr>
              <w:t>2]</w:t>
            </w:r>
            <w:r w:rsidR="00AB0842" w:rsidRPr="001543AF">
              <w:rPr>
                <w:sz w:val="20"/>
              </w:rPr>
              <w:t>.</w:t>
            </w:r>
          </w:p>
          <w:p w14:paraId="77B48615" w14:textId="12E66145" w:rsidR="00E26279" w:rsidRPr="001543AF" w:rsidRDefault="00E26279" w:rsidP="00763145">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 xml:space="preserve">(8) </w:t>
            </w:r>
            <w:r w:rsidRPr="001543AF">
              <w:rPr>
                <w:sz w:val="20"/>
              </w:rPr>
              <w:t>den Konjunktiv in Hauptsätzen in der Funktion Prohibitiv zielsprachenorientiert wiedergeben</w:t>
            </w:r>
            <w:r w:rsidR="006302E5" w:rsidRPr="001543AF">
              <w:rPr>
                <w:sz w:val="20"/>
              </w:rPr>
              <w:t xml:space="preserve"> </w:t>
            </w:r>
            <w:r w:rsidR="00AB0842" w:rsidRPr="001543AF">
              <w:rPr>
                <w:sz w:val="20"/>
              </w:rPr>
              <w:br/>
            </w:r>
            <w:r w:rsidR="006302E5" w:rsidRPr="001543AF">
              <w:rPr>
                <w:sz w:val="20"/>
              </w:rPr>
              <w:t xml:space="preserve">[S. </w:t>
            </w:r>
            <w:r w:rsidR="00AB0842" w:rsidRPr="001543AF">
              <w:rPr>
                <w:sz w:val="20"/>
              </w:rPr>
              <w:t>152/</w:t>
            </w:r>
            <w:r w:rsidR="006302E5" w:rsidRPr="001543AF">
              <w:rPr>
                <w:sz w:val="20"/>
              </w:rPr>
              <w:t>153, C]</w:t>
            </w:r>
            <w:r w:rsidR="00AB0842" w:rsidRPr="001543AF">
              <w:rPr>
                <w:sz w:val="20"/>
              </w:rPr>
              <w:t>.</w:t>
            </w:r>
          </w:p>
          <w:p w14:paraId="6A63C130" w14:textId="2E6BBEE0" w:rsidR="00E26279" w:rsidRPr="001543AF" w:rsidRDefault="00E26279" w:rsidP="00E26279">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 xml:space="preserve">satzwertige Konstruktionen (nominaler Ablativus absolutus) im Kontext erkennen, analysieren und übersetzen [S. </w:t>
            </w:r>
            <w:r w:rsidR="00244AF1" w:rsidRPr="001543AF">
              <w:rPr>
                <w:sz w:val="20"/>
                <w:szCs w:val="20"/>
              </w:rPr>
              <w:t>152/</w:t>
            </w:r>
            <w:r w:rsidRPr="001543AF">
              <w:rPr>
                <w:sz w:val="20"/>
                <w:szCs w:val="20"/>
              </w:rPr>
              <w:t>153, D; Begleitband S. 153, „Speichern“]</w:t>
            </w:r>
            <w:r w:rsidR="00244AF1" w:rsidRPr="001543AF">
              <w:rPr>
                <w:sz w:val="20"/>
                <w:szCs w:val="20"/>
              </w:rPr>
              <w:t>.</w:t>
            </w:r>
          </w:p>
          <w:p w14:paraId="08F5E29D" w14:textId="267FC35F" w:rsidR="00767AD1" w:rsidRPr="001543AF" w:rsidRDefault="00763145" w:rsidP="006302E5">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(13) </w:t>
            </w:r>
            <w:r w:rsidRPr="001543AF">
              <w:rPr>
                <w:sz w:val="20"/>
                <w:szCs w:val="20"/>
              </w:rPr>
              <w:t xml:space="preserve">Wiedergabemöglichkeiten des lateinischen Passivs (zum Beispiel deutsches Passiv, „man“, reflexiv) nennen und anwenden [S. </w:t>
            </w:r>
            <w:r w:rsidR="00E4135E" w:rsidRPr="001543AF">
              <w:rPr>
                <w:sz w:val="20"/>
                <w:szCs w:val="20"/>
              </w:rPr>
              <w:t>152/</w:t>
            </w:r>
            <w:r w:rsidRPr="001543AF">
              <w:rPr>
                <w:sz w:val="20"/>
                <w:szCs w:val="20"/>
              </w:rPr>
              <w:t>1</w:t>
            </w:r>
            <w:r w:rsidR="00E26279" w:rsidRPr="001543AF">
              <w:rPr>
                <w:sz w:val="20"/>
                <w:szCs w:val="20"/>
              </w:rPr>
              <w:t>53</w:t>
            </w:r>
            <w:r w:rsidRPr="001543AF">
              <w:rPr>
                <w:sz w:val="20"/>
                <w:szCs w:val="20"/>
              </w:rPr>
              <w:t xml:space="preserve">, </w:t>
            </w:r>
            <w:r w:rsidR="00E26279" w:rsidRPr="001543AF">
              <w:rPr>
                <w:sz w:val="20"/>
                <w:szCs w:val="20"/>
              </w:rPr>
              <w:t>B</w:t>
            </w:r>
            <w:r w:rsidRPr="001543AF">
              <w:rPr>
                <w:sz w:val="20"/>
                <w:szCs w:val="20"/>
              </w:rPr>
              <w:t>]</w:t>
            </w:r>
            <w:r w:rsidR="001B24B8" w:rsidRPr="001543AF">
              <w:rPr>
                <w:sz w:val="20"/>
                <w:szCs w:val="20"/>
              </w:rPr>
              <w:t>.</w:t>
            </w:r>
          </w:p>
        </w:tc>
      </w:tr>
      <w:tr w:rsidR="00767AD1" w:rsidRPr="001543AF" w14:paraId="5766ED46" w14:textId="77777777" w:rsidTr="00767AD1">
        <w:trPr>
          <w:cantSplit/>
          <w:jc w:val="center"/>
        </w:trPr>
        <w:tc>
          <w:tcPr>
            <w:tcW w:w="2944" w:type="dxa"/>
            <w:vMerge/>
          </w:tcPr>
          <w:p w14:paraId="5766ED43" w14:textId="77777777" w:rsidR="00767AD1" w:rsidRPr="001543AF" w:rsidRDefault="00767AD1" w:rsidP="00767AD1">
            <w:pPr>
              <w:spacing w:after="0" w:line="240" w:lineRule="auto"/>
              <w:rPr>
                <w:rFonts w:eastAsia="Calibri" w:cs="Times New Roman"/>
                <w:b/>
                <w:color w:val="FF0000"/>
              </w:rPr>
            </w:pPr>
          </w:p>
        </w:tc>
        <w:tc>
          <w:tcPr>
            <w:tcW w:w="2373" w:type="dxa"/>
          </w:tcPr>
          <w:p w14:paraId="6B3FED8D" w14:textId="15205F30"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5DF36799"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4327A1C" w14:textId="77777777"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p>
          <w:p w14:paraId="781F2E72" w14:textId="77777777" w:rsidR="00767AD1" w:rsidRPr="001543AF" w:rsidRDefault="005626F1" w:rsidP="00147099">
            <w:pPr>
              <w:numPr>
                <w:ilvl w:val="0"/>
                <w:numId w:val="11"/>
              </w:numPr>
              <w:spacing w:after="0" w:line="240" w:lineRule="auto"/>
              <w:rPr>
                <w:rStyle w:val="berschrift2Zchn"/>
                <w:rFonts w:asciiTheme="minorHAnsi" w:hAnsiTheme="minorHAnsi"/>
                <w:b w:val="0"/>
                <w:color w:val="auto"/>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 (4), (5), (7), (8), (9)</w:t>
            </w:r>
          </w:p>
          <w:p w14:paraId="6C9A48B8" w14:textId="106E2D4D" w:rsidR="005626F1" w:rsidRPr="001543AF" w:rsidRDefault="005626F1" w:rsidP="00147099">
            <w:pPr>
              <w:numPr>
                <w:ilvl w:val="0"/>
                <w:numId w:val="11"/>
              </w:numPr>
              <w:spacing w:after="0" w:line="240" w:lineRule="auto"/>
              <w:rPr>
                <w:rFonts w:eastAsia="Calibri" w:cs="Times New Roman"/>
              </w:rPr>
            </w:pPr>
            <w:r w:rsidRPr="001543AF">
              <w:rPr>
                <w:rStyle w:val="berschrift2Zchn"/>
                <w:rFonts w:ascii="Calibri" w:hAnsi="Calibri" w:cs="Calibri"/>
                <w:sz w:val="20"/>
              </w:rPr>
              <w:t xml:space="preserve">(6) </w:t>
            </w:r>
            <w:r w:rsidRPr="001543AF">
              <w:rPr>
                <w:sz w:val="20"/>
              </w:rPr>
              <w:t>die Art eines Pronomens benennen und seine Formen bestimmen: Interrogativpronomen (substantivisch, adjektivisch)</w:t>
            </w:r>
          </w:p>
        </w:tc>
      </w:tr>
      <w:tr w:rsidR="00767AD1" w:rsidRPr="001543AF" w14:paraId="5766ED4A" w14:textId="77777777" w:rsidTr="00767AD1">
        <w:trPr>
          <w:cantSplit/>
          <w:trHeight w:val="64"/>
          <w:jc w:val="center"/>
        </w:trPr>
        <w:tc>
          <w:tcPr>
            <w:tcW w:w="2944" w:type="dxa"/>
            <w:vMerge/>
          </w:tcPr>
          <w:p w14:paraId="5766ED47" w14:textId="77777777" w:rsidR="00767AD1" w:rsidRPr="001543AF" w:rsidRDefault="00767AD1" w:rsidP="00767AD1">
            <w:pPr>
              <w:spacing w:after="0" w:line="240" w:lineRule="auto"/>
              <w:rPr>
                <w:rFonts w:eastAsia="Calibri" w:cs="Times New Roman"/>
                <w:b/>
                <w:color w:val="FF0000"/>
              </w:rPr>
            </w:pPr>
          </w:p>
        </w:tc>
        <w:tc>
          <w:tcPr>
            <w:tcW w:w="2373" w:type="dxa"/>
          </w:tcPr>
          <w:p w14:paraId="0D61CAB1" w14:textId="15F066A4"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5DDA456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C57BF63" w14:textId="39F4545A" w:rsidR="004912D6" w:rsidRPr="001543AF" w:rsidRDefault="004912D6" w:rsidP="004912D6">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(6)</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w:t>
            </w:r>
            <w:r w:rsidR="0068278D" w:rsidRPr="001543AF">
              <w:rPr>
                <w:rStyle w:val="berschrift2Zchn"/>
                <w:rFonts w:ascii="Calibri" w:hAnsi="Calibri" w:cs="Calibri"/>
                <w:sz w:val="20"/>
                <w:szCs w:val="20"/>
              </w:rPr>
              <w:t>(9)</w:t>
            </w:r>
            <w:r w:rsidR="0068278D" w:rsidRPr="001543AF">
              <w:rPr>
                <w:rStyle w:val="berschrift2Zchn"/>
                <w:rFonts w:ascii="Calibri" w:hAnsi="Calibri" w:cs="Calibri"/>
                <w:b w:val="0"/>
                <w:color w:val="auto"/>
                <w:sz w:val="20"/>
                <w:szCs w:val="20"/>
              </w:rPr>
              <w:t>,</w:t>
            </w:r>
            <w:r w:rsidR="0068278D" w:rsidRPr="001543AF">
              <w:rPr>
                <w:rStyle w:val="berschrift2Zchn"/>
                <w:rFonts w:ascii="Calibri" w:hAnsi="Calibri" w:cs="Calibri"/>
                <w:sz w:val="20"/>
                <w:szCs w:val="20"/>
              </w:rPr>
              <w:t xml:space="preserve"> </w:t>
            </w:r>
            <w:r w:rsidRPr="001543AF">
              <w:rPr>
                <w:rStyle w:val="berschrift2Zchn"/>
                <w:rFonts w:ascii="Calibri" w:hAnsi="Calibri" w:cs="Calibri"/>
                <w:sz w:val="20"/>
                <w:szCs w:val="20"/>
              </w:rPr>
              <w:t xml:space="preserve">(10) </w:t>
            </w:r>
          </w:p>
          <w:p w14:paraId="3D55FFFF" w14:textId="32B492DF" w:rsidR="004912D6" w:rsidRPr="001543AF" w:rsidRDefault="004912D6" w:rsidP="004912D6">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 xml:space="preserve">zunehmend selbstständig aus dem Textumfeld [S. 155, Nr. 1: Überschrift, Abbildungen] </w:t>
            </w:r>
            <w:r w:rsidR="0068278D" w:rsidRPr="001543AF">
              <w:rPr>
                <w:sz w:val="20"/>
                <w:szCs w:val="20"/>
              </w:rPr>
              <w:t>und aus dem Text</w:t>
            </w:r>
            <w:r w:rsidRPr="001543AF">
              <w:rPr>
                <w:sz w:val="20"/>
                <w:szCs w:val="20"/>
              </w:rPr>
              <w:t xml:space="preserve"> Informationen zusammenstellen und auf dieser Grundlage vorläufige Inhaltserwartungen formulieren</w:t>
            </w:r>
            <w:r w:rsidR="00C17264" w:rsidRPr="001543AF">
              <w:rPr>
                <w:sz w:val="20"/>
                <w:szCs w:val="20"/>
              </w:rPr>
              <w:t>.</w:t>
            </w:r>
          </w:p>
          <w:p w14:paraId="60CFBB86" w14:textId="54733AEB" w:rsidR="00767AD1" w:rsidRPr="001543AF" w:rsidRDefault="004912D6" w:rsidP="004912D6">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(16) </w:t>
            </w:r>
            <w:r w:rsidRPr="001543AF">
              <w:rPr>
                <w:sz w:val="20"/>
                <w:szCs w:val="20"/>
              </w:rPr>
              <w:t>den Inhalt eines Textes mit eigenen Erlebnissen und Einstellungen vergleichen [S. 157, Nr. 4]</w:t>
            </w:r>
            <w:r w:rsidR="00C17264" w:rsidRPr="001543AF">
              <w:rPr>
                <w:sz w:val="20"/>
                <w:szCs w:val="20"/>
              </w:rPr>
              <w:t>.</w:t>
            </w:r>
          </w:p>
        </w:tc>
      </w:tr>
      <w:tr w:rsidR="00767AD1" w:rsidRPr="001543AF" w14:paraId="2AFAD03E" w14:textId="77777777" w:rsidTr="00767AD1">
        <w:trPr>
          <w:cantSplit/>
          <w:trHeight w:val="64"/>
          <w:jc w:val="center"/>
        </w:trPr>
        <w:tc>
          <w:tcPr>
            <w:tcW w:w="2944" w:type="dxa"/>
            <w:vMerge/>
          </w:tcPr>
          <w:p w14:paraId="757D8F60" w14:textId="77777777" w:rsidR="00767AD1" w:rsidRPr="001543AF" w:rsidRDefault="00767AD1" w:rsidP="00767AD1">
            <w:pPr>
              <w:spacing w:after="0" w:line="240" w:lineRule="auto"/>
              <w:rPr>
                <w:rFonts w:eastAsia="Calibri" w:cs="Times New Roman"/>
                <w:b/>
                <w:color w:val="FF0000"/>
              </w:rPr>
            </w:pPr>
          </w:p>
        </w:tc>
        <w:tc>
          <w:tcPr>
            <w:tcW w:w="2373" w:type="dxa"/>
          </w:tcPr>
          <w:p w14:paraId="6CF24B36" w14:textId="7313AEF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164F39FE" w14:textId="2FA72D3E" w:rsidR="00493FCA" w:rsidRPr="001543AF" w:rsidRDefault="00493FCA" w:rsidP="00493FCA">
            <w:pPr>
              <w:spacing w:after="0" w:line="240" w:lineRule="auto"/>
              <w:rPr>
                <w:b/>
                <w:sz w:val="20"/>
              </w:rPr>
            </w:pPr>
            <w:r w:rsidRPr="001543AF">
              <w:rPr>
                <w:b/>
                <w:sz w:val="20"/>
              </w:rPr>
              <w:t>Inhalt:</w:t>
            </w:r>
            <w:r w:rsidR="006667D3" w:rsidRPr="001543AF">
              <w:rPr>
                <w:b/>
                <w:sz w:val="20"/>
              </w:rPr>
              <w:t xml:space="preserve"> Gaius Iulius</w:t>
            </w:r>
            <w:r w:rsidRPr="001543AF">
              <w:rPr>
                <w:b/>
                <w:sz w:val="20"/>
              </w:rPr>
              <w:t xml:space="preserve"> </w:t>
            </w:r>
            <w:r w:rsidR="006667D3" w:rsidRPr="001543AF">
              <w:rPr>
                <w:b/>
                <w:sz w:val="20"/>
              </w:rPr>
              <w:t>Caesar</w:t>
            </w:r>
          </w:p>
          <w:p w14:paraId="19A46A30" w14:textId="5A8DD44A"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F0E8BD6" w14:textId="71EE87B6" w:rsidR="006667D3" w:rsidRPr="001543AF" w:rsidRDefault="006667D3" w:rsidP="006667D3">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Republik)</w:t>
            </w:r>
            <w:r w:rsidRPr="001543AF">
              <w:rPr>
                <w:rFonts w:ascii="Calibri" w:hAnsi="Calibri" w:cs="Calibri"/>
                <w:sz w:val="20"/>
                <w:szCs w:val="20"/>
              </w:rPr>
              <w:t xml:space="preserve"> nennen sowie wichtige Ereignisse historisch und geographisch einordnen </w:t>
            </w:r>
            <w:r w:rsidRPr="001543AF">
              <w:rPr>
                <w:rFonts w:ascii="Calibri" w:hAnsi="Calibri" w:cs="Calibri"/>
                <w:b/>
                <w:sz w:val="20"/>
                <w:szCs w:val="20"/>
              </w:rPr>
              <w:t>(Caesars Eroberung Galliens, Überschreitung des Rubicon, Bürgerkrieg, Caesar als Diktator, Tod Caesars)</w:t>
            </w:r>
            <w:r w:rsidR="006A4C51" w:rsidRPr="001543AF">
              <w:rPr>
                <w:rFonts w:ascii="Calibri" w:hAnsi="Calibri" w:cs="Calibri"/>
                <w:sz w:val="20"/>
                <w:szCs w:val="20"/>
              </w:rPr>
              <w:t>.</w:t>
            </w:r>
          </w:p>
          <w:p w14:paraId="4E203CEC" w14:textId="66D93272" w:rsidR="006667D3" w:rsidRPr="001543AF" w:rsidRDefault="006667D3" w:rsidP="006667D3">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(Caesar, Cicero, Pompejus, Kleopatra)</w:t>
            </w:r>
            <w:r w:rsidRPr="001543AF">
              <w:rPr>
                <w:rFonts w:ascii="Calibri" w:hAnsi="Calibri" w:cs="Calibri"/>
                <w:sz w:val="20"/>
                <w:szCs w:val="20"/>
              </w:rPr>
              <w:t xml:space="preserve"> und ihr Handeln historisch einordnen</w:t>
            </w:r>
            <w:r w:rsidR="006A4C51" w:rsidRPr="001543AF">
              <w:rPr>
                <w:rFonts w:ascii="Calibri" w:hAnsi="Calibri" w:cs="Calibri"/>
                <w:sz w:val="20"/>
                <w:szCs w:val="20"/>
              </w:rPr>
              <w:t>.</w:t>
            </w:r>
            <w:r w:rsidRPr="001543AF">
              <w:rPr>
                <w:rFonts w:ascii="Calibri" w:hAnsi="Calibri" w:cs="Calibri"/>
                <w:sz w:val="20"/>
                <w:szCs w:val="20"/>
              </w:rPr>
              <w:t xml:space="preserve"> </w:t>
            </w:r>
          </w:p>
          <w:p w14:paraId="5C15C50F" w14:textId="35713DD2" w:rsidR="00767AD1" w:rsidRPr="001543AF" w:rsidRDefault="006667D3" w:rsidP="00767AD1">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155, 156)</w:t>
            </w:r>
            <w:r w:rsidR="006A4C51" w:rsidRPr="001543AF">
              <w:rPr>
                <w:sz w:val="20"/>
              </w:rPr>
              <w:t>.</w:t>
            </w:r>
          </w:p>
        </w:tc>
      </w:tr>
    </w:tbl>
    <w:p w14:paraId="5766ED4B" w14:textId="77777777" w:rsidR="00572A13" w:rsidRPr="001543AF" w:rsidRDefault="00572A13"/>
    <w:p w14:paraId="5766ED4C" w14:textId="77777777" w:rsidR="00572A13" w:rsidRPr="001543AF" w:rsidRDefault="00572A13">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59" w14:textId="77777777" w:rsidTr="00767AD1">
        <w:trPr>
          <w:cantSplit/>
          <w:jc w:val="center"/>
        </w:trPr>
        <w:tc>
          <w:tcPr>
            <w:tcW w:w="2944" w:type="dxa"/>
            <w:vMerge w:val="restart"/>
          </w:tcPr>
          <w:p w14:paraId="5766ED4D" w14:textId="2A143A24"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23</w:t>
            </w:r>
          </w:p>
          <w:p w14:paraId="5766ED4E"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Olympia in der Kritik</w:t>
            </w:r>
          </w:p>
          <w:p w14:paraId="5766ED4F" w14:textId="77777777" w:rsidR="00767AD1" w:rsidRPr="001543AF" w:rsidRDefault="00767AD1" w:rsidP="00767AD1">
            <w:pPr>
              <w:spacing w:after="0" w:line="240" w:lineRule="auto"/>
              <w:rPr>
                <w:rFonts w:eastAsia="Calibri" w:cs="Times New Roman"/>
                <w:b/>
              </w:rPr>
            </w:pPr>
          </w:p>
          <w:p w14:paraId="5766ED50"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51" w14:textId="77777777" w:rsidR="00767AD1" w:rsidRPr="001543AF" w:rsidRDefault="00767AD1" w:rsidP="00767AD1">
            <w:pPr>
              <w:pStyle w:val="Listenabsatz"/>
              <w:numPr>
                <w:ilvl w:val="0"/>
                <w:numId w:val="34"/>
              </w:numPr>
              <w:spacing w:after="0" w:line="240" w:lineRule="auto"/>
              <w:rPr>
                <w:rFonts w:eastAsia="Calibri" w:cs="Times New Roman"/>
              </w:rPr>
            </w:pPr>
            <w:r w:rsidRPr="001543AF">
              <w:rPr>
                <w:rFonts w:eastAsia="Calibri" w:cs="Times New Roman"/>
              </w:rPr>
              <w:t>nd-Formen: Gerundium</w:t>
            </w:r>
          </w:p>
          <w:p w14:paraId="5766ED52" w14:textId="77777777" w:rsidR="00767AD1" w:rsidRPr="001543AF" w:rsidRDefault="00767AD1" w:rsidP="00767AD1">
            <w:pPr>
              <w:pStyle w:val="Listenabsatz"/>
              <w:numPr>
                <w:ilvl w:val="0"/>
                <w:numId w:val="34"/>
              </w:numPr>
              <w:spacing w:after="0" w:line="240" w:lineRule="auto"/>
              <w:rPr>
                <w:rFonts w:eastAsia="Calibri" w:cs="Times New Roman"/>
              </w:rPr>
            </w:pPr>
            <w:r w:rsidRPr="001543AF">
              <w:rPr>
                <w:rFonts w:eastAsia="Calibri" w:cs="Times New Roman"/>
              </w:rPr>
              <w:t>Verben: Deponentien (kons. Konj.)</w:t>
            </w:r>
          </w:p>
          <w:p w14:paraId="5766ED53" w14:textId="77777777" w:rsidR="00767AD1" w:rsidRPr="001543AF" w:rsidRDefault="00767AD1" w:rsidP="00767AD1">
            <w:pPr>
              <w:spacing w:after="0" w:line="240" w:lineRule="auto"/>
              <w:contextualSpacing/>
              <w:rPr>
                <w:rFonts w:eastAsia="Calibri" w:cs="Times New Roman"/>
              </w:rPr>
            </w:pPr>
          </w:p>
          <w:p w14:paraId="5766ED54" w14:textId="77777777" w:rsidR="00767AD1" w:rsidRPr="001543AF" w:rsidRDefault="00767AD1" w:rsidP="00767AD1">
            <w:pPr>
              <w:spacing w:after="0"/>
              <w:rPr>
                <w:b/>
                <w:spacing w:val="60"/>
              </w:rPr>
            </w:pPr>
            <w:r w:rsidRPr="001543AF">
              <w:rPr>
                <w:b/>
                <w:spacing w:val="60"/>
              </w:rPr>
              <w:t>Syntax</w:t>
            </w:r>
          </w:p>
          <w:p w14:paraId="5766ED55" w14:textId="77777777" w:rsidR="00767AD1" w:rsidRPr="001543AF" w:rsidRDefault="00767AD1" w:rsidP="00767AD1">
            <w:pPr>
              <w:pStyle w:val="Listenabsatz"/>
              <w:numPr>
                <w:ilvl w:val="0"/>
                <w:numId w:val="35"/>
              </w:numPr>
              <w:spacing w:after="0" w:line="240" w:lineRule="auto"/>
              <w:rPr>
                <w:rFonts w:eastAsia="Calibri" w:cs="Times New Roman"/>
              </w:rPr>
            </w:pPr>
            <w:r w:rsidRPr="001543AF">
              <w:rPr>
                <w:rFonts w:eastAsia="Calibri" w:cs="Times New Roman"/>
              </w:rPr>
              <w:t>Verwendung des Gerundiums</w:t>
            </w:r>
          </w:p>
          <w:p w14:paraId="5766ED56" w14:textId="77777777" w:rsidR="00767AD1" w:rsidRPr="001543AF" w:rsidRDefault="00767AD1" w:rsidP="00767AD1">
            <w:pPr>
              <w:pStyle w:val="Listenabsatz"/>
              <w:numPr>
                <w:ilvl w:val="0"/>
                <w:numId w:val="35"/>
              </w:numPr>
              <w:spacing w:after="0" w:line="240" w:lineRule="auto"/>
              <w:rPr>
                <w:rFonts w:eastAsia="Calibri" w:cs="Times New Roman"/>
              </w:rPr>
            </w:pPr>
            <w:r w:rsidRPr="001543AF">
              <w:rPr>
                <w:rFonts w:eastAsia="Calibri" w:cs="Times New Roman"/>
              </w:rPr>
              <w:t>Relativer Satzanschluss</w:t>
            </w:r>
          </w:p>
        </w:tc>
        <w:tc>
          <w:tcPr>
            <w:tcW w:w="2373" w:type="dxa"/>
          </w:tcPr>
          <w:p w14:paraId="074D6193" w14:textId="6C01FBD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1A7E9D4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57859E8" w14:textId="3A3BD586" w:rsidR="00DD203F" w:rsidRPr="001543AF" w:rsidRDefault="00DD203F" w:rsidP="00DD203F">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(8)</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151DE03E" w14:textId="13B99C87" w:rsidR="00DD203F" w:rsidRPr="001543AF" w:rsidRDefault="00DD203F" w:rsidP="00DD203F">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156, Nr. 4: Visualisierung, Lernspiele] und Medien anwenden</w:t>
            </w:r>
            <w:r w:rsidR="0028460D" w:rsidRPr="001543AF">
              <w:rPr>
                <w:sz w:val="20"/>
                <w:szCs w:val="20"/>
              </w:rPr>
              <w:t>.</w:t>
            </w:r>
            <w:r w:rsidRPr="001543AF">
              <w:rPr>
                <w:sz w:val="20"/>
                <w:szCs w:val="20"/>
              </w:rPr>
              <w:t xml:space="preserve"> </w:t>
            </w:r>
          </w:p>
          <w:p w14:paraId="78A716C3" w14:textId="52B69AF8" w:rsidR="00DD203F" w:rsidRPr="001543AF" w:rsidRDefault="00DD203F" w:rsidP="00DD203F">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[S. 162, Nr. 3: Sachfelder „Körper, Geist“, „Wettkampf“; S. 163, Nr. 2: Wortfamilie „cupidus“] zusammenstellen</w:t>
            </w:r>
            <w:r w:rsidR="0028460D" w:rsidRPr="001543AF">
              <w:rPr>
                <w:sz w:val="20"/>
                <w:szCs w:val="20"/>
              </w:rPr>
              <w:t>.</w:t>
            </w:r>
            <w:r w:rsidRPr="001543AF">
              <w:rPr>
                <w:sz w:val="20"/>
                <w:szCs w:val="20"/>
              </w:rPr>
              <w:t xml:space="preserve"> </w:t>
            </w:r>
          </w:p>
          <w:p w14:paraId="2EFCD747" w14:textId="4263F136" w:rsidR="00767AD1" w:rsidRPr="001543AF" w:rsidRDefault="00DD203F" w:rsidP="00DD203F">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[S. 163, Nr. 4]</w:t>
            </w:r>
            <w:r w:rsidR="0028460D" w:rsidRPr="001543AF">
              <w:rPr>
                <w:sz w:val="20"/>
                <w:szCs w:val="20"/>
              </w:rPr>
              <w:t>.</w:t>
            </w:r>
          </w:p>
        </w:tc>
      </w:tr>
      <w:tr w:rsidR="00767AD1" w:rsidRPr="001543AF" w14:paraId="5766ED5D" w14:textId="77777777" w:rsidTr="00767AD1">
        <w:trPr>
          <w:cantSplit/>
          <w:jc w:val="center"/>
        </w:trPr>
        <w:tc>
          <w:tcPr>
            <w:tcW w:w="2944" w:type="dxa"/>
            <w:vMerge/>
          </w:tcPr>
          <w:p w14:paraId="5766ED5A" w14:textId="77777777" w:rsidR="00767AD1" w:rsidRPr="001543AF" w:rsidRDefault="00767AD1" w:rsidP="00767AD1">
            <w:pPr>
              <w:spacing w:after="0" w:line="240" w:lineRule="auto"/>
              <w:rPr>
                <w:rFonts w:eastAsia="Calibri" w:cs="Times New Roman"/>
                <w:b/>
                <w:color w:val="FF0000"/>
              </w:rPr>
            </w:pPr>
          </w:p>
        </w:tc>
        <w:tc>
          <w:tcPr>
            <w:tcW w:w="2373" w:type="dxa"/>
          </w:tcPr>
          <w:p w14:paraId="0A2ACEDA" w14:textId="23273CC0"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2F3EADD3"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E4D6106" w14:textId="42C9B029" w:rsidR="005C3833" w:rsidRPr="001543AF" w:rsidRDefault="005C3833" w:rsidP="005C3833">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(präpositionaler Ausdruck, adverbialer Nebensatz als Füllungsart der Adverbialen Bestimmung)</w:t>
            </w:r>
            <w:r w:rsidR="007807AE" w:rsidRPr="001543AF">
              <w:rPr>
                <w:sz w:val="20"/>
                <w:szCs w:val="20"/>
              </w:rPr>
              <w:t>.</w:t>
            </w:r>
          </w:p>
          <w:p w14:paraId="4CCF2081" w14:textId="4E77F2DB" w:rsidR="005C3833" w:rsidRPr="001543AF" w:rsidRDefault="005C3833" w:rsidP="005C3833">
            <w:pPr>
              <w:numPr>
                <w:ilvl w:val="0"/>
                <w:numId w:val="11"/>
              </w:numPr>
              <w:spacing w:after="0" w:line="240" w:lineRule="auto"/>
              <w:rPr>
                <w:rStyle w:val="berschrift2Zchn"/>
                <w:rFonts w:asciiTheme="minorHAnsi" w:hAnsiTheme="minorHAnsi"/>
                <w:b w:val="0"/>
                <w:color w:val="auto"/>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(präpositionaler Ausdruck</w:t>
            </w:r>
            <w:r w:rsidR="007807AE" w:rsidRPr="001543AF">
              <w:rPr>
                <w:sz w:val="20"/>
                <w:szCs w:val="20"/>
              </w:rPr>
              <w:t>.</w:t>
            </w:r>
          </w:p>
          <w:p w14:paraId="764BDF11" w14:textId="6AAC8CDA" w:rsidR="005C3833" w:rsidRPr="001543AF" w:rsidRDefault="005C3833" w:rsidP="005C3833">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(Temporalsatz, Kausalsatz, Konzessivsatz)</w:t>
            </w:r>
            <w:r w:rsidR="007807AE" w:rsidRPr="001543AF">
              <w:rPr>
                <w:sz w:val="20"/>
                <w:szCs w:val="20"/>
              </w:rPr>
              <w:t>.</w:t>
            </w:r>
          </w:p>
          <w:p w14:paraId="703888E0" w14:textId="2FBB09B9" w:rsidR="005C3833" w:rsidRPr="001543AF" w:rsidRDefault="005C3833" w:rsidP="005C3833">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 xml:space="preserve">(10) </w:t>
            </w:r>
            <w:r w:rsidRPr="001543AF">
              <w:rPr>
                <w:sz w:val="20"/>
                <w:szCs w:val="20"/>
              </w:rPr>
              <w:t xml:space="preserve">Übersetzungsmuster für den </w:t>
            </w:r>
            <w:r w:rsidR="007807AE" w:rsidRPr="001543AF">
              <w:rPr>
                <w:sz w:val="20"/>
                <w:szCs w:val="20"/>
              </w:rPr>
              <w:t>Relativen</w:t>
            </w:r>
            <w:r w:rsidRPr="001543AF">
              <w:rPr>
                <w:sz w:val="20"/>
                <w:szCs w:val="20"/>
              </w:rPr>
              <w:t xml:space="preserve"> Satzanschluss anwenden [S. </w:t>
            </w:r>
            <w:r w:rsidR="00030F57" w:rsidRPr="001543AF">
              <w:rPr>
                <w:sz w:val="20"/>
                <w:szCs w:val="20"/>
              </w:rPr>
              <w:t>160/</w:t>
            </w:r>
            <w:r w:rsidRPr="001543AF">
              <w:rPr>
                <w:sz w:val="20"/>
                <w:szCs w:val="20"/>
              </w:rPr>
              <w:t>161, C]</w:t>
            </w:r>
            <w:r w:rsidR="00E86A1C" w:rsidRPr="001543AF">
              <w:rPr>
                <w:sz w:val="20"/>
                <w:szCs w:val="20"/>
              </w:rPr>
              <w:t>.</w:t>
            </w:r>
          </w:p>
          <w:p w14:paraId="24D88B71" w14:textId="3570DCFE" w:rsidR="005C3833" w:rsidRPr="001543AF" w:rsidRDefault="005C3833" w:rsidP="005C3833">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(Participium coniunctum mit Deponentien) im Kontext erkennen, analysieren und übersetzen</w:t>
            </w:r>
            <w:r w:rsidR="00030F57" w:rsidRPr="001543AF">
              <w:rPr>
                <w:sz w:val="20"/>
                <w:szCs w:val="20"/>
              </w:rPr>
              <w:t>.</w:t>
            </w:r>
          </w:p>
          <w:p w14:paraId="490D0F93" w14:textId="45DACD7F" w:rsidR="00767AD1" w:rsidRPr="001543AF" w:rsidRDefault="005C3833" w:rsidP="005C3833">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(12) </w:t>
            </w:r>
            <w:r w:rsidRPr="001543AF">
              <w:rPr>
                <w:sz w:val="20"/>
              </w:rPr>
              <w:t>zwischen Zeitstufe und Zeitverhältnis unterscheiden</w:t>
            </w:r>
            <w:r w:rsidR="00030F57" w:rsidRPr="001543AF">
              <w:rPr>
                <w:sz w:val="20"/>
              </w:rPr>
              <w:t>.</w:t>
            </w:r>
          </w:p>
        </w:tc>
      </w:tr>
      <w:tr w:rsidR="00767AD1" w:rsidRPr="001543AF" w14:paraId="5766ED61" w14:textId="77777777" w:rsidTr="00767AD1">
        <w:trPr>
          <w:cantSplit/>
          <w:jc w:val="center"/>
        </w:trPr>
        <w:tc>
          <w:tcPr>
            <w:tcW w:w="2944" w:type="dxa"/>
            <w:vMerge/>
          </w:tcPr>
          <w:p w14:paraId="5766ED5E" w14:textId="77777777" w:rsidR="00767AD1" w:rsidRPr="001543AF" w:rsidRDefault="00767AD1" w:rsidP="00767AD1">
            <w:pPr>
              <w:spacing w:after="0" w:line="240" w:lineRule="auto"/>
              <w:rPr>
                <w:rFonts w:eastAsia="Calibri" w:cs="Times New Roman"/>
                <w:b/>
                <w:color w:val="FF0000"/>
              </w:rPr>
            </w:pPr>
          </w:p>
        </w:tc>
        <w:tc>
          <w:tcPr>
            <w:tcW w:w="2373" w:type="dxa"/>
          </w:tcPr>
          <w:p w14:paraId="71A0C766" w14:textId="33525CE7"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129F480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186C108" w14:textId="79843F64"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594407" w:rsidRPr="001543AF">
              <w:rPr>
                <w:sz w:val="20"/>
              </w:rPr>
              <w:t>.</w:t>
            </w:r>
          </w:p>
          <w:p w14:paraId="22B93BC3" w14:textId="67E3061C" w:rsidR="00767AD1" w:rsidRPr="001543AF" w:rsidRDefault="005626F1" w:rsidP="005626F1">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65" w14:textId="77777777" w:rsidTr="00767AD1">
        <w:trPr>
          <w:cantSplit/>
          <w:trHeight w:val="64"/>
          <w:jc w:val="center"/>
        </w:trPr>
        <w:tc>
          <w:tcPr>
            <w:tcW w:w="2944" w:type="dxa"/>
            <w:vMerge/>
          </w:tcPr>
          <w:p w14:paraId="5766ED62" w14:textId="77777777" w:rsidR="00767AD1" w:rsidRPr="001543AF" w:rsidRDefault="00767AD1" w:rsidP="00767AD1">
            <w:pPr>
              <w:spacing w:after="0" w:line="240" w:lineRule="auto"/>
              <w:rPr>
                <w:rFonts w:eastAsia="Calibri" w:cs="Times New Roman"/>
                <w:b/>
                <w:color w:val="FF0000"/>
              </w:rPr>
            </w:pPr>
          </w:p>
        </w:tc>
        <w:tc>
          <w:tcPr>
            <w:tcW w:w="2373" w:type="dxa"/>
          </w:tcPr>
          <w:p w14:paraId="3DAAE6AE" w14:textId="79C2EADF"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039BF0BF"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31233DE" w14:textId="0066E898" w:rsidR="0068278D" w:rsidRPr="001543AF" w:rsidRDefault="0068278D" w:rsidP="0068278D">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 </w:t>
            </w:r>
          </w:p>
          <w:p w14:paraId="0C5C9D66" w14:textId="1668B1B1" w:rsidR="0068278D" w:rsidRPr="001543AF" w:rsidRDefault="0068278D" w:rsidP="0068278D">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zunehmend selbstständig aus dem Textumfeld und aus dem Text [S. 163, Nr. 1] Informationen zusammenstellen und auf dieser Grundlage vorläufige Inhaltserwartungen formulieren</w:t>
            </w:r>
            <w:r w:rsidR="00944C91" w:rsidRPr="001543AF">
              <w:rPr>
                <w:sz w:val="20"/>
                <w:szCs w:val="20"/>
              </w:rPr>
              <w:t>.</w:t>
            </w:r>
          </w:p>
          <w:p w14:paraId="242D2FF3" w14:textId="497591A4" w:rsidR="009D03B4" w:rsidRPr="001543AF" w:rsidRDefault="009D03B4" w:rsidP="0068278D">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(2)</w:t>
            </w:r>
            <w:r w:rsidRPr="001543AF">
              <w:rPr>
                <w:rFonts w:eastAsia="Calibri" w:cs="Times New Roman"/>
                <w:sz w:val="20"/>
                <w:szCs w:val="20"/>
              </w:rPr>
              <w:t xml:space="preserve"> </w:t>
            </w:r>
            <w:r w:rsidRPr="001543AF">
              <w:rPr>
                <w:sz w:val="20"/>
                <w:szCs w:val="20"/>
              </w:rPr>
              <w:t>aufgrund von Sachwissen aus dem thematischen Umfeld (zum Beispiel Realien, historische Inhalte) eine Erwartung über den Inhalt des Textes formulieren [S. 165, Nr. 1]</w:t>
            </w:r>
            <w:r w:rsidR="00944C91" w:rsidRPr="001543AF">
              <w:rPr>
                <w:sz w:val="20"/>
                <w:szCs w:val="20"/>
              </w:rPr>
              <w:t>.</w:t>
            </w:r>
          </w:p>
          <w:p w14:paraId="0D73345A" w14:textId="3E611F37" w:rsidR="00ED3B25" w:rsidRPr="001543AF" w:rsidRDefault="00ED3B25" w:rsidP="0068278D">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(4) </w:t>
            </w:r>
            <w:r w:rsidRPr="001543AF">
              <w:rPr>
                <w:sz w:val="20"/>
                <w:szCs w:val="20"/>
              </w:rPr>
              <w:t>ihre Kenntnisse aus den Bereichen Wortschatz, Satzlehre und Formenlehre beim Übersetzen anwenden</w:t>
            </w:r>
            <w:r w:rsidRPr="001543AF">
              <w:rPr>
                <w:rStyle w:val="berschrift2Zchn"/>
                <w:rFonts w:ascii="Calibri" w:hAnsi="Calibri" w:cs="Calibri"/>
                <w:color w:val="auto"/>
                <w:sz w:val="20"/>
                <w:szCs w:val="20"/>
              </w:rPr>
              <w:t xml:space="preserve"> </w:t>
            </w:r>
            <w:r w:rsidRPr="001543AF">
              <w:rPr>
                <w:rStyle w:val="berschrift2Zchn"/>
                <w:rFonts w:ascii="Calibri" w:hAnsi="Calibri" w:cs="Calibri"/>
                <w:b w:val="0"/>
                <w:color w:val="auto"/>
                <w:sz w:val="20"/>
                <w:szCs w:val="20"/>
              </w:rPr>
              <w:t>[S. 163, Nr. 1: Wortschatz]</w:t>
            </w:r>
            <w:r w:rsidR="00944C91" w:rsidRPr="001543AF">
              <w:rPr>
                <w:rStyle w:val="berschrift2Zchn"/>
                <w:rFonts w:ascii="Calibri" w:hAnsi="Calibri" w:cs="Calibri"/>
                <w:b w:val="0"/>
                <w:color w:val="auto"/>
                <w:sz w:val="20"/>
                <w:szCs w:val="20"/>
              </w:rPr>
              <w:t>.</w:t>
            </w:r>
          </w:p>
          <w:p w14:paraId="7E0A3E2F" w14:textId="2EF74444" w:rsidR="0068278D" w:rsidRPr="001543AF" w:rsidRDefault="0068278D" w:rsidP="0068278D">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(6) </w:t>
            </w:r>
            <w:r w:rsidRPr="001543AF">
              <w:rPr>
                <w:sz w:val="20"/>
                <w:szCs w:val="20"/>
              </w:rPr>
              <w:t>aus dem Bedeutungsspektrum polysemer Wörter zunehmend selbstständig eine im Kontext passende Bedeutung auswählen und ihre Entscheidung begründen [S. 163</w:t>
            </w:r>
            <w:r w:rsidR="009D03B4" w:rsidRPr="001543AF">
              <w:rPr>
                <w:sz w:val="20"/>
                <w:szCs w:val="20"/>
              </w:rPr>
              <w:t>,</w:t>
            </w:r>
            <w:r w:rsidRPr="001543AF">
              <w:rPr>
                <w:sz w:val="20"/>
                <w:szCs w:val="20"/>
              </w:rPr>
              <w:t xml:space="preserve"> Nr. 2]</w:t>
            </w:r>
            <w:r w:rsidR="00944C91" w:rsidRPr="001543AF">
              <w:rPr>
                <w:sz w:val="20"/>
                <w:szCs w:val="20"/>
              </w:rPr>
              <w:t>.</w:t>
            </w:r>
          </w:p>
          <w:p w14:paraId="667BB256" w14:textId="5F02C2E3" w:rsidR="00767AD1" w:rsidRPr="001543AF" w:rsidRDefault="0068278D" w:rsidP="0068278D">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(16) </w:t>
            </w:r>
            <w:r w:rsidRPr="001543AF">
              <w:rPr>
                <w:sz w:val="20"/>
                <w:szCs w:val="20"/>
              </w:rPr>
              <w:t>den Inhalt eines Textes mit eigenen Erlebnissen und Einstellungen vergleichen [S. 163, Nr. 4]</w:t>
            </w:r>
            <w:r w:rsidR="00944C91" w:rsidRPr="001543AF">
              <w:rPr>
                <w:sz w:val="20"/>
                <w:szCs w:val="20"/>
              </w:rPr>
              <w:t>.</w:t>
            </w:r>
          </w:p>
        </w:tc>
      </w:tr>
      <w:tr w:rsidR="00767AD1" w:rsidRPr="001543AF" w14:paraId="347D76BD" w14:textId="77777777" w:rsidTr="00767AD1">
        <w:trPr>
          <w:cantSplit/>
          <w:trHeight w:val="64"/>
          <w:jc w:val="center"/>
        </w:trPr>
        <w:tc>
          <w:tcPr>
            <w:tcW w:w="2944" w:type="dxa"/>
            <w:vMerge/>
          </w:tcPr>
          <w:p w14:paraId="27266BED" w14:textId="77777777" w:rsidR="00767AD1" w:rsidRPr="001543AF" w:rsidRDefault="00767AD1" w:rsidP="00767AD1">
            <w:pPr>
              <w:spacing w:after="0" w:line="240" w:lineRule="auto"/>
              <w:rPr>
                <w:rFonts w:eastAsia="Calibri" w:cs="Times New Roman"/>
                <w:b/>
                <w:color w:val="FF0000"/>
              </w:rPr>
            </w:pPr>
          </w:p>
        </w:tc>
        <w:tc>
          <w:tcPr>
            <w:tcW w:w="2373" w:type="dxa"/>
          </w:tcPr>
          <w:p w14:paraId="0807233D" w14:textId="4C410F12"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5E559750" w14:textId="5D7F2552" w:rsidR="00493FCA" w:rsidRPr="001543AF" w:rsidRDefault="00493FCA" w:rsidP="00493FCA">
            <w:pPr>
              <w:spacing w:after="0" w:line="240" w:lineRule="auto"/>
              <w:rPr>
                <w:b/>
                <w:sz w:val="20"/>
              </w:rPr>
            </w:pPr>
            <w:r w:rsidRPr="001543AF">
              <w:rPr>
                <w:b/>
                <w:sz w:val="20"/>
              </w:rPr>
              <w:t xml:space="preserve">Inhalt: </w:t>
            </w:r>
            <w:r w:rsidR="00906C69" w:rsidRPr="001543AF">
              <w:rPr>
                <w:b/>
                <w:sz w:val="20"/>
              </w:rPr>
              <w:t>Olympia</w:t>
            </w:r>
          </w:p>
          <w:p w14:paraId="106F7095" w14:textId="264F4915"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789E801" w14:textId="5251C4AB" w:rsidR="00906C69" w:rsidRPr="001543AF" w:rsidRDefault="00906C69" w:rsidP="00906C69">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944C91" w:rsidRPr="001543AF">
              <w:rPr>
                <w:sz w:val="20"/>
              </w:rPr>
              <w:t xml:space="preserve">aus </w:t>
            </w:r>
            <w:r w:rsidRPr="001543AF">
              <w:rPr>
                <w:sz w:val="20"/>
              </w:rPr>
              <w:t xml:space="preserve">Sachtexten relevante Informationen zur antiken Kultur </w:t>
            </w:r>
            <w:r w:rsidRPr="001543AF">
              <w:rPr>
                <w:b/>
                <w:sz w:val="20"/>
              </w:rPr>
              <w:t xml:space="preserve">(Olympische Spiele) </w:t>
            </w:r>
            <w:r w:rsidRPr="001543AF">
              <w:rPr>
                <w:sz w:val="20"/>
              </w:rPr>
              <w:t>zunehmend eigenständig herausarbeiten, strukturieren und mediengestützt präsentieren</w:t>
            </w:r>
            <w:r w:rsidR="00944C91" w:rsidRPr="001543AF">
              <w:rPr>
                <w:sz w:val="20"/>
              </w:rPr>
              <w:t>.</w:t>
            </w:r>
          </w:p>
          <w:p w14:paraId="1BB6561A" w14:textId="25F2B814" w:rsidR="00906C69" w:rsidRPr="001543AF" w:rsidRDefault="00906C69" w:rsidP="00906C69">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w:t>
            </w:r>
            <w:r w:rsidRPr="001543AF">
              <w:rPr>
                <w:b/>
                <w:sz w:val="20"/>
              </w:rPr>
              <w:t>(Zeus)</w:t>
            </w:r>
            <w:r w:rsidRPr="001543AF">
              <w:rPr>
                <w:rFonts w:ascii="Calibri" w:hAnsi="Calibri" w:cs="Calibri"/>
                <w:sz w:val="20"/>
                <w:szCs w:val="20"/>
              </w:rPr>
              <w:t xml:space="preserve"> sowie das religiöse Leben der Römer beschreiben </w:t>
            </w:r>
            <w:r w:rsidRPr="001543AF">
              <w:rPr>
                <w:rFonts w:ascii="Calibri" w:hAnsi="Calibri" w:cs="Calibri"/>
                <w:b/>
                <w:sz w:val="20"/>
                <w:szCs w:val="20"/>
              </w:rPr>
              <w:t>(Orakel von Delphi)</w:t>
            </w:r>
            <w:r w:rsidR="00944C91" w:rsidRPr="001543AF">
              <w:rPr>
                <w:rFonts w:ascii="Calibri" w:hAnsi="Calibri" w:cs="Calibri"/>
                <w:sz w:val="20"/>
                <w:szCs w:val="20"/>
              </w:rPr>
              <w:t>.</w:t>
            </w:r>
          </w:p>
          <w:p w14:paraId="222523D1" w14:textId="0B799844" w:rsidR="00906C69" w:rsidRPr="001543AF" w:rsidRDefault="00906C69" w:rsidP="00906C69">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(Theodosius I.)</w:t>
            </w:r>
            <w:r w:rsidRPr="001543AF">
              <w:rPr>
                <w:rFonts w:ascii="Calibri" w:hAnsi="Calibri" w:cs="Calibri"/>
                <w:sz w:val="20"/>
                <w:szCs w:val="20"/>
              </w:rPr>
              <w:t xml:space="preserve"> und ihr Handeln historisch einordnen</w:t>
            </w:r>
            <w:r w:rsidR="00944C91" w:rsidRPr="001543AF">
              <w:rPr>
                <w:rFonts w:ascii="Calibri" w:hAnsi="Calibri" w:cs="Calibri"/>
                <w:sz w:val="20"/>
                <w:szCs w:val="20"/>
              </w:rPr>
              <w:t>.</w:t>
            </w:r>
          </w:p>
          <w:p w14:paraId="3C436172" w14:textId="52D31CC7" w:rsidR="00767AD1" w:rsidRPr="001543AF" w:rsidRDefault="00906C69" w:rsidP="00767AD1">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162, 164; Begleitband S. 156, 161)</w:t>
            </w:r>
            <w:r w:rsidR="00944C91" w:rsidRPr="001543AF">
              <w:rPr>
                <w:sz w:val="20"/>
              </w:rPr>
              <w:t>.</w:t>
            </w:r>
          </w:p>
        </w:tc>
      </w:tr>
    </w:tbl>
    <w:p w14:paraId="5766ED66" w14:textId="77777777" w:rsidR="005839E5" w:rsidRPr="001543AF" w:rsidRDefault="005839E5"/>
    <w:p w14:paraId="5766ED67" w14:textId="77777777" w:rsidR="005839E5" w:rsidRPr="001543AF" w:rsidRDefault="005839E5">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75" w14:textId="77777777" w:rsidTr="00767AD1">
        <w:trPr>
          <w:cantSplit/>
          <w:jc w:val="center"/>
        </w:trPr>
        <w:tc>
          <w:tcPr>
            <w:tcW w:w="2944" w:type="dxa"/>
            <w:vMerge w:val="restart"/>
          </w:tcPr>
          <w:p w14:paraId="5766ED68" w14:textId="52FA19E6"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24</w:t>
            </w:r>
          </w:p>
          <w:p w14:paraId="5766ED69"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Zwei Schwestern im Konflikt</w:t>
            </w:r>
          </w:p>
          <w:p w14:paraId="5766ED6A" w14:textId="77777777" w:rsidR="00767AD1" w:rsidRPr="001543AF" w:rsidRDefault="00767AD1" w:rsidP="00767AD1">
            <w:pPr>
              <w:spacing w:after="0" w:line="240" w:lineRule="auto"/>
              <w:rPr>
                <w:rFonts w:eastAsia="Calibri" w:cs="Times New Roman"/>
                <w:b/>
              </w:rPr>
            </w:pPr>
          </w:p>
          <w:p w14:paraId="5766ED6B"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6C" w14:textId="77777777" w:rsidR="00767AD1" w:rsidRPr="001543AF" w:rsidRDefault="00767AD1" w:rsidP="00767AD1">
            <w:pPr>
              <w:pStyle w:val="Listenabsatz"/>
              <w:numPr>
                <w:ilvl w:val="0"/>
                <w:numId w:val="36"/>
              </w:numPr>
              <w:spacing w:after="0" w:line="240" w:lineRule="auto"/>
              <w:rPr>
                <w:rFonts w:eastAsia="Calibri" w:cs="Times New Roman"/>
              </w:rPr>
            </w:pPr>
            <w:r w:rsidRPr="001543AF">
              <w:rPr>
                <w:rFonts w:eastAsia="Calibri" w:cs="Times New Roman"/>
              </w:rPr>
              <w:t>Adjektive: Steigerung (regelmäßig u. unregelmäßig)</w:t>
            </w:r>
          </w:p>
          <w:p w14:paraId="5766ED6D" w14:textId="77777777" w:rsidR="00767AD1" w:rsidRPr="001543AF" w:rsidRDefault="00767AD1" w:rsidP="00767AD1">
            <w:pPr>
              <w:pStyle w:val="Listenabsatz"/>
              <w:numPr>
                <w:ilvl w:val="0"/>
                <w:numId w:val="36"/>
              </w:numPr>
              <w:spacing w:after="0" w:line="240" w:lineRule="auto"/>
              <w:rPr>
                <w:rFonts w:eastAsia="Calibri" w:cs="Times New Roman"/>
              </w:rPr>
            </w:pPr>
            <w:r w:rsidRPr="001543AF">
              <w:rPr>
                <w:rFonts w:eastAsia="Calibri" w:cs="Times New Roman"/>
              </w:rPr>
              <w:t>nd-Formen: Gerundivum</w:t>
            </w:r>
          </w:p>
          <w:p w14:paraId="5766ED6E" w14:textId="77777777" w:rsidR="00767AD1" w:rsidRPr="001543AF" w:rsidRDefault="00767AD1" w:rsidP="00767AD1">
            <w:pPr>
              <w:spacing w:after="0" w:line="240" w:lineRule="auto"/>
              <w:contextualSpacing/>
              <w:rPr>
                <w:rFonts w:eastAsia="Calibri" w:cs="Times New Roman"/>
              </w:rPr>
            </w:pPr>
          </w:p>
          <w:p w14:paraId="5766ED6F" w14:textId="77777777" w:rsidR="00767AD1" w:rsidRPr="001543AF" w:rsidRDefault="00767AD1" w:rsidP="00767AD1">
            <w:pPr>
              <w:spacing w:after="0"/>
              <w:rPr>
                <w:b/>
                <w:spacing w:val="60"/>
              </w:rPr>
            </w:pPr>
            <w:r w:rsidRPr="001543AF">
              <w:rPr>
                <w:b/>
                <w:spacing w:val="60"/>
              </w:rPr>
              <w:t>Syntax</w:t>
            </w:r>
          </w:p>
          <w:p w14:paraId="5766ED70" w14:textId="77777777" w:rsidR="00767AD1" w:rsidRPr="001543AF" w:rsidRDefault="00767AD1" w:rsidP="00767AD1">
            <w:pPr>
              <w:pStyle w:val="Listenabsatz"/>
              <w:numPr>
                <w:ilvl w:val="0"/>
                <w:numId w:val="37"/>
              </w:numPr>
              <w:spacing w:after="0" w:line="240" w:lineRule="auto"/>
              <w:rPr>
                <w:rFonts w:eastAsia="Calibri" w:cs="Times New Roman"/>
              </w:rPr>
            </w:pPr>
            <w:r w:rsidRPr="001543AF">
              <w:rPr>
                <w:rFonts w:eastAsia="Calibri" w:cs="Times New Roman"/>
              </w:rPr>
              <w:t>Verwendung der Steigerungsformen</w:t>
            </w:r>
          </w:p>
          <w:p w14:paraId="5766ED71" w14:textId="77777777" w:rsidR="00767AD1" w:rsidRPr="001543AF" w:rsidRDefault="00767AD1" w:rsidP="00767AD1">
            <w:pPr>
              <w:pStyle w:val="Listenabsatz"/>
              <w:numPr>
                <w:ilvl w:val="0"/>
                <w:numId w:val="37"/>
              </w:numPr>
              <w:spacing w:after="0" w:line="240" w:lineRule="auto"/>
              <w:rPr>
                <w:rFonts w:eastAsia="Calibri" w:cs="Times New Roman"/>
              </w:rPr>
            </w:pPr>
            <w:r w:rsidRPr="001543AF">
              <w:rPr>
                <w:rFonts w:eastAsia="Calibri" w:cs="Times New Roman"/>
              </w:rPr>
              <w:t>Ablativ des Vergleichs</w:t>
            </w:r>
          </w:p>
          <w:p w14:paraId="5766ED72" w14:textId="77777777" w:rsidR="00767AD1" w:rsidRPr="001543AF" w:rsidRDefault="00767AD1" w:rsidP="00767AD1">
            <w:pPr>
              <w:pStyle w:val="Listenabsatz"/>
              <w:numPr>
                <w:ilvl w:val="0"/>
                <w:numId w:val="37"/>
              </w:numPr>
              <w:spacing w:after="0" w:line="240" w:lineRule="auto"/>
              <w:rPr>
                <w:rFonts w:eastAsia="Calibri" w:cs="Times New Roman"/>
              </w:rPr>
            </w:pPr>
            <w:r w:rsidRPr="001543AF">
              <w:rPr>
                <w:rFonts w:eastAsia="Calibri" w:cs="Times New Roman"/>
              </w:rPr>
              <w:t>Verwendung des Gerundivums: attributiv</w:t>
            </w:r>
          </w:p>
        </w:tc>
        <w:tc>
          <w:tcPr>
            <w:tcW w:w="2373" w:type="dxa"/>
          </w:tcPr>
          <w:p w14:paraId="728992A1" w14:textId="1EE4D0B2"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1FC53BB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B3E8EAE" w14:textId="1F2D2D5F" w:rsidR="005303EE" w:rsidRPr="001543AF" w:rsidRDefault="005303EE" w:rsidP="005303EE">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004C0DDE" w:rsidRPr="001543AF">
              <w:rPr>
                <w:rStyle w:val="berschrift2Zchn"/>
                <w:rFonts w:ascii="Calibri" w:hAnsi="Calibri" w:cs="Calibri"/>
                <w:sz w:val="20"/>
              </w:rPr>
              <w:t>(8)</w:t>
            </w:r>
            <w:r w:rsidR="004C0DDE" w:rsidRPr="001543AF">
              <w:rPr>
                <w:rStyle w:val="berschrift2Zchn"/>
                <w:rFonts w:ascii="Calibri" w:hAnsi="Calibri" w:cs="Calibri"/>
                <w:b w:val="0"/>
                <w:color w:val="auto"/>
                <w:sz w:val="20"/>
              </w:rPr>
              <w:t>,</w:t>
            </w:r>
            <w:r w:rsidR="004C0DDE"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69F48B71" w14:textId="2D46CAF1" w:rsidR="005303EE" w:rsidRPr="001543AF" w:rsidRDefault="005303EE" w:rsidP="005303EE">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164, Nr. 2: Visualisierung, Lernspiele] und Medien anwenden</w:t>
            </w:r>
            <w:r w:rsidR="0070457A" w:rsidRPr="001543AF">
              <w:rPr>
                <w:sz w:val="20"/>
                <w:szCs w:val="20"/>
              </w:rPr>
              <w:t>.</w:t>
            </w:r>
            <w:r w:rsidRPr="001543AF">
              <w:rPr>
                <w:sz w:val="20"/>
                <w:szCs w:val="20"/>
              </w:rPr>
              <w:t xml:space="preserve"> </w:t>
            </w:r>
          </w:p>
          <w:p w14:paraId="52115ED6" w14:textId="0FE44BC2" w:rsidR="005303EE" w:rsidRPr="001543AF" w:rsidRDefault="005303EE" w:rsidP="005303EE">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[Begleitband S. 164, „Vokabeln vernetzen“, Nr. 1: Sachfeld „Größe, Menge, Qualität“] zusammenstellen</w:t>
            </w:r>
            <w:r w:rsidR="0070457A" w:rsidRPr="001543AF">
              <w:rPr>
                <w:sz w:val="20"/>
                <w:szCs w:val="20"/>
              </w:rPr>
              <w:t>.</w:t>
            </w:r>
            <w:r w:rsidRPr="001543AF">
              <w:rPr>
                <w:sz w:val="20"/>
                <w:szCs w:val="20"/>
              </w:rPr>
              <w:t xml:space="preserve"> </w:t>
            </w:r>
          </w:p>
          <w:p w14:paraId="082BC0A4" w14:textId="01DF682F" w:rsidR="005303EE" w:rsidRPr="001543AF" w:rsidRDefault="005303EE" w:rsidP="005303EE">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164, „Vokabeln vernetzen“</w:t>
            </w:r>
            <w:r w:rsidR="004C0DDE" w:rsidRPr="001543AF">
              <w:rPr>
                <w:sz w:val="20"/>
                <w:szCs w:val="20"/>
              </w:rPr>
              <w:t xml:space="preserve">, </w:t>
            </w:r>
            <w:r w:rsidR="0070457A" w:rsidRPr="001543AF">
              <w:rPr>
                <w:sz w:val="20"/>
                <w:szCs w:val="20"/>
              </w:rPr>
              <w:br/>
            </w:r>
            <w:r w:rsidR="004C0DDE" w:rsidRPr="001543AF">
              <w:rPr>
                <w:sz w:val="20"/>
                <w:szCs w:val="20"/>
              </w:rPr>
              <w:t>Nr. 2</w:t>
            </w:r>
            <w:r w:rsidR="0070457A" w:rsidRPr="001543AF">
              <w:rPr>
                <w:sz w:val="20"/>
                <w:szCs w:val="20"/>
              </w:rPr>
              <w:t xml:space="preserve"> </w:t>
            </w:r>
            <w:r w:rsidR="004C0DDE" w:rsidRPr="001543AF">
              <w:rPr>
                <w:sz w:val="20"/>
                <w:szCs w:val="20"/>
              </w:rPr>
              <w:t>+</w:t>
            </w:r>
            <w:r w:rsidR="0070457A" w:rsidRPr="001543AF">
              <w:rPr>
                <w:sz w:val="20"/>
                <w:szCs w:val="20"/>
              </w:rPr>
              <w:t xml:space="preserve"> </w:t>
            </w:r>
            <w:r w:rsidR="004C0DDE" w:rsidRPr="001543AF">
              <w:rPr>
                <w:sz w:val="20"/>
                <w:szCs w:val="20"/>
              </w:rPr>
              <w:t>3</w:t>
            </w:r>
            <w:r w:rsidRPr="001543AF">
              <w:rPr>
                <w:sz w:val="20"/>
                <w:szCs w:val="20"/>
              </w:rPr>
              <w:t>]</w:t>
            </w:r>
            <w:r w:rsidR="0070457A" w:rsidRPr="001543AF">
              <w:rPr>
                <w:sz w:val="20"/>
                <w:szCs w:val="20"/>
              </w:rPr>
              <w:t>.</w:t>
            </w:r>
          </w:p>
          <w:p w14:paraId="30612944" w14:textId="6C2AF869" w:rsidR="00767AD1" w:rsidRPr="001543AF" w:rsidRDefault="005303EE" w:rsidP="005303EE">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w:t>
            </w:r>
            <w:r w:rsidR="004C0DDE" w:rsidRPr="001543AF">
              <w:rPr>
                <w:sz w:val="20"/>
                <w:szCs w:val="20"/>
              </w:rPr>
              <w:t>Begleitband S. 164, „Vokabeln vernetzen“, Nr. 2</w:t>
            </w:r>
            <w:r w:rsidRPr="001543AF">
              <w:rPr>
                <w:sz w:val="20"/>
                <w:szCs w:val="20"/>
              </w:rPr>
              <w:t>]</w:t>
            </w:r>
            <w:r w:rsidR="001B793D" w:rsidRPr="001543AF">
              <w:rPr>
                <w:sz w:val="20"/>
                <w:szCs w:val="20"/>
              </w:rPr>
              <w:t>.</w:t>
            </w:r>
          </w:p>
        </w:tc>
      </w:tr>
      <w:tr w:rsidR="00767AD1" w:rsidRPr="001543AF" w14:paraId="5766ED79" w14:textId="77777777" w:rsidTr="00767AD1">
        <w:trPr>
          <w:cantSplit/>
          <w:jc w:val="center"/>
        </w:trPr>
        <w:tc>
          <w:tcPr>
            <w:tcW w:w="2944" w:type="dxa"/>
            <w:vMerge/>
          </w:tcPr>
          <w:p w14:paraId="5766ED76" w14:textId="77777777" w:rsidR="00767AD1" w:rsidRPr="001543AF" w:rsidRDefault="00767AD1" w:rsidP="00767AD1">
            <w:pPr>
              <w:spacing w:after="0" w:line="240" w:lineRule="auto"/>
              <w:rPr>
                <w:rFonts w:eastAsia="Calibri" w:cs="Times New Roman"/>
                <w:b/>
                <w:color w:val="FF0000"/>
              </w:rPr>
            </w:pPr>
          </w:p>
        </w:tc>
        <w:tc>
          <w:tcPr>
            <w:tcW w:w="2373" w:type="dxa"/>
          </w:tcPr>
          <w:p w14:paraId="4EB3047C" w14:textId="4B26F768"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5B708CD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345261C" w14:textId="4788C80F" w:rsidR="004350A3" w:rsidRPr="001543AF" w:rsidRDefault="004350A3" w:rsidP="004350A3">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(Kongruenz: gesteigerte Adjektive, Gerundivkonstruktionen)</w:t>
            </w:r>
            <w:r w:rsidR="001B793D" w:rsidRPr="001543AF">
              <w:rPr>
                <w:sz w:val="20"/>
                <w:szCs w:val="20"/>
              </w:rPr>
              <w:t>.</w:t>
            </w:r>
          </w:p>
          <w:p w14:paraId="4D574217" w14:textId="685BD20B" w:rsidR="00767AD1" w:rsidRPr="001543AF" w:rsidRDefault="001042FC" w:rsidP="001B793D">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(17) </w:t>
            </w:r>
            <w:r w:rsidRPr="001543AF">
              <w:rPr>
                <w:sz w:val="20"/>
                <w:szCs w:val="20"/>
              </w:rPr>
              <w:t xml:space="preserve">wichtige semantische Funktionen von Kasus ohne Präpositionen unterscheiden und adäquat wiedergeben: </w:t>
            </w:r>
            <w:r w:rsidR="001B793D" w:rsidRPr="001543AF">
              <w:rPr>
                <w:sz w:val="20"/>
                <w:szCs w:val="20"/>
              </w:rPr>
              <w:t>A</w:t>
            </w:r>
            <w:r w:rsidRPr="001543AF">
              <w:rPr>
                <w:sz w:val="20"/>
                <w:szCs w:val="20"/>
              </w:rPr>
              <w:t xml:space="preserve">blativus comparationis [S. </w:t>
            </w:r>
            <w:r w:rsidR="001B793D" w:rsidRPr="001543AF">
              <w:rPr>
                <w:sz w:val="20"/>
                <w:szCs w:val="20"/>
              </w:rPr>
              <w:t>166/</w:t>
            </w:r>
            <w:r w:rsidRPr="001543AF">
              <w:rPr>
                <w:sz w:val="20"/>
                <w:szCs w:val="20"/>
              </w:rPr>
              <w:t>167, C]</w:t>
            </w:r>
            <w:r w:rsidR="001B793D" w:rsidRPr="001543AF">
              <w:rPr>
                <w:sz w:val="20"/>
                <w:szCs w:val="20"/>
              </w:rPr>
              <w:t>.</w:t>
            </w:r>
          </w:p>
        </w:tc>
      </w:tr>
      <w:tr w:rsidR="00767AD1" w:rsidRPr="001543AF" w14:paraId="5766ED7D" w14:textId="77777777" w:rsidTr="00767AD1">
        <w:trPr>
          <w:cantSplit/>
          <w:jc w:val="center"/>
        </w:trPr>
        <w:tc>
          <w:tcPr>
            <w:tcW w:w="2944" w:type="dxa"/>
            <w:vMerge/>
          </w:tcPr>
          <w:p w14:paraId="5766ED7A" w14:textId="77777777" w:rsidR="00767AD1" w:rsidRPr="001543AF" w:rsidRDefault="00767AD1" w:rsidP="00767AD1">
            <w:pPr>
              <w:spacing w:after="0" w:line="240" w:lineRule="auto"/>
              <w:rPr>
                <w:rFonts w:eastAsia="Calibri" w:cs="Times New Roman"/>
                <w:b/>
                <w:color w:val="FF0000"/>
              </w:rPr>
            </w:pPr>
          </w:p>
        </w:tc>
        <w:tc>
          <w:tcPr>
            <w:tcW w:w="2373" w:type="dxa"/>
          </w:tcPr>
          <w:p w14:paraId="0F5B0F04" w14:textId="30EE3A3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07D6EBE5"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12643E87" w14:textId="2595E21D"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1B793D" w:rsidRPr="001543AF">
              <w:rPr>
                <w:sz w:val="20"/>
              </w:rPr>
              <w:t>.</w:t>
            </w:r>
          </w:p>
          <w:p w14:paraId="20EEFBED" w14:textId="20601AFA" w:rsidR="00767AD1" w:rsidRPr="001543AF" w:rsidRDefault="005626F1" w:rsidP="005626F1">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81" w14:textId="77777777" w:rsidTr="00767AD1">
        <w:trPr>
          <w:cantSplit/>
          <w:trHeight w:val="73"/>
          <w:jc w:val="center"/>
        </w:trPr>
        <w:tc>
          <w:tcPr>
            <w:tcW w:w="2944" w:type="dxa"/>
            <w:vMerge/>
          </w:tcPr>
          <w:p w14:paraId="5766ED7E" w14:textId="77777777" w:rsidR="00767AD1" w:rsidRPr="001543AF" w:rsidRDefault="00767AD1" w:rsidP="00767AD1">
            <w:pPr>
              <w:spacing w:after="0" w:line="240" w:lineRule="auto"/>
              <w:rPr>
                <w:rFonts w:eastAsia="Calibri" w:cs="Times New Roman"/>
                <w:b/>
                <w:color w:val="FF0000"/>
              </w:rPr>
            </w:pPr>
          </w:p>
        </w:tc>
        <w:tc>
          <w:tcPr>
            <w:tcW w:w="2373" w:type="dxa"/>
          </w:tcPr>
          <w:p w14:paraId="451D121B" w14:textId="3E3BCC89"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5B246BF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AE18F97" w14:textId="12E9B137" w:rsidR="009D03B4" w:rsidRPr="001543AF" w:rsidRDefault="009D03B4" w:rsidP="009D03B4">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(1)</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 </w:t>
            </w:r>
          </w:p>
          <w:p w14:paraId="3FD4CD84" w14:textId="02103E84" w:rsidR="009D03B4" w:rsidRPr="001543AF" w:rsidRDefault="009D03B4" w:rsidP="009D03B4">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(6) </w:t>
            </w:r>
            <w:r w:rsidRPr="001543AF">
              <w:rPr>
                <w:sz w:val="20"/>
                <w:szCs w:val="20"/>
              </w:rPr>
              <w:t>aus dem Bedeutungsspektrum polysemer Wörter zunehmend selbstständig eine im Kontext passende Bedeutung auswählen und ihre Entscheidung begründen [S. 169, Nr. 2]</w:t>
            </w:r>
            <w:r w:rsidR="001B793D" w:rsidRPr="001543AF">
              <w:rPr>
                <w:sz w:val="20"/>
                <w:szCs w:val="20"/>
              </w:rPr>
              <w:t>.</w:t>
            </w:r>
          </w:p>
          <w:p w14:paraId="10BCAEE6" w14:textId="443B0879" w:rsidR="009D03B4" w:rsidRPr="001543AF" w:rsidRDefault="009D03B4" w:rsidP="009D03B4">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(15) </w:t>
            </w:r>
            <w:r w:rsidRPr="001543AF">
              <w:rPr>
                <w:sz w:val="20"/>
                <w:szCs w:val="20"/>
              </w:rPr>
              <w:t>zu Textaussagen begründet Stellung nehmen</w:t>
            </w:r>
            <w:r w:rsidRPr="001543AF">
              <w:rPr>
                <w:rStyle w:val="berschrift2Zchn"/>
                <w:rFonts w:ascii="Calibri" w:hAnsi="Calibri" w:cs="Calibri"/>
                <w:sz w:val="20"/>
                <w:szCs w:val="20"/>
              </w:rPr>
              <w:t xml:space="preserve"> </w:t>
            </w:r>
            <w:r w:rsidRPr="001543AF">
              <w:rPr>
                <w:rStyle w:val="berschrift2Zchn"/>
                <w:rFonts w:ascii="Calibri" w:hAnsi="Calibri" w:cs="Calibri"/>
                <w:b w:val="0"/>
                <w:color w:val="auto"/>
                <w:sz w:val="20"/>
                <w:szCs w:val="20"/>
              </w:rPr>
              <w:t>[S. 169, Nr. 3]</w:t>
            </w:r>
            <w:r w:rsidR="001B793D" w:rsidRPr="001543AF">
              <w:rPr>
                <w:rStyle w:val="berschrift2Zchn"/>
                <w:rFonts w:ascii="Calibri" w:hAnsi="Calibri" w:cs="Calibri"/>
                <w:b w:val="0"/>
                <w:color w:val="auto"/>
                <w:sz w:val="20"/>
                <w:szCs w:val="20"/>
              </w:rPr>
              <w:t>.</w:t>
            </w:r>
          </w:p>
          <w:p w14:paraId="60878036" w14:textId="27C0DE7B" w:rsidR="00767AD1" w:rsidRPr="001543AF" w:rsidRDefault="009D03B4" w:rsidP="009D03B4">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(17) </w:t>
            </w:r>
            <w:r w:rsidRPr="001543AF">
              <w:rPr>
                <w:sz w:val="20"/>
                <w:szCs w:val="20"/>
              </w:rPr>
              <w:t>Textinhalte – auch aus anderen Perspektiven – in anderen Darstellungsformen präsentieren [S. 169, Nr. 4: eigene Textproduktion]</w:t>
            </w:r>
            <w:r w:rsidR="001B793D" w:rsidRPr="001543AF">
              <w:rPr>
                <w:sz w:val="20"/>
                <w:szCs w:val="20"/>
              </w:rPr>
              <w:t>.</w:t>
            </w:r>
          </w:p>
        </w:tc>
      </w:tr>
      <w:tr w:rsidR="00767AD1" w:rsidRPr="001543AF" w14:paraId="51E80454" w14:textId="77777777" w:rsidTr="00767AD1">
        <w:trPr>
          <w:cantSplit/>
          <w:trHeight w:val="73"/>
          <w:jc w:val="center"/>
        </w:trPr>
        <w:tc>
          <w:tcPr>
            <w:tcW w:w="2944" w:type="dxa"/>
            <w:vMerge/>
          </w:tcPr>
          <w:p w14:paraId="4F2D81E6" w14:textId="77777777" w:rsidR="00767AD1" w:rsidRPr="001543AF" w:rsidRDefault="00767AD1" w:rsidP="00767AD1">
            <w:pPr>
              <w:spacing w:after="0" w:line="240" w:lineRule="auto"/>
              <w:rPr>
                <w:rFonts w:eastAsia="Calibri" w:cs="Times New Roman"/>
                <w:b/>
                <w:color w:val="FF0000"/>
              </w:rPr>
            </w:pPr>
          </w:p>
        </w:tc>
        <w:tc>
          <w:tcPr>
            <w:tcW w:w="2373" w:type="dxa"/>
          </w:tcPr>
          <w:p w14:paraId="1FDD3D75" w14:textId="4CFAEB53"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7D2F58AD" w14:textId="6B429A87" w:rsidR="00493FCA" w:rsidRPr="001543AF" w:rsidRDefault="00493FCA" w:rsidP="00493FCA">
            <w:pPr>
              <w:spacing w:after="0" w:line="240" w:lineRule="auto"/>
              <w:rPr>
                <w:b/>
                <w:sz w:val="20"/>
              </w:rPr>
            </w:pPr>
            <w:r w:rsidRPr="001543AF">
              <w:rPr>
                <w:b/>
                <w:sz w:val="20"/>
              </w:rPr>
              <w:t xml:space="preserve">Inhalt: </w:t>
            </w:r>
            <w:r w:rsidR="00495CF3" w:rsidRPr="001543AF">
              <w:rPr>
                <w:b/>
                <w:sz w:val="20"/>
              </w:rPr>
              <w:t>Griechische Mythologie</w:t>
            </w:r>
          </w:p>
          <w:p w14:paraId="1F4F7A71" w14:textId="0EA772C5"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004FA6C" w14:textId="516660DD" w:rsidR="00495CF3" w:rsidRPr="001543AF" w:rsidRDefault="00495CF3" w:rsidP="00495CF3">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rPr>
              <w:t>(5)</w:t>
            </w:r>
            <w:r w:rsidRPr="001543AF">
              <w:rPr>
                <w:rFonts w:ascii="Calibri" w:hAnsi="Calibri" w:cs="Calibri"/>
                <w:sz w:val="20"/>
                <w:szCs w:val="20"/>
              </w:rPr>
              <w:t xml:space="preserve"> häufige Elemente von Mythen sowie typisches Mythenpersonal herausarbeiten </w:t>
            </w:r>
            <w:r w:rsidRPr="001543AF">
              <w:rPr>
                <w:rFonts w:ascii="Calibri" w:hAnsi="Calibri" w:cs="Calibri"/>
                <w:b/>
                <w:sz w:val="20"/>
                <w:szCs w:val="20"/>
              </w:rPr>
              <w:t>(Ödipus, Antigone, Ismene, Sphinx, Hektor und Andromache)</w:t>
            </w:r>
            <w:r w:rsidR="00524DDD" w:rsidRPr="001543AF">
              <w:rPr>
                <w:rFonts w:ascii="Calibri" w:hAnsi="Calibri" w:cs="Calibri"/>
                <w:sz w:val="20"/>
                <w:szCs w:val="20"/>
              </w:rPr>
              <w:t>.</w:t>
            </w:r>
          </w:p>
          <w:p w14:paraId="3363846D" w14:textId="5F9ED859" w:rsidR="00495CF3" w:rsidRPr="001543AF" w:rsidRDefault="00495CF3" w:rsidP="00495CF3">
            <w:pPr>
              <w:numPr>
                <w:ilvl w:val="0"/>
                <w:numId w:val="11"/>
              </w:numPr>
              <w:spacing w:after="0" w:line="240" w:lineRule="auto"/>
              <w:rPr>
                <w:rFonts w:eastAsia="Calibri" w:cs="Times New Roman"/>
                <w:sz w:val="20"/>
                <w:szCs w:val="20"/>
              </w:rPr>
            </w:pPr>
            <w:r w:rsidRPr="001543AF">
              <w:rPr>
                <w:b/>
                <w:color w:val="0000FF"/>
                <w:sz w:val="20"/>
                <w:szCs w:val="20"/>
              </w:rPr>
              <w:t xml:space="preserve">(9) </w:t>
            </w:r>
            <w:r w:rsidRPr="001543AF">
              <w:rPr>
                <w:sz w:val="20"/>
                <w:szCs w:val="20"/>
              </w:rPr>
              <w:t xml:space="preserve">Einflüsse der griechischen Kultur auf die Römer beschreiben </w:t>
            </w:r>
            <w:r w:rsidRPr="001543AF">
              <w:rPr>
                <w:b/>
                <w:sz w:val="20"/>
                <w:szCs w:val="20"/>
              </w:rPr>
              <w:t>(Griechische Tragödie)</w:t>
            </w:r>
            <w:r w:rsidR="00524DDD" w:rsidRPr="001543AF">
              <w:rPr>
                <w:sz w:val="20"/>
                <w:szCs w:val="20"/>
              </w:rPr>
              <w:t>.</w:t>
            </w:r>
          </w:p>
          <w:p w14:paraId="3F55C514" w14:textId="6BDEB4E8" w:rsidR="00767AD1" w:rsidRPr="001543AF" w:rsidRDefault="00495CF3" w:rsidP="00495CF3">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168, 171)</w:t>
            </w:r>
            <w:r w:rsidR="00524DDD" w:rsidRPr="001543AF">
              <w:rPr>
                <w:sz w:val="20"/>
              </w:rPr>
              <w:t>.</w:t>
            </w:r>
          </w:p>
        </w:tc>
      </w:tr>
    </w:tbl>
    <w:p w14:paraId="5766ED82" w14:textId="77777777" w:rsidR="00DF2301" w:rsidRPr="001543AF" w:rsidRDefault="00DF2301"/>
    <w:p w14:paraId="5766ED83" w14:textId="77777777" w:rsidR="00DF2301" w:rsidRPr="001543AF" w:rsidRDefault="00DF2301">
      <w:r w:rsidRPr="001543AF">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8F" w14:textId="77777777" w:rsidTr="00767AD1">
        <w:trPr>
          <w:cantSplit/>
          <w:jc w:val="center"/>
        </w:trPr>
        <w:tc>
          <w:tcPr>
            <w:tcW w:w="2944" w:type="dxa"/>
            <w:vMerge w:val="restart"/>
          </w:tcPr>
          <w:p w14:paraId="5766ED84" w14:textId="53D9402D"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25</w:t>
            </w:r>
          </w:p>
          <w:p w14:paraId="5766ED85"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Sokrates bleibt konsequent</w:t>
            </w:r>
          </w:p>
          <w:p w14:paraId="5766ED86" w14:textId="77777777" w:rsidR="00767AD1" w:rsidRPr="001543AF" w:rsidRDefault="00767AD1" w:rsidP="00767AD1">
            <w:pPr>
              <w:spacing w:after="0" w:line="240" w:lineRule="auto"/>
              <w:rPr>
                <w:rFonts w:eastAsia="Calibri" w:cs="Times New Roman"/>
                <w:b/>
              </w:rPr>
            </w:pPr>
          </w:p>
          <w:p w14:paraId="5766ED87"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88" w14:textId="77777777" w:rsidR="00767AD1" w:rsidRPr="001543AF" w:rsidRDefault="00767AD1" w:rsidP="00767AD1">
            <w:pPr>
              <w:pStyle w:val="Listenabsatz"/>
              <w:numPr>
                <w:ilvl w:val="0"/>
                <w:numId w:val="39"/>
              </w:numPr>
              <w:spacing w:after="0" w:line="240" w:lineRule="auto"/>
              <w:rPr>
                <w:rFonts w:eastAsia="Calibri" w:cs="Times New Roman"/>
              </w:rPr>
            </w:pPr>
            <w:r w:rsidRPr="001543AF">
              <w:rPr>
                <w:rFonts w:eastAsia="Calibri" w:cs="Times New Roman"/>
              </w:rPr>
              <w:t>Adverbien: Steigerung</w:t>
            </w:r>
          </w:p>
          <w:p w14:paraId="5766ED89" w14:textId="77777777" w:rsidR="00767AD1" w:rsidRPr="001543AF" w:rsidRDefault="00767AD1" w:rsidP="00767AD1">
            <w:pPr>
              <w:spacing w:after="0" w:line="240" w:lineRule="auto"/>
              <w:contextualSpacing/>
              <w:rPr>
                <w:rFonts w:eastAsia="Calibri" w:cs="Times New Roman"/>
              </w:rPr>
            </w:pPr>
          </w:p>
          <w:p w14:paraId="5766ED8A" w14:textId="77777777" w:rsidR="00767AD1" w:rsidRPr="001543AF" w:rsidRDefault="00767AD1" w:rsidP="00767AD1">
            <w:pPr>
              <w:spacing w:after="0"/>
              <w:rPr>
                <w:b/>
                <w:spacing w:val="60"/>
              </w:rPr>
            </w:pPr>
            <w:r w:rsidRPr="001543AF">
              <w:rPr>
                <w:b/>
                <w:spacing w:val="60"/>
              </w:rPr>
              <w:t>Syntax</w:t>
            </w:r>
          </w:p>
          <w:p w14:paraId="5766ED8B" w14:textId="77777777" w:rsidR="00767AD1" w:rsidRPr="001543AF" w:rsidRDefault="00767AD1" w:rsidP="00767AD1">
            <w:pPr>
              <w:pStyle w:val="Listenabsatz"/>
              <w:numPr>
                <w:ilvl w:val="0"/>
                <w:numId w:val="40"/>
              </w:numPr>
              <w:spacing w:after="0" w:line="240" w:lineRule="auto"/>
              <w:rPr>
                <w:rFonts w:eastAsia="Calibri" w:cs="Times New Roman"/>
              </w:rPr>
            </w:pPr>
            <w:r w:rsidRPr="001543AF">
              <w:rPr>
                <w:rFonts w:eastAsia="Calibri" w:cs="Times New Roman"/>
              </w:rPr>
              <w:t>Hauptsätze im Konjunktiv: Optativ, Jussiv, Hortativ</w:t>
            </w:r>
          </w:p>
          <w:p w14:paraId="5766ED8C" w14:textId="77777777" w:rsidR="00767AD1" w:rsidRPr="001543AF" w:rsidRDefault="00767AD1" w:rsidP="00767AD1">
            <w:pPr>
              <w:pStyle w:val="Listenabsatz"/>
              <w:numPr>
                <w:ilvl w:val="0"/>
                <w:numId w:val="40"/>
              </w:numPr>
              <w:spacing w:after="0" w:line="240" w:lineRule="auto"/>
              <w:rPr>
                <w:rFonts w:eastAsia="Calibri" w:cs="Times New Roman"/>
              </w:rPr>
            </w:pPr>
            <w:r w:rsidRPr="001543AF">
              <w:rPr>
                <w:rFonts w:eastAsia="Calibri" w:cs="Times New Roman"/>
              </w:rPr>
              <w:t>Verwendung des Gerundivums: prädikativ</w:t>
            </w:r>
          </w:p>
        </w:tc>
        <w:tc>
          <w:tcPr>
            <w:tcW w:w="2373" w:type="dxa"/>
          </w:tcPr>
          <w:p w14:paraId="3ED4C10C" w14:textId="6452DEDA"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701A2521"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6B50622B" w14:textId="77777777" w:rsidR="004C0DDE" w:rsidRPr="001543AF" w:rsidRDefault="004C0DDE" w:rsidP="004C0DDE">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(8)</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05D2EF0E" w14:textId="694FDE5C" w:rsidR="004C0DDE" w:rsidRPr="001543AF" w:rsidRDefault="004C0DDE" w:rsidP="004C0DDE">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w:t>
            </w:r>
            <w:r w:rsidR="00B31C05" w:rsidRPr="001543AF">
              <w:rPr>
                <w:sz w:val="20"/>
                <w:szCs w:val="20"/>
              </w:rPr>
              <w:t>170</w:t>
            </w:r>
            <w:r w:rsidRPr="001543AF">
              <w:rPr>
                <w:sz w:val="20"/>
                <w:szCs w:val="20"/>
              </w:rPr>
              <w:t>] und Medien anwenden</w:t>
            </w:r>
            <w:r w:rsidR="00B31C05" w:rsidRPr="001543AF">
              <w:rPr>
                <w:sz w:val="20"/>
                <w:szCs w:val="20"/>
              </w:rPr>
              <w:t>.</w:t>
            </w:r>
            <w:r w:rsidRPr="001543AF">
              <w:rPr>
                <w:sz w:val="20"/>
                <w:szCs w:val="20"/>
              </w:rPr>
              <w:t xml:space="preserve"> </w:t>
            </w:r>
          </w:p>
          <w:p w14:paraId="0829A110" w14:textId="7922AE6F" w:rsidR="004C0DDE" w:rsidRPr="001543AF" w:rsidRDefault="004C0DDE" w:rsidP="004C0DDE">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[Begleitband S. 170, Nr. 1: Sachfeld „Zeit, Gericht, Gefühl“; Nr. 3: „Haft, Befreiung“; „Vokabeln vernetzen“, Nr. 1: Sachfeld „Recht, Gericht“] zusammenstellen</w:t>
            </w:r>
            <w:r w:rsidR="00454DAF" w:rsidRPr="001543AF">
              <w:rPr>
                <w:sz w:val="20"/>
                <w:szCs w:val="20"/>
              </w:rPr>
              <w:t>.</w:t>
            </w:r>
            <w:r w:rsidRPr="001543AF">
              <w:rPr>
                <w:sz w:val="20"/>
                <w:szCs w:val="20"/>
              </w:rPr>
              <w:t xml:space="preserve"> </w:t>
            </w:r>
          </w:p>
          <w:p w14:paraId="4014A666" w14:textId="61E9B8A6" w:rsidR="004C0DDE" w:rsidRPr="001543AF" w:rsidRDefault="004C0DDE" w:rsidP="004C0DDE">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170, „Vokabeln vernetzen“, </w:t>
            </w:r>
            <w:r w:rsidR="00454DAF" w:rsidRPr="001543AF">
              <w:rPr>
                <w:sz w:val="20"/>
                <w:szCs w:val="20"/>
              </w:rPr>
              <w:br/>
            </w:r>
            <w:r w:rsidRPr="001543AF">
              <w:rPr>
                <w:sz w:val="20"/>
                <w:szCs w:val="20"/>
              </w:rPr>
              <w:t>Nr. 2]</w:t>
            </w:r>
            <w:r w:rsidR="00454DAF" w:rsidRPr="001543AF">
              <w:rPr>
                <w:sz w:val="20"/>
                <w:szCs w:val="20"/>
              </w:rPr>
              <w:t>.</w:t>
            </w:r>
          </w:p>
          <w:p w14:paraId="7487568D" w14:textId="5E5DB057" w:rsidR="00767AD1" w:rsidRPr="001543AF" w:rsidRDefault="004C0DDE" w:rsidP="004C0DDE">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[Begleitband S. 170, „Vokabeln vernetzen“, Nr. 2]</w:t>
            </w:r>
            <w:r w:rsidR="00454DAF" w:rsidRPr="001543AF">
              <w:rPr>
                <w:sz w:val="20"/>
                <w:szCs w:val="20"/>
              </w:rPr>
              <w:t>.</w:t>
            </w:r>
          </w:p>
        </w:tc>
      </w:tr>
      <w:tr w:rsidR="00767AD1" w:rsidRPr="001543AF" w14:paraId="5766ED93" w14:textId="77777777" w:rsidTr="00767AD1">
        <w:trPr>
          <w:cantSplit/>
          <w:jc w:val="center"/>
        </w:trPr>
        <w:tc>
          <w:tcPr>
            <w:tcW w:w="2944" w:type="dxa"/>
            <w:vMerge/>
          </w:tcPr>
          <w:p w14:paraId="5766ED90" w14:textId="77777777" w:rsidR="00767AD1" w:rsidRPr="001543AF" w:rsidRDefault="00767AD1" w:rsidP="00767AD1">
            <w:pPr>
              <w:spacing w:after="0" w:line="240" w:lineRule="auto"/>
              <w:rPr>
                <w:rFonts w:eastAsia="Calibri" w:cs="Times New Roman"/>
                <w:b/>
                <w:color w:val="FF0000"/>
              </w:rPr>
            </w:pPr>
          </w:p>
        </w:tc>
        <w:tc>
          <w:tcPr>
            <w:tcW w:w="2373" w:type="dxa"/>
          </w:tcPr>
          <w:p w14:paraId="13899FE7" w14:textId="5A3C3320"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058B7581"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E7869EE" w14:textId="5DA54EDC" w:rsidR="00DB2A95" w:rsidRPr="001543AF" w:rsidRDefault="00DB2A95" w:rsidP="00767AD1">
            <w:pPr>
              <w:numPr>
                <w:ilvl w:val="0"/>
                <w:numId w:val="11"/>
              </w:numPr>
              <w:spacing w:after="0" w:line="240" w:lineRule="auto"/>
              <w:rPr>
                <w:rStyle w:val="berschrift2Zchn"/>
                <w:rFonts w:asciiTheme="minorHAnsi" w:hAnsiTheme="minorHAnsi"/>
                <w:b w:val="0"/>
              </w:rPr>
            </w:pPr>
            <w:r w:rsidRPr="001543AF">
              <w:rPr>
                <w:rStyle w:val="berschrift2Zchn"/>
                <w:rFonts w:ascii="Calibri" w:hAnsi="Calibri" w:cs="Calibri"/>
                <w:sz w:val="20"/>
              </w:rPr>
              <w:t xml:space="preserve">(5) </w:t>
            </w:r>
            <w:r w:rsidRPr="001543AF">
              <w:rPr>
                <w:sz w:val="20"/>
              </w:rPr>
              <w:t xml:space="preserve">verschiedene Arten von Haupt- und Nebensätzen benennen (Relativsatz, indirekter Fragesatz) </w:t>
            </w:r>
            <w:r w:rsidR="00454DAF" w:rsidRPr="001543AF">
              <w:rPr>
                <w:sz w:val="20"/>
              </w:rPr>
              <w:br/>
            </w:r>
            <w:r w:rsidRPr="001543AF">
              <w:rPr>
                <w:sz w:val="20"/>
              </w:rPr>
              <w:t>[S. 174, Nr. 3]</w:t>
            </w:r>
            <w:r w:rsidR="00454DAF" w:rsidRPr="001543AF">
              <w:rPr>
                <w:sz w:val="20"/>
              </w:rPr>
              <w:t>.</w:t>
            </w:r>
          </w:p>
          <w:p w14:paraId="1CD14507" w14:textId="63EE8C55" w:rsidR="00767AD1" w:rsidRPr="001543AF" w:rsidRDefault="001042FC" w:rsidP="00767AD1">
            <w:pPr>
              <w:numPr>
                <w:ilvl w:val="0"/>
                <w:numId w:val="11"/>
              </w:numPr>
              <w:spacing w:after="0" w:line="240" w:lineRule="auto"/>
              <w:rPr>
                <w:rFonts w:eastAsia="Calibri" w:cs="Times New Roman"/>
                <w:color w:val="0000FF"/>
              </w:rPr>
            </w:pPr>
            <w:r w:rsidRPr="001543AF">
              <w:rPr>
                <w:rStyle w:val="berschrift2Zchn"/>
                <w:rFonts w:ascii="Calibri" w:hAnsi="Calibri" w:cs="Calibri"/>
                <w:sz w:val="20"/>
              </w:rPr>
              <w:t xml:space="preserve">(8) </w:t>
            </w:r>
            <w:r w:rsidRPr="001543AF">
              <w:rPr>
                <w:sz w:val="20"/>
              </w:rPr>
              <w:t>den Konjunktiv in Hauptsätzen in den Funktionen Optativ</w:t>
            </w:r>
            <w:r w:rsidR="00DB2A95" w:rsidRPr="001543AF">
              <w:rPr>
                <w:sz w:val="20"/>
              </w:rPr>
              <w:t xml:space="preserve"> [S. 173, B1]</w:t>
            </w:r>
            <w:r w:rsidRPr="001543AF">
              <w:rPr>
                <w:sz w:val="20"/>
              </w:rPr>
              <w:t xml:space="preserve">, Hortativ </w:t>
            </w:r>
            <w:r w:rsidR="00DB2A95" w:rsidRPr="001543AF">
              <w:rPr>
                <w:sz w:val="20"/>
              </w:rPr>
              <w:t xml:space="preserve">[S. 173, B2] </w:t>
            </w:r>
            <w:r w:rsidR="00701497" w:rsidRPr="001543AF">
              <w:rPr>
                <w:sz w:val="20"/>
              </w:rPr>
              <w:t>und J</w:t>
            </w:r>
            <w:r w:rsidRPr="001543AF">
              <w:rPr>
                <w:sz w:val="20"/>
              </w:rPr>
              <w:t xml:space="preserve">ussiv </w:t>
            </w:r>
            <w:r w:rsidR="00DB2A95" w:rsidRPr="001543AF">
              <w:rPr>
                <w:sz w:val="20"/>
              </w:rPr>
              <w:t xml:space="preserve">[S. 176, „Deutsch ist anders“] </w:t>
            </w:r>
            <w:r w:rsidRPr="001543AF">
              <w:rPr>
                <w:sz w:val="20"/>
              </w:rPr>
              <w:t>zielsprachenorientiert wiedergeben</w:t>
            </w:r>
            <w:r w:rsidR="00701497" w:rsidRPr="001543AF">
              <w:rPr>
                <w:sz w:val="20"/>
              </w:rPr>
              <w:t>.</w:t>
            </w:r>
          </w:p>
          <w:p w14:paraId="796CA40E" w14:textId="6CB050EC" w:rsidR="004350A3" w:rsidRPr="001543AF" w:rsidRDefault="004350A3" w:rsidP="00701497">
            <w:pPr>
              <w:numPr>
                <w:ilvl w:val="0"/>
                <w:numId w:val="11"/>
              </w:numPr>
              <w:spacing w:after="0" w:line="240" w:lineRule="auto"/>
              <w:rPr>
                <w:rFonts w:eastAsia="Calibri" w:cs="Times New Roman"/>
                <w:color w:val="0000FF"/>
              </w:rPr>
            </w:pPr>
            <w:r w:rsidRPr="001543AF">
              <w:rPr>
                <w:rStyle w:val="berschrift2Zchn"/>
                <w:rFonts w:ascii="Calibri" w:hAnsi="Calibri" w:cs="Calibri"/>
                <w:sz w:val="20"/>
              </w:rPr>
              <w:t xml:space="preserve">(17) </w:t>
            </w:r>
            <w:r w:rsidRPr="001543AF">
              <w:rPr>
                <w:sz w:val="20"/>
              </w:rPr>
              <w:t xml:space="preserve">wichtige semantische Funktionen von Kasus ohne Präpositionen unterscheiden und adäquat wiedergeben: </w:t>
            </w:r>
            <w:r w:rsidR="00701497" w:rsidRPr="001543AF">
              <w:rPr>
                <w:sz w:val="20"/>
              </w:rPr>
              <w:t>D</w:t>
            </w:r>
            <w:r w:rsidRPr="001543AF">
              <w:rPr>
                <w:sz w:val="20"/>
              </w:rPr>
              <w:t>ativus auctoris</w:t>
            </w:r>
            <w:r w:rsidR="00701497" w:rsidRPr="001543AF">
              <w:rPr>
                <w:sz w:val="20"/>
              </w:rPr>
              <w:t>.</w:t>
            </w:r>
          </w:p>
        </w:tc>
      </w:tr>
      <w:tr w:rsidR="00767AD1" w:rsidRPr="001543AF" w14:paraId="5766ED97" w14:textId="77777777" w:rsidTr="00767AD1">
        <w:trPr>
          <w:cantSplit/>
          <w:jc w:val="center"/>
        </w:trPr>
        <w:tc>
          <w:tcPr>
            <w:tcW w:w="2944" w:type="dxa"/>
            <w:vMerge/>
          </w:tcPr>
          <w:p w14:paraId="5766ED94" w14:textId="77777777" w:rsidR="00767AD1" w:rsidRPr="001543AF" w:rsidRDefault="00767AD1" w:rsidP="00767AD1">
            <w:pPr>
              <w:spacing w:after="0" w:line="240" w:lineRule="auto"/>
              <w:rPr>
                <w:rFonts w:eastAsia="Calibri" w:cs="Times New Roman"/>
                <w:b/>
                <w:color w:val="FF0000"/>
              </w:rPr>
            </w:pPr>
          </w:p>
        </w:tc>
        <w:tc>
          <w:tcPr>
            <w:tcW w:w="2373" w:type="dxa"/>
          </w:tcPr>
          <w:p w14:paraId="514EECD3" w14:textId="52823BF9"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522778E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FB7F850" w14:textId="2EB5B1DC"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9B4CA9" w:rsidRPr="001543AF">
              <w:rPr>
                <w:sz w:val="20"/>
              </w:rPr>
              <w:t>.</w:t>
            </w:r>
          </w:p>
          <w:p w14:paraId="19005344" w14:textId="6C0182D7" w:rsidR="00767AD1" w:rsidRPr="001543AF" w:rsidRDefault="005626F1" w:rsidP="005626F1">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9B" w14:textId="77777777" w:rsidTr="00767AD1">
        <w:trPr>
          <w:cantSplit/>
          <w:trHeight w:val="64"/>
          <w:jc w:val="center"/>
        </w:trPr>
        <w:tc>
          <w:tcPr>
            <w:tcW w:w="2944" w:type="dxa"/>
            <w:vMerge/>
          </w:tcPr>
          <w:p w14:paraId="5766ED98" w14:textId="77777777" w:rsidR="00767AD1" w:rsidRPr="001543AF" w:rsidRDefault="00767AD1" w:rsidP="00767AD1">
            <w:pPr>
              <w:spacing w:after="0" w:line="240" w:lineRule="auto"/>
              <w:rPr>
                <w:rFonts w:eastAsia="Calibri" w:cs="Times New Roman"/>
                <w:b/>
                <w:color w:val="FF0000"/>
              </w:rPr>
            </w:pPr>
          </w:p>
        </w:tc>
        <w:tc>
          <w:tcPr>
            <w:tcW w:w="2373" w:type="dxa"/>
          </w:tcPr>
          <w:p w14:paraId="7A2E36DE" w14:textId="6943A821"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4F571C99"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9A74685" w14:textId="0EDFA530" w:rsidR="009D03B4" w:rsidRPr="001543AF" w:rsidRDefault="009D03B4" w:rsidP="009D03B4">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00262833" w:rsidRPr="001543AF">
              <w:rPr>
                <w:rStyle w:val="berschrift2Zchn"/>
                <w:rFonts w:ascii="Calibri" w:hAnsi="Calibri" w:cs="Calibri"/>
                <w:sz w:val="20"/>
                <w:szCs w:val="20"/>
              </w:rPr>
              <w:t>)</w:t>
            </w:r>
          </w:p>
          <w:p w14:paraId="438F0ECD" w14:textId="26D72A19" w:rsidR="009D03B4" w:rsidRPr="001543AF" w:rsidRDefault="009D03B4" w:rsidP="009D03B4">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 xml:space="preserve">zunehmend selbstständig aus dem Textumfeld [S. </w:t>
            </w:r>
            <w:r w:rsidR="0015733F" w:rsidRPr="001543AF">
              <w:rPr>
                <w:sz w:val="20"/>
                <w:szCs w:val="20"/>
              </w:rPr>
              <w:t>175</w:t>
            </w:r>
            <w:r w:rsidRPr="001543AF">
              <w:rPr>
                <w:sz w:val="20"/>
                <w:szCs w:val="20"/>
              </w:rPr>
              <w:t xml:space="preserve">, Nr. 2: </w:t>
            </w:r>
            <w:r w:rsidR="00597193" w:rsidRPr="001543AF">
              <w:rPr>
                <w:sz w:val="20"/>
                <w:szCs w:val="20"/>
              </w:rPr>
              <w:t>Einleitung, Abbildungen</w:t>
            </w:r>
            <w:r w:rsidRPr="001543AF">
              <w:rPr>
                <w:sz w:val="20"/>
                <w:szCs w:val="20"/>
              </w:rPr>
              <w:t>] und aus dem Text Informationen zusammenstellen und auf dieser Grundlage vorläufige Inhaltserwartungen formulieren</w:t>
            </w:r>
            <w:r w:rsidR="0015733F" w:rsidRPr="001543AF">
              <w:rPr>
                <w:sz w:val="20"/>
                <w:szCs w:val="20"/>
              </w:rPr>
              <w:t>.</w:t>
            </w:r>
          </w:p>
          <w:p w14:paraId="61226907" w14:textId="50D55D96" w:rsidR="009D03B4" w:rsidRPr="001543AF" w:rsidRDefault="009D03B4" w:rsidP="009D03B4">
            <w:pPr>
              <w:pStyle w:val="Listenabsatz"/>
              <w:numPr>
                <w:ilvl w:val="0"/>
                <w:numId w:val="11"/>
              </w:numPr>
              <w:autoSpaceDE w:val="0"/>
              <w:autoSpaceDN w:val="0"/>
              <w:adjustRightInd w:val="0"/>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(6)</w:t>
            </w:r>
            <w:r w:rsidRPr="001543AF">
              <w:rPr>
                <w:sz w:val="20"/>
                <w:szCs w:val="20"/>
              </w:rPr>
              <w:t xml:space="preserve"> aus dem Bedeutungsspektrum polysemer Wörter zunehmend selbstständig eine im Kontext passende Bedeutung auswählen und ihre Entscheidung begründen [Begleitband S. 170, „Vokabeln vernetzen“, Nr. 3: </w:t>
            </w:r>
            <w:r w:rsidRPr="001543AF">
              <w:rPr>
                <w:i/>
                <w:sz w:val="20"/>
                <w:szCs w:val="20"/>
              </w:rPr>
              <w:t>quam</w:t>
            </w:r>
            <w:r w:rsidRPr="001543AF">
              <w:rPr>
                <w:sz w:val="20"/>
                <w:szCs w:val="20"/>
              </w:rPr>
              <w:t>]</w:t>
            </w:r>
            <w:r w:rsidR="00AC752A" w:rsidRPr="001543AF">
              <w:rPr>
                <w:rStyle w:val="berschrift2Zchn"/>
                <w:rFonts w:ascii="Calibri" w:hAnsi="Calibri" w:cs="Calibri"/>
                <w:b w:val="0"/>
                <w:color w:val="auto"/>
                <w:sz w:val="20"/>
                <w:szCs w:val="20"/>
              </w:rPr>
              <w:t>.</w:t>
            </w:r>
          </w:p>
          <w:p w14:paraId="1713CCB5" w14:textId="34A5F1BB" w:rsidR="009D03B4" w:rsidRPr="001543AF" w:rsidRDefault="009D03B4" w:rsidP="009D03B4">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(9) </w:t>
            </w:r>
            <w:r w:rsidRPr="001543AF">
              <w:rPr>
                <w:sz w:val="20"/>
                <w:szCs w:val="20"/>
              </w:rPr>
              <w:t>den Aufbau eines Textes zunehmend selbstständig anhand sprachlich-formaler beziehungsweise inhaltlicher Textmerkmale beschreiben [S. 175, Nr. 1]</w:t>
            </w:r>
            <w:r w:rsidR="00B05413" w:rsidRPr="001543AF">
              <w:rPr>
                <w:sz w:val="20"/>
                <w:szCs w:val="20"/>
              </w:rPr>
              <w:t>.</w:t>
            </w:r>
          </w:p>
          <w:p w14:paraId="460395DE" w14:textId="5D3751A6" w:rsidR="00262833" w:rsidRPr="001543AF" w:rsidRDefault="00262833" w:rsidP="009D03B4">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 xml:space="preserve">(10) </w:t>
            </w:r>
            <w:r w:rsidRPr="001543AF">
              <w:rPr>
                <w:sz w:val="20"/>
                <w:szCs w:val="20"/>
              </w:rPr>
              <w:t>den Inhalt eines Textes strukturiert darstellen [S. 177, Nr. 2]</w:t>
            </w:r>
            <w:r w:rsidR="00B05413" w:rsidRPr="001543AF">
              <w:rPr>
                <w:sz w:val="20"/>
                <w:szCs w:val="20"/>
              </w:rPr>
              <w:t>.</w:t>
            </w:r>
          </w:p>
          <w:p w14:paraId="023E42B3" w14:textId="2E44286B" w:rsidR="00767AD1" w:rsidRPr="001543AF" w:rsidRDefault="009D03B4" w:rsidP="009D03B4">
            <w:pPr>
              <w:pStyle w:val="Listenabsatz"/>
              <w:numPr>
                <w:ilvl w:val="0"/>
                <w:numId w:val="11"/>
              </w:numPr>
              <w:autoSpaceDE w:val="0"/>
              <w:autoSpaceDN w:val="0"/>
              <w:adjustRightInd w:val="0"/>
              <w:spacing w:after="0" w:line="240" w:lineRule="auto"/>
              <w:rPr>
                <w:rFonts w:ascii="Calibri" w:hAnsi="Calibri" w:cs="Calibri"/>
                <w:sz w:val="20"/>
                <w:szCs w:val="20"/>
              </w:rPr>
            </w:pPr>
            <w:r w:rsidRPr="001543AF">
              <w:rPr>
                <w:rStyle w:val="berschrift2Zchn"/>
                <w:rFonts w:ascii="Calibri" w:hAnsi="Calibri" w:cs="Calibri"/>
                <w:sz w:val="20"/>
                <w:szCs w:val="20"/>
              </w:rPr>
              <w:t xml:space="preserve">(15) </w:t>
            </w:r>
            <w:r w:rsidRPr="001543AF">
              <w:rPr>
                <w:sz w:val="20"/>
                <w:szCs w:val="20"/>
              </w:rPr>
              <w:t>zu Textaussagen begründet Stellung nehmen [S. 175, Nr. 4]</w:t>
            </w:r>
            <w:r w:rsidR="00B05413" w:rsidRPr="001543AF">
              <w:rPr>
                <w:sz w:val="20"/>
                <w:szCs w:val="20"/>
              </w:rPr>
              <w:t>.</w:t>
            </w:r>
          </w:p>
          <w:p w14:paraId="67C2B3B3" w14:textId="07CF65EB" w:rsidR="00262833" w:rsidRPr="001543AF" w:rsidRDefault="00262833" w:rsidP="009D03B4">
            <w:pPr>
              <w:pStyle w:val="Listenabsatz"/>
              <w:numPr>
                <w:ilvl w:val="0"/>
                <w:numId w:val="11"/>
              </w:numPr>
              <w:autoSpaceDE w:val="0"/>
              <w:autoSpaceDN w:val="0"/>
              <w:adjustRightInd w:val="0"/>
              <w:spacing w:after="0" w:line="240" w:lineRule="auto"/>
              <w:rPr>
                <w:rFonts w:ascii="Calibri" w:hAnsi="Calibri" w:cs="Calibri"/>
                <w:sz w:val="20"/>
              </w:rPr>
            </w:pPr>
            <w:r w:rsidRPr="001543AF">
              <w:rPr>
                <w:rStyle w:val="berschrift2Zchn"/>
                <w:rFonts w:ascii="Calibri" w:hAnsi="Calibri" w:cs="Calibri"/>
                <w:sz w:val="20"/>
                <w:szCs w:val="20"/>
              </w:rPr>
              <w:t xml:space="preserve">(16) </w:t>
            </w:r>
            <w:r w:rsidRPr="001543AF">
              <w:rPr>
                <w:sz w:val="20"/>
                <w:szCs w:val="20"/>
              </w:rPr>
              <w:t>den Inhalt eines Textes mit eigenen Erlebnissen und Einstellungen vergleichen [S. 177, Nr. 3]</w:t>
            </w:r>
            <w:r w:rsidR="00B05413" w:rsidRPr="001543AF">
              <w:rPr>
                <w:sz w:val="20"/>
                <w:szCs w:val="20"/>
              </w:rPr>
              <w:t>.</w:t>
            </w:r>
          </w:p>
        </w:tc>
      </w:tr>
      <w:tr w:rsidR="00767AD1" w:rsidRPr="001543AF" w14:paraId="5CAFDECE" w14:textId="77777777" w:rsidTr="00767AD1">
        <w:trPr>
          <w:cantSplit/>
          <w:trHeight w:val="64"/>
          <w:jc w:val="center"/>
        </w:trPr>
        <w:tc>
          <w:tcPr>
            <w:tcW w:w="2944" w:type="dxa"/>
            <w:vMerge/>
          </w:tcPr>
          <w:p w14:paraId="72446FD6" w14:textId="77777777" w:rsidR="00767AD1" w:rsidRPr="001543AF" w:rsidRDefault="00767AD1" w:rsidP="00767AD1">
            <w:pPr>
              <w:spacing w:after="0" w:line="240" w:lineRule="auto"/>
              <w:rPr>
                <w:rFonts w:eastAsia="Calibri" w:cs="Times New Roman"/>
                <w:b/>
                <w:color w:val="FF0000"/>
              </w:rPr>
            </w:pPr>
          </w:p>
        </w:tc>
        <w:tc>
          <w:tcPr>
            <w:tcW w:w="2373" w:type="dxa"/>
          </w:tcPr>
          <w:p w14:paraId="46835F40" w14:textId="6203766E"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7E3A9C2F" w14:textId="45FA0CBF" w:rsidR="00493FCA" w:rsidRPr="001543AF" w:rsidRDefault="00493FCA" w:rsidP="00493FCA">
            <w:pPr>
              <w:spacing w:after="0" w:line="240" w:lineRule="auto"/>
              <w:rPr>
                <w:b/>
                <w:sz w:val="20"/>
              </w:rPr>
            </w:pPr>
            <w:r w:rsidRPr="001543AF">
              <w:rPr>
                <w:b/>
                <w:sz w:val="20"/>
              </w:rPr>
              <w:t xml:space="preserve">Inhalt: </w:t>
            </w:r>
            <w:r w:rsidR="00495CF3" w:rsidRPr="001543AF">
              <w:rPr>
                <w:b/>
                <w:sz w:val="20"/>
              </w:rPr>
              <w:t>Griechische Philosophie</w:t>
            </w:r>
          </w:p>
          <w:p w14:paraId="5BF10720" w14:textId="52B06F47"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309E2CA" w14:textId="3A85A211" w:rsidR="00495CF3" w:rsidRPr="001543AF" w:rsidRDefault="00495CF3" w:rsidP="00495CF3">
            <w:pPr>
              <w:numPr>
                <w:ilvl w:val="0"/>
                <w:numId w:val="11"/>
              </w:numPr>
              <w:spacing w:after="0" w:line="240" w:lineRule="auto"/>
              <w:rPr>
                <w:rFonts w:eastAsia="Calibri" w:cs="Times New Roman"/>
                <w:sz w:val="20"/>
                <w:szCs w:val="20"/>
              </w:rPr>
            </w:pPr>
            <w:r w:rsidRPr="001543AF">
              <w:rPr>
                <w:b/>
                <w:color w:val="0000FF"/>
                <w:sz w:val="20"/>
                <w:szCs w:val="20"/>
              </w:rPr>
              <w:t xml:space="preserve">(9) </w:t>
            </w:r>
            <w:r w:rsidRPr="001543AF">
              <w:rPr>
                <w:sz w:val="20"/>
                <w:szCs w:val="20"/>
              </w:rPr>
              <w:t xml:space="preserve">Einflüsse der griechischen Kultur auf die Römer beschreiben </w:t>
            </w:r>
            <w:r w:rsidRPr="001543AF">
              <w:rPr>
                <w:b/>
                <w:sz w:val="20"/>
                <w:szCs w:val="20"/>
              </w:rPr>
              <w:t>(Griechische Philosophie: Sokrates, Platon, Aristoteles, Epikur, Stoa, Archimedes)</w:t>
            </w:r>
            <w:r w:rsidR="00B05413" w:rsidRPr="001543AF">
              <w:rPr>
                <w:sz w:val="20"/>
                <w:szCs w:val="20"/>
              </w:rPr>
              <w:t>.</w:t>
            </w:r>
          </w:p>
          <w:p w14:paraId="3D86F71A" w14:textId="33A73AC5" w:rsidR="00767AD1" w:rsidRPr="001543AF" w:rsidRDefault="00495CF3" w:rsidP="00495CF3">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172, 175, 176)</w:t>
            </w:r>
            <w:r w:rsidR="00B05413" w:rsidRPr="001543AF">
              <w:rPr>
                <w:sz w:val="20"/>
              </w:rPr>
              <w:t>.</w:t>
            </w:r>
          </w:p>
        </w:tc>
      </w:tr>
    </w:tbl>
    <w:p w14:paraId="5766ED9C" w14:textId="77777777" w:rsidR="00DF2301" w:rsidRPr="001543AF" w:rsidRDefault="00DF2301" w:rsidP="00C017AB">
      <w:pPr>
        <w:autoSpaceDE w:val="0"/>
        <w:autoSpaceDN w:val="0"/>
        <w:adjustRightInd w:val="0"/>
        <w:spacing w:after="0" w:line="240" w:lineRule="auto"/>
        <w:rPr>
          <w:sz w:val="18"/>
        </w:rPr>
      </w:pPr>
    </w:p>
    <w:p w14:paraId="5766ED9D" w14:textId="77777777" w:rsidR="00DF2301" w:rsidRPr="001543AF" w:rsidRDefault="00DF2301">
      <w:pPr>
        <w:rPr>
          <w:sz w:val="18"/>
        </w:rPr>
      </w:pPr>
      <w:r w:rsidRPr="001543AF">
        <w:rPr>
          <w:sz w:val="18"/>
        </w:rP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A9" w14:textId="77777777" w:rsidTr="00767AD1">
        <w:trPr>
          <w:cantSplit/>
          <w:jc w:val="center"/>
        </w:trPr>
        <w:tc>
          <w:tcPr>
            <w:tcW w:w="2944" w:type="dxa"/>
            <w:vMerge w:val="restart"/>
          </w:tcPr>
          <w:p w14:paraId="5766ED9E" w14:textId="68744D53"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26</w:t>
            </w:r>
          </w:p>
          <w:p w14:paraId="5766ED9F"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Aufruhr in Ephesos</w:t>
            </w:r>
          </w:p>
          <w:p w14:paraId="5766EDA0" w14:textId="77777777" w:rsidR="00767AD1" w:rsidRPr="001543AF" w:rsidRDefault="00767AD1" w:rsidP="00767AD1">
            <w:pPr>
              <w:spacing w:after="0" w:line="240" w:lineRule="auto"/>
              <w:rPr>
                <w:rFonts w:eastAsia="Calibri" w:cs="Times New Roman"/>
                <w:b/>
              </w:rPr>
            </w:pPr>
          </w:p>
          <w:p w14:paraId="5766EDA1"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A2" w14:textId="77777777" w:rsidR="00767AD1" w:rsidRPr="001543AF" w:rsidRDefault="00767AD1" w:rsidP="00767AD1">
            <w:pPr>
              <w:pStyle w:val="Listenabsatz"/>
              <w:numPr>
                <w:ilvl w:val="0"/>
                <w:numId w:val="41"/>
              </w:numPr>
              <w:spacing w:after="0" w:line="240" w:lineRule="auto"/>
              <w:rPr>
                <w:rFonts w:eastAsia="Calibri" w:cs="Times New Roman"/>
              </w:rPr>
            </w:pPr>
            <w:r w:rsidRPr="001543AF">
              <w:rPr>
                <w:rFonts w:eastAsia="Calibri" w:cs="Times New Roman"/>
              </w:rPr>
              <w:t>Partizip Futur Aktiv (PFA)</w:t>
            </w:r>
          </w:p>
          <w:p w14:paraId="5766EDA3" w14:textId="77777777" w:rsidR="00767AD1" w:rsidRPr="001543AF" w:rsidRDefault="00767AD1" w:rsidP="00767AD1">
            <w:pPr>
              <w:pStyle w:val="Listenabsatz"/>
              <w:numPr>
                <w:ilvl w:val="0"/>
                <w:numId w:val="41"/>
              </w:numPr>
              <w:spacing w:after="0" w:line="240" w:lineRule="auto"/>
              <w:rPr>
                <w:rFonts w:eastAsia="Calibri" w:cs="Times New Roman"/>
              </w:rPr>
            </w:pPr>
            <w:r w:rsidRPr="001543AF">
              <w:rPr>
                <w:rFonts w:eastAsia="Calibri" w:cs="Times New Roman"/>
              </w:rPr>
              <w:t xml:space="preserve">Verben: </w:t>
            </w:r>
            <w:r w:rsidRPr="001543AF">
              <w:rPr>
                <w:rFonts w:ascii="Cambria" w:eastAsia="Calibri" w:hAnsi="Cambria" w:cs="Times New Roman"/>
              </w:rPr>
              <w:t>fieri</w:t>
            </w:r>
          </w:p>
          <w:p w14:paraId="5766EDA4" w14:textId="77777777" w:rsidR="00767AD1" w:rsidRPr="001543AF" w:rsidRDefault="00767AD1" w:rsidP="00767AD1">
            <w:pPr>
              <w:spacing w:after="0" w:line="240" w:lineRule="auto"/>
              <w:contextualSpacing/>
              <w:rPr>
                <w:rFonts w:eastAsia="Calibri" w:cs="Times New Roman"/>
              </w:rPr>
            </w:pPr>
          </w:p>
          <w:p w14:paraId="5766EDA5" w14:textId="77777777" w:rsidR="00767AD1" w:rsidRPr="001543AF" w:rsidRDefault="00767AD1" w:rsidP="00767AD1">
            <w:pPr>
              <w:spacing w:after="0"/>
              <w:rPr>
                <w:b/>
                <w:spacing w:val="60"/>
              </w:rPr>
            </w:pPr>
            <w:r w:rsidRPr="001543AF">
              <w:rPr>
                <w:b/>
                <w:spacing w:val="60"/>
              </w:rPr>
              <w:t>Syntax</w:t>
            </w:r>
          </w:p>
          <w:p w14:paraId="5766EDA6" w14:textId="77777777" w:rsidR="00767AD1" w:rsidRPr="001543AF" w:rsidRDefault="00767AD1" w:rsidP="00767AD1">
            <w:pPr>
              <w:pStyle w:val="Listenabsatz"/>
              <w:numPr>
                <w:ilvl w:val="0"/>
                <w:numId w:val="42"/>
              </w:numPr>
              <w:spacing w:after="0" w:line="240" w:lineRule="auto"/>
              <w:rPr>
                <w:rFonts w:eastAsia="Calibri" w:cs="Times New Roman"/>
              </w:rPr>
            </w:pPr>
            <w:r w:rsidRPr="001543AF">
              <w:rPr>
                <w:rFonts w:eastAsia="Calibri" w:cs="Times New Roman"/>
              </w:rPr>
              <w:t>Verwendung des Partizip Futur Aktiv</w:t>
            </w:r>
          </w:p>
        </w:tc>
        <w:tc>
          <w:tcPr>
            <w:tcW w:w="2373" w:type="dxa"/>
          </w:tcPr>
          <w:p w14:paraId="68CDBC26" w14:textId="112061CE"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0C79DDD7"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844B36B" w14:textId="4CC466E6" w:rsidR="00FC1044" w:rsidRPr="001543AF" w:rsidRDefault="00FC1044" w:rsidP="00FC1044">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73AB2172" w14:textId="7456020B" w:rsidR="00FC1044" w:rsidRPr="001543AF" w:rsidRDefault="00FC1044" w:rsidP="00FC1044">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[Begleitband S. 176, Nr. 1: Sachfeld „Arbeit, Zeit, Menge, Körperteil“; „Vokabeln vernetzen“: Sachfeld „Handel, Kauf“; S. 183, Nr. 1: Sachfelder „Religion“, „Handel“; S. 184, Vokabeln vernetzen“, Nr. 1: Sachfeld „Recht, Gericht“] zusammenstellen</w:t>
            </w:r>
            <w:r w:rsidR="00E22925" w:rsidRPr="001543AF">
              <w:rPr>
                <w:sz w:val="20"/>
                <w:szCs w:val="20"/>
              </w:rPr>
              <w:t>.</w:t>
            </w:r>
            <w:r w:rsidRPr="001543AF">
              <w:rPr>
                <w:sz w:val="20"/>
                <w:szCs w:val="20"/>
              </w:rPr>
              <w:t xml:space="preserve"> </w:t>
            </w:r>
          </w:p>
          <w:p w14:paraId="70CBB2D1" w14:textId="5EF8FD22" w:rsidR="00767AD1" w:rsidRPr="001543AF" w:rsidRDefault="00FC1044" w:rsidP="00FC1044">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(8)</w:t>
            </w:r>
            <w:r w:rsidRPr="001543AF">
              <w:rPr>
                <w:sz w:val="20"/>
                <w:szCs w:val="20"/>
              </w:rPr>
              <w:t xml:space="preserve"> aus der Beobachtung von Einzelerscheinungen elementare Prinzipien der Wortbildung formulieren, den Aufbau von Wörtern beschreiben [Begleitband S. 179, Method</w:t>
            </w:r>
            <w:r w:rsidR="00E22925" w:rsidRPr="001543AF">
              <w:rPr>
                <w:sz w:val="20"/>
                <w:szCs w:val="20"/>
              </w:rPr>
              <w:t>e „Wortschatz erweitern: Wortbildungselemente nutzen (Suffixe)“</w:t>
            </w:r>
            <w:r w:rsidRPr="001543AF">
              <w:rPr>
                <w:sz w:val="20"/>
                <w:szCs w:val="20"/>
              </w:rPr>
              <w:t>; S. 184, „Vokabeln vernetzen“, Nr. 2: Kompositum] und ihre Kenntnisse bei der Erschließung von neuem Vokabular anwenden</w:t>
            </w:r>
            <w:r w:rsidR="00AF718C" w:rsidRPr="001543AF">
              <w:rPr>
                <w:sz w:val="20"/>
                <w:szCs w:val="20"/>
              </w:rPr>
              <w:t>.</w:t>
            </w:r>
            <w:r w:rsidRPr="001543AF">
              <w:rPr>
                <w:b/>
                <w:color w:val="0000FF"/>
                <w:sz w:val="20"/>
                <w:szCs w:val="20"/>
              </w:rPr>
              <w:t xml:space="preserve"> </w:t>
            </w:r>
          </w:p>
        </w:tc>
      </w:tr>
      <w:tr w:rsidR="00767AD1" w:rsidRPr="001543AF" w14:paraId="5766EDAD" w14:textId="77777777" w:rsidTr="00767AD1">
        <w:trPr>
          <w:cantSplit/>
          <w:jc w:val="center"/>
        </w:trPr>
        <w:tc>
          <w:tcPr>
            <w:tcW w:w="2944" w:type="dxa"/>
            <w:vMerge/>
          </w:tcPr>
          <w:p w14:paraId="5766EDAA" w14:textId="77777777" w:rsidR="00767AD1" w:rsidRPr="001543AF" w:rsidRDefault="00767AD1" w:rsidP="00767AD1">
            <w:pPr>
              <w:spacing w:after="0" w:line="240" w:lineRule="auto"/>
              <w:rPr>
                <w:rFonts w:eastAsia="Calibri" w:cs="Times New Roman"/>
                <w:b/>
                <w:color w:val="FF0000"/>
              </w:rPr>
            </w:pPr>
          </w:p>
        </w:tc>
        <w:tc>
          <w:tcPr>
            <w:tcW w:w="2373" w:type="dxa"/>
          </w:tcPr>
          <w:p w14:paraId="1B1B7232" w14:textId="2254E51E"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4B2595B3"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6207E7F2" w14:textId="77FAA117" w:rsidR="007B105A" w:rsidRPr="001543AF" w:rsidRDefault="007B105A" w:rsidP="007B105A">
            <w:pPr>
              <w:numPr>
                <w:ilvl w:val="0"/>
                <w:numId w:val="11"/>
              </w:numPr>
              <w:spacing w:after="0" w:line="240" w:lineRule="auto"/>
              <w:rPr>
                <w:rFonts w:eastAsia="Calibri" w:cs="Times New Roman"/>
                <w:sz w:val="18"/>
                <w:szCs w:val="20"/>
              </w:rPr>
            </w:pPr>
            <w:r w:rsidRPr="001543AF">
              <w:rPr>
                <w:rStyle w:val="berschrift2Zchn"/>
                <w:rFonts w:ascii="Calibri" w:hAnsi="Calibri" w:cs="Calibri"/>
                <w:sz w:val="20"/>
                <w:szCs w:val="20"/>
              </w:rPr>
              <w:t xml:space="preserve">(1) </w:t>
            </w:r>
            <w:r w:rsidRPr="001543AF">
              <w:rPr>
                <w:sz w:val="20"/>
              </w:rPr>
              <w:t>Satzglieder bestimmen und Methoden zu ihrer grafischen Kennzeichnung anwenden: Adverbiale Bestimmung</w:t>
            </w:r>
            <w:r w:rsidR="004350A3" w:rsidRPr="001543AF">
              <w:rPr>
                <w:sz w:val="20"/>
              </w:rPr>
              <w:t>, Attribut, Prädikatsnomen</w:t>
            </w:r>
            <w:r w:rsidR="00C506CC" w:rsidRPr="001543AF">
              <w:rPr>
                <w:sz w:val="20"/>
              </w:rPr>
              <w:t>.</w:t>
            </w:r>
          </w:p>
          <w:p w14:paraId="645A1F28" w14:textId="6502DC00" w:rsidR="007B105A" w:rsidRPr="001543AF" w:rsidRDefault="007B105A" w:rsidP="007B105A">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(adverbialer Nebensatz als Füllungsart der Adverbialen Bestimmung)</w:t>
            </w:r>
            <w:r w:rsidR="00C506CC" w:rsidRPr="001543AF">
              <w:rPr>
                <w:sz w:val="20"/>
                <w:szCs w:val="20"/>
              </w:rPr>
              <w:t>.</w:t>
            </w:r>
          </w:p>
          <w:p w14:paraId="706A1F1D" w14:textId="39BED487" w:rsidR="007B105A" w:rsidRPr="001543AF" w:rsidRDefault="007B105A" w:rsidP="007B105A">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die syntaktische Zusammengehörigkeit von Wörtern erkennen und erläutern (</w:t>
            </w:r>
            <w:r w:rsidR="004350A3" w:rsidRPr="001543AF">
              <w:rPr>
                <w:sz w:val="20"/>
                <w:szCs w:val="20"/>
              </w:rPr>
              <w:t>Kongruenz</w:t>
            </w:r>
            <w:r w:rsidRPr="001543AF">
              <w:rPr>
                <w:sz w:val="20"/>
                <w:szCs w:val="20"/>
              </w:rPr>
              <w:t>)</w:t>
            </w:r>
            <w:r w:rsidR="00C506CC" w:rsidRPr="001543AF">
              <w:rPr>
                <w:sz w:val="20"/>
                <w:szCs w:val="20"/>
              </w:rPr>
              <w:t>.</w:t>
            </w:r>
          </w:p>
          <w:p w14:paraId="323896B8" w14:textId="68EC016D" w:rsidR="007B105A" w:rsidRPr="001543AF" w:rsidRDefault="007B105A" w:rsidP="007B105A">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benennen (Finalsatz)</w:t>
            </w:r>
            <w:r w:rsidR="00C506CC" w:rsidRPr="001543AF">
              <w:rPr>
                <w:sz w:val="20"/>
                <w:szCs w:val="20"/>
              </w:rPr>
              <w:t>.</w:t>
            </w:r>
          </w:p>
          <w:p w14:paraId="66C1F0B4" w14:textId="40FFB041" w:rsidR="007B105A" w:rsidRPr="001543AF" w:rsidRDefault="007B105A" w:rsidP="007B105A">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(11) </w:t>
            </w:r>
            <w:r w:rsidRPr="001543AF">
              <w:rPr>
                <w:sz w:val="20"/>
                <w:szCs w:val="20"/>
              </w:rPr>
              <w:t>satzwertige Konstruktionen (</w:t>
            </w:r>
            <w:r w:rsidR="004350A3" w:rsidRPr="001543AF">
              <w:rPr>
                <w:sz w:val="20"/>
                <w:szCs w:val="20"/>
              </w:rPr>
              <w:t>Participium coniunctum mit PFA</w:t>
            </w:r>
            <w:r w:rsidRPr="001543AF">
              <w:rPr>
                <w:sz w:val="20"/>
                <w:szCs w:val="20"/>
              </w:rPr>
              <w:t>) im Kontext erkennen, analysieren und übersetzen</w:t>
            </w:r>
            <w:r w:rsidR="004350A3" w:rsidRPr="001543AF">
              <w:rPr>
                <w:sz w:val="20"/>
                <w:szCs w:val="20"/>
              </w:rPr>
              <w:t xml:space="preserve"> [S. 183, Nr. 2]</w:t>
            </w:r>
            <w:r w:rsidR="00C506CC" w:rsidRPr="001543AF">
              <w:rPr>
                <w:sz w:val="20"/>
                <w:szCs w:val="20"/>
              </w:rPr>
              <w:t>.</w:t>
            </w:r>
          </w:p>
          <w:p w14:paraId="664C6FAE" w14:textId="482425F8" w:rsidR="00767AD1" w:rsidRPr="001543AF" w:rsidRDefault="007B105A" w:rsidP="007B105A">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(12) </w:t>
            </w:r>
            <w:r w:rsidRPr="001543AF">
              <w:rPr>
                <w:sz w:val="20"/>
              </w:rPr>
              <w:t>zwischen Zeitstufe und Zeitverhältnis unterscheiden</w:t>
            </w:r>
            <w:r w:rsidR="00AF28C8" w:rsidRPr="001543AF">
              <w:rPr>
                <w:sz w:val="20"/>
              </w:rPr>
              <w:t>.</w:t>
            </w:r>
          </w:p>
          <w:p w14:paraId="05E15BB9" w14:textId="2DD18904" w:rsidR="0052508D" w:rsidRPr="001543AF" w:rsidRDefault="0052508D" w:rsidP="007B105A">
            <w:pPr>
              <w:numPr>
                <w:ilvl w:val="0"/>
                <w:numId w:val="11"/>
              </w:numPr>
              <w:spacing w:after="0" w:line="240" w:lineRule="auto"/>
              <w:rPr>
                <w:rFonts w:eastAsia="Calibri" w:cs="Times New Roman"/>
                <w:sz w:val="20"/>
                <w:szCs w:val="20"/>
              </w:rPr>
            </w:pPr>
            <w:r w:rsidRPr="001543AF">
              <w:rPr>
                <w:rStyle w:val="berschrift2Zchn"/>
                <w:rFonts w:ascii="Calibri" w:hAnsi="Calibri" w:cs="Calibri"/>
                <w:sz w:val="20"/>
                <w:szCs w:val="20"/>
              </w:rPr>
              <w:t xml:space="preserve">(13) </w:t>
            </w:r>
            <w:r w:rsidRPr="001543AF">
              <w:rPr>
                <w:sz w:val="20"/>
                <w:szCs w:val="20"/>
              </w:rPr>
              <w:t>verschiedene Wiedergabemöglichkeiten des lateinischen Passivs (zum Beispiel deutsches Passiv, „man“, reflexiv) nennen und anwenden [S. 184, „Deutsch ist anders“]</w:t>
            </w:r>
            <w:r w:rsidR="00AF28C8" w:rsidRPr="001543AF">
              <w:rPr>
                <w:sz w:val="20"/>
                <w:szCs w:val="20"/>
              </w:rPr>
              <w:t>.</w:t>
            </w:r>
          </w:p>
        </w:tc>
      </w:tr>
      <w:tr w:rsidR="00767AD1" w:rsidRPr="001543AF" w14:paraId="5766EDB1" w14:textId="77777777" w:rsidTr="00767AD1">
        <w:trPr>
          <w:cantSplit/>
          <w:trHeight w:val="760"/>
          <w:jc w:val="center"/>
        </w:trPr>
        <w:tc>
          <w:tcPr>
            <w:tcW w:w="2944" w:type="dxa"/>
            <w:vMerge/>
          </w:tcPr>
          <w:p w14:paraId="5766EDAE" w14:textId="77777777" w:rsidR="00767AD1" w:rsidRPr="001543AF" w:rsidRDefault="00767AD1" w:rsidP="00767AD1">
            <w:pPr>
              <w:spacing w:after="0" w:line="240" w:lineRule="auto"/>
              <w:rPr>
                <w:rFonts w:eastAsia="Calibri" w:cs="Times New Roman"/>
                <w:b/>
                <w:color w:val="FF0000"/>
              </w:rPr>
            </w:pPr>
          </w:p>
        </w:tc>
        <w:tc>
          <w:tcPr>
            <w:tcW w:w="2373" w:type="dxa"/>
          </w:tcPr>
          <w:p w14:paraId="6A169190" w14:textId="2DE67C1A"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7BECC8EB"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9A0835F" w14:textId="5A8223D6"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AF28C8" w:rsidRPr="001543AF">
              <w:rPr>
                <w:sz w:val="20"/>
              </w:rPr>
              <w:t>.</w:t>
            </w:r>
          </w:p>
          <w:p w14:paraId="1080E31D" w14:textId="7CA7C2B6" w:rsidR="005626F1" w:rsidRPr="001543AF" w:rsidRDefault="005626F1" w:rsidP="005626F1">
            <w:pPr>
              <w:numPr>
                <w:ilvl w:val="0"/>
                <w:numId w:val="11"/>
              </w:numPr>
              <w:spacing w:after="0" w:line="240" w:lineRule="auto"/>
              <w:rPr>
                <w:rStyle w:val="berschrift2Zchn"/>
                <w:rFonts w:asciiTheme="minorHAnsi" w:hAnsiTheme="minorHAnsi"/>
                <w:b w:val="0"/>
                <w:color w:val="auto"/>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p w14:paraId="4B9B78CD" w14:textId="622DCCFA" w:rsidR="00767AD1" w:rsidRPr="001543AF" w:rsidRDefault="0089014E" w:rsidP="0089014E">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(4) </w:t>
            </w:r>
            <w:r w:rsidRPr="001543AF">
              <w:rPr>
                <w:sz w:val="20"/>
                <w:szCs w:val="20"/>
              </w:rPr>
              <w:t xml:space="preserve">Wörter ihrer jeweiligen Konjugationsklasse (unregelmäßige Verben: </w:t>
            </w:r>
            <w:r w:rsidRPr="001543AF">
              <w:rPr>
                <w:b/>
                <w:i/>
                <w:sz w:val="20"/>
                <w:szCs w:val="20"/>
              </w:rPr>
              <w:t>ferre</w:t>
            </w:r>
            <w:r w:rsidRPr="001543AF">
              <w:rPr>
                <w:sz w:val="20"/>
                <w:szCs w:val="20"/>
              </w:rPr>
              <w:t xml:space="preserve">) bzw. Deklinationsklasse zuordnen </w:t>
            </w:r>
            <w:r w:rsidR="005626F1" w:rsidRPr="001543AF">
              <w:rPr>
                <w:rFonts w:eastAsia="Calibri" w:cs="Times New Roman"/>
                <w:sz w:val="20"/>
              </w:rPr>
              <w:t>[S. 182, Nr. 3</w:t>
            </w:r>
            <w:r w:rsidRPr="001543AF">
              <w:rPr>
                <w:rFonts w:eastAsia="Calibri" w:cs="Times New Roman"/>
                <w:sz w:val="20"/>
              </w:rPr>
              <w:t xml:space="preserve">: Herleitung/Zuordnung der Komposita von </w:t>
            </w:r>
            <w:r w:rsidRPr="001543AF">
              <w:rPr>
                <w:rFonts w:eastAsia="Calibri" w:cs="Times New Roman"/>
                <w:b/>
                <w:i/>
                <w:sz w:val="20"/>
              </w:rPr>
              <w:t>esse</w:t>
            </w:r>
            <w:r w:rsidRPr="001543AF">
              <w:rPr>
                <w:rFonts w:eastAsia="Calibri" w:cs="Times New Roman"/>
                <w:sz w:val="20"/>
              </w:rPr>
              <w:t xml:space="preserve"> und </w:t>
            </w:r>
            <w:r w:rsidRPr="001543AF">
              <w:rPr>
                <w:rFonts w:eastAsia="Calibri" w:cs="Times New Roman"/>
                <w:b/>
                <w:i/>
                <w:sz w:val="20"/>
              </w:rPr>
              <w:t>ire</w:t>
            </w:r>
            <w:r w:rsidRPr="001543AF">
              <w:rPr>
                <w:rFonts w:eastAsia="Calibri" w:cs="Times New Roman"/>
                <w:sz w:val="20"/>
              </w:rPr>
              <w:t>]</w:t>
            </w:r>
            <w:r w:rsidR="00210EA4" w:rsidRPr="001543AF">
              <w:rPr>
                <w:rFonts w:eastAsia="Calibri" w:cs="Times New Roman"/>
                <w:sz w:val="20"/>
              </w:rPr>
              <w:t>.</w:t>
            </w:r>
          </w:p>
        </w:tc>
      </w:tr>
      <w:tr w:rsidR="00767AD1" w:rsidRPr="001543AF" w14:paraId="5766EDB5" w14:textId="77777777" w:rsidTr="00767AD1">
        <w:trPr>
          <w:cantSplit/>
          <w:trHeight w:val="64"/>
          <w:jc w:val="center"/>
        </w:trPr>
        <w:tc>
          <w:tcPr>
            <w:tcW w:w="2944" w:type="dxa"/>
            <w:vMerge/>
          </w:tcPr>
          <w:p w14:paraId="5766EDB2" w14:textId="77777777" w:rsidR="00767AD1" w:rsidRPr="001543AF" w:rsidRDefault="00767AD1" w:rsidP="00767AD1">
            <w:pPr>
              <w:spacing w:after="0" w:line="240" w:lineRule="auto"/>
              <w:rPr>
                <w:rFonts w:eastAsia="Calibri" w:cs="Times New Roman"/>
                <w:b/>
                <w:color w:val="FF0000"/>
              </w:rPr>
            </w:pPr>
          </w:p>
        </w:tc>
        <w:tc>
          <w:tcPr>
            <w:tcW w:w="2373" w:type="dxa"/>
          </w:tcPr>
          <w:p w14:paraId="3BE9BB66" w14:textId="7E33C0DE"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45E4D7DB"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DD60C45" w14:textId="6193DED1" w:rsidR="0080388E" w:rsidRPr="001543AF" w:rsidRDefault="0080388E" w:rsidP="0080388E">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p>
          <w:p w14:paraId="77A19D29" w14:textId="121D8D68" w:rsidR="0080388E" w:rsidRPr="001543AF" w:rsidRDefault="0080388E" w:rsidP="0080388E">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(1)</w:t>
            </w:r>
            <w:r w:rsidRPr="001543AF">
              <w:rPr>
                <w:rStyle w:val="berschrift2Zchn"/>
                <w:rFonts w:ascii="Calibri" w:eastAsiaTheme="minorHAnsi" w:hAnsi="Calibri" w:cs="Calibri"/>
                <w:b w:val="0"/>
                <w:color w:val="auto"/>
                <w:sz w:val="20"/>
                <w:szCs w:val="20"/>
              </w:rPr>
              <w:t xml:space="preserve"> </w:t>
            </w:r>
            <w:r w:rsidRPr="001543AF">
              <w:rPr>
                <w:sz w:val="20"/>
                <w:szCs w:val="20"/>
              </w:rPr>
              <w:t>zunehmend selbstständig aus dem Textumfeld und aus dem Text [S. 183, Nr. 1: Sachfelder] Informationen zusammenstellen und auf dieser Grundlage vorläufige Inhaltserwartungen formulieren</w:t>
            </w:r>
            <w:r w:rsidR="00210EA4" w:rsidRPr="001543AF">
              <w:rPr>
                <w:sz w:val="20"/>
                <w:szCs w:val="20"/>
              </w:rPr>
              <w:t>.</w:t>
            </w:r>
          </w:p>
          <w:p w14:paraId="44B8DA89" w14:textId="12C6888E" w:rsidR="00767AD1" w:rsidRPr="001543AF" w:rsidRDefault="0080388E" w:rsidP="0080388E">
            <w:pPr>
              <w:pStyle w:val="Listenabsatz"/>
              <w:numPr>
                <w:ilvl w:val="0"/>
                <w:numId w:val="11"/>
              </w:numPr>
              <w:autoSpaceDE w:val="0"/>
              <w:autoSpaceDN w:val="0"/>
              <w:adjustRightInd w:val="0"/>
              <w:spacing w:after="0" w:line="240" w:lineRule="auto"/>
              <w:rPr>
                <w:rFonts w:eastAsia="Calibri" w:cs="Times New Roman"/>
              </w:rPr>
            </w:pPr>
            <w:r w:rsidRPr="001543AF">
              <w:rPr>
                <w:rStyle w:val="berschrift2Zchn"/>
                <w:rFonts w:ascii="Calibri" w:hAnsi="Calibri" w:cs="Calibri"/>
                <w:sz w:val="20"/>
                <w:szCs w:val="20"/>
              </w:rPr>
              <w:t xml:space="preserve">(16) </w:t>
            </w:r>
            <w:r w:rsidRPr="001543AF">
              <w:rPr>
                <w:sz w:val="20"/>
                <w:szCs w:val="20"/>
              </w:rPr>
              <w:t>den Inhalt eines Textes mit eigenen Erlebnissen und Einstellungen vergleichen [S. 183, Nr. 4]</w:t>
            </w:r>
            <w:r w:rsidR="00210EA4" w:rsidRPr="001543AF">
              <w:rPr>
                <w:sz w:val="20"/>
                <w:szCs w:val="20"/>
              </w:rPr>
              <w:t>.</w:t>
            </w:r>
          </w:p>
        </w:tc>
      </w:tr>
      <w:tr w:rsidR="00767AD1" w:rsidRPr="001543AF" w14:paraId="5B576DAE" w14:textId="77777777" w:rsidTr="00767AD1">
        <w:trPr>
          <w:cantSplit/>
          <w:trHeight w:val="64"/>
          <w:jc w:val="center"/>
        </w:trPr>
        <w:tc>
          <w:tcPr>
            <w:tcW w:w="2944" w:type="dxa"/>
            <w:vMerge/>
          </w:tcPr>
          <w:p w14:paraId="24FCBFDF" w14:textId="77777777" w:rsidR="00767AD1" w:rsidRPr="001543AF" w:rsidRDefault="00767AD1" w:rsidP="00767AD1">
            <w:pPr>
              <w:spacing w:after="0" w:line="240" w:lineRule="auto"/>
              <w:rPr>
                <w:rFonts w:eastAsia="Calibri" w:cs="Times New Roman"/>
                <w:b/>
                <w:color w:val="FF0000"/>
              </w:rPr>
            </w:pPr>
          </w:p>
        </w:tc>
        <w:tc>
          <w:tcPr>
            <w:tcW w:w="2373" w:type="dxa"/>
          </w:tcPr>
          <w:p w14:paraId="0F599426" w14:textId="44178B5F"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078E96F7" w14:textId="58BEBCA5" w:rsidR="00493FCA" w:rsidRPr="001543AF" w:rsidRDefault="00493FCA" w:rsidP="00493FCA">
            <w:pPr>
              <w:spacing w:after="0" w:line="240" w:lineRule="auto"/>
              <w:rPr>
                <w:b/>
                <w:sz w:val="20"/>
              </w:rPr>
            </w:pPr>
            <w:r w:rsidRPr="001543AF">
              <w:rPr>
                <w:b/>
                <w:sz w:val="20"/>
              </w:rPr>
              <w:t xml:space="preserve">Inhalt: </w:t>
            </w:r>
            <w:r w:rsidR="00C91EC5" w:rsidRPr="001543AF">
              <w:rPr>
                <w:b/>
                <w:sz w:val="20"/>
              </w:rPr>
              <w:t>Die Römer und die Christen I</w:t>
            </w:r>
          </w:p>
          <w:p w14:paraId="7739C964" w14:textId="15F8CE24"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7D94874" w14:textId="4A344B82" w:rsidR="00C91EC5" w:rsidRPr="001543AF" w:rsidRDefault="00C91EC5" w:rsidP="00C91EC5">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210EA4" w:rsidRPr="001543AF">
              <w:rPr>
                <w:sz w:val="20"/>
              </w:rPr>
              <w:t xml:space="preserve">aus </w:t>
            </w:r>
            <w:r w:rsidRPr="001543AF">
              <w:rPr>
                <w:sz w:val="20"/>
              </w:rPr>
              <w:t xml:space="preserve">Sachtexten relevante Informationen zur antiken Kultur </w:t>
            </w:r>
            <w:r w:rsidRPr="001543AF">
              <w:rPr>
                <w:b/>
                <w:sz w:val="20"/>
              </w:rPr>
              <w:t xml:space="preserve">(Reisen in der Antike) </w:t>
            </w:r>
            <w:r w:rsidRPr="001543AF">
              <w:rPr>
                <w:sz w:val="20"/>
              </w:rPr>
              <w:t>zunehmend eigenständig herausarbeiten, strukturieren und mediengestützt präsentieren</w:t>
            </w:r>
            <w:r w:rsidR="00210EA4" w:rsidRPr="001543AF">
              <w:rPr>
                <w:sz w:val="20"/>
              </w:rPr>
              <w:t>.</w:t>
            </w:r>
          </w:p>
          <w:p w14:paraId="3FFC7D7F" w14:textId="5341A7EC" w:rsidR="00C91EC5" w:rsidRPr="001543AF" w:rsidRDefault="00C91EC5" w:rsidP="00C91EC5">
            <w:pPr>
              <w:numPr>
                <w:ilvl w:val="0"/>
                <w:numId w:val="11"/>
              </w:numPr>
              <w:spacing w:after="0" w:line="240" w:lineRule="auto"/>
              <w:rPr>
                <w:rFonts w:eastAsia="Calibri" w:cs="Times New Roman"/>
              </w:rPr>
            </w:pPr>
            <w:r w:rsidRPr="001543AF">
              <w:rPr>
                <w:rStyle w:val="berschrift2Zchn"/>
                <w:rFonts w:ascii="Calibri" w:hAnsi="Calibri" w:cs="Calibri"/>
                <w:sz w:val="20"/>
              </w:rPr>
              <w:t>(3)</w:t>
            </w:r>
            <w:r w:rsidRPr="001543AF">
              <w:rPr>
                <w:rFonts w:ascii="Calibri" w:hAnsi="Calibri" w:cs="Calibri"/>
                <w:sz w:val="18"/>
              </w:rPr>
              <w:t xml:space="preserve"> </w:t>
            </w:r>
            <w:r w:rsidRPr="001543AF">
              <w:rPr>
                <w:rFonts w:ascii="Calibri" w:hAnsi="Calibri" w:cs="Calibri"/>
                <w:sz w:val="20"/>
              </w:rPr>
              <w:t xml:space="preserve">zentrale Bereiche des römischen Alltagslebens benennen, beschreiben und mit der eigenen Lebenswelt vergleichen </w:t>
            </w:r>
            <w:r w:rsidRPr="001543AF">
              <w:rPr>
                <w:rFonts w:ascii="Calibri" w:hAnsi="Calibri" w:cs="Calibri"/>
                <w:b/>
                <w:sz w:val="20"/>
              </w:rPr>
              <w:t>(Umgang mit Sklaven)</w:t>
            </w:r>
            <w:r w:rsidR="00210EA4" w:rsidRPr="001543AF">
              <w:rPr>
                <w:rFonts w:ascii="Calibri" w:hAnsi="Calibri" w:cs="Calibri"/>
                <w:sz w:val="20"/>
              </w:rPr>
              <w:t>.</w:t>
            </w:r>
          </w:p>
          <w:p w14:paraId="67BD2E2F" w14:textId="18D3DF94" w:rsidR="00C91EC5" w:rsidRPr="001543AF" w:rsidRDefault="00C91EC5" w:rsidP="00C91EC5">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Kaiserzeit)</w:t>
            </w:r>
            <w:r w:rsidRPr="001543AF">
              <w:rPr>
                <w:rFonts w:ascii="Calibri" w:hAnsi="Calibri" w:cs="Calibri"/>
                <w:sz w:val="20"/>
                <w:szCs w:val="20"/>
              </w:rPr>
              <w:t xml:space="preserve"> nennen sowie wichtige Ereignisse historisch und geographisch einordnen </w:t>
            </w:r>
            <w:r w:rsidRPr="001543AF">
              <w:rPr>
                <w:rFonts w:ascii="Calibri" w:hAnsi="Calibri" w:cs="Calibri"/>
                <w:b/>
                <w:sz w:val="20"/>
                <w:szCs w:val="20"/>
              </w:rPr>
              <w:t>(Christenverfolgungen)</w:t>
            </w:r>
            <w:r w:rsidR="00210EA4" w:rsidRPr="001543AF">
              <w:rPr>
                <w:rFonts w:ascii="Calibri" w:hAnsi="Calibri" w:cs="Calibri"/>
                <w:sz w:val="20"/>
                <w:szCs w:val="20"/>
              </w:rPr>
              <w:t>.</w:t>
            </w:r>
          </w:p>
          <w:p w14:paraId="0C6898CF" w14:textId="1334F840" w:rsidR="00C91EC5" w:rsidRPr="001543AF" w:rsidRDefault="00C91EC5" w:rsidP="00C91EC5">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(Apostel Paulus)</w:t>
            </w:r>
            <w:r w:rsidRPr="001543AF">
              <w:rPr>
                <w:rFonts w:ascii="Calibri" w:hAnsi="Calibri" w:cs="Calibri"/>
                <w:sz w:val="20"/>
                <w:szCs w:val="20"/>
              </w:rPr>
              <w:t xml:space="preserve"> und ihr Handeln historisch einordnen</w:t>
            </w:r>
            <w:r w:rsidR="00210EA4" w:rsidRPr="001543AF">
              <w:rPr>
                <w:rFonts w:ascii="Calibri" w:hAnsi="Calibri" w:cs="Calibri"/>
                <w:sz w:val="20"/>
                <w:szCs w:val="20"/>
              </w:rPr>
              <w:t>.</w:t>
            </w:r>
            <w:r w:rsidRPr="001543AF">
              <w:rPr>
                <w:rFonts w:ascii="Calibri" w:hAnsi="Calibri" w:cs="Calibri"/>
                <w:sz w:val="20"/>
                <w:szCs w:val="20"/>
              </w:rPr>
              <w:t xml:space="preserve"> </w:t>
            </w:r>
          </w:p>
          <w:p w14:paraId="3573C6DF" w14:textId="5FBF724B" w:rsidR="00C91EC5" w:rsidRPr="001543AF" w:rsidRDefault="00C91EC5" w:rsidP="00C91EC5">
            <w:pPr>
              <w:numPr>
                <w:ilvl w:val="0"/>
                <w:numId w:val="11"/>
              </w:numPr>
              <w:spacing w:after="0" w:line="240" w:lineRule="auto"/>
              <w:rPr>
                <w:rFonts w:eastAsia="Calibri" w:cs="Times New Roman"/>
                <w:sz w:val="20"/>
              </w:rPr>
            </w:pPr>
            <w:r w:rsidRPr="001543AF">
              <w:rPr>
                <w:b/>
                <w:color w:val="0000FF"/>
                <w:sz w:val="20"/>
              </w:rPr>
              <w:t xml:space="preserve">(8) </w:t>
            </w:r>
            <w:r w:rsidRPr="001543AF">
              <w:rPr>
                <w:sz w:val="20"/>
              </w:rPr>
              <w:t xml:space="preserve">das Leben in einer römischen Provinz beschreiben </w:t>
            </w:r>
            <w:r w:rsidRPr="001543AF">
              <w:rPr>
                <w:b/>
                <w:sz w:val="20"/>
              </w:rPr>
              <w:t>(Kleinasien: Ephesos)</w:t>
            </w:r>
            <w:r w:rsidR="003776D7" w:rsidRPr="001543AF">
              <w:rPr>
                <w:sz w:val="20"/>
              </w:rPr>
              <w:t>.</w:t>
            </w:r>
          </w:p>
          <w:p w14:paraId="05F49D97" w14:textId="4E9093D1" w:rsidR="00767AD1" w:rsidRPr="001543AF" w:rsidRDefault="00495CF3" w:rsidP="00C91EC5">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183, 185)</w:t>
            </w:r>
            <w:r w:rsidR="003776D7" w:rsidRPr="001543AF">
              <w:rPr>
                <w:sz w:val="20"/>
              </w:rPr>
              <w:t>.</w:t>
            </w:r>
          </w:p>
        </w:tc>
      </w:tr>
    </w:tbl>
    <w:p w14:paraId="5766EDB6" w14:textId="77777777" w:rsidR="00DF2301" w:rsidRPr="001543AF" w:rsidRDefault="00DF2301" w:rsidP="00C017AB">
      <w:pPr>
        <w:autoSpaceDE w:val="0"/>
        <w:autoSpaceDN w:val="0"/>
        <w:adjustRightInd w:val="0"/>
        <w:spacing w:after="0" w:line="240" w:lineRule="auto"/>
        <w:rPr>
          <w:sz w:val="18"/>
        </w:rPr>
      </w:pPr>
    </w:p>
    <w:p w14:paraId="5766EDB7" w14:textId="77777777" w:rsidR="00DF2301" w:rsidRPr="001543AF" w:rsidRDefault="00DF2301">
      <w:pPr>
        <w:rPr>
          <w:sz w:val="18"/>
        </w:rPr>
      </w:pPr>
      <w:r w:rsidRPr="001543AF">
        <w:rPr>
          <w:sz w:val="18"/>
        </w:rP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C3" w14:textId="77777777" w:rsidTr="00767AD1">
        <w:trPr>
          <w:cantSplit/>
          <w:jc w:val="center"/>
        </w:trPr>
        <w:tc>
          <w:tcPr>
            <w:tcW w:w="2944" w:type="dxa"/>
            <w:vMerge w:val="restart"/>
          </w:tcPr>
          <w:p w14:paraId="5766EDB8" w14:textId="74877FC2"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27</w:t>
            </w:r>
          </w:p>
          <w:p w14:paraId="5766EDB9"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Können Christen Soldaten sein?</w:t>
            </w:r>
          </w:p>
          <w:p w14:paraId="5766EDBA" w14:textId="77777777" w:rsidR="00767AD1" w:rsidRPr="001543AF" w:rsidRDefault="00767AD1" w:rsidP="00767AD1">
            <w:pPr>
              <w:spacing w:after="0" w:line="240" w:lineRule="auto"/>
              <w:rPr>
                <w:rFonts w:eastAsia="Calibri" w:cs="Times New Roman"/>
                <w:b/>
              </w:rPr>
            </w:pPr>
          </w:p>
          <w:p w14:paraId="5766EDBB"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BC" w14:textId="77777777" w:rsidR="00767AD1" w:rsidRPr="001543AF" w:rsidRDefault="00767AD1" w:rsidP="00767AD1">
            <w:pPr>
              <w:pStyle w:val="Listenabsatz"/>
              <w:numPr>
                <w:ilvl w:val="0"/>
                <w:numId w:val="43"/>
              </w:numPr>
              <w:spacing w:after="0" w:line="240" w:lineRule="auto"/>
              <w:rPr>
                <w:rFonts w:eastAsia="Calibri" w:cs="Times New Roman"/>
              </w:rPr>
            </w:pPr>
            <w:r w:rsidRPr="001543AF">
              <w:rPr>
                <w:rFonts w:eastAsia="Calibri" w:cs="Times New Roman"/>
              </w:rPr>
              <w:t>Infinitiv Futur Aktiv</w:t>
            </w:r>
          </w:p>
          <w:p w14:paraId="5766EDBD" w14:textId="77777777" w:rsidR="00767AD1" w:rsidRPr="001543AF" w:rsidRDefault="00767AD1" w:rsidP="00767AD1">
            <w:pPr>
              <w:spacing w:after="0" w:line="240" w:lineRule="auto"/>
              <w:contextualSpacing/>
              <w:rPr>
                <w:rFonts w:eastAsia="Calibri" w:cs="Times New Roman"/>
              </w:rPr>
            </w:pPr>
          </w:p>
          <w:p w14:paraId="5766EDBE" w14:textId="77777777" w:rsidR="00767AD1" w:rsidRPr="001543AF" w:rsidRDefault="00767AD1" w:rsidP="00767AD1">
            <w:pPr>
              <w:spacing w:after="0"/>
              <w:rPr>
                <w:b/>
                <w:spacing w:val="60"/>
              </w:rPr>
            </w:pPr>
            <w:r w:rsidRPr="001543AF">
              <w:rPr>
                <w:b/>
                <w:spacing w:val="60"/>
              </w:rPr>
              <w:t>Syntax</w:t>
            </w:r>
          </w:p>
          <w:p w14:paraId="5766EDBF" w14:textId="77777777" w:rsidR="00767AD1" w:rsidRPr="001543AF" w:rsidRDefault="00767AD1" w:rsidP="00767AD1">
            <w:pPr>
              <w:pStyle w:val="Listenabsatz"/>
              <w:numPr>
                <w:ilvl w:val="0"/>
                <w:numId w:val="44"/>
              </w:numPr>
              <w:spacing w:after="0" w:line="240" w:lineRule="auto"/>
              <w:rPr>
                <w:rFonts w:eastAsia="Calibri" w:cs="Times New Roman"/>
              </w:rPr>
            </w:pPr>
            <w:r w:rsidRPr="001543AF">
              <w:rPr>
                <w:rFonts w:eastAsia="Calibri" w:cs="Times New Roman"/>
              </w:rPr>
              <w:t>Hauptsätze im Konjunktiv: Potentialis, Deliberativ</w:t>
            </w:r>
          </w:p>
          <w:p w14:paraId="5766EDC0" w14:textId="77777777" w:rsidR="00767AD1" w:rsidRPr="001543AF" w:rsidRDefault="00767AD1" w:rsidP="00767AD1">
            <w:pPr>
              <w:pStyle w:val="Listenabsatz"/>
              <w:numPr>
                <w:ilvl w:val="0"/>
                <w:numId w:val="44"/>
              </w:numPr>
              <w:spacing w:after="0" w:line="240" w:lineRule="auto"/>
              <w:rPr>
                <w:rFonts w:eastAsia="Calibri" w:cs="Times New Roman"/>
              </w:rPr>
            </w:pPr>
            <w:r w:rsidRPr="001543AF">
              <w:rPr>
                <w:rFonts w:eastAsia="Calibri" w:cs="Times New Roman"/>
              </w:rPr>
              <w:t>Satzwertige Konstruktionen (Übersicht)</w:t>
            </w:r>
          </w:p>
        </w:tc>
        <w:tc>
          <w:tcPr>
            <w:tcW w:w="2373" w:type="dxa"/>
          </w:tcPr>
          <w:p w14:paraId="16066FDC" w14:textId="27A852D3"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6D4828B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973BEC3" w14:textId="47802BC0" w:rsidR="00FC1044" w:rsidRPr="001543AF" w:rsidRDefault="00FC1044" w:rsidP="00FC1044">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00DF7241" w:rsidRPr="001543AF">
              <w:rPr>
                <w:rStyle w:val="berschrift2Zchn"/>
                <w:rFonts w:ascii="Calibri" w:hAnsi="Calibri" w:cs="Calibri"/>
                <w:sz w:val="20"/>
              </w:rPr>
              <w:t>(</w:t>
            </w:r>
            <w:r w:rsidRPr="001543AF">
              <w:rPr>
                <w:rStyle w:val="berschrift2Zchn"/>
                <w:rFonts w:ascii="Calibri" w:hAnsi="Calibri" w:cs="Calibri"/>
                <w:sz w:val="20"/>
              </w:rPr>
              <w:t>10)</w:t>
            </w:r>
          </w:p>
          <w:p w14:paraId="486A3214" w14:textId="41EF6CFD" w:rsidR="00FC1044" w:rsidRPr="001543AF" w:rsidRDefault="00FC1044" w:rsidP="00FC1044">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182, Nr. 3</w:t>
            </w:r>
            <w:r w:rsidR="00801F0F" w:rsidRPr="001543AF">
              <w:rPr>
                <w:sz w:val="20"/>
                <w:szCs w:val="20"/>
              </w:rPr>
              <w:t xml:space="preserve"> </w:t>
            </w:r>
            <w:r w:rsidRPr="001543AF">
              <w:rPr>
                <w:sz w:val="20"/>
                <w:szCs w:val="20"/>
              </w:rPr>
              <w:t>+</w:t>
            </w:r>
            <w:r w:rsidR="00801F0F" w:rsidRPr="001543AF">
              <w:rPr>
                <w:sz w:val="20"/>
                <w:szCs w:val="20"/>
              </w:rPr>
              <w:t xml:space="preserve"> </w:t>
            </w:r>
            <w:r w:rsidRPr="001543AF">
              <w:rPr>
                <w:sz w:val="20"/>
                <w:szCs w:val="20"/>
              </w:rPr>
              <w:t>4: Lernspiele] und Medien anwenden</w:t>
            </w:r>
            <w:r w:rsidR="00801F0F" w:rsidRPr="001543AF">
              <w:rPr>
                <w:sz w:val="20"/>
                <w:szCs w:val="20"/>
              </w:rPr>
              <w:t>.</w:t>
            </w:r>
            <w:r w:rsidRPr="001543AF">
              <w:rPr>
                <w:sz w:val="20"/>
                <w:szCs w:val="20"/>
              </w:rPr>
              <w:t xml:space="preserve"> </w:t>
            </w:r>
          </w:p>
          <w:p w14:paraId="67AE192F" w14:textId="7DBD9BAC" w:rsidR="00791B39" w:rsidRPr="001543AF" w:rsidRDefault="00791B39" w:rsidP="00791B39">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(8)</w:t>
            </w:r>
            <w:r w:rsidRPr="001543AF">
              <w:rPr>
                <w:sz w:val="20"/>
                <w:szCs w:val="20"/>
              </w:rPr>
              <w:t xml:space="preserve"> aus der Beobachtung von Einzelerscheinungen elementare Prinzipien der Wortbildung formulieren, den Aufbau von Wörtern beschreiben [Begleitband S. 185,</w:t>
            </w:r>
            <w:r w:rsidR="00801F0F" w:rsidRPr="001543AF">
              <w:rPr>
                <w:sz w:val="20"/>
                <w:szCs w:val="20"/>
              </w:rPr>
              <w:t xml:space="preserve"> Methode „Wortschatz erweitern: Wortbildungselemente nutzen (Präfixe II)“</w:t>
            </w:r>
            <w:r w:rsidRPr="001543AF">
              <w:rPr>
                <w:sz w:val="20"/>
                <w:szCs w:val="20"/>
              </w:rPr>
              <w:t>] und ihre Kenntnisse bei der Erschließung von neuem Vokabular anwenden</w:t>
            </w:r>
            <w:r w:rsidR="00F46CA6" w:rsidRPr="001543AF">
              <w:rPr>
                <w:sz w:val="20"/>
                <w:szCs w:val="20"/>
              </w:rPr>
              <w:t>.</w:t>
            </w:r>
            <w:r w:rsidRPr="001543AF">
              <w:rPr>
                <w:b/>
                <w:color w:val="0000FF"/>
                <w:sz w:val="20"/>
                <w:szCs w:val="20"/>
              </w:rPr>
              <w:t xml:space="preserve"> </w:t>
            </w:r>
          </w:p>
          <w:p w14:paraId="68231CA7" w14:textId="6E0A147C" w:rsidR="00767AD1" w:rsidRPr="001543AF" w:rsidRDefault="00FC1044" w:rsidP="00791B39">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182, „Vokabeln vernetzen“, Nr. 1</w:t>
            </w:r>
            <w:r w:rsidR="00791B39" w:rsidRPr="001543AF">
              <w:rPr>
                <w:sz w:val="20"/>
                <w:szCs w:val="20"/>
              </w:rPr>
              <w:t>; S. 190, Nr. 1</w:t>
            </w:r>
            <w:r w:rsidRPr="001543AF">
              <w:rPr>
                <w:sz w:val="20"/>
                <w:szCs w:val="20"/>
              </w:rPr>
              <w:t>]</w:t>
            </w:r>
            <w:r w:rsidR="00F46CA6" w:rsidRPr="001543AF">
              <w:rPr>
                <w:sz w:val="20"/>
                <w:szCs w:val="20"/>
              </w:rPr>
              <w:t>.</w:t>
            </w:r>
          </w:p>
          <w:p w14:paraId="5A3FB951" w14:textId="13C0D4C2" w:rsidR="00791B39" w:rsidRPr="001543AF" w:rsidRDefault="00791B39" w:rsidP="00791B39">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[S. 190, Nr. 1]</w:t>
            </w:r>
            <w:r w:rsidR="00F46CA6" w:rsidRPr="001543AF">
              <w:rPr>
                <w:sz w:val="20"/>
                <w:szCs w:val="20"/>
              </w:rPr>
              <w:t>.</w:t>
            </w:r>
          </w:p>
        </w:tc>
      </w:tr>
      <w:tr w:rsidR="00767AD1" w:rsidRPr="001543AF" w14:paraId="5766EDC7" w14:textId="77777777" w:rsidTr="00767AD1">
        <w:trPr>
          <w:cantSplit/>
          <w:jc w:val="center"/>
        </w:trPr>
        <w:tc>
          <w:tcPr>
            <w:tcW w:w="2944" w:type="dxa"/>
            <w:vMerge/>
          </w:tcPr>
          <w:p w14:paraId="5766EDC4" w14:textId="77777777" w:rsidR="00767AD1" w:rsidRPr="001543AF" w:rsidRDefault="00767AD1" w:rsidP="00767AD1">
            <w:pPr>
              <w:spacing w:after="0" w:line="240" w:lineRule="auto"/>
              <w:rPr>
                <w:rFonts w:eastAsia="Calibri" w:cs="Times New Roman"/>
                <w:b/>
                <w:color w:val="FF0000"/>
              </w:rPr>
            </w:pPr>
          </w:p>
        </w:tc>
        <w:tc>
          <w:tcPr>
            <w:tcW w:w="2373" w:type="dxa"/>
          </w:tcPr>
          <w:p w14:paraId="399645AD" w14:textId="7F7E21D2"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7D0C4F7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14C7341" w14:textId="3E993E3D" w:rsidR="007B2A94" w:rsidRPr="001543AF" w:rsidRDefault="007B2A94" w:rsidP="000B212D">
            <w:pPr>
              <w:numPr>
                <w:ilvl w:val="0"/>
                <w:numId w:val="11"/>
              </w:numPr>
              <w:spacing w:after="0" w:line="240" w:lineRule="auto"/>
              <w:rPr>
                <w:rFonts w:eastAsia="Calibri" w:cs="Times New Roman"/>
                <w:color w:val="0000FF"/>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sz w:val="20"/>
              </w:rPr>
              <w:t>Satzglieder bestimmen und Methoden zu ihrer grafischen Kennzeichnung anwenden: Subjekt, Objekt, Adverbiale Bestimmung, Attribut (als Satzgliedteil)</w:t>
            </w:r>
            <w:r w:rsidR="00CE15C8" w:rsidRPr="001543AF">
              <w:rPr>
                <w:sz w:val="20"/>
              </w:rPr>
              <w:t>.</w:t>
            </w:r>
          </w:p>
          <w:p w14:paraId="7A4E723A" w14:textId="17F57923" w:rsidR="00621742" w:rsidRPr="001543AF" w:rsidRDefault="00621742" w:rsidP="000B212D">
            <w:pPr>
              <w:numPr>
                <w:ilvl w:val="0"/>
                <w:numId w:val="11"/>
              </w:numPr>
              <w:spacing w:after="0" w:line="240" w:lineRule="auto"/>
              <w:rPr>
                <w:rStyle w:val="berschrift2Zchn"/>
                <w:rFonts w:asciiTheme="minorHAnsi" w:hAnsiTheme="minorHAnsi"/>
                <w:b w:val="0"/>
              </w:rPr>
            </w:pPr>
            <w:r w:rsidRPr="001543AF">
              <w:rPr>
                <w:rStyle w:val="berschrift2Zchn"/>
                <w:rFonts w:ascii="Calibri" w:hAnsi="Calibri" w:cs="Calibri"/>
                <w:sz w:val="20"/>
              </w:rPr>
              <w:t xml:space="preserve">(2) </w:t>
            </w:r>
            <w:r w:rsidRPr="001543AF">
              <w:rPr>
                <w:sz w:val="20"/>
              </w:rPr>
              <w:t>an Beispielen erklären, dass Satzglieder unterschiedlich gefüllt sein können</w:t>
            </w:r>
            <w:r w:rsidR="00CE15C8" w:rsidRPr="001543AF">
              <w:rPr>
                <w:sz w:val="20"/>
              </w:rPr>
              <w:t>.</w:t>
            </w:r>
          </w:p>
          <w:p w14:paraId="6A52BC67" w14:textId="49927FBD" w:rsidR="000B212D" w:rsidRPr="001543AF" w:rsidRDefault="000B212D" w:rsidP="000B212D">
            <w:pPr>
              <w:numPr>
                <w:ilvl w:val="0"/>
                <w:numId w:val="11"/>
              </w:numPr>
              <w:spacing w:after="0" w:line="240" w:lineRule="auto"/>
              <w:rPr>
                <w:rFonts w:eastAsia="Calibri" w:cs="Times New Roman"/>
                <w:color w:val="0000FF"/>
              </w:rPr>
            </w:pPr>
            <w:r w:rsidRPr="001543AF">
              <w:rPr>
                <w:rStyle w:val="berschrift2Zchn"/>
                <w:rFonts w:ascii="Calibri" w:hAnsi="Calibri" w:cs="Calibri"/>
                <w:sz w:val="20"/>
              </w:rPr>
              <w:t xml:space="preserve">(8) </w:t>
            </w:r>
            <w:r w:rsidRPr="001543AF">
              <w:rPr>
                <w:sz w:val="20"/>
              </w:rPr>
              <w:t xml:space="preserve">den Konjunktiv in Hauptsätzen in den Funktionen </w:t>
            </w:r>
            <w:r w:rsidR="007B2A94" w:rsidRPr="001543AF">
              <w:rPr>
                <w:sz w:val="20"/>
              </w:rPr>
              <w:t>Potentialis [S. 187, A3</w:t>
            </w:r>
            <w:r w:rsidR="0052508D" w:rsidRPr="001543AF">
              <w:rPr>
                <w:sz w:val="20"/>
              </w:rPr>
              <w:t>; S. 190, „Deutsch ist anders“</w:t>
            </w:r>
            <w:r w:rsidR="007B2A94" w:rsidRPr="001543AF">
              <w:rPr>
                <w:sz w:val="20"/>
              </w:rPr>
              <w:t xml:space="preserve">] und Deliberativ [S. 187, A2] </w:t>
            </w:r>
            <w:r w:rsidRPr="001543AF">
              <w:rPr>
                <w:sz w:val="20"/>
              </w:rPr>
              <w:t>zielsprachenorientiert wiedergeben</w:t>
            </w:r>
            <w:r w:rsidR="00CE15C8" w:rsidRPr="001543AF">
              <w:rPr>
                <w:sz w:val="20"/>
              </w:rPr>
              <w:t>.</w:t>
            </w:r>
          </w:p>
          <w:p w14:paraId="4C7EC827" w14:textId="784CAD42" w:rsidR="00767AD1" w:rsidRPr="001543AF" w:rsidRDefault="007B2A94" w:rsidP="00767AD1">
            <w:pPr>
              <w:numPr>
                <w:ilvl w:val="0"/>
                <w:numId w:val="11"/>
              </w:numPr>
              <w:spacing w:after="0" w:line="240" w:lineRule="auto"/>
              <w:rPr>
                <w:rFonts w:eastAsia="Calibri" w:cs="Times New Roman"/>
                <w:sz w:val="20"/>
                <w:szCs w:val="20"/>
              </w:rPr>
            </w:pPr>
            <w:r w:rsidRPr="001543AF">
              <w:rPr>
                <w:rFonts w:eastAsia="Calibri" w:cs="Times New Roman"/>
                <w:b/>
                <w:color w:val="0000FF"/>
                <w:sz w:val="20"/>
                <w:szCs w:val="20"/>
              </w:rPr>
              <w:t>(11)</w:t>
            </w:r>
            <w:r w:rsidRPr="001543AF">
              <w:rPr>
                <w:sz w:val="20"/>
                <w:szCs w:val="20"/>
              </w:rPr>
              <w:t xml:space="preserve"> satzwertige Konstruktionen (Ac</w:t>
            </w:r>
            <w:r w:rsidR="00CE15C8" w:rsidRPr="001543AF">
              <w:rPr>
                <w:sz w:val="20"/>
                <w:szCs w:val="20"/>
              </w:rPr>
              <w:t>I</w:t>
            </w:r>
            <w:r w:rsidRPr="001543AF">
              <w:rPr>
                <w:sz w:val="20"/>
                <w:szCs w:val="20"/>
              </w:rPr>
              <w:t xml:space="preserve"> mit Inf. Fut. Akt.) im Kontext erkennen, analysieren und übersetzen </w:t>
            </w:r>
            <w:r w:rsidR="00621742" w:rsidRPr="001543AF">
              <w:rPr>
                <w:sz w:val="20"/>
                <w:szCs w:val="20"/>
              </w:rPr>
              <w:t xml:space="preserve">[S. 187, B2; </w:t>
            </w:r>
            <w:r w:rsidR="00C14BFD" w:rsidRPr="001543AF">
              <w:rPr>
                <w:sz w:val="20"/>
                <w:szCs w:val="20"/>
              </w:rPr>
              <w:t xml:space="preserve">S. 188, Nr. 3; </w:t>
            </w:r>
            <w:r w:rsidR="00621742" w:rsidRPr="001543AF">
              <w:rPr>
                <w:sz w:val="20"/>
                <w:szCs w:val="20"/>
              </w:rPr>
              <w:t>Begleitband S. 184</w:t>
            </w:r>
            <w:r w:rsidRPr="001543AF">
              <w:rPr>
                <w:sz w:val="20"/>
                <w:szCs w:val="20"/>
              </w:rPr>
              <w:t>: Übersicht satzwertige Konstruktionen]</w:t>
            </w:r>
            <w:r w:rsidR="00120E55" w:rsidRPr="001543AF">
              <w:rPr>
                <w:sz w:val="20"/>
                <w:szCs w:val="20"/>
              </w:rPr>
              <w:t>.</w:t>
            </w:r>
          </w:p>
          <w:p w14:paraId="24419014" w14:textId="309FC738" w:rsidR="007B2A94" w:rsidRPr="001543AF" w:rsidRDefault="007B2A94" w:rsidP="00767AD1">
            <w:pPr>
              <w:numPr>
                <w:ilvl w:val="0"/>
                <w:numId w:val="11"/>
              </w:numPr>
              <w:spacing w:after="0" w:line="240" w:lineRule="auto"/>
              <w:rPr>
                <w:rFonts w:eastAsia="Calibri" w:cs="Times New Roman"/>
              </w:rPr>
            </w:pPr>
            <w:r w:rsidRPr="001543AF">
              <w:rPr>
                <w:rFonts w:eastAsia="Calibri" w:cs="Times New Roman"/>
                <w:b/>
                <w:color w:val="0000FF"/>
                <w:sz w:val="20"/>
                <w:szCs w:val="20"/>
              </w:rPr>
              <w:t>(12)</w:t>
            </w:r>
            <w:r w:rsidRPr="001543AF">
              <w:rPr>
                <w:sz w:val="20"/>
                <w:szCs w:val="20"/>
              </w:rPr>
              <w:t xml:space="preserve"> zwischen Zeitstufe und Zeitverhältnis unterscheiden</w:t>
            </w:r>
            <w:r w:rsidR="00621742" w:rsidRPr="001543AF">
              <w:rPr>
                <w:sz w:val="20"/>
                <w:szCs w:val="20"/>
              </w:rPr>
              <w:t xml:space="preserve"> [Begleitband S. 185: Übersicht über mögliche Zeitverhältnisse bei satzwertigen Konstruktionen]</w:t>
            </w:r>
            <w:r w:rsidR="00120E55" w:rsidRPr="001543AF">
              <w:rPr>
                <w:sz w:val="20"/>
                <w:szCs w:val="20"/>
              </w:rPr>
              <w:t>.</w:t>
            </w:r>
          </w:p>
          <w:p w14:paraId="409095D7" w14:textId="7CAA8E20" w:rsidR="00621742" w:rsidRPr="001543AF" w:rsidRDefault="00621742" w:rsidP="00767AD1">
            <w:pPr>
              <w:numPr>
                <w:ilvl w:val="0"/>
                <w:numId w:val="11"/>
              </w:numPr>
              <w:spacing w:after="0" w:line="240" w:lineRule="auto"/>
              <w:rPr>
                <w:rFonts w:eastAsia="Calibri" w:cs="Times New Roman"/>
              </w:rPr>
            </w:pPr>
            <w:r w:rsidRPr="001543AF">
              <w:rPr>
                <w:rFonts w:eastAsia="Calibri" w:cs="Times New Roman"/>
                <w:b/>
                <w:color w:val="0000FF"/>
                <w:sz w:val="20"/>
                <w:szCs w:val="20"/>
              </w:rPr>
              <w:t xml:space="preserve">(15) </w:t>
            </w:r>
            <w:r w:rsidRPr="001543AF">
              <w:rPr>
                <w:sz w:val="20"/>
              </w:rPr>
              <w:t>den Bezug von reflexiven und nicht-reflexiven Pronomina, auch in satzwertigen Konstruktionen, benennen und diese sinngerecht wiedergeben</w:t>
            </w:r>
            <w:r w:rsidR="00120E55" w:rsidRPr="001543AF">
              <w:rPr>
                <w:sz w:val="20"/>
              </w:rPr>
              <w:t>.</w:t>
            </w:r>
          </w:p>
        </w:tc>
      </w:tr>
      <w:tr w:rsidR="00767AD1" w:rsidRPr="001543AF" w14:paraId="5766EDCB" w14:textId="77777777" w:rsidTr="00767AD1">
        <w:trPr>
          <w:cantSplit/>
          <w:jc w:val="center"/>
        </w:trPr>
        <w:tc>
          <w:tcPr>
            <w:tcW w:w="2944" w:type="dxa"/>
            <w:vMerge/>
          </w:tcPr>
          <w:p w14:paraId="5766EDC8" w14:textId="77777777" w:rsidR="00767AD1" w:rsidRPr="001543AF" w:rsidRDefault="00767AD1" w:rsidP="00767AD1">
            <w:pPr>
              <w:spacing w:after="0" w:line="240" w:lineRule="auto"/>
              <w:rPr>
                <w:rFonts w:eastAsia="Calibri" w:cs="Times New Roman"/>
                <w:b/>
                <w:color w:val="FF0000"/>
              </w:rPr>
            </w:pPr>
          </w:p>
        </w:tc>
        <w:tc>
          <w:tcPr>
            <w:tcW w:w="2373" w:type="dxa"/>
          </w:tcPr>
          <w:p w14:paraId="00675DC9" w14:textId="24E465D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5C507DC3"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9BEF928" w14:textId="361B5936"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120E55" w:rsidRPr="001543AF">
              <w:rPr>
                <w:sz w:val="20"/>
              </w:rPr>
              <w:t>.</w:t>
            </w:r>
          </w:p>
          <w:p w14:paraId="6FF765DD" w14:textId="4E47E110" w:rsidR="00767AD1" w:rsidRPr="001543AF" w:rsidRDefault="005626F1" w:rsidP="00147099">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CF" w14:textId="77777777" w:rsidTr="00767AD1">
        <w:trPr>
          <w:cantSplit/>
          <w:trHeight w:val="64"/>
          <w:jc w:val="center"/>
        </w:trPr>
        <w:tc>
          <w:tcPr>
            <w:tcW w:w="2944" w:type="dxa"/>
            <w:vMerge/>
          </w:tcPr>
          <w:p w14:paraId="5766EDCC" w14:textId="77777777" w:rsidR="00767AD1" w:rsidRPr="001543AF" w:rsidRDefault="00767AD1" w:rsidP="00767AD1">
            <w:pPr>
              <w:spacing w:after="0" w:line="240" w:lineRule="auto"/>
              <w:rPr>
                <w:rFonts w:eastAsia="Calibri" w:cs="Times New Roman"/>
                <w:b/>
                <w:color w:val="FF0000"/>
              </w:rPr>
            </w:pPr>
          </w:p>
        </w:tc>
        <w:tc>
          <w:tcPr>
            <w:tcW w:w="2373" w:type="dxa"/>
          </w:tcPr>
          <w:p w14:paraId="6C062EAD" w14:textId="69236F9F"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16F58845"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D47FBF1" w14:textId="03B81878" w:rsidR="00CA1B04" w:rsidRPr="001543AF" w:rsidRDefault="00CA1B04" w:rsidP="00CA1B04">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(1)</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 xml:space="preserve">, </w:t>
            </w:r>
            <w:r w:rsidRPr="001543AF">
              <w:rPr>
                <w:rStyle w:val="berschrift2Zchn"/>
                <w:rFonts w:ascii="Calibri" w:hAnsi="Calibri" w:cs="Calibri"/>
                <w:sz w:val="20"/>
                <w:szCs w:val="20"/>
              </w:rPr>
              <w:t>(9)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p>
          <w:p w14:paraId="1644C800" w14:textId="2CCD8430" w:rsidR="00CA1B04" w:rsidRPr="001543AF" w:rsidRDefault="00CA1B04" w:rsidP="00CA1B04">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(12) </w:t>
            </w:r>
            <w:r w:rsidRPr="001543AF">
              <w:rPr>
                <w:sz w:val="20"/>
                <w:szCs w:val="20"/>
              </w:rPr>
              <w:t xml:space="preserve">Textabschnitte paraphrasieren sowie die Personen und ihre Beziehung zueinander darstellen </w:t>
            </w:r>
            <w:r w:rsidR="00120E55" w:rsidRPr="001543AF">
              <w:rPr>
                <w:sz w:val="20"/>
                <w:szCs w:val="20"/>
              </w:rPr>
              <w:br/>
            </w:r>
            <w:r w:rsidRPr="001543AF">
              <w:rPr>
                <w:sz w:val="20"/>
                <w:szCs w:val="20"/>
              </w:rPr>
              <w:t>[S. 191, Nr. 1]</w:t>
            </w:r>
            <w:r w:rsidR="00120E55" w:rsidRPr="001543AF">
              <w:rPr>
                <w:sz w:val="20"/>
                <w:szCs w:val="20"/>
              </w:rPr>
              <w:t>.</w:t>
            </w:r>
          </w:p>
          <w:p w14:paraId="18BFA24E" w14:textId="6354F1A3" w:rsidR="00767AD1" w:rsidRPr="001543AF" w:rsidRDefault="00CA1B04" w:rsidP="00CA1B04">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(15) </w:t>
            </w:r>
            <w:r w:rsidRPr="001543AF">
              <w:rPr>
                <w:sz w:val="20"/>
                <w:szCs w:val="20"/>
              </w:rPr>
              <w:t>zu Textaussagen begründet Stellung nehmen [S. 189, Nr. 4; S. 191, Nr. 3]</w:t>
            </w:r>
            <w:r w:rsidR="00120E55" w:rsidRPr="001543AF">
              <w:rPr>
                <w:sz w:val="20"/>
                <w:szCs w:val="20"/>
              </w:rPr>
              <w:t>.</w:t>
            </w:r>
          </w:p>
        </w:tc>
      </w:tr>
      <w:tr w:rsidR="00767AD1" w:rsidRPr="001543AF" w14:paraId="63C34DF1" w14:textId="77777777" w:rsidTr="00767AD1">
        <w:trPr>
          <w:cantSplit/>
          <w:trHeight w:val="64"/>
          <w:jc w:val="center"/>
        </w:trPr>
        <w:tc>
          <w:tcPr>
            <w:tcW w:w="2944" w:type="dxa"/>
            <w:vMerge/>
          </w:tcPr>
          <w:p w14:paraId="6CEA8714" w14:textId="77777777" w:rsidR="00767AD1" w:rsidRPr="001543AF" w:rsidRDefault="00767AD1" w:rsidP="00767AD1">
            <w:pPr>
              <w:spacing w:after="0" w:line="240" w:lineRule="auto"/>
              <w:rPr>
                <w:rFonts w:eastAsia="Calibri" w:cs="Times New Roman"/>
                <w:b/>
                <w:color w:val="FF0000"/>
              </w:rPr>
            </w:pPr>
          </w:p>
        </w:tc>
        <w:tc>
          <w:tcPr>
            <w:tcW w:w="2373" w:type="dxa"/>
          </w:tcPr>
          <w:p w14:paraId="7C4D061E" w14:textId="5692115B"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4709BC03" w14:textId="1EFC180A" w:rsidR="00493FCA" w:rsidRPr="001543AF" w:rsidRDefault="00493FCA" w:rsidP="00493FCA">
            <w:pPr>
              <w:spacing w:after="0" w:line="240" w:lineRule="auto"/>
              <w:rPr>
                <w:b/>
                <w:sz w:val="20"/>
              </w:rPr>
            </w:pPr>
            <w:r w:rsidRPr="001543AF">
              <w:rPr>
                <w:b/>
                <w:sz w:val="20"/>
              </w:rPr>
              <w:t xml:space="preserve">Inhalt: </w:t>
            </w:r>
            <w:r w:rsidR="00C91EC5" w:rsidRPr="001543AF">
              <w:rPr>
                <w:b/>
                <w:sz w:val="20"/>
              </w:rPr>
              <w:t>Die Römer und die Christen II</w:t>
            </w:r>
          </w:p>
          <w:p w14:paraId="64797E27" w14:textId="0E6C1BDC"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604DC200" w14:textId="21AC0A12" w:rsidR="00C91EC5" w:rsidRPr="001543AF" w:rsidRDefault="00C91EC5" w:rsidP="00C91EC5">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896974" w:rsidRPr="001543AF">
              <w:rPr>
                <w:sz w:val="20"/>
              </w:rPr>
              <w:t xml:space="preserve">aus </w:t>
            </w:r>
            <w:r w:rsidRPr="001543AF">
              <w:rPr>
                <w:sz w:val="20"/>
              </w:rPr>
              <w:t xml:space="preserve">Sachtexten relevante Informationen zur antiken Kultur </w:t>
            </w:r>
            <w:r w:rsidRPr="001543AF">
              <w:rPr>
                <w:b/>
                <w:sz w:val="20"/>
              </w:rPr>
              <w:t xml:space="preserve">(Reisen </w:t>
            </w:r>
            <w:r w:rsidR="00FE15DC" w:rsidRPr="001543AF">
              <w:rPr>
                <w:b/>
                <w:sz w:val="20"/>
              </w:rPr>
              <w:t xml:space="preserve">und Handel </w:t>
            </w:r>
            <w:r w:rsidRPr="001543AF">
              <w:rPr>
                <w:b/>
                <w:sz w:val="20"/>
              </w:rPr>
              <w:t xml:space="preserve">in der Antike) </w:t>
            </w:r>
            <w:r w:rsidRPr="001543AF">
              <w:rPr>
                <w:sz w:val="20"/>
              </w:rPr>
              <w:t>zunehmend eigenständig herausarbeiten, strukturieren und mediengestützt präsentieren</w:t>
            </w:r>
            <w:r w:rsidR="00896974" w:rsidRPr="001543AF">
              <w:rPr>
                <w:sz w:val="20"/>
              </w:rPr>
              <w:t>.</w:t>
            </w:r>
          </w:p>
          <w:p w14:paraId="1F54573B" w14:textId="41445EB7" w:rsidR="00C91EC5" w:rsidRPr="001543AF" w:rsidRDefault="00C91EC5" w:rsidP="00FE15DC">
            <w:pPr>
              <w:numPr>
                <w:ilvl w:val="0"/>
                <w:numId w:val="11"/>
              </w:numPr>
              <w:spacing w:after="0" w:line="240" w:lineRule="auto"/>
              <w:rPr>
                <w:rFonts w:eastAsia="Calibri" w:cs="Times New Roman"/>
              </w:rPr>
            </w:pPr>
            <w:r w:rsidRPr="001543AF">
              <w:rPr>
                <w:rStyle w:val="berschrift2Zchn"/>
                <w:rFonts w:ascii="Calibri" w:hAnsi="Calibri" w:cs="Calibri"/>
                <w:sz w:val="20"/>
              </w:rPr>
              <w:t>(3)</w:t>
            </w:r>
            <w:r w:rsidRPr="001543AF">
              <w:rPr>
                <w:rFonts w:ascii="Calibri" w:hAnsi="Calibri" w:cs="Calibri"/>
                <w:sz w:val="18"/>
              </w:rPr>
              <w:t xml:space="preserve"> </w:t>
            </w:r>
            <w:r w:rsidRPr="001543AF">
              <w:rPr>
                <w:rFonts w:ascii="Calibri" w:hAnsi="Calibri" w:cs="Calibri"/>
                <w:sz w:val="20"/>
              </w:rPr>
              <w:t xml:space="preserve">zentrale Bereiche des römischen Alltagslebens benennen, beschreiben und mit der eigenen Lebenswelt vergleichen </w:t>
            </w:r>
            <w:r w:rsidRPr="001543AF">
              <w:rPr>
                <w:rFonts w:ascii="Calibri" w:hAnsi="Calibri" w:cs="Calibri"/>
                <w:b/>
                <w:sz w:val="20"/>
              </w:rPr>
              <w:t>(Umgang mit Sklaven)</w:t>
            </w:r>
            <w:r w:rsidR="00896974" w:rsidRPr="001543AF">
              <w:rPr>
                <w:rFonts w:ascii="Calibri" w:hAnsi="Calibri" w:cs="Calibri"/>
                <w:sz w:val="20"/>
              </w:rPr>
              <w:t>.</w:t>
            </w:r>
          </w:p>
          <w:p w14:paraId="01A32D08" w14:textId="5C235E9D" w:rsidR="00C91EC5" w:rsidRPr="001543AF" w:rsidRDefault="00C91EC5" w:rsidP="00C91EC5">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 xml:space="preserve">(Pontius Pilatus, </w:t>
            </w:r>
            <w:r w:rsidR="00FE15DC" w:rsidRPr="001543AF">
              <w:rPr>
                <w:rFonts w:ascii="Calibri" w:hAnsi="Calibri" w:cs="Calibri"/>
                <w:b/>
                <w:sz w:val="20"/>
                <w:szCs w:val="20"/>
              </w:rPr>
              <w:t>Heiliger Martinus</w:t>
            </w:r>
            <w:r w:rsidR="00896974" w:rsidRPr="001543AF">
              <w:rPr>
                <w:rFonts w:ascii="Calibri" w:hAnsi="Calibri" w:cs="Calibri"/>
                <w:b/>
                <w:sz w:val="20"/>
                <w:szCs w:val="20"/>
              </w:rPr>
              <w:t xml:space="preserve"> </w:t>
            </w:r>
            <w:r w:rsidR="00FE15DC" w:rsidRPr="001543AF">
              <w:rPr>
                <w:rFonts w:ascii="Calibri" w:hAnsi="Calibri" w:cs="Calibri"/>
                <w:b/>
                <w:sz w:val="20"/>
                <w:szCs w:val="20"/>
              </w:rPr>
              <w:t>/</w:t>
            </w:r>
            <w:r w:rsidR="00896974" w:rsidRPr="001543AF">
              <w:rPr>
                <w:rFonts w:ascii="Calibri" w:hAnsi="Calibri" w:cs="Calibri"/>
                <w:b/>
                <w:sz w:val="20"/>
                <w:szCs w:val="20"/>
              </w:rPr>
              <w:t xml:space="preserve"> </w:t>
            </w:r>
            <w:r w:rsidR="00FE15DC" w:rsidRPr="001543AF">
              <w:rPr>
                <w:rFonts w:ascii="Calibri" w:hAnsi="Calibri" w:cs="Calibri"/>
                <w:b/>
                <w:sz w:val="20"/>
                <w:szCs w:val="20"/>
              </w:rPr>
              <w:t xml:space="preserve">Martin von Tours, </w:t>
            </w:r>
            <w:r w:rsidRPr="001543AF">
              <w:rPr>
                <w:rFonts w:ascii="Calibri" w:hAnsi="Calibri" w:cs="Calibri"/>
                <w:b/>
                <w:sz w:val="20"/>
                <w:szCs w:val="20"/>
              </w:rPr>
              <w:t>Kaiser Julian</w:t>
            </w:r>
            <w:r w:rsidR="00FE15DC" w:rsidRPr="001543AF">
              <w:rPr>
                <w:rFonts w:ascii="Calibri" w:hAnsi="Calibri" w:cs="Calibri"/>
                <w:b/>
                <w:sz w:val="20"/>
                <w:szCs w:val="20"/>
              </w:rPr>
              <w:t>, Franziskus von Assisi</w:t>
            </w:r>
            <w:r w:rsidRPr="001543AF">
              <w:rPr>
                <w:rFonts w:ascii="Calibri" w:hAnsi="Calibri" w:cs="Calibri"/>
                <w:b/>
                <w:sz w:val="20"/>
                <w:szCs w:val="20"/>
              </w:rPr>
              <w:t>)</w:t>
            </w:r>
            <w:r w:rsidRPr="001543AF">
              <w:rPr>
                <w:rFonts w:ascii="Calibri" w:hAnsi="Calibri" w:cs="Calibri"/>
                <w:sz w:val="20"/>
                <w:szCs w:val="20"/>
              </w:rPr>
              <w:t xml:space="preserve"> und ihr Handeln historisch einordne</w:t>
            </w:r>
            <w:r w:rsidR="00896974" w:rsidRPr="001543AF">
              <w:rPr>
                <w:rFonts w:ascii="Calibri" w:hAnsi="Calibri" w:cs="Calibri"/>
                <w:sz w:val="20"/>
                <w:szCs w:val="20"/>
              </w:rPr>
              <w:t>n.</w:t>
            </w:r>
            <w:r w:rsidRPr="001543AF">
              <w:rPr>
                <w:rFonts w:ascii="Calibri" w:hAnsi="Calibri" w:cs="Calibri"/>
                <w:sz w:val="20"/>
                <w:szCs w:val="20"/>
              </w:rPr>
              <w:t xml:space="preserve"> </w:t>
            </w:r>
          </w:p>
          <w:p w14:paraId="18BF00F6" w14:textId="2DA63E6E" w:rsidR="00FE15DC" w:rsidRPr="001543AF" w:rsidRDefault="00C91EC5" w:rsidP="008C6C72">
            <w:pPr>
              <w:numPr>
                <w:ilvl w:val="0"/>
                <w:numId w:val="11"/>
              </w:numPr>
              <w:spacing w:after="0" w:line="240" w:lineRule="auto"/>
              <w:rPr>
                <w:rFonts w:eastAsia="Calibri" w:cs="Times New Roman"/>
                <w:sz w:val="20"/>
              </w:rPr>
            </w:pPr>
            <w:r w:rsidRPr="001543AF">
              <w:rPr>
                <w:b/>
                <w:color w:val="0000FF"/>
                <w:sz w:val="20"/>
              </w:rPr>
              <w:t xml:space="preserve">(8) </w:t>
            </w:r>
            <w:r w:rsidRPr="001543AF">
              <w:rPr>
                <w:sz w:val="20"/>
              </w:rPr>
              <w:t xml:space="preserve">das Leben in einer römischen Provinz beschreiben </w:t>
            </w:r>
            <w:r w:rsidRPr="001543AF">
              <w:rPr>
                <w:b/>
                <w:sz w:val="20"/>
              </w:rPr>
              <w:t>(</w:t>
            </w:r>
            <w:r w:rsidR="00FE15DC" w:rsidRPr="001543AF">
              <w:rPr>
                <w:b/>
                <w:sz w:val="20"/>
              </w:rPr>
              <w:t xml:space="preserve">Römisches Militärwesen; Provinzen </w:t>
            </w:r>
            <w:r w:rsidRPr="001543AF">
              <w:rPr>
                <w:b/>
                <w:sz w:val="20"/>
              </w:rPr>
              <w:t>Judäa</w:t>
            </w:r>
            <w:r w:rsidR="00FE15DC" w:rsidRPr="001543AF">
              <w:rPr>
                <w:b/>
                <w:sz w:val="20"/>
              </w:rPr>
              <w:t>, Gallien</w:t>
            </w:r>
            <w:r w:rsidRPr="001543AF">
              <w:rPr>
                <w:b/>
                <w:sz w:val="20"/>
              </w:rPr>
              <w:t>)</w:t>
            </w:r>
            <w:r w:rsidR="00896974" w:rsidRPr="001543AF">
              <w:rPr>
                <w:sz w:val="20"/>
              </w:rPr>
              <w:t>.</w:t>
            </w:r>
          </w:p>
        </w:tc>
      </w:tr>
    </w:tbl>
    <w:p w14:paraId="5766EDD0" w14:textId="77777777" w:rsidR="00DF2301" w:rsidRPr="001543AF" w:rsidRDefault="00DF2301" w:rsidP="00C017AB">
      <w:pPr>
        <w:autoSpaceDE w:val="0"/>
        <w:autoSpaceDN w:val="0"/>
        <w:adjustRightInd w:val="0"/>
        <w:spacing w:after="0" w:line="240" w:lineRule="auto"/>
        <w:rPr>
          <w:sz w:val="18"/>
        </w:rPr>
      </w:pPr>
    </w:p>
    <w:p w14:paraId="5766EDD1" w14:textId="77777777" w:rsidR="00DF2301" w:rsidRPr="001543AF" w:rsidRDefault="00DF2301">
      <w:pPr>
        <w:rPr>
          <w:sz w:val="18"/>
        </w:rPr>
      </w:pPr>
      <w:r w:rsidRPr="001543AF">
        <w:rPr>
          <w:sz w:val="18"/>
        </w:rP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DD" w14:textId="77777777" w:rsidTr="00767AD1">
        <w:trPr>
          <w:cantSplit/>
          <w:jc w:val="center"/>
        </w:trPr>
        <w:tc>
          <w:tcPr>
            <w:tcW w:w="2944" w:type="dxa"/>
            <w:vMerge w:val="restart"/>
          </w:tcPr>
          <w:p w14:paraId="5766EDD2" w14:textId="57FB3DAA"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28</w:t>
            </w:r>
          </w:p>
          <w:p w14:paraId="5766EDD3"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Ausgerechnet Germanen?</w:t>
            </w:r>
          </w:p>
          <w:p w14:paraId="5766EDD4" w14:textId="77777777" w:rsidR="00767AD1" w:rsidRPr="001543AF" w:rsidRDefault="00767AD1" w:rsidP="00767AD1">
            <w:pPr>
              <w:spacing w:after="0" w:line="240" w:lineRule="auto"/>
              <w:rPr>
                <w:rFonts w:eastAsia="Calibri" w:cs="Times New Roman"/>
                <w:b/>
              </w:rPr>
            </w:pPr>
          </w:p>
          <w:p w14:paraId="5766EDD5" w14:textId="77777777" w:rsidR="00767AD1" w:rsidRPr="001543AF" w:rsidRDefault="00767AD1" w:rsidP="00767AD1">
            <w:pPr>
              <w:spacing w:after="0"/>
              <w:rPr>
                <w:rFonts w:eastAsia="Calibri" w:cs="Times New Roman"/>
                <w:b/>
                <w:spacing w:val="60"/>
              </w:rPr>
            </w:pPr>
            <w:r w:rsidRPr="001543AF">
              <w:rPr>
                <w:rFonts w:eastAsia="Calibri" w:cs="Times New Roman"/>
                <w:b/>
                <w:spacing w:val="60"/>
              </w:rPr>
              <w:t>Formen</w:t>
            </w:r>
          </w:p>
          <w:p w14:paraId="5766EDD6" w14:textId="72BE184C" w:rsidR="00767AD1" w:rsidRPr="001543AF" w:rsidRDefault="00767AD1" w:rsidP="00767AD1">
            <w:pPr>
              <w:pStyle w:val="Listenabsatz"/>
              <w:numPr>
                <w:ilvl w:val="0"/>
                <w:numId w:val="45"/>
              </w:numPr>
              <w:spacing w:after="0" w:line="240" w:lineRule="auto"/>
              <w:rPr>
                <w:rFonts w:eastAsia="Calibri" w:cs="Times New Roman"/>
              </w:rPr>
            </w:pPr>
            <w:r w:rsidRPr="001543AF">
              <w:rPr>
                <w:rFonts w:eastAsia="Calibri" w:cs="Times New Roman"/>
              </w:rPr>
              <w:t>Verben: Deponentien</w:t>
            </w:r>
            <w:r w:rsidR="007D56CE" w:rsidRPr="001543AF">
              <w:rPr>
                <w:rFonts w:eastAsia="Calibri" w:cs="Times New Roman"/>
              </w:rPr>
              <w:t xml:space="preserve"> </w:t>
            </w:r>
            <w:r w:rsidR="00F31E56" w:rsidRPr="001543AF">
              <w:rPr>
                <w:rFonts w:eastAsia="Calibri" w:cs="Times New Roman"/>
              </w:rPr>
              <w:br/>
            </w:r>
            <w:r w:rsidRPr="001543AF">
              <w:rPr>
                <w:rFonts w:eastAsia="Calibri" w:cs="Times New Roman"/>
              </w:rPr>
              <w:t>(alle Konjugationsklassen)</w:t>
            </w:r>
          </w:p>
          <w:p w14:paraId="5766EDD7" w14:textId="77777777" w:rsidR="00767AD1" w:rsidRPr="001543AF" w:rsidRDefault="00767AD1" w:rsidP="00767AD1">
            <w:pPr>
              <w:spacing w:after="0" w:line="240" w:lineRule="auto"/>
              <w:contextualSpacing/>
              <w:rPr>
                <w:rFonts w:eastAsia="Calibri" w:cs="Times New Roman"/>
              </w:rPr>
            </w:pPr>
          </w:p>
          <w:p w14:paraId="5766EDD8" w14:textId="77777777" w:rsidR="00767AD1" w:rsidRPr="001543AF" w:rsidRDefault="00767AD1" w:rsidP="00767AD1">
            <w:pPr>
              <w:spacing w:after="0"/>
              <w:rPr>
                <w:b/>
                <w:spacing w:val="60"/>
              </w:rPr>
            </w:pPr>
            <w:r w:rsidRPr="001543AF">
              <w:rPr>
                <w:b/>
                <w:spacing w:val="60"/>
              </w:rPr>
              <w:t>Syntax</w:t>
            </w:r>
          </w:p>
          <w:p w14:paraId="5766EDD9" w14:textId="77777777" w:rsidR="00767AD1" w:rsidRPr="001543AF" w:rsidRDefault="00767AD1" w:rsidP="00767AD1">
            <w:pPr>
              <w:pStyle w:val="Listenabsatz"/>
              <w:numPr>
                <w:ilvl w:val="0"/>
                <w:numId w:val="46"/>
              </w:numPr>
              <w:spacing w:after="0" w:line="240" w:lineRule="auto"/>
              <w:rPr>
                <w:rFonts w:eastAsia="Calibri" w:cs="Times New Roman"/>
              </w:rPr>
            </w:pPr>
            <w:r w:rsidRPr="001543AF">
              <w:rPr>
                <w:rFonts w:eastAsia="Calibri" w:cs="Times New Roman"/>
              </w:rPr>
              <w:t>Relativsätze im Konjunktiv</w:t>
            </w:r>
          </w:p>
          <w:p w14:paraId="5766EDDA" w14:textId="0824AC3E" w:rsidR="00767AD1" w:rsidRPr="001543AF" w:rsidRDefault="00C25D47" w:rsidP="00767AD1">
            <w:pPr>
              <w:pStyle w:val="Listenabsatz"/>
              <w:numPr>
                <w:ilvl w:val="0"/>
                <w:numId w:val="46"/>
              </w:numPr>
              <w:spacing w:after="0" w:line="240" w:lineRule="auto"/>
              <w:rPr>
                <w:rFonts w:eastAsia="Calibri" w:cs="Times New Roman"/>
              </w:rPr>
            </w:pPr>
            <w:r w:rsidRPr="001543AF">
              <w:rPr>
                <w:rFonts w:eastAsia="Calibri" w:cs="Times New Roman"/>
              </w:rPr>
              <w:t>Nominativ mit Infinitiv (NcI</w:t>
            </w:r>
            <w:r w:rsidR="00767AD1" w:rsidRPr="001543AF">
              <w:rPr>
                <w:rFonts w:eastAsia="Calibri" w:cs="Times New Roman"/>
              </w:rPr>
              <w:t>)</w:t>
            </w:r>
          </w:p>
        </w:tc>
        <w:tc>
          <w:tcPr>
            <w:tcW w:w="2373" w:type="dxa"/>
          </w:tcPr>
          <w:p w14:paraId="3D008609" w14:textId="3DF6A331"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1AD61F90"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660DEF4" w14:textId="4A1700FA" w:rsidR="00DF7241" w:rsidRPr="001543AF" w:rsidRDefault="00DF7241" w:rsidP="00DF7241">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5D561832" w14:textId="4108A5B5" w:rsidR="00DF7241" w:rsidRPr="001543AF" w:rsidRDefault="00DF7241" w:rsidP="00DF7241">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und Medien [Begleitband S. 191, Methode „Mit einer Wortkunde arbeiten“] anwenden</w:t>
            </w:r>
            <w:r w:rsidR="00D060E7" w:rsidRPr="001543AF">
              <w:rPr>
                <w:sz w:val="20"/>
                <w:szCs w:val="20"/>
              </w:rPr>
              <w:t>.</w:t>
            </w:r>
            <w:r w:rsidRPr="001543AF">
              <w:rPr>
                <w:sz w:val="20"/>
                <w:szCs w:val="20"/>
              </w:rPr>
              <w:t xml:space="preserve"> </w:t>
            </w:r>
          </w:p>
          <w:p w14:paraId="336E2F41" w14:textId="28199B13" w:rsidR="00767AD1" w:rsidRPr="001543AF" w:rsidRDefault="00DF7241" w:rsidP="00DF7241">
            <w:pPr>
              <w:numPr>
                <w:ilvl w:val="0"/>
                <w:numId w:val="10"/>
              </w:numPr>
              <w:spacing w:after="0" w:line="240" w:lineRule="auto"/>
              <w:rPr>
                <w:rFonts w:eastAsia="Calibri" w:cs="Times New Roman"/>
              </w:rPr>
            </w:pPr>
            <w:r w:rsidRPr="001543AF">
              <w:rPr>
                <w:rFonts w:eastAsia="Calibri" w:cs="Times New Roman"/>
                <w:b/>
                <w:color w:val="0000FF"/>
                <w:sz w:val="20"/>
                <w:szCs w:val="20"/>
              </w:rPr>
              <w:t>(7)</w:t>
            </w:r>
            <w:r w:rsidRPr="001543AF">
              <w:rPr>
                <w:sz w:val="20"/>
                <w:szCs w:val="20"/>
              </w:rPr>
              <w:t xml:space="preserve"> Wörter zunehmend selbstständig nach semantischen Kriterien [S. 198, „Vokabeln vernetze</w:t>
            </w:r>
            <w:r w:rsidR="00D060E7" w:rsidRPr="001543AF">
              <w:rPr>
                <w:sz w:val="20"/>
                <w:szCs w:val="20"/>
              </w:rPr>
              <w:t>n“, Nr. 2: Wortfamilien; S. 199,</w:t>
            </w:r>
            <w:r w:rsidRPr="001543AF">
              <w:rPr>
                <w:sz w:val="20"/>
                <w:szCs w:val="20"/>
              </w:rPr>
              <w:t xml:space="preserve"> Nr. 2: Sachfeld „Religion“] zusammenstellen</w:t>
            </w:r>
            <w:r w:rsidR="00723497" w:rsidRPr="001543AF">
              <w:rPr>
                <w:sz w:val="20"/>
                <w:szCs w:val="20"/>
              </w:rPr>
              <w:t>.</w:t>
            </w:r>
            <w:r w:rsidRPr="001543AF">
              <w:rPr>
                <w:sz w:val="20"/>
                <w:szCs w:val="20"/>
              </w:rPr>
              <w:t xml:space="preserve"> </w:t>
            </w:r>
          </w:p>
        </w:tc>
      </w:tr>
      <w:tr w:rsidR="00767AD1" w:rsidRPr="001543AF" w14:paraId="5766EDE1" w14:textId="77777777" w:rsidTr="00767AD1">
        <w:trPr>
          <w:cantSplit/>
          <w:jc w:val="center"/>
        </w:trPr>
        <w:tc>
          <w:tcPr>
            <w:tcW w:w="2944" w:type="dxa"/>
            <w:vMerge/>
          </w:tcPr>
          <w:p w14:paraId="5766EDDE" w14:textId="77777777" w:rsidR="00767AD1" w:rsidRPr="001543AF" w:rsidRDefault="00767AD1" w:rsidP="00767AD1">
            <w:pPr>
              <w:spacing w:after="0" w:line="240" w:lineRule="auto"/>
              <w:rPr>
                <w:rFonts w:eastAsia="Calibri" w:cs="Times New Roman"/>
                <w:b/>
                <w:color w:val="FF0000"/>
              </w:rPr>
            </w:pPr>
          </w:p>
        </w:tc>
        <w:tc>
          <w:tcPr>
            <w:tcW w:w="2373" w:type="dxa"/>
          </w:tcPr>
          <w:p w14:paraId="6C043504" w14:textId="39DF6B7D"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56F3447E"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28DA9F8" w14:textId="795EEFE8" w:rsidR="008E3877" w:rsidRPr="001543AF" w:rsidRDefault="008E3877" w:rsidP="00767AD1">
            <w:pPr>
              <w:numPr>
                <w:ilvl w:val="0"/>
                <w:numId w:val="11"/>
              </w:numPr>
              <w:spacing w:after="0" w:line="240" w:lineRule="auto"/>
              <w:rPr>
                <w:rStyle w:val="berschrift2Zchn"/>
                <w:rFonts w:asciiTheme="minorHAnsi" w:hAnsiTheme="minorHAnsi"/>
                <w:b w:val="0"/>
              </w:rPr>
            </w:pPr>
            <w:r w:rsidRPr="001543AF">
              <w:rPr>
                <w:rStyle w:val="berschrift2Zchn"/>
                <w:rFonts w:ascii="Calibri" w:hAnsi="Calibri" w:cs="Calibri"/>
                <w:sz w:val="20"/>
              </w:rPr>
              <w:t>(2)</w:t>
            </w:r>
            <w:r w:rsidRPr="001543AF">
              <w:rPr>
                <w:rStyle w:val="berschrift2Zchn"/>
                <w:rFonts w:ascii="Calibri" w:hAnsi="Calibri" w:cs="Calibri"/>
                <w:b w:val="0"/>
                <w:color w:val="auto"/>
                <w:sz w:val="20"/>
              </w:rPr>
              <w:t xml:space="preserve"> </w:t>
            </w:r>
            <w:r w:rsidRPr="001543AF">
              <w:rPr>
                <w:sz w:val="20"/>
              </w:rPr>
              <w:t>an Beispielen erklären, dass Satzglieder unterschiedlich gefüllt sein können (adverbialer Nebensatz als Füllungsart der Adverbialen Bestimmung)</w:t>
            </w:r>
            <w:r w:rsidR="00723497" w:rsidRPr="001543AF">
              <w:rPr>
                <w:sz w:val="20"/>
              </w:rPr>
              <w:t>.</w:t>
            </w:r>
          </w:p>
          <w:p w14:paraId="7C915017" w14:textId="350C240E" w:rsidR="00767AD1" w:rsidRPr="001543AF" w:rsidRDefault="00C14BFD" w:rsidP="00767AD1">
            <w:pPr>
              <w:numPr>
                <w:ilvl w:val="0"/>
                <w:numId w:val="11"/>
              </w:numPr>
              <w:spacing w:after="0" w:line="240" w:lineRule="auto"/>
              <w:rPr>
                <w:rFonts w:eastAsia="Calibri" w:cs="Times New Roman"/>
                <w:color w:val="0000FF"/>
              </w:rPr>
            </w:pPr>
            <w:r w:rsidRPr="001543AF">
              <w:rPr>
                <w:rStyle w:val="berschrift2Zchn"/>
                <w:rFonts w:ascii="Calibri" w:hAnsi="Calibri" w:cs="Calibri"/>
                <w:sz w:val="20"/>
              </w:rPr>
              <w:t xml:space="preserve">(5) </w:t>
            </w:r>
            <w:r w:rsidRPr="001543AF">
              <w:rPr>
                <w:sz w:val="20"/>
              </w:rPr>
              <w:t>verschiedene Arten von Haupt- und Nebensätzen benennen (Relativsatz im Konjunktiv als Finalsatz, Konsekutivsatz</w:t>
            </w:r>
            <w:r w:rsidR="008E3877" w:rsidRPr="001543AF">
              <w:rPr>
                <w:sz w:val="20"/>
              </w:rPr>
              <w:t>, Kausalsatz</w:t>
            </w:r>
            <w:r w:rsidRPr="001543AF">
              <w:rPr>
                <w:sz w:val="20"/>
              </w:rPr>
              <w:t>)</w:t>
            </w:r>
            <w:r w:rsidR="0052508D" w:rsidRPr="001543AF">
              <w:rPr>
                <w:sz w:val="20"/>
              </w:rPr>
              <w:t xml:space="preserve"> [S. 195, A2</w:t>
            </w:r>
            <w:r w:rsidR="00723497" w:rsidRPr="001543AF">
              <w:rPr>
                <w:sz w:val="20"/>
              </w:rPr>
              <w:t xml:space="preserve"> </w:t>
            </w:r>
            <w:r w:rsidR="0052508D" w:rsidRPr="001543AF">
              <w:rPr>
                <w:sz w:val="20"/>
              </w:rPr>
              <w:t>+</w:t>
            </w:r>
            <w:r w:rsidR="00723497" w:rsidRPr="001543AF">
              <w:rPr>
                <w:sz w:val="20"/>
              </w:rPr>
              <w:t xml:space="preserve"> A</w:t>
            </w:r>
            <w:r w:rsidR="0052508D" w:rsidRPr="001543AF">
              <w:rPr>
                <w:sz w:val="20"/>
              </w:rPr>
              <w:t>3; S. 199, Nr. 4]</w:t>
            </w:r>
            <w:r w:rsidR="00723497" w:rsidRPr="001543AF">
              <w:rPr>
                <w:sz w:val="20"/>
              </w:rPr>
              <w:t>.</w:t>
            </w:r>
          </w:p>
          <w:p w14:paraId="61E783A0" w14:textId="2DCFF2FF" w:rsidR="00E84C9F" w:rsidRPr="001543AF" w:rsidRDefault="00E84C9F" w:rsidP="00E84C9F">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(11) </w:t>
            </w:r>
            <w:r w:rsidR="004F186A" w:rsidRPr="001543AF">
              <w:rPr>
                <w:sz w:val="20"/>
                <w:szCs w:val="20"/>
              </w:rPr>
              <w:t>satzwertige Konstruktionen (NcI</w:t>
            </w:r>
            <w:r w:rsidRPr="001543AF">
              <w:rPr>
                <w:sz w:val="20"/>
                <w:szCs w:val="20"/>
              </w:rPr>
              <w:t>) im Kontext erkennen, analysieren und übersetzen</w:t>
            </w:r>
            <w:r w:rsidR="0052508D" w:rsidRPr="001543AF">
              <w:rPr>
                <w:sz w:val="20"/>
                <w:szCs w:val="20"/>
              </w:rPr>
              <w:t xml:space="preserve"> [S. 195, C; S. 197, Nr. 2; S. 199, Nr. 3]</w:t>
            </w:r>
            <w:r w:rsidR="00723497" w:rsidRPr="001543AF">
              <w:rPr>
                <w:sz w:val="20"/>
                <w:szCs w:val="20"/>
              </w:rPr>
              <w:t>.</w:t>
            </w:r>
          </w:p>
          <w:p w14:paraId="529D7603" w14:textId="1DA9E62C" w:rsidR="00E84C9F" w:rsidRPr="001543AF" w:rsidRDefault="00E84C9F" w:rsidP="00E84C9F">
            <w:pPr>
              <w:numPr>
                <w:ilvl w:val="0"/>
                <w:numId w:val="11"/>
              </w:numPr>
              <w:spacing w:after="0" w:line="240" w:lineRule="auto"/>
              <w:rPr>
                <w:rFonts w:eastAsia="Calibri" w:cs="Times New Roman"/>
                <w:color w:val="0000FF"/>
              </w:rPr>
            </w:pPr>
            <w:r w:rsidRPr="001543AF">
              <w:rPr>
                <w:rStyle w:val="berschrift2Zchn"/>
                <w:rFonts w:ascii="Calibri" w:hAnsi="Calibri" w:cs="Calibri"/>
                <w:sz w:val="20"/>
                <w:szCs w:val="20"/>
              </w:rPr>
              <w:t xml:space="preserve">(12) </w:t>
            </w:r>
            <w:r w:rsidRPr="001543AF">
              <w:rPr>
                <w:sz w:val="20"/>
                <w:szCs w:val="20"/>
              </w:rPr>
              <w:t>zwischen Zeitstufe und Zeitverhältnis unterscheiden</w:t>
            </w:r>
            <w:r w:rsidR="00723497" w:rsidRPr="001543AF">
              <w:rPr>
                <w:sz w:val="20"/>
                <w:szCs w:val="20"/>
              </w:rPr>
              <w:t>.</w:t>
            </w:r>
          </w:p>
        </w:tc>
      </w:tr>
      <w:tr w:rsidR="00767AD1" w:rsidRPr="001543AF" w14:paraId="5766EDE5" w14:textId="77777777" w:rsidTr="00767AD1">
        <w:trPr>
          <w:cantSplit/>
          <w:jc w:val="center"/>
        </w:trPr>
        <w:tc>
          <w:tcPr>
            <w:tcW w:w="2944" w:type="dxa"/>
            <w:vMerge/>
          </w:tcPr>
          <w:p w14:paraId="5766EDE2" w14:textId="77777777" w:rsidR="00767AD1" w:rsidRPr="001543AF" w:rsidRDefault="00767AD1" w:rsidP="00767AD1">
            <w:pPr>
              <w:spacing w:after="0" w:line="240" w:lineRule="auto"/>
              <w:rPr>
                <w:rFonts w:eastAsia="Calibri" w:cs="Times New Roman"/>
                <w:b/>
                <w:color w:val="FF0000"/>
              </w:rPr>
            </w:pPr>
          </w:p>
        </w:tc>
        <w:tc>
          <w:tcPr>
            <w:tcW w:w="2373" w:type="dxa"/>
          </w:tcPr>
          <w:p w14:paraId="415D2FF0" w14:textId="4B2B6856"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4D976C17"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1E6B000" w14:textId="19EFEF0B" w:rsidR="00147099" w:rsidRPr="001543AF" w:rsidRDefault="00147099" w:rsidP="00147099">
            <w:pPr>
              <w:pStyle w:val="Listenabsatz"/>
              <w:numPr>
                <w:ilvl w:val="0"/>
                <w:numId w:val="11"/>
              </w:numPr>
              <w:spacing w:after="0" w:line="240" w:lineRule="auto"/>
              <w:rPr>
                <w:sz w:val="20"/>
              </w:rPr>
            </w:pPr>
            <w:r w:rsidRPr="001543AF">
              <w:rPr>
                <w:sz w:val="20"/>
              </w:rPr>
              <w:t>die Paradigmen der Formen (s. links) analysieren, bilden und übersetzen</w:t>
            </w:r>
            <w:r w:rsidR="00723497" w:rsidRPr="001543AF">
              <w:rPr>
                <w:sz w:val="20"/>
              </w:rPr>
              <w:t>.</w:t>
            </w:r>
          </w:p>
          <w:p w14:paraId="037D3378" w14:textId="0F018231" w:rsidR="00767AD1" w:rsidRPr="001543AF" w:rsidRDefault="00DF0EF5" w:rsidP="00147099">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E9" w14:textId="77777777" w:rsidTr="00767AD1">
        <w:trPr>
          <w:cantSplit/>
          <w:trHeight w:val="64"/>
          <w:jc w:val="center"/>
        </w:trPr>
        <w:tc>
          <w:tcPr>
            <w:tcW w:w="2944" w:type="dxa"/>
            <w:vMerge/>
          </w:tcPr>
          <w:p w14:paraId="5766EDE6" w14:textId="77777777" w:rsidR="00767AD1" w:rsidRPr="001543AF" w:rsidRDefault="00767AD1" w:rsidP="00767AD1">
            <w:pPr>
              <w:spacing w:after="0" w:line="240" w:lineRule="auto"/>
              <w:rPr>
                <w:rFonts w:eastAsia="Calibri" w:cs="Times New Roman"/>
                <w:b/>
                <w:color w:val="FF0000"/>
              </w:rPr>
            </w:pPr>
          </w:p>
        </w:tc>
        <w:tc>
          <w:tcPr>
            <w:tcW w:w="2373" w:type="dxa"/>
          </w:tcPr>
          <w:p w14:paraId="30EE6EA4" w14:textId="5B4E817C"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451A91C9"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A27DB01" w14:textId="16963B75" w:rsidR="00CA1B04" w:rsidRPr="001543AF" w:rsidRDefault="00CA1B04" w:rsidP="00CA1B04">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(3)</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p>
          <w:p w14:paraId="740917C1" w14:textId="24B2304C" w:rsidR="00A23DE2" w:rsidRPr="001543AF" w:rsidRDefault="00A23DE2" w:rsidP="00CA1B04">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(1) </w:t>
            </w:r>
            <w:r w:rsidRPr="001543AF">
              <w:rPr>
                <w:sz w:val="20"/>
                <w:szCs w:val="20"/>
              </w:rPr>
              <w:t>zunehmend selbstständig aus dem Textumfeld und aus dem Text [S. 199, Nr. 2: Sachfeld] Informationen zusammenstellen und auf dieser Grundlage vorläufige Inhaltserwartungen formulieren</w:t>
            </w:r>
            <w:r w:rsidR="00723497" w:rsidRPr="001543AF">
              <w:rPr>
                <w:sz w:val="20"/>
                <w:szCs w:val="20"/>
              </w:rPr>
              <w:t>.</w:t>
            </w:r>
          </w:p>
          <w:p w14:paraId="36096432" w14:textId="62F38908" w:rsidR="00CA1B04" w:rsidRPr="001543AF" w:rsidRDefault="00CA1B04" w:rsidP="00CA1B04">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 xml:space="preserve">(9) </w:t>
            </w:r>
            <w:r w:rsidRPr="001543AF">
              <w:rPr>
                <w:sz w:val="20"/>
                <w:szCs w:val="20"/>
              </w:rPr>
              <w:t>den Aufbau eines Textes zunehmend selbstständig anhand sprachlich-formaler beziehungsweise inhaltlicher Textmerkmale beschreiben [S. 197, Nr. 1]</w:t>
            </w:r>
            <w:r w:rsidR="00723497" w:rsidRPr="001543AF">
              <w:rPr>
                <w:sz w:val="20"/>
                <w:szCs w:val="20"/>
              </w:rPr>
              <w:t>.</w:t>
            </w:r>
          </w:p>
          <w:p w14:paraId="3AB7DC20" w14:textId="33DCE54D" w:rsidR="00767AD1" w:rsidRPr="001543AF" w:rsidRDefault="00CA1B04" w:rsidP="00CA1B04">
            <w:pPr>
              <w:numPr>
                <w:ilvl w:val="0"/>
                <w:numId w:val="11"/>
              </w:numPr>
              <w:spacing w:after="0" w:line="240" w:lineRule="auto"/>
              <w:rPr>
                <w:rFonts w:eastAsia="Calibri" w:cs="Times New Roman"/>
              </w:rPr>
            </w:pPr>
            <w:r w:rsidRPr="001543AF">
              <w:rPr>
                <w:rStyle w:val="berschrift2Zchn"/>
                <w:rFonts w:ascii="Calibri" w:hAnsi="Calibri" w:cs="Calibri"/>
                <w:sz w:val="20"/>
                <w:szCs w:val="20"/>
              </w:rPr>
              <w:t>(1</w:t>
            </w:r>
            <w:r w:rsidR="00A23DE2" w:rsidRPr="001543AF">
              <w:rPr>
                <w:rStyle w:val="berschrift2Zchn"/>
                <w:rFonts w:ascii="Calibri" w:hAnsi="Calibri" w:cs="Calibri"/>
                <w:sz w:val="20"/>
                <w:szCs w:val="20"/>
              </w:rPr>
              <w:t>1</w:t>
            </w:r>
            <w:r w:rsidRPr="001543AF">
              <w:rPr>
                <w:rStyle w:val="berschrift2Zchn"/>
                <w:rFonts w:ascii="Calibri" w:hAnsi="Calibri" w:cs="Calibri"/>
                <w:sz w:val="20"/>
                <w:szCs w:val="20"/>
              </w:rPr>
              <w:t xml:space="preserve">) </w:t>
            </w:r>
            <w:r w:rsidR="00A23DE2" w:rsidRPr="001543AF">
              <w:rPr>
                <w:sz w:val="20"/>
                <w:szCs w:val="20"/>
              </w:rPr>
              <w:t>lateinische Textabschnitte sinngebend vorlesen und so ihr Textverständnis zeigen</w:t>
            </w:r>
            <w:r w:rsidRPr="001543AF">
              <w:rPr>
                <w:sz w:val="20"/>
                <w:szCs w:val="20"/>
              </w:rPr>
              <w:t xml:space="preserve"> [S. </w:t>
            </w:r>
            <w:r w:rsidR="00A23DE2" w:rsidRPr="001543AF">
              <w:rPr>
                <w:sz w:val="20"/>
                <w:szCs w:val="20"/>
              </w:rPr>
              <w:t>197</w:t>
            </w:r>
            <w:r w:rsidRPr="001543AF">
              <w:rPr>
                <w:sz w:val="20"/>
                <w:szCs w:val="20"/>
              </w:rPr>
              <w:t xml:space="preserve">, Nr. </w:t>
            </w:r>
            <w:r w:rsidR="00A23DE2" w:rsidRPr="001543AF">
              <w:rPr>
                <w:sz w:val="20"/>
                <w:szCs w:val="20"/>
              </w:rPr>
              <w:t>6</w:t>
            </w:r>
            <w:r w:rsidRPr="001543AF">
              <w:rPr>
                <w:sz w:val="20"/>
                <w:szCs w:val="20"/>
              </w:rPr>
              <w:t>]</w:t>
            </w:r>
            <w:r w:rsidR="00723497" w:rsidRPr="001543AF">
              <w:rPr>
                <w:sz w:val="20"/>
                <w:szCs w:val="20"/>
              </w:rPr>
              <w:t>.</w:t>
            </w:r>
          </w:p>
        </w:tc>
      </w:tr>
      <w:tr w:rsidR="00767AD1" w:rsidRPr="001543AF" w14:paraId="58FF3143" w14:textId="77777777" w:rsidTr="00767AD1">
        <w:trPr>
          <w:cantSplit/>
          <w:trHeight w:val="64"/>
          <w:jc w:val="center"/>
        </w:trPr>
        <w:tc>
          <w:tcPr>
            <w:tcW w:w="2944" w:type="dxa"/>
            <w:vMerge/>
          </w:tcPr>
          <w:p w14:paraId="332873D4" w14:textId="77777777" w:rsidR="00767AD1" w:rsidRPr="001543AF" w:rsidRDefault="00767AD1" w:rsidP="00767AD1">
            <w:pPr>
              <w:spacing w:after="0" w:line="240" w:lineRule="auto"/>
              <w:rPr>
                <w:rFonts w:eastAsia="Calibri" w:cs="Times New Roman"/>
                <w:b/>
                <w:color w:val="FF0000"/>
              </w:rPr>
            </w:pPr>
          </w:p>
        </w:tc>
        <w:tc>
          <w:tcPr>
            <w:tcW w:w="2373" w:type="dxa"/>
          </w:tcPr>
          <w:p w14:paraId="31F06016" w14:textId="5111CC14"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153214AC" w14:textId="1D64A6C5" w:rsidR="00493FCA" w:rsidRPr="001543AF" w:rsidRDefault="00493FCA" w:rsidP="00493FCA">
            <w:pPr>
              <w:spacing w:after="0" w:line="240" w:lineRule="auto"/>
              <w:rPr>
                <w:b/>
                <w:sz w:val="20"/>
              </w:rPr>
            </w:pPr>
            <w:r w:rsidRPr="001543AF">
              <w:rPr>
                <w:b/>
                <w:sz w:val="20"/>
              </w:rPr>
              <w:t xml:space="preserve">Inhalt: </w:t>
            </w:r>
            <w:r w:rsidR="00FE15DC" w:rsidRPr="001543AF">
              <w:rPr>
                <w:b/>
                <w:sz w:val="20"/>
              </w:rPr>
              <w:t>Rom und die Barbaren, Kaiser Konstantin und das Christentum</w:t>
            </w:r>
          </w:p>
          <w:p w14:paraId="2757A749" w14:textId="68B4D487"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0761E04" w14:textId="3B5A344D" w:rsidR="00FE15DC" w:rsidRPr="001543AF" w:rsidRDefault="00FE15DC" w:rsidP="00FE15DC">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723497" w:rsidRPr="001543AF">
              <w:rPr>
                <w:sz w:val="20"/>
              </w:rPr>
              <w:t xml:space="preserve">aus </w:t>
            </w:r>
            <w:r w:rsidRPr="001543AF">
              <w:rPr>
                <w:sz w:val="20"/>
              </w:rPr>
              <w:t xml:space="preserve">Sachtexten relevante Informationen zur antiken Kultur </w:t>
            </w:r>
            <w:r w:rsidRPr="001543AF">
              <w:rPr>
                <w:b/>
                <w:sz w:val="20"/>
              </w:rPr>
              <w:t xml:space="preserve">(Reisen und Handel in der Antike) </w:t>
            </w:r>
            <w:r w:rsidRPr="001543AF">
              <w:rPr>
                <w:sz w:val="20"/>
              </w:rPr>
              <w:t>zunehmend eigenständig herausarbeiten, strukturieren und mediengestützt präsentieren</w:t>
            </w:r>
            <w:r w:rsidR="00723497" w:rsidRPr="001543AF">
              <w:rPr>
                <w:sz w:val="20"/>
              </w:rPr>
              <w:t>.</w:t>
            </w:r>
          </w:p>
          <w:p w14:paraId="0E6A68E1" w14:textId="0E955142" w:rsidR="00FE15DC" w:rsidRPr="001543AF" w:rsidRDefault="00FE15DC" w:rsidP="00FE15DC">
            <w:pPr>
              <w:numPr>
                <w:ilvl w:val="0"/>
                <w:numId w:val="11"/>
              </w:numPr>
              <w:spacing w:after="0" w:line="240" w:lineRule="auto"/>
              <w:rPr>
                <w:rFonts w:eastAsia="Calibri" w:cs="Times New Roman"/>
              </w:rPr>
            </w:pPr>
            <w:r w:rsidRPr="001543AF">
              <w:rPr>
                <w:rStyle w:val="berschrift2Zchn"/>
                <w:rFonts w:ascii="Calibri" w:hAnsi="Calibri" w:cs="Calibri"/>
                <w:sz w:val="20"/>
              </w:rPr>
              <w:t>(3)</w:t>
            </w:r>
            <w:r w:rsidRPr="001543AF">
              <w:rPr>
                <w:rFonts w:ascii="Calibri" w:hAnsi="Calibri" w:cs="Calibri"/>
                <w:sz w:val="18"/>
              </w:rPr>
              <w:t xml:space="preserve"> </w:t>
            </w:r>
            <w:r w:rsidRPr="001543AF">
              <w:rPr>
                <w:rFonts w:ascii="Calibri" w:hAnsi="Calibri" w:cs="Calibri"/>
                <w:sz w:val="20"/>
              </w:rPr>
              <w:t xml:space="preserve">zentrale Bereiche des römischen Alltagslebens benennen, beschreiben und mit der eigenen Lebenswelt vergleichen </w:t>
            </w:r>
            <w:r w:rsidRPr="001543AF">
              <w:rPr>
                <w:rFonts w:ascii="Calibri" w:hAnsi="Calibri" w:cs="Calibri"/>
                <w:b/>
                <w:sz w:val="20"/>
              </w:rPr>
              <w:t>(Thermen)</w:t>
            </w:r>
            <w:r w:rsidR="00723497" w:rsidRPr="001543AF">
              <w:rPr>
                <w:rFonts w:ascii="Calibri" w:hAnsi="Calibri" w:cs="Calibri"/>
                <w:sz w:val="20"/>
              </w:rPr>
              <w:t>.</w:t>
            </w:r>
          </w:p>
          <w:p w14:paraId="0602C115" w14:textId="115AF7F1" w:rsidR="00FE15DC" w:rsidRPr="001543AF" w:rsidRDefault="00FE15DC" w:rsidP="00FE15DC">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sowie das religiöse Leben der Römer beschreiben </w:t>
            </w:r>
            <w:r w:rsidRPr="001543AF">
              <w:rPr>
                <w:rFonts w:ascii="Calibri" w:hAnsi="Calibri" w:cs="Calibri"/>
                <w:b/>
                <w:sz w:val="20"/>
                <w:szCs w:val="20"/>
              </w:rPr>
              <w:t>(Christentum als Staatsreligion)</w:t>
            </w:r>
            <w:r w:rsidR="00723497" w:rsidRPr="001543AF">
              <w:rPr>
                <w:rFonts w:ascii="Calibri" w:hAnsi="Calibri" w:cs="Calibri"/>
                <w:sz w:val="20"/>
                <w:szCs w:val="20"/>
              </w:rPr>
              <w:t>.</w:t>
            </w:r>
          </w:p>
          <w:p w14:paraId="688392A4" w14:textId="69E69D68" w:rsidR="00FE15DC" w:rsidRPr="001543AF" w:rsidRDefault="00FE15DC" w:rsidP="00FE15DC">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Kaiserzeit)</w:t>
            </w:r>
            <w:r w:rsidRPr="001543AF">
              <w:rPr>
                <w:rFonts w:ascii="Calibri" w:hAnsi="Calibri" w:cs="Calibri"/>
                <w:sz w:val="20"/>
                <w:szCs w:val="20"/>
              </w:rPr>
              <w:t xml:space="preserve"> nennen sowie wichtige Ereignisse historisch und geographisch einordnen </w:t>
            </w:r>
            <w:r w:rsidRPr="001543AF">
              <w:rPr>
                <w:rFonts w:ascii="Calibri" w:hAnsi="Calibri" w:cs="Calibri"/>
                <w:b/>
                <w:sz w:val="20"/>
                <w:szCs w:val="20"/>
              </w:rPr>
              <w:t>(Schlacht an der Milvischen Brücke</w:t>
            </w:r>
            <w:r w:rsidR="00391EFB" w:rsidRPr="001543AF">
              <w:rPr>
                <w:rFonts w:ascii="Calibri" w:hAnsi="Calibri" w:cs="Calibri"/>
                <w:b/>
                <w:sz w:val="20"/>
                <w:szCs w:val="20"/>
              </w:rPr>
              <w:t>, Christenverfolgungen</w:t>
            </w:r>
            <w:r w:rsidRPr="001543AF">
              <w:rPr>
                <w:rFonts w:ascii="Calibri" w:hAnsi="Calibri" w:cs="Calibri"/>
                <w:b/>
                <w:sz w:val="20"/>
                <w:szCs w:val="20"/>
              </w:rPr>
              <w:t>)</w:t>
            </w:r>
            <w:r w:rsidR="00723497" w:rsidRPr="001543AF">
              <w:rPr>
                <w:rFonts w:ascii="Calibri" w:hAnsi="Calibri" w:cs="Calibri"/>
                <w:sz w:val="20"/>
                <w:szCs w:val="20"/>
              </w:rPr>
              <w:t>.</w:t>
            </w:r>
          </w:p>
          <w:p w14:paraId="23464905" w14:textId="3D42A001" w:rsidR="00FE15DC" w:rsidRPr="001543AF" w:rsidRDefault="00FE15DC" w:rsidP="00FE15DC">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(Konstantin, Maxentius</w:t>
            </w:r>
            <w:r w:rsidR="00391EFB" w:rsidRPr="001543AF">
              <w:rPr>
                <w:rFonts w:ascii="Calibri" w:hAnsi="Calibri" w:cs="Calibri"/>
                <w:b/>
                <w:sz w:val="20"/>
                <w:szCs w:val="20"/>
              </w:rPr>
              <w:t>, Diokletian</w:t>
            </w:r>
            <w:r w:rsidRPr="001543AF">
              <w:rPr>
                <w:rFonts w:ascii="Calibri" w:hAnsi="Calibri" w:cs="Calibri"/>
                <w:b/>
                <w:sz w:val="20"/>
                <w:szCs w:val="20"/>
              </w:rPr>
              <w:t>)</w:t>
            </w:r>
            <w:r w:rsidRPr="001543AF">
              <w:rPr>
                <w:rFonts w:ascii="Calibri" w:hAnsi="Calibri" w:cs="Calibri"/>
                <w:sz w:val="20"/>
                <w:szCs w:val="20"/>
              </w:rPr>
              <w:t xml:space="preserve"> und ihr Handeln historisch einordnen</w:t>
            </w:r>
            <w:r w:rsidR="00723497" w:rsidRPr="001543AF">
              <w:rPr>
                <w:rFonts w:ascii="Calibri" w:hAnsi="Calibri" w:cs="Calibri"/>
                <w:sz w:val="20"/>
                <w:szCs w:val="20"/>
              </w:rPr>
              <w:t>.</w:t>
            </w:r>
          </w:p>
          <w:p w14:paraId="1BC8CBC6" w14:textId="40011EC7" w:rsidR="00767AD1" w:rsidRPr="001543AF" w:rsidRDefault="00FE15DC" w:rsidP="00FE15DC">
            <w:pPr>
              <w:numPr>
                <w:ilvl w:val="0"/>
                <w:numId w:val="11"/>
              </w:numPr>
              <w:spacing w:after="0" w:line="240" w:lineRule="auto"/>
              <w:rPr>
                <w:rFonts w:eastAsia="Calibri" w:cs="Times New Roman"/>
              </w:rPr>
            </w:pPr>
            <w:r w:rsidRPr="001543AF">
              <w:rPr>
                <w:b/>
                <w:color w:val="0000FF"/>
                <w:sz w:val="20"/>
              </w:rPr>
              <w:t xml:space="preserve">(8) </w:t>
            </w:r>
            <w:r w:rsidRPr="001543AF">
              <w:rPr>
                <w:sz w:val="20"/>
              </w:rPr>
              <w:t xml:space="preserve">das Leben in einer römischen Provinz beschreiben </w:t>
            </w:r>
            <w:r w:rsidRPr="001543AF">
              <w:rPr>
                <w:b/>
                <w:sz w:val="20"/>
              </w:rPr>
              <w:t xml:space="preserve">(Römisches Militärwesen, Ausdehnung des Imperium Romanum: </w:t>
            </w:r>
            <w:r w:rsidR="00391EFB" w:rsidRPr="001543AF">
              <w:rPr>
                <w:b/>
                <w:sz w:val="20"/>
              </w:rPr>
              <w:t xml:space="preserve">Istanbul/Konstantinopel, Trier, Grenze zu </w:t>
            </w:r>
            <w:r w:rsidRPr="001543AF">
              <w:rPr>
                <w:b/>
                <w:sz w:val="20"/>
              </w:rPr>
              <w:t>Germanien)</w:t>
            </w:r>
            <w:r w:rsidR="00723497" w:rsidRPr="001543AF">
              <w:rPr>
                <w:sz w:val="20"/>
              </w:rPr>
              <w:t>.</w:t>
            </w:r>
          </w:p>
        </w:tc>
      </w:tr>
    </w:tbl>
    <w:p w14:paraId="5766EDEA" w14:textId="77777777" w:rsidR="00DF2301" w:rsidRPr="001543AF" w:rsidRDefault="00DF2301" w:rsidP="00C017AB">
      <w:pPr>
        <w:autoSpaceDE w:val="0"/>
        <w:autoSpaceDN w:val="0"/>
        <w:adjustRightInd w:val="0"/>
        <w:spacing w:after="0" w:line="240" w:lineRule="auto"/>
        <w:rPr>
          <w:sz w:val="18"/>
        </w:rPr>
      </w:pPr>
    </w:p>
    <w:p w14:paraId="5766EDEB" w14:textId="77777777" w:rsidR="00DF2301" w:rsidRPr="001543AF" w:rsidRDefault="00DF2301">
      <w:pPr>
        <w:rPr>
          <w:sz w:val="18"/>
        </w:rPr>
      </w:pPr>
      <w:r w:rsidRPr="001543AF">
        <w:rPr>
          <w:sz w:val="18"/>
        </w:rP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67AD1" w:rsidRPr="001543AF" w14:paraId="5766EDF2" w14:textId="77777777" w:rsidTr="00767AD1">
        <w:trPr>
          <w:cantSplit/>
          <w:jc w:val="center"/>
        </w:trPr>
        <w:tc>
          <w:tcPr>
            <w:tcW w:w="2944" w:type="dxa"/>
            <w:vMerge w:val="restart"/>
          </w:tcPr>
          <w:p w14:paraId="5766EDEC" w14:textId="73B46435"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lastRenderedPageBreak/>
              <w:t>Lektion 29</w:t>
            </w:r>
          </w:p>
          <w:p w14:paraId="5766EDED"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Die Grenze muss gesichert werden!</w:t>
            </w:r>
          </w:p>
          <w:p w14:paraId="5766EDEE" w14:textId="77777777" w:rsidR="00767AD1" w:rsidRPr="001543AF" w:rsidRDefault="00767AD1" w:rsidP="00767AD1">
            <w:pPr>
              <w:spacing w:after="0" w:line="240" w:lineRule="auto"/>
              <w:contextualSpacing/>
              <w:rPr>
                <w:rFonts w:eastAsia="Calibri" w:cs="Times New Roman"/>
              </w:rPr>
            </w:pPr>
          </w:p>
          <w:p w14:paraId="5766EDEF" w14:textId="77777777" w:rsidR="00767AD1" w:rsidRPr="001543AF" w:rsidRDefault="00767AD1" w:rsidP="00767AD1">
            <w:pPr>
              <w:spacing w:after="0" w:line="240" w:lineRule="auto"/>
              <w:rPr>
                <w:rFonts w:eastAsia="Calibri" w:cs="Times New Roman"/>
              </w:rPr>
            </w:pPr>
            <w:r w:rsidRPr="001543AF">
              <w:rPr>
                <w:rFonts w:eastAsia="Calibri" w:cs="Times New Roman"/>
              </w:rPr>
              <w:t>Satzanalyse</w:t>
            </w:r>
          </w:p>
        </w:tc>
        <w:tc>
          <w:tcPr>
            <w:tcW w:w="2373" w:type="dxa"/>
          </w:tcPr>
          <w:p w14:paraId="74611C38" w14:textId="3C87E30F"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05065597"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231313F6" w14:textId="6AAD155C" w:rsidR="00E013CD" w:rsidRPr="001543AF" w:rsidRDefault="00E013CD" w:rsidP="00E013CD">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00D84BE5" w:rsidRPr="001543AF">
              <w:rPr>
                <w:rStyle w:val="berschrift2Zchn"/>
                <w:rFonts w:ascii="Calibri" w:hAnsi="Calibri" w:cs="Calibri"/>
                <w:sz w:val="20"/>
              </w:rPr>
              <w:t xml:space="preserve"> (8)</w:t>
            </w:r>
            <w:r w:rsidR="00D84BE5" w:rsidRPr="001543AF">
              <w:rPr>
                <w:rStyle w:val="berschrift2Zchn"/>
                <w:rFonts w:ascii="Calibri" w:hAnsi="Calibri" w:cs="Calibri"/>
                <w:b w:val="0"/>
                <w:color w:val="auto"/>
                <w:sz w:val="20"/>
              </w:rPr>
              <w:t>,</w:t>
            </w:r>
            <w:r w:rsidR="00D84BE5"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19200B0A" w14:textId="17976EF3" w:rsidR="00767AD1" w:rsidRPr="001543AF" w:rsidRDefault="00E013CD" w:rsidP="00BB7ABA">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194, Nr. 3: Lernspiele] und Medien anwenden [Begleitband S. 197, Method</w:t>
            </w:r>
            <w:r w:rsidR="008D57C3" w:rsidRPr="001543AF">
              <w:rPr>
                <w:sz w:val="20"/>
                <w:szCs w:val="20"/>
              </w:rPr>
              <w:t>e „Mit einem Lexikon arbeiten“].</w:t>
            </w:r>
          </w:p>
        </w:tc>
      </w:tr>
      <w:tr w:rsidR="00767AD1" w:rsidRPr="001543AF" w14:paraId="5766EDF6" w14:textId="77777777" w:rsidTr="00767AD1">
        <w:trPr>
          <w:cantSplit/>
          <w:jc w:val="center"/>
        </w:trPr>
        <w:tc>
          <w:tcPr>
            <w:tcW w:w="2944" w:type="dxa"/>
            <w:vMerge/>
          </w:tcPr>
          <w:p w14:paraId="5766EDF3" w14:textId="77777777" w:rsidR="00767AD1" w:rsidRPr="001543AF" w:rsidRDefault="00767AD1" w:rsidP="00767AD1">
            <w:pPr>
              <w:spacing w:after="0" w:line="240" w:lineRule="auto"/>
              <w:rPr>
                <w:rFonts w:eastAsia="Calibri" w:cs="Times New Roman"/>
                <w:b/>
                <w:color w:val="FF0000"/>
              </w:rPr>
            </w:pPr>
          </w:p>
        </w:tc>
        <w:tc>
          <w:tcPr>
            <w:tcW w:w="2373" w:type="dxa"/>
          </w:tcPr>
          <w:p w14:paraId="025A18F7" w14:textId="441E923D"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40C493AA"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6FE9FB87" w14:textId="1E4402C0" w:rsidR="00650DFC" w:rsidRPr="001543AF" w:rsidRDefault="00650DFC" w:rsidP="00650DFC">
            <w:pPr>
              <w:numPr>
                <w:ilvl w:val="0"/>
                <w:numId w:val="11"/>
              </w:numPr>
              <w:spacing w:after="0" w:line="240" w:lineRule="auto"/>
              <w:rPr>
                <w:rStyle w:val="berschrift2Zchn"/>
                <w:rFonts w:asciiTheme="minorHAnsi" w:hAnsiTheme="minorHAnsi"/>
                <w:b w:val="0"/>
                <w:sz w:val="20"/>
                <w:szCs w:val="20"/>
              </w:rPr>
            </w:pPr>
            <w:r w:rsidRPr="001543AF">
              <w:rPr>
                <w:rStyle w:val="berschrift2Zchn"/>
                <w:rFonts w:ascii="Calibri" w:hAnsi="Calibri" w:cs="Calibri"/>
                <w:sz w:val="20"/>
                <w:szCs w:val="20"/>
              </w:rPr>
              <w:t xml:space="preserve">(1) </w:t>
            </w:r>
            <w:r w:rsidRPr="001543AF">
              <w:rPr>
                <w:sz w:val="20"/>
                <w:szCs w:val="20"/>
              </w:rPr>
              <w:t>Satzglieder bestimmen und Methoden zu ihrer grafischen Kennzeichnung anwenden: Prädikat, Subjekt, Objekt, Adverbiale Bestimmung, Attribut (als Satzgliedteil)</w:t>
            </w:r>
            <w:r w:rsidR="00A70115" w:rsidRPr="001543AF">
              <w:rPr>
                <w:sz w:val="20"/>
                <w:szCs w:val="20"/>
              </w:rPr>
              <w:t>.</w:t>
            </w:r>
            <w:r w:rsidRPr="001543AF">
              <w:rPr>
                <w:rStyle w:val="berschrift2Zchn"/>
                <w:rFonts w:ascii="Calibri" w:hAnsi="Calibri" w:cs="Calibri"/>
                <w:sz w:val="20"/>
                <w:szCs w:val="20"/>
              </w:rPr>
              <w:t xml:space="preserve"> </w:t>
            </w:r>
          </w:p>
          <w:p w14:paraId="5A9F5B3B" w14:textId="322A31F4" w:rsidR="00650DFC" w:rsidRPr="001543AF" w:rsidRDefault="00650DFC" w:rsidP="00650DFC">
            <w:pPr>
              <w:numPr>
                <w:ilvl w:val="0"/>
                <w:numId w:val="11"/>
              </w:numPr>
              <w:spacing w:after="0" w:line="240" w:lineRule="auto"/>
              <w:rPr>
                <w:rStyle w:val="berschrift2Zchn"/>
                <w:rFonts w:asciiTheme="minorHAnsi" w:hAnsiTheme="minorHAnsi"/>
                <w:b w:val="0"/>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 xml:space="preserve"> </w:t>
            </w:r>
            <w:r w:rsidRPr="001543AF">
              <w:rPr>
                <w:sz w:val="20"/>
                <w:szCs w:val="20"/>
              </w:rPr>
              <w:t>an Beispielen erklären, dass Satzglieder unterschiedlich gefüllt sein können (adverbialer Nebensatz als Füllungsart der Adverbialen Bestimmung)</w:t>
            </w:r>
            <w:r w:rsidR="00A70115" w:rsidRPr="001543AF">
              <w:rPr>
                <w:sz w:val="20"/>
                <w:szCs w:val="20"/>
              </w:rPr>
              <w:t>.</w:t>
            </w:r>
          </w:p>
          <w:p w14:paraId="2E7BC4FF" w14:textId="20FAB681" w:rsidR="00650DFC" w:rsidRPr="001543AF" w:rsidRDefault="00650DFC" w:rsidP="00650DFC">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(5) </w:t>
            </w:r>
            <w:r w:rsidRPr="001543AF">
              <w:rPr>
                <w:sz w:val="20"/>
                <w:szCs w:val="20"/>
              </w:rPr>
              <w:t>verschiedene Arten von Haupt- und Nebensätzen benenne</w:t>
            </w:r>
            <w:r w:rsidR="00651716" w:rsidRPr="001543AF">
              <w:rPr>
                <w:sz w:val="20"/>
                <w:szCs w:val="20"/>
              </w:rPr>
              <w:t>n [</w:t>
            </w:r>
            <w:r w:rsidR="00E844D8" w:rsidRPr="001543AF">
              <w:rPr>
                <w:sz w:val="20"/>
                <w:szCs w:val="20"/>
              </w:rPr>
              <w:t>S. 201, A1</w:t>
            </w:r>
            <w:r w:rsidR="00A70115" w:rsidRPr="001543AF">
              <w:rPr>
                <w:sz w:val="20"/>
                <w:szCs w:val="20"/>
              </w:rPr>
              <w:t xml:space="preserve"> </w:t>
            </w:r>
            <w:r w:rsidR="00E844D8" w:rsidRPr="001543AF">
              <w:rPr>
                <w:sz w:val="20"/>
                <w:szCs w:val="20"/>
              </w:rPr>
              <w:t>+</w:t>
            </w:r>
            <w:r w:rsidR="00A70115" w:rsidRPr="001543AF">
              <w:rPr>
                <w:sz w:val="20"/>
                <w:szCs w:val="20"/>
              </w:rPr>
              <w:t xml:space="preserve"> A</w:t>
            </w:r>
            <w:r w:rsidR="00E844D8" w:rsidRPr="001543AF">
              <w:rPr>
                <w:sz w:val="20"/>
                <w:szCs w:val="20"/>
              </w:rPr>
              <w:t xml:space="preserve">3; </w:t>
            </w:r>
            <w:r w:rsidR="00651716" w:rsidRPr="001543AF">
              <w:rPr>
                <w:sz w:val="20"/>
                <w:szCs w:val="20"/>
              </w:rPr>
              <w:t>Begleitband S. 195/196, „Satzanalyse: Nebensätze“]</w:t>
            </w:r>
            <w:r w:rsidR="00A70115" w:rsidRPr="001543AF">
              <w:rPr>
                <w:sz w:val="20"/>
                <w:szCs w:val="20"/>
              </w:rPr>
              <w:t>.</w:t>
            </w:r>
            <w:r w:rsidR="00651716" w:rsidRPr="001543AF">
              <w:rPr>
                <w:sz w:val="20"/>
                <w:szCs w:val="20"/>
              </w:rPr>
              <w:t xml:space="preserve"> </w:t>
            </w:r>
            <w:r w:rsidRPr="001543AF">
              <w:rPr>
                <w:sz w:val="20"/>
                <w:szCs w:val="20"/>
              </w:rPr>
              <w:t xml:space="preserve"> </w:t>
            </w:r>
          </w:p>
          <w:p w14:paraId="5D4126F4" w14:textId="76C22B48" w:rsidR="00650DFC" w:rsidRPr="001543AF" w:rsidRDefault="00650DFC" w:rsidP="00E844D8">
            <w:pPr>
              <w:numPr>
                <w:ilvl w:val="0"/>
                <w:numId w:val="11"/>
              </w:numPr>
              <w:spacing w:after="0" w:line="240" w:lineRule="auto"/>
              <w:rPr>
                <w:rFonts w:eastAsia="Calibri" w:cs="Times New Roman"/>
                <w:color w:val="0000FF"/>
                <w:sz w:val="20"/>
                <w:szCs w:val="20"/>
              </w:rPr>
            </w:pPr>
            <w:r w:rsidRPr="001543AF">
              <w:rPr>
                <w:rStyle w:val="berschrift2Zchn"/>
                <w:rFonts w:ascii="Calibri" w:hAnsi="Calibri" w:cs="Calibri"/>
                <w:sz w:val="20"/>
                <w:szCs w:val="20"/>
              </w:rPr>
              <w:t xml:space="preserve">(11) </w:t>
            </w:r>
            <w:r w:rsidRPr="001543AF">
              <w:rPr>
                <w:sz w:val="20"/>
                <w:szCs w:val="20"/>
              </w:rPr>
              <w:t xml:space="preserve">satzwertige Konstruktionen im Kontext erkennen, analysieren und </w:t>
            </w:r>
            <w:r w:rsidR="00651716" w:rsidRPr="001543AF">
              <w:rPr>
                <w:sz w:val="20"/>
                <w:szCs w:val="20"/>
              </w:rPr>
              <w:t>übersetzen [</w:t>
            </w:r>
            <w:r w:rsidR="00E844D8" w:rsidRPr="001543AF">
              <w:rPr>
                <w:sz w:val="20"/>
                <w:szCs w:val="20"/>
              </w:rPr>
              <w:t>S. 201, A2</w:t>
            </w:r>
            <w:r w:rsidR="00A70115" w:rsidRPr="001543AF">
              <w:rPr>
                <w:sz w:val="20"/>
                <w:szCs w:val="20"/>
              </w:rPr>
              <w:t xml:space="preserve"> </w:t>
            </w:r>
            <w:r w:rsidR="00E844D8" w:rsidRPr="001543AF">
              <w:rPr>
                <w:sz w:val="20"/>
                <w:szCs w:val="20"/>
              </w:rPr>
              <w:t>+</w:t>
            </w:r>
            <w:r w:rsidR="00A70115" w:rsidRPr="001543AF">
              <w:rPr>
                <w:sz w:val="20"/>
                <w:szCs w:val="20"/>
              </w:rPr>
              <w:t xml:space="preserve"> A</w:t>
            </w:r>
            <w:r w:rsidR="00E844D8" w:rsidRPr="001543AF">
              <w:rPr>
                <w:sz w:val="20"/>
                <w:szCs w:val="20"/>
              </w:rPr>
              <w:t xml:space="preserve">3; </w:t>
            </w:r>
            <w:r w:rsidR="00651716" w:rsidRPr="001543AF">
              <w:rPr>
                <w:sz w:val="20"/>
                <w:szCs w:val="20"/>
              </w:rPr>
              <w:t>Begleitband S. 196, „Satzanalyse: Satzwertige Konstruktionen“]</w:t>
            </w:r>
            <w:r w:rsidR="00A70115" w:rsidRPr="001543AF">
              <w:rPr>
                <w:sz w:val="20"/>
                <w:szCs w:val="20"/>
              </w:rPr>
              <w:t>.</w:t>
            </w:r>
          </w:p>
          <w:p w14:paraId="08246C03" w14:textId="12035BBA" w:rsidR="00767AD1" w:rsidRPr="001543AF" w:rsidRDefault="00650DFC" w:rsidP="00650DFC">
            <w:pPr>
              <w:numPr>
                <w:ilvl w:val="0"/>
                <w:numId w:val="11"/>
              </w:numPr>
              <w:spacing w:after="0" w:line="240" w:lineRule="auto"/>
              <w:rPr>
                <w:rFonts w:eastAsia="Calibri" w:cs="Times New Roman"/>
              </w:rPr>
            </w:pPr>
            <w:r w:rsidRPr="001543AF">
              <w:rPr>
                <w:rStyle w:val="berschrift2Zchn"/>
                <w:rFonts w:ascii="Calibri" w:hAnsi="Calibri" w:cs="Calibri"/>
                <w:sz w:val="20"/>
                <w:szCs w:val="20"/>
              </w:rPr>
              <w:t xml:space="preserve">(12) </w:t>
            </w:r>
            <w:r w:rsidRPr="001543AF">
              <w:rPr>
                <w:sz w:val="20"/>
                <w:szCs w:val="20"/>
              </w:rPr>
              <w:t>zwischen Zeitstufe und Zeitverhältnis unterscheiden</w:t>
            </w:r>
            <w:r w:rsidR="00A70115" w:rsidRPr="001543AF">
              <w:rPr>
                <w:sz w:val="20"/>
                <w:szCs w:val="20"/>
              </w:rPr>
              <w:t>.</w:t>
            </w:r>
          </w:p>
        </w:tc>
      </w:tr>
      <w:tr w:rsidR="00767AD1" w:rsidRPr="001543AF" w14:paraId="5766EDFA" w14:textId="77777777" w:rsidTr="00767AD1">
        <w:trPr>
          <w:cantSplit/>
          <w:jc w:val="center"/>
        </w:trPr>
        <w:tc>
          <w:tcPr>
            <w:tcW w:w="2944" w:type="dxa"/>
            <w:vMerge/>
          </w:tcPr>
          <w:p w14:paraId="5766EDF7" w14:textId="77777777" w:rsidR="00767AD1" w:rsidRPr="001543AF" w:rsidRDefault="00767AD1" w:rsidP="00767AD1">
            <w:pPr>
              <w:spacing w:after="0" w:line="240" w:lineRule="auto"/>
              <w:rPr>
                <w:rFonts w:eastAsia="Calibri" w:cs="Times New Roman"/>
                <w:b/>
                <w:color w:val="FF0000"/>
              </w:rPr>
            </w:pPr>
          </w:p>
        </w:tc>
        <w:tc>
          <w:tcPr>
            <w:tcW w:w="2373" w:type="dxa"/>
          </w:tcPr>
          <w:p w14:paraId="42240589" w14:textId="63DCF531"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5061ADEF"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E3F278B" w14:textId="3F241615" w:rsidR="00767AD1" w:rsidRPr="001543AF" w:rsidRDefault="00DF0EF5" w:rsidP="00767AD1">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DFE" w14:textId="77777777" w:rsidTr="00767AD1">
        <w:trPr>
          <w:cantSplit/>
          <w:trHeight w:val="64"/>
          <w:jc w:val="center"/>
        </w:trPr>
        <w:tc>
          <w:tcPr>
            <w:tcW w:w="2944" w:type="dxa"/>
            <w:vMerge/>
          </w:tcPr>
          <w:p w14:paraId="5766EDFB" w14:textId="77777777" w:rsidR="00767AD1" w:rsidRPr="001543AF" w:rsidRDefault="00767AD1" w:rsidP="00767AD1">
            <w:pPr>
              <w:spacing w:after="0" w:line="240" w:lineRule="auto"/>
              <w:rPr>
                <w:rFonts w:eastAsia="Calibri" w:cs="Times New Roman"/>
                <w:b/>
                <w:color w:val="FF0000"/>
              </w:rPr>
            </w:pPr>
          </w:p>
        </w:tc>
        <w:tc>
          <w:tcPr>
            <w:tcW w:w="2373" w:type="dxa"/>
          </w:tcPr>
          <w:p w14:paraId="7C8C62AC" w14:textId="2EB73A22"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4E5A871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F82AC0F" w14:textId="522F2FE6" w:rsidR="00A23DE2" w:rsidRPr="001543AF" w:rsidRDefault="00A23DE2" w:rsidP="00A23DE2">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(1)</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(9)</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(10)</w:t>
            </w:r>
          </w:p>
          <w:p w14:paraId="330FA5A0" w14:textId="60C88950" w:rsidR="00A23DE2" w:rsidRPr="001543AF" w:rsidRDefault="00A23DE2" w:rsidP="00A23DE2">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 xml:space="preserve"> </w:t>
            </w:r>
            <w:r w:rsidRPr="001543AF">
              <w:rPr>
                <w:sz w:val="20"/>
                <w:szCs w:val="20"/>
              </w:rPr>
              <w:t>Satzerschließungsmethoden (zum Beispiel lineare und analytische Verfahren) zunehmend selbstständig anwenden [S. 201; S. 203, Nr. 1]</w:t>
            </w:r>
            <w:r w:rsidR="00E740C1" w:rsidRPr="001543AF">
              <w:rPr>
                <w:sz w:val="20"/>
                <w:szCs w:val="20"/>
              </w:rPr>
              <w:t>.</w:t>
            </w:r>
          </w:p>
          <w:p w14:paraId="664CCCA7" w14:textId="0848BC20" w:rsidR="00767AD1" w:rsidRPr="001543AF" w:rsidRDefault="00A23DE2" w:rsidP="00A23DE2">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 xml:space="preserve">(12) </w:t>
            </w:r>
            <w:r w:rsidRPr="001543AF">
              <w:rPr>
                <w:sz w:val="20"/>
                <w:szCs w:val="20"/>
              </w:rPr>
              <w:t>Textabschnitte paraphrasieren [S. 203, Nr. 2] sowie die Personen und ihre Beziehung zueinander darstellen [S. 205, Nr. 2]</w:t>
            </w:r>
            <w:r w:rsidR="00E740C1" w:rsidRPr="001543AF">
              <w:rPr>
                <w:sz w:val="20"/>
                <w:szCs w:val="20"/>
              </w:rPr>
              <w:t>.</w:t>
            </w:r>
          </w:p>
          <w:p w14:paraId="63B46D6C" w14:textId="6965C6FA" w:rsidR="00A23DE2" w:rsidRPr="001543AF" w:rsidRDefault="00A23DE2" w:rsidP="00A23DE2">
            <w:pPr>
              <w:pStyle w:val="Listenabsatz"/>
              <w:numPr>
                <w:ilvl w:val="0"/>
                <w:numId w:val="11"/>
              </w:numPr>
              <w:autoSpaceDE w:val="0"/>
              <w:autoSpaceDN w:val="0"/>
              <w:adjustRightInd w:val="0"/>
              <w:spacing w:after="0" w:line="240" w:lineRule="auto"/>
              <w:rPr>
                <w:rFonts w:eastAsia="Calibri" w:cs="Times New Roman"/>
              </w:rPr>
            </w:pPr>
            <w:r w:rsidRPr="001543AF">
              <w:rPr>
                <w:rStyle w:val="berschrift2Zchn"/>
                <w:rFonts w:ascii="Calibri" w:hAnsi="Calibri" w:cs="Calibri"/>
                <w:sz w:val="20"/>
                <w:szCs w:val="20"/>
              </w:rPr>
              <w:t xml:space="preserve">(17) </w:t>
            </w:r>
            <w:r w:rsidRPr="001543AF">
              <w:rPr>
                <w:sz w:val="20"/>
                <w:szCs w:val="20"/>
              </w:rPr>
              <w:t>Textinhalte – auch aus anderen Perspektiven – in anderen Darstellungsformen präsentieren [S. 203, Nr. 4: eigene Textproduktion]</w:t>
            </w:r>
            <w:r w:rsidR="00E740C1" w:rsidRPr="001543AF">
              <w:rPr>
                <w:sz w:val="20"/>
                <w:szCs w:val="20"/>
              </w:rPr>
              <w:t>.</w:t>
            </w:r>
          </w:p>
        </w:tc>
      </w:tr>
      <w:tr w:rsidR="00767AD1" w:rsidRPr="001543AF" w14:paraId="5FD1B82F" w14:textId="77777777" w:rsidTr="00767AD1">
        <w:trPr>
          <w:cantSplit/>
          <w:trHeight w:val="64"/>
          <w:jc w:val="center"/>
        </w:trPr>
        <w:tc>
          <w:tcPr>
            <w:tcW w:w="2944" w:type="dxa"/>
            <w:vMerge/>
          </w:tcPr>
          <w:p w14:paraId="7D906979" w14:textId="77777777" w:rsidR="00767AD1" w:rsidRPr="001543AF" w:rsidRDefault="00767AD1" w:rsidP="00767AD1">
            <w:pPr>
              <w:spacing w:after="0" w:line="240" w:lineRule="auto"/>
              <w:rPr>
                <w:rFonts w:eastAsia="Calibri" w:cs="Times New Roman"/>
                <w:b/>
                <w:color w:val="FF0000"/>
              </w:rPr>
            </w:pPr>
          </w:p>
        </w:tc>
        <w:tc>
          <w:tcPr>
            <w:tcW w:w="2373" w:type="dxa"/>
          </w:tcPr>
          <w:p w14:paraId="282B49B5" w14:textId="0B93D0EC"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3AA03119" w14:textId="5830B7CD" w:rsidR="00493FCA" w:rsidRPr="001543AF" w:rsidRDefault="00493FCA" w:rsidP="00493FCA">
            <w:pPr>
              <w:spacing w:after="0" w:line="240" w:lineRule="auto"/>
              <w:rPr>
                <w:b/>
                <w:sz w:val="20"/>
              </w:rPr>
            </w:pPr>
            <w:r w:rsidRPr="001543AF">
              <w:rPr>
                <w:b/>
                <w:sz w:val="20"/>
              </w:rPr>
              <w:t xml:space="preserve">Inhalt: </w:t>
            </w:r>
            <w:r w:rsidR="00391EFB" w:rsidRPr="001543AF">
              <w:rPr>
                <w:b/>
                <w:sz w:val="20"/>
              </w:rPr>
              <w:t>Kaiser Hadrian, Limes</w:t>
            </w:r>
          </w:p>
          <w:p w14:paraId="01FE1C7C" w14:textId="4FA6DCE9"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08B16DE9" w14:textId="160CC393" w:rsidR="00391EFB" w:rsidRPr="001543AF" w:rsidRDefault="00391EFB" w:rsidP="00391EFB">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 </w:t>
            </w:r>
            <w:r w:rsidR="00DE14D8" w:rsidRPr="001543AF">
              <w:rPr>
                <w:sz w:val="20"/>
              </w:rPr>
              <w:t xml:space="preserve">aus </w:t>
            </w:r>
            <w:r w:rsidRPr="001543AF">
              <w:rPr>
                <w:sz w:val="20"/>
              </w:rPr>
              <w:t xml:space="preserve">Sachtexten relevante Informationen zur antiken Kultur </w:t>
            </w:r>
            <w:r w:rsidRPr="001543AF">
              <w:rPr>
                <w:b/>
                <w:sz w:val="20"/>
              </w:rPr>
              <w:t>(Reisen in der Antike</w:t>
            </w:r>
            <w:r w:rsidR="00F36F20" w:rsidRPr="001543AF">
              <w:rPr>
                <w:b/>
                <w:sz w:val="20"/>
              </w:rPr>
              <w:t>, Grenzsicherung</w:t>
            </w:r>
            <w:r w:rsidRPr="001543AF">
              <w:rPr>
                <w:b/>
                <w:sz w:val="20"/>
              </w:rPr>
              <w:t xml:space="preserve">) </w:t>
            </w:r>
            <w:r w:rsidRPr="001543AF">
              <w:rPr>
                <w:sz w:val="20"/>
              </w:rPr>
              <w:t>zunehmend eigenständig herausarbeiten, strukturieren und mediengestützt präsentieren</w:t>
            </w:r>
            <w:r w:rsidR="00DE14D8" w:rsidRPr="001543AF">
              <w:rPr>
                <w:sz w:val="20"/>
              </w:rPr>
              <w:t>.</w:t>
            </w:r>
          </w:p>
          <w:p w14:paraId="0B9B9B48" w14:textId="655B90EA" w:rsidR="00391EFB" w:rsidRPr="001543AF" w:rsidRDefault="00391EFB" w:rsidP="00391EFB">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Kaiserzeit)</w:t>
            </w:r>
            <w:r w:rsidRPr="001543AF">
              <w:rPr>
                <w:rFonts w:ascii="Calibri" w:hAnsi="Calibri" w:cs="Calibri"/>
                <w:sz w:val="20"/>
                <w:szCs w:val="20"/>
              </w:rPr>
              <w:t xml:space="preserve"> nennen sowie wichtige Ereignisse histor</w:t>
            </w:r>
            <w:r w:rsidR="00F36F20" w:rsidRPr="001543AF">
              <w:rPr>
                <w:rFonts w:ascii="Calibri" w:hAnsi="Calibri" w:cs="Calibri"/>
                <w:sz w:val="20"/>
                <w:szCs w:val="20"/>
              </w:rPr>
              <w:t>isch und geographisch einordnen</w:t>
            </w:r>
            <w:r w:rsidR="00291240" w:rsidRPr="001543AF">
              <w:rPr>
                <w:rFonts w:ascii="Calibri" w:hAnsi="Calibri" w:cs="Calibri"/>
                <w:sz w:val="20"/>
                <w:szCs w:val="20"/>
              </w:rPr>
              <w:t>.</w:t>
            </w:r>
          </w:p>
          <w:p w14:paraId="6BA0CE81" w14:textId="04D34CD5" w:rsidR="00391EFB" w:rsidRPr="001543AF" w:rsidRDefault="00391EFB" w:rsidP="00391EFB">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(Ha</w:t>
            </w:r>
            <w:r w:rsidR="00F36F20" w:rsidRPr="001543AF">
              <w:rPr>
                <w:rFonts w:ascii="Calibri" w:hAnsi="Calibri" w:cs="Calibri"/>
                <w:b/>
                <w:sz w:val="20"/>
                <w:szCs w:val="20"/>
              </w:rPr>
              <w:t>d</w:t>
            </w:r>
            <w:r w:rsidRPr="001543AF">
              <w:rPr>
                <w:rFonts w:ascii="Calibri" w:hAnsi="Calibri" w:cs="Calibri"/>
                <w:b/>
                <w:sz w:val="20"/>
                <w:szCs w:val="20"/>
              </w:rPr>
              <w:t>rian, Gaius Sempronius)</w:t>
            </w:r>
            <w:r w:rsidRPr="001543AF">
              <w:rPr>
                <w:rFonts w:ascii="Calibri" w:hAnsi="Calibri" w:cs="Calibri"/>
                <w:sz w:val="20"/>
                <w:szCs w:val="20"/>
              </w:rPr>
              <w:t xml:space="preserve"> und ihr Handeln historisch einordnen</w:t>
            </w:r>
            <w:r w:rsidR="00291240" w:rsidRPr="001543AF">
              <w:rPr>
                <w:rFonts w:ascii="Calibri" w:hAnsi="Calibri" w:cs="Calibri"/>
                <w:sz w:val="20"/>
                <w:szCs w:val="20"/>
              </w:rPr>
              <w:t>.</w:t>
            </w:r>
            <w:r w:rsidRPr="001543AF">
              <w:rPr>
                <w:rFonts w:ascii="Calibri" w:hAnsi="Calibri" w:cs="Calibri"/>
                <w:sz w:val="20"/>
                <w:szCs w:val="20"/>
              </w:rPr>
              <w:t xml:space="preserve"> </w:t>
            </w:r>
          </w:p>
          <w:p w14:paraId="10C01AAB" w14:textId="39374977" w:rsidR="00767AD1" w:rsidRPr="001543AF" w:rsidRDefault="00391EFB" w:rsidP="00391EFB">
            <w:pPr>
              <w:numPr>
                <w:ilvl w:val="0"/>
                <w:numId w:val="11"/>
              </w:numPr>
              <w:spacing w:after="0" w:line="240" w:lineRule="auto"/>
              <w:rPr>
                <w:rFonts w:eastAsia="Calibri" w:cs="Times New Roman"/>
              </w:rPr>
            </w:pPr>
            <w:r w:rsidRPr="001543AF">
              <w:rPr>
                <w:b/>
                <w:color w:val="0000FF"/>
                <w:sz w:val="20"/>
              </w:rPr>
              <w:t xml:space="preserve">(8) </w:t>
            </w:r>
            <w:r w:rsidRPr="001543AF">
              <w:rPr>
                <w:sz w:val="20"/>
              </w:rPr>
              <w:t xml:space="preserve">das Leben in einer römischen Provinz beschreiben </w:t>
            </w:r>
            <w:r w:rsidRPr="001543AF">
              <w:rPr>
                <w:b/>
                <w:sz w:val="20"/>
              </w:rPr>
              <w:t>(Provinz Rätien, Hadrianswall, Limes)</w:t>
            </w:r>
            <w:r w:rsidR="00291240" w:rsidRPr="001543AF">
              <w:rPr>
                <w:sz w:val="20"/>
              </w:rPr>
              <w:t>.</w:t>
            </w:r>
          </w:p>
          <w:p w14:paraId="39A1F641" w14:textId="190A3C04" w:rsidR="00391EFB" w:rsidRPr="001543AF" w:rsidRDefault="00391EFB" w:rsidP="00391EFB">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203)</w:t>
            </w:r>
            <w:r w:rsidR="00291240" w:rsidRPr="001543AF">
              <w:rPr>
                <w:sz w:val="20"/>
              </w:rPr>
              <w:t>.</w:t>
            </w:r>
          </w:p>
          <w:p w14:paraId="78D23BA1" w14:textId="38AD1A81" w:rsidR="00F36F20" w:rsidRPr="001543AF" w:rsidRDefault="00F36F20" w:rsidP="00391EFB">
            <w:pPr>
              <w:numPr>
                <w:ilvl w:val="0"/>
                <w:numId w:val="11"/>
              </w:numPr>
              <w:spacing w:after="0" w:line="240" w:lineRule="auto"/>
              <w:rPr>
                <w:rFonts w:eastAsia="Calibri" w:cs="Times New Roman"/>
              </w:rPr>
            </w:pPr>
            <w:r w:rsidRPr="001543AF">
              <w:rPr>
                <w:b/>
                <w:color w:val="0000FF"/>
                <w:sz w:val="20"/>
              </w:rPr>
              <w:t>(11)</w:t>
            </w:r>
            <w:r w:rsidRPr="001543AF">
              <w:t xml:space="preserve"> </w:t>
            </w:r>
            <w:r w:rsidRPr="001543AF">
              <w:rPr>
                <w:sz w:val="20"/>
              </w:rPr>
              <w:t xml:space="preserve">unter Anleitung Spuren der Römer in ihrer näheren Umgebung erkunden </w:t>
            </w:r>
            <w:r w:rsidRPr="001543AF">
              <w:rPr>
                <w:b/>
                <w:sz w:val="20"/>
              </w:rPr>
              <w:t>(S. 204, Nr. 1d</w:t>
            </w:r>
            <w:r w:rsidR="005B1D2A" w:rsidRPr="001543AF">
              <w:rPr>
                <w:b/>
                <w:sz w:val="20"/>
              </w:rPr>
              <w:t>: Museen und Ausgrabungsstätten am Limes</w:t>
            </w:r>
            <w:r w:rsidRPr="001543AF">
              <w:rPr>
                <w:b/>
                <w:sz w:val="20"/>
              </w:rPr>
              <w:t>)</w:t>
            </w:r>
            <w:r w:rsidRPr="001543AF">
              <w:rPr>
                <w:sz w:val="20"/>
              </w:rPr>
              <w:t>, ihre wichtigsten Ergebnisse präsentieren sowie aus ihrem Alltagsleben Beispiele für das Fortleben der Antike nennen (zum Beispiel Straßen, Baukunst, Kalender)</w:t>
            </w:r>
            <w:r w:rsidR="00291240" w:rsidRPr="001543AF">
              <w:rPr>
                <w:sz w:val="20"/>
              </w:rPr>
              <w:t>.</w:t>
            </w:r>
          </w:p>
        </w:tc>
      </w:tr>
      <w:tr w:rsidR="00767AD1" w:rsidRPr="001543AF" w14:paraId="5766EE07" w14:textId="77777777" w:rsidTr="00767AD1">
        <w:trPr>
          <w:cantSplit/>
          <w:jc w:val="center"/>
        </w:trPr>
        <w:tc>
          <w:tcPr>
            <w:tcW w:w="2944" w:type="dxa"/>
            <w:vMerge w:val="restart"/>
          </w:tcPr>
          <w:p w14:paraId="5766EE01" w14:textId="0531DE21" w:rsidR="00767AD1" w:rsidRPr="001543AF" w:rsidRDefault="00767AD1" w:rsidP="00767AD1">
            <w:pPr>
              <w:keepNext/>
              <w:spacing w:after="0" w:line="240" w:lineRule="auto"/>
              <w:outlineLvl w:val="3"/>
              <w:rPr>
                <w:rFonts w:eastAsia="Calibri" w:cs="Times New Roman"/>
                <w:b/>
                <w:color w:val="C00000"/>
                <w:sz w:val="32"/>
              </w:rPr>
            </w:pPr>
            <w:r w:rsidRPr="001543AF">
              <w:rPr>
                <w:rFonts w:eastAsia="Calibri" w:cs="Times New Roman"/>
                <w:b/>
                <w:color w:val="C00000"/>
                <w:sz w:val="32"/>
              </w:rPr>
              <w:t>Lektion 30</w:t>
            </w:r>
          </w:p>
          <w:p w14:paraId="5766EE02" w14:textId="77777777" w:rsidR="00767AD1" w:rsidRPr="001543AF" w:rsidRDefault="00767AD1" w:rsidP="00767AD1">
            <w:pPr>
              <w:spacing w:after="0" w:line="240" w:lineRule="auto"/>
              <w:rPr>
                <w:rFonts w:eastAsia="Calibri" w:cs="Times New Roman"/>
                <w:color w:val="C00000"/>
              </w:rPr>
            </w:pPr>
            <w:r w:rsidRPr="001543AF">
              <w:rPr>
                <w:rFonts w:eastAsia="Calibri" w:cs="Times New Roman"/>
                <w:color w:val="C00000"/>
              </w:rPr>
              <w:t>Justinians Herrschaft – Willkür oder Weitblick?</w:t>
            </w:r>
          </w:p>
          <w:p w14:paraId="5766EE03" w14:textId="77777777" w:rsidR="00767AD1" w:rsidRPr="001543AF" w:rsidRDefault="00767AD1" w:rsidP="00767AD1">
            <w:pPr>
              <w:spacing w:after="0" w:line="240" w:lineRule="auto"/>
              <w:rPr>
                <w:rFonts w:eastAsia="Calibri" w:cs="Times New Roman"/>
                <w:b/>
              </w:rPr>
            </w:pPr>
          </w:p>
          <w:p w14:paraId="5766EE04" w14:textId="77777777" w:rsidR="00767AD1" w:rsidRPr="001543AF" w:rsidRDefault="00767AD1" w:rsidP="00767AD1">
            <w:pPr>
              <w:spacing w:after="0" w:line="240" w:lineRule="auto"/>
              <w:rPr>
                <w:rFonts w:eastAsia="Calibri" w:cs="Times New Roman"/>
              </w:rPr>
            </w:pPr>
            <w:r w:rsidRPr="001543AF">
              <w:rPr>
                <w:rFonts w:eastAsia="Calibri" w:cs="Times New Roman"/>
              </w:rPr>
              <w:t>Texterschließung</w:t>
            </w:r>
          </w:p>
        </w:tc>
        <w:tc>
          <w:tcPr>
            <w:tcW w:w="2373" w:type="dxa"/>
          </w:tcPr>
          <w:p w14:paraId="100CF42B" w14:textId="614B8625"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Wortschatz</w:t>
            </w:r>
          </w:p>
        </w:tc>
        <w:tc>
          <w:tcPr>
            <w:tcW w:w="9091" w:type="dxa"/>
          </w:tcPr>
          <w:p w14:paraId="2B9E357C"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3F7C52DB" w14:textId="1901EDA5" w:rsidR="00B63D7D" w:rsidRPr="001543AF" w:rsidRDefault="00B63D7D" w:rsidP="00B63D7D">
            <w:pPr>
              <w:pStyle w:val="Listenabsatz"/>
              <w:numPr>
                <w:ilvl w:val="0"/>
                <w:numId w:val="10"/>
              </w:numPr>
              <w:autoSpaceDE w:val="0"/>
              <w:autoSpaceDN w:val="0"/>
              <w:adjustRightInd w:val="0"/>
              <w:spacing w:after="0" w:line="240" w:lineRule="auto"/>
              <w:rPr>
                <w:rStyle w:val="berschrift2Zchn"/>
                <w:rFonts w:ascii="Calibri" w:hAnsi="Calibri" w:cs="Calibri"/>
                <w:sz w:val="20"/>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Fonts w:eastAsia="Calibri" w:cs="Times New Roman"/>
                <w:b/>
                <w:color w:val="0000FF"/>
                <w:sz w:val="20"/>
                <w:szCs w:val="20"/>
              </w:rPr>
              <w:t xml:space="preserve"> (4)</w:t>
            </w:r>
            <w:r w:rsidRPr="001543AF">
              <w:rPr>
                <w:rFonts w:eastAsia="Calibri" w:cs="Times New Roman"/>
                <w:sz w:val="20"/>
                <w:szCs w:val="20"/>
              </w:rPr>
              <w:t>,</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(6)</w:t>
            </w:r>
            <w:r w:rsidRPr="001543AF">
              <w:rPr>
                <w:rStyle w:val="berschrift2Zchn"/>
                <w:rFonts w:ascii="Calibri" w:hAnsi="Calibri" w:cs="Calibri"/>
                <w:b w:val="0"/>
                <w:color w:val="auto"/>
                <w:sz w:val="20"/>
              </w:rPr>
              <w:t>,</w:t>
            </w:r>
            <w:r w:rsidRPr="001543AF">
              <w:rPr>
                <w:rStyle w:val="berschrift2Zchn"/>
                <w:rFonts w:ascii="Calibri" w:eastAsiaTheme="minorHAnsi" w:hAnsi="Calibri" w:cs="Calibri"/>
                <w:b w:val="0"/>
                <w:color w:val="auto"/>
                <w:sz w:val="20"/>
              </w:rPr>
              <w:t xml:space="preserve"> </w:t>
            </w:r>
            <w:r w:rsidR="00D84BE5" w:rsidRPr="001543AF">
              <w:rPr>
                <w:rStyle w:val="berschrift2Zchn"/>
                <w:rFonts w:ascii="Calibri" w:hAnsi="Calibri" w:cs="Calibri"/>
                <w:sz w:val="20"/>
              </w:rPr>
              <w:t>(8)</w:t>
            </w:r>
            <w:r w:rsidR="00D84BE5" w:rsidRPr="001543AF">
              <w:rPr>
                <w:rStyle w:val="berschrift2Zchn"/>
                <w:rFonts w:ascii="Calibri" w:hAnsi="Calibri" w:cs="Calibri"/>
                <w:b w:val="0"/>
                <w:color w:val="auto"/>
                <w:sz w:val="20"/>
              </w:rPr>
              <w:t>,</w:t>
            </w:r>
            <w:r w:rsidR="00D84BE5"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(10)</w:t>
            </w:r>
          </w:p>
          <w:p w14:paraId="1F837D58" w14:textId="18F1487B" w:rsidR="00B63D7D" w:rsidRPr="001543AF" w:rsidRDefault="00B63D7D" w:rsidP="00B63D7D">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(3)</w:t>
            </w:r>
            <w:r w:rsidRPr="001543AF">
              <w:rPr>
                <w:sz w:val="20"/>
                <w:szCs w:val="20"/>
              </w:rPr>
              <w:t xml:space="preserve"> zum Lernen, Wiederholen und Sichern des Wortschatzes individuell geeignete Methoden [Begleitband S. </w:t>
            </w:r>
            <w:r w:rsidR="006A2DBF" w:rsidRPr="001543AF">
              <w:rPr>
                <w:sz w:val="20"/>
                <w:szCs w:val="20"/>
              </w:rPr>
              <w:t>200</w:t>
            </w:r>
            <w:r w:rsidRPr="001543AF">
              <w:rPr>
                <w:sz w:val="20"/>
                <w:szCs w:val="20"/>
              </w:rPr>
              <w:t xml:space="preserve">, Nr. </w:t>
            </w:r>
            <w:r w:rsidR="006A2DBF" w:rsidRPr="001543AF">
              <w:rPr>
                <w:sz w:val="20"/>
                <w:szCs w:val="20"/>
              </w:rPr>
              <w:t>1</w:t>
            </w:r>
            <w:r w:rsidR="00ED1D9E" w:rsidRPr="001543AF">
              <w:rPr>
                <w:sz w:val="20"/>
                <w:szCs w:val="20"/>
              </w:rPr>
              <w:t xml:space="preserve"> </w:t>
            </w:r>
            <w:r w:rsidR="006A2DBF" w:rsidRPr="001543AF">
              <w:rPr>
                <w:sz w:val="20"/>
                <w:szCs w:val="20"/>
              </w:rPr>
              <w:t>+</w:t>
            </w:r>
            <w:r w:rsidR="00ED1D9E" w:rsidRPr="001543AF">
              <w:rPr>
                <w:sz w:val="20"/>
                <w:szCs w:val="20"/>
              </w:rPr>
              <w:t xml:space="preserve"> </w:t>
            </w:r>
            <w:r w:rsidR="006A2DBF" w:rsidRPr="001543AF">
              <w:rPr>
                <w:sz w:val="20"/>
                <w:szCs w:val="20"/>
              </w:rPr>
              <w:t>4</w:t>
            </w:r>
            <w:r w:rsidRPr="001543AF">
              <w:rPr>
                <w:sz w:val="20"/>
                <w:szCs w:val="20"/>
              </w:rPr>
              <w:t>: Lernspiele] und Medien anwenden</w:t>
            </w:r>
            <w:r w:rsidR="00ED1D9E" w:rsidRPr="001543AF">
              <w:rPr>
                <w:sz w:val="20"/>
                <w:szCs w:val="20"/>
              </w:rPr>
              <w:t>.</w:t>
            </w:r>
          </w:p>
          <w:p w14:paraId="3FA5B948" w14:textId="3AA18BA3" w:rsidR="00CE51B4" w:rsidRPr="001543AF" w:rsidRDefault="00CE51B4" w:rsidP="00B63D7D">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(7)</w:t>
            </w:r>
            <w:r w:rsidRPr="001543AF">
              <w:rPr>
                <w:sz w:val="20"/>
                <w:szCs w:val="20"/>
              </w:rPr>
              <w:t xml:space="preserve"> Wörter zunehmend selbstständig nach semantischen Kriterien [Begleitband S. 201, Methode „Texterschließung“, Punkt 1; S. 207, „Tipps zur Texterschließung“, Punkt 1: Wort- und Sachfelder; S. 209, Nr. 1: Sachfeld</w:t>
            </w:r>
            <w:r w:rsidR="00E77315" w:rsidRPr="001543AF">
              <w:rPr>
                <w:sz w:val="20"/>
                <w:szCs w:val="20"/>
              </w:rPr>
              <w:t>er</w:t>
            </w:r>
            <w:r w:rsidRPr="001543AF">
              <w:rPr>
                <w:sz w:val="20"/>
                <w:szCs w:val="20"/>
              </w:rPr>
              <w:t xml:space="preserve"> „Gewalt und Aufruhr“</w:t>
            </w:r>
            <w:r w:rsidR="00E77315" w:rsidRPr="001543AF">
              <w:rPr>
                <w:sz w:val="20"/>
                <w:szCs w:val="20"/>
              </w:rPr>
              <w:t xml:space="preserve"> und „Recht und Gerechtigkeit“</w:t>
            </w:r>
            <w:r w:rsidRPr="001543AF">
              <w:rPr>
                <w:sz w:val="20"/>
                <w:szCs w:val="20"/>
              </w:rPr>
              <w:t>] zusammenstellen</w:t>
            </w:r>
            <w:r w:rsidR="00E77315" w:rsidRPr="001543AF">
              <w:rPr>
                <w:sz w:val="20"/>
                <w:szCs w:val="20"/>
              </w:rPr>
              <w:t>.</w:t>
            </w:r>
          </w:p>
          <w:p w14:paraId="3FBDBC17" w14:textId="7FF80B82" w:rsidR="006A2DBF" w:rsidRPr="001543AF" w:rsidRDefault="006A2DBF" w:rsidP="006A2DBF">
            <w:pPr>
              <w:numPr>
                <w:ilvl w:val="0"/>
                <w:numId w:val="10"/>
              </w:numPr>
              <w:spacing w:after="0" w:line="240" w:lineRule="auto"/>
              <w:rPr>
                <w:rFonts w:eastAsia="Calibri" w:cs="Times New Roman"/>
                <w:sz w:val="20"/>
                <w:szCs w:val="20"/>
              </w:rPr>
            </w:pPr>
            <w:r w:rsidRPr="001543AF">
              <w:rPr>
                <w:rFonts w:eastAsia="Calibri" w:cs="Times New Roman"/>
                <w:b/>
                <w:color w:val="0000FF"/>
                <w:sz w:val="20"/>
                <w:szCs w:val="20"/>
              </w:rPr>
              <w:t>(9)</w:t>
            </w:r>
            <w:r w:rsidRPr="001543AF">
              <w:rPr>
                <w:sz w:val="20"/>
                <w:szCs w:val="20"/>
              </w:rPr>
              <w:t xml:space="preserve"> ihre lexikalischen Kenntnisse bei der Erschließung von Wörtern in modernen Fremdsprachen sowie von Lehn- und Fremdwörtern im Deutschen anwenden [Begleitband S. 200, „Vokabeln vernetzen“, </w:t>
            </w:r>
            <w:r w:rsidR="00E77315" w:rsidRPr="001543AF">
              <w:rPr>
                <w:sz w:val="20"/>
                <w:szCs w:val="20"/>
              </w:rPr>
              <w:br/>
            </w:r>
            <w:r w:rsidRPr="001543AF">
              <w:rPr>
                <w:sz w:val="20"/>
                <w:szCs w:val="20"/>
              </w:rPr>
              <w:t>Nr. 2]</w:t>
            </w:r>
            <w:r w:rsidR="00E77315" w:rsidRPr="001543AF">
              <w:rPr>
                <w:sz w:val="20"/>
                <w:szCs w:val="20"/>
              </w:rPr>
              <w:t>.</w:t>
            </w:r>
          </w:p>
          <w:p w14:paraId="036117FA" w14:textId="69DE69B8" w:rsidR="00767AD1" w:rsidRPr="001543AF" w:rsidRDefault="006A2DBF" w:rsidP="006A2DBF">
            <w:pPr>
              <w:numPr>
                <w:ilvl w:val="0"/>
                <w:numId w:val="10"/>
              </w:numPr>
              <w:spacing w:after="0" w:line="240" w:lineRule="auto"/>
              <w:rPr>
                <w:rFonts w:eastAsia="Calibri" w:cs="Times New Roman"/>
              </w:rPr>
            </w:pPr>
            <w:r w:rsidRPr="001543AF">
              <w:rPr>
                <w:rFonts w:eastAsia="Calibri" w:cs="Times New Roman"/>
                <w:b/>
                <w:color w:val="0000FF"/>
                <w:sz w:val="20"/>
                <w:szCs w:val="20"/>
              </w:rPr>
              <w:t>(11)</w:t>
            </w:r>
            <w:r w:rsidRPr="001543AF">
              <w:rPr>
                <w:sz w:val="20"/>
                <w:szCs w:val="20"/>
              </w:rPr>
              <w:t xml:space="preserve"> aus ihrer Lebenswelt heutige Verwendungen lateinischer Wörter und Wortstämme benennen und erläutern [Begleitband S. 200, „Vokabeln vernetzen“, Nr. 2]</w:t>
            </w:r>
            <w:r w:rsidR="00E77315" w:rsidRPr="001543AF">
              <w:rPr>
                <w:sz w:val="20"/>
                <w:szCs w:val="20"/>
              </w:rPr>
              <w:t>.</w:t>
            </w:r>
            <w:r w:rsidR="00B63D7D" w:rsidRPr="001543AF">
              <w:rPr>
                <w:b/>
                <w:color w:val="0000FF"/>
                <w:sz w:val="20"/>
                <w:szCs w:val="20"/>
              </w:rPr>
              <w:t xml:space="preserve"> </w:t>
            </w:r>
          </w:p>
        </w:tc>
      </w:tr>
      <w:tr w:rsidR="00767AD1" w:rsidRPr="001543AF" w14:paraId="5766EE0B" w14:textId="77777777" w:rsidTr="00767AD1">
        <w:trPr>
          <w:cantSplit/>
          <w:jc w:val="center"/>
        </w:trPr>
        <w:tc>
          <w:tcPr>
            <w:tcW w:w="2944" w:type="dxa"/>
            <w:vMerge/>
          </w:tcPr>
          <w:p w14:paraId="5766EE08" w14:textId="77777777" w:rsidR="00767AD1" w:rsidRPr="001543AF" w:rsidRDefault="00767AD1" w:rsidP="00767AD1">
            <w:pPr>
              <w:spacing w:after="0" w:line="240" w:lineRule="auto"/>
              <w:rPr>
                <w:rFonts w:eastAsia="Calibri" w:cs="Times New Roman"/>
                <w:b/>
                <w:color w:val="FF0000"/>
              </w:rPr>
            </w:pPr>
          </w:p>
        </w:tc>
        <w:tc>
          <w:tcPr>
            <w:tcW w:w="2373" w:type="dxa"/>
          </w:tcPr>
          <w:p w14:paraId="7D19FA0C" w14:textId="29661588"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Satzlehre</w:t>
            </w:r>
          </w:p>
        </w:tc>
        <w:tc>
          <w:tcPr>
            <w:tcW w:w="9091" w:type="dxa"/>
          </w:tcPr>
          <w:p w14:paraId="32BA3D84"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55EFF897" w14:textId="55EBCCB4" w:rsidR="00767AD1" w:rsidRPr="001543AF" w:rsidRDefault="00E844D8" w:rsidP="00E844D8">
            <w:pPr>
              <w:numPr>
                <w:ilvl w:val="0"/>
                <w:numId w:val="11"/>
              </w:numPr>
              <w:spacing w:after="0" w:line="240" w:lineRule="auto"/>
              <w:rPr>
                <w:rFonts w:eastAsia="Calibri" w:cs="Times New Roman"/>
                <w:color w:val="0000FF"/>
              </w:rPr>
            </w:pPr>
            <w:r w:rsidRPr="001543AF">
              <w:rPr>
                <w:rStyle w:val="berschrift2Zchn"/>
                <w:rFonts w:ascii="Calibri" w:hAnsi="Calibri" w:cs="Calibri"/>
                <w:sz w:val="20"/>
              </w:rPr>
              <w:t xml:space="preserve">(8) </w:t>
            </w:r>
            <w:r w:rsidRPr="001543AF">
              <w:rPr>
                <w:sz w:val="20"/>
              </w:rPr>
              <w:t>den Konjunktiv in Hauptsätzen zielsprachenorientiert wiedergeben [S. 208, Nr. 2]</w:t>
            </w:r>
            <w:r w:rsidR="005A20DC" w:rsidRPr="001543AF">
              <w:rPr>
                <w:sz w:val="20"/>
              </w:rPr>
              <w:t>.</w:t>
            </w:r>
          </w:p>
        </w:tc>
      </w:tr>
      <w:tr w:rsidR="00767AD1" w:rsidRPr="001543AF" w14:paraId="5766EE0F" w14:textId="77777777" w:rsidTr="00767AD1">
        <w:trPr>
          <w:cantSplit/>
          <w:jc w:val="center"/>
        </w:trPr>
        <w:tc>
          <w:tcPr>
            <w:tcW w:w="2944" w:type="dxa"/>
            <w:vMerge/>
          </w:tcPr>
          <w:p w14:paraId="5766EE0C" w14:textId="77777777" w:rsidR="00767AD1" w:rsidRPr="001543AF" w:rsidRDefault="00767AD1" w:rsidP="00767AD1">
            <w:pPr>
              <w:spacing w:after="0" w:line="240" w:lineRule="auto"/>
              <w:rPr>
                <w:rFonts w:eastAsia="Calibri" w:cs="Times New Roman"/>
                <w:b/>
                <w:color w:val="FF0000"/>
              </w:rPr>
            </w:pPr>
          </w:p>
        </w:tc>
        <w:tc>
          <w:tcPr>
            <w:tcW w:w="2373" w:type="dxa"/>
          </w:tcPr>
          <w:p w14:paraId="0DEF6241" w14:textId="4C54BEF3"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Formenlehre</w:t>
            </w:r>
          </w:p>
        </w:tc>
        <w:tc>
          <w:tcPr>
            <w:tcW w:w="9091" w:type="dxa"/>
          </w:tcPr>
          <w:p w14:paraId="2DD6B776"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77F262F4" w14:textId="45A9D81B" w:rsidR="00767AD1" w:rsidRPr="001543AF" w:rsidRDefault="00DF0EF5" w:rsidP="00767AD1">
            <w:pPr>
              <w:numPr>
                <w:ilvl w:val="0"/>
                <w:numId w:val="11"/>
              </w:numPr>
              <w:spacing w:after="0" w:line="240" w:lineRule="auto"/>
              <w:rPr>
                <w:rFonts w:eastAsia="Calibri" w:cs="Times New Roman"/>
              </w:rPr>
            </w:pPr>
            <w:r w:rsidRPr="001543AF">
              <w:rPr>
                <w:rStyle w:val="berschrift2Zchn"/>
                <w:rFonts w:ascii="Calibri" w:hAnsi="Calibri" w:cs="Calibri"/>
                <w:sz w:val="20"/>
              </w:rPr>
              <w:t>(1)</w:t>
            </w:r>
            <w:r w:rsidRPr="001543AF">
              <w:rPr>
                <w:rStyle w:val="berschrift2Zchn"/>
                <w:rFonts w:ascii="Calibri" w:eastAsiaTheme="minorHAnsi" w:hAnsi="Calibri" w:cs="Calibri"/>
                <w:b w:val="0"/>
                <w:color w:val="auto"/>
                <w:sz w:val="20"/>
              </w:rPr>
              <w:t xml:space="preserve">, </w:t>
            </w:r>
            <w:r w:rsidRPr="001543AF">
              <w:rPr>
                <w:rStyle w:val="berschrift2Zchn"/>
                <w:rFonts w:ascii="Calibri" w:hAnsi="Calibri" w:cs="Calibri"/>
                <w:sz w:val="20"/>
              </w:rPr>
              <w:t>(2)</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(4)</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(5)</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(7)</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(8)</w:t>
            </w:r>
            <w:r w:rsidRPr="001543AF">
              <w:rPr>
                <w:rStyle w:val="berschrift2Zchn"/>
                <w:rFonts w:ascii="Calibri" w:hAnsi="Calibri" w:cs="Calibri"/>
                <w:b w:val="0"/>
                <w:color w:val="auto"/>
                <w:sz w:val="20"/>
              </w:rPr>
              <w:t>,</w:t>
            </w:r>
            <w:r w:rsidRPr="001543AF">
              <w:rPr>
                <w:rStyle w:val="berschrift2Zchn"/>
                <w:rFonts w:ascii="Calibri" w:hAnsi="Calibri" w:cs="Calibri"/>
                <w:sz w:val="20"/>
              </w:rPr>
              <w:t xml:space="preserve"> (9)</w:t>
            </w:r>
          </w:p>
        </w:tc>
      </w:tr>
      <w:tr w:rsidR="00767AD1" w:rsidRPr="001543AF" w14:paraId="5766EE13" w14:textId="77777777" w:rsidTr="00767AD1">
        <w:trPr>
          <w:cantSplit/>
          <w:trHeight w:val="64"/>
          <w:jc w:val="center"/>
        </w:trPr>
        <w:tc>
          <w:tcPr>
            <w:tcW w:w="2944" w:type="dxa"/>
            <w:vMerge/>
          </w:tcPr>
          <w:p w14:paraId="5766EE10" w14:textId="77777777" w:rsidR="00767AD1" w:rsidRPr="001543AF" w:rsidRDefault="00767AD1" w:rsidP="00767AD1">
            <w:pPr>
              <w:spacing w:after="0" w:line="240" w:lineRule="auto"/>
              <w:rPr>
                <w:rFonts w:eastAsia="Calibri" w:cs="Times New Roman"/>
                <w:b/>
                <w:color w:val="FF0000"/>
              </w:rPr>
            </w:pPr>
          </w:p>
        </w:tc>
        <w:tc>
          <w:tcPr>
            <w:tcW w:w="2373" w:type="dxa"/>
          </w:tcPr>
          <w:p w14:paraId="76B4C8FB" w14:textId="6A2E411F"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Texte und Literatur</w:t>
            </w:r>
          </w:p>
        </w:tc>
        <w:tc>
          <w:tcPr>
            <w:tcW w:w="9091" w:type="dxa"/>
          </w:tcPr>
          <w:p w14:paraId="214900C9" w14:textId="77777777" w:rsidR="00767AD1" w:rsidRPr="001543AF" w:rsidRDefault="00767AD1" w:rsidP="00767AD1">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A674778" w14:textId="48643B5C" w:rsidR="00A23DE2" w:rsidRPr="001543AF" w:rsidRDefault="00A23DE2" w:rsidP="00A23DE2">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szCs w:val="20"/>
              </w:rPr>
              <w:t>(2)</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(4)</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(5)</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(7)</w:t>
            </w:r>
            <w:r w:rsidRPr="001543AF">
              <w:rPr>
                <w:rStyle w:val="berschrift2Zchn"/>
                <w:rFonts w:ascii="Calibri" w:eastAsiaTheme="minorHAnsi" w:hAnsi="Calibri" w:cs="Calibri"/>
                <w:b w:val="0"/>
                <w:color w:val="auto"/>
                <w:sz w:val="20"/>
                <w:szCs w:val="20"/>
              </w:rPr>
              <w:t xml:space="preserve">, </w:t>
            </w:r>
            <w:r w:rsidRPr="001543AF">
              <w:rPr>
                <w:rStyle w:val="berschrift2Zchn"/>
                <w:rFonts w:ascii="Calibri" w:hAnsi="Calibri" w:cs="Calibri"/>
                <w:sz w:val="20"/>
                <w:szCs w:val="20"/>
              </w:rPr>
              <w:t>(8)</w:t>
            </w:r>
            <w:r w:rsidRPr="001543AF">
              <w:rPr>
                <w:rStyle w:val="berschrift2Zchn"/>
                <w:rFonts w:ascii="Calibri" w:hAnsi="Calibri" w:cs="Calibri"/>
                <w:b w:val="0"/>
                <w:color w:val="auto"/>
                <w:sz w:val="20"/>
                <w:szCs w:val="20"/>
              </w:rPr>
              <w:t>,</w:t>
            </w:r>
            <w:r w:rsidRPr="001543AF">
              <w:rPr>
                <w:rStyle w:val="berschrift2Zchn"/>
                <w:rFonts w:ascii="Calibri" w:hAnsi="Calibri" w:cs="Calibri"/>
                <w:sz w:val="20"/>
                <w:szCs w:val="20"/>
              </w:rPr>
              <w:t xml:space="preserve"> (9</w:t>
            </w:r>
            <w:r w:rsidR="00DA5367" w:rsidRPr="001543AF">
              <w:rPr>
                <w:rStyle w:val="berschrift2Zchn"/>
                <w:rFonts w:ascii="Calibri" w:hAnsi="Calibri" w:cs="Calibri"/>
                <w:sz w:val="20"/>
                <w:szCs w:val="20"/>
              </w:rPr>
              <w:t>)</w:t>
            </w:r>
          </w:p>
          <w:p w14:paraId="664B99E2" w14:textId="24AF6396" w:rsidR="00A23DE2" w:rsidRPr="001543AF" w:rsidRDefault="00A23DE2" w:rsidP="00A23DE2">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(1)</w:t>
            </w:r>
            <w:r w:rsidRPr="001543AF">
              <w:rPr>
                <w:sz w:val="20"/>
                <w:szCs w:val="20"/>
              </w:rPr>
              <w:t xml:space="preserve"> zunehmend selbstständig aus dem Textumfeld und aus dem Text [S. 209, Nr. 2: Sachfelder] Informationen zusammenstellen und auf dieser Grundlage vorläufige Inhaltserwartungen formulieren</w:t>
            </w:r>
            <w:r w:rsidR="00934F33" w:rsidRPr="001543AF">
              <w:rPr>
                <w:sz w:val="20"/>
                <w:szCs w:val="20"/>
              </w:rPr>
              <w:t>.</w:t>
            </w:r>
          </w:p>
          <w:p w14:paraId="772DB51C" w14:textId="778C397F" w:rsidR="00A23DE2" w:rsidRPr="001543AF" w:rsidRDefault="00A23DE2" w:rsidP="00A23DE2">
            <w:pPr>
              <w:numPr>
                <w:ilvl w:val="0"/>
                <w:numId w:val="11"/>
              </w:numPr>
              <w:spacing w:after="0" w:line="240" w:lineRule="auto"/>
              <w:rPr>
                <w:rStyle w:val="berschrift2Zchn"/>
                <w:rFonts w:asciiTheme="minorHAnsi" w:hAnsiTheme="minorHAnsi"/>
                <w:b w:val="0"/>
                <w:color w:val="auto"/>
                <w:sz w:val="20"/>
                <w:szCs w:val="20"/>
              </w:rPr>
            </w:pPr>
            <w:r w:rsidRPr="001543AF">
              <w:rPr>
                <w:rStyle w:val="berschrift2Zchn"/>
                <w:rFonts w:ascii="Calibri" w:hAnsi="Calibri" w:cs="Calibri"/>
                <w:sz w:val="20"/>
                <w:szCs w:val="20"/>
              </w:rPr>
              <w:t>(3)</w:t>
            </w:r>
            <w:r w:rsidRPr="001543AF">
              <w:rPr>
                <w:rStyle w:val="berschrift2Zchn"/>
                <w:rFonts w:ascii="Calibri" w:hAnsi="Calibri" w:cs="Calibri"/>
                <w:b w:val="0"/>
                <w:color w:val="auto"/>
                <w:sz w:val="20"/>
                <w:szCs w:val="20"/>
              </w:rPr>
              <w:t xml:space="preserve"> </w:t>
            </w:r>
            <w:r w:rsidRPr="001543AF">
              <w:rPr>
                <w:sz w:val="20"/>
                <w:szCs w:val="20"/>
              </w:rPr>
              <w:t>Satzerschließungsmethoden (zum Beispiel lineare und analytische Verfahren) zunehmend selbstständig anwenden [S. 207; S. 211, Nr. 4]</w:t>
            </w:r>
            <w:r w:rsidR="00934F33" w:rsidRPr="001543AF">
              <w:rPr>
                <w:sz w:val="20"/>
                <w:szCs w:val="20"/>
              </w:rPr>
              <w:t>.</w:t>
            </w:r>
          </w:p>
          <w:p w14:paraId="0D3E63DB" w14:textId="5986AC54" w:rsidR="00A23DE2" w:rsidRPr="001543AF" w:rsidRDefault="00A23DE2" w:rsidP="00A23DE2">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(6)</w:t>
            </w:r>
            <w:r w:rsidRPr="001543AF">
              <w:rPr>
                <w:sz w:val="20"/>
                <w:szCs w:val="20"/>
              </w:rPr>
              <w:t xml:space="preserve"> aus dem Bedeutungsspektrum polysemer Wörter zunehmend selbstständig eine im Kontext passende Bedeutung auswählen und ihre Entscheidung begründen [S. 209, Nr. 2]</w:t>
            </w:r>
            <w:r w:rsidR="00934F33" w:rsidRPr="001543AF">
              <w:rPr>
                <w:sz w:val="20"/>
                <w:szCs w:val="20"/>
              </w:rPr>
              <w:t>.</w:t>
            </w:r>
          </w:p>
          <w:p w14:paraId="5AE75DBC" w14:textId="1E8E01A3" w:rsidR="00767AD1" w:rsidRPr="001543AF" w:rsidRDefault="00A23DE2" w:rsidP="00A23DE2">
            <w:pPr>
              <w:pStyle w:val="Listenabsatz"/>
              <w:numPr>
                <w:ilvl w:val="0"/>
                <w:numId w:val="11"/>
              </w:numPr>
              <w:autoSpaceDE w:val="0"/>
              <w:autoSpaceDN w:val="0"/>
              <w:adjustRightInd w:val="0"/>
              <w:spacing w:after="0" w:line="240" w:lineRule="auto"/>
              <w:rPr>
                <w:rFonts w:eastAsia="Calibri" w:cs="Times New Roman"/>
                <w:sz w:val="20"/>
                <w:szCs w:val="20"/>
              </w:rPr>
            </w:pPr>
            <w:r w:rsidRPr="001543AF">
              <w:rPr>
                <w:rStyle w:val="berschrift2Zchn"/>
                <w:rFonts w:ascii="Calibri" w:hAnsi="Calibri" w:cs="Calibri"/>
                <w:sz w:val="20"/>
                <w:szCs w:val="20"/>
              </w:rPr>
              <w:t xml:space="preserve">(10) </w:t>
            </w:r>
            <w:r w:rsidRPr="001543AF">
              <w:rPr>
                <w:sz w:val="20"/>
                <w:szCs w:val="20"/>
              </w:rPr>
              <w:t>den Inhalt eines Textes strukturiert darstellen [S. 211, Nr. 2]</w:t>
            </w:r>
            <w:r w:rsidR="00934F33" w:rsidRPr="001543AF">
              <w:rPr>
                <w:sz w:val="20"/>
                <w:szCs w:val="20"/>
              </w:rPr>
              <w:t>.</w:t>
            </w:r>
          </w:p>
        </w:tc>
      </w:tr>
      <w:tr w:rsidR="00767AD1" w:rsidRPr="001543AF" w14:paraId="2E151CAF" w14:textId="77777777" w:rsidTr="00767AD1">
        <w:trPr>
          <w:cantSplit/>
          <w:trHeight w:val="64"/>
          <w:jc w:val="center"/>
        </w:trPr>
        <w:tc>
          <w:tcPr>
            <w:tcW w:w="2944" w:type="dxa"/>
            <w:vMerge/>
          </w:tcPr>
          <w:p w14:paraId="37193E02" w14:textId="77777777" w:rsidR="00767AD1" w:rsidRPr="001543AF" w:rsidRDefault="00767AD1" w:rsidP="00767AD1">
            <w:pPr>
              <w:spacing w:after="0" w:line="240" w:lineRule="auto"/>
              <w:rPr>
                <w:rFonts w:eastAsia="Calibri" w:cs="Times New Roman"/>
                <w:b/>
                <w:color w:val="FF0000"/>
              </w:rPr>
            </w:pPr>
          </w:p>
        </w:tc>
        <w:tc>
          <w:tcPr>
            <w:tcW w:w="2373" w:type="dxa"/>
          </w:tcPr>
          <w:p w14:paraId="5E6C92CA" w14:textId="7AFA2124" w:rsidR="00767AD1" w:rsidRPr="001543AF" w:rsidRDefault="00767AD1" w:rsidP="00767AD1">
            <w:pPr>
              <w:spacing w:after="0" w:line="240" w:lineRule="auto"/>
              <w:rPr>
                <w:rFonts w:eastAsia="Calibri" w:cs="Times New Roman"/>
                <w:b/>
                <w:color w:val="0000FF"/>
              </w:rPr>
            </w:pPr>
            <w:r w:rsidRPr="001543AF">
              <w:rPr>
                <w:rFonts w:eastAsia="Calibri" w:cs="Times New Roman"/>
                <w:b/>
                <w:color w:val="0000FF"/>
              </w:rPr>
              <w:t>Antike Kultur</w:t>
            </w:r>
          </w:p>
        </w:tc>
        <w:tc>
          <w:tcPr>
            <w:tcW w:w="9091" w:type="dxa"/>
          </w:tcPr>
          <w:p w14:paraId="6AE7BE62" w14:textId="10821C55" w:rsidR="00493FCA" w:rsidRPr="001543AF" w:rsidRDefault="00493FCA" w:rsidP="00493FCA">
            <w:pPr>
              <w:spacing w:after="0" w:line="240" w:lineRule="auto"/>
              <w:rPr>
                <w:b/>
                <w:sz w:val="20"/>
              </w:rPr>
            </w:pPr>
            <w:r w:rsidRPr="001543AF">
              <w:rPr>
                <w:b/>
                <w:sz w:val="20"/>
              </w:rPr>
              <w:t xml:space="preserve">Inhalt: </w:t>
            </w:r>
            <w:r w:rsidR="005B1D2A" w:rsidRPr="001543AF">
              <w:rPr>
                <w:b/>
                <w:sz w:val="20"/>
              </w:rPr>
              <w:t>Kaiser Justinian und die Einheit des Reiches</w:t>
            </w:r>
          </w:p>
          <w:p w14:paraId="08AFED79" w14:textId="2C6637BA" w:rsidR="00767AD1" w:rsidRPr="001543AF" w:rsidRDefault="00767AD1" w:rsidP="00493FCA">
            <w:pPr>
              <w:spacing w:after="0" w:line="240" w:lineRule="auto"/>
              <w:rPr>
                <w:rFonts w:eastAsia="Calibri" w:cs="Times New Roman"/>
                <w:sz w:val="20"/>
              </w:rPr>
            </w:pPr>
            <w:r w:rsidRPr="001543AF">
              <w:rPr>
                <w:rFonts w:eastAsia="Calibri" w:cs="Times New Roman"/>
                <w:sz w:val="20"/>
              </w:rPr>
              <w:t xml:space="preserve">Die Schülerinnen und Schüler können </w:t>
            </w:r>
          </w:p>
          <w:p w14:paraId="4809EA68" w14:textId="4398DAD7" w:rsidR="005B1D2A" w:rsidRPr="001543AF" w:rsidRDefault="005B1D2A" w:rsidP="005B1D2A">
            <w:pPr>
              <w:numPr>
                <w:ilvl w:val="0"/>
                <w:numId w:val="11"/>
              </w:numPr>
              <w:spacing w:after="0" w:line="240" w:lineRule="auto"/>
              <w:rPr>
                <w:b/>
                <w:color w:val="0000FF"/>
                <w:sz w:val="20"/>
              </w:rPr>
            </w:pPr>
            <w:r w:rsidRPr="001543AF">
              <w:rPr>
                <w:rStyle w:val="berschrift2Zchn"/>
                <w:rFonts w:ascii="Calibri" w:hAnsi="Calibri" w:cs="Calibri"/>
                <w:sz w:val="20"/>
              </w:rPr>
              <w:t>(1)</w:t>
            </w:r>
            <w:r w:rsidRPr="001543AF">
              <w:rPr>
                <w:sz w:val="20"/>
              </w:rPr>
              <w:t xml:space="preserve"> aus den Lektionstexten des Lehrbuchs und</w:t>
            </w:r>
            <w:r w:rsidR="002E3CCA">
              <w:rPr>
                <w:sz w:val="20"/>
              </w:rPr>
              <w:t xml:space="preserve"> aus</w:t>
            </w:r>
            <w:r w:rsidRPr="001543AF">
              <w:rPr>
                <w:sz w:val="20"/>
              </w:rPr>
              <w:t xml:space="preserve"> Sachtexten relevante Informationen zur antiken Kultur </w:t>
            </w:r>
            <w:r w:rsidRPr="001543AF">
              <w:rPr>
                <w:b/>
                <w:sz w:val="20"/>
              </w:rPr>
              <w:t xml:space="preserve">(Corpus iuris civilis) </w:t>
            </w:r>
            <w:r w:rsidRPr="001543AF">
              <w:rPr>
                <w:sz w:val="20"/>
              </w:rPr>
              <w:t>zunehmend eigenständig herausarbeiten, strukturieren und mediengestützt präsentieren</w:t>
            </w:r>
            <w:r w:rsidR="00AE239F">
              <w:rPr>
                <w:sz w:val="20"/>
              </w:rPr>
              <w:t>.</w:t>
            </w:r>
          </w:p>
          <w:p w14:paraId="3F726F86" w14:textId="5A104631" w:rsidR="005B1D2A" w:rsidRPr="001543AF" w:rsidRDefault="005B1D2A" w:rsidP="005B1D2A">
            <w:pPr>
              <w:pStyle w:val="Listenabsatz"/>
              <w:numPr>
                <w:ilvl w:val="0"/>
                <w:numId w:val="11"/>
              </w:numPr>
              <w:autoSpaceDE w:val="0"/>
              <w:autoSpaceDN w:val="0"/>
              <w:adjustRightInd w:val="0"/>
              <w:spacing w:after="0" w:line="240" w:lineRule="auto"/>
              <w:rPr>
                <w:rStyle w:val="berschrift2Zchn"/>
                <w:rFonts w:ascii="Calibri" w:eastAsiaTheme="minorHAnsi" w:hAnsi="Calibri" w:cs="Calibri"/>
                <w:b w:val="0"/>
                <w:color w:val="auto"/>
                <w:sz w:val="20"/>
                <w:szCs w:val="20"/>
              </w:rPr>
            </w:pPr>
            <w:r w:rsidRPr="001543AF">
              <w:rPr>
                <w:rStyle w:val="berschrift2Zchn"/>
                <w:rFonts w:ascii="Calibri" w:hAnsi="Calibri" w:cs="Calibri"/>
                <w:sz w:val="20"/>
              </w:rPr>
              <w:t>(4)</w:t>
            </w:r>
            <w:r w:rsidRPr="001543AF">
              <w:rPr>
                <w:rFonts w:ascii="Calibri" w:hAnsi="Calibri" w:cs="Calibri"/>
                <w:sz w:val="20"/>
                <w:szCs w:val="20"/>
              </w:rPr>
              <w:t xml:space="preserve"> antike Götter und Göttinnen und ihre Wirkungsbereiche nennen sowie das religiöse Leben der Römer beschreiben </w:t>
            </w:r>
            <w:r w:rsidRPr="001543AF">
              <w:rPr>
                <w:rFonts w:ascii="Calibri" w:hAnsi="Calibri" w:cs="Calibri"/>
                <w:b/>
                <w:sz w:val="20"/>
                <w:szCs w:val="20"/>
              </w:rPr>
              <w:t>(Christentum als Staatsreligion, Hagia Sophia)</w:t>
            </w:r>
            <w:r w:rsidR="00AE239F">
              <w:rPr>
                <w:rFonts w:ascii="Calibri" w:hAnsi="Calibri" w:cs="Calibri"/>
                <w:sz w:val="20"/>
                <w:szCs w:val="20"/>
              </w:rPr>
              <w:t>.</w:t>
            </w:r>
          </w:p>
          <w:p w14:paraId="242D360F" w14:textId="3D61A8B5" w:rsidR="005B1D2A" w:rsidRPr="001543AF" w:rsidRDefault="005B1D2A" w:rsidP="005B1D2A">
            <w:pPr>
              <w:pStyle w:val="Listenabsatz"/>
              <w:numPr>
                <w:ilvl w:val="0"/>
                <w:numId w:val="11"/>
              </w:numPr>
              <w:autoSpaceDE w:val="0"/>
              <w:autoSpaceDN w:val="0"/>
              <w:adjustRightInd w:val="0"/>
              <w:spacing w:after="0" w:line="240" w:lineRule="auto"/>
              <w:rPr>
                <w:rFonts w:ascii="UniversLTStd" w:hAnsi="UniversLTStd" w:cs="UniversLTStd"/>
                <w:b/>
                <w:sz w:val="20"/>
                <w:szCs w:val="20"/>
              </w:rPr>
            </w:pPr>
            <w:r w:rsidRPr="001543AF">
              <w:rPr>
                <w:rStyle w:val="berschrift2Zchn"/>
                <w:rFonts w:ascii="Calibri" w:hAnsi="Calibri" w:cs="Calibri"/>
                <w:sz w:val="20"/>
              </w:rPr>
              <w:t>(6)</w:t>
            </w:r>
            <w:r w:rsidRPr="001543AF">
              <w:rPr>
                <w:rFonts w:ascii="UniversLTStd" w:hAnsi="UniversLTStd" w:cs="UniversLTStd"/>
                <w:sz w:val="20"/>
                <w:szCs w:val="20"/>
              </w:rPr>
              <w:t xml:space="preserve"> </w:t>
            </w:r>
            <w:r w:rsidRPr="001543AF">
              <w:rPr>
                <w:rFonts w:ascii="Calibri" w:hAnsi="Calibri" w:cs="Calibri"/>
                <w:sz w:val="20"/>
                <w:szCs w:val="20"/>
              </w:rPr>
              <w:t xml:space="preserve">wichtige Merkmale der drei großen Epochen der römischen Geschichte </w:t>
            </w:r>
            <w:r w:rsidRPr="001543AF">
              <w:rPr>
                <w:rFonts w:ascii="Calibri" w:hAnsi="Calibri" w:cs="Calibri"/>
                <w:b/>
                <w:sz w:val="20"/>
                <w:szCs w:val="20"/>
              </w:rPr>
              <w:t>(hier: Kaiserzeit)</w:t>
            </w:r>
            <w:r w:rsidRPr="001543AF">
              <w:rPr>
                <w:rFonts w:ascii="Calibri" w:hAnsi="Calibri" w:cs="Calibri"/>
                <w:sz w:val="20"/>
                <w:szCs w:val="20"/>
              </w:rPr>
              <w:t xml:space="preserve"> nennen sowie wichtige Ereignisse historisch und geographisch einordnen </w:t>
            </w:r>
            <w:r w:rsidRPr="001543AF">
              <w:rPr>
                <w:rFonts w:ascii="Calibri" w:hAnsi="Calibri" w:cs="Calibri"/>
                <w:b/>
                <w:sz w:val="20"/>
                <w:szCs w:val="20"/>
              </w:rPr>
              <w:t>(Nika-Aufstand)</w:t>
            </w:r>
            <w:r w:rsidR="00AE239F">
              <w:rPr>
                <w:rFonts w:ascii="Calibri" w:hAnsi="Calibri" w:cs="Calibri"/>
                <w:sz w:val="20"/>
                <w:szCs w:val="20"/>
              </w:rPr>
              <w:t>.</w:t>
            </w:r>
          </w:p>
          <w:p w14:paraId="757F90C6" w14:textId="08FB056A" w:rsidR="005B1D2A" w:rsidRPr="001543AF" w:rsidRDefault="005B1D2A" w:rsidP="005B1D2A">
            <w:pPr>
              <w:numPr>
                <w:ilvl w:val="0"/>
                <w:numId w:val="11"/>
              </w:numPr>
              <w:spacing w:after="0" w:line="240" w:lineRule="auto"/>
              <w:rPr>
                <w:rFonts w:eastAsia="Calibri" w:cs="Times New Roman"/>
              </w:rPr>
            </w:pPr>
            <w:r w:rsidRPr="001543AF">
              <w:rPr>
                <w:rStyle w:val="berschrift2Zchn"/>
                <w:rFonts w:ascii="Calibri" w:hAnsi="Calibri" w:cs="Calibri"/>
                <w:sz w:val="20"/>
              </w:rPr>
              <w:t>(7)</w:t>
            </w:r>
            <w:r w:rsidRPr="001543AF">
              <w:rPr>
                <w:rFonts w:ascii="Calibri" w:hAnsi="Calibri" w:cs="Calibri"/>
                <w:sz w:val="20"/>
                <w:szCs w:val="20"/>
              </w:rPr>
              <w:t xml:space="preserve"> entscheidende Persönlichkeiten der römischen Geschichte </w:t>
            </w:r>
            <w:r w:rsidRPr="001543AF">
              <w:rPr>
                <w:rFonts w:ascii="Calibri" w:hAnsi="Calibri" w:cs="Calibri"/>
                <w:b/>
                <w:sz w:val="20"/>
                <w:szCs w:val="20"/>
              </w:rPr>
              <w:t>(Justinianus I.)</w:t>
            </w:r>
            <w:r w:rsidRPr="001543AF">
              <w:rPr>
                <w:rFonts w:ascii="Calibri" w:hAnsi="Calibri" w:cs="Calibri"/>
                <w:sz w:val="20"/>
                <w:szCs w:val="20"/>
              </w:rPr>
              <w:t xml:space="preserve"> und ihr Handeln historisch einordnen</w:t>
            </w:r>
            <w:r w:rsidR="00AE239F">
              <w:rPr>
                <w:rFonts w:ascii="Calibri" w:hAnsi="Calibri" w:cs="Calibri"/>
                <w:sz w:val="20"/>
                <w:szCs w:val="20"/>
              </w:rPr>
              <w:t>.</w:t>
            </w:r>
          </w:p>
          <w:p w14:paraId="39E1E607" w14:textId="210B6257" w:rsidR="005B1D2A" w:rsidRPr="001543AF" w:rsidRDefault="005B1D2A" w:rsidP="005B1D2A">
            <w:pPr>
              <w:numPr>
                <w:ilvl w:val="0"/>
                <w:numId w:val="11"/>
              </w:numPr>
              <w:spacing w:after="0" w:line="240" w:lineRule="auto"/>
              <w:rPr>
                <w:rFonts w:eastAsia="Calibri" w:cs="Times New Roman"/>
              </w:rPr>
            </w:pPr>
            <w:r w:rsidRPr="001543AF">
              <w:rPr>
                <w:b/>
                <w:color w:val="0000FF"/>
                <w:sz w:val="20"/>
              </w:rPr>
              <w:t xml:space="preserve">(8) </w:t>
            </w:r>
            <w:r w:rsidRPr="001543AF">
              <w:rPr>
                <w:sz w:val="20"/>
              </w:rPr>
              <w:t xml:space="preserve">das Leben in einer römischen Provinz beschreiben </w:t>
            </w:r>
            <w:r w:rsidRPr="001543AF">
              <w:rPr>
                <w:b/>
                <w:sz w:val="20"/>
              </w:rPr>
              <w:t>(Provinz Dakien, Konstantinopel)</w:t>
            </w:r>
            <w:r w:rsidR="00AE239F">
              <w:rPr>
                <w:sz w:val="20"/>
              </w:rPr>
              <w:t>.</w:t>
            </w:r>
          </w:p>
          <w:p w14:paraId="3F415AEA" w14:textId="4CC86B3D" w:rsidR="00767AD1" w:rsidRPr="001543AF" w:rsidRDefault="005B1D2A" w:rsidP="005B1D2A">
            <w:pPr>
              <w:numPr>
                <w:ilvl w:val="0"/>
                <w:numId w:val="11"/>
              </w:numPr>
              <w:spacing w:after="0" w:line="240" w:lineRule="auto"/>
              <w:rPr>
                <w:rFonts w:eastAsia="Calibri" w:cs="Times New Roman"/>
              </w:rPr>
            </w:pPr>
            <w:r w:rsidRPr="001543AF">
              <w:rPr>
                <w:b/>
                <w:color w:val="0000FF"/>
                <w:sz w:val="20"/>
              </w:rPr>
              <w:t xml:space="preserve">(10) </w:t>
            </w:r>
            <w:r w:rsidRPr="001543AF">
              <w:rPr>
                <w:sz w:val="20"/>
              </w:rPr>
              <w:t>antike Kunstwerke beschreiben (S. 206, 211)</w:t>
            </w:r>
            <w:r w:rsidR="00AE239F">
              <w:rPr>
                <w:sz w:val="20"/>
              </w:rPr>
              <w:t>.</w:t>
            </w:r>
          </w:p>
          <w:p w14:paraId="5287BA61" w14:textId="3FC6CF83" w:rsidR="005B1D2A" w:rsidRPr="001543AF" w:rsidRDefault="005B1D2A" w:rsidP="005B1D2A">
            <w:pPr>
              <w:numPr>
                <w:ilvl w:val="0"/>
                <w:numId w:val="11"/>
              </w:numPr>
              <w:spacing w:after="0" w:line="240" w:lineRule="auto"/>
              <w:rPr>
                <w:rFonts w:eastAsia="Calibri" w:cs="Times New Roman"/>
              </w:rPr>
            </w:pPr>
            <w:r w:rsidRPr="001543AF">
              <w:rPr>
                <w:b/>
                <w:color w:val="0000FF"/>
                <w:sz w:val="20"/>
              </w:rPr>
              <w:t>(11)</w:t>
            </w:r>
            <w:r w:rsidRPr="001543AF">
              <w:t xml:space="preserve"> </w:t>
            </w:r>
            <w:r w:rsidRPr="001543AF">
              <w:rPr>
                <w:sz w:val="20"/>
              </w:rPr>
              <w:t xml:space="preserve">unter Anleitung Spuren der Römer in ihrer näheren Umgebung erkunden, ihre wichtigsten Ergebnisse präsentieren sowie aus ihrem Alltagsleben Beispiele für das Fortleben der Antike nennen </w:t>
            </w:r>
            <w:r w:rsidRPr="001543AF">
              <w:rPr>
                <w:b/>
                <w:sz w:val="20"/>
              </w:rPr>
              <w:t>(Corpus iuris civilis – Bürgerliches Gesetzbuch)</w:t>
            </w:r>
            <w:r w:rsidR="00AE239F">
              <w:rPr>
                <w:sz w:val="20"/>
              </w:rPr>
              <w:t>.</w:t>
            </w:r>
            <w:bookmarkStart w:id="0" w:name="_GoBack"/>
            <w:bookmarkEnd w:id="0"/>
          </w:p>
        </w:tc>
      </w:tr>
    </w:tbl>
    <w:p w14:paraId="5766EE14" w14:textId="05428D98" w:rsidR="00136FC8" w:rsidRPr="001543AF" w:rsidRDefault="00136FC8" w:rsidP="00C017AB">
      <w:pPr>
        <w:autoSpaceDE w:val="0"/>
        <w:autoSpaceDN w:val="0"/>
        <w:adjustRightInd w:val="0"/>
        <w:spacing w:after="0" w:line="240" w:lineRule="auto"/>
        <w:rPr>
          <w:sz w:val="18"/>
        </w:rPr>
      </w:pPr>
    </w:p>
    <w:sectPr w:rsidR="00136FC8" w:rsidRPr="001543AF" w:rsidSect="002171FC">
      <w:headerReference w:type="default" r:id="rId14"/>
      <w:footerReference w:type="default" r:id="rId15"/>
      <w:headerReference w:type="first" r:id="rId16"/>
      <w:footerReference w:type="first" r:id="rId17"/>
      <w:pgSz w:w="16838" w:h="11906" w:orient="landscape"/>
      <w:pgMar w:top="720" w:right="720" w:bottom="567" w:left="720"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5FC4" w14:textId="77777777" w:rsidR="00895FAF" w:rsidRDefault="00895FAF" w:rsidP="00952204">
      <w:pPr>
        <w:spacing w:after="0" w:line="240" w:lineRule="auto"/>
      </w:pPr>
      <w:r>
        <w:separator/>
      </w:r>
    </w:p>
  </w:endnote>
  <w:endnote w:type="continuationSeparator" w:id="0">
    <w:p w14:paraId="292DABF2" w14:textId="77777777" w:rsidR="00895FAF" w:rsidRDefault="00895FAF" w:rsidP="0095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6EE1B" w14:textId="77777777" w:rsidR="00895FAF" w:rsidRDefault="00895FAF" w:rsidP="00970238">
    <w:pPr>
      <w:pStyle w:val="Fuzeile"/>
      <w:numPr>
        <w:ilvl w:val="0"/>
        <w:numId w:val="6"/>
      </w:numPr>
    </w:pPr>
    <w:r>
      <w:rPr>
        <w:rFonts w:ascii="Calibri" w:hAnsi="Calibri" w:cs="Arial"/>
      </w:rPr>
      <w:t>ROMA (ISBN 978-3-661-40000-6) | C.C.Buchner Verlag |</w:t>
    </w:r>
    <w:r w:rsidRPr="00761883">
      <w:rPr>
        <w:rFonts w:ascii="Calibri" w:hAnsi="Calibri" w:cs="Arial"/>
      </w:rPr>
      <w:t xml:space="preserve"> Telefon +49 951 16098-</w:t>
    </w:r>
    <w:r>
      <w:rPr>
        <w:rFonts w:ascii="Calibri" w:hAnsi="Calibri" w:cs="Arial"/>
      </w:rPr>
      <w:t>200 |</w:t>
    </w:r>
    <w:r w:rsidRPr="00761883">
      <w:rPr>
        <w:rFonts w:ascii="Calibri" w:hAnsi="Calibri" w:cs="Arial"/>
      </w:rPr>
      <w:t xml:space="preserve"> </w:t>
    </w:r>
    <w:hyperlink r:id="rId1" w:history="1">
      <w:r w:rsidRPr="00952204">
        <w:rPr>
          <w:rStyle w:val="Hyperlink"/>
          <w:rFonts w:ascii="Calibri" w:hAnsi="Calibri" w:cs="Arial"/>
          <w:color w:val="000000"/>
          <w:u w:val="none"/>
        </w:rPr>
        <w:t>www.ccbuchner.de</w:t>
      </w:r>
    </w:hyperlink>
    <w:r>
      <w:rPr>
        <w:rStyle w:val="Hyperlink"/>
        <w:rFonts w:ascii="Calibri" w:hAnsi="Calibri" w:cs="Arial"/>
        <w:color w:val="000000"/>
        <w:u w:val="none"/>
      </w:rPr>
      <w:t xml:space="preserve"> </w:t>
    </w:r>
    <w:r>
      <w:rPr>
        <w:rFonts w:ascii="Calibri" w:hAnsi="Calibri" w:cs="Arial"/>
        <w:noProof/>
        <w:color w:val="000000"/>
        <w:lang w:eastAsia="de-DE"/>
      </w:rPr>
      <w:drawing>
        <wp:inline distT="0" distB="0" distL="0" distR="0" wp14:anchorId="5766EE1E" wp14:editId="5766EE1F">
          <wp:extent cx="152400" cy="117231"/>
          <wp:effectExtent l="0" t="0" r="0" b="0"/>
          <wp:docPr id="2" name="Grafik 2" descr="C:\Users\Kummer.CCBUCHNER\Desktop\roter_Pfei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mer.CCBUCHNER\Desktop\roter_Pfeil_kle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52400" cy="117231"/>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6EE1D" w14:textId="77777777" w:rsidR="00895FAF" w:rsidRDefault="00895FAF" w:rsidP="003E474C">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602D" w14:textId="77777777" w:rsidR="00895FAF" w:rsidRDefault="00895FAF" w:rsidP="00952204">
      <w:pPr>
        <w:spacing w:after="0" w:line="240" w:lineRule="auto"/>
      </w:pPr>
      <w:r>
        <w:separator/>
      </w:r>
    </w:p>
  </w:footnote>
  <w:footnote w:type="continuationSeparator" w:id="0">
    <w:p w14:paraId="30D1FB63" w14:textId="77777777" w:rsidR="00895FAF" w:rsidRDefault="00895FAF" w:rsidP="0095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5766EE19" w14:textId="2AA3FC01" w:rsidR="00895FAF" w:rsidRPr="001776F5" w:rsidRDefault="00895FAF" w:rsidP="00D80B75">
        <w:r w:rsidRPr="001776F5">
          <w:t xml:space="preserve">Arbeitsplan für </w:t>
        </w:r>
        <w:r>
          <w:t>ROMA</w:t>
        </w:r>
        <w:r w:rsidRPr="001776F5">
          <w:t xml:space="preserve"> mit dem </w:t>
        </w:r>
        <w:r>
          <w:t>Bildungsplan</w:t>
        </w:r>
        <w:r w:rsidRPr="001776F5">
          <w:t xml:space="preserve"> Latein </w:t>
        </w:r>
        <w:r>
          <w:t>in Baden-Württemberg für Latein als 2. Fremdsprache</w:t>
        </w:r>
        <w:r w:rsidRPr="001776F5">
          <w:t xml:space="preserve"> </w:t>
        </w:r>
        <w:r>
          <w:t xml:space="preserve">                                                                                           </w:t>
        </w:r>
        <w:r w:rsidRPr="001776F5">
          <w:t xml:space="preserve">Seite </w:t>
        </w:r>
        <w:r w:rsidRPr="001776F5">
          <w:rPr>
            <w:b/>
            <w:bCs/>
          </w:rPr>
          <w:fldChar w:fldCharType="begin"/>
        </w:r>
        <w:r w:rsidRPr="001776F5">
          <w:rPr>
            <w:b/>
            <w:bCs/>
          </w:rPr>
          <w:instrText>PAGE</w:instrText>
        </w:r>
        <w:r w:rsidRPr="001776F5">
          <w:rPr>
            <w:b/>
            <w:bCs/>
          </w:rPr>
          <w:fldChar w:fldCharType="separate"/>
        </w:r>
        <w:r w:rsidR="00AE239F">
          <w:rPr>
            <w:b/>
            <w:bCs/>
            <w:noProof/>
          </w:rPr>
          <w:t>38</w:t>
        </w:r>
        <w:r w:rsidRPr="001776F5">
          <w:rPr>
            <w:b/>
            <w:bCs/>
          </w:rPr>
          <w:fldChar w:fldCharType="end"/>
        </w:r>
        <w:r w:rsidRPr="001776F5">
          <w:t xml:space="preserve"> von </w:t>
        </w:r>
        <w:r w:rsidRPr="001776F5">
          <w:rPr>
            <w:b/>
            <w:bCs/>
          </w:rPr>
          <w:fldChar w:fldCharType="begin"/>
        </w:r>
        <w:r w:rsidRPr="001776F5">
          <w:rPr>
            <w:b/>
            <w:bCs/>
          </w:rPr>
          <w:instrText>NUMPAGES</w:instrText>
        </w:r>
        <w:r w:rsidRPr="001776F5">
          <w:rPr>
            <w:b/>
            <w:bCs/>
          </w:rPr>
          <w:fldChar w:fldCharType="separate"/>
        </w:r>
        <w:r w:rsidR="00AE239F">
          <w:rPr>
            <w:b/>
            <w:bCs/>
            <w:noProof/>
          </w:rPr>
          <w:t>38</w:t>
        </w:r>
        <w:r w:rsidRPr="001776F5">
          <w:rPr>
            <w:b/>
            <w:bCs/>
          </w:rPr>
          <w:fldChar w:fldCharType="end"/>
        </w:r>
      </w:p>
    </w:sdtContent>
  </w:sdt>
  <w:p w14:paraId="5766EE1A" w14:textId="77777777" w:rsidR="00895FAF" w:rsidRDefault="00895F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6EE1C" w14:textId="77777777" w:rsidR="00895FAF" w:rsidRDefault="00895FAF" w:rsidP="002171FC">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5pt;height:12.35pt;visibility:visible;mso-wrap-style:square" o:bullet="t">
        <v:imagedata r:id="rId1" o:title="roter_Pfeil_klein"/>
      </v:shape>
    </w:pict>
  </w:numPicBullet>
  <w:abstractNum w:abstractNumId="0" w15:restartNumberingAfterBreak="0">
    <w:nsid w:val="052046EE"/>
    <w:multiLevelType w:val="hybridMultilevel"/>
    <w:tmpl w:val="B4A8124A"/>
    <w:lvl w:ilvl="0" w:tplc="2060736C">
      <w:start w:val="1"/>
      <w:numFmt w:val="bullet"/>
      <w:lvlText w:val=""/>
      <w:lvlPicBulletId w:val="0"/>
      <w:lvlJc w:val="left"/>
      <w:pPr>
        <w:tabs>
          <w:tab w:val="num" w:pos="720"/>
        </w:tabs>
        <w:ind w:left="720" w:hanging="360"/>
      </w:pPr>
      <w:rPr>
        <w:rFonts w:ascii="Symbol" w:hAnsi="Symbol" w:hint="default"/>
      </w:rPr>
    </w:lvl>
    <w:lvl w:ilvl="1" w:tplc="8FEA7988" w:tentative="1">
      <w:start w:val="1"/>
      <w:numFmt w:val="bullet"/>
      <w:lvlText w:val=""/>
      <w:lvlJc w:val="left"/>
      <w:pPr>
        <w:tabs>
          <w:tab w:val="num" w:pos="1440"/>
        </w:tabs>
        <w:ind w:left="1440" w:hanging="360"/>
      </w:pPr>
      <w:rPr>
        <w:rFonts w:ascii="Symbol" w:hAnsi="Symbol" w:hint="default"/>
      </w:rPr>
    </w:lvl>
    <w:lvl w:ilvl="2" w:tplc="F7E26436" w:tentative="1">
      <w:start w:val="1"/>
      <w:numFmt w:val="bullet"/>
      <w:lvlText w:val=""/>
      <w:lvlJc w:val="left"/>
      <w:pPr>
        <w:tabs>
          <w:tab w:val="num" w:pos="2160"/>
        </w:tabs>
        <w:ind w:left="2160" w:hanging="360"/>
      </w:pPr>
      <w:rPr>
        <w:rFonts w:ascii="Symbol" w:hAnsi="Symbol" w:hint="default"/>
      </w:rPr>
    </w:lvl>
    <w:lvl w:ilvl="3" w:tplc="D5F84010" w:tentative="1">
      <w:start w:val="1"/>
      <w:numFmt w:val="bullet"/>
      <w:lvlText w:val=""/>
      <w:lvlJc w:val="left"/>
      <w:pPr>
        <w:tabs>
          <w:tab w:val="num" w:pos="2880"/>
        </w:tabs>
        <w:ind w:left="2880" w:hanging="360"/>
      </w:pPr>
      <w:rPr>
        <w:rFonts w:ascii="Symbol" w:hAnsi="Symbol" w:hint="default"/>
      </w:rPr>
    </w:lvl>
    <w:lvl w:ilvl="4" w:tplc="064835B0" w:tentative="1">
      <w:start w:val="1"/>
      <w:numFmt w:val="bullet"/>
      <w:lvlText w:val=""/>
      <w:lvlJc w:val="left"/>
      <w:pPr>
        <w:tabs>
          <w:tab w:val="num" w:pos="3600"/>
        </w:tabs>
        <w:ind w:left="3600" w:hanging="360"/>
      </w:pPr>
      <w:rPr>
        <w:rFonts w:ascii="Symbol" w:hAnsi="Symbol" w:hint="default"/>
      </w:rPr>
    </w:lvl>
    <w:lvl w:ilvl="5" w:tplc="F3A80416" w:tentative="1">
      <w:start w:val="1"/>
      <w:numFmt w:val="bullet"/>
      <w:lvlText w:val=""/>
      <w:lvlJc w:val="left"/>
      <w:pPr>
        <w:tabs>
          <w:tab w:val="num" w:pos="4320"/>
        </w:tabs>
        <w:ind w:left="4320" w:hanging="360"/>
      </w:pPr>
      <w:rPr>
        <w:rFonts w:ascii="Symbol" w:hAnsi="Symbol" w:hint="default"/>
      </w:rPr>
    </w:lvl>
    <w:lvl w:ilvl="6" w:tplc="FE662A20" w:tentative="1">
      <w:start w:val="1"/>
      <w:numFmt w:val="bullet"/>
      <w:lvlText w:val=""/>
      <w:lvlJc w:val="left"/>
      <w:pPr>
        <w:tabs>
          <w:tab w:val="num" w:pos="5040"/>
        </w:tabs>
        <w:ind w:left="5040" w:hanging="360"/>
      </w:pPr>
      <w:rPr>
        <w:rFonts w:ascii="Symbol" w:hAnsi="Symbol" w:hint="default"/>
      </w:rPr>
    </w:lvl>
    <w:lvl w:ilvl="7" w:tplc="98C2D8E2" w:tentative="1">
      <w:start w:val="1"/>
      <w:numFmt w:val="bullet"/>
      <w:lvlText w:val=""/>
      <w:lvlJc w:val="left"/>
      <w:pPr>
        <w:tabs>
          <w:tab w:val="num" w:pos="5760"/>
        </w:tabs>
        <w:ind w:left="5760" w:hanging="360"/>
      </w:pPr>
      <w:rPr>
        <w:rFonts w:ascii="Symbol" w:hAnsi="Symbol" w:hint="default"/>
      </w:rPr>
    </w:lvl>
    <w:lvl w:ilvl="8" w:tplc="D0BA2D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56407A"/>
    <w:multiLevelType w:val="hybridMultilevel"/>
    <w:tmpl w:val="7548C250"/>
    <w:lvl w:ilvl="0" w:tplc="ADC045B2">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F05691"/>
    <w:multiLevelType w:val="hybridMultilevel"/>
    <w:tmpl w:val="33DCE25C"/>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4128C"/>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086F63"/>
    <w:multiLevelType w:val="hybridMultilevel"/>
    <w:tmpl w:val="F72E63BE"/>
    <w:lvl w:ilvl="0" w:tplc="152ED9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CF3B4C"/>
    <w:multiLevelType w:val="hybridMultilevel"/>
    <w:tmpl w:val="0178B32E"/>
    <w:lvl w:ilvl="0" w:tplc="A2AC27B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9961FC"/>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5234B4"/>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761F8B"/>
    <w:multiLevelType w:val="hybridMultilevel"/>
    <w:tmpl w:val="9CBC6574"/>
    <w:lvl w:ilvl="0" w:tplc="E8CC74D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1C4992"/>
    <w:multiLevelType w:val="hybridMultilevel"/>
    <w:tmpl w:val="361C5364"/>
    <w:lvl w:ilvl="0" w:tplc="581240A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7E0BA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0E34A1"/>
    <w:multiLevelType w:val="hybridMultilevel"/>
    <w:tmpl w:val="64463B2A"/>
    <w:lvl w:ilvl="0" w:tplc="1F5C520E">
      <w:start w:val="1"/>
      <w:numFmt w:val="bullet"/>
      <w:lvlText w:val=""/>
      <w:lvlPicBulletId w:val="0"/>
      <w:lvlJc w:val="left"/>
      <w:pPr>
        <w:tabs>
          <w:tab w:val="num" w:pos="720"/>
        </w:tabs>
        <w:ind w:left="720" w:hanging="360"/>
      </w:pPr>
      <w:rPr>
        <w:rFonts w:ascii="Symbol" w:hAnsi="Symbol" w:hint="default"/>
      </w:rPr>
    </w:lvl>
    <w:lvl w:ilvl="1" w:tplc="69C8A216" w:tentative="1">
      <w:start w:val="1"/>
      <w:numFmt w:val="bullet"/>
      <w:lvlText w:val=""/>
      <w:lvlJc w:val="left"/>
      <w:pPr>
        <w:tabs>
          <w:tab w:val="num" w:pos="1440"/>
        </w:tabs>
        <w:ind w:left="1440" w:hanging="360"/>
      </w:pPr>
      <w:rPr>
        <w:rFonts w:ascii="Symbol" w:hAnsi="Symbol" w:hint="default"/>
      </w:rPr>
    </w:lvl>
    <w:lvl w:ilvl="2" w:tplc="D77413CE" w:tentative="1">
      <w:start w:val="1"/>
      <w:numFmt w:val="bullet"/>
      <w:lvlText w:val=""/>
      <w:lvlJc w:val="left"/>
      <w:pPr>
        <w:tabs>
          <w:tab w:val="num" w:pos="2160"/>
        </w:tabs>
        <w:ind w:left="2160" w:hanging="360"/>
      </w:pPr>
      <w:rPr>
        <w:rFonts w:ascii="Symbol" w:hAnsi="Symbol" w:hint="default"/>
      </w:rPr>
    </w:lvl>
    <w:lvl w:ilvl="3" w:tplc="3D1CD216" w:tentative="1">
      <w:start w:val="1"/>
      <w:numFmt w:val="bullet"/>
      <w:lvlText w:val=""/>
      <w:lvlJc w:val="left"/>
      <w:pPr>
        <w:tabs>
          <w:tab w:val="num" w:pos="2880"/>
        </w:tabs>
        <w:ind w:left="2880" w:hanging="360"/>
      </w:pPr>
      <w:rPr>
        <w:rFonts w:ascii="Symbol" w:hAnsi="Symbol" w:hint="default"/>
      </w:rPr>
    </w:lvl>
    <w:lvl w:ilvl="4" w:tplc="37A4E812" w:tentative="1">
      <w:start w:val="1"/>
      <w:numFmt w:val="bullet"/>
      <w:lvlText w:val=""/>
      <w:lvlJc w:val="left"/>
      <w:pPr>
        <w:tabs>
          <w:tab w:val="num" w:pos="3600"/>
        </w:tabs>
        <w:ind w:left="3600" w:hanging="360"/>
      </w:pPr>
      <w:rPr>
        <w:rFonts w:ascii="Symbol" w:hAnsi="Symbol" w:hint="default"/>
      </w:rPr>
    </w:lvl>
    <w:lvl w:ilvl="5" w:tplc="7E840F06" w:tentative="1">
      <w:start w:val="1"/>
      <w:numFmt w:val="bullet"/>
      <w:lvlText w:val=""/>
      <w:lvlJc w:val="left"/>
      <w:pPr>
        <w:tabs>
          <w:tab w:val="num" w:pos="4320"/>
        </w:tabs>
        <w:ind w:left="4320" w:hanging="360"/>
      </w:pPr>
      <w:rPr>
        <w:rFonts w:ascii="Symbol" w:hAnsi="Symbol" w:hint="default"/>
      </w:rPr>
    </w:lvl>
    <w:lvl w:ilvl="6" w:tplc="9F0880F6" w:tentative="1">
      <w:start w:val="1"/>
      <w:numFmt w:val="bullet"/>
      <w:lvlText w:val=""/>
      <w:lvlJc w:val="left"/>
      <w:pPr>
        <w:tabs>
          <w:tab w:val="num" w:pos="5040"/>
        </w:tabs>
        <w:ind w:left="5040" w:hanging="360"/>
      </w:pPr>
      <w:rPr>
        <w:rFonts w:ascii="Symbol" w:hAnsi="Symbol" w:hint="default"/>
      </w:rPr>
    </w:lvl>
    <w:lvl w:ilvl="7" w:tplc="F112D826" w:tentative="1">
      <w:start w:val="1"/>
      <w:numFmt w:val="bullet"/>
      <w:lvlText w:val=""/>
      <w:lvlJc w:val="left"/>
      <w:pPr>
        <w:tabs>
          <w:tab w:val="num" w:pos="5760"/>
        </w:tabs>
        <w:ind w:left="5760" w:hanging="360"/>
      </w:pPr>
      <w:rPr>
        <w:rFonts w:ascii="Symbol" w:hAnsi="Symbol" w:hint="default"/>
      </w:rPr>
    </w:lvl>
    <w:lvl w:ilvl="8" w:tplc="B5F89C1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FF456B"/>
    <w:multiLevelType w:val="hybridMultilevel"/>
    <w:tmpl w:val="609A75E8"/>
    <w:lvl w:ilvl="0" w:tplc="CD641CD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86E7C3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56658"/>
    <w:multiLevelType w:val="hybridMultilevel"/>
    <w:tmpl w:val="1B14250A"/>
    <w:lvl w:ilvl="0" w:tplc="32E4C67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88B50EB"/>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E3C0C2A"/>
    <w:multiLevelType w:val="hybridMultilevel"/>
    <w:tmpl w:val="A15AA694"/>
    <w:lvl w:ilvl="0" w:tplc="6892195C">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F30498"/>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814D83"/>
    <w:multiLevelType w:val="hybridMultilevel"/>
    <w:tmpl w:val="4BDA7044"/>
    <w:lvl w:ilvl="0" w:tplc="FFFFFFFF">
      <w:start w:val="1"/>
      <w:numFmt w:val="bullet"/>
      <w:lvlText w:val=""/>
      <w:lvlJc w:val="left"/>
      <w:pPr>
        <w:tabs>
          <w:tab w:val="num" w:pos="360"/>
        </w:tabs>
        <w:ind w:left="360" w:hanging="360"/>
      </w:pPr>
      <w:rPr>
        <w:rFonts w:ascii="Symbol" w:hAnsi="Symbol" w:hint="default"/>
        <w:color w:val="9999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07BBF"/>
    <w:multiLevelType w:val="hybridMultilevel"/>
    <w:tmpl w:val="4C141512"/>
    <w:lvl w:ilvl="0" w:tplc="9CB8E4CE">
      <w:start w:val="1"/>
      <w:numFmt w:val="bullet"/>
      <w:lvlText w:val=""/>
      <w:lvlPicBulletId w:val="0"/>
      <w:lvlJc w:val="left"/>
      <w:pPr>
        <w:tabs>
          <w:tab w:val="num" w:pos="720"/>
        </w:tabs>
        <w:ind w:left="720" w:hanging="360"/>
      </w:pPr>
      <w:rPr>
        <w:rFonts w:ascii="Symbol" w:hAnsi="Symbol" w:hint="default"/>
      </w:rPr>
    </w:lvl>
    <w:lvl w:ilvl="1" w:tplc="62FCBF18" w:tentative="1">
      <w:start w:val="1"/>
      <w:numFmt w:val="bullet"/>
      <w:lvlText w:val=""/>
      <w:lvlJc w:val="left"/>
      <w:pPr>
        <w:tabs>
          <w:tab w:val="num" w:pos="1440"/>
        </w:tabs>
        <w:ind w:left="1440" w:hanging="360"/>
      </w:pPr>
      <w:rPr>
        <w:rFonts w:ascii="Symbol" w:hAnsi="Symbol" w:hint="default"/>
      </w:rPr>
    </w:lvl>
    <w:lvl w:ilvl="2" w:tplc="929AC16A" w:tentative="1">
      <w:start w:val="1"/>
      <w:numFmt w:val="bullet"/>
      <w:lvlText w:val=""/>
      <w:lvlJc w:val="left"/>
      <w:pPr>
        <w:tabs>
          <w:tab w:val="num" w:pos="2160"/>
        </w:tabs>
        <w:ind w:left="2160" w:hanging="360"/>
      </w:pPr>
      <w:rPr>
        <w:rFonts w:ascii="Symbol" w:hAnsi="Symbol" w:hint="default"/>
      </w:rPr>
    </w:lvl>
    <w:lvl w:ilvl="3" w:tplc="A0D21A8A" w:tentative="1">
      <w:start w:val="1"/>
      <w:numFmt w:val="bullet"/>
      <w:lvlText w:val=""/>
      <w:lvlJc w:val="left"/>
      <w:pPr>
        <w:tabs>
          <w:tab w:val="num" w:pos="2880"/>
        </w:tabs>
        <w:ind w:left="2880" w:hanging="360"/>
      </w:pPr>
      <w:rPr>
        <w:rFonts w:ascii="Symbol" w:hAnsi="Symbol" w:hint="default"/>
      </w:rPr>
    </w:lvl>
    <w:lvl w:ilvl="4" w:tplc="8B4090EC" w:tentative="1">
      <w:start w:val="1"/>
      <w:numFmt w:val="bullet"/>
      <w:lvlText w:val=""/>
      <w:lvlJc w:val="left"/>
      <w:pPr>
        <w:tabs>
          <w:tab w:val="num" w:pos="3600"/>
        </w:tabs>
        <w:ind w:left="3600" w:hanging="360"/>
      </w:pPr>
      <w:rPr>
        <w:rFonts w:ascii="Symbol" w:hAnsi="Symbol" w:hint="default"/>
      </w:rPr>
    </w:lvl>
    <w:lvl w:ilvl="5" w:tplc="245C4196" w:tentative="1">
      <w:start w:val="1"/>
      <w:numFmt w:val="bullet"/>
      <w:lvlText w:val=""/>
      <w:lvlJc w:val="left"/>
      <w:pPr>
        <w:tabs>
          <w:tab w:val="num" w:pos="4320"/>
        </w:tabs>
        <w:ind w:left="4320" w:hanging="360"/>
      </w:pPr>
      <w:rPr>
        <w:rFonts w:ascii="Symbol" w:hAnsi="Symbol" w:hint="default"/>
      </w:rPr>
    </w:lvl>
    <w:lvl w:ilvl="6" w:tplc="83C6D336" w:tentative="1">
      <w:start w:val="1"/>
      <w:numFmt w:val="bullet"/>
      <w:lvlText w:val=""/>
      <w:lvlJc w:val="left"/>
      <w:pPr>
        <w:tabs>
          <w:tab w:val="num" w:pos="5040"/>
        </w:tabs>
        <w:ind w:left="5040" w:hanging="360"/>
      </w:pPr>
      <w:rPr>
        <w:rFonts w:ascii="Symbol" w:hAnsi="Symbol" w:hint="default"/>
      </w:rPr>
    </w:lvl>
    <w:lvl w:ilvl="7" w:tplc="75BAC09E" w:tentative="1">
      <w:start w:val="1"/>
      <w:numFmt w:val="bullet"/>
      <w:lvlText w:val=""/>
      <w:lvlJc w:val="left"/>
      <w:pPr>
        <w:tabs>
          <w:tab w:val="num" w:pos="5760"/>
        </w:tabs>
        <w:ind w:left="5760" w:hanging="360"/>
      </w:pPr>
      <w:rPr>
        <w:rFonts w:ascii="Symbol" w:hAnsi="Symbol" w:hint="default"/>
      </w:rPr>
    </w:lvl>
    <w:lvl w:ilvl="8" w:tplc="EB1C57B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9B96B06"/>
    <w:multiLevelType w:val="hybridMultilevel"/>
    <w:tmpl w:val="01E277C8"/>
    <w:lvl w:ilvl="0" w:tplc="DDB872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9C11398"/>
    <w:multiLevelType w:val="hybridMultilevel"/>
    <w:tmpl w:val="C7E89876"/>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rPr>
    </w:lvl>
    <w:lvl w:ilvl="2" w:tplc="FFFFFFFF">
      <w:start w:val="19"/>
      <w:numFmt w:val="bullet"/>
      <w:lvlText w:val=""/>
      <w:lvlJc w:val="left"/>
      <w:pPr>
        <w:tabs>
          <w:tab w:val="num" w:pos="2160"/>
        </w:tabs>
        <w:ind w:left="2160" w:hanging="360"/>
      </w:pPr>
      <w:rPr>
        <w:rFonts w:ascii="Wingdings" w:eastAsia="Calibri"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C34DBB"/>
    <w:multiLevelType w:val="hybridMultilevel"/>
    <w:tmpl w:val="648CE8A8"/>
    <w:lvl w:ilvl="0" w:tplc="3B741F6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164B52"/>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2A524B6"/>
    <w:multiLevelType w:val="hybridMultilevel"/>
    <w:tmpl w:val="B0DC87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5803F4F"/>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E0226C"/>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ABA2FCE"/>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B2A6896"/>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C717E14"/>
    <w:multiLevelType w:val="hybridMultilevel"/>
    <w:tmpl w:val="50A68942"/>
    <w:lvl w:ilvl="0" w:tplc="67DAAC2E">
      <w:start w:val="1"/>
      <w:numFmt w:val="bullet"/>
      <w:lvlText w:val="►"/>
      <w:lvlJc w:val="left"/>
      <w:pPr>
        <w:ind w:left="720" w:hanging="360"/>
      </w:pPr>
      <w:rPr>
        <w:rFonts w:ascii="Arial" w:hAnsi="Arial" w:hint="default"/>
        <w:caps w:val="0"/>
        <w:strike w:val="0"/>
        <w:dstrike w:val="0"/>
        <w:vanish w:val="0"/>
        <w:color w:val="C00000"/>
        <w:u w:color="C0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CE20E7"/>
    <w:multiLevelType w:val="hybridMultilevel"/>
    <w:tmpl w:val="DB54B73C"/>
    <w:lvl w:ilvl="0" w:tplc="E818A3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B5093A"/>
    <w:multiLevelType w:val="hybridMultilevel"/>
    <w:tmpl w:val="70526E50"/>
    <w:lvl w:ilvl="0" w:tplc="CCC891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5FF0821"/>
    <w:multiLevelType w:val="hybridMultilevel"/>
    <w:tmpl w:val="2BD02E3C"/>
    <w:lvl w:ilvl="0" w:tplc="640236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73E4E01"/>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7AA0D2A"/>
    <w:multiLevelType w:val="hybridMultilevel"/>
    <w:tmpl w:val="8DFEEC5A"/>
    <w:lvl w:ilvl="0" w:tplc="F2949A7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9557868"/>
    <w:multiLevelType w:val="hybridMultilevel"/>
    <w:tmpl w:val="61B4B38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6C2F55"/>
    <w:multiLevelType w:val="hybridMultilevel"/>
    <w:tmpl w:val="243C83C2"/>
    <w:lvl w:ilvl="0" w:tplc="98C066A8">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CC156F0"/>
    <w:multiLevelType w:val="hybridMultilevel"/>
    <w:tmpl w:val="E41A3C3C"/>
    <w:lvl w:ilvl="0" w:tplc="34A2994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717C70"/>
    <w:multiLevelType w:val="hybridMultilevel"/>
    <w:tmpl w:val="742C4A24"/>
    <w:lvl w:ilvl="0" w:tplc="A8B6EE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62628D6"/>
    <w:multiLevelType w:val="hybridMultilevel"/>
    <w:tmpl w:val="CD163D1A"/>
    <w:lvl w:ilvl="0" w:tplc="7F961B3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8383467"/>
    <w:multiLevelType w:val="hybridMultilevel"/>
    <w:tmpl w:val="2EAA9064"/>
    <w:lvl w:ilvl="0" w:tplc="75222D3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C8359FC"/>
    <w:multiLevelType w:val="hybridMultilevel"/>
    <w:tmpl w:val="10363DE2"/>
    <w:lvl w:ilvl="0" w:tplc="B5CE1FB4">
      <w:start w:val="1"/>
      <w:numFmt w:val="bullet"/>
      <w:lvlText w:val=""/>
      <w:lvlJc w:val="left"/>
      <w:pPr>
        <w:tabs>
          <w:tab w:val="num" w:pos="360"/>
        </w:tabs>
        <w:ind w:left="360" w:hanging="360"/>
      </w:pPr>
      <w:rPr>
        <w:rFonts w:ascii="Symbol" w:hAnsi="Symbol" w:hint="default"/>
        <w:color w:val="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2257576"/>
    <w:multiLevelType w:val="hybridMultilevel"/>
    <w:tmpl w:val="1A42C690"/>
    <w:lvl w:ilvl="0" w:tplc="47D6596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3377E72"/>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AD94519"/>
    <w:multiLevelType w:val="hybridMultilevel"/>
    <w:tmpl w:val="4B3A6A02"/>
    <w:lvl w:ilvl="0" w:tplc="283032AC">
      <w:start w:val="1"/>
      <w:numFmt w:val="bullet"/>
      <w:lvlText w:val=""/>
      <w:lvlPicBulletId w:val="0"/>
      <w:lvlJc w:val="left"/>
      <w:pPr>
        <w:tabs>
          <w:tab w:val="num" w:pos="720"/>
        </w:tabs>
        <w:ind w:left="720" w:hanging="360"/>
      </w:pPr>
      <w:rPr>
        <w:rFonts w:ascii="Symbol" w:hAnsi="Symbol" w:hint="default"/>
      </w:rPr>
    </w:lvl>
    <w:lvl w:ilvl="1" w:tplc="399A188A" w:tentative="1">
      <w:start w:val="1"/>
      <w:numFmt w:val="bullet"/>
      <w:lvlText w:val=""/>
      <w:lvlJc w:val="left"/>
      <w:pPr>
        <w:tabs>
          <w:tab w:val="num" w:pos="1440"/>
        </w:tabs>
        <w:ind w:left="1440" w:hanging="360"/>
      </w:pPr>
      <w:rPr>
        <w:rFonts w:ascii="Symbol" w:hAnsi="Symbol" w:hint="default"/>
      </w:rPr>
    </w:lvl>
    <w:lvl w:ilvl="2" w:tplc="D33880FA" w:tentative="1">
      <w:start w:val="1"/>
      <w:numFmt w:val="bullet"/>
      <w:lvlText w:val=""/>
      <w:lvlJc w:val="left"/>
      <w:pPr>
        <w:tabs>
          <w:tab w:val="num" w:pos="2160"/>
        </w:tabs>
        <w:ind w:left="2160" w:hanging="360"/>
      </w:pPr>
      <w:rPr>
        <w:rFonts w:ascii="Symbol" w:hAnsi="Symbol" w:hint="default"/>
      </w:rPr>
    </w:lvl>
    <w:lvl w:ilvl="3" w:tplc="83804808" w:tentative="1">
      <w:start w:val="1"/>
      <w:numFmt w:val="bullet"/>
      <w:lvlText w:val=""/>
      <w:lvlJc w:val="left"/>
      <w:pPr>
        <w:tabs>
          <w:tab w:val="num" w:pos="2880"/>
        </w:tabs>
        <w:ind w:left="2880" w:hanging="360"/>
      </w:pPr>
      <w:rPr>
        <w:rFonts w:ascii="Symbol" w:hAnsi="Symbol" w:hint="default"/>
      </w:rPr>
    </w:lvl>
    <w:lvl w:ilvl="4" w:tplc="C3E6CC10" w:tentative="1">
      <w:start w:val="1"/>
      <w:numFmt w:val="bullet"/>
      <w:lvlText w:val=""/>
      <w:lvlJc w:val="left"/>
      <w:pPr>
        <w:tabs>
          <w:tab w:val="num" w:pos="3600"/>
        </w:tabs>
        <w:ind w:left="3600" w:hanging="360"/>
      </w:pPr>
      <w:rPr>
        <w:rFonts w:ascii="Symbol" w:hAnsi="Symbol" w:hint="default"/>
      </w:rPr>
    </w:lvl>
    <w:lvl w:ilvl="5" w:tplc="FAE23D34" w:tentative="1">
      <w:start w:val="1"/>
      <w:numFmt w:val="bullet"/>
      <w:lvlText w:val=""/>
      <w:lvlJc w:val="left"/>
      <w:pPr>
        <w:tabs>
          <w:tab w:val="num" w:pos="4320"/>
        </w:tabs>
        <w:ind w:left="4320" w:hanging="360"/>
      </w:pPr>
      <w:rPr>
        <w:rFonts w:ascii="Symbol" w:hAnsi="Symbol" w:hint="default"/>
      </w:rPr>
    </w:lvl>
    <w:lvl w:ilvl="6" w:tplc="840A0BCE" w:tentative="1">
      <w:start w:val="1"/>
      <w:numFmt w:val="bullet"/>
      <w:lvlText w:val=""/>
      <w:lvlJc w:val="left"/>
      <w:pPr>
        <w:tabs>
          <w:tab w:val="num" w:pos="5040"/>
        </w:tabs>
        <w:ind w:left="5040" w:hanging="360"/>
      </w:pPr>
      <w:rPr>
        <w:rFonts w:ascii="Symbol" w:hAnsi="Symbol" w:hint="default"/>
      </w:rPr>
    </w:lvl>
    <w:lvl w:ilvl="7" w:tplc="1A707E04" w:tentative="1">
      <w:start w:val="1"/>
      <w:numFmt w:val="bullet"/>
      <w:lvlText w:val=""/>
      <w:lvlJc w:val="left"/>
      <w:pPr>
        <w:tabs>
          <w:tab w:val="num" w:pos="5760"/>
        </w:tabs>
        <w:ind w:left="5760" w:hanging="360"/>
      </w:pPr>
      <w:rPr>
        <w:rFonts w:ascii="Symbol" w:hAnsi="Symbol" w:hint="default"/>
      </w:rPr>
    </w:lvl>
    <w:lvl w:ilvl="8" w:tplc="BEC2BDE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B0032C8"/>
    <w:multiLevelType w:val="hybridMultilevel"/>
    <w:tmpl w:val="A79EF718"/>
    <w:lvl w:ilvl="0" w:tplc="DC8C7CF8">
      <w:start w:val="1"/>
      <w:numFmt w:val="bullet"/>
      <w:lvlText w:val=""/>
      <w:lvlPicBulletId w:val="0"/>
      <w:lvlJc w:val="left"/>
      <w:pPr>
        <w:tabs>
          <w:tab w:val="num" w:pos="720"/>
        </w:tabs>
        <w:ind w:left="720" w:hanging="360"/>
      </w:pPr>
      <w:rPr>
        <w:rFonts w:ascii="Symbol" w:hAnsi="Symbol" w:hint="default"/>
      </w:rPr>
    </w:lvl>
    <w:lvl w:ilvl="1" w:tplc="C3901F54" w:tentative="1">
      <w:start w:val="1"/>
      <w:numFmt w:val="bullet"/>
      <w:lvlText w:val=""/>
      <w:lvlJc w:val="left"/>
      <w:pPr>
        <w:tabs>
          <w:tab w:val="num" w:pos="1440"/>
        </w:tabs>
        <w:ind w:left="1440" w:hanging="360"/>
      </w:pPr>
      <w:rPr>
        <w:rFonts w:ascii="Symbol" w:hAnsi="Symbol" w:hint="default"/>
      </w:rPr>
    </w:lvl>
    <w:lvl w:ilvl="2" w:tplc="20DCDFEE" w:tentative="1">
      <w:start w:val="1"/>
      <w:numFmt w:val="bullet"/>
      <w:lvlText w:val=""/>
      <w:lvlJc w:val="left"/>
      <w:pPr>
        <w:tabs>
          <w:tab w:val="num" w:pos="2160"/>
        </w:tabs>
        <w:ind w:left="2160" w:hanging="360"/>
      </w:pPr>
      <w:rPr>
        <w:rFonts w:ascii="Symbol" w:hAnsi="Symbol" w:hint="default"/>
      </w:rPr>
    </w:lvl>
    <w:lvl w:ilvl="3" w:tplc="2B8C00D8" w:tentative="1">
      <w:start w:val="1"/>
      <w:numFmt w:val="bullet"/>
      <w:lvlText w:val=""/>
      <w:lvlJc w:val="left"/>
      <w:pPr>
        <w:tabs>
          <w:tab w:val="num" w:pos="2880"/>
        </w:tabs>
        <w:ind w:left="2880" w:hanging="360"/>
      </w:pPr>
      <w:rPr>
        <w:rFonts w:ascii="Symbol" w:hAnsi="Symbol" w:hint="default"/>
      </w:rPr>
    </w:lvl>
    <w:lvl w:ilvl="4" w:tplc="DCE034A2" w:tentative="1">
      <w:start w:val="1"/>
      <w:numFmt w:val="bullet"/>
      <w:lvlText w:val=""/>
      <w:lvlJc w:val="left"/>
      <w:pPr>
        <w:tabs>
          <w:tab w:val="num" w:pos="3600"/>
        </w:tabs>
        <w:ind w:left="3600" w:hanging="360"/>
      </w:pPr>
      <w:rPr>
        <w:rFonts w:ascii="Symbol" w:hAnsi="Symbol" w:hint="default"/>
      </w:rPr>
    </w:lvl>
    <w:lvl w:ilvl="5" w:tplc="86FCD952" w:tentative="1">
      <w:start w:val="1"/>
      <w:numFmt w:val="bullet"/>
      <w:lvlText w:val=""/>
      <w:lvlJc w:val="left"/>
      <w:pPr>
        <w:tabs>
          <w:tab w:val="num" w:pos="4320"/>
        </w:tabs>
        <w:ind w:left="4320" w:hanging="360"/>
      </w:pPr>
      <w:rPr>
        <w:rFonts w:ascii="Symbol" w:hAnsi="Symbol" w:hint="default"/>
      </w:rPr>
    </w:lvl>
    <w:lvl w:ilvl="6" w:tplc="961C5118" w:tentative="1">
      <w:start w:val="1"/>
      <w:numFmt w:val="bullet"/>
      <w:lvlText w:val=""/>
      <w:lvlJc w:val="left"/>
      <w:pPr>
        <w:tabs>
          <w:tab w:val="num" w:pos="5040"/>
        </w:tabs>
        <w:ind w:left="5040" w:hanging="360"/>
      </w:pPr>
      <w:rPr>
        <w:rFonts w:ascii="Symbol" w:hAnsi="Symbol" w:hint="default"/>
      </w:rPr>
    </w:lvl>
    <w:lvl w:ilvl="7" w:tplc="7D1E8654" w:tentative="1">
      <w:start w:val="1"/>
      <w:numFmt w:val="bullet"/>
      <w:lvlText w:val=""/>
      <w:lvlJc w:val="left"/>
      <w:pPr>
        <w:tabs>
          <w:tab w:val="num" w:pos="5760"/>
        </w:tabs>
        <w:ind w:left="5760" w:hanging="360"/>
      </w:pPr>
      <w:rPr>
        <w:rFonts w:ascii="Symbol" w:hAnsi="Symbol" w:hint="default"/>
      </w:rPr>
    </w:lvl>
    <w:lvl w:ilvl="8" w:tplc="B5D895E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6E5F76B1"/>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2DF36AB"/>
    <w:multiLevelType w:val="hybridMultilevel"/>
    <w:tmpl w:val="1180AD0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5132410"/>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11"/>
  </w:num>
  <w:num w:numId="3">
    <w:abstractNumId w:val="45"/>
  </w:num>
  <w:num w:numId="4">
    <w:abstractNumId w:val="44"/>
  </w:num>
  <w:num w:numId="5">
    <w:abstractNumId w:val="0"/>
  </w:num>
  <w:num w:numId="6">
    <w:abstractNumId w:val="19"/>
  </w:num>
  <w:num w:numId="7">
    <w:abstractNumId w:val="46"/>
  </w:num>
  <w:num w:numId="8">
    <w:abstractNumId w:val="17"/>
  </w:num>
  <w:num w:numId="9">
    <w:abstractNumId w:val="18"/>
  </w:num>
  <w:num w:numId="10">
    <w:abstractNumId w:val="2"/>
  </w:num>
  <w:num w:numId="11">
    <w:abstractNumId w:val="21"/>
  </w:num>
  <w:num w:numId="12">
    <w:abstractNumId w:val="47"/>
  </w:num>
  <w:num w:numId="13">
    <w:abstractNumId w:val="24"/>
  </w:num>
  <w:num w:numId="14">
    <w:abstractNumId w:val="12"/>
  </w:num>
  <w:num w:numId="15">
    <w:abstractNumId w:val="34"/>
  </w:num>
  <w:num w:numId="16">
    <w:abstractNumId w:val="22"/>
  </w:num>
  <w:num w:numId="17">
    <w:abstractNumId w:val="5"/>
  </w:num>
  <w:num w:numId="18">
    <w:abstractNumId w:val="1"/>
  </w:num>
  <w:num w:numId="19">
    <w:abstractNumId w:val="42"/>
  </w:num>
  <w:num w:numId="20">
    <w:abstractNumId w:val="16"/>
  </w:num>
  <w:num w:numId="21">
    <w:abstractNumId w:val="30"/>
  </w:num>
  <w:num w:numId="22">
    <w:abstractNumId w:val="26"/>
  </w:num>
  <w:num w:numId="23">
    <w:abstractNumId w:val="40"/>
  </w:num>
  <w:num w:numId="24">
    <w:abstractNumId w:val="38"/>
  </w:num>
  <w:num w:numId="25">
    <w:abstractNumId w:val="8"/>
  </w:num>
  <w:num w:numId="26">
    <w:abstractNumId w:val="4"/>
  </w:num>
  <w:num w:numId="27">
    <w:abstractNumId w:val="31"/>
  </w:num>
  <w:num w:numId="28">
    <w:abstractNumId w:val="37"/>
  </w:num>
  <w:num w:numId="29">
    <w:abstractNumId w:val="9"/>
  </w:num>
  <w:num w:numId="30">
    <w:abstractNumId w:val="36"/>
  </w:num>
  <w:num w:numId="31">
    <w:abstractNumId w:val="20"/>
  </w:num>
  <w:num w:numId="32">
    <w:abstractNumId w:val="14"/>
  </w:num>
  <w:num w:numId="33">
    <w:abstractNumId w:val="35"/>
  </w:num>
  <w:num w:numId="34">
    <w:abstractNumId w:val="32"/>
  </w:num>
  <w:num w:numId="35">
    <w:abstractNumId w:val="39"/>
  </w:num>
  <w:num w:numId="36">
    <w:abstractNumId w:val="13"/>
  </w:num>
  <w:num w:numId="37">
    <w:abstractNumId w:val="33"/>
  </w:num>
  <w:num w:numId="38">
    <w:abstractNumId w:val="15"/>
  </w:num>
  <w:num w:numId="39">
    <w:abstractNumId w:val="43"/>
  </w:num>
  <w:num w:numId="40">
    <w:abstractNumId w:val="25"/>
  </w:num>
  <w:num w:numId="41">
    <w:abstractNumId w:val="23"/>
  </w:num>
  <w:num w:numId="42">
    <w:abstractNumId w:val="48"/>
  </w:num>
  <w:num w:numId="43">
    <w:abstractNumId w:val="28"/>
  </w:num>
  <w:num w:numId="44">
    <w:abstractNumId w:val="6"/>
  </w:num>
  <w:num w:numId="45">
    <w:abstractNumId w:val="10"/>
  </w:num>
  <w:num w:numId="46">
    <w:abstractNumId w:val="7"/>
  </w:num>
  <w:num w:numId="47">
    <w:abstractNumId w:val="27"/>
  </w:num>
  <w:num w:numId="48">
    <w:abstractNumId w:val="3"/>
  </w:num>
  <w:num w:numId="49">
    <w:abstractNumId w:val="4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A"/>
    <w:rsid w:val="00001125"/>
    <w:rsid w:val="00004EEA"/>
    <w:rsid w:val="00006E46"/>
    <w:rsid w:val="00011F45"/>
    <w:rsid w:val="000141AD"/>
    <w:rsid w:val="00016A0B"/>
    <w:rsid w:val="00023790"/>
    <w:rsid w:val="00025443"/>
    <w:rsid w:val="0002555F"/>
    <w:rsid w:val="00027189"/>
    <w:rsid w:val="00030F57"/>
    <w:rsid w:val="000317C4"/>
    <w:rsid w:val="0003504B"/>
    <w:rsid w:val="000418A1"/>
    <w:rsid w:val="0004215F"/>
    <w:rsid w:val="00042247"/>
    <w:rsid w:val="00046DE9"/>
    <w:rsid w:val="00054520"/>
    <w:rsid w:val="00056038"/>
    <w:rsid w:val="00056612"/>
    <w:rsid w:val="00060654"/>
    <w:rsid w:val="00060DDF"/>
    <w:rsid w:val="00062154"/>
    <w:rsid w:val="000630ED"/>
    <w:rsid w:val="00063343"/>
    <w:rsid w:val="00064E46"/>
    <w:rsid w:val="000668EE"/>
    <w:rsid w:val="00067AFE"/>
    <w:rsid w:val="00077A08"/>
    <w:rsid w:val="00077BAF"/>
    <w:rsid w:val="00077F04"/>
    <w:rsid w:val="00084C0E"/>
    <w:rsid w:val="0008516C"/>
    <w:rsid w:val="00086213"/>
    <w:rsid w:val="00087A0A"/>
    <w:rsid w:val="000925DB"/>
    <w:rsid w:val="00095255"/>
    <w:rsid w:val="000A04BA"/>
    <w:rsid w:val="000A0AA4"/>
    <w:rsid w:val="000A15AB"/>
    <w:rsid w:val="000A1A6F"/>
    <w:rsid w:val="000A20AF"/>
    <w:rsid w:val="000A3289"/>
    <w:rsid w:val="000A4E7F"/>
    <w:rsid w:val="000A7512"/>
    <w:rsid w:val="000B0E51"/>
    <w:rsid w:val="000B11F8"/>
    <w:rsid w:val="000B212D"/>
    <w:rsid w:val="000B7544"/>
    <w:rsid w:val="000C13C3"/>
    <w:rsid w:val="000C19F5"/>
    <w:rsid w:val="000C3EBC"/>
    <w:rsid w:val="000C43FD"/>
    <w:rsid w:val="000C6AA8"/>
    <w:rsid w:val="000D4028"/>
    <w:rsid w:val="000D5F5C"/>
    <w:rsid w:val="000D7728"/>
    <w:rsid w:val="000E2510"/>
    <w:rsid w:val="000E41CD"/>
    <w:rsid w:val="000E45CB"/>
    <w:rsid w:val="000E6004"/>
    <w:rsid w:val="000E7262"/>
    <w:rsid w:val="000F400D"/>
    <w:rsid w:val="000F41A4"/>
    <w:rsid w:val="000F47A7"/>
    <w:rsid w:val="000F6BF5"/>
    <w:rsid w:val="000F77F5"/>
    <w:rsid w:val="000F7A61"/>
    <w:rsid w:val="001026C1"/>
    <w:rsid w:val="00102A26"/>
    <w:rsid w:val="001036EB"/>
    <w:rsid w:val="001042FC"/>
    <w:rsid w:val="00104AB6"/>
    <w:rsid w:val="0010504F"/>
    <w:rsid w:val="0010510A"/>
    <w:rsid w:val="00106D84"/>
    <w:rsid w:val="0011584F"/>
    <w:rsid w:val="001161B4"/>
    <w:rsid w:val="00116D18"/>
    <w:rsid w:val="001171D0"/>
    <w:rsid w:val="00117343"/>
    <w:rsid w:val="00117F29"/>
    <w:rsid w:val="00120E55"/>
    <w:rsid w:val="001243CF"/>
    <w:rsid w:val="00131BBD"/>
    <w:rsid w:val="00132CFC"/>
    <w:rsid w:val="001355B5"/>
    <w:rsid w:val="00136FC8"/>
    <w:rsid w:val="001376C5"/>
    <w:rsid w:val="00137B8C"/>
    <w:rsid w:val="00140455"/>
    <w:rsid w:val="00140779"/>
    <w:rsid w:val="00140D76"/>
    <w:rsid w:val="00141190"/>
    <w:rsid w:val="0014133A"/>
    <w:rsid w:val="0014249B"/>
    <w:rsid w:val="00144590"/>
    <w:rsid w:val="00145A17"/>
    <w:rsid w:val="00147099"/>
    <w:rsid w:val="001471EB"/>
    <w:rsid w:val="00147D44"/>
    <w:rsid w:val="00152236"/>
    <w:rsid w:val="001543AF"/>
    <w:rsid w:val="00156B17"/>
    <w:rsid w:val="0015733F"/>
    <w:rsid w:val="00161392"/>
    <w:rsid w:val="00162618"/>
    <w:rsid w:val="00162EED"/>
    <w:rsid w:val="00163C90"/>
    <w:rsid w:val="0016465F"/>
    <w:rsid w:val="00167FB4"/>
    <w:rsid w:val="00171483"/>
    <w:rsid w:val="00174CC7"/>
    <w:rsid w:val="00175717"/>
    <w:rsid w:val="001759E6"/>
    <w:rsid w:val="001776F5"/>
    <w:rsid w:val="00177EFC"/>
    <w:rsid w:val="00181029"/>
    <w:rsid w:val="001862DB"/>
    <w:rsid w:val="00187B2D"/>
    <w:rsid w:val="00190410"/>
    <w:rsid w:val="00190D93"/>
    <w:rsid w:val="00191B04"/>
    <w:rsid w:val="001945F6"/>
    <w:rsid w:val="0019574E"/>
    <w:rsid w:val="00196A02"/>
    <w:rsid w:val="001971ED"/>
    <w:rsid w:val="001A020C"/>
    <w:rsid w:val="001A153E"/>
    <w:rsid w:val="001A2935"/>
    <w:rsid w:val="001A658F"/>
    <w:rsid w:val="001B103B"/>
    <w:rsid w:val="001B24B8"/>
    <w:rsid w:val="001B28B3"/>
    <w:rsid w:val="001B3534"/>
    <w:rsid w:val="001B4C53"/>
    <w:rsid w:val="001B6062"/>
    <w:rsid w:val="001B703F"/>
    <w:rsid w:val="001B793D"/>
    <w:rsid w:val="001C19C7"/>
    <w:rsid w:val="001C1CF6"/>
    <w:rsid w:val="001C2148"/>
    <w:rsid w:val="001C528B"/>
    <w:rsid w:val="001C5639"/>
    <w:rsid w:val="001C7322"/>
    <w:rsid w:val="001D0CC5"/>
    <w:rsid w:val="001E21EA"/>
    <w:rsid w:val="001E7C60"/>
    <w:rsid w:val="001F0CEA"/>
    <w:rsid w:val="001F0E00"/>
    <w:rsid w:val="001F16CA"/>
    <w:rsid w:val="001F1D85"/>
    <w:rsid w:val="001F5116"/>
    <w:rsid w:val="001F76F5"/>
    <w:rsid w:val="00200071"/>
    <w:rsid w:val="00201473"/>
    <w:rsid w:val="00202DD1"/>
    <w:rsid w:val="002041BE"/>
    <w:rsid w:val="002064AE"/>
    <w:rsid w:val="002067A9"/>
    <w:rsid w:val="00207B7F"/>
    <w:rsid w:val="002108FE"/>
    <w:rsid w:val="00210EA4"/>
    <w:rsid w:val="002114D5"/>
    <w:rsid w:val="002156EC"/>
    <w:rsid w:val="00216CF4"/>
    <w:rsid w:val="002171FC"/>
    <w:rsid w:val="00217B5E"/>
    <w:rsid w:val="00217F1B"/>
    <w:rsid w:val="00221BDC"/>
    <w:rsid w:val="002248CA"/>
    <w:rsid w:val="00226BD8"/>
    <w:rsid w:val="00234CC8"/>
    <w:rsid w:val="002416E6"/>
    <w:rsid w:val="00242851"/>
    <w:rsid w:val="002429D4"/>
    <w:rsid w:val="00244AF1"/>
    <w:rsid w:val="00244BFE"/>
    <w:rsid w:val="00246C68"/>
    <w:rsid w:val="00247E6A"/>
    <w:rsid w:val="002503B4"/>
    <w:rsid w:val="0025053E"/>
    <w:rsid w:val="0025156C"/>
    <w:rsid w:val="002523E3"/>
    <w:rsid w:val="002525FC"/>
    <w:rsid w:val="00253CC4"/>
    <w:rsid w:val="00255F84"/>
    <w:rsid w:val="002573CA"/>
    <w:rsid w:val="00260214"/>
    <w:rsid w:val="00260C9D"/>
    <w:rsid w:val="0026116C"/>
    <w:rsid w:val="00262833"/>
    <w:rsid w:val="002636D1"/>
    <w:rsid w:val="00264840"/>
    <w:rsid w:val="002744F5"/>
    <w:rsid w:val="00274DC3"/>
    <w:rsid w:val="00275503"/>
    <w:rsid w:val="002758BF"/>
    <w:rsid w:val="002771D7"/>
    <w:rsid w:val="00280D32"/>
    <w:rsid w:val="00281DA5"/>
    <w:rsid w:val="00284091"/>
    <w:rsid w:val="0028460D"/>
    <w:rsid w:val="00285121"/>
    <w:rsid w:val="00287D47"/>
    <w:rsid w:val="00291240"/>
    <w:rsid w:val="002921D5"/>
    <w:rsid w:val="00292C44"/>
    <w:rsid w:val="00296D55"/>
    <w:rsid w:val="00297B13"/>
    <w:rsid w:val="00297FC3"/>
    <w:rsid w:val="002A26AE"/>
    <w:rsid w:val="002A2B9D"/>
    <w:rsid w:val="002B03A4"/>
    <w:rsid w:val="002B0403"/>
    <w:rsid w:val="002B19D6"/>
    <w:rsid w:val="002B35EF"/>
    <w:rsid w:val="002B428F"/>
    <w:rsid w:val="002C2405"/>
    <w:rsid w:val="002C2DBD"/>
    <w:rsid w:val="002C4F62"/>
    <w:rsid w:val="002C58D1"/>
    <w:rsid w:val="002C74DA"/>
    <w:rsid w:val="002D172A"/>
    <w:rsid w:val="002D45E0"/>
    <w:rsid w:val="002D5803"/>
    <w:rsid w:val="002D7EEF"/>
    <w:rsid w:val="002E2BF3"/>
    <w:rsid w:val="002E3569"/>
    <w:rsid w:val="002E3CCA"/>
    <w:rsid w:val="002E3F59"/>
    <w:rsid w:val="002E6C9C"/>
    <w:rsid w:val="002E758C"/>
    <w:rsid w:val="002E78D4"/>
    <w:rsid w:val="002E7A26"/>
    <w:rsid w:val="002E7CBD"/>
    <w:rsid w:val="002F0604"/>
    <w:rsid w:val="002F0E5B"/>
    <w:rsid w:val="002F6AD1"/>
    <w:rsid w:val="002F7447"/>
    <w:rsid w:val="003006BA"/>
    <w:rsid w:val="00303D16"/>
    <w:rsid w:val="003055E7"/>
    <w:rsid w:val="00305BC6"/>
    <w:rsid w:val="003077B0"/>
    <w:rsid w:val="003101FB"/>
    <w:rsid w:val="00310676"/>
    <w:rsid w:val="0031368E"/>
    <w:rsid w:val="00314B23"/>
    <w:rsid w:val="00320530"/>
    <w:rsid w:val="00323077"/>
    <w:rsid w:val="00324044"/>
    <w:rsid w:val="003246C2"/>
    <w:rsid w:val="00327972"/>
    <w:rsid w:val="00327AC9"/>
    <w:rsid w:val="00327F64"/>
    <w:rsid w:val="003301F5"/>
    <w:rsid w:val="003410DC"/>
    <w:rsid w:val="00341E8B"/>
    <w:rsid w:val="00352AC4"/>
    <w:rsid w:val="00354F0A"/>
    <w:rsid w:val="00362DA1"/>
    <w:rsid w:val="00363DD8"/>
    <w:rsid w:val="003707DA"/>
    <w:rsid w:val="003728B5"/>
    <w:rsid w:val="00372A29"/>
    <w:rsid w:val="00372BBF"/>
    <w:rsid w:val="00373947"/>
    <w:rsid w:val="00376040"/>
    <w:rsid w:val="003776D7"/>
    <w:rsid w:val="00377C9F"/>
    <w:rsid w:val="003852D4"/>
    <w:rsid w:val="003857C0"/>
    <w:rsid w:val="003875B5"/>
    <w:rsid w:val="00387BEB"/>
    <w:rsid w:val="00391747"/>
    <w:rsid w:val="00391A01"/>
    <w:rsid w:val="00391EFB"/>
    <w:rsid w:val="003930AD"/>
    <w:rsid w:val="00393C5C"/>
    <w:rsid w:val="00395AD8"/>
    <w:rsid w:val="003979AE"/>
    <w:rsid w:val="003A07A2"/>
    <w:rsid w:val="003A2F27"/>
    <w:rsid w:val="003A3F93"/>
    <w:rsid w:val="003A4C6C"/>
    <w:rsid w:val="003A74D2"/>
    <w:rsid w:val="003A78CA"/>
    <w:rsid w:val="003B03EB"/>
    <w:rsid w:val="003B27FC"/>
    <w:rsid w:val="003B3076"/>
    <w:rsid w:val="003B7005"/>
    <w:rsid w:val="003C059F"/>
    <w:rsid w:val="003C2992"/>
    <w:rsid w:val="003C29CB"/>
    <w:rsid w:val="003C6ED8"/>
    <w:rsid w:val="003D33D9"/>
    <w:rsid w:val="003D6DC9"/>
    <w:rsid w:val="003D6EA9"/>
    <w:rsid w:val="003E29A1"/>
    <w:rsid w:val="003E474C"/>
    <w:rsid w:val="003E4A40"/>
    <w:rsid w:val="003E5BBE"/>
    <w:rsid w:val="003F22B5"/>
    <w:rsid w:val="003F351A"/>
    <w:rsid w:val="003F3A7C"/>
    <w:rsid w:val="003F4365"/>
    <w:rsid w:val="003F59C9"/>
    <w:rsid w:val="003F7782"/>
    <w:rsid w:val="00400A52"/>
    <w:rsid w:val="004035A5"/>
    <w:rsid w:val="0040466E"/>
    <w:rsid w:val="004055B0"/>
    <w:rsid w:val="00410E85"/>
    <w:rsid w:val="00413C9C"/>
    <w:rsid w:val="00413D0F"/>
    <w:rsid w:val="00416BAB"/>
    <w:rsid w:val="00423A16"/>
    <w:rsid w:val="004278AA"/>
    <w:rsid w:val="0043008B"/>
    <w:rsid w:val="004313A7"/>
    <w:rsid w:val="00431F09"/>
    <w:rsid w:val="00433774"/>
    <w:rsid w:val="00433ECB"/>
    <w:rsid w:val="00434799"/>
    <w:rsid w:val="004348A6"/>
    <w:rsid w:val="004350A3"/>
    <w:rsid w:val="0043668E"/>
    <w:rsid w:val="00441934"/>
    <w:rsid w:val="004435BE"/>
    <w:rsid w:val="004502EF"/>
    <w:rsid w:val="00451C67"/>
    <w:rsid w:val="0045254B"/>
    <w:rsid w:val="00454DAF"/>
    <w:rsid w:val="004555A9"/>
    <w:rsid w:val="0046149C"/>
    <w:rsid w:val="00462D42"/>
    <w:rsid w:val="00463D5A"/>
    <w:rsid w:val="0046420B"/>
    <w:rsid w:val="004711CF"/>
    <w:rsid w:val="00471AA4"/>
    <w:rsid w:val="00471DFC"/>
    <w:rsid w:val="004747B0"/>
    <w:rsid w:val="00480075"/>
    <w:rsid w:val="00480EFF"/>
    <w:rsid w:val="004819E7"/>
    <w:rsid w:val="0048303A"/>
    <w:rsid w:val="004912D6"/>
    <w:rsid w:val="00493FCA"/>
    <w:rsid w:val="004950B6"/>
    <w:rsid w:val="00495CF3"/>
    <w:rsid w:val="00497C1B"/>
    <w:rsid w:val="004A07E0"/>
    <w:rsid w:val="004A3BA7"/>
    <w:rsid w:val="004B0986"/>
    <w:rsid w:val="004B1CDC"/>
    <w:rsid w:val="004C013D"/>
    <w:rsid w:val="004C0DDE"/>
    <w:rsid w:val="004C4543"/>
    <w:rsid w:val="004C6522"/>
    <w:rsid w:val="004C6811"/>
    <w:rsid w:val="004C6F78"/>
    <w:rsid w:val="004D0852"/>
    <w:rsid w:val="004D1872"/>
    <w:rsid w:val="004D3B8C"/>
    <w:rsid w:val="004D5D0C"/>
    <w:rsid w:val="004D66CA"/>
    <w:rsid w:val="004D7B3B"/>
    <w:rsid w:val="004E17B0"/>
    <w:rsid w:val="004E4508"/>
    <w:rsid w:val="004E55F8"/>
    <w:rsid w:val="004F186A"/>
    <w:rsid w:val="004F40AE"/>
    <w:rsid w:val="004F41E4"/>
    <w:rsid w:val="004F4928"/>
    <w:rsid w:val="004F5523"/>
    <w:rsid w:val="004F7507"/>
    <w:rsid w:val="005005F4"/>
    <w:rsid w:val="00500A07"/>
    <w:rsid w:val="00501BC5"/>
    <w:rsid w:val="0050483F"/>
    <w:rsid w:val="00505E8C"/>
    <w:rsid w:val="005067EF"/>
    <w:rsid w:val="00511280"/>
    <w:rsid w:val="005114F2"/>
    <w:rsid w:val="0051195B"/>
    <w:rsid w:val="005126CB"/>
    <w:rsid w:val="0051304C"/>
    <w:rsid w:val="00514A5C"/>
    <w:rsid w:val="00515F68"/>
    <w:rsid w:val="00522416"/>
    <w:rsid w:val="00524DDD"/>
    <w:rsid w:val="0052508D"/>
    <w:rsid w:val="005303EE"/>
    <w:rsid w:val="00536F14"/>
    <w:rsid w:val="005400DA"/>
    <w:rsid w:val="0054117D"/>
    <w:rsid w:val="005412E7"/>
    <w:rsid w:val="005426E7"/>
    <w:rsid w:val="00545598"/>
    <w:rsid w:val="005461AA"/>
    <w:rsid w:val="00546ED2"/>
    <w:rsid w:val="00550906"/>
    <w:rsid w:val="005516B5"/>
    <w:rsid w:val="00551761"/>
    <w:rsid w:val="00552CC2"/>
    <w:rsid w:val="00553679"/>
    <w:rsid w:val="00560797"/>
    <w:rsid w:val="00561F6F"/>
    <w:rsid w:val="005626F1"/>
    <w:rsid w:val="00562A33"/>
    <w:rsid w:val="005631BB"/>
    <w:rsid w:val="0056363F"/>
    <w:rsid w:val="00563A7C"/>
    <w:rsid w:val="0056433B"/>
    <w:rsid w:val="00564446"/>
    <w:rsid w:val="005647FA"/>
    <w:rsid w:val="005667EC"/>
    <w:rsid w:val="005678C7"/>
    <w:rsid w:val="0057057D"/>
    <w:rsid w:val="0057197C"/>
    <w:rsid w:val="005719BA"/>
    <w:rsid w:val="005726C9"/>
    <w:rsid w:val="00572A13"/>
    <w:rsid w:val="005733E4"/>
    <w:rsid w:val="0057463B"/>
    <w:rsid w:val="00575881"/>
    <w:rsid w:val="00577F5E"/>
    <w:rsid w:val="00580918"/>
    <w:rsid w:val="00580A08"/>
    <w:rsid w:val="005839E5"/>
    <w:rsid w:val="00584460"/>
    <w:rsid w:val="00584474"/>
    <w:rsid w:val="005855C5"/>
    <w:rsid w:val="00587B0E"/>
    <w:rsid w:val="00590F34"/>
    <w:rsid w:val="00591A51"/>
    <w:rsid w:val="00592CD9"/>
    <w:rsid w:val="00593320"/>
    <w:rsid w:val="005941C5"/>
    <w:rsid w:val="00594407"/>
    <w:rsid w:val="005946AE"/>
    <w:rsid w:val="00594832"/>
    <w:rsid w:val="00594C3D"/>
    <w:rsid w:val="00595D2D"/>
    <w:rsid w:val="00596548"/>
    <w:rsid w:val="00597193"/>
    <w:rsid w:val="005A20DC"/>
    <w:rsid w:val="005A2660"/>
    <w:rsid w:val="005A320B"/>
    <w:rsid w:val="005A4369"/>
    <w:rsid w:val="005A6615"/>
    <w:rsid w:val="005A74A8"/>
    <w:rsid w:val="005B1D2A"/>
    <w:rsid w:val="005B3C75"/>
    <w:rsid w:val="005B4E9A"/>
    <w:rsid w:val="005B63C4"/>
    <w:rsid w:val="005B65F4"/>
    <w:rsid w:val="005B6F8F"/>
    <w:rsid w:val="005B7B4A"/>
    <w:rsid w:val="005B7DF6"/>
    <w:rsid w:val="005B7EA9"/>
    <w:rsid w:val="005C3833"/>
    <w:rsid w:val="005C6270"/>
    <w:rsid w:val="005C6C82"/>
    <w:rsid w:val="005C7B5F"/>
    <w:rsid w:val="005D0F65"/>
    <w:rsid w:val="005D50F0"/>
    <w:rsid w:val="005D53C9"/>
    <w:rsid w:val="005E0F55"/>
    <w:rsid w:val="005E2B82"/>
    <w:rsid w:val="005E4883"/>
    <w:rsid w:val="005E5567"/>
    <w:rsid w:val="005F4CD0"/>
    <w:rsid w:val="005F73FA"/>
    <w:rsid w:val="0060124E"/>
    <w:rsid w:val="00603AB6"/>
    <w:rsid w:val="00603CDF"/>
    <w:rsid w:val="006044C2"/>
    <w:rsid w:val="00605F54"/>
    <w:rsid w:val="00606DFA"/>
    <w:rsid w:val="00606EB1"/>
    <w:rsid w:val="0060757A"/>
    <w:rsid w:val="006076C4"/>
    <w:rsid w:val="006101AC"/>
    <w:rsid w:val="00610C96"/>
    <w:rsid w:val="006154AF"/>
    <w:rsid w:val="006212AA"/>
    <w:rsid w:val="00621742"/>
    <w:rsid w:val="0062188B"/>
    <w:rsid w:val="00622505"/>
    <w:rsid w:val="006227A6"/>
    <w:rsid w:val="0062334F"/>
    <w:rsid w:val="00624DCE"/>
    <w:rsid w:val="006251FA"/>
    <w:rsid w:val="00625DC5"/>
    <w:rsid w:val="006261D4"/>
    <w:rsid w:val="00626220"/>
    <w:rsid w:val="00626C55"/>
    <w:rsid w:val="00626CA9"/>
    <w:rsid w:val="006302E5"/>
    <w:rsid w:val="0063068A"/>
    <w:rsid w:val="00630D2A"/>
    <w:rsid w:val="006332CF"/>
    <w:rsid w:val="00633C1A"/>
    <w:rsid w:val="00633D39"/>
    <w:rsid w:val="006372FC"/>
    <w:rsid w:val="00640440"/>
    <w:rsid w:val="00642476"/>
    <w:rsid w:val="00643A6B"/>
    <w:rsid w:val="00644B5A"/>
    <w:rsid w:val="00644FEB"/>
    <w:rsid w:val="00645E85"/>
    <w:rsid w:val="006506BE"/>
    <w:rsid w:val="00650D4A"/>
    <w:rsid w:val="00650DFC"/>
    <w:rsid w:val="00651716"/>
    <w:rsid w:val="00654BBC"/>
    <w:rsid w:val="00656A85"/>
    <w:rsid w:val="00657907"/>
    <w:rsid w:val="00660A88"/>
    <w:rsid w:val="00662194"/>
    <w:rsid w:val="006649A0"/>
    <w:rsid w:val="00666465"/>
    <w:rsid w:val="006667D3"/>
    <w:rsid w:val="006721DB"/>
    <w:rsid w:val="00673246"/>
    <w:rsid w:val="006764AF"/>
    <w:rsid w:val="00677AF3"/>
    <w:rsid w:val="00681662"/>
    <w:rsid w:val="00681F49"/>
    <w:rsid w:val="006825C6"/>
    <w:rsid w:val="0068278D"/>
    <w:rsid w:val="00685632"/>
    <w:rsid w:val="006861A6"/>
    <w:rsid w:val="00690727"/>
    <w:rsid w:val="00697148"/>
    <w:rsid w:val="00697A75"/>
    <w:rsid w:val="006A0358"/>
    <w:rsid w:val="006A036E"/>
    <w:rsid w:val="006A0FAD"/>
    <w:rsid w:val="006A15B9"/>
    <w:rsid w:val="006A2DBF"/>
    <w:rsid w:val="006A3B74"/>
    <w:rsid w:val="006A4C51"/>
    <w:rsid w:val="006A6994"/>
    <w:rsid w:val="006B0D5A"/>
    <w:rsid w:val="006B130A"/>
    <w:rsid w:val="006B2D76"/>
    <w:rsid w:val="006B334F"/>
    <w:rsid w:val="006B3A00"/>
    <w:rsid w:val="006B5107"/>
    <w:rsid w:val="006B5DE9"/>
    <w:rsid w:val="006C0240"/>
    <w:rsid w:val="006C0AAB"/>
    <w:rsid w:val="006D0AE1"/>
    <w:rsid w:val="006D2353"/>
    <w:rsid w:val="006D6385"/>
    <w:rsid w:val="006D7263"/>
    <w:rsid w:val="006E27AC"/>
    <w:rsid w:val="006E3046"/>
    <w:rsid w:val="006E492E"/>
    <w:rsid w:val="006E5465"/>
    <w:rsid w:val="006E6C86"/>
    <w:rsid w:val="006E7D61"/>
    <w:rsid w:val="006F00DB"/>
    <w:rsid w:val="006F0D89"/>
    <w:rsid w:val="006F29CB"/>
    <w:rsid w:val="006F7771"/>
    <w:rsid w:val="00701497"/>
    <w:rsid w:val="00702AB8"/>
    <w:rsid w:val="0070457A"/>
    <w:rsid w:val="00705017"/>
    <w:rsid w:val="00706671"/>
    <w:rsid w:val="007078C2"/>
    <w:rsid w:val="007122C8"/>
    <w:rsid w:val="00712908"/>
    <w:rsid w:val="00712E0A"/>
    <w:rsid w:val="00713C62"/>
    <w:rsid w:val="00713C86"/>
    <w:rsid w:val="00717C39"/>
    <w:rsid w:val="00720D8D"/>
    <w:rsid w:val="007223CB"/>
    <w:rsid w:val="00723497"/>
    <w:rsid w:val="00724953"/>
    <w:rsid w:val="0072663D"/>
    <w:rsid w:val="0072683A"/>
    <w:rsid w:val="00730352"/>
    <w:rsid w:val="00732AD5"/>
    <w:rsid w:val="00733978"/>
    <w:rsid w:val="00734D88"/>
    <w:rsid w:val="00735562"/>
    <w:rsid w:val="007377AC"/>
    <w:rsid w:val="0074484F"/>
    <w:rsid w:val="007459C9"/>
    <w:rsid w:val="007461E7"/>
    <w:rsid w:val="00747A9E"/>
    <w:rsid w:val="00750925"/>
    <w:rsid w:val="00750B9E"/>
    <w:rsid w:val="0075278E"/>
    <w:rsid w:val="00755094"/>
    <w:rsid w:val="00755BA2"/>
    <w:rsid w:val="00757C25"/>
    <w:rsid w:val="00763145"/>
    <w:rsid w:val="007634FF"/>
    <w:rsid w:val="007650D7"/>
    <w:rsid w:val="00765E28"/>
    <w:rsid w:val="007661FF"/>
    <w:rsid w:val="00766457"/>
    <w:rsid w:val="00766A18"/>
    <w:rsid w:val="00767AD1"/>
    <w:rsid w:val="00770B7F"/>
    <w:rsid w:val="007739A0"/>
    <w:rsid w:val="00774562"/>
    <w:rsid w:val="007807AE"/>
    <w:rsid w:val="00781E25"/>
    <w:rsid w:val="00783088"/>
    <w:rsid w:val="0078442B"/>
    <w:rsid w:val="00784DA2"/>
    <w:rsid w:val="00784E40"/>
    <w:rsid w:val="0078675F"/>
    <w:rsid w:val="00791067"/>
    <w:rsid w:val="00791B39"/>
    <w:rsid w:val="00792BE8"/>
    <w:rsid w:val="007943EC"/>
    <w:rsid w:val="00797384"/>
    <w:rsid w:val="00797EBD"/>
    <w:rsid w:val="007A1609"/>
    <w:rsid w:val="007A2655"/>
    <w:rsid w:val="007A4838"/>
    <w:rsid w:val="007A5185"/>
    <w:rsid w:val="007A61B5"/>
    <w:rsid w:val="007B105A"/>
    <w:rsid w:val="007B157F"/>
    <w:rsid w:val="007B2A94"/>
    <w:rsid w:val="007B3892"/>
    <w:rsid w:val="007B5C25"/>
    <w:rsid w:val="007B6E77"/>
    <w:rsid w:val="007B747F"/>
    <w:rsid w:val="007C08FF"/>
    <w:rsid w:val="007C1E43"/>
    <w:rsid w:val="007C2CE2"/>
    <w:rsid w:val="007C3F0B"/>
    <w:rsid w:val="007C67CC"/>
    <w:rsid w:val="007D0925"/>
    <w:rsid w:val="007D1E3A"/>
    <w:rsid w:val="007D35F1"/>
    <w:rsid w:val="007D56CE"/>
    <w:rsid w:val="007D5F02"/>
    <w:rsid w:val="007D5FA4"/>
    <w:rsid w:val="007D7070"/>
    <w:rsid w:val="007D7182"/>
    <w:rsid w:val="007E7640"/>
    <w:rsid w:val="007F4349"/>
    <w:rsid w:val="007F5FC7"/>
    <w:rsid w:val="007F5FD3"/>
    <w:rsid w:val="00800C94"/>
    <w:rsid w:val="00801F0F"/>
    <w:rsid w:val="008029BD"/>
    <w:rsid w:val="0080388E"/>
    <w:rsid w:val="00803B8A"/>
    <w:rsid w:val="00803C4D"/>
    <w:rsid w:val="00806B2D"/>
    <w:rsid w:val="008072FD"/>
    <w:rsid w:val="0081575F"/>
    <w:rsid w:val="00816EA3"/>
    <w:rsid w:val="00820B01"/>
    <w:rsid w:val="00821AC9"/>
    <w:rsid w:val="00821BD7"/>
    <w:rsid w:val="0082533B"/>
    <w:rsid w:val="00827CAD"/>
    <w:rsid w:val="00831589"/>
    <w:rsid w:val="0083293A"/>
    <w:rsid w:val="00832B63"/>
    <w:rsid w:val="00833E35"/>
    <w:rsid w:val="0083413D"/>
    <w:rsid w:val="00834E1F"/>
    <w:rsid w:val="00835CD8"/>
    <w:rsid w:val="00835E79"/>
    <w:rsid w:val="008364DB"/>
    <w:rsid w:val="00837418"/>
    <w:rsid w:val="00840C59"/>
    <w:rsid w:val="00841246"/>
    <w:rsid w:val="008429AF"/>
    <w:rsid w:val="00843603"/>
    <w:rsid w:val="00843E51"/>
    <w:rsid w:val="00844E8F"/>
    <w:rsid w:val="008452FF"/>
    <w:rsid w:val="008529F1"/>
    <w:rsid w:val="008557C4"/>
    <w:rsid w:val="00860042"/>
    <w:rsid w:val="0086232E"/>
    <w:rsid w:val="008626CB"/>
    <w:rsid w:val="00862C73"/>
    <w:rsid w:val="0086431E"/>
    <w:rsid w:val="00865996"/>
    <w:rsid w:val="00866D17"/>
    <w:rsid w:val="00867A22"/>
    <w:rsid w:val="00867E6D"/>
    <w:rsid w:val="00874D39"/>
    <w:rsid w:val="00875774"/>
    <w:rsid w:val="00880C73"/>
    <w:rsid w:val="0088251F"/>
    <w:rsid w:val="00884E26"/>
    <w:rsid w:val="00886B37"/>
    <w:rsid w:val="00886E8C"/>
    <w:rsid w:val="0089014E"/>
    <w:rsid w:val="00890EA7"/>
    <w:rsid w:val="00891204"/>
    <w:rsid w:val="008931F8"/>
    <w:rsid w:val="00894FD8"/>
    <w:rsid w:val="00895FAF"/>
    <w:rsid w:val="00896974"/>
    <w:rsid w:val="0089761D"/>
    <w:rsid w:val="008A05E1"/>
    <w:rsid w:val="008A1182"/>
    <w:rsid w:val="008A3BF4"/>
    <w:rsid w:val="008A5BE3"/>
    <w:rsid w:val="008A66CF"/>
    <w:rsid w:val="008B0F31"/>
    <w:rsid w:val="008B1085"/>
    <w:rsid w:val="008B18DF"/>
    <w:rsid w:val="008B2347"/>
    <w:rsid w:val="008B4DA3"/>
    <w:rsid w:val="008B5809"/>
    <w:rsid w:val="008B591C"/>
    <w:rsid w:val="008B6561"/>
    <w:rsid w:val="008C0983"/>
    <w:rsid w:val="008C31DD"/>
    <w:rsid w:val="008C3DE3"/>
    <w:rsid w:val="008C6C72"/>
    <w:rsid w:val="008D4458"/>
    <w:rsid w:val="008D57C3"/>
    <w:rsid w:val="008D5FAC"/>
    <w:rsid w:val="008D6090"/>
    <w:rsid w:val="008E022A"/>
    <w:rsid w:val="008E3877"/>
    <w:rsid w:val="008E3997"/>
    <w:rsid w:val="008E4923"/>
    <w:rsid w:val="008E5152"/>
    <w:rsid w:val="008F2EC0"/>
    <w:rsid w:val="008F542D"/>
    <w:rsid w:val="008F7045"/>
    <w:rsid w:val="008F7597"/>
    <w:rsid w:val="009026B2"/>
    <w:rsid w:val="0090332E"/>
    <w:rsid w:val="00903A04"/>
    <w:rsid w:val="00904B5D"/>
    <w:rsid w:val="00906707"/>
    <w:rsid w:val="00906C69"/>
    <w:rsid w:val="009075B5"/>
    <w:rsid w:val="009100EA"/>
    <w:rsid w:val="00910FE1"/>
    <w:rsid w:val="009115A5"/>
    <w:rsid w:val="0091266A"/>
    <w:rsid w:val="00912B6C"/>
    <w:rsid w:val="00914230"/>
    <w:rsid w:val="009146B1"/>
    <w:rsid w:val="00915AD6"/>
    <w:rsid w:val="00917A36"/>
    <w:rsid w:val="00922A4E"/>
    <w:rsid w:val="009241D7"/>
    <w:rsid w:val="00926246"/>
    <w:rsid w:val="009268D3"/>
    <w:rsid w:val="009278E6"/>
    <w:rsid w:val="00927D41"/>
    <w:rsid w:val="009321E2"/>
    <w:rsid w:val="00934F33"/>
    <w:rsid w:val="009360A5"/>
    <w:rsid w:val="00936BB2"/>
    <w:rsid w:val="009373AA"/>
    <w:rsid w:val="0094190E"/>
    <w:rsid w:val="00941C8B"/>
    <w:rsid w:val="00941EB4"/>
    <w:rsid w:val="009420DC"/>
    <w:rsid w:val="00944C91"/>
    <w:rsid w:val="0094796C"/>
    <w:rsid w:val="00947C26"/>
    <w:rsid w:val="009510D4"/>
    <w:rsid w:val="00952204"/>
    <w:rsid w:val="009569C5"/>
    <w:rsid w:val="009622BE"/>
    <w:rsid w:val="00962C8D"/>
    <w:rsid w:val="009641B7"/>
    <w:rsid w:val="009641D6"/>
    <w:rsid w:val="0096434A"/>
    <w:rsid w:val="00966927"/>
    <w:rsid w:val="00966B09"/>
    <w:rsid w:val="00970238"/>
    <w:rsid w:val="00975A27"/>
    <w:rsid w:val="00975B25"/>
    <w:rsid w:val="0098022C"/>
    <w:rsid w:val="009805D9"/>
    <w:rsid w:val="00980D55"/>
    <w:rsid w:val="00981D16"/>
    <w:rsid w:val="009856D9"/>
    <w:rsid w:val="0098611C"/>
    <w:rsid w:val="0099002E"/>
    <w:rsid w:val="00991479"/>
    <w:rsid w:val="00992968"/>
    <w:rsid w:val="00992E26"/>
    <w:rsid w:val="009979C9"/>
    <w:rsid w:val="009A074D"/>
    <w:rsid w:val="009A33E9"/>
    <w:rsid w:val="009A7688"/>
    <w:rsid w:val="009B07EB"/>
    <w:rsid w:val="009B1B7B"/>
    <w:rsid w:val="009B281B"/>
    <w:rsid w:val="009B4A7C"/>
    <w:rsid w:val="009B4CA9"/>
    <w:rsid w:val="009B5BA6"/>
    <w:rsid w:val="009B6F71"/>
    <w:rsid w:val="009B7734"/>
    <w:rsid w:val="009B7FDA"/>
    <w:rsid w:val="009C0148"/>
    <w:rsid w:val="009C181F"/>
    <w:rsid w:val="009C26C9"/>
    <w:rsid w:val="009C4C60"/>
    <w:rsid w:val="009C50CA"/>
    <w:rsid w:val="009C5554"/>
    <w:rsid w:val="009C6C1B"/>
    <w:rsid w:val="009D03B4"/>
    <w:rsid w:val="009D291A"/>
    <w:rsid w:val="009D3403"/>
    <w:rsid w:val="009D3F7F"/>
    <w:rsid w:val="009D605A"/>
    <w:rsid w:val="009E38AF"/>
    <w:rsid w:val="009E430B"/>
    <w:rsid w:val="009E6021"/>
    <w:rsid w:val="009E7A16"/>
    <w:rsid w:val="009F3BC8"/>
    <w:rsid w:val="009F4C46"/>
    <w:rsid w:val="009F5877"/>
    <w:rsid w:val="009F6070"/>
    <w:rsid w:val="009F6169"/>
    <w:rsid w:val="00A014D1"/>
    <w:rsid w:val="00A10217"/>
    <w:rsid w:val="00A14DB6"/>
    <w:rsid w:val="00A163A8"/>
    <w:rsid w:val="00A17FDB"/>
    <w:rsid w:val="00A20521"/>
    <w:rsid w:val="00A206D4"/>
    <w:rsid w:val="00A23DE2"/>
    <w:rsid w:val="00A24A85"/>
    <w:rsid w:val="00A2739D"/>
    <w:rsid w:val="00A27DE0"/>
    <w:rsid w:val="00A31523"/>
    <w:rsid w:val="00A327E9"/>
    <w:rsid w:val="00A330ED"/>
    <w:rsid w:val="00A34DCF"/>
    <w:rsid w:val="00A371FE"/>
    <w:rsid w:val="00A37846"/>
    <w:rsid w:val="00A43AC4"/>
    <w:rsid w:val="00A5077E"/>
    <w:rsid w:val="00A50F3C"/>
    <w:rsid w:val="00A5102F"/>
    <w:rsid w:val="00A53F85"/>
    <w:rsid w:val="00A54479"/>
    <w:rsid w:val="00A559BD"/>
    <w:rsid w:val="00A56037"/>
    <w:rsid w:val="00A56A80"/>
    <w:rsid w:val="00A574C7"/>
    <w:rsid w:val="00A60513"/>
    <w:rsid w:val="00A60F66"/>
    <w:rsid w:val="00A647E6"/>
    <w:rsid w:val="00A647F2"/>
    <w:rsid w:val="00A70115"/>
    <w:rsid w:val="00A7061C"/>
    <w:rsid w:val="00A733DD"/>
    <w:rsid w:val="00A73F8E"/>
    <w:rsid w:val="00A75495"/>
    <w:rsid w:val="00A755AE"/>
    <w:rsid w:val="00A77E2F"/>
    <w:rsid w:val="00A85E2D"/>
    <w:rsid w:val="00A86803"/>
    <w:rsid w:val="00A91234"/>
    <w:rsid w:val="00A92455"/>
    <w:rsid w:val="00A92DE1"/>
    <w:rsid w:val="00A9336C"/>
    <w:rsid w:val="00A94D06"/>
    <w:rsid w:val="00A94FD6"/>
    <w:rsid w:val="00A9596F"/>
    <w:rsid w:val="00AA107F"/>
    <w:rsid w:val="00AA2070"/>
    <w:rsid w:val="00AA220F"/>
    <w:rsid w:val="00AA2CC7"/>
    <w:rsid w:val="00AB02EC"/>
    <w:rsid w:val="00AB0842"/>
    <w:rsid w:val="00AB159A"/>
    <w:rsid w:val="00AB174B"/>
    <w:rsid w:val="00AB2194"/>
    <w:rsid w:val="00AB23F0"/>
    <w:rsid w:val="00AB256E"/>
    <w:rsid w:val="00AB2EC2"/>
    <w:rsid w:val="00AB5347"/>
    <w:rsid w:val="00AC08EB"/>
    <w:rsid w:val="00AC095D"/>
    <w:rsid w:val="00AC1228"/>
    <w:rsid w:val="00AC184D"/>
    <w:rsid w:val="00AC4E71"/>
    <w:rsid w:val="00AC66C1"/>
    <w:rsid w:val="00AC752A"/>
    <w:rsid w:val="00AC792E"/>
    <w:rsid w:val="00AD18E7"/>
    <w:rsid w:val="00AD3D80"/>
    <w:rsid w:val="00AD41BB"/>
    <w:rsid w:val="00AD6DC9"/>
    <w:rsid w:val="00AE2381"/>
    <w:rsid w:val="00AE239F"/>
    <w:rsid w:val="00AE2601"/>
    <w:rsid w:val="00AE57FF"/>
    <w:rsid w:val="00AE6BBB"/>
    <w:rsid w:val="00AF28C8"/>
    <w:rsid w:val="00AF2A5F"/>
    <w:rsid w:val="00AF3956"/>
    <w:rsid w:val="00AF597F"/>
    <w:rsid w:val="00AF718C"/>
    <w:rsid w:val="00B00234"/>
    <w:rsid w:val="00B0134A"/>
    <w:rsid w:val="00B02673"/>
    <w:rsid w:val="00B05413"/>
    <w:rsid w:val="00B11BC6"/>
    <w:rsid w:val="00B13254"/>
    <w:rsid w:val="00B14C87"/>
    <w:rsid w:val="00B20DF6"/>
    <w:rsid w:val="00B214C9"/>
    <w:rsid w:val="00B223AA"/>
    <w:rsid w:val="00B23453"/>
    <w:rsid w:val="00B31517"/>
    <w:rsid w:val="00B31C05"/>
    <w:rsid w:val="00B32A0F"/>
    <w:rsid w:val="00B34249"/>
    <w:rsid w:val="00B35CE0"/>
    <w:rsid w:val="00B36B7A"/>
    <w:rsid w:val="00B40906"/>
    <w:rsid w:val="00B4778E"/>
    <w:rsid w:val="00B51314"/>
    <w:rsid w:val="00B523FC"/>
    <w:rsid w:val="00B543E3"/>
    <w:rsid w:val="00B57A78"/>
    <w:rsid w:val="00B57ACE"/>
    <w:rsid w:val="00B60A50"/>
    <w:rsid w:val="00B60F11"/>
    <w:rsid w:val="00B6171F"/>
    <w:rsid w:val="00B622D8"/>
    <w:rsid w:val="00B6268B"/>
    <w:rsid w:val="00B62F9F"/>
    <w:rsid w:val="00B63D7D"/>
    <w:rsid w:val="00B6560E"/>
    <w:rsid w:val="00B65EC5"/>
    <w:rsid w:val="00B65EDF"/>
    <w:rsid w:val="00B65F00"/>
    <w:rsid w:val="00B67822"/>
    <w:rsid w:val="00B67D77"/>
    <w:rsid w:val="00B7134A"/>
    <w:rsid w:val="00B71F32"/>
    <w:rsid w:val="00B750C9"/>
    <w:rsid w:val="00B812D1"/>
    <w:rsid w:val="00B81E29"/>
    <w:rsid w:val="00B835AF"/>
    <w:rsid w:val="00B84656"/>
    <w:rsid w:val="00B86E9D"/>
    <w:rsid w:val="00B9018D"/>
    <w:rsid w:val="00B90EA4"/>
    <w:rsid w:val="00B9326A"/>
    <w:rsid w:val="00B944CB"/>
    <w:rsid w:val="00B9524E"/>
    <w:rsid w:val="00B95325"/>
    <w:rsid w:val="00B96964"/>
    <w:rsid w:val="00BA172E"/>
    <w:rsid w:val="00BA55B6"/>
    <w:rsid w:val="00BA7ED2"/>
    <w:rsid w:val="00BB018D"/>
    <w:rsid w:val="00BB6343"/>
    <w:rsid w:val="00BB7ABA"/>
    <w:rsid w:val="00BC126B"/>
    <w:rsid w:val="00BC1983"/>
    <w:rsid w:val="00BC2A95"/>
    <w:rsid w:val="00BC70D7"/>
    <w:rsid w:val="00BD7FEB"/>
    <w:rsid w:val="00BE138A"/>
    <w:rsid w:val="00BE25DA"/>
    <w:rsid w:val="00BE26F1"/>
    <w:rsid w:val="00BE4C42"/>
    <w:rsid w:val="00BF1090"/>
    <w:rsid w:val="00BF204A"/>
    <w:rsid w:val="00BF5157"/>
    <w:rsid w:val="00BF51D2"/>
    <w:rsid w:val="00BF5D08"/>
    <w:rsid w:val="00BF6320"/>
    <w:rsid w:val="00BF7377"/>
    <w:rsid w:val="00BF795B"/>
    <w:rsid w:val="00BF7B91"/>
    <w:rsid w:val="00C00B13"/>
    <w:rsid w:val="00C013BE"/>
    <w:rsid w:val="00C014FC"/>
    <w:rsid w:val="00C017AB"/>
    <w:rsid w:val="00C05A42"/>
    <w:rsid w:val="00C05EE4"/>
    <w:rsid w:val="00C0695E"/>
    <w:rsid w:val="00C1020A"/>
    <w:rsid w:val="00C11D04"/>
    <w:rsid w:val="00C13131"/>
    <w:rsid w:val="00C132FB"/>
    <w:rsid w:val="00C14BFD"/>
    <w:rsid w:val="00C14F5D"/>
    <w:rsid w:val="00C164FD"/>
    <w:rsid w:val="00C17264"/>
    <w:rsid w:val="00C1758B"/>
    <w:rsid w:val="00C2075C"/>
    <w:rsid w:val="00C20763"/>
    <w:rsid w:val="00C210B7"/>
    <w:rsid w:val="00C21869"/>
    <w:rsid w:val="00C22039"/>
    <w:rsid w:val="00C226CC"/>
    <w:rsid w:val="00C25A81"/>
    <w:rsid w:val="00C25D47"/>
    <w:rsid w:val="00C27334"/>
    <w:rsid w:val="00C3103A"/>
    <w:rsid w:val="00C31D55"/>
    <w:rsid w:val="00C3279F"/>
    <w:rsid w:val="00C33169"/>
    <w:rsid w:val="00C34D2F"/>
    <w:rsid w:val="00C35B88"/>
    <w:rsid w:val="00C373B7"/>
    <w:rsid w:val="00C4001A"/>
    <w:rsid w:val="00C4277F"/>
    <w:rsid w:val="00C46ADA"/>
    <w:rsid w:val="00C470AF"/>
    <w:rsid w:val="00C477EF"/>
    <w:rsid w:val="00C50011"/>
    <w:rsid w:val="00C506CC"/>
    <w:rsid w:val="00C53148"/>
    <w:rsid w:val="00C543E4"/>
    <w:rsid w:val="00C56C5A"/>
    <w:rsid w:val="00C646D9"/>
    <w:rsid w:val="00C709F3"/>
    <w:rsid w:val="00C722DD"/>
    <w:rsid w:val="00C72AB8"/>
    <w:rsid w:val="00C73CB9"/>
    <w:rsid w:val="00C767C3"/>
    <w:rsid w:val="00C76F54"/>
    <w:rsid w:val="00C82D25"/>
    <w:rsid w:val="00C83868"/>
    <w:rsid w:val="00C848C3"/>
    <w:rsid w:val="00C8629B"/>
    <w:rsid w:val="00C86A19"/>
    <w:rsid w:val="00C8720E"/>
    <w:rsid w:val="00C910EF"/>
    <w:rsid w:val="00C91DB5"/>
    <w:rsid w:val="00C91EC5"/>
    <w:rsid w:val="00C95507"/>
    <w:rsid w:val="00C97830"/>
    <w:rsid w:val="00CA1056"/>
    <w:rsid w:val="00CA12C2"/>
    <w:rsid w:val="00CA1B04"/>
    <w:rsid w:val="00CA5464"/>
    <w:rsid w:val="00CB01A0"/>
    <w:rsid w:val="00CB2CB6"/>
    <w:rsid w:val="00CB52E0"/>
    <w:rsid w:val="00CB61B8"/>
    <w:rsid w:val="00CC0BB6"/>
    <w:rsid w:val="00CC104D"/>
    <w:rsid w:val="00CC1E9B"/>
    <w:rsid w:val="00CC2CBE"/>
    <w:rsid w:val="00CC3D7E"/>
    <w:rsid w:val="00CD00FE"/>
    <w:rsid w:val="00CD27F7"/>
    <w:rsid w:val="00CD2AF4"/>
    <w:rsid w:val="00CD3CE2"/>
    <w:rsid w:val="00CD4802"/>
    <w:rsid w:val="00CD6216"/>
    <w:rsid w:val="00CD7391"/>
    <w:rsid w:val="00CE15C8"/>
    <w:rsid w:val="00CE224F"/>
    <w:rsid w:val="00CE27FE"/>
    <w:rsid w:val="00CE51B4"/>
    <w:rsid w:val="00CE6827"/>
    <w:rsid w:val="00CF2715"/>
    <w:rsid w:val="00CF2B51"/>
    <w:rsid w:val="00CF63FE"/>
    <w:rsid w:val="00CF653F"/>
    <w:rsid w:val="00D04880"/>
    <w:rsid w:val="00D060E7"/>
    <w:rsid w:val="00D06207"/>
    <w:rsid w:val="00D1204A"/>
    <w:rsid w:val="00D13215"/>
    <w:rsid w:val="00D133E8"/>
    <w:rsid w:val="00D14A04"/>
    <w:rsid w:val="00D15E27"/>
    <w:rsid w:val="00D220C4"/>
    <w:rsid w:val="00D267CA"/>
    <w:rsid w:val="00D3119B"/>
    <w:rsid w:val="00D33E54"/>
    <w:rsid w:val="00D34FEB"/>
    <w:rsid w:val="00D358FB"/>
    <w:rsid w:val="00D35E79"/>
    <w:rsid w:val="00D37908"/>
    <w:rsid w:val="00D41595"/>
    <w:rsid w:val="00D41C10"/>
    <w:rsid w:val="00D47A2C"/>
    <w:rsid w:val="00D51112"/>
    <w:rsid w:val="00D5705A"/>
    <w:rsid w:val="00D57401"/>
    <w:rsid w:val="00D618A3"/>
    <w:rsid w:val="00D61B00"/>
    <w:rsid w:val="00D65B18"/>
    <w:rsid w:val="00D65FB6"/>
    <w:rsid w:val="00D66C94"/>
    <w:rsid w:val="00D67985"/>
    <w:rsid w:val="00D73E00"/>
    <w:rsid w:val="00D76E13"/>
    <w:rsid w:val="00D8081E"/>
    <w:rsid w:val="00D80B75"/>
    <w:rsid w:val="00D84BE5"/>
    <w:rsid w:val="00D85321"/>
    <w:rsid w:val="00D853FA"/>
    <w:rsid w:val="00D91B58"/>
    <w:rsid w:val="00D95CE9"/>
    <w:rsid w:val="00D96913"/>
    <w:rsid w:val="00DA04DF"/>
    <w:rsid w:val="00DA367C"/>
    <w:rsid w:val="00DA5367"/>
    <w:rsid w:val="00DB14B5"/>
    <w:rsid w:val="00DB1CEF"/>
    <w:rsid w:val="00DB205C"/>
    <w:rsid w:val="00DB2160"/>
    <w:rsid w:val="00DB216A"/>
    <w:rsid w:val="00DB2A95"/>
    <w:rsid w:val="00DB3E53"/>
    <w:rsid w:val="00DC0C19"/>
    <w:rsid w:val="00DC180C"/>
    <w:rsid w:val="00DC1F74"/>
    <w:rsid w:val="00DC6757"/>
    <w:rsid w:val="00DC778D"/>
    <w:rsid w:val="00DC7AE0"/>
    <w:rsid w:val="00DD0F9C"/>
    <w:rsid w:val="00DD203F"/>
    <w:rsid w:val="00DD42FA"/>
    <w:rsid w:val="00DE14D8"/>
    <w:rsid w:val="00DE1984"/>
    <w:rsid w:val="00DE20BF"/>
    <w:rsid w:val="00DE403E"/>
    <w:rsid w:val="00DE4F95"/>
    <w:rsid w:val="00DE71CA"/>
    <w:rsid w:val="00DE7203"/>
    <w:rsid w:val="00DF077B"/>
    <w:rsid w:val="00DF0EF5"/>
    <w:rsid w:val="00DF1270"/>
    <w:rsid w:val="00DF1D1B"/>
    <w:rsid w:val="00DF2301"/>
    <w:rsid w:val="00DF5AD6"/>
    <w:rsid w:val="00DF7241"/>
    <w:rsid w:val="00E00A80"/>
    <w:rsid w:val="00E013CD"/>
    <w:rsid w:val="00E02114"/>
    <w:rsid w:val="00E037AE"/>
    <w:rsid w:val="00E03ABE"/>
    <w:rsid w:val="00E0466A"/>
    <w:rsid w:val="00E04DFA"/>
    <w:rsid w:val="00E04EBD"/>
    <w:rsid w:val="00E06401"/>
    <w:rsid w:val="00E07BE6"/>
    <w:rsid w:val="00E1169C"/>
    <w:rsid w:val="00E12F24"/>
    <w:rsid w:val="00E137F7"/>
    <w:rsid w:val="00E13DAF"/>
    <w:rsid w:val="00E2044E"/>
    <w:rsid w:val="00E22644"/>
    <w:rsid w:val="00E22925"/>
    <w:rsid w:val="00E26279"/>
    <w:rsid w:val="00E27A68"/>
    <w:rsid w:val="00E27D27"/>
    <w:rsid w:val="00E27EC4"/>
    <w:rsid w:val="00E27FC1"/>
    <w:rsid w:val="00E31943"/>
    <w:rsid w:val="00E36317"/>
    <w:rsid w:val="00E376E5"/>
    <w:rsid w:val="00E378CD"/>
    <w:rsid w:val="00E4135E"/>
    <w:rsid w:val="00E4519F"/>
    <w:rsid w:val="00E500EF"/>
    <w:rsid w:val="00E504FF"/>
    <w:rsid w:val="00E51842"/>
    <w:rsid w:val="00E51A9D"/>
    <w:rsid w:val="00E55547"/>
    <w:rsid w:val="00E576FD"/>
    <w:rsid w:val="00E6444B"/>
    <w:rsid w:val="00E64996"/>
    <w:rsid w:val="00E64B50"/>
    <w:rsid w:val="00E66228"/>
    <w:rsid w:val="00E706F8"/>
    <w:rsid w:val="00E71BC8"/>
    <w:rsid w:val="00E72BBC"/>
    <w:rsid w:val="00E740C1"/>
    <w:rsid w:val="00E76BBF"/>
    <w:rsid w:val="00E76F14"/>
    <w:rsid w:val="00E77315"/>
    <w:rsid w:val="00E80356"/>
    <w:rsid w:val="00E8068F"/>
    <w:rsid w:val="00E844D8"/>
    <w:rsid w:val="00E84C9F"/>
    <w:rsid w:val="00E85BE5"/>
    <w:rsid w:val="00E8688B"/>
    <w:rsid w:val="00E86A1C"/>
    <w:rsid w:val="00E936BC"/>
    <w:rsid w:val="00E94D78"/>
    <w:rsid w:val="00EA0BC4"/>
    <w:rsid w:val="00EA1437"/>
    <w:rsid w:val="00EA27DC"/>
    <w:rsid w:val="00EA2B3E"/>
    <w:rsid w:val="00EA2B6C"/>
    <w:rsid w:val="00EA47B8"/>
    <w:rsid w:val="00EA4F74"/>
    <w:rsid w:val="00EA6B9B"/>
    <w:rsid w:val="00EB329B"/>
    <w:rsid w:val="00EC0487"/>
    <w:rsid w:val="00EC5293"/>
    <w:rsid w:val="00EC5599"/>
    <w:rsid w:val="00EC6725"/>
    <w:rsid w:val="00ED0D32"/>
    <w:rsid w:val="00ED1D9E"/>
    <w:rsid w:val="00ED3B25"/>
    <w:rsid w:val="00EE01E4"/>
    <w:rsid w:val="00EE0F91"/>
    <w:rsid w:val="00EE10E1"/>
    <w:rsid w:val="00EE1A2E"/>
    <w:rsid w:val="00EE22B5"/>
    <w:rsid w:val="00EE4D1A"/>
    <w:rsid w:val="00EE791C"/>
    <w:rsid w:val="00EF015A"/>
    <w:rsid w:val="00EF226D"/>
    <w:rsid w:val="00EF23C0"/>
    <w:rsid w:val="00EF24B8"/>
    <w:rsid w:val="00EF365E"/>
    <w:rsid w:val="00EF4485"/>
    <w:rsid w:val="00EF46F8"/>
    <w:rsid w:val="00EF5301"/>
    <w:rsid w:val="00EF7EA7"/>
    <w:rsid w:val="00F01578"/>
    <w:rsid w:val="00F018C9"/>
    <w:rsid w:val="00F03724"/>
    <w:rsid w:val="00F04984"/>
    <w:rsid w:val="00F07C64"/>
    <w:rsid w:val="00F11150"/>
    <w:rsid w:val="00F11B1C"/>
    <w:rsid w:val="00F15093"/>
    <w:rsid w:val="00F16223"/>
    <w:rsid w:val="00F17B31"/>
    <w:rsid w:val="00F2382C"/>
    <w:rsid w:val="00F25A82"/>
    <w:rsid w:val="00F31E56"/>
    <w:rsid w:val="00F33BE4"/>
    <w:rsid w:val="00F36F20"/>
    <w:rsid w:val="00F40E94"/>
    <w:rsid w:val="00F41BBC"/>
    <w:rsid w:val="00F431F8"/>
    <w:rsid w:val="00F43814"/>
    <w:rsid w:val="00F46CA6"/>
    <w:rsid w:val="00F5053A"/>
    <w:rsid w:val="00F5199A"/>
    <w:rsid w:val="00F55BD0"/>
    <w:rsid w:val="00F63B18"/>
    <w:rsid w:val="00F657C3"/>
    <w:rsid w:val="00F702E4"/>
    <w:rsid w:val="00F71AA2"/>
    <w:rsid w:val="00F72911"/>
    <w:rsid w:val="00F7797C"/>
    <w:rsid w:val="00F8295C"/>
    <w:rsid w:val="00F83810"/>
    <w:rsid w:val="00F8434B"/>
    <w:rsid w:val="00F91076"/>
    <w:rsid w:val="00F92D02"/>
    <w:rsid w:val="00F95382"/>
    <w:rsid w:val="00F97843"/>
    <w:rsid w:val="00FA0985"/>
    <w:rsid w:val="00FA16E0"/>
    <w:rsid w:val="00FA4F5F"/>
    <w:rsid w:val="00FA5D73"/>
    <w:rsid w:val="00FA78E9"/>
    <w:rsid w:val="00FA7E31"/>
    <w:rsid w:val="00FB02E9"/>
    <w:rsid w:val="00FB2751"/>
    <w:rsid w:val="00FB4188"/>
    <w:rsid w:val="00FB4E29"/>
    <w:rsid w:val="00FC0741"/>
    <w:rsid w:val="00FC1044"/>
    <w:rsid w:val="00FC40E2"/>
    <w:rsid w:val="00FC42BC"/>
    <w:rsid w:val="00FC5E6F"/>
    <w:rsid w:val="00FC68B7"/>
    <w:rsid w:val="00FC6C77"/>
    <w:rsid w:val="00FD0203"/>
    <w:rsid w:val="00FD540C"/>
    <w:rsid w:val="00FE15DC"/>
    <w:rsid w:val="00FE269C"/>
    <w:rsid w:val="00FE286E"/>
    <w:rsid w:val="00FF23CC"/>
    <w:rsid w:val="00FF3D7F"/>
    <w:rsid w:val="00FF3F78"/>
    <w:rsid w:val="00FF5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6EC37"/>
  <w15:docId w15:val="{74869B85-1E4B-4B99-BCF7-452A2F4A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7C67CC"/>
    <w:pPr>
      <w:keepNext/>
      <w:spacing w:after="0" w:line="240" w:lineRule="auto"/>
      <w:outlineLvl w:val="1"/>
    </w:pPr>
    <w:rPr>
      <w:rFonts w:ascii="Arial" w:eastAsia="Calibri" w:hAnsi="Arial" w:cs="Times New Roman"/>
      <w:b/>
      <w:color w:val="0000FF"/>
    </w:rPr>
  </w:style>
  <w:style w:type="paragraph" w:styleId="berschrift4">
    <w:name w:val="heading 4"/>
    <w:basedOn w:val="Standard"/>
    <w:next w:val="Standard"/>
    <w:link w:val="berschrift4Zchn"/>
    <w:uiPriority w:val="9"/>
    <w:semiHidden/>
    <w:unhideWhenUsed/>
    <w:qFormat/>
    <w:rsid w:val="007C67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4D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DFA"/>
    <w:rPr>
      <w:rFonts w:ascii="Tahoma" w:hAnsi="Tahoma" w:cs="Tahoma"/>
      <w:sz w:val="16"/>
      <w:szCs w:val="16"/>
    </w:rPr>
  </w:style>
  <w:style w:type="paragraph" w:styleId="Kopfzeile">
    <w:name w:val="header"/>
    <w:basedOn w:val="Standard"/>
    <w:link w:val="KopfzeileZchn"/>
    <w:unhideWhenUsed/>
    <w:rsid w:val="009522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204"/>
  </w:style>
  <w:style w:type="paragraph" w:styleId="Fuzeile">
    <w:name w:val="footer"/>
    <w:basedOn w:val="Standard"/>
    <w:link w:val="FuzeileZchn"/>
    <w:uiPriority w:val="99"/>
    <w:unhideWhenUsed/>
    <w:rsid w:val="009522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204"/>
  </w:style>
  <w:style w:type="character" w:styleId="Hyperlink">
    <w:name w:val="Hyperlink"/>
    <w:rsid w:val="00952204"/>
    <w:rPr>
      <w:color w:val="0000FF"/>
      <w:u w:val="single"/>
    </w:rPr>
  </w:style>
  <w:style w:type="paragraph" w:styleId="KeinLeerraum">
    <w:name w:val="No Spacing"/>
    <w:link w:val="KeinLeerraumZchn"/>
    <w:uiPriority w:val="1"/>
    <w:qFormat/>
    <w:rsid w:val="00E378C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378CD"/>
    <w:rPr>
      <w:rFonts w:eastAsiaTheme="minorEastAsia"/>
      <w:lang w:eastAsia="de-DE"/>
    </w:rPr>
  </w:style>
  <w:style w:type="paragraph" w:styleId="Listenabsatz">
    <w:name w:val="List Paragraph"/>
    <w:basedOn w:val="Standard"/>
    <w:qFormat/>
    <w:rsid w:val="00A755AE"/>
    <w:pPr>
      <w:ind w:left="720"/>
      <w:contextualSpacing/>
    </w:pPr>
  </w:style>
  <w:style w:type="table" w:styleId="Tabellenraster">
    <w:name w:val="Table Grid"/>
    <w:basedOn w:val="NormaleTabelle"/>
    <w:uiPriority w:val="59"/>
    <w:rsid w:val="00D6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A6615"/>
    <w:pPr>
      <w:spacing w:after="0" w:line="240" w:lineRule="auto"/>
    </w:pPr>
    <w:rPr>
      <w:rFonts w:ascii="Arial" w:eastAsia="Calibri" w:hAnsi="Arial" w:cs="Times New Roman"/>
      <w:b/>
      <w:color w:val="FF0000"/>
    </w:rPr>
  </w:style>
  <w:style w:type="character" w:customStyle="1" w:styleId="TextkrperZchn">
    <w:name w:val="Textkörper Zchn"/>
    <w:basedOn w:val="Absatz-Standardschriftart"/>
    <w:link w:val="Textkrper"/>
    <w:rsid w:val="005A6615"/>
    <w:rPr>
      <w:rFonts w:ascii="Arial" w:eastAsia="Calibri" w:hAnsi="Arial" w:cs="Times New Roman"/>
      <w:b/>
      <w:color w:val="FF0000"/>
    </w:rPr>
  </w:style>
  <w:style w:type="character" w:customStyle="1" w:styleId="berschrift2Zchn">
    <w:name w:val="Überschrift 2 Zchn"/>
    <w:basedOn w:val="Absatz-Standardschriftart"/>
    <w:link w:val="berschrift2"/>
    <w:rsid w:val="007C67CC"/>
    <w:rPr>
      <w:rFonts w:ascii="Arial" w:eastAsia="Calibri" w:hAnsi="Arial" w:cs="Times New Roman"/>
      <w:b/>
      <w:color w:val="0000FF"/>
    </w:rPr>
  </w:style>
  <w:style w:type="character" w:customStyle="1" w:styleId="berschrift4Zchn">
    <w:name w:val="Überschrift 4 Zchn"/>
    <w:basedOn w:val="Absatz-Standardschriftart"/>
    <w:link w:val="berschrift4"/>
    <w:uiPriority w:val="9"/>
    <w:semiHidden/>
    <w:rsid w:val="007C67CC"/>
    <w:rPr>
      <w:rFonts w:asciiTheme="majorHAnsi" w:eastAsiaTheme="majorEastAsia" w:hAnsiTheme="majorHAnsi" w:cstheme="majorBidi"/>
      <w:i/>
      <w:iCs/>
      <w:color w:val="365F91" w:themeColor="accent1" w:themeShade="BF"/>
    </w:rPr>
  </w:style>
  <w:style w:type="paragraph" w:customStyle="1" w:styleId="Default">
    <w:name w:val="Default"/>
    <w:rsid w:val="006B3A00"/>
    <w:pPr>
      <w:autoSpaceDE w:val="0"/>
      <w:autoSpaceDN w:val="0"/>
      <w:adjustRightInd w:val="0"/>
      <w:spacing w:after="0" w:line="240" w:lineRule="auto"/>
    </w:pPr>
    <w:rPr>
      <w:rFonts w:ascii="Tahoma" w:hAnsi="Tahoma" w:cs="Tahoma"/>
      <w:color w:val="000000"/>
      <w:sz w:val="24"/>
      <w:szCs w:val="24"/>
    </w:rPr>
  </w:style>
  <w:style w:type="character" w:styleId="BesuchterHyperlink">
    <w:name w:val="FollowedHyperlink"/>
    <w:basedOn w:val="Absatz-Standardschriftart"/>
    <w:uiPriority w:val="99"/>
    <w:semiHidden/>
    <w:unhideWhenUsed/>
    <w:rsid w:val="00837418"/>
    <w:rPr>
      <w:color w:val="800080" w:themeColor="followedHyperlink"/>
      <w:u w:val="single"/>
    </w:rPr>
  </w:style>
  <w:style w:type="paragraph" w:styleId="Beschriftung">
    <w:name w:val="caption"/>
    <w:basedOn w:val="Standard"/>
    <w:next w:val="Standard"/>
    <w:uiPriority w:val="35"/>
    <w:unhideWhenUsed/>
    <w:qFormat/>
    <w:rsid w:val="00E706F8"/>
    <w:pPr>
      <w:spacing w:line="240" w:lineRule="auto"/>
    </w:pPr>
    <w:rPr>
      <w:i/>
      <w:iCs/>
      <w:color w:val="1F497D" w:themeColor="text2"/>
      <w:sz w:val="18"/>
      <w:szCs w:val="18"/>
    </w:rPr>
  </w:style>
  <w:style w:type="character" w:customStyle="1" w:styleId="Mention">
    <w:name w:val="Mention"/>
    <w:basedOn w:val="Absatz-Standardschriftart"/>
    <w:uiPriority w:val="99"/>
    <w:semiHidden/>
    <w:unhideWhenUsed/>
    <w:rsid w:val="001036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115">
      <w:bodyDiv w:val="1"/>
      <w:marLeft w:val="0"/>
      <w:marRight w:val="0"/>
      <w:marTop w:val="0"/>
      <w:marBottom w:val="0"/>
      <w:divBdr>
        <w:top w:val="none" w:sz="0" w:space="0" w:color="auto"/>
        <w:left w:val="none" w:sz="0" w:space="0" w:color="auto"/>
        <w:bottom w:val="none" w:sz="0" w:space="0" w:color="auto"/>
        <w:right w:val="none" w:sz="0" w:space="0" w:color="auto"/>
      </w:divBdr>
    </w:div>
    <w:div w:id="264658898">
      <w:bodyDiv w:val="1"/>
      <w:marLeft w:val="0"/>
      <w:marRight w:val="0"/>
      <w:marTop w:val="0"/>
      <w:marBottom w:val="0"/>
      <w:divBdr>
        <w:top w:val="none" w:sz="0" w:space="0" w:color="auto"/>
        <w:left w:val="none" w:sz="0" w:space="0" w:color="auto"/>
        <w:bottom w:val="none" w:sz="0" w:space="0" w:color="auto"/>
        <w:right w:val="none" w:sz="0" w:space="0" w:color="auto"/>
      </w:divBdr>
    </w:div>
    <w:div w:id="431557796">
      <w:bodyDiv w:val="1"/>
      <w:marLeft w:val="0"/>
      <w:marRight w:val="0"/>
      <w:marTop w:val="0"/>
      <w:marBottom w:val="0"/>
      <w:divBdr>
        <w:top w:val="none" w:sz="0" w:space="0" w:color="auto"/>
        <w:left w:val="none" w:sz="0" w:space="0" w:color="auto"/>
        <w:bottom w:val="none" w:sz="0" w:space="0" w:color="auto"/>
        <w:right w:val="none" w:sz="0" w:space="0" w:color="auto"/>
      </w:divBdr>
    </w:div>
    <w:div w:id="448622672">
      <w:bodyDiv w:val="1"/>
      <w:marLeft w:val="0"/>
      <w:marRight w:val="0"/>
      <w:marTop w:val="0"/>
      <w:marBottom w:val="0"/>
      <w:divBdr>
        <w:top w:val="none" w:sz="0" w:space="0" w:color="auto"/>
        <w:left w:val="none" w:sz="0" w:space="0" w:color="auto"/>
        <w:bottom w:val="none" w:sz="0" w:space="0" w:color="auto"/>
        <w:right w:val="none" w:sz="0" w:space="0" w:color="auto"/>
      </w:divBdr>
    </w:div>
    <w:div w:id="470681597">
      <w:bodyDiv w:val="1"/>
      <w:marLeft w:val="0"/>
      <w:marRight w:val="0"/>
      <w:marTop w:val="0"/>
      <w:marBottom w:val="0"/>
      <w:divBdr>
        <w:top w:val="none" w:sz="0" w:space="0" w:color="auto"/>
        <w:left w:val="none" w:sz="0" w:space="0" w:color="auto"/>
        <w:bottom w:val="none" w:sz="0" w:space="0" w:color="auto"/>
        <w:right w:val="none" w:sz="0" w:space="0" w:color="auto"/>
      </w:divBdr>
    </w:div>
    <w:div w:id="646318431">
      <w:bodyDiv w:val="1"/>
      <w:marLeft w:val="0"/>
      <w:marRight w:val="0"/>
      <w:marTop w:val="0"/>
      <w:marBottom w:val="0"/>
      <w:divBdr>
        <w:top w:val="none" w:sz="0" w:space="0" w:color="auto"/>
        <w:left w:val="none" w:sz="0" w:space="0" w:color="auto"/>
        <w:bottom w:val="none" w:sz="0" w:space="0" w:color="auto"/>
        <w:right w:val="none" w:sz="0" w:space="0" w:color="auto"/>
      </w:divBdr>
    </w:div>
    <w:div w:id="965431100">
      <w:bodyDiv w:val="1"/>
      <w:marLeft w:val="0"/>
      <w:marRight w:val="0"/>
      <w:marTop w:val="0"/>
      <w:marBottom w:val="0"/>
      <w:divBdr>
        <w:top w:val="none" w:sz="0" w:space="0" w:color="auto"/>
        <w:left w:val="none" w:sz="0" w:space="0" w:color="auto"/>
        <w:bottom w:val="none" w:sz="0" w:space="0" w:color="auto"/>
        <w:right w:val="none" w:sz="0" w:space="0" w:color="auto"/>
      </w:divBdr>
    </w:div>
    <w:div w:id="1153253592">
      <w:bodyDiv w:val="1"/>
      <w:marLeft w:val="0"/>
      <w:marRight w:val="0"/>
      <w:marTop w:val="0"/>
      <w:marBottom w:val="0"/>
      <w:divBdr>
        <w:top w:val="none" w:sz="0" w:space="0" w:color="auto"/>
        <w:left w:val="none" w:sz="0" w:space="0" w:color="auto"/>
        <w:bottom w:val="none" w:sz="0" w:space="0" w:color="auto"/>
        <w:right w:val="none" w:sz="0" w:space="0" w:color="auto"/>
      </w:divBdr>
    </w:div>
    <w:div w:id="1186823334">
      <w:bodyDiv w:val="1"/>
      <w:marLeft w:val="0"/>
      <w:marRight w:val="0"/>
      <w:marTop w:val="0"/>
      <w:marBottom w:val="0"/>
      <w:divBdr>
        <w:top w:val="none" w:sz="0" w:space="0" w:color="auto"/>
        <w:left w:val="none" w:sz="0" w:space="0" w:color="auto"/>
        <w:bottom w:val="none" w:sz="0" w:space="0" w:color="auto"/>
        <w:right w:val="none" w:sz="0" w:space="0" w:color="auto"/>
      </w:divBdr>
    </w:div>
    <w:div w:id="1195188266">
      <w:bodyDiv w:val="1"/>
      <w:marLeft w:val="0"/>
      <w:marRight w:val="0"/>
      <w:marTop w:val="0"/>
      <w:marBottom w:val="0"/>
      <w:divBdr>
        <w:top w:val="none" w:sz="0" w:space="0" w:color="auto"/>
        <w:left w:val="none" w:sz="0" w:space="0" w:color="auto"/>
        <w:bottom w:val="none" w:sz="0" w:space="0" w:color="auto"/>
        <w:right w:val="none" w:sz="0" w:space="0" w:color="auto"/>
      </w:divBdr>
    </w:div>
    <w:div w:id="1488747589">
      <w:bodyDiv w:val="1"/>
      <w:marLeft w:val="0"/>
      <w:marRight w:val="0"/>
      <w:marTop w:val="0"/>
      <w:marBottom w:val="0"/>
      <w:divBdr>
        <w:top w:val="none" w:sz="0" w:space="0" w:color="auto"/>
        <w:left w:val="none" w:sz="0" w:space="0" w:color="auto"/>
        <w:bottom w:val="none" w:sz="0" w:space="0" w:color="auto"/>
        <w:right w:val="none" w:sz="0" w:space="0" w:color="auto"/>
      </w:divBdr>
    </w:div>
    <w:div w:id="1603994674">
      <w:bodyDiv w:val="1"/>
      <w:marLeft w:val="0"/>
      <w:marRight w:val="0"/>
      <w:marTop w:val="0"/>
      <w:marBottom w:val="0"/>
      <w:divBdr>
        <w:top w:val="none" w:sz="0" w:space="0" w:color="auto"/>
        <w:left w:val="none" w:sz="0" w:space="0" w:color="auto"/>
        <w:bottom w:val="none" w:sz="0" w:space="0" w:color="auto"/>
        <w:right w:val="none" w:sz="0" w:space="0" w:color="auto"/>
      </w:divBdr>
    </w:div>
    <w:div w:id="1836529206">
      <w:bodyDiv w:val="1"/>
      <w:marLeft w:val="0"/>
      <w:marRight w:val="0"/>
      <w:marTop w:val="0"/>
      <w:marBottom w:val="0"/>
      <w:divBdr>
        <w:top w:val="none" w:sz="0" w:space="0" w:color="auto"/>
        <w:left w:val="none" w:sz="0" w:space="0" w:color="auto"/>
        <w:bottom w:val="none" w:sz="0" w:space="0" w:color="auto"/>
        <w:right w:val="none" w:sz="0" w:space="0" w:color="auto"/>
      </w:divBdr>
    </w:div>
    <w:div w:id="20073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ldungsplaene-bw.de/,Lde/Startseite/BP2016BW_ALLG/BP2016BW_ALLG_GYM_L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buchner.de/_files_media/mediathek/downloads/194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cbuchn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Buchner informiert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526A-65FB-4BCB-8934-7262613E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9CB778A8</Template>
  <TotalTime>0</TotalTime>
  <Pages>38</Pages>
  <Words>8848</Words>
  <Characters>55744</Characters>
  <Application>Microsoft Office Word</Application>
  <DocSecurity>0</DocSecurity>
  <Lines>464</Lines>
  <Paragraphs>128</Paragraphs>
  <ScaleCrop>false</ScaleCrop>
  <HeadingPairs>
    <vt:vector size="2" baseType="variant">
      <vt:variant>
        <vt:lpstr>Titel</vt:lpstr>
      </vt:variant>
      <vt:variant>
        <vt:i4>1</vt:i4>
      </vt:variant>
    </vt:vector>
  </HeadingPairs>
  <TitlesOfParts>
    <vt:vector size="1" baseType="lpstr">
      <vt:lpstr>Synopse zu</vt:lpstr>
    </vt:vector>
  </TitlesOfParts>
  <Company>www.ccbuchner.de</Company>
  <LinksUpToDate>false</LinksUpToDate>
  <CharactersWithSpaces>64464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Synopse zu</dc:title>
  <dc:creator>C.C.Buchner Verlag GmbH &amp; Co.</dc:creator>
  <cp:lastModifiedBy>Kampmann - C.C.Buchner Verlag</cp:lastModifiedBy>
  <cp:revision>163</cp:revision>
  <cp:lastPrinted>2017-02-03T09:00:00Z</cp:lastPrinted>
  <dcterms:created xsi:type="dcterms:W3CDTF">2017-04-20T12:46:00Z</dcterms:created>
  <dcterms:modified xsi:type="dcterms:W3CDTF">2017-04-20T14:23:00Z</dcterms:modified>
</cp:coreProperties>
</file>