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64C" w:rsidRPr="000A2011" w:rsidRDefault="00AD3477">
      <w:pPr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95250</wp:posOffset>
            </wp:positionH>
            <wp:positionV relativeFrom="paragraph">
              <wp:posOffset>319405</wp:posOffset>
            </wp:positionV>
            <wp:extent cx="1714500" cy="685800"/>
            <wp:effectExtent l="0" t="0" r="0" b="0"/>
            <wp:wrapTight wrapText="bothSides">
              <wp:wrapPolygon edited="0">
                <wp:start x="0" y="0"/>
                <wp:lineTo x="0" y="21000"/>
                <wp:lineTo x="21360" y="21000"/>
                <wp:lineTo x="21360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7" t="47565" r="68435" b="42815"/>
                    <a:stretch/>
                  </pic:blipFill>
                  <pic:spPr bwMode="auto">
                    <a:xfrm>
                      <a:off x="0" y="0"/>
                      <a:ext cx="171450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2819">
        <w:rPr>
          <w:rFonts w:ascii="Calibri" w:hAnsi="Calibri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382270</wp:posOffset>
                </wp:positionV>
                <wp:extent cx="5124450" cy="498475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49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819" w:rsidRPr="00AD3477" w:rsidRDefault="00D32819">
                            <w:pPr>
                              <w:rPr>
                                <w:rFonts w:asciiTheme="majorHAnsi" w:hAnsiTheme="majorHAnsi"/>
                                <w:b/>
                                <w:sz w:val="48"/>
                                <w:szCs w:val="48"/>
                              </w:rPr>
                            </w:pPr>
                            <w:r w:rsidRPr="00AD3477">
                              <w:rPr>
                                <w:rFonts w:asciiTheme="majorHAnsi" w:hAnsiTheme="majorHAnsi"/>
                                <w:b/>
                                <w:sz w:val="48"/>
                                <w:szCs w:val="48"/>
                              </w:rPr>
                              <w:t>Stoffverteilung der vier Bände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30.1pt;width:403.5pt;height:39.25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" stroked="f">
                <v:textbox>
                  <w:txbxContent>
                    <w:p w:rsidR="00D32819" w:rsidRPr="00AD3477" w:rsidRDefault="00D32819">
                      <w:pPr>
                        <w:rPr>
                          <w:rFonts w:asciiTheme="majorHAnsi" w:hAnsiTheme="majorHAnsi"/>
                          <w:b/>
                          <w:sz w:val="48"/>
                          <w:szCs w:val="48"/>
                        </w:rPr>
                      </w:pPr>
                      <w:r w:rsidRPr="00AD3477">
                        <w:rPr>
                          <w:rFonts w:asciiTheme="majorHAnsi" w:hAnsiTheme="majorHAnsi"/>
                          <w:b/>
                          <w:sz w:val="48"/>
                          <w:szCs w:val="48"/>
                        </w:rPr>
                        <w:t>Stoffverteilung der vier Bände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4564C" w:rsidRDefault="009F13D2">
      <w:pPr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0" allowOverlap="1">
                <wp:simplePos x="0" y="0"/>
                <wp:positionH relativeFrom="page">
                  <wp:posOffset>428625</wp:posOffset>
                </wp:positionH>
                <wp:positionV relativeFrom="page">
                  <wp:posOffset>9734550</wp:posOffset>
                </wp:positionV>
                <wp:extent cx="6675120" cy="393065"/>
                <wp:effectExtent l="0" t="0" r="0" b="6985"/>
                <wp:wrapNone/>
                <wp:docPr id="9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5120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64C" w:rsidRPr="001F05C7" w:rsidRDefault="00A4564C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1F05C7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33.75pt;margin-top:766.5pt;width:525.6pt;height:30.9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dFdRQIAAEQEAAAOAAAAZHJzL2Uyb0RvYy54bWysU9uO0zAQfUfiHyy/p7k0TZuo6arbNAhp&#10;gRULH+A6ThOR2MZ2my6If2fstN0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" o:allowincell="f" filled="f" stroked="f">
                <v:textbox>
                  <w:txbxContent>
                    <w:p w:rsidR="00A4564C" w:rsidRPr="001F05C7" w:rsidRDefault="00A4564C">
                      <w:pPr>
                        <w:contextualSpacing/>
                        <w:rPr>
                          <w:rFonts w:ascii="Calibri" w:hAnsi="Calibri"/>
                          <w:b/>
                          <w:bCs/>
                          <w:color w:val="548DD4"/>
                          <w:spacing w:val="60"/>
                          <w:sz w:val="20"/>
                          <w:szCs w:val="20"/>
                        </w:rPr>
                      </w:pPr>
                      <w:r w:rsidRPr="001F05C7">
                        <w:rPr>
                          <w:rFonts w:ascii="Calibri" w:hAnsi="Calibri"/>
                          <w:b/>
                          <w:bCs/>
                          <w:color w:val="548DD4"/>
                          <w:spacing w:val="60"/>
                          <w:sz w:val="20"/>
                          <w:szCs w:val="20"/>
                        </w:rPr>
                        <w:t>[Geben Sie die Firmenadresse ein]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1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9544050</wp:posOffset>
                </wp:positionV>
                <wp:extent cx="7013575" cy="685800"/>
                <wp:effectExtent l="0" t="0" r="34925" b="19050"/>
                <wp:wrapNone/>
                <wp:docPr id="8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3575" cy="685800"/>
                          <a:chOff x="432" y="13608"/>
                          <a:chExt cx="11376" cy="1081"/>
                        </a:xfrm>
                      </wpg:grpSpPr>
                      <wps:wsp>
                        <wps:cNvPr id="88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432" y="13608"/>
                            <a:ext cx="113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432" y="14689"/>
                            <a:ext cx="113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F5F8D" id="Group 9" o:spid="_x0000_s1026" style="position:absolute;margin-left:21.75pt;margin-top:751.5pt;width:552.25pt;height:54pt;z-index:-25166438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27" type="#_x0000_t32" style="position:absolute;left:432;top:13608;width:11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EaHr8AAADbAAAADwAAAGRycy9kb3ducmV2LnhtbERPTYvCMBC9L/gfwgje1rQ9iFSjSEFY&#10;FkGsK3gckrEtNpPaRK3/3hyEPT7e93I92FY8qPeNYwXpNAFBrJ1puFLwd9x+z0H4gGywdUwKXuRh&#10;vRp9LTE37skHepShEjGEfY4K6hC6XEqva7Lop64jjtzF9RZDhH0lTY/PGG5bmSXJTFpsODbU2FFR&#10;k76Wd6tgOJ0zLXfpSTdZ96v3t+IoD6VSk/GwWYAINIR/8cf9YxTM49j4Jf4A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YEaHr8AAADbAAAADwAAAAAAAAAAAAAAAACh&#10;AgAAZHJzL2Rvd25yZXYueG1sUEsFBgAAAAAEAAQA+QAAAI0DAAAAAA==&#10;" strokecolor="gray"/>
                <v:shape id="AutoShape 11" o:spid="_x0000_s1028" type="#_x0000_t32" style="position:absolute;left:432;top:14689;width:113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2/hcIAAADbAAAADwAAAGRycy9kb3ducmV2LnhtbESPQYvCMBSE7wv+h/CEva2pPYhWo4gg&#10;iAiLVcHjI3m2xealNlG7/34jCB6HmfmGmS06W4sHtb5yrGA4SEAQa2cqLhQcD+ufMQgfkA3WjknB&#10;H3lYzHtfM8yMe/KeHnkoRISwz1BBGUKTSel1SRb9wDXE0bu41mKIsi2kafEZ4baWaZKMpMWK40KJ&#10;Da1K0tf8bhV0p3Oq5W540lXabPXvbXWQ+1yp7363nIII1IVP+N3eGAXjCby+xB8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s2/hcIAAADbAAAADwAAAAAAAAAAAAAA&#10;AAChAgAAZHJzL2Rvd25yZXYueG1sUEsFBgAAAAAEAAQA+QAAAJADAAAAAA==&#10;" strokecolor="gray"/>
                <w10:wrap anchorx="page" anchory="page"/>
                <w10:anchorlock/>
              </v:group>
            </w:pict>
          </mc:Fallback>
        </mc:AlternateContent>
      </w:r>
    </w:p>
    <w:p w:rsidR="00AD3477" w:rsidRPr="000A2011" w:rsidRDefault="00AD3477">
      <w:pPr>
        <w:rPr>
          <w:rFonts w:ascii="Calibri" w:hAnsi="Calibri"/>
        </w:rPr>
      </w:pPr>
    </w:p>
    <w:tbl>
      <w:tblPr>
        <w:tblStyle w:val="Tabellenraster"/>
        <w:tblpPr w:leftFromText="141" w:rightFromText="141" w:vertAnchor="text" w:horzAnchor="margin" w:tblpXSpec="right" w:tblpY="151"/>
        <w:tblW w:w="0" w:type="auto"/>
        <w:tblLook w:val="04A0" w:firstRow="1" w:lastRow="0" w:firstColumn="1" w:lastColumn="0" w:noHBand="0" w:noVBand="1"/>
      </w:tblPr>
      <w:tblGrid>
        <w:gridCol w:w="2410"/>
        <w:gridCol w:w="4536"/>
        <w:gridCol w:w="4511"/>
      </w:tblGrid>
      <w:tr w:rsidR="00D32819" w:rsidTr="00D32819">
        <w:tc>
          <w:tcPr>
            <w:tcW w:w="2410" w:type="dxa"/>
            <w:shd w:val="clear" w:color="auto" w:fill="BFBFBF"/>
          </w:tcPr>
          <w:p w:rsidR="00D32819" w:rsidRPr="00AD3477" w:rsidRDefault="00D32819" w:rsidP="00D32819">
            <w:pPr>
              <w:rPr>
                <w:rFonts w:ascii="Calibri" w:hAnsi="Calibri"/>
                <w:b/>
                <w:caps/>
                <w:vertAlign w:val="subscript"/>
              </w:rPr>
            </w:pPr>
            <w:r w:rsidRPr="00AD3477">
              <w:rPr>
                <w:b/>
              </w:rPr>
              <w:t>Inhaltsverzeichnis</w:t>
            </w:r>
          </w:p>
        </w:tc>
        <w:tc>
          <w:tcPr>
            <w:tcW w:w="4536" w:type="dxa"/>
            <w:shd w:val="clear" w:color="auto" w:fill="BFBFBF"/>
          </w:tcPr>
          <w:p w:rsidR="00D32819" w:rsidRPr="00AD3477" w:rsidRDefault="00D32819" w:rsidP="00D32819">
            <w:pPr>
              <w:rPr>
                <w:rFonts w:ascii="Calibri" w:hAnsi="Calibri"/>
                <w:b/>
                <w:caps/>
                <w:vertAlign w:val="subscript"/>
              </w:rPr>
            </w:pPr>
            <w:r w:rsidRPr="00AD3477">
              <w:rPr>
                <w:b/>
              </w:rPr>
              <w:t>Themen, Inhalte</w:t>
            </w:r>
          </w:p>
        </w:tc>
        <w:tc>
          <w:tcPr>
            <w:tcW w:w="4511" w:type="dxa"/>
            <w:shd w:val="clear" w:color="auto" w:fill="BFBFBF"/>
          </w:tcPr>
          <w:p w:rsidR="00D32819" w:rsidRPr="00AD3477" w:rsidRDefault="00D32819" w:rsidP="00D32819">
            <w:pPr>
              <w:rPr>
                <w:rFonts w:ascii="Calibri" w:hAnsi="Calibri"/>
                <w:b/>
                <w:caps/>
                <w:vertAlign w:val="subscript"/>
              </w:rPr>
            </w:pPr>
            <w:r w:rsidRPr="00AD3477">
              <w:rPr>
                <w:b/>
              </w:rPr>
              <w:t>Sprachliche Mittel</w:t>
            </w:r>
          </w:p>
        </w:tc>
      </w:tr>
      <w:tr w:rsidR="00D32819" w:rsidTr="00D32819">
        <w:trPr>
          <w:trHeight w:val="6495"/>
        </w:trPr>
        <w:tc>
          <w:tcPr>
            <w:tcW w:w="2410" w:type="dxa"/>
          </w:tcPr>
          <w:p w:rsidR="00D32819" w:rsidRPr="00AD3477" w:rsidRDefault="00D32819" w:rsidP="00AD3477">
            <w:pPr>
              <w:pStyle w:val="Listenabsatz"/>
              <w:numPr>
                <w:ilvl w:val="0"/>
                <w:numId w:val="2"/>
              </w:numPr>
              <w:ind w:left="313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AD3477">
              <w:rPr>
                <w:rFonts w:asciiTheme="minorHAnsi" w:hAnsiTheme="minorHAnsi"/>
                <w:sz w:val="24"/>
                <w:szCs w:val="24"/>
                <w:lang w:val="en-US"/>
              </w:rPr>
              <w:t>¡Bienvenidos a Sevilla!</w:t>
            </w:r>
          </w:p>
          <w:p w:rsidR="00D32819" w:rsidRPr="00AD3477" w:rsidRDefault="00D32819" w:rsidP="00AD3477">
            <w:pPr>
              <w:pStyle w:val="Listenabsatz"/>
              <w:numPr>
                <w:ilvl w:val="0"/>
                <w:numId w:val="2"/>
              </w:numPr>
              <w:ind w:left="313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AD3477">
              <w:rPr>
                <w:rFonts w:asciiTheme="minorHAnsi" w:hAnsiTheme="minorHAnsi"/>
                <w:sz w:val="24"/>
                <w:szCs w:val="24"/>
                <w:lang w:val="en-US"/>
              </w:rPr>
              <w:t>Los nuevos amigos</w:t>
            </w:r>
          </w:p>
          <w:p w:rsidR="00D32819" w:rsidRPr="00AD3477" w:rsidRDefault="00D32819" w:rsidP="00AD3477">
            <w:pPr>
              <w:pStyle w:val="Listenabsatz"/>
              <w:numPr>
                <w:ilvl w:val="0"/>
                <w:numId w:val="2"/>
              </w:numPr>
              <w:ind w:left="313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AD3477">
              <w:rPr>
                <w:rFonts w:asciiTheme="minorHAnsi" w:hAnsiTheme="minorHAnsi"/>
                <w:sz w:val="24"/>
                <w:szCs w:val="24"/>
                <w:lang w:val="en-US"/>
              </w:rPr>
              <w:t>¡Vamos al cole!</w:t>
            </w:r>
          </w:p>
          <w:p w:rsidR="00D32819" w:rsidRPr="00AD3477" w:rsidRDefault="00D32819" w:rsidP="00AD3477">
            <w:pPr>
              <w:pStyle w:val="Listenabsatz"/>
              <w:numPr>
                <w:ilvl w:val="0"/>
                <w:numId w:val="2"/>
              </w:numPr>
              <w:ind w:left="313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AD3477">
              <w:rPr>
                <w:rFonts w:asciiTheme="minorHAnsi" w:hAnsiTheme="minorHAnsi"/>
                <w:sz w:val="24"/>
                <w:szCs w:val="24"/>
                <w:lang w:val="en-US"/>
              </w:rPr>
              <w:t>Hablamos de nuestra familia</w:t>
            </w:r>
          </w:p>
          <w:p w:rsidR="00D32819" w:rsidRPr="00AD3477" w:rsidRDefault="00D32819" w:rsidP="00AD3477">
            <w:pPr>
              <w:pStyle w:val="Listenabsatz"/>
              <w:numPr>
                <w:ilvl w:val="0"/>
                <w:numId w:val="2"/>
              </w:numPr>
              <w:ind w:left="313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AD3477">
              <w:rPr>
                <w:rFonts w:asciiTheme="minorHAnsi" w:hAnsiTheme="minorHAnsi"/>
                <w:sz w:val="24"/>
                <w:szCs w:val="24"/>
                <w:lang w:val="en-US"/>
              </w:rPr>
              <w:t>Quedamos con los amigos</w:t>
            </w:r>
          </w:p>
          <w:p w:rsidR="00D32819" w:rsidRPr="00AD3477" w:rsidRDefault="00D32819" w:rsidP="00AD3477">
            <w:pPr>
              <w:pStyle w:val="Listenabsatz"/>
              <w:numPr>
                <w:ilvl w:val="0"/>
                <w:numId w:val="2"/>
              </w:numPr>
              <w:ind w:left="313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AD3477">
              <w:rPr>
                <w:rFonts w:asciiTheme="minorHAnsi" w:hAnsiTheme="minorHAnsi"/>
                <w:sz w:val="24"/>
                <w:szCs w:val="24"/>
                <w:lang w:val="en-US"/>
              </w:rPr>
              <w:t>Organizamos la casa</w:t>
            </w:r>
          </w:p>
          <w:p w:rsidR="00D32819" w:rsidRPr="00AD3477" w:rsidRDefault="00D32819" w:rsidP="00AD3477">
            <w:pPr>
              <w:pStyle w:val="Listenabsatz"/>
              <w:numPr>
                <w:ilvl w:val="0"/>
                <w:numId w:val="2"/>
              </w:numPr>
              <w:ind w:left="313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AD3477">
              <w:rPr>
                <w:rFonts w:asciiTheme="minorHAnsi" w:hAnsiTheme="minorHAnsi"/>
                <w:sz w:val="24"/>
                <w:szCs w:val="24"/>
                <w:lang w:val="en-US"/>
              </w:rPr>
              <w:t>Así pasamos nuestro día</w:t>
            </w:r>
          </w:p>
          <w:p w:rsidR="00AD3477" w:rsidRPr="00AD3477" w:rsidRDefault="00D32819" w:rsidP="00AD3477">
            <w:pPr>
              <w:pStyle w:val="Listenabsatz"/>
              <w:numPr>
                <w:ilvl w:val="0"/>
                <w:numId w:val="2"/>
              </w:numPr>
              <w:ind w:left="313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AD3477">
              <w:rPr>
                <w:rFonts w:asciiTheme="minorHAnsi" w:hAnsiTheme="minorHAnsi"/>
                <w:sz w:val="24"/>
                <w:szCs w:val="24"/>
                <w:lang w:val="en-US"/>
              </w:rPr>
              <w:t>Recorremos nuestro barrio</w:t>
            </w:r>
          </w:p>
          <w:p w:rsidR="00D32819" w:rsidRPr="00AD3477" w:rsidRDefault="00D32819" w:rsidP="00AD3477">
            <w:pPr>
              <w:pStyle w:val="Listenabsatz"/>
              <w:numPr>
                <w:ilvl w:val="0"/>
                <w:numId w:val="2"/>
              </w:numPr>
              <w:ind w:left="313"/>
              <w:rPr>
                <w:rFonts w:asciiTheme="minorHAnsi" w:hAnsiTheme="minorHAnsi"/>
                <w:lang w:val="en-US"/>
              </w:rPr>
            </w:pPr>
            <w:r w:rsidRPr="00AD3477">
              <w:rPr>
                <w:rFonts w:asciiTheme="minorHAnsi" w:hAnsiTheme="minorHAnsi"/>
                <w:sz w:val="24"/>
                <w:szCs w:val="24"/>
              </w:rPr>
              <w:t>Nos vamos de vacaciones</w:t>
            </w:r>
          </w:p>
        </w:tc>
        <w:tc>
          <w:tcPr>
            <w:tcW w:w="4536" w:type="dxa"/>
          </w:tcPr>
          <w:p w:rsidR="00D32819" w:rsidRPr="003F66FE" w:rsidRDefault="00D32819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2"/>
              <w:rPr>
                <w:rFonts w:asciiTheme="minorHAnsi" w:hAnsiTheme="minorHAnsi"/>
                <w:sz w:val="24"/>
                <w:szCs w:val="24"/>
              </w:rPr>
            </w:pPr>
            <w:r w:rsidRPr="003F66FE">
              <w:rPr>
                <w:rFonts w:asciiTheme="minorHAnsi" w:hAnsiTheme="minorHAnsi"/>
                <w:sz w:val="24"/>
                <w:szCs w:val="24"/>
              </w:rPr>
              <w:t>Grundlagen (Aussprache, Alphabet, Befinden, sich vorstellen)</w:t>
            </w:r>
          </w:p>
          <w:p w:rsidR="00D32819" w:rsidRPr="003F66FE" w:rsidRDefault="00D32819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2"/>
              <w:rPr>
                <w:rFonts w:asciiTheme="minorHAnsi" w:hAnsiTheme="minorHAnsi"/>
                <w:sz w:val="24"/>
                <w:szCs w:val="24"/>
              </w:rPr>
            </w:pPr>
            <w:r w:rsidRPr="003F66FE">
              <w:rPr>
                <w:rFonts w:asciiTheme="minorHAnsi" w:hAnsiTheme="minorHAnsi"/>
                <w:sz w:val="24"/>
                <w:szCs w:val="24"/>
              </w:rPr>
              <w:t>Umzug nach Sevilla, Kennenlernen der Umgebung (Orte, Schule, Freunde, Familie, Haustiere, Zahlen bis 100)</w:t>
            </w:r>
          </w:p>
          <w:p w:rsidR="00D32819" w:rsidRPr="003F66FE" w:rsidRDefault="00D32819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2"/>
              <w:rPr>
                <w:rFonts w:asciiTheme="minorHAnsi" w:hAnsiTheme="minorHAnsi"/>
                <w:sz w:val="24"/>
                <w:szCs w:val="24"/>
              </w:rPr>
            </w:pPr>
            <w:r w:rsidRPr="003F66FE">
              <w:rPr>
                <w:rFonts w:asciiTheme="minorHAnsi" w:hAnsiTheme="minorHAnsi"/>
                <w:sz w:val="24"/>
                <w:szCs w:val="24"/>
              </w:rPr>
              <w:t>Freizeit, Verabredung (Hobbys, Uhrzeit, Wochentage)</w:t>
            </w:r>
          </w:p>
          <w:p w:rsidR="00D32819" w:rsidRPr="003F66FE" w:rsidRDefault="00D32819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2"/>
              <w:rPr>
                <w:rFonts w:asciiTheme="minorHAnsi" w:hAnsiTheme="minorHAnsi"/>
                <w:sz w:val="24"/>
                <w:szCs w:val="24"/>
              </w:rPr>
            </w:pPr>
            <w:r w:rsidRPr="003F66FE">
              <w:rPr>
                <w:rFonts w:asciiTheme="minorHAnsi" w:hAnsiTheme="minorHAnsi"/>
                <w:sz w:val="24"/>
                <w:szCs w:val="24"/>
              </w:rPr>
              <w:t>Wohnung einrichten (Ortsangaben, Möbel, Zimmer, Einzugsparty, Geburtstag)</w:t>
            </w:r>
          </w:p>
          <w:p w:rsidR="00D32819" w:rsidRPr="003F66FE" w:rsidRDefault="00D32819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2"/>
              <w:rPr>
                <w:rFonts w:asciiTheme="minorHAnsi" w:hAnsiTheme="minorHAnsi"/>
                <w:sz w:val="24"/>
                <w:szCs w:val="24"/>
              </w:rPr>
            </w:pPr>
            <w:r w:rsidRPr="003F66FE">
              <w:rPr>
                <w:rFonts w:asciiTheme="minorHAnsi" w:hAnsiTheme="minorHAnsi"/>
                <w:sz w:val="24"/>
                <w:szCs w:val="24"/>
              </w:rPr>
              <w:t xml:space="preserve">Tagesablauf </w:t>
            </w:r>
            <w:r w:rsidR="00B0616D">
              <w:rPr>
                <w:rFonts w:asciiTheme="minorHAnsi" w:hAnsiTheme="minorHAnsi"/>
                <w:sz w:val="24"/>
                <w:szCs w:val="24"/>
              </w:rPr>
              <w:t>(Tätigkeiten, Essenszeiten und -</w:t>
            </w:r>
            <w:r w:rsidRPr="003F66FE">
              <w:rPr>
                <w:rFonts w:asciiTheme="minorHAnsi" w:hAnsiTheme="minorHAnsi"/>
                <w:sz w:val="24"/>
                <w:szCs w:val="24"/>
              </w:rPr>
              <w:t>orte, Einkauf)</w:t>
            </w:r>
          </w:p>
          <w:p w:rsidR="00D32819" w:rsidRPr="003F66FE" w:rsidRDefault="00D32819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2"/>
              <w:rPr>
                <w:rFonts w:asciiTheme="minorHAnsi" w:hAnsiTheme="minorHAnsi"/>
                <w:sz w:val="24"/>
                <w:szCs w:val="24"/>
              </w:rPr>
            </w:pPr>
            <w:r w:rsidRPr="003F66FE">
              <w:rPr>
                <w:rFonts w:asciiTheme="minorHAnsi" w:hAnsiTheme="minorHAnsi"/>
                <w:sz w:val="24"/>
                <w:szCs w:val="24"/>
              </w:rPr>
              <w:t xml:space="preserve">Der Nahbereich Triana (Ortsangaben, Verkehrsmittel, </w:t>
            </w:r>
            <w:r w:rsidRPr="003F66FE">
              <w:rPr>
                <w:rFonts w:asciiTheme="minorHAnsi" w:hAnsiTheme="minorHAnsi"/>
                <w:color w:val="808080"/>
                <w:sz w:val="24"/>
                <w:szCs w:val="24"/>
              </w:rPr>
              <w:t>fakultativ: Wegbeschreibung</w:t>
            </w:r>
            <w:r w:rsidRPr="003F66FE">
              <w:rPr>
                <w:rFonts w:asciiTheme="minorHAnsi" w:hAnsiTheme="minorHAnsi"/>
                <w:sz w:val="24"/>
                <w:szCs w:val="24"/>
              </w:rPr>
              <w:t>)</w:t>
            </w:r>
          </w:p>
          <w:p w:rsidR="00D32819" w:rsidRPr="00B0616D" w:rsidRDefault="00D32819" w:rsidP="00B0616D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2"/>
              <w:rPr>
                <w:rFonts w:asciiTheme="minorHAnsi" w:hAnsiTheme="minorHAnsi"/>
                <w:sz w:val="24"/>
                <w:szCs w:val="24"/>
              </w:rPr>
            </w:pPr>
            <w:r w:rsidRPr="003F66FE">
              <w:rPr>
                <w:rFonts w:asciiTheme="minorHAnsi" w:hAnsiTheme="minorHAnsi"/>
                <w:sz w:val="24"/>
                <w:szCs w:val="24"/>
              </w:rPr>
              <w:t>Kleidung, Farben, Einkauf</w:t>
            </w:r>
            <w:r w:rsidR="00B0616D">
              <w:rPr>
                <w:rFonts w:asciiTheme="minorHAnsi" w:hAnsiTheme="minorHAnsi"/>
                <w:sz w:val="24"/>
                <w:szCs w:val="24"/>
              </w:rPr>
              <w:t xml:space="preserve">, </w:t>
            </w:r>
            <w:r w:rsidR="00B0616D" w:rsidRPr="00D540FD">
              <w:rPr>
                <w:rFonts w:asciiTheme="minorHAnsi" w:hAnsiTheme="minorHAnsi"/>
                <w:color w:val="808080"/>
                <w:sz w:val="24"/>
                <w:szCs w:val="24"/>
              </w:rPr>
              <w:t>f</w:t>
            </w:r>
            <w:r w:rsidRPr="00B0616D">
              <w:rPr>
                <w:rFonts w:asciiTheme="minorHAnsi" w:hAnsiTheme="minorHAnsi"/>
                <w:color w:val="808080"/>
                <w:sz w:val="24"/>
                <w:szCs w:val="24"/>
              </w:rPr>
              <w:t>akul</w:t>
            </w:r>
            <w:r w:rsidR="002B0DFD" w:rsidRPr="00B0616D">
              <w:rPr>
                <w:rFonts w:asciiTheme="minorHAnsi" w:hAnsiTheme="minorHAnsi"/>
                <w:color w:val="808080"/>
                <w:sz w:val="24"/>
                <w:szCs w:val="24"/>
              </w:rPr>
              <w:t>tativ: Wetter, Reise, Barcelona</w:t>
            </w:r>
            <w:r w:rsidRPr="00B0616D">
              <w:rPr>
                <w:rFonts w:asciiTheme="minorHAnsi" w:hAnsiTheme="minorHAnsi"/>
                <w:color w:val="808080"/>
                <w:sz w:val="24"/>
                <w:szCs w:val="24"/>
              </w:rPr>
              <w:t xml:space="preserve"> </w:t>
            </w:r>
          </w:p>
          <w:p w:rsidR="00D32819" w:rsidRPr="003F66FE" w:rsidRDefault="00D32819" w:rsidP="002B0DFD">
            <w:pPr>
              <w:rPr>
                <w:rFonts w:asciiTheme="minorHAnsi" w:hAnsiTheme="minorHAnsi"/>
                <w:caps/>
                <w:vertAlign w:val="subscript"/>
              </w:rPr>
            </w:pPr>
            <w:r w:rsidRPr="003F66FE">
              <w:rPr>
                <w:rFonts w:asciiTheme="minorHAnsi" w:hAnsiTheme="minorHAnsi"/>
                <w:color w:val="808080"/>
              </w:rPr>
              <w:t>Fakultativ: Suplemento „Navidad“ (Weihnachten)</w:t>
            </w:r>
          </w:p>
          <w:p w:rsidR="00D32819" w:rsidRPr="003F66FE" w:rsidRDefault="00D32819" w:rsidP="00D32819">
            <w:pPr>
              <w:rPr>
                <w:rFonts w:asciiTheme="minorHAnsi" w:hAnsiTheme="minorHAnsi"/>
              </w:rPr>
            </w:pPr>
          </w:p>
          <w:p w:rsidR="00D32819" w:rsidRPr="003F66FE" w:rsidRDefault="00D32819" w:rsidP="00D32819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4511" w:type="dxa"/>
          </w:tcPr>
          <w:p w:rsidR="00D32819" w:rsidRPr="003F66FE" w:rsidRDefault="00D32819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2"/>
              <w:rPr>
                <w:rFonts w:asciiTheme="minorHAnsi" w:hAnsiTheme="minorHAnsi"/>
                <w:sz w:val="24"/>
                <w:szCs w:val="24"/>
              </w:rPr>
            </w:pPr>
            <w:r w:rsidRPr="003F66FE">
              <w:rPr>
                <w:rFonts w:asciiTheme="minorHAnsi" w:hAnsiTheme="minorHAnsi"/>
                <w:sz w:val="24"/>
                <w:szCs w:val="24"/>
              </w:rPr>
              <w:t>Redemittel</w:t>
            </w:r>
          </w:p>
          <w:p w:rsidR="00D32819" w:rsidRPr="003F66FE" w:rsidRDefault="00D32819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2"/>
              <w:rPr>
                <w:rFonts w:asciiTheme="minorHAnsi" w:hAnsiTheme="minorHAnsi"/>
                <w:sz w:val="24"/>
                <w:szCs w:val="24"/>
              </w:rPr>
            </w:pPr>
            <w:r w:rsidRPr="003F66FE">
              <w:rPr>
                <w:rFonts w:asciiTheme="minorHAnsi" w:hAnsiTheme="minorHAnsi"/>
                <w:sz w:val="24"/>
                <w:szCs w:val="24"/>
              </w:rPr>
              <w:t>Artikel</w:t>
            </w:r>
          </w:p>
          <w:p w:rsidR="00D32819" w:rsidRPr="003F66FE" w:rsidRDefault="00D32819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2"/>
              <w:rPr>
                <w:rFonts w:asciiTheme="minorHAnsi" w:hAnsiTheme="minorHAnsi"/>
                <w:sz w:val="24"/>
                <w:szCs w:val="24"/>
              </w:rPr>
            </w:pPr>
            <w:r w:rsidRPr="003F66FE">
              <w:rPr>
                <w:rFonts w:asciiTheme="minorHAnsi" w:hAnsiTheme="minorHAnsi"/>
                <w:sz w:val="24"/>
                <w:szCs w:val="24"/>
              </w:rPr>
              <w:t>Substantive: Geschlecht, Plural</w:t>
            </w:r>
          </w:p>
          <w:p w:rsidR="00D32819" w:rsidRPr="003F66FE" w:rsidRDefault="00D32819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2"/>
              <w:rPr>
                <w:rFonts w:asciiTheme="minorHAnsi" w:hAnsiTheme="minorHAnsi"/>
                <w:sz w:val="24"/>
                <w:szCs w:val="24"/>
              </w:rPr>
            </w:pPr>
            <w:r w:rsidRPr="003F66FE">
              <w:rPr>
                <w:rFonts w:asciiTheme="minorHAnsi" w:hAnsiTheme="minorHAnsi"/>
                <w:sz w:val="24"/>
                <w:szCs w:val="24"/>
              </w:rPr>
              <w:t xml:space="preserve">Pronomen: Personal-, Interrogativ-, Demonstrativ-, </w:t>
            </w:r>
            <w:r w:rsidR="002B0DFD">
              <w:rPr>
                <w:rFonts w:asciiTheme="minorHAnsi" w:hAnsiTheme="minorHAnsi"/>
                <w:sz w:val="24"/>
                <w:szCs w:val="24"/>
              </w:rPr>
              <w:t>Possessiv-, Reflexiv- Indefinitpronomen</w:t>
            </w:r>
          </w:p>
          <w:p w:rsidR="00D32819" w:rsidRPr="003F66FE" w:rsidRDefault="00D32819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2"/>
              <w:rPr>
                <w:rFonts w:asciiTheme="minorHAnsi" w:hAnsiTheme="minorHAnsi"/>
                <w:sz w:val="24"/>
                <w:szCs w:val="24"/>
              </w:rPr>
            </w:pPr>
            <w:r w:rsidRPr="003F66FE">
              <w:rPr>
                <w:rFonts w:asciiTheme="minorHAnsi" w:hAnsiTheme="minorHAnsi"/>
                <w:sz w:val="24"/>
                <w:szCs w:val="24"/>
              </w:rPr>
              <w:t xml:space="preserve">Verben: regelmäßige und unregelmäßige Verben im Präsens, ser vs. estar vs. hay, Modalverben, reflexive Verben, Imperativ (Sg. und Pl. bejaht), Verlaufsform (presente continuo), </w:t>
            </w:r>
            <w:r w:rsidRPr="003F66FE">
              <w:rPr>
                <w:rFonts w:asciiTheme="minorHAnsi" w:hAnsiTheme="minorHAnsi"/>
                <w:color w:val="808080"/>
                <w:sz w:val="24"/>
                <w:szCs w:val="24"/>
              </w:rPr>
              <w:t>fakultativ: futuro inmediato, pretérito indefinido</w:t>
            </w:r>
          </w:p>
          <w:p w:rsidR="00D32819" w:rsidRPr="003F66FE" w:rsidRDefault="00D32819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2"/>
              <w:rPr>
                <w:rFonts w:asciiTheme="minorHAnsi" w:hAnsiTheme="minorHAnsi"/>
                <w:sz w:val="24"/>
                <w:szCs w:val="24"/>
              </w:rPr>
            </w:pPr>
            <w:r w:rsidRPr="003F66FE">
              <w:rPr>
                <w:rFonts w:asciiTheme="minorHAnsi" w:hAnsiTheme="minorHAnsi"/>
                <w:sz w:val="24"/>
                <w:szCs w:val="24"/>
              </w:rPr>
              <w:t>Adjektive: Singular und Plural, Geschlecht, Angleichung, ser vs. estar</w:t>
            </w:r>
          </w:p>
          <w:p w:rsidR="00D32819" w:rsidRPr="003F66FE" w:rsidRDefault="00D32819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2"/>
              <w:rPr>
                <w:rFonts w:asciiTheme="minorHAnsi" w:hAnsiTheme="minorHAnsi"/>
                <w:sz w:val="24"/>
                <w:szCs w:val="24"/>
              </w:rPr>
            </w:pPr>
            <w:r w:rsidRPr="003F66FE">
              <w:rPr>
                <w:rFonts w:asciiTheme="minorHAnsi" w:hAnsiTheme="minorHAnsi"/>
                <w:sz w:val="24"/>
                <w:szCs w:val="24"/>
              </w:rPr>
              <w:t>Präpositionen</w:t>
            </w:r>
          </w:p>
          <w:p w:rsidR="00D32819" w:rsidRPr="003F66FE" w:rsidRDefault="00D32819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2"/>
              <w:rPr>
                <w:rFonts w:asciiTheme="minorHAnsi" w:hAnsiTheme="minorHAnsi"/>
                <w:sz w:val="24"/>
                <w:szCs w:val="24"/>
              </w:rPr>
            </w:pPr>
            <w:r w:rsidRPr="003F66FE">
              <w:rPr>
                <w:rFonts w:asciiTheme="minorHAnsi" w:hAnsiTheme="minorHAnsi"/>
                <w:sz w:val="24"/>
                <w:szCs w:val="24"/>
              </w:rPr>
              <w:t>Ortsangaben</w:t>
            </w:r>
          </w:p>
          <w:p w:rsidR="00D32819" w:rsidRPr="003F66FE" w:rsidRDefault="00D32819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2"/>
              <w:rPr>
                <w:rFonts w:asciiTheme="minorHAnsi" w:hAnsiTheme="minorHAnsi"/>
                <w:sz w:val="24"/>
                <w:szCs w:val="24"/>
              </w:rPr>
            </w:pPr>
            <w:r w:rsidRPr="003F66FE">
              <w:rPr>
                <w:rFonts w:asciiTheme="minorHAnsi" w:hAnsiTheme="minorHAnsi"/>
                <w:sz w:val="24"/>
                <w:szCs w:val="24"/>
              </w:rPr>
              <w:t>Zeitangaben</w:t>
            </w:r>
          </w:p>
          <w:p w:rsidR="00D32819" w:rsidRPr="003F66FE" w:rsidRDefault="00D32819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2"/>
              <w:rPr>
                <w:rFonts w:asciiTheme="minorHAnsi" w:hAnsiTheme="minorHAnsi"/>
                <w:sz w:val="24"/>
                <w:szCs w:val="24"/>
              </w:rPr>
            </w:pPr>
            <w:r w:rsidRPr="003F66FE">
              <w:rPr>
                <w:rFonts w:asciiTheme="minorHAnsi" w:hAnsiTheme="minorHAnsi"/>
                <w:sz w:val="24"/>
                <w:szCs w:val="24"/>
              </w:rPr>
              <w:t>Verneinung</w:t>
            </w:r>
          </w:p>
          <w:p w:rsidR="00D32819" w:rsidRPr="003F66FE" w:rsidRDefault="00D32819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2"/>
              <w:rPr>
                <w:rFonts w:asciiTheme="minorHAnsi" w:hAnsiTheme="minorHAnsi"/>
                <w:sz w:val="24"/>
                <w:szCs w:val="24"/>
              </w:rPr>
            </w:pPr>
            <w:r w:rsidRPr="003F66FE">
              <w:rPr>
                <w:rFonts w:asciiTheme="minorHAnsi" w:hAnsiTheme="minorHAnsi"/>
                <w:sz w:val="24"/>
                <w:szCs w:val="24"/>
              </w:rPr>
              <w:t>Betonung und Akzent</w:t>
            </w:r>
          </w:p>
          <w:p w:rsidR="00D32819" w:rsidRPr="003F66FE" w:rsidRDefault="00D32819" w:rsidP="00D32819">
            <w:pPr>
              <w:rPr>
                <w:rFonts w:asciiTheme="minorHAnsi" w:hAnsiTheme="minorHAnsi"/>
                <w:caps/>
                <w:vertAlign w:val="subscript"/>
              </w:rPr>
            </w:pPr>
            <w:r w:rsidRPr="003F66FE">
              <w:rPr>
                <w:rFonts w:asciiTheme="minorHAnsi" w:hAnsiTheme="minorHAnsi"/>
              </w:rPr>
              <w:t>+ Spiralcurriculum: Wiederholungsübungen</w:t>
            </w:r>
          </w:p>
        </w:tc>
      </w:tr>
    </w:tbl>
    <w:p w:rsidR="00A4564C" w:rsidRPr="000A2011" w:rsidRDefault="009F13D2" w:rsidP="005629D7">
      <w:pPr>
        <w:rPr>
          <w:rFonts w:ascii="Calibri" w:hAnsi="Calibri"/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margin">
                  <wp:posOffset>-467360</wp:posOffset>
                </wp:positionH>
                <wp:positionV relativeFrom="margin">
                  <wp:posOffset>-647700</wp:posOffset>
                </wp:positionV>
                <wp:extent cx="10187940" cy="899795"/>
                <wp:effectExtent l="0" t="0" r="3810" b="0"/>
                <wp:wrapThrough wrapText="bothSides">
                  <wp:wrapPolygon edited="0">
                    <wp:start x="0" y="0"/>
                    <wp:lineTo x="0" y="21036"/>
                    <wp:lineTo x="21568" y="21036"/>
                    <wp:lineTo x="21568" y="0"/>
                    <wp:lineTo x="0" y="0"/>
                  </wp:wrapPolygon>
                </wp:wrapThrough>
                <wp:docPr id="70" name="Rechtec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7940" cy="899795"/>
                        </a:xfrm>
                        <a:prstGeom prst="rect">
                          <a:avLst/>
                        </a:prstGeom>
                        <a:solidFill>
                          <a:srgbClr val="B522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41B76E" id="Rechteck 3" o:spid="_x0000_s1026" style="position:absolute;margin-left:-36.8pt;margin-top:-51pt;width:802.2pt;height:70.8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" fillcolor="#b52234" stroked="f">
                <w10:wrap type="through" anchorx="margin" anchory="margin"/>
                <w10:anchorlock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1" layoutInCell="1" allowOverlap="1">
            <wp:simplePos x="0" y="0"/>
            <wp:positionH relativeFrom="column">
              <wp:posOffset>8496935</wp:posOffset>
            </wp:positionH>
            <wp:positionV relativeFrom="margin">
              <wp:posOffset>-86360</wp:posOffset>
            </wp:positionV>
            <wp:extent cx="938530" cy="957580"/>
            <wp:effectExtent l="0" t="0" r="0" b="0"/>
            <wp:wrapNone/>
            <wp:docPr id="15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95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64C" w:rsidRPr="000A2011">
        <w:rPr>
          <w:rFonts w:ascii="Calibri" w:hAnsi="Calibri"/>
          <w:caps/>
          <w:vertAlign w:val="subscript"/>
        </w:rPr>
        <w:t xml:space="preserve">         </w:t>
      </w:r>
    </w:p>
    <w:p w:rsidR="003F66FE" w:rsidRDefault="002B0DFD">
      <w:pPr>
        <w:rPr>
          <w:rFonts w:ascii="Calibri" w:hAnsi="Calibri"/>
          <w:caps/>
          <w:vertAlign w:val="subscript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311785</wp:posOffset>
            </wp:positionV>
            <wp:extent cx="1914525" cy="2544445"/>
            <wp:effectExtent l="114300" t="19050" r="390525" b="389255"/>
            <wp:wrapTight wrapText="bothSides">
              <wp:wrapPolygon edited="0">
                <wp:start x="-645" y="-162"/>
                <wp:lineTo x="-1290" y="5013"/>
                <wp:lineTo x="-1290" y="15363"/>
                <wp:lineTo x="-860" y="24419"/>
                <wp:lineTo x="1719" y="24743"/>
                <wp:lineTo x="22782" y="24743"/>
                <wp:lineTo x="22997" y="24419"/>
                <wp:lineTo x="25361" y="23287"/>
                <wp:lineTo x="25791" y="20538"/>
                <wp:lineTo x="25791" y="5013"/>
                <wp:lineTo x="24931" y="2587"/>
                <wp:lineTo x="24931" y="2426"/>
                <wp:lineTo x="22137" y="-162"/>
                <wp:lineTo x="-645" y="-162"/>
              </wp:wrapPolygon>
            </wp:wrapTight>
            <wp:docPr id="25" name="Bild 25" descr="H:\Puppel\80020 ff Arriba\80021 Schülerband 1\Umschlag\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Puppel\80020 ff Arriba\80021 Schülerband 1\Umschlag\Cov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44445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6FE" w:rsidRDefault="003F66FE">
      <w:pPr>
        <w:rPr>
          <w:rFonts w:ascii="Calibri" w:hAnsi="Calibri"/>
          <w:caps/>
          <w:vertAlign w:val="subscript"/>
        </w:rPr>
      </w:pPr>
    </w:p>
    <w:p w:rsidR="003F66FE" w:rsidRDefault="003F66FE">
      <w:pPr>
        <w:rPr>
          <w:rFonts w:ascii="Calibri" w:hAnsi="Calibri"/>
          <w:caps/>
          <w:vertAlign w:val="subscript"/>
        </w:rPr>
      </w:pPr>
    </w:p>
    <w:p w:rsidR="00A4564C" w:rsidRDefault="00A4564C">
      <w:pPr>
        <w:rPr>
          <w:rFonts w:ascii="Calibri" w:hAnsi="Calibri"/>
          <w:caps/>
          <w:vertAlign w:val="subscript"/>
        </w:rPr>
      </w:pPr>
      <w:r w:rsidRPr="000A2011">
        <w:rPr>
          <w:rFonts w:ascii="Calibri" w:hAnsi="Calibri"/>
          <w:caps/>
          <w:vertAlign w:val="subscript"/>
        </w:rPr>
        <w:br w:type="page"/>
      </w:r>
    </w:p>
    <w:tbl>
      <w:tblPr>
        <w:tblStyle w:val="Tabellenraster"/>
        <w:tblpPr w:leftFromText="141" w:rightFromText="141" w:vertAnchor="text" w:horzAnchor="margin" w:tblpXSpec="right" w:tblpY="-643"/>
        <w:tblW w:w="0" w:type="auto"/>
        <w:tblLook w:val="04A0" w:firstRow="1" w:lastRow="0" w:firstColumn="1" w:lastColumn="0" w:noHBand="0" w:noVBand="1"/>
      </w:tblPr>
      <w:tblGrid>
        <w:gridCol w:w="2410"/>
        <w:gridCol w:w="4602"/>
        <w:gridCol w:w="4369"/>
      </w:tblGrid>
      <w:tr w:rsidR="003F66FE" w:rsidTr="00794C29">
        <w:tc>
          <w:tcPr>
            <w:tcW w:w="2410" w:type="dxa"/>
            <w:shd w:val="clear" w:color="auto" w:fill="BFBFBF"/>
          </w:tcPr>
          <w:p w:rsidR="003F66FE" w:rsidRPr="00AD3477" w:rsidRDefault="003F66FE" w:rsidP="003F66FE">
            <w:pPr>
              <w:rPr>
                <w:rFonts w:ascii="Calibri" w:hAnsi="Calibri"/>
                <w:b/>
                <w:caps/>
                <w:vertAlign w:val="subscript"/>
              </w:rPr>
            </w:pPr>
            <w:r w:rsidRPr="00AD3477">
              <w:rPr>
                <w:b/>
              </w:rPr>
              <w:lastRenderedPageBreak/>
              <w:t>Inhaltsverzeichnis</w:t>
            </w:r>
          </w:p>
        </w:tc>
        <w:tc>
          <w:tcPr>
            <w:tcW w:w="4602" w:type="dxa"/>
            <w:shd w:val="clear" w:color="auto" w:fill="BFBFBF"/>
          </w:tcPr>
          <w:p w:rsidR="003F66FE" w:rsidRPr="00AD3477" w:rsidRDefault="003F66FE" w:rsidP="003F66FE">
            <w:pPr>
              <w:rPr>
                <w:rFonts w:ascii="Calibri" w:hAnsi="Calibri"/>
                <w:b/>
                <w:caps/>
                <w:vertAlign w:val="subscript"/>
              </w:rPr>
            </w:pPr>
            <w:r w:rsidRPr="00AD3477">
              <w:rPr>
                <w:b/>
              </w:rPr>
              <w:t>Themen, Inhalte</w:t>
            </w:r>
          </w:p>
        </w:tc>
        <w:tc>
          <w:tcPr>
            <w:tcW w:w="4369" w:type="dxa"/>
            <w:shd w:val="clear" w:color="auto" w:fill="BFBFBF"/>
          </w:tcPr>
          <w:p w:rsidR="003F66FE" w:rsidRPr="00AD3477" w:rsidRDefault="003F66FE" w:rsidP="003F66FE">
            <w:pPr>
              <w:rPr>
                <w:rFonts w:ascii="Calibri" w:hAnsi="Calibri"/>
                <w:b/>
                <w:caps/>
                <w:vertAlign w:val="subscript"/>
              </w:rPr>
            </w:pPr>
            <w:r w:rsidRPr="00AD3477">
              <w:rPr>
                <w:b/>
              </w:rPr>
              <w:t>Sprachliche Mittel</w:t>
            </w:r>
          </w:p>
        </w:tc>
      </w:tr>
      <w:tr w:rsidR="003F66FE" w:rsidTr="00794C29">
        <w:tc>
          <w:tcPr>
            <w:tcW w:w="2410" w:type="dxa"/>
          </w:tcPr>
          <w:p w:rsidR="003F66FE" w:rsidRPr="00AD3477" w:rsidRDefault="003F66FE" w:rsidP="00AD3477">
            <w:pPr>
              <w:pStyle w:val="Listenabsatz"/>
              <w:numPr>
                <w:ilvl w:val="0"/>
                <w:numId w:val="4"/>
              </w:numPr>
              <w:ind w:left="313"/>
              <w:rPr>
                <w:sz w:val="24"/>
                <w:szCs w:val="24"/>
              </w:rPr>
            </w:pPr>
            <w:r w:rsidRPr="00AD3477">
              <w:rPr>
                <w:sz w:val="24"/>
                <w:szCs w:val="24"/>
              </w:rPr>
              <w:t>Volvemos a clase</w:t>
            </w:r>
          </w:p>
          <w:p w:rsidR="003F66FE" w:rsidRPr="00AD3477" w:rsidRDefault="003F66FE" w:rsidP="00AD3477">
            <w:pPr>
              <w:pStyle w:val="Listenabsatz"/>
              <w:numPr>
                <w:ilvl w:val="0"/>
                <w:numId w:val="4"/>
              </w:numPr>
              <w:ind w:left="313"/>
              <w:rPr>
                <w:sz w:val="24"/>
                <w:szCs w:val="24"/>
                <w:lang w:val="en-US"/>
              </w:rPr>
            </w:pPr>
            <w:r w:rsidRPr="00AD3477">
              <w:rPr>
                <w:sz w:val="24"/>
                <w:szCs w:val="24"/>
                <w:lang w:val="en-US"/>
              </w:rPr>
              <w:t>Celebramos nuestro cumple en España</w:t>
            </w:r>
          </w:p>
          <w:p w:rsidR="003F66FE" w:rsidRPr="00AD3477" w:rsidRDefault="003F66FE" w:rsidP="00AD3477">
            <w:pPr>
              <w:pStyle w:val="Listenabsatz"/>
              <w:numPr>
                <w:ilvl w:val="0"/>
                <w:numId w:val="4"/>
              </w:numPr>
              <w:ind w:left="313"/>
              <w:rPr>
                <w:sz w:val="24"/>
                <w:szCs w:val="24"/>
              </w:rPr>
            </w:pPr>
            <w:r w:rsidRPr="00AD3477">
              <w:rPr>
                <w:sz w:val="24"/>
                <w:szCs w:val="24"/>
              </w:rPr>
              <w:t>Vamos al concierto</w:t>
            </w:r>
          </w:p>
          <w:p w:rsidR="003F66FE" w:rsidRPr="00AD3477" w:rsidRDefault="003F66FE" w:rsidP="00AD3477">
            <w:pPr>
              <w:pStyle w:val="Listenabsatz"/>
              <w:numPr>
                <w:ilvl w:val="0"/>
                <w:numId w:val="4"/>
              </w:numPr>
              <w:ind w:left="313"/>
              <w:rPr>
                <w:sz w:val="24"/>
                <w:szCs w:val="24"/>
              </w:rPr>
            </w:pPr>
            <w:r w:rsidRPr="00AD3477">
              <w:rPr>
                <w:sz w:val="24"/>
                <w:szCs w:val="24"/>
              </w:rPr>
              <w:t>Practicamos deporte</w:t>
            </w:r>
          </w:p>
          <w:p w:rsidR="004027E3" w:rsidRPr="004027E3" w:rsidRDefault="004027E3" w:rsidP="00AD3477">
            <w:pPr>
              <w:pStyle w:val="Listenabsatz"/>
              <w:numPr>
                <w:ilvl w:val="0"/>
                <w:numId w:val="4"/>
              </w:numPr>
              <w:ind w:left="313"/>
              <w:rPr>
                <w:sz w:val="24"/>
                <w:szCs w:val="24"/>
              </w:rPr>
            </w:pPr>
            <w:r w:rsidRPr="004027E3">
              <w:rPr>
                <w:sz w:val="24"/>
                <w:szCs w:val="24"/>
              </w:rPr>
              <w:t>¡Descubrimos Argentina!</w:t>
            </w:r>
          </w:p>
          <w:p w:rsidR="00AD3477" w:rsidRPr="004027E3" w:rsidRDefault="003F66FE" w:rsidP="00AD3477">
            <w:pPr>
              <w:pStyle w:val="Listenabsatz"/>
              <w:numPr>
                <w:ilvl w:val="0"/>
                <w:numId w:val="4"/>
              </w:numPr>
              <w:ind w:left="313"/>
              <w:rPr>
                <w:sz w:val="24"/>
                <w:szCs w:val="24"/>
              </w:rPr>
            </w:pPr>
            <w:r w:rsidRPr="004027E3">
              <w:rPr>
                <w:sz w:val="24"/>
                <w:szCs w:val="24"/>
              </w:rPr>
              <w:t>Vamos a la Feria</w:t>
            </w:r>
          </w:p>
          <w:p w:rsidR="003F66FE" w:rsidRPr="00AD3477" w:rsidRDefault="003F66FE" w:rsidP="00AD3477">
            <w:pPr>
              <w:pStyle w:val="Listenabsatz"/>
              <w:numPr>
                <w:ilvl w:val="0"/>
                <w:numId w:val="4"/>
              </w:numPr>
              <w:ind w:left="313"/>
            </w:pPr>
            <w:r w:rsidRPr="00AD3477">
              <w:rPr>
                <w:sz w:val="24"/>
                <w:szCs w:val="24"/>
              </w:rPr>
              <w:t>Terminamos el año escolar</w:t>
            </w:r>
          </w:p>
        </w:tc>
        <w:tc>
          <w:tcPr>
            <w:tcW w:w="4602" w:type="dxa"/>
          </w:tcPr>
          <w:p w:rsidR="003F66FE" w:rsidRPr="003F66FE" w:rsidRDefault="00B138E6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Über das </w:t>
            </w:r>
            <w:r w:rsidR="003F66FE" w:rsidRPr="003F66FE">
              <w:rPr>
                <w:sz w:val="24"/>
                <w:szCs w:val="24"/>
              </w:rPr>
              <w:t>Wetter</w:t>
            </w:r>
            <w:r>
              <w:rPr>
                <w:sz w:val="24"/>
                <w:szCs w:val="24"/>
              </w:rPr>
              <w:t xml:space="preserve"> sprechen</w:t>
            </w:r>
            <w:r w:rsidR="003F66FE" w:rsidRPr="003F66FE">
              <w:rPr>
                <w:sz w:val="24"/>
                <w:szCs w:val="24"/>
              </w:rPr>
              <w:t xml:space="preserve">, Ferienerlebnisse </w:t>
            </w:r>
            <w:r w:rsidR="002B0DFD">
              <w:rPr>
                <w:sz w:val="24"/>
                <w:szCs w:val="24"/>
              </w:rPr>
              <w:t>berichten</w:t>
            </w:r>
            <w:r w:rsidR="003F66FE" w:rsidRPr="003F66FE">
              <w:rPr>
                <w:sz w:val="24"/>
                <w:szCs w:val="24"/>
              </w:rPr>
              <w:t>, Postkarten schreiben</w:t>
            </w:r>
          </w:p>
          <w:p w:rsidR="003F66FE" w:rsidRPr="003F66FE" w:rsidRDefault="00B0616D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Eine </w:t>
            </w:r>
            <w:r w:rsidR="003F66FE" w:rsidRPr="003F66FE">
              <w:rPr>
                <w:sz w:val="24"/>
                <w:szCs w:val="24"/>
              </w:rPr>
              <w:t>Feier planen, einkaufen, Vorschläge machen, annehmen, ablehnen</w:t>
            </w:r>
          </w:p>
          <w:p w:rsidR="003F66FE" w:rsidRPr="003F66FE" w:rsidRDefault="003F66FE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2"/>
              <w:rPr>
                <w:sz w:val="24"/>
                <w:szCs w:val="24"/>
              </w:rPr>
            </w:pPr>
            <w:r w:rsidRPr="003F66FE">
              <w:rPr>
                <w:sz w:val="24"/>
                <w:szCs w:val="24"/>
              </w:rPr>
              <w:t xml:space="preserve">Begeisterung, Missfallen, gegenteilige Meinung, </w:t>
            </w:r>
            <w:r w:rsidR="0088539F">
              <w:rPr>
                <w:sz w:val="24"/>
                <w:szCs w:val="24"/>
              </w:rPr>
              <w:t>T</w:t>
            </w:r>
            <w:r w:rsidRPr="003F66FE">
              <w:rPr>
                <w:sz w:val="24"/>
                <w:szCs w:val="24"/>
              </w:rPr>
              <w:t>rauer/Wut/Verzweiflung/</w:t>
            </w:r>
            <w:r w:rsidR="0088539F">
              <w:rPr>
                <w:sz w:val="24"/>
                <w:szCs w:val="24"/>
              </w:rPr>
              <w:t xml:space="preserve"> </w:t>
            </w:r>
            <w:r w:rsidRPr="003F66FE">
              <w:rPr>
                <w:sz w:val="24"/>
                <w:szCs w:val="24"/>
              </w:rPr>
              <w:t>Ratschläge ausdrücken</w:t>
            </w:r>
          </w:p>
          <w:p w:rsidR="003F66FE" w:rsidRPr="003F66FE" w:rsidRDefault="003F66FE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2"/>
              <w:rPr>
                <w:sz w:val="24"/>
                <w:szCs w:val="24"/>
              </w:rPr>
            </w:pPr>
            <w:r w:rsidRPr="003F66FE">
              <w:rPr>
                <w:sz w:val="24"/>
                <w:szCs w:val="24"/>
              </w:rPr>
              <w:t>Restaurant, Lieblingsessen, Obst und Gemüse</w:t>
            </w:r>
          </w:p>
          <w:p w:rsidR="003F66FE" w:rsidRPr="003F66FE" w:rsidRDefault="003F66FE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2"/>
              <w:rPr>
                <w:sz w:val="24"/>
                <w:szCs w:val="24"/>
              </w:rPr>
            </w:pPr>
            <w:r w:rsidRPr="003F66FE">
              <w:rPr>
                <w:sz w:val="24"/>
                <w:szCs w:val="24"/>
              </w:rPr>
              <w:t>Musik, Sänger/Gruppen, Castingshows</w:t>
            </w:r>
          </w:p>
          <w:p w:rsidR="003F66FE" w:rsidRPr="003F66FE" w:rsidRDefault="003F66FE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2"/>
              <w:rPr>
                <w:sz w:val="24"/>
                <w:szCs w:val="24"/>
              </w:rPr>
            </w:pPr>
            <w:r w:rsidRPr="003F66FE">
              <w:rPr>
                <w:sz w:val="24"/>
                <w:szCs w:val="24"/>
              </w:rPr>
              <w:t>Pläne für die Zukunft</w:t>
            </w:r>
          </w:p>
          <w:p w:rsidR="003F66FE" w:rsidRPr="003F66FE" w:rsidRDefault="003F66FE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2"/>
              <w:rPr>
                <w:sz w:val="24"/>
                <w:szCs w:val="24"/>
              </w:rPr>
            </w:pPr>
            <w:r w:rsidRPr="003F66FE">
              <w:rPr>
                <w:sz w:val="24"/>
                <w:szCs w:val="24"/>
              </w:rPr>
              <w:t>(Trend)sportarten</w:t>
            </w:r>
          </w:p>
          <w:p w:rsidR="003F66FE" w:rsidRPr="003F66FE" w:rsidRDefault="003F66FE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2"/>
              <w:rPr>
                <w:sz w:val="24"/>
                <w:szCs w:val="24"/>
              </w:rPr>
            </w:pPr>
            <w:r w:rsidRPr="003F66FE">
              <w:rPr>
                <w:sz w:val="24"/>
                <w:szCs w:val="24"/>
              </w:rPr>
              <w:t>Gesundheit, Krankheit, Körperteile, Arztbesuch</w:t>
            </w:r>
          </w:p>
          <w:p w:rsidR="003F66FE" w:rsidRPr="003F66FE" w:rsidRDefault="003F66FE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2"/>
              <w:rPr>
                <w:sz w:val="24"/>
                <w:szCs w:val="24"/>
              </w:rPr>
            </w:pPr>
            <w:r w:rsidRPr="003F66FE">
              <w:rPr>
                <w:sz w:val="24"/>
                <w:szCs w:val="24"/>
              </w:rPr>
              <w:t>Biografien, Lebensstationen</w:t>
            </w:r>
          </w:p>
          <w:p w:rsidR="003F66FE" w:rsidRPr="003F66FE" w:rsidRDefault="003F66FE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2"/>
              <w:rPr>
                <w:sz w:val="24"/>
                <w:szCs w:val="24"/>
              </w:rPr>
            </w:pPr>
            <w:r w:rsidRPr="003F66FE">
              <w:rPr>
                <w:sz w:val="24"/>
                <w:szCs w:val="24"/>
              </w:rPr>
              <w:t>Wegbeschreibung</w:t>
            </w:r>
          </w:p>
          <w:p w:rsidR="003F66FE" w:rsidRPr="003F66FE" w:rsidRDefault="003F66FE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2"/>
              <w:rPr>
                <w:sz w:val="24"/>
                <w:szCs w:val="24"/>
              </w:rPr>
            </w:pPr>
            <w:r w:rsidRPr="003F66FE">
              <w:rPr>
                <w:sz w:val="24"/>
                <w:szCs w:val="24"/>
              </w:rPr>
              <w:t>Bräuche und Sitten</w:t>
            </w:r>
          </w:p>
          <w:p w:rsidR="003F66FE" w:rsidRPr="003F66FE" w:rsidRDefault="003F66FE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2"/>
              <w:rPr>
                <w:sz w:val="24"/>
                <w:szCs w:val="24"/>
              </w:rPr>
            </w:pPr>
            <w:r w:rsidRPr="003F66FE">
              <w:rPr>
                <w:sz w:val="24"/>
                <w:szCs w:val="24"/>
              </w:rPr>
              <w:t>Volksfeste (Feria de Abril)</w:t>
            </w:r>
          </w:p>
          <w:p w:rsidR="003F66FE" w:rsidRPr="003F66FE" w:rsidRDefault="003F66FE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2"/>
              <w:rPr>
                <w:sz w:val="24"/>
                <w:szCs w:val="24"/>
              </w:rPr>
            </w:pPr>
            <w:r w:rsidRPr="003F66FE">
              <w:rPr>
                <w:sz w:val="24"/>
                <w:szCs w:val="24"/>
              </w:rPr>
              <w:t>Länder: Mexiko (berühmte Orte, Wortschatz, Alltag, Essen, Aussprache</w:t>
            </w:r>
            <w:r w:rsidR="00B0616D">
              <w:rPr>
                <w:sz w:val="24"/>
                <w:szCs w:val="24"/>
              </w:rPr>
              <w:t xml:space="preserve">, </w:t>
            </w:r>
            <w:r w:rsidR="00B0616D" w:rsidRPr="003F66FE">
              <w:rPr>
                <w:sz w:val="24"/>
                <w:szCs w:val="24"/>
              </w:rPr>
              <w:t xml:space="preserve"> </w:t>
            </w:r>
            <w:r w:rsidR="00B0616D">
              <w:rPr>
                <w:sz w:val="24"/>
                <w:szCs w:val="24"/>
              </w:rPr>
              <w:t>u</w:t>
            </w:r>
            <w:r w:rsidR="00D540FD">
              <w:rPr>
                <w:sz w:val="24"/>
                <w:szCs w:val="24"/>
              </w:rPr>
              <w:t>stedes</w:t>
            </w:r>
            <w:r w:rsidRPr="003F66FE">
              <w:rPr>
                <w:sz w:val="24"/>
                <w:szCs w:val="24"/>
              </w:rPr>
              <w:t>), Argentinien (Quinceañera, Aussprache und Wortschatz, Voseo, Geographie)</w:t>
            </w:r>
          </w:p>
          <w:p w:rsidR="003F66FE" w:rsidRPr="003F66FE" w:rsidRDefault="003F66FE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2"/>
              <w:rPr>
                <w:sz w:val="24"/>
                <w:szCs w:val="24"/>
              </w:rPr>
            </w:pPr>
            <w:r w:rsidRPr="003F66FE">
              <w:rPr>
                <w:sz w:val="24"/>
                <w:szCs w:val="24"/>
              </w:rPr>
              <w:t xml:space="preserve">Schule (jugendsprachliche Ausdrücke, Schulsysteme, </w:t>
            </w:r>
            <w:r w:rsidRPr="003F66FE">
              <w:rPr>
                <w:color w:val="808080"/>
                <w:sz w:val="24"/>
                <w:szCs w:val="24"/>
              </w:rPr>
              <w:t>fakultativ: Schuluniform, das kubanische Schulsystem, Arbeit mit dem Film „Camino a la escuela“</w:t>
            </w:r>
            <w:r w:rsidRPr="003F66FE">
              <w:rPr>
                <w:sz w:val="24"/>
                <w:szCs w:val="24"/>
              </w:rPr>
              <w:t>)</w:t>
            </w:r>
          </w:p>
          <w:p w:rsidR="003F66FE" w:rsidRPr="003F66FE" w:rsidRDefault="003F66FE" w:rsidP="003F66FE">
            <w:pPr>
              <w:rPr>
                <w:rFonts w:ascii="Calibri" w:hAnsi="Calibri"/>
                <w:caps/>
                <w:vertAlign w:val="subscript"/>
              </w:rPr>
            </w:pPr>
            <w:r w:rsidRPr="003F66FE">
              <w:rPr>
                <w:rFonts w:ascii="Calibri" w:hAnsi="Calibri"/>
                <w:color w:val="808080"/>
              </w:rPr>
              <w:t>Fakultativ: Suplemento „Frühjahrsfeste“ (Ostern, weitere Bräuche und Festtage)</w:t>
            </w:r>
          </w:p>
        </w:tc>
        <w:tc>
          <w:tcPr>
            <w:tcW w:w="4369" w:type="dxa"/>
          </w:tcPr>
          <w:p w:rsidR="003F66FE" w:rsidRPr="003F66FE" w:rsidRDefault="003F66FE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88"/>
              <w:rPr>
                <w:sz w:val="24"/>
                <w:szCs w:val="24"/>
              </w:rPr>
            </w:pPr>
            <w:r w:rsidRPr="003F66FE">
              <w:rPr>
                <w:sz w:val="24"/>
                <w:szCs w:val="24"/>
              </w:rPr>
              <w:t>Konnektoren und Satzverknüpfung</w:t>
            </w:r>
          </w:p>
          <w:p w:rsidR="003F66FE" w:rsidRPr="003F66FE" w:rsidRDefault="003F66FE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88"/>
              <w:rPr>
                <w:sz w:val="24"/>
                <w:szCs w:val="24"/>
              </w:rPr>
            </w:pPr>
            <w:r w:rsidRPr="003F66FE">
              <w:rPr>
                <w:sz w:val="24"/>
                <w:szCs w:val="24"/>
              </w:rPr>
              <w:t xml:space="preserve">Verben: weitere unregelmäßige </w:t>
            </w:r>
            <w:r w:rsidR="00D540FD">
              <w:rPr>
                <w:sz w:val="24"/>
                <w:szCs w:val="24"/>
              </w:rPr>
              <w:t xml:space="preserve">Verben </w:t>
            </w:r>
            <w:r w:rsidRPr="003F66FE">
              <w:rPr>
                <w:sz w:val="24"/>
                <w:szCs w:val="24"/>
              </w:rPr>
              <w:t>im Präsens, Modalverben, pretérito indefinido (regelmäßige und zunehmend unregelmäßige Formen), futuro perifrástico, pretérito perfecto</w:t>
            </w:r>
          </w:p>
          <w:p w:rsidR="003F66FE" w:rsidRPr="003F66FE" w:rsidRDefault="003F66FE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88"/>
              <w:rPr>
                <w:sz w:val="24"/>
                <w:szCs w:val="24"/>
              </w:rPr>
            </w:pPr>
            <w:r w:rsidRPr="003F66FE">
              <w:rPr>
                <w:sz w:val="24"/>
                <w:szCs w:val="24"/>
              </w:rPr>
              <w:t xml:space="preserve">Zahlen bis 1000, Mengenangaben, Ordinalzahlen bis </w:t>
            </w:r>
            <w:r w:rsidR="002B0DFD">
              <w:rPr>
                <w:sz w:val="24"/>
                <w:szCs w:val="24"/>
              </w:rPr>
              <w:t>zehn</w:t>
            </w:r>
            <w:r w:rsidRPr="003F66FE">
              <w:rPr>
                <w:sz w:val="24"/>
                <w:szCs w:val="24"/>
              </w:rPr>
              <w:t xml:space="preserve"> </w:t>
            </w:r>
          </w:p>
          <w:p w:rsidR="003F66FE" w:rsidRPr="003F66FE" w:rsidRDefault="003F66FE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88"/>
              <w:rPr>
                <w:sz w:val="24"/>
                <w:szCs w:val="24"/>
              </w:rPr>
            </w:pPr>
            <w:r w:rsidRPr="003F66FE">
              <w:rPr>
                <w:sz w:val="24"/>
                <w:szCs w:val="24"/>
              </w:rPr>
              <w:t>Pronomen: Objektpronomen (direkte und indirekte)</w:t>
            </w:r>
          </w:p>
          <w:p w:rsidR="003F66FE" w:rsidRPr="003F66FE" w:rsidRDefault="003F66FE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88"/>
              <w:rPr>
                <w:sz w:val="24"/>
                <w:szCs w:val="24"/>
              </w:rPr>
            </w:pPr>
            <w:r w:rsidRPr="003F66FE">
              <w:rPr>
                <w:sz w:val="24"/>
                <w:szCs w:val="24"/>
              </w:rPr>
              <w:t>Adjektiv: Stellung im Satz, Kurzformen, Steigerung, Komparativ, Superlativ, Elativ</w:t>
            </w:r>
          </w:p>
          <w:p w:rsidR="003F66FE" w:rsidRPr="003F66FE" w:rsidRDefault="003F66FE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88"/>
              <w:rPr>
                <w:sz w:val="24"/>
                <w:szCs w:val="24"/>
              </w:rPr>
            </w:pPr>
            <w:r w:rsidRPr="003F66FE">
              <w:rPr>
                <w:sz w:val="24"/>
                <w:szCs w:val="24"/>
              </w:rPr>
              <w:t>Adverbien (Bildung und Stellung im Satz)</w:t>
            </w:r>
          </w:p>
          <w:p w:rsidR="003F66FE" w:rsidRPr="003F66FE" w:rsidRDefault="003F66FE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88"/>
              <w:rPr>
                <w:sz w:val="24"/>
                <w:szCs w:val="24"/>
              </w:rPr>
            </w:pPr>
            <w:r w:rsidRPr="003F66FE">
              <w:rPr>
                <w:sz w:val="24"/>
                <w:szCs w:val="24"/>
              </w:rPr>
              <w:t>Doppelte Verneinung: nadie, nada, ninguno, nunca, tampoco</w:t>
            </w:r>
          </w:p>
          <w:p w:rsidR="003F66FE" w:rsidRPr="003F66FE" w:rsidRDefault="002B0DFD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Expresiones i</w:t>
            </w:r>
            <w:r w:rsidR="003F66FE" w:rsidRPr="003F66FE">
              <w:rPr>
                <w:sz w:val="24"/>
                <w:szCs w:val="24"/>
              </w:rPr>
              <w:t>mpersonales (unpersönliche Ausdrücke mit „se“), hay que</w:t>
            </w:r>
          </w:p>
          <w:p w:rsidR="003F66FE" w:rsidRPr="003F66FE" w:rsidRDefault="003F66FE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88"/>
              <w:rPr>
                <w:sz w:val="24"/>
                <w:szCs w:val="24"/>
              </w:rPr>
            </w:pPr>
            <w:r w:rsidRPr="003F66FE">
              <w:rPr>
                <w:sz w:val="24"/>
                <w:szCs w:val="24"/>
              </w:rPr>
              <w:t>Indirekte Rede (ohne Zeitenverschiebung), indirekter Aussagesatz, indirekte Frage</w:t>
            </w:r>
          </w:p>
          <w:p w:rsidR="003F66FE" w:rsidRPr="003F66FE" w:rsidRDefault="003F66FE" w:rsidP="003F66FE">
            <w:pPr>
              <w:rPr>
                <w:rFonts w:ascii="Calibri" w:hAnsi="Calibri"/>
                <w:caps/>
                <w:vertAlign w:val="subscript"/>
              </w:rPr>
            </w:pPr>
            <w:r w:rsidRPr="003F66FE">
              <w:rPr>
                <w:rFonts w:ascii="Calibri" w:hAnsi="Calibri"/>
              </w:rPr>
              <w:t>+ Spiralcurriculum: Wiederholungsübungen</w:t>
            </w:r>
          </w:p>
        </w:tc>
      </w:tr>
    </w:tbl>
    <w:p w:rsidR="003F66FE" w:rsidRDefault="003F66FE">
      <w:pPr>
        <w:rPr>
          <w:rFonts w:ascii="Calibri" w:hAnsi="Calibri"/>
          <w:caps/>
          <w:vertAlign w:val="subscript"/>
        </w:rPr>
      </w:pPr>
    </w:p>
    <w:p w:rsidR="003F66FE" w:rsidRDefault="003F66FE">
      <w:pPr>
        <w:rPr>
          <w:rFonts w:ascii="Calibri" w:hAnsi="Calibri"/>
          <w:caps/>
          <w:vertAlign w:val="subscript"/>
        </w:rPr>
      </w:pPr>
    </w:p>
    <w:p w:rsidR="003F66FE" w:rsidRDefault="003F66FE">
      <w:pPr>
        <w:rPr>
          <w:rFonts w:ascii="Calibri" w:hAnsi="Calibri"/>
          <w:caps/>
          <w:vertAlign w:val="subscript"/>
        </w:rPr>
      </w:pPr>
    </w:p>
    <w:p w:rsidR="003F66FE" w:rsidRPr="000A2011" w:rsidRDefault="003F66FE" w:rsidP="00794C29">
      <w:pPr>
        <w:ind w:left="-142"/>
        <w:rPr>
          <w:rFonts w:ascii="Calibri" w:hAnsi="Calibri"/>
          <w:caps/>
          <w:vertAlign w:val="subscript"/>
        </w:rPr>
      </w:pPr>
      <w:r>
        <w:rPr>
          <w:rFonts w:ascii="Calibri" w:hAnsi="Calibri"/>
          <w:caps/>
          <w:vertAlign w:val="subscript"/>
        </w:rPr>
        <w:t xml:space="preserve">   </w:t>
      </w:r>
    </w:p>
    <w:p w:rsidR="003F66FE" w:rsidRPr="000A2011" w:rsidRDefault="003F66FE">
      <w:pPr>
        <w:rPr>
          <w:rFonts w:ascii="Calibri" w:hAnsi="Calibri"/>
          <w:caps/>
          <w:vertAlign w:val="subscript"/>
        </w:rPr>
      </w:pPr>
    </w:p>
    <w:p w:rsidR="00A4564C" w:rsidRPr="000A2011" w:rsidRDefault="00D32819">
      <w:pPr>
        <w:rPr>
          <w:rFonts w:ascii="Calibri" w:hAnsi="Calibri"/>
          <w:vertAlign w:val="subscript"/>
        </w:rPr>
      </w:pPr>
      <w:r>
        <w:rPr>
          <w:rFonts w:ascii="Calibri" w:hAnsi="Calibri"/>
          <w:caps/>
          <w:noProof/>
          <w:vertAlign w:val="subscrip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500380</wp:posOffset>
            </wp:positionV>
            <wp:extent cx="1971675" cy="2537460"/>
            <wp:effectExtent l="114300" t="19050" r="390525" b="377190"/>
            <wp:wrapTight wrapText="bothSides">
              <wp:wrapPolygon edited="0">
                <wp:start x="-626" y="-162"/>
                <wp:lineTo x="-1252" y="5027"/>
                <wp:lineTo x="-1252" y="20595"/>
                <wp:lineTo x="-626" y="24324"/>
                <wp:lineTo x="1670" y="24649"/>
                <wp:lineTo x="22748" y="24649"/>
                <wp:lineTo x="22957" y="24324"/>
                <wp:lineTo x="25252" y="23189"/>
                <wp:lineTo x="25670" y="20595"/>
                <wp:lineTo x="25670" y="5027"/>
                <wp:lineTo x="24835" y="2595"/>
                <wp:lineTo x="24835" y="2432"/>
                <wp:lineTo x="22122" y="-162"/>
                <wp:lineTo x="-626" y="-162"/>
              </wp:wrapPolygon>
            </wp:wrapTight>
            <wp:docPr id="13" name="Bild 13" descr="H:\Puppel\80020 ff Arriba\80022 Schülerband 2\Cover\80022 Umschlag defini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Puppel\80020 ff Arriba\80022 Schülerband 2\Cover\80022 Umschlag definiti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53746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64C" w:rsidRPr="000A2011">
        <w:rPr>
          <w:rFonts w:ascii="Calibri" w:hAnsi="Calibri"/>
          <w:vertAlign w:val="subscript"/>
        </w:rPr>
        <w:br w:type="page"/>
      </w:r>
    </w:p>
    <w:tbl>
      <w:tblPr>
        <w:tblStyle w:val="Tabellenraster"/>
        <w:tblpPr w:leftFromText="141" w:rightFromText="141" w:vertAnchor="text" w:horzAnchor="margin" w:tblpXSpec="right" w:tblpY="-88"/>
        <w:tblW w:w="0" w:type="auto"/>
        <w:tblLook w:val="04A0" w:firstRow="1" w:lastRow="0" w:firstColumn="1" w:lastColumn="0" w:noHBand="0" w:noVBand="1"/>
      </w:tblPr>
      <w:tblGrid>
        <w:gridCol w:w="2268"/>
        <w:gridCol w:w="4536"/>
        <w:gridCol w:w="4369"/>
      </w:tblGrid>
      <w:tr w:rsidR="003F66FE" w:rsidTr="003F66FE">
        <w:tc>
          <w:tcPr>
            <w:tcW w:w="2268" w:type="dxa"/>
            <w:shd w:val="clear" w:color="auto" w:fill="BFBFBF" w:themeFill="background1" w:themeFillShade="BF"/>
          </w:tcPr>
          <w:p w:rsidR="003F66FE" w:rsidRPr="00AD3477" w:rsidRDefault="003F66FE" w:rsidP="003F66FE">
            <w:pPr>
              <w:rPr>
                <w:rFonts w:ascii="Calibri" w:hAnsi="Calibri"/>
                <w:b/>
                <w:vertAlign w:val="subscript"/>
              </w:rPr>
            </w:pPr>
            <w:r w:rsidRPr="00AD3477">
              <w:rPr>
                <w:b/>
              </w:rPr>
              <w:lastRenderedPageBreak/>
              <w:t>Inhaltsverzeichnis</w:t>
            </w:r>
          </w:p>
        </w:tc>
        <w:tc>
          <w:tcPr>
            <w:tcW w:w="4536" w:type="dxa"/>
            <w:shd w:val="clear" w:color="auto" w:fill="BFBFBF" w:themeFill="background1" w:themeFillShade="BF"/>
          </w:tcPr>
          <w:p w:rsidR="003F66FE" w:rsidRPr="00AD3477" w:rsidRDefault="003F66FE" w:rsidP="003F66FE">
            <w:pPr>
              <w:rPr>
                <w:rFonts w:ascii="Calibri" w:hAnsi="Calibri"/>
                <w:b/>
                <w:vertAlign w:val="subscript"/>
              </w:rPr>
            </w:pPr>
            <w:r w:rsidRPr="00AD3477">
              <w:rPr>
                <w:b/>
              </w:rPr>
              <w:t>Themen, Inhalte</w:t>
            </w:r>
          </w:p>
        </w:tc>
        <w:tc>
          <w:tcPr>
            <w:tcW w:w="4369" w:type="dxa"/>
            <w:shd w:val="clear" w:color="auto" w:fill="BFBFBF" w:themeFill="background1" w:themeFillShade="BF"/>
          </w:tcPr>
          <w:p w:rsidR="003F66FE" w:rsidRPr="00AD3477" w:rsidRDefault="003F66FE" w:rsidP="003F66FE">
            <w:pPr>
              <w:rPr>
                <w:rFonts w:ascii="Calibri" w:hAnsi="Calibri"/>
                <w:b/>
                <w:vertAlign w:val="subscript"/>
              </w:rPr>
            </w:pPr>
            <w:r w:rsidRPr="00AD3477">
              <w:rPr>
                <w:b/>
              </w:rPr>
              <w:t>Sprachliche Mittel</w:t>
            </w:r>
          </w:p>
        </w:tc>
      </w:tr>
      <w:tr w:rsidR="003F66FE" w:rsidTr="003F66FE">
        <w:tc>
          <w:tcPr>
            <w:tcW w:w="2268" w:type="dxa"/>
          </w:tcPr>
          <w:p w:rsidR="003F66FE" w:rsidRPr="00AD3477" w:rsidRDefault="003F66FE" w:rsidP="00AD3477">
            <w:pPr>
              <w:pStyle w:val="Listenabsatz"/>
              <w:numPr>
                <w:ilvl w:val="0"/>
                <w:numId w:val="7"/>
              </w:numPr>
              <w:ind w:left="313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AD3477">
              <w:rPr>
                <w:rFonts w:asciiTheme="minorHAnsi" w:hAnsiTheme="minorHAnsi"/>
                <w:sz w:val="24"/>
                <w:szCs w:val="24"/>
                <w:lang w:val="en-US"/>
              </w:rPr>
              <w:t>Hacemos un intercambio</w:t>
            </w:r>
          </w:p>
          <w:p w:rsidR="003F66FE" w:rsidRPr="00AD3477" w:rsidRDefault="003F66FE" w:rsidP="00AD3477">
            <w:pPr>
              <w:pStyle w:val="Listenabsatz"/>
              <w:numPr>
                <w:ilvl w:val="0"/>
                <w:numId w:val="7"/>
              </w:numPr>
              <w:ind w:left="313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AD3477">
              <w:rPr>
                <w:rFonts w:asciiTheme="minorHAnsi" w:hAnsiTheme="minorHAnsi"/>
                <w:sz w:val="24"/>
                <w:szCs w:val="24"/>
                <w:lang w:val="en-US"/>
              </w:rPr>
              <w:t>Recorremos la tierra maya</w:t>
            </w:r>
          </w:p>
          <w:p w:rsidR="003F66FE" w:rsidRPr="00AD3477" w:rsidRDefault="003F66FE" w:rsidP="00AD3477">
            <w:pPr>
              <w:pStyle w:val="Listenabsatz"/>
              <w:numPr>
                <w:ilvl w:val="0"/>
                <w:numId w:val="7"/>
              </w:numPr>
              <w:ind w:left="313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AD3477">
              <w:rPr>
                <w:rFonts w:asciiTheme="minorHAnsi" w:hAnsiTheme="minorHAnsi"/>
                <w:sz w:val="24"/>
                <w:szCs w:val="24"/>
                <w:lang w:val="en-US"/>
              </w:rPr>
              <w:t>Nos enamoramos</w:t>
            </w:r>
          </w:p>
          <w:p w:rsidR="003F66FE" w:rsidRPr="00AD3477" w:rsidRDefault="003F66FE" w:rsidP="00AD3477">
            <w:pPr>
              <w:pStyle w:val="Listenabsatz"/>
              <w:numPr>
                <w:ilvl w:val="0"/>
                <w:numId w:val="7"/>
              </w:numPr>
              <w:ind w:left="313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AD3477">
              <w:rPr>
                <w:rFonts w:asciiTheme="minorHAnsi" w:hAnsiTheme="minorHAnsi"/>
                <w:sz w:val="24"/>
                <w:szCs w:val="24"/>
                <w:lang w:val="en-US"/>
              </w:rPr>
              <w:t>Resolvemos conflictos</w:t>
            </w:r>
          </w:p>
          <w:p w:rsidR="00AD3477" w:rsidRPr="00AD3477" w:rsidRDefault="003F66FE" w:rsidP="00AD3477">
            <w:pPr>
              <w:pStyle w:val="Listenabsatz"/>
              <w:numPr>
                <w:ilvl w:val="0"/>
                <w:numId w:val="7"/>
              </w:numPr>
              <w:ind w:left="313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AD3477">
              <w:rPr>
                <w:rFonts w:asciiTheme="minorHAnsi" w:hAnsiTheme="minorHAnsi"/>
                <w:sz w:val="24"/>
                <w:szCs w:val="24"/>
                <w:lang w:val="en-US"/>
              </w:rPr>
              <w:t>¡Caminamos!</w:t>
            </w:r>
          </w:p>
          <w:p w:rsidR="003F66FE" w:rsidRPr="00AD3477" w:rsidRDefault="003F66FE" w:rsidP="00AD3477">
            <w:pPr>
              <w:pStyle w:val="Listenabsatz"/>
              <w:numPr>
                <w:ilvl w:val="0"/>
                <w:numId w:val="7"/>
              </w:numPr>
              <w:ind w:left="313"/>
              <w:rPr>
                <w:rFonts w:asciiTheme="minorHAnsi" w:hAnsiTheme="minorHAnsi"/>
                <w:lang w:val="en-US"/>
              </w:rPr>
            </w:pPr>
            <w:r w:rsidRPr="00AD3477">
              <w:rPr>
                <w:rFonts w:asciiTheme="minorHAnsi" w:hAnsiTheme="minorHAnsi"/>
                <w:sz w:val="24"/>
                <w:szCs w:val="24"/>
                <w:lang w:val="en-US"/>
              </w:rPr>
              <w:t>Hacemos unas prácticas</w:t>
            </w:r>
          </w:p>
        </w:tc>
        <w:tc>
          <w:tcPr>
            <w:tcW w:w="4536" w:type="dxa"/>
          </w:tcPr>
          <w:p w:rsidR="003F66FE" w:rsidRPr="003F66FE" w:rsidRDefault="003F66FE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3"/>
              <w:rPr>
                <w:rFonts w:asciiTheme="minorHAnsi" w:hAnsiTheme="minorHAnsi"/>
                <w:sz w:val="24"/>
                <w:szCs w:val="24"/>
              </w:rPr>
            </w:pPr>
            <w:r w:rsidRPr="003F66FE">
              <w:rPr>
                <w:rFonts w:asciiTheme="minorHAnsi" w:hAnsiTheme="minorHAnsi"/>
                <w:sz w:val="24"/>
                <w:szCs w:val="24"/>
              </w:rPr>
              <w:t>Schüleraustausch (Stereotype und Vorurteile, Selbst- und Fremdbild, Pläne machen, die eigene Umgebung vorstellen, Worterschließung)</w:t>
            </w:r>
          </w:p>
          <w:p w:rsidR="003F66FE" w:rsidRPr="003F66FE" w:rsidRDefault="003F66FE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3"/>
              <w:rPr>
                <w:rFonts w:asciiTheme="minorHAnsi" w:hAnsiTheme="minorHAnsi"/>
                <w:sz w:val="24"/>
                <w:szCs w:val="24"/>
              </w:rPr>
            </w:pPr>
            <w:r w:rsidRPr="003F66FE">
              <w:rPr>
                <w:rFonts w:asciiTheme="minorHAnsi" w:hAnsiTheme="minorHAnsi"/>
                <w:sz w:val="24"/>
                <w:szCs w:val="24"/>
              </w:rPr>
              <w:t>Offizieller Brief, Lebenslauf, sich selbst beschreiben</w:t>
            </w:r>
          </w:p>
          <w:p w:rsidR="003F66FE" w:rsidRPr="003F66FE" w:rsidRDefault="003F66FE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3"/>
              <w:rPr>
                <w:rFonts w:asciiTheme="minorHAnsi" w:hAnsiTheme="minorHAnsi"/>
                <w:sz w:val="24"/>
                <w:szCs w:val="24"/>
              </w:rPr>
            </w:pPr>
            <w:r w:rsidRPr="003F66FE">
              <w:rPr>
                <w:rFonts w:asciiTheme="minorHAnsi" w:hAnsiTheme="minorHAnsi"/>
                <w:sz w:val="24"/>
                <w:szCs w:val="24"/>
              </w:rPr>
              <w:t>Spanische Geschichte: Prägung durch drei Kulturen</w:t>
            </w:r>
          </w:p>
          <w:p w:rsidR="003F66FE" w:rsidRPr="003F66FE" w:rsidRDefault="003F66FE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3"/>
              <w:rPr>
                <w:rFonts w:asciiTheme="minorHAnsi" w:hAnsiTheme="minorHAnsi"/>
                <w:sz w:val="24"/>
                <w:szCs w:val="24"/>
              </w:rPr>
            </w:pPr>
            <w:r w:rsidRPr="003F66FE">
              <w:rPr>
                <w:rFonts w:asciiTheme="minorHAnsi" w:hAnsiTheme="minorHAnsi"/>
                <w:sz w:val="24"/>
                <w:szCs w:val="24"/>
              </w:rPr>
              <w:t>Reisen, Klimazonen</w:t>
            </w:r>
          </w:p>
          <w:p w:rsidR="003F66FE" w:rsidRPr="003F66FE" w:rsidRDefault="003F66FE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3"/>
              <w:rPr>
                <w:rFonts w:asciiTheme="minorHAnsi" w:hAnsiTheme="minorHAnsi"/>
                <w:sz w:val="24"/>
                <w:szCs w:val="24"/>
              </w:rPr>
            </w:pPr>
            <w:r w:rsidRPr="003F66FE">
              <w:rPr>
                <w:rFonts w:asciiTheme="minorHAnsi" w:hAnsiTheme="minorHAnsi"/>
                <w:sz w:val="24"/>
                <w:szCs w:val="24"/>
              </w:rPr>
              <w:t>Mexiko: Klima, Kulturen (Maya)</w:t>
            </w:r>
          </w:p>
          <w:p w:rsidR="003F66FE" w:rsidRPr="003F66FE" w:rsidRDefault="003F66FE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3"/>
              <w:rPr>
                <w:rFonts w:asciiTheme="minorHAnsi" w:hAnsiTheme="minorHAnsi"/>
                <w:sz w:val="24"/>
                <w:szCs w:val="24"/>
              </w:rPr>
            </w:pPr>
            <w:r w:rsidRPr="003F66FE">
              <w:rPr>
                <w:rFonts w:asciiTheme="minorHAnsi" w:hAnsiTheme="minorHAnsi"/>
                <w:sz w:val="24"/>
                <w:szCs w:val="24"/>
              </w:rPr>
              <w:t xml:space="preserve">Erste Liebe (Valentinstag, </w:t>
            </w:r>
            <w:r w:rsidR="00B138E6">
              <w:rPr>
                <w:rFonts w:asciiTheme="minorHAnsi" w:hAnsiTheme="minorHAnsi"/>
                <w:sz w:val="24"/>
                <w:szCs w:val="24"/>
              </w:rPr>
              <w:t xml:space="preserve">Komplimente, </w:t>
            </w:r>
            <w:r w:rsidR="00B0616D">
              <w:rPr>
                <w:rFonts w:asciiTheme="minorHAnsi" w:hAnsiTheme="minorHAnsi"/>
                <w:sz w:val="24"/>
                <w:szCs w:val="24"/>
              </w:rPr>
              <w:t>Ausdrücken von W</w:t>
            </w:r>
            <w:r w:rsidRPr="003F66FE">
              <w:rPr>
                <w:rFonts w:asciiTheme="minorHAnsi" w:hAnsiTheme="minorHAnsi"/>
                <w:sz w:val="24"/>
                <w:szCs w:val="24"/>
              </w:rPr>
              <w:t>ünsche</w:t>
            </w:r>
            <w:r w:rsidR="00B138E6">
              <w:rPr>
                <w:rFonts w:asciiTheme="minorHAnsi" w:hAnsiTheme="minorHAnsi"/>
                <w:sz w:val="24"/>
                <w:szCs w:val="24"/>
              </w:rPr>
              <w:t>n</w:t>
            </w:r>
            <w:r w:rsidRPr="003F66FE">
              <w:rPr>
                <w:rFonts w:asciiTheme="minorHAnsi" w:hAnsiTheme="minorHAnsi"/>
                <w:sz w:val="24"/>
                <w:szCs w:val="24"/>
              </w:rPr>
              <w:t>/</w:t>
            </w:r>
            <w:r w:rsidR="00D540FD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3F66FE">
              <w:rPr>
                <w:rFonts w:asciiTheme="minorHAnsi" w:hAnsiTheme="minorHAnsi"/>
                <w:sz w:val="24"/>
                <w:szCs w:val="24"/>
              </w:rPr>
              <w:t>Ratschläge</w:t>
            </w:r>
            <w:r w:rsidR="00B138E6">
              <w:rPr>
                <w:rFonts w:asciiTheme="minorHAnsi" w:hAnsiTheme="minorHAnsi"/>
                <w:sz w:val="24"/>
                <w:szCs w:val="24"/>
              </w:rPr>
              <w:t>n</w:t>
            </w:r>
            <w:r w:rsidRPr="003F66FE">
              <w:rPr>
                <w:rFonts w:asciiTheme="minorHAnsi" w:hAnsiTheme="minorHAnsi"/>
                <w:sz w:val="24"/>
                <w:szCs w:val="24"/>
              </w:rPr>
              <w:t>/Zweifel</w:t>
            </w:r>
            <w:r w:rsidR="00B138E6">
              <w:rPr>
                <w:rFonts w:asciiTheme="minorHAnsi" w:hAnsiTheme="minorHAnsi"/>
                <w:sz w:val="24"/>
                <w:szCs w:val="24"/>
              </w:rPr>
              <w:t>n</w:t>
            </w:r>
            <w:r w:rsidRPr="003F66FE">
              <w:rPr>
                <w:rFonts w:asciiTheme="minorHAnsi" w:hAnsiTheme="minorHAnsi"/>
                <w:sz w:val="24"/>
                <w:szCs w:val="24"/>
              </w:rPr>
              <w:t>/Gefühle</w:t>
            </w:r>
            <w:r w:rsidR="00B138E6">
              <w:rPr>
                <w:rFonts w:asciiTheme="minorHAnsi" w:hAnsiTheme="minorHAnsi"/>
                <w:sz w:val="24"/>
                <w:szCs w:val="24"/>
              </w:rPr>
              <w:t>n</w:t>
            </w:r>
            <w:r w:rsidRPr="003F66FE">
              <w:rPr>
                <w:rFonts w:asciiTheme="minorHAnsi" w:hAnsiTheme="minorHAnsi"/>
                <w:sz w:val="24"/>
                <w:szCs w:val="24"/>
              </w:rPr>
              <w:t>, Freundschaft)</w:t>
            </w:r>
          </w:p>
          <w:p w:rsidR="003F66FE" w:rsidRPr="003F66FE" w:rsidRDefault="003F66FE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3"/>
              <w:rPr>
                <w:rFonts w:asciiTheme="minorHAnsi" w:hAnsiTheme="minorHAnsi"/>
                <w:sz w:val="24"/>
                <w:szCs w:val="24"/>
              </w:rPr>
            </w:pPr>
            <w:r w:rsidRPr="003F66FE">
              <w:rPr>
                <w:rFonts w:asciiTheme="minorHAnsi" w:hAnsiTheme="minorHAnsi"/>
                <w:sz w:val="24"/>
                <w:szCs w:val="24"/>
              </w:rPr>
              <w:t>Jakobsweg (Geschichte, Legenden, Pilgergedanke, die Städte</w:t>
            </w:r>
            <w:r w:rsidR="00B0616D">
              <w:rPr>
                <w:rFonts w:asciiTheme="minorHAnsi" w:hAnsiTheme="minorHAnsi"/>
                <w:sz w:val="24"/>
                <w:szCs w:val="24"/>
              </w:rPr>
              <w:t xml:space="preserve"> Alicante, Toledo, Ávila, Samos und</w:t>
            </w:r>
            <w:r w:rsidRPr="003F66FE">
              <w:rPr>
                <w:rFonts w:asciiTheme="minorHAnsi" w:hAnsiTheme="minorHAnsi"/>
                <w:sz w:val="24"/>
                <w:szCs w:val="24"/>
              </w:rPr>
              <w:t xml:space="preserve"> Santiago de Compostela)</w:t>
            </w:r>
          </w:p>
          <w:p w:rsidR="003F66FE" w:rsidRPr="003F66FE" w:rsidRDefault="003F66FE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3"/>
              <w:rPr>
                <w:rFonts w:asciiTheme="minorHAnsi" w:hAnsiTheme="minorHAnsi"/>
                <w:sz w:val="24"/>
                <w:szCs w:val="24"/>
              </w:rPr>
            </w:pPr>
            <w:r w:rsidRPr="003F66FE">
              <w:rPr>
                <w:rFonts w:asciiTheme="minorHAnsi" w:hAnsiTheme="minorHAnsi"/>
                <w:sz w:val="24"/>
                <w:szCs w:val="24"/>
              </w:rPr>
              <w:t>Mobbing</w:t>
            </w:r>
            <w:r w:rsidR="00D540FD">
              <w:rPr>
                <w:rFonts w:asciiTheme="minorHAnsi" w:hAnsiTheme="minorHAnsi"/>
                <w:sz w:val="24"/>
                <w:szCs w:val="24"/>
              </w:rPr>
              <w:t xml:space="preserve"> verhindern</w:t>
            </w:r>
            <w:r w:rsidRPr="003F66FE">
              <w:rPr>
                <w:rFonts w:asciiTheme="minorHAnsi" w:hAnsiTheme="minorHAnsi"/>
                <w:sz w:val="24"/>
                <w:szCs w:val="24"/>
              </w:rPr>
              <w:t>, Konflikte, Diskussionen</w:t>
            </w:r>
          </w:p>
          <w:p w:rsidR="003F66FE" w:rsidRPr="003F66FE" w:rsidRDefault="003F66FE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3"/>
              <w:rPr>
                <w:rFonts w:asciiTheme="minorHAnsi" w:hAnsiTheme="minorHAnsi"/>
                <w:sz w:val="24"/>
                <w:szCs w:val="24"/>
              </w:rPr>
            </w:pPr>
            <w:r w:rsidRPr="003F66FE">
              <w:rPr>
                <w:rFonts w:asciiTheme="minorHAnsi" w:hAnsiTheme="minorHAnsi"/>
                <w:sz w:val="24"/>
                <w:szCs w:val="24"/>
              </w:rPr>
              <w:t>Nutzen und Gefahren des Internet</w:t>
            </w:r>
          </w:p>
          <w:p w:rsidR="003F66FE" w:rsidRPr="003F66FE" w:rsidRDefault="003F66FE" w:rsidP="003F66FE">
            <w:pPr>
              <w:rPr>
                <w:rFonts w:asciiTheme="minorHAnsi" w:hAnsiTheme="minorHAnsi"/>
                <w:vertAlign w:val="subscript"/>
              </w:rPr>
            </w:pPr>
            <w:r w:rsidRPr="003F66FE">
              <w:rPr>
                <w:rFonts w:asciiTheme="minorHAnsi" w:hAnsiTheme="minorHAnsi"/>
                <w:color w:val="808080"/>
              </w:rPr>
              <w:t>Fakultativ: Suplemento „Tag der Toten in Mexiko“</w:t>
            </w:r>
          </w:p>
          <w:p w:rsidR="003F66FE" w:rsidRDefault="003F66FE" w:rsidP="003F66FE">
            <w:pPr>
              <w:rPr>
                <w:rFonts w:asciiTheme="minorHAnsi" w:hAnsiTheme="minorHAnsi"/>
              </w:rPr>
            </w:pPr>
          </w:p>
          <w:p w:rsidR="002B0DFD" w:rsidRDefault="002B0DFD" w:rsidP="003F66FE">
            <w:pPr>
              <w:rPr>
                <w:rFonts w:asciiTheme="minorHAnsi" w:hAnsiTheme="minorHAnsi"/>
              </w:rPr>
            </w:pPr>
          </w:p>
          <w:p w:rsidR="002B0DFD" w:rsidRDefault="002B0DFD" w:rsidP="003F66FE">
            <w:pPr>
              <w:rPr>
                <w:rFonts w:asciiTheme="minorHAnsi" w:hAnsiTheme="minorHAnsi"/>
              </w:rPr>
            </w:pPr>
          </w:p>
          <w:p w:rsidR="002B0DFD" w:rsidRPr="003F66FE" w:rsidRDefault="002B0DFD" w:rsidP="003F66FE">
            <w:pPr>
              <w:rPr>
                <w:rFonts w:asciiTheme="minorHAnsi" w:hAnsiTheme="minorHAnsi"/>
              </w:rPr>
            </w:pPr>
          </w:p>
          <w:p w:rsidR="003F66FE" w:rsidRPr="003F66FE" w:rsidRDefault="003F66FE" w:rsidP="003F66FE">
            <w:pPr>
              <w:tabs>
                <w:tab w:val="left" w:pos="1680"/>
              </w:tabs>
              <w:rPr>
                <w:rFonts w:asciiTheme="minorHAnsi" w:hAnsiTheme="minorHAnsi"/>
              </w:rPr>
            </w:pPr>
            <w:r w:rsidRPr="003F66FE">
              <w:rPr>
                <w:rFonts w:asciiTheme="minorHAnsi" w:hAnsiTheme="minorHAnsi"/>
              </w:rPr>
              <w:tab/>
            </w:r>
          </w:p>
        </w:tc>
        <w:tc>
          <w:tcPr>
            <w:tcW w:w="4369" w:type="dxa"/>
          </w:tcPr>
          <w:p w:rsidR="003F66FE" w:rsidRPr="003F66FE" w:rsidRDefault="003F66FE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3"/>
              <w:rPr>
                <w:rFonts w:asciiTheme="minorHAnsi" w:hAnsiTheme="minorHAnsi"/>
                <w:sz w:val="24"/>
                <w:szCs w:val="24"/>
              </w:rPr>
            </w:pPr>
            <w:r w:rsidRPr="003F66FE">
              <w:rPr>
                <w:rFonts w:asciiTheme="minorHAnsi" w:hAnsiTheme="minorHAnsi"/>
                <w:sz w:val="24"/>
                <w:szCs w:val="24"/>
              </w:rPr>
              <w:t>Suffigierung und Präfigierung (einfach)</w:t>
            </w:r>
          </w:p>
          <w:p w:rsidR="003F66FE" w:rsidRPr="003F66FE" w:rsidRDefault="003F66FE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3"/>
              <w:rPr>
                <w:rFonts w:asciiTheme="minorHAnsi" w:hAnsiTheme="minorHAnsi"/>
                <w:sz w:val="24"/>
                <w:szCs w:val="24"/>
              </w:rPr>
            </w:pPr>
            <w:r w:rsidRPr="003F66FE">
              <w:rPr>
                <w:rFonts w:asciiTheme="minorHAnsi" w:hAnsiTheme="minorHAnsi"/>
                <w:sz w:val="24"/>
                <w:szCs w:val="24"/>
              </w:rPr>
              <w:t>Relativsätze</w:t>
            </w:r>
          </w:p>
          <w:p w:rsidR="002B0DFD" w:rsidRPr="003F66FE" w:rsidRDefault="002B0DFD" w:rsidP="002B0DFD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3"/>
              <w:rPr>
                <w:rFonts w:asciiTheme="minorHAnsi" w:hAnsiTheme="minorHAnsi"/>
                <w:sz w:val="24"/>
                <w:szCs w:val="24"/>
              </w:rPr>
            </w:pPr>
            <w:r w:rsidRPr="003F66FE">
              <w:rPr>
                <w:rFonts w:asciiTheme="minorHAnsi" w:hAnsiTheme="minorHAnsi"/>
                <w:sz w:val="24"/>
                <w:szCs w:val="24"/>
              </w:rPr>
              <w:t>Konditionalsätze (reale)</w:t>
            </w:r>
          </w:p>
          <w:p w:rsidR="003F66FE" w:rsidRPr="003F66FE" w:rsidRDefault="003F66FE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3"/>
              <w:rPr>
                <w:rFonts w:asciiTheme="minorHAnsi" w:hAnsiTheme="minorHAnsi"/>
                <w:sz w:val="24"/>
                <w:szCs w:val="24"/>
              </w:rPr>
            </w:pPr>
            <w:r w:rsidRPr="003F66FE">
              <w:rPr>
                <w:rFonts w:asciiTheme="minorHAnsi" w:hAnsiTheme="minorHAnsi"/>
                <w:sz w:val="24"/>
                <w:szCs w:val="24"/>
              </w:rPr>
              <w:t>Perífrasis verbales</w:t>
            </w:r>
          </w:p>
          <w:p w:rsidR="003F66FE" w:rsidRPr="003F66FE" w:rsidRDefault="003F66FE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3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3F66FE">
              <w:rPr>
                <w:rFonts w:asciiTheme="minorHAnsi" w:hAnsiTheme="minorHAnsi"/>
                <w:sz w:val="24"/>
                <w:szCs w:val="24"/>
                <w:lang w:val="en-US"/>
              </w:rPr>
              <w:t>Verben: pretérito imperfecto, pretérito pluscuamperfecto, futuro simple, subjuntivo del presente, imperativo negativo</w:t>
            </w:r>
          </w:p>
          <w:p w:rsidR="003F66FE" w:rsidRPr="003F66FE" w:rsidRDefault="00D540FD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Pronomen: betonte P</w:t>
            </w:r>
            <w:r w:rsidR="003F66FE" w:rsidRPr="003F66FE">
              <w:rPr>
                <w:rFonts w:asciiTheme="minorHAnsi" w:hAnsiTheme="minorHAnsi"/>
                <w:sz w:val="24"/>
                <w:szCs w:val="24"/>
              </w:rPr>
              <w:t>ossessivpronomen, conmigo usw., el que usw., angehängte Pronomen</w:t>
            </w:r>
          </w:p>
          <w:p w:rsidR="003F66FE" w:rsidRPr="003F66FE" w:rsidRDefault="003F66FE" w:rsidP="003F66FE">
            <w:pPr>
              <w:rPr>
                <w:rFonts w:asciiTheme="minorHAnsi" w:hAnsiTheme="minorHAnsi"/>
                <w:vertAlign w:val="subscript"/>
              </w:rPr>
            </w:pPr>
            <w:r w:rsidRPr="003F66FE">
              <w:rPr>
                <w:rFonts w:asciiTheme="minorHAnsi" w:hAnsiTheme="minorHAnsi"/>
              </w:rPr>
              <w:t>+ Spiralcurriculum: Wiederholungsübungen</w:t>
            </w:r>
          </w:p>
        </w:tc>
      </w:tr>
    </w:tbl>
    <w:p w:rsidR="003F66FE" w:rsidRPr="000A2011" w:rsidRDefault="003F66FE" w:rsidP="005629D7">
      <w:pPr>
        <w:rPr>
          <w:rFonts w:ascii="Calibri" w:hAnsi="Calibri"/>
          <w:vertAlign w:val="subscript"/>
        </w:rPr>
      </w:pPr>
      <w:r>
        <w:rPr>
          <w:rFonts w:ascii="Calibri" w:hAnsi="Calibri"/>
          <w:vertAlign w:val="subscript"/>
        </w:rPr>
        <w:t xml:space="preserve">   </w:t>
      </w:r>
    </w:p>
    <w:p w:rsidR="00A4564C" w:rsidRPr="000A2011" w:rsidRDefault="00A4564C" w:rsidP="005629D7">
      <w:pPr>
        <w:rPr>
          <w:rFonts w:ascii="Calibri" w:hAnsi="Calibri"/>
          <w:vertAlign w:val="subscript"/>
        </w:rPr>
      </w:pPr>
    </w:p>
    <w:p w:rsidR="003F66FE" w:rsidRPr="000A2011" w:rsidRDefault="00D32819">
      <w:pPr>
        <w:rPr>
          <w:rFonts w:ascii="Calibri" w:hAnsi="Calibri"/>
          <w:vertAlign w:val="subscript"/>
        </w:rPr>
      </w:pPr>
      <w:r>
        <w:rPr>
          <w:rFonts w:ascii="Calibri" w:hAnsi="Calibri"/>
          <w:noProof/>
          <w:vertAlign w:val="subscrip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1052195</wp:posOffset>
            </wp:positionV>
            <wp:extent cx="1925320" cy="2552700"/>
            <wp:effectExtent l="114300" t="19050" r="379730" b="381000"/>
            <wp:wrapTight wrapText="bothSides">
              <wp:wrapPolygon edited="0">
                <wp:start x="-641" y="-161"/>
                <wp:lineTo x="-1282" y="4997"/>
                <wp:lineTo x="-1282" y="15313"/>
                <wp:lineTo x="-855" y="24340"/>
                <wp:lineTo x="1710" y="24663"/>
                <wp:lineTo x="22654" y="24663"/>
                <wp:lineTo x="22868" y="24340"/>
                <wp:lineTo x="25219" y="23212"/>
                <wp:lineTo x="25646" y="20472"/>
                <wp:lineTo x="25646" y="4997"/>
                <wp:lineTo x="24792" y="2579"/>
                <wp:lineTo x="24792" y="2418"/>
                <wp:lineTo x="22013" y="-161"/>
                <wp:lineTo x="-641" y="-161"/>
              </wp:wrapPolygon>
            </wp:wrapTight>
            <wp:docPr id="17" name="Bild 17" descr="H:\Puppel\80020 ff Arriba\80023 Schülerband 3\Cover\Zwischenablag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Puppel\80020 ff Arriba\80023 Schülerband 3\Cover\Zwischenablage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255270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31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64C" w:rsidRPr="000A2011">
        <w:rPr>
          <w:rFonts w:ascii="Calibri" w:hAnsi="Calibri"/>
          <w:vertAlign w:val="subscript"/>
        </w:rPr>
        <w:br w:type="page"/>
      </w:r>
    </w:p>
    <w:tbl>
      <w:tblPr>
        <w:tblStyle w:val="Tabellenraster"/>
        <w:tblpPr w:leftFromText="141" w:rightFromText="141" w:vertAnchor="text" w:horzAnchor="margin" w:tblpXSpec="right" w:tblpY="-96"/>
        <w:tblW w:w="0" w:type="auto"/>
        <w:tblLook w:val="04A0" w:firstRow="1" w:lastRow="0" w:firstColumn="1" w:lastColumn="0" w:noHBand="0" w:noVBand="1"/>
      </w:tblPr>
      <w:tblGrid>
        <w:gridCol w:w="2303"/>
        <w:gridCol w:w="4536"/>
        <w:gridCol w:w="4369"/>
      </w:tblGrid>
      <w:tr w:rsidR="003F66FE" w:rsidTr="003F66FE">
        <w:tc>
          <w:tcPr>
            <w:tcW w:w="2303" w:type="dxa"/>
            <w:shd w:val="clear" w:color="auto" w:fill="BFBFBF"/>
          </w:tcPr>
          <w:p w:rsidR="003F66FE" w:rsidRPr="00AD3477" w:rsidRDefault="003F66FE" w:rsidP="003F66FE">
            <w:pPr>
              <w:rPr>
                <w:rFonts w:ascii="Calibri" w:hAnsi="Calibri"/>
                <w:b/>
                <w:vertAlign w:val="subscript"/>
              </w:rPr>
            </w:pPr>
            <w:r w:rsidRPr="00AD3477">
              <w:rPr>
                <w:b/>
              </w:rPr>
              <w:lastRenderedPageBreak/>
              <w:t>Inhaltsverzeichnis</w:t>
            </w:r>
          </w:p>
        </w:tc>
        <w:tc>
          <w:tcPr>
            <w:tcW w:w="4536" w:type="dxa"/>
            <w:shd w:val="clear" w:color="auto" w:fill="BFBFBF"/>
          </w:tcPr>
          <w:p w:rsidR="003F66FE" w:rsidRPr="00AD3477" w:rsidRDefault="003F66FE" w:rsidP="003F66FE">
            <w:pPr>
              <w:rPr>
                <w:rFonts w:ascii="Calibri" w:hAnsi="Calibri"/>
                <w:b/>
                <w:vertAlign w:val="subscript"/>
              </w:rPr>
            </w:pPr>
            <w:r w:rsidRPr="00AD3477">
              <w:rPr>
                <w:b/>
              </w:rPr>
              <w:t>Themen, Inhalte</w:t>
            </w:r>
          </w:p>
        </w:tc>
        <w:tc>
          <w:tcPr>
            <w:tcW w:w="4369" w:type="dxa"/>
            <w:shd w:val="clear" w:color="auto" w:fill="BFBFBF"/>
          </w:tcPr>
          <w:p w:rsidR="003F66FE" w:rsidRPr="00AD3477" w:rsidRDefault="003F66FE" w:rsidP="003F66FE">
            <w:pPr>
              <w:rPr>
                <w:rFonts w:ascii="Calibri" w:hAnsi="Calibri"/>
                <w:b/>
                <w:vertAlign w:val="subscript"/>
              </w:rPr>
            </w:pPr>
            <w:r w:rsidRPr="00AD3477">
              <w:rPr>
                <w:b/>
              </w:rPr>
              <w:t>Sprachliche Mittel</w:t>
            </w:r>
          </w:p>
        </w:tc>
      </w:tr>
      <w:tr w:rsidR="003F66FE" w:rsidTr="003F66FE">
        <w:tc>
          <w:tcPr>
            <w:tcW w:w="2303" w:type="dxa"/>
          </w:tcPr>
          <w:p w:rsidR="003F66FE" w:rsidRPr="00AD3477" w:rsidRDefault="003F66FE" w:rsidP="00AD3477">
            <w:pPr>
              <w:pStyle w:val="Listenabsatz"/>
              <w:numPr>
                <w:ilvl w:val="0"/>
                <w:numId w:val="9"/>
              </w:numPr>
              <w:ind w:left="313"/>
              <w:rPr>
                <w:sz w:val="24"/>
                <w:szCs w:val="24"/>
                <w:lang w:val="en-US"/>
              </w:rPr>
            </w:pPr>
            <w:r w:rsidRPr="00AD3477">
              <w:rPr>
                <w:sz w:val="24"/>
                <w:szCs w:val="24"/>
                <w:lang w:val="en-US"/>
              </w:rPr>
              <w:t>Estudiamos en el extranjero</w:t>
            </w:r>
          </w:p>
          <w:p w:rsidR="003F66FE" w:rsidRPr="00AD3477" w:rsidRDefault="003F66FE" w:rsidP="00AD3477">
            <w:pPr>
              <w:pStyle w:val="Listenabsatz"/>
              <w:numPr>
                <w:ilvl w:val="0"/>
                <w:numId w:val="9"/>
              </w:numPr>
              <w:ind w:left="313"/>
              <w:rPr>
                <w:sz w:val="24"/>
                <w:szCs w:val="24"/>
                <w:lang w:val="en-US"/>
              </w:rPr>
            </w:pPr>
            <w:r w:rsidRPr="00AD3477">
              <w:rPr>
                <w:sz w:val="24"/>
                <w:szCs w:val="24"/>
                <w:lang w:val="en-US"/>
              </w:rPr>
              <w:t>¿Quiénes somos?</w:t>
            </w:r>
          </w:p>
          <w:p w:rsidR="003F66FE" w:rsidRPr="00AD3477" w:rsidRDefault="003F66FE" w:rsidP="00AD3477">
            <w:pPr>
              <w:pStyle w:val="Listenabsatz"/>
              <w:numPr>
                <w:ilvl w:val="0"/>
                <w:numId w:val="9"/>
              </w:numPr>
              <w:ind w:left="313"/>
              <w:rPr>
                <w:sz w:val="24"/>
                <w:szCs w:val="24"/>
                <w:lang w:val="en-US"/>
              </w:rPr>
            </w:pPr>
            <w:r w:rsidRPr="00AD3477">
              <w:rPr>
                <w:sz w:val="24"/>
                <w:szCs w:val="24"/>
                <w:lang w:val="en-US"/>
              </w:rPr>
              <w:t>Vamos a Cuba</w:t>
            </w:r>
          </w:p>
          <w:p w:rsidR="00AD3477" w:rsidRPr="00AD3477" w:rsidRDefault="003F66FE" w:rsidP="00AD3477">
            <w:pPr>
              <w:pStyle w:val="Listenabsatz"/>
              <w:numPr>
                <w:ilvl w:val="0"/>
                <w:numId w:val="9"/>
              </w:numPr>
              <w:ind w:left="313"/>
              <w:rPr>
                <w:sz w:val="24"/>
                <w:szCs w:val="24"/>
              </w:rPr>
            </w:pPr>
            <w:r w:rsidRPr="00AD3477">
              <w:rPr>
                <w:sz w:val="24"/>
                <w:szCs w:val="24"/>
              </w:rPr>
              <w:t>Somos europeos</w:t>
            </w:r>
          </w:p>
          <w:p w:rsidR="003F66FE" w:rsidRPr="00AD3477" w:rsidRDefault="003F66FE" w:rsidP="00AD3477">
            <w:pPr>
              <w:pStyle w:val="Listenabsatz"/>
              <w:numPr>
                <w:ilvl w:val="0"/>
                <w:numId w:val="9"/>
              </w:numPr>
              <w:ind w:left="313"/>
            </w:pPr>
            <w:r w:rsidRPr="00AD3477">
              <w:rPr>
                <w:sz w:val="24"/>
                <w:szCs w:val="24"/>
              </w:rPr>
              <w:t>¡Participamos!</w:t>
            </w:r>
          </w:p>
        </w:tc>
        <w:tc>
          <w:tcPr>
            <w:tcW w:w="4536" w:type="dxa"/>
          </w:tcPr>
          <w:p w:rsidR="00B138E6" w:rsidRPr="003F66FE" w:rsidRDefault="00B138E6" w:rsidP="00B138E6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278"/>
              <w:rPr>
                <w:sz w:val="24"/>
                <w:szCs w:val="24"/>
              </w:rPr>
            </w:pPr>
            <w:r w:rsidRPr="003F66FE">
              <w:rPr>
                <w:sz w:val="24"/>
                <w:szCs w:val="24"/>
              </w:rPr>
              <w:t>Auslandsschuljahr in Mexiko (soziale Schere, Her</w:t>
            </w:r>
            <w:r>
              <w:rPr>
                <w:sz w:val="24"/>
                <w:szCs w:val="24"/>
              </w:rPr>
              <w:t>ausforderungen einer Großstadt [</w:t>
            </w:r>
            <w:r w:rsidRPr="003F66FE">
              <w:rPr>
                <w:sz w:val="24"/>
                <w:szCs w:val="24"/>
              </w:rPr>
              <w:t>Kultur, Anonymität, Kriminalität, Mobilität</w:t>
            </w:r>
            <w:r>
              <w:rPr>
                <w:sz w:val="24"/>
                <w:szCs w:val="24"/>
              </w:rPr>
              <w:t>]</w:t>
            </w:r>
            <w:r w:rsidRPr="003F66FE">
              <w:rPr>
                <w:sz w:val="24"/>
                <w:szCs w:val="24"/>
              </w:rPr>
              <w:t xml:space="preserve">, Geschichte des Landes </w:t>
            </w:r>
            <w:r>
              <w:rPr>
                <w:sz w:val="24"/>
                <w:szCs w:val="24"/>
              </w:rPr>
              <w:t>[</w:t>
            </w:r>
            <w:r w:rsidRPr="003F66FE">
              <w:rPr>
                <w:sz w:val="24"/>
                <w:szCs w:val="24"/>
              </w:rPr>
              <w:t>Conquista, S</w:t>
            </w:r>
            <w:r>
              <w:rPr>
                <w:sz w:val="24"/>
                <w:szCs w:val="24"/>
              </w:rPr>
              <w:t>tädtebau, Frida Kahlo]</w:t>
            </w:r>
            <w:r w:rsidRPr="003F66FE">
              <w:rPr>
                <w:sz w:val="24"/>
                <w:szCs w:val="24"/>
              </w:rPr>
              <w:t>, Großstadt vs. Landleben, Naturgewalten)</w:t>
            </w:r>
          </w:p>
          <w:p w:rsidR="003F66FE" w:rsidRPr="003F66FE" w:rsidRDefault="003F66FE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278"/>
              <w:rPr>
                <w:sz w:val="24"/>
                <w:szCs w:val="24"/>
              </w:rPr>
            </w:pPr>
            <w:r w:rsidRPr="003F66FE">
              <w:rPr>
                <w:sz w:val="24"/>
                <w:szCs w:val="24"/>
              </w:rPr>
              <w:t>Herausforderungen und Lebensrealität Jugendlicher (Zukunftsvorstellungen, Identität, Berufswelt, Lebensstile, Süchte)</w:t>
            </w:r>
          </w:p>
          <w:p w:rsidR="003F66FE" w:rsidRDefault="003F66FE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278"/>
              <w:rPr>
                <w:sz w:val="24"/>
                <w:szCs w:val="24"/>
              </w:rPr>
            </w:pPr>
            <w:r w:rsidRPr="003F66FE">
              <w:rPr>
                <w:sz w:val="24"/>
                <w:szCs w:val="24"/>
              </w:rPr>
              <w:t>Cuba (</w:t>
            </w:r>
            <w:r w:rsidR="006D58A5">
              <w:rPr>
                <w:rFonts w:ascii="Tahoma" w:hAnsi="Tahoma" w:cs="Tahoma"/>
                <w:color w:val="000000"/>
                <w:sz w:val="20"/>
                <w:szCs w:val="20"/>
              </w:rPr>
              <w:t>G</w:t>
            </w:r>
            <w:r w:rsidR="006D58A5" w:rsidRPr="006D58A5">
              <w:rPr>
                <w:sz w:val="24"/>
                <w:szCs w:val="24"/>
              </w:rPr>
              <w:t>eschichte, Musik, Küche, Politik, Gesundheitssystem</w:t>
            </w:r>
            <w:r w:rsidRPr="003F66FE">
              <w:rPr>
                <w:sz w:val="24"/>
                <w:szCs w:val="24"/>
              </w:rPr>
              <w:t>)</w:t>
            </w:r>
          </w:p>
          <w:p w:rsidR="004805A6" w:rsidRPr="003F66FE" w:rsidRDefault="004805A6" w:rsidP="004805A6">
            <w:pPr>
              <w:pStyle w:val="Listenabsatz"/>
              <w:numPr>
                <w:ilvl w:val="0"/>
                <w:numId w:val="1"/>
              </w:numPr>
              <w:spacing w:after="0" w:line="252" w:lineRule="auto"/>
              <w:ind w:left="278"/>
              <w:rPr>
                <w:sz w:val="24"/>
                <w:szCs w:val="24"/>
              </w:rPr>
            </w:pPr>
            <w:r w:rsidRPr="003F66FE">
              <w:rPr>
                <w:sz w:val="24"/>
                <w:szCs w:val="24"/>
              </w:rPr>
              <w:t xml:space="preserve">Europa (Entwicklung, Sprachenvielfalt, Minoritätensprachen, Katalonien, </w:t>
            </w:r>
            <w:r w:rsidR="004027E3">
              <w:rPr>
                <w:sz w:val="24"/>
                <w:szCs w:val="24"/>
              </w:rPr>
              <w:t>Identität</w:t>
            </w:r>
            <w:r w:rsidRPr="003F66FE">
              <w:rPr>
                <w:sz w:val="24"/>
                <w:szCs w:val="24"/>
              </w:rPr>
              <w:t>)</w:t>
            </w:r>
          </w:p>
          <w:p w:rsidR="003F66FE" w:rsidRPr="003F66FE" w:rsidRDefault="003F66FE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278"/>
              <w:rPr>
                <w:sz w:val="24"/>
                <w:szCs w:val="24"/>
              </w:rPr>
            </w:pPr>
            <w:r w:rsidRPr="003F66FE">
              <w:rPr>
                <w:sz w:val="24"/>
                <w:szCs w:val="24"/>
              </w:rPr>
              <w:t>Chile (Landesgeschichte, Diktatur, Tourismus, Mapuche</w:t>
            </w:r>
            <w:r w:rsidR="004027E3">
              <w:rPr>
                <w:sz w:val="24"/>
                <w:szCs w:val="24"/>
              </w:rPr>
              <w:t>, Möglichkeiten politischer Beteiligung</w:t>
            </w:r>
            <w:r w:rsidRPr="003F66FE">
              <w:rPr>
                <w:sz w:val="24"/>
                <w:szCs w:val="24"/>
              </w:rPr>
              <w:t>)</w:t>
            </w:r>
          </w:p>
          <w:p w:rsidR="003F66FE" w:rsidRDefault="003F66FE" w:rsidP="003F66FE">
            <w:pPr>
              <w:rPr>
                <w:rFonts w:ascii="Calibri" w:hAnsi="Calibri"/>
                <w:color w:val="808080"/>
              </w:rPr>
            </w:pPr>
            <w:r w:rsidRPr="003F66FE">
              <w:rPr>
                <w:rFonts w:ascii="Calibri" w:hAnsi="Calibri"/>
                <w:color w:val="808080"/>
              </w:rPr>
              <w:t>Fakultativ: Suplemento „</w:t>
            </w:r>
            <w:r w:rsidR="004027E3">
              <w:rPr>
                <w:rFonts w:ascii="Calibri" w:hAnsi="Calibri"/>
                <w:color w:val="808080"/>
              </w:rPr>
              <w:t>Bräuche und Traditionen“ (T</w:t>
            </w:r>
            <w:r w:rsidRPr="003F66FE">
              <w:rPr>
                <w:rFonts w:ascii="Calibri" w:hAnsi="Calibri"/>
                <w:color w:val="808080"/>
              </w:rPr>
              <w:t xml:space="preserve">omatina, </w:t>
            </w:r>
            <w:r w:rsidR="004027E3" w:rsidRPr="004027E3">
              <w:rPr>
                <w:rFonts w:ascii="Calibri" w:hAnsi="Calibri"/>
                <w:color w:val="808080"/>
              </w:rPr>
              <w:t xml:space="preserve"> Castells, Inti Raymi, Chinelos u.a.</w:t>
            </w:r>
            <w:r w:rsidRPr="003F66FE">
              <w:rPr>
                <w:rFonts w:ascii="Calibri" w:hAnsi="Calibri"/>
                <w:color w:val="808080"/>
              </w:rPr>
              <w:t>)</w:t>
            </w:r>
          </w:p>
          <w:p w:rsidR="002B0DFD" w:rsidRDefault="002B0DFD" w:rsidP="003F66FE">
            <w:pPr>
              <w:rPr>
                <w:rFonts w:ascii="Calibri" w:hAnsi="Calibri"/>
                <w:color w:val="808080"/>
              </w:rPr>
            </w:pPr>
          </w:p>
          <w:p w:rsidR="002B0DFD" w:rsidRPr="003F66FE" w:rsidRDefault="002B0DFD" w:rsidP="003F66FE">
            <w:pPr>
              <w:rPr>
                <w:rFonts w:ascii="Calibri" w:hAnsi="Calibri"/>
                <w:vertAlign w:val="subscript"/>
              </w:rPr>
            </w:pPr>
          </w:p>
        </w:tc>
        <w:tc>
          <w:tcPr>
            <w:tcW w:w="4369" w:type="dxa"/>
          </w:tcPr>
          <w:p w:rsidR="003F66FE" w:rsidRPr="003F66FE" w:rsidRDefault="003F66FE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278"/>
              <w:rPr>
                <w:sz w:val="24"/>
                <w:szCs w:val="24"/>
              </w:rPr>
            </w:pPr>
            <w:r w:rsidRPr="003F66FE">
              <w:rPr>
                <w:sz w:val="24"/>
                <w:szCs w:val="24"/>
              </w:rPr>
              <w:t>La voz pasiva</w:t>
            </w:r>
          </w:p>
          <w:p w:rsidR="003F66FE" w:rsidRPr="003F66FE" w:rsidRDefault="003F66FE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278"/>
              <w:rPr>
                <w:sz w:val="24"/>
                <w:szCs w:val="24"/>
              </w:rPr>
            </w:pPr>
            <w:r w:rsidRPr="003F66FE">
              <w:rPr>
                <w:sz w:val="24"/>
                <w:szCs w:val="24"/>
              </w:rPr>
              <w:t>Konditionalsätze (</w:t>
            </w:r>
            <w:r w:rsidR="006D58A5">
              <w:rPr>
                <w:sz w:val="24"/>
                <w:szCs w:val="24"/>
              </w:rPr>
              <w:t>r</w:t>
            </w:r>
            <w:r w:rsidR="004027E3">
              <w:rPr>
                <w:sz w:val="24"/>
                <w:szCs w:val="24"/>
              </w:rPr>
              <w:t>eale</w:t>
            </w:r>
            <w:r w:rsidR="006D58A5">
              <w:rPr>
                <w:sz w:val="24"/>
                <w:szCs w:val="24"/>
              </w:rPr>
              <w:t>, p</w:t>
            </w:r>
            <w:r w:rsidR="004027E3">
              <w:rPr>
                <w:sz w:val="24"/>
                <w:szCs w:val="24"/>
              </w:rPr>
              <w:t>otentielle, irreale</w:t>
            </w:r>
            <w:r w:rsidRPr="003F66FE">
              <w:rPr>
                <w:sz w:val="24"/>
                <w:szCs w:val="24"/>
              </w:rPr>
              <w:t>)</w:t>
            </w:r>
          </w:p>
          <w:p w:rsidR="003F66FE" w:rsidRPr="003F66FE" w:rsidRDefault="004027E3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2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Pronomendoppelung</w:t>
            </w:r>
          </w:p>
          <w:p w:rsidR="003F66FE" w:rsidRPr="003F66FE" w:rsidRDefault="004027E3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2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Condicional simple y compuesto</w:t>
            </w:r>
          </w:p>
          <w:p w:rsidR="003F66FE" w:rsidRPr="003F66FE" w:rsidRDefault="003F66FE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278"/>
              <w:rPr>
                <w:sz w:val="24"/>
                <w:szCs w:val="24"/>
              </w:rPr>
            </w:pPr>
            <w:r w:rsidRPr="003F66FE">
              <w:rPr>
                <w:sz w:val="24"/>
                <w:szCs w:val="24"/>
              </w:rPr>
              <w:t xml:space="preserve">Subjuntivo imperfecto </w:t>
            </w:r>
            <w:r w:rsidR="004027E3">
              <w:rPr>
                <w:sz w:val="24"/>
                <w:szCs w:val="24"/>
              </w:rPr>
              <w:t>y</w:t>
            </w:r>
            <w:r w:rsidRPr="003F66FE">
              <w:rPr>
                <w:sz w:val="24"/>
                <w:szCs w:val="24"/>
              </w:rPr>
              <w:t xml:space="preserve"> pluscuamperfecto</w:t>
            </w:r>
          </w:p>
          <w:p w:rsidR="003F66FE" w:rsidRPr="003F66FE" w:rsidRDefault="003F66FE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278"/>
              <w:rPr>
                <w:sz w:val="24"/>
                <w:szCs w:val="24"/>
              </w:rPr>
            </w:pPr>
            <w:r w:rsidRPr="003F66FE">
              <w:rPr>
                <w:sz w:val="24"/>
                <w:szCs w:val="24"/>
              </w:rPr>
              <w:t>Partizipialkonstruktionen</w:t>
            </w:r>
          </w:p>
          <w:p w:rsidR="003F66FE" w:rsidRPr="003F66FE" w:rsidRDefault="003F66FE" w:rsidP="00AD347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278"/>
              <w:rPr>
                <w:sz w:val="24"/>
                <w:szCs w:val="24"/>
              </w:rPr>
            </w:pPr>
            <w:r w:rsidRPr="003F66FE">
              <w:rPr>
                <w:sz w:val="24"/>
                <w:szCs w:val="24"/>
              </w:rPr>
              <w:t>Indirekte Rede mit Zeitenverschiebung</w:t>
            </w:r>
          </w:p>
          <w:p w:rsidR="003F66FE" w:rsidRPr="003F66FE" w:rsidRDefault="003F66FE" w:rsidP="003F66FE">
            <w:pPr>
              <w:rPr>
                <w:rFonts w:ascii="Calibri" w:hAnsi="Calibri"/>
                <w:vertAlign w:val="subscript"/>
              </w:rPr>
            </w:pPr>
            <w:r w:rsidRPr="003F66FE">
              <w:rPr>
                <w:rFonts w:ascii="Calibri" w:hAnsi="Calibri"/>
              </w:rPr>
              <w:t>+ Spiralcurriculum: Wiederholungsübungen</w:t>
            </w:r>
          </w:p>
        </w:tc>
      </w:tr>
    </w:tbl>
    <w:p w:rsidR="003F66FE" w:rsidRPr="000A2011" w:rsidRDefault="003F66FE" w:rsidP="005629D7">
      <w:pPr>
        <w:rPr>
          <w:rFonts w:ascii="Calibri" w:hAnsi="Calibri"/>
          <w:vertAlign w:val="subscript"/>
        </w:rPr>
      </w:pPr>
      <w:r>
        <w:rPr>
          <w:rFonts w:ascii="Calibri" w:hAnsi="Calibri"/>
          <w:vertAlign w:val="subscript"/>
        </w:rPr>
        <w:t xml:space="preserve">   </w:t>
      </w:r>
    </w:p>
    <w:p w:rsidR="00A4564C" w:rsidRPr="000A2011" w:rsidRDefault="00D32819" w:rsidP="005629D7">
      <w:pPr>
        <w:rPr>
          <w:rFonts w:ascii="Calibri" w:hAnsi="Calibri"/>
          <w:vertAlign w:val="subscript"/>
        </w:rPr>
      </w:pPr>
      <w:bookmarkStart w:id="0" w:name="_GoBack"/>
      <w:bookmarkEnd w:id="0"/>
      <w:r>
        <w:rPr>
          <w:rFonts w:ascii="Calibri" w:hAnsi="Calibri"/>
          <w:noProof/>
          <w:vertAlign w:val="subscrip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1228725</wp:posOffset>
            </wp:positionV>
            <wp:extent cx="1925955" cy="2571750"/>
            <wp:effectExtent l="114300" t="19050" r="379095" b="381000"/>
            <wp:wrapTight wrapText="bothSides">
              <wp:wrapPolygon edited="0">
                <wp:start x="-641" y="-160"/>
                <wp:lineTo x="-1282" y="4960"/>
                <wp:lineTo x="-1282" y="15200"/>
                <wp:lineTo x="-855" y="24320"/>
                <wp:lineTo x="1709" y="24640"/>
                <wp:lineTo x="22647" y="24640"/>
                <wp:lineTo x="22861" y="24320"/>
                <wp:lineTo x="25211" y="23040"/>
                <wp:lineTo x="25638" y="20320"/>
                <wp:lineTo x="25638" y="4960"/>
                <wp:lineTo x="24783" y="2560"/>
                <wp:lineTo x="24783" y="2400"/>
                <wp:lineTo x="22006" y="-160"/>
                <wp:lineTo x="-641" y="-160"/>
              </wp:wrapPolygon>
            </wp:wrapTight>
            <wp:docPr id="21" name="Bild 21" descr="H:\Puppel\80020 ff Arriba\80024 Schülerband 4\Cover\80024_1_1_2017_U1_Arriba_4_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Puppel\80020 ff Arriba\80024 Schülerband 4\Cover\80024_1_1_2017_U1_Arriba_4_300dp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257175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31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4564C" w:rsidRPr="000A2011" w:rsidSect="002B0DFD">
      <w:headerReference w:type="even" r:id="rId14"/>
      <w:headerReference w:type="default" r:id="rId15"/>
      <w:footerReference w:type="even" r:id="rId16"/>
      <w:footerReference w:type="default" r:id="rId17"/>
      <w:footerReference w:type="first" r:id="rId18"/>
      <w:pgSz w:w="16839" w:h="11907" w:orient="landscape" w:code="9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6643" w:rsidRDefault="009B6643" w:rsidP="000C64AA">
      <w:r>
        <w:separator/>
      </w:r>
    </w:p>
  </w:endnote>
  <w:endnote w:type="continuationSeparator" w:id="0">
    <w:p w:rsidR="009B6643" w:rsidRDefault="009B6643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64C" w:rsidRDefault="00A4564C" w:rsidP="00614F7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A4564C" w:rsidRDefault="00A4564C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9EE" w:rsidRPr="002129EE" w:rsidRDefault="002129EE" w:rsidP="002129EE">
    <w:pPr>
      <w:pStyle w:val="Fuzeile"/>
      <w:jc w:val="right"/>
      <w:rPr>
        <w:rFonts w:asciiTheme="minorHAnsi" w:hAnsiTheme="minorHAnsi"/>
      </w:rPr>
    </w:pPr>
    <w:r w:rsidRPr="002129EE">
      <w:rPr>
        <w:rFonts w:asciiTheme="minorHAnsi" w:hAnsiTheme="minorHAnsi"/>
      </w:rPr>
      <w:t>W</w:t>
    </w:r>
    <w:r w:rsidR="00D540FD">
      <w:rPr>
        <w:rFonts w:asciiTheme="minorHAnsi" w:hAnsiTheme="minorHAnsi"/>
      </w:rPr>
      <w:t>4040</w:t>
    </w:r>
  </w:p>
  <w:p w:rsidR="00A4564C" w:rsidRDefault="009F13D2" w:rsidP="002129EE">
    <w:pPr>
      <w:pStyle w:val="Fuzeile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1">
              <wp:simplePos x="0" y="0"/>
              <wp:positionH relativeFrom="margin">
                <wp:posOffset>7920990</wp:posOffset>
              </wp:positionH>
              <wp:positionV relativeFrom="margin">
                <wp:posOffset>6012815</wp:posOffset>
              </wp:positionV>
              <wp:extent cx="1799590" cy="395605"/>
              <wp:effectExtent l="1905" t="0" r="0" b="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9590" cy="395605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CB3D9A" id="Rectangle 1" o:spid="_x0000_s1026" style="position:absolute;margin-left:623.7pt;margin-top:473.45pt;width:141.7pt;height:31.1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" fillcolor="#bfbfbf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8162290</wp:posOffset>
              </wp:positionH>
              <wp:positionV relativeFrom="margin">
                <wp:posOffset>6062980</wp:posOffset>
              </wp:positionV>
              <wp:extent cx="1494155" cy="337185"/>
              <wp:effectExtent l="0" t="0" r="0" b="5715"/>
              <wp:wrapNone/>
              <wp:docPr id="86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4155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564C" w:rsidRPr="008A1F2A" w:rsidRDefault="00A4564C" w:rsidP="00614F7D">
                          <w:pPr>
                            <w:rPr>
                              <w:rFonts w:ascii="Calibri" w:hAnsi="Calibri"/>
                            </w:rPr>
                          </w:pPr>
                          <w:r w:rsidRPr="008A1F2A">
                            <w:rPr>
                              <w:rFonts w:ascii="Calibri" w:hAnsi="Calibri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4" o:spid="_x0000_s1028" type="#_x0000_t202" style="position:absolute;left:0;text-align:left;margin-left:642.7pt;margin-top:477.4pt;width:117.65pt;height:26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" filled="f" stroked="f">
              <v:textbox>
                <w:txbxContent>
                  <w:p w:rsidR="00A4564C" w:rsidRPr="008A1F2A" w:rsidRDefault="00A4564C" w:rsidP="00614F7D">
                    <w:pPr>
                      <w:rPr>
                        <w:rFonts w:ascii="Calibri" w:hAnsi="Calibri"/>
                      </w:rPr>
                    </w:pPr>
                    <w:r w:rsidRPr="008A1F2A">
                      <w:rPr>
                        <w:rFonts w:ascii="Calibri" w:hAnsi="Calibri"/>
                      </w:rPr>
                      <w:t>www.ccbuchner.de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>
              <wp:simplePos x="0" y="0"/>
              <wp:positionH relativeFrom="margin">
                <wp:posOffset>-467360</wp:posOffset>
              </wp:positionH>
              <wp:positionV relativeFrom="margin">
                <wp:posOffset>6012815</wp:posOffset>
              </wp:positionV>
              <wp:extent cx="8279765" cy="395605"/>
              <wp:effectExtent l="0" t="0" r="1905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79765" cy="39560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40287E" id="Rectangle 3" o:spid="_x0000_s1026" style="position:absolute;margin-left:-36.8pt;margin-top:473.45pt;width:651.95pt;height:31.1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" fillcolor="#d8d8d8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>
              <wp:simplePos x="0" y="0"/>
              <wp:positionH relativeFrom="margin">
                <wp:posOffset>114935</wp:posOffset>
              </wp:positionH>
              <wp:positionV relativeFrom="margin">
                <wp:posOffset>6062980</wp:posOffset>
              </wp:positionV>
              <wp:extent cx="7586345" cy="294005"/>
              <wp:effectExtent l="0" t="0" r="0" b="0"/>
              <wp:wrapNone/>
              <wp:docPr id="91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6345" cy="294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66FE" w:rsidRPr="003C469C" w:rsidRDefault="003F66FE" w:rsidP="003F66FE">
                          <w:pPr>
                            <w:rPr>
                              <w:rFonts w:ascii="Calibri" w:hAnsi="Calibri"/>
                            </w:rPr>
                          </w:pPr>
                          <w:r w:rsidRPr="003F66FE">
                            <w:rPr>
                              <w:rFonts w:ascii="Calibri" w:hAnsi="Calibri"/>
                              <w:b/>
                            </w:rPr>
                            <w:t>¡Arriba!</w:t>
                          </w:r>
                          <w:r>
                            <w:rPr>
                              <w:rFonts w:ascii="Calibri" w:hAnsi="Calibri"/>
                            </w:rPr>
                            <w:t xml:space="preserve"> Nuevos enfoques para ti</w:t>
                          </w:r>
                        </w:p>
                        <w:p w:rsidR="00A4564C" w:rsidRPr="003C469C" w:rsidRDefault="00A4564C" w:rsidP="00614F7D">
                          <w:pPr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6" o:spid="_x0000_s1029" type="#_x0000_t202" style="position:absolute;left:0;text-align:left;margin-left:9.05pt;margin-top:477.4pt;width:597.35pt;height:23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" filled="f" stroked="f">
              <v:textbox>
                <w:txbxContent>
                  <w:p w:rsidR="003F66FE" w:rsidRPr="003C469C" w:rsidRDefault="003F66FE" w:rsidP="003F66FE">
                    <w:pPr>
                      <w:rPr>
                        <w:rFonts w:ascii="Calibri" w:hAnsi="Calibri"/>
                      </w:rPr>
                    </w:pPr>
                    <w:r w:rsidRPr="003F66FE">
                      <w:rPr>
                        <w:rFonts w:ascii="Calibri" w:hAnsi="Calibri"/>
                        <w:b/>
                      </w:rPr>
                      <w:t>¡</w:t>
                    </w:r>
                    <w:proofErr w:type="spellStart"/>
                    <w:r w:rsidRPr="003F66FE">
                      <w:rPr>
                        <w:rFonts w:ascii="Calibri" w:hAnsi="Calibri"/>
                        <w:b/>
                      </w:rPr>
                      <w:t>Arriba</w:t>
                    </w:r>
                    <w:proofErr w:type="spellEnd"/>
                    <w:r w:rsidRPr="003F66FE">
                      <w:rPr>
                        <w:rFonts w:ascii="Calibri" w:hAnsi="Calibri"/>
                        <w:b/>
                      </w:rPr>
                      <w:t>!</w:t>
                    </w:r>
                    <w:r>
                      <w:rPr>
                        <w:rFonts w:ascii="Calibri" w:hAnsi="Calibri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</w:rPr>
                      <w:t>Nuevos</w:t>
                    </w:r>
                    <w:proofErr w:type="spellEnd"/>
                    <w:r>
                      <w:rPr>
                        <w:rFonts w:ascii="Calibri" w:hAnsi="Calibri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</w:rPr>
                      <w:t>enfoques</w:t>
                    </w:r>
                    <w:proofErr w:type="spellEnd"/>
                    <w:r>
                      <w:rPr>
                        <w:rFonts w:ascii="Calibri" w:hAnsi="Calibri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</w:rPr>
                      <w:t>para</w:t>
                    </w:r>
                    <w:proofErr w:type="spellEnd"/>
                    <w:r>
                      <w:rPr>
                        <w:rFonts w:ascii="Calibri" w:hAnsi="Calibri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</w:rPr>
                      <w:t>ti</w:t>
                    </w:r>
                    <w:proofErr w:type="spellEnd"/>
                  </w:p>
                  <w:p w:rsidR="00A4564C" w:rsidRPr="003C469C" w:rsidRDefault="00A4564C" w:rsidP="00614F7D">
                    <w:pPr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</w:p>
  <w:p w:rsidR="00A4564C" w:rsidRDefault="00A4564C" w:rsidP="002C0B7F">
    <w:pPr>
      <w:pStyle w:val="Fuzeile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64C" w:rsidRDefault="009F13D2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1" layoutInCell="1" allowOverlap="1">
              <wp:simplePos x="0" y="0"/>
              <wp:positionH relativeFrom="margin">
                <wp:posOffset>7920990</wp:posOffset>
              </wp:positionH>
              <wp:positionV relativeFrom="margin">
                <wp:posOffset>6012815</wp:posOffset>
              </wp:positionV>
              <wp:extent cx="1799590" cy="395605"/>
              <wp:effectExtent l="1905" t="0" r="0" b="0"/>
              <wp:wrapNone/>
              <wp:docPr id="2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99590" cy="395605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5B1D56" id="Rectangle 143" o:spid="_x0000_s1026" style="position:absolute;margin-left:623.7pt;margin-top:473.45pt;width:141.7pt;height:31.1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" fillcolor="#bfbfbf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margin">
                <wp:posOffset>8162290</wp:posOffset>
              </wp:positionH>
              <wp:positionV relativeFrom="margin">
                <wp:posOffset>6062980</wp:posOffset>
              </wp:positionV>
              <wp:extent cx="1494155" cy="337185"/>
              <wp:effectExtent l="0" t="0" r="0" b="5715"/>
              <wp:wrapNone/>
              <wp:docPr id="82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4155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564C" w:rsidRPr="008A1F2A" w:rsidRDefault="00A4564C" w:rsidP="00614F7D">
                          <w:pPr>
                            <w:rPr>
                              <w:rFonts w:ascii="Calibri" w:hAnsi="Calibri"/>
                            </w:rPr>
                          </w:pPr>
                          <w:r w:rsidRPr="008A1F2A">
                            <w:rPr>
                              <w:rFonts w:ascii="Calibri" w:hAnsi="Calibri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642.7pt;margin-top:477.4pt;width:117.65pt;height:26.5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" filled="f" stroked="f">
              <v:textbox>
                <w:txbxContent>
                  <w:p w:rsidR="00A4564C" w:rsidRPr="008A1F2A" w:rsidRDefault="00A4564C" w:rsidP="00614F7D">
                    <w:pPr>
                      <w:rPr>
                        <w:rFonts w:ascii="Calibri" w:hAnsi="Calibri"/>
                      </w:rPr>
                    </w:pPr>
                    <w:r w:rsidRPr="008A1F2A">
                      <w:rPr>
                        <w:rFonts w:ascii="Calibri" w:hAnsi="Calibri"/>
                      </w:rPr>
                      <w:t>www.ccbuchner.de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1" layoutInCell="1" allowOverlap="1">
              <wp:simplePos x="0" y="0"/>
              <wp:positionH relativeFrom="margin">
                <wp:posOffset>-467360</wp:posOffset>
              </wp:positionH>
              <wp:positionV relativeFrom="margin">
                <wp:posOffset>6012815</wp:posOffset>
              </wp:positionV>
              <wp:extent cx="8279765" cy="395605"/>
              <wp:effectExtent l="0" t="0" r="1905" b="0"/>
              <wp:wrapNone/>
              <wp:docPr id="1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79765" cy="39560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AD59E5" id="Rectangle 145" o:spid="_x0000_s1026" style="position:absolute;margin-left:-36.8pt;margin-top:473.45pt;width:651.95pt;height:31.1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" fillcolor="#d8d8d8" stroked="f">
              <w10:wrap anchorx="margin" anchory="margin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1" layoutInCell="1" allowOverlap="1">
              <wp:simplePos x="0" y="0"/>
              <wp:positionH relativeFrom="margin">
                <wp:posOffset>114935</wp:posOffset>
              </wp:positionH>
              <wp:positionV relativeFrom="margin">
                <wp:posOffset>6062980</wp:posOffset>
              </wp:positionV>
              <wp:extent cx="7586345" cy="294005"/>
              <wp:effectExtent l="0" t="0" r="0" b="0"/>
              <wp:wrapNone/>
              <wp:docPr id="84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6345" cy="294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564C" w:rsidRPr="003C469C" w:rsidRDefault="003F66FE" w:rsidP="00614F7D">
                          <w:pPr>
                            <w:rPr>
                              <w:rFonts w:ascii="Calibri" w:hAnsi="Calibri"/>
                            </w:rPr>
                          </w:pPr>
                          <w:r w:rsidRPr="003F66FE">
                            <w:rPr>
                              <w:rFonts w:ascii="Calibri" w:hAnsi="Calibri"/>
                              <w:b/>
                            </w:rPr>
                            <w:t>¡Arriba!</w:t>
                          </w:r>
                          <w:r>
                            <w:rPr>
                              <w:rFonts w:ascii="Calibri" w:hAnsi="Calibri"/>
                            </w:rPr>
                            <w:t xml:space="preserve"> Nuevos enfoques para ti</w:t>
                          </w:r>
                        </w:p>
                        <w:p w:rsidR="00A4564C" w:rsidRPr="003C469C" w:rsidRDefault="00A4564C" w:rsidP="00614F7D">
                          <w:pPr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1" type="#_x0000_t202" style="position:absolute;margin-left:9.05pt;margin-top:477.4pt;width:597.35pt;height:23.1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" filled="f" stroked="f">
              <v:textbox>
                <w:txbxContent>
                  <w:p w:rsidR="00A4564C" w:rsidRPr="003C469C" w:rsidRDefault="003F66FE" w:rsidP="00614F7D">
                    <w:pPr>
                      <w:rPr>
                        <w:rFonts w:ascii="Calibri" w:hAnsi="Calibri"/>
                      </w:rPr>
                    </w:pPr>
                    <w:r w:rsidRPr="003F66FE">
                      <w:rPr>
                        <w:rFonts w:ascii="Calibri" w:hAnsi="Calibri"/>
                        <w:b/>
                      </w:rPr>
                      <w:t>¡</w:t>
                    </w:r>
                    <w:proofErr w:type="spellStart"/>
                    <w:r w:rsidRPr="003F66FE">
                      <w:rPr>
                        <w:rFonts w:ascii="Calibri" w:hAnsi="Calibri"/>
                        <w:b/>
                      </w:rPr>
                      <w:t>Arriba</w:t>
                    </w:r>
                    <w:proofErr w:type="spellEnd"/>
                    <w:r w:rsidRPr="003F66FE">
                      <w:rPr>
                        <w:rFonts w:ascii="Calibri" w:hAnsi="Calibri"/>
                        <w:b/>
                      </w:rPr>
                      <w:t>!</w:t>
                    </w:r>
                    <w:r>
                      <w:rPr>
                        <w:rFonts w:ascii="Calibri" w:hAnsi="Calibri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</w:rPr>
                      <w:t>Nuevos</w:t>
                    </w:r>
                    <w:proofErr w:type="spellEnd"/>
                    <w:r>
                      <w:rPr>
                        <w:rFonts w:ascii="Calibri" w:hAnsi="Calibri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</w:rPr>
                      <w:t>enfoques</w:t>
                    </w:r>
                    <w:proofErr w:type="spellEnd"/>
                    <w:r>
                      <w:rPr>
                        <w:rFonts w:ascii="Calibri" w:hAnsi="Calibri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</w:rPr>
                      <w:t>para</w:t>
                    </w:r>
                    <w:proofErr w:type="spellEnd"/>
                    <w:r>
                      <w:rPr>
                        <w:rFonts w:ascii="Calibri" w:hAnsi="Calibri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</w:rPr>
                      <w:t>ti</w:t>
                    </w:r>
                    <w:proofErr w:type="spellEnd"/>
                  </w:p>
                  <w:p w:rsidR="00A4564C" w:rsidRPr="003C469C" w:rsidRDefault="00A4564C" w:rsidP="00614F7D">
                    <w:pPr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margin" anchory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6643" w:rsidRDefault="009B6643" w:rsidP="000C64AA">
      <w:r>
        <w:separator/>
      </w:r>
    </w:p>
  </w:footnote>
  <w:footnote w:type="continuationSeparator" w:id="0">
    <w:p w:rsidR="009B6643" w:rsidRDefault="009B6643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64C" w:rsidRDefault="00A4564C" w:rsidP="00614F7D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A4564C" w:rsidRDefault="00A4564C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64C" w:rsidRDefault="00A4564C" w:rsidP="00614F7D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D540FD">
      <w:rPr>
        <w:rStyle w:val="Seitenzahl"/>
        <w:noProof/>
      </w:rPr>
      <w:t>4</w:t>
    </w:r>
    <w:r>
      <w:rPr>
        <w:rStyle w:val="Seitenzahl"/>
      </w:rPr>
      <w:fldChar w:fldCharType="end"/>
    </w:r>
  </w:p>
  <w:p w:rsidR="00A4564C" w:rsidRDefault="00A4564C" w:rsidP="002C0B7F">
    <w:pPr>
      <w:pStyle w:val="Kopfzeile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D01B0"/>
    <w:multiLevelType w:val="hybridMultilevel"/>
    <w:tmpl w:val="CDE41CF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027217"/>
    <w:multiLevelType w:val="hybridMultilevel"/>
    <w:tmpl w:val="1668F9BC"/>
    <w:lvl w:ilvl="0" w:tplc="77A2F69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1179E"/>
    <w:multiLevelType w:val="hybridMultilevel"/>
    <w:tmpl w:val="CAEA071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2214E2"/>
    <w:multiLevelType w:val="hybridMultilevel"/>
    <w:tmpl w:val="9250911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504F3E"/>
    <w:multiLevelType w:val="hybridMultilevel"/>
    <w:tmpl w:val="8106253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E10AED"/>
    <w:multiLevelType w:val="hybridMultilevel"/>
    <w:tmpl w:val="9CA27CF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311DF"/>
    <w:multiLevelType w:val="hybridMultilevel"/>
    <w:tmpl w:val="7266401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90038B"/>
    <w:multiLevelType w:val="hybridMultilevel"/>
    <w:tmpl w:val="140A1B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7F3826"/>
    <w:multiLevelType w:val="hybridMultilevel"/>
    <w:tmpl w:val="B0D0A97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8"/>
  </w:num>
  <w:num w:numId="5">
    <w:abstractNumId w:val="7"/>
  </w:num>
  <w:num w:numId="6">
    <w:abstractNumId w:val="5"/>
  </w:num>
  <w:num w:numId="7">
    <w:abstractNumId w:val="0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A1C63"/>
    <w:rsid w:val="000A2011"/>
    <w:rsid w:val="000C64AA"/>
    <w:rsid w:val="001C6DC5"/>
    <w:rsid w:val="001F05C7"/>
    <w:rsid w:val="002129EE"/>
    <w:rsid w:val="00292DE3"/>
    <w:rsid w:val="002B0DFD"/>
    <w:rsid w:val="002C0B7F"/>
    <w:rsid w:val="003C469C"/>
    <w:rsid w:val="003F66FE"/>
    <w:rsid w:val="004027E3"/>
    <w:rsid w:val="00402958"/>
    <w:rsid w:val="00435F6C"/>
    <w:rsid w:val="004375B2"/>
    <w:rsid w:val="00464402"/>
    <w:rsid w:val="00471A89"/>
    <w:rsid w:val="004805A6"/>
    <w:rsid w:val="004C0238"/>
    <w:rsid w:val="005629D7"/>
    <w:rsid w:val="005636D4"/>
    <w:rsid w:val="005B1F04"/>
    <w:rsid w:val="005E46EB"/>
    <w:rsid w:val="00614F7D"/>
    <w:rsid w:val="00644372"/>
    <w:rsid w:val="00653E4E"/>
    <w:rsid w:val="00666756"/>
    <w:rsid w:val="006D0771"/>
    <w:rsid w:val="006D58A5"/>
    <w:rsid w:val="006E094D"/>
    <w:rsid w:val="0071184F"/>
    <w:rsid w:val="0071693E"/>
    <w:rsid w:val="00783028"/>
    <w:rsid w:val="00794C29"/>
    <w:rsid w:val="00815857"/>
    <w:rsid w:val="008163CE"/>
    <w:rsid w:val="0088539F"/>
    <w:rsid w:val="0088598D"/>
    <w:rsid w:val="008A1F2A"/>
    <w:rsid w:val="009B6643"/>
    <w:rsid w:val="009E2664"/>
    <w:rsid w:val="009E4681"/>
    <w:rsid w:val="009F13D2"/>
    <w:rsid w:val="00A4564C"/>
    <w:rsid w:val="00A92F2F"/>
    <w:rsid w:val="00AA6105"/>
    <w:rsid w:val="00AD3477"/>
    <w:rsid w:val="00B0616D"/>
    <w:rsid w:val="00B138E6"/>
    <w:rsid w:val="00B16939"/>
    <w:rsid w:val="00BD7F08"/>
    <w:rsid w:val="00C310C5"/>
    <w:rsid w:val="00C5462F"/>
    <w:rsid w:val="00CC3543"/>
    <w:rsid w:val="00CD0D24"/>
    <w:rsid w:val="00D232DB"/>
    <w:rsid w:val="00D308EC"/>
    <w:rsid w:val="00D32819"/>
    <w:rsid w:val="00D423BB"/>
    <w:rsid w:val="00D540FD"/>
    <w:rsid w:val="00D563BF"/>
    <w:rsid w:val="00E57A33"/>
    <w:rsid w:val="00F129AD"/>
    <w:rsid w:val="00F612D7"/>
    <w:rsid w:val="00F6529A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E3F16FC2-07BF-4F52-9307-3B07B94E0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??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5462F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5629D7"/>
    <w:rPr>
      <w:rFonts w:ascii="Lucida Grande" w:hAnsi="Lucida Grande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0C64AA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0C64AA"/>
    <w:rPr>
      <w:rFonts w:cs="Times New Roman"/>
    </w:rPr>
  </w:style>
  <w:style w:type="character" w:styleId="Seitenzahl">
    <w:name w:val="page number"/>
    <w:basedOn w:val="Absatz-Standardschriftart"/>
    <w:uiPriority w:val="99"/>
    <w:semiHidden/>
    <w:rsid w:val="002C0B7F"/>
    <w:rPr>
      <w:rFonts w:cs="Times New Roman"/>
    </w:rPr>
  </w:style>
  <w:style w:type="character" w:styleId="Hyperlink">
    <w:name w:val="Hyperlink"/>
    <w:basedOn w:val="Absatz-Standardschriftart"/>
    <w:uiPriority w:val="99"/>
    <w:rsid w:val="004C0238"/>
    <w:rPr>
      <w:rFonts w:cs="Times New Roman"/>
      <w:color w:val="0000FF"/>
      <w:u w:val="single"/>
    </w:rPr>
  </w:style>
  <w:style w:type="paragraph" w:styleId="KeinLeerraum">
    <w:name w:val="No Spacing"/>
    <w:link w:val="KeinLeerraumZchn"/>
    <w:uiPriority w:val="99"/>
    <w:qFormat/>
    <w:rsid w:val="005636D4"/>
    <w:rPr>
      <w:rFonts w:ascii="PMingLiU" w:hAnsi="PMingLiU"/>
    </w:rPr>
  </w:style>
  <w:style w:type="character" w:customStyle="1" w:styleId="KeinLeerraumZchn">
    <w:name w:val="Kein Leerraum Zchn"/>
    <w:basedOn w:val="Absatz-Standardschriftart"/>
    <w:link w:val="KeinLeerraum"/>
    <w:uiPriority w:val="99"/>
    <w:locked/>
    <w:rsid w:val="005636D4"/>
    <w:rPr>
      <w:rFonts w:ascii="PMingLiU" w:eastAsia="PMingLiU" w:cs="Times New Roman"/>
      <w:sz w:val="22"/>
      <w:szCs w:val="22"/>
      <w:lang w:val="de-DE" w:eastAsia="de-DE" w:bidi="ar-SA"/>
    </w:rPr>
  </w:style>
  <w:style w:type="table" w:styleId="Tabellenraster">
    <w:name w:val="Table Grid"/>
    <w:basedOn w:val="NormaleTabelle"/>
    <w:locked/>
    <w:rsid w:val="003F66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F66FE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671E9-5B47-4622-9B36-098F889A0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2035A1C4</Template>
  <TotalTime>0</TotalTime>
  <Pages>4</Pages>
  <Words>668</Words>
  <Characters>4759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5417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Weismantel</dc:creator>
  <cp:keywords/>
  <dc:description/>
  <cp:lastModifiedBy>Fanroth - C.C.Buchner Verlag</cp:lastModifiedBy>
  <cp:revision>6</cp:revision>
  <cp:lastPrinted>2020-02-04T14:02:00Z</cp:lastPrinted>
  <dcterms:created xsi:type="dcterms:W3CDTF">2020-01-30T14:52:00Z</dcterms:created>
  <dcterms:modified xsi:type="dcterms:W3CDTF">2020-02-07T15:52:00Z</dcterms:modified>
</cp:coreProperties>
</file>