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932"/>
      </w:tblGrid>
      <w:tr w:rsidR="00C0007E" w:rsidTr="00581659">
        <w:tc>
          <w:tcPr>
            <w:tcW w:w="9606" w:type="dxa"/>
          </w:tcPr>
          <w:p w:rsidR="00C0007E" w:rsidRDefault="00C0007E" w:rsidP="00581659"/>
          <w:p w:rsidR="00C0007E" w:rsidRDefault="00C0007E" w:rsidP="00581659"/>
          <w:p w:rsidR="00C0007E" w:rsidRDefault="00C0007E" w:rsidP="00581659"/>
          <w:p w:rsidR="00C0007E" w:rsidRDefault="00C0007E" w:rsidP="00581659"/>
          <w:p w:rsidR="00C0007E" w:rsidRDefault="00C0007E" w:rsidP="00581659"/>
        </w:tc>
        <w:tc>
          <w:tcPr>
            <w:tcW w:w="5932" w:type="dxa"/>
            <w:shd w:val="clear" w:color="auto" w:fill="C00000"/>
          </w:tcPr>
          <w:p w:rsidR="00C0007E" w:rsidRDefault="00C0007E" w:rsidP="00581659"/>
        </w:tc>
      </w:tr>
      <w:tr w:rsidR="00C0007E" w:rsidTr="00581659">
        <w:tc>
          <w:tcPr>
            <w:tcW w:w="9606" w:type="dxa"/>
          </w:tcPr>
          <w:p w:rsidR="00C0007E" w:rsidRDefault="00C0007E" w:rsidP="00E30B3C">
            <w:pPr>
              <w:pStyle w:val="Listenabsatz"/>
              <w:numPr>
                <w:ilvl w:val="0"/>
                <w:numId w:val="45"/>
              </w:numPr>
              <w:ind w:left="357" w:hanging="357"/>
              <w:contextualSpacing/>
              <w:rPr>
                <w:b/>
                <w:sz w:val="40"/>
                <w:szCs w:val="40"/>
              </w:rPr>
            </w:pPr>
            <w:r w:rsidRPr="00A755AE">
              <w:rPr>
                <w:b/>
                <w:sz w:val="40"/>
                <w:szCs w:val="40"/>
              </w:rPr>
              <w:t xml:space="preserve">Synopse zum </w:t>
            </w:r>
            <w:r>
              <w:rPr>
                <w:b/>
                <w:sz w:val="40"/>
                <w:szCs w:val="40"/>
              </w:rPr>
              <w:t>Rahmenlehrplan Brandenburg</w:t>
            </w:r>
          </w:p>
          <w:p w:rsidR="00C0007E" w:rsidRDefault="00C0007E" w:rsidP="00581659">
            <w:pPr>
              <w:rPr>
                <w:b/>
                <w:sz w:val="40"/>
                <w:szCs w:val="40"/>
              </w:rPr>
            </w:pPr>
          </w:p>
          <w:p w:rsidR="00C0007E" w:rsidRDefault="00C0007E" w:rsidP="00581659">
            <w:pPr>
              <w:rPr>
                <w:b/>
                <w:sz w:val="40"/>
                <w:szCs w:val="40"/>
              </w:rPr>
            </w:pPr>
          </w:p>
          <w:p w:rsidR="00C0007E" w:rsidRDefault="00C0007E" w:rsidP="00581659">
            <w:pPr>
              <w:rPr>
                <w:b/>
                <w:sz w:val="40"/>
                <w:szCs w:val="40"/>
              </w:rPr>
            </w:pPr>
          </w:p>
          <w:p w:rsidR="00C0007E" w:rsidRDefault="00C0007E" w:rsidP="00581659">
            <w:pPr>
              <w:rPr>
                <w:b/>
                <w:sz w:val="40"/>
                <w:szCs w:val="40"/>
              </w:rPr>
            </w:pPr>
          </w:p>
          <w:p w:rsidR="00C0007E" w:rsidRDefault="00C0007E" w:rsidP="00581659">
            <w:pPr>
              <w:rPr>
                <w:b/>
                <w:sz w:val="40"/>
                <w:szCs w:val="40"/>
              </w:rPr>
            </w:pPr>
          </w:p>
          <w:p w:rsidR="00C0007E" w:rsidRPr="00D61B00" w:rsidRDefault="00C0007E" w:rsidP="00581659">
            <w:pPr>
              <w:rPr>
                <w:b/>
                <w:sz w:val="40"/>
                <w:szCs w:val="40"/>
              </w:rPr>
            </w:pPr>
          </w:p>
          <w:p w:rsidR="00C0007E" w:rsidRDefault="00C0007E" w:rsidP="00581659"/>
        </w:tc>
        <w:tc>
          <w:tcPr>
            <w:tcW w:w="5932" w:type="dxa"/>
            <w:vMerge w:val="restart"/>
            <w:shd w:val="clear" w:color="auto" w:fill="C00000"/>
          </w:tcPr>
          <w:p w:rsidR="00C0007E" w:rsidRDefault="002B2B62" w:rsidP="00581659">
            <w:r>
              <w:rPr>
                <w:noProof/>
                <w:lang w:eastAsia="de-DE"/>
              </w:rPr>
              <w:drawing>
                <wp:inline distT="0" distB="0" distL="0" distR="0">
                  <wp:extent cx="2381693" cy="3180005"/>
                  <wp:effectExtent l="0" t="0" r="0" b="1905"/>
                  <wp:docPr id="2" name="Grafik 2" descr="http://www.ccbuchner.de/_cover_media/600b/c2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buchner.de/_cover_media/600b/c201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442" cy="3195693"/>
                          </a:xfrm>
                          <a:prstGeom prst="rect">
                            <a:avLst/>
                          </a:prstGeom>
                          <a:noFill/>
                          <a:ln>
                            <a:noFill/>
                          </a:ln>
                        </pic:spPr>
                      </pic:pic>
                    </a:graphicData>
                  </a:graphic>
                </wp:inline>
              </w:drawing>
            </w:r>
          </w:p>
        </w:tc>
      </w:tr>
      <w:tr w:rsidR="00C0007E" w:rsidTr="00581659">
        <w:tc>
          <w:tcPr>
            <w:tcW w:w="9606" w:type="dxa"/>
          </w:tcPr>
          <w:p w:rsidR="00C0007E" w:rsidRPr="00733978" w:rsidRDefault="00C0007E" w:rsidP="00E30B3C">
            <w:pPr>
              <w:pStyle w:val="KeinLeerraum"/>
              <w:numPr>
                <w:ilvl w:val="0"/>
                <w:numId w:val="45"/>
              </w:numPr>
              <w:ind w:left="357" w:hanging="357"/>
              <w:rPr>
                <w:rFonts w:eastAsiaTheme="majorEastAsia" w:cstheme="majorBidi"/>
                <w:b/>
                <w:sz w:val="40"/>
                <w:szCs w:val="40"/>
              </w:rPr>
            </w:pPr>
            <w:r>
              <w:rPr>
                <w:rFonts w:eastAsiaTheme="majorEastAsia" w:cstheme="majorBidi"/>
                <w:b/>
                <w:sz w:val="40"/>
                <w:szCs w:val="40"/>
              </w:rPr>
              <w:t xml:space="preserve">Lebenswelten </w:t>
            </w:r>
          </w:p>
          <w:p w:rsidR="00C0007E" w:rsidRPr="00733978" w:rsidRDefault="00C0007E" w:rsidP="00581659">
            <w:pPr>
              <w:pStyle w:val="KeinLeerraum"/>
              <w:ind w:firstLine="708"/>
              <w:rPr>
                <w:rFonts w:eastAsiaTheme="majorEastAsia" w:cstheme="majorBidi"/>
                <w:sz w:val="40"/>
                <w:szCs w:val="40"/>
              </w:rPr>
            </w:pPr>
            <w:r>
              <w:rPr>
                <w:rFonts w:eastAsiaTheme="majorEastAsia" w:cstheme="majorBidi"/>
                <w:sz w:val="40"/>
                <w:szCs w:val="40"/>
              </w:rPr>
              <w:t>B</w:t>
            </w:r>
            <w:r w:rsidRPr="00733978">
              <w:rPr>
                <w:rFonts w:eastAsiaTheme="majorEastAsia" w:cstheme="majorBidi"/>
                <w:sz w:val="40"/>
                <w:szCs w:val="40"/>
              </w:rPr>
              <w:t xml:space="preserve">and </w:t>
            </w:r>
            <w:r>
              <w:rPr>
                <w:rFonts w:eastAsiaTheme="majorEastAsia" w:cstheme="majorBidi"/>
                <w:sz w:val="40"/>
                <w:szCs w:val="40"/>
              </w:rPr>
              <w:t>1</w:t>
            </w:r>
          </w:p>
          <w:p w:rsidR="00C0007E" w:rsidRPr="002171FC" w:rsidRDefault="00C0007E" w:rsidP="00C0007E">
            <w:pPr>
              <w:pStyle w:val="KeinLeerraum"/>
              <w:ind w:firstLine="708"/>
              <w:rPr>
                <w:rFonts w:eastAsiaTheme="majorEastAsia" w:cstheme="majorBidi"/>
                <w:sz w:val="40"/>
                <w:szCs w:val="40"/>
              </w:rPr>
            </w:pPr>
            <w:r w:rsidRPr="00733978">
              <w:rPr>
                <w:rFonts w:eastAsiaTheme="majorEastAsia" w:cstheme="majorBidi"/>
                <w:sz w:val="40"/>
                <w:szCs w:val="40"/>
              </w:rPr>
              <w:t>(</w:t>
            </w:r>
            <w:r w:rsidRPr="00C0007E">
              <w:rPr>
                <w:rFonts w:eastAsiaTheme="majorEastAsia" w:cstheme="majorBidi"/>
                <w:sz w:val="40"/>
                <w:szCs w:val="40"/>
              </w:rPr>
              <w:t xml:space="preserve">ISBN </w:t>
            </w:r>
            <w:r w:rsidRPr="00C0007E">
              <w:rPr>
                <w:sz w:val="40"/>
                <w:szCs w:val="40"/>
              </w:rPr>
              <w:t>978-3-661-</w:t>
            </w:r>
            <w:r w:rsidRPr="00C0007E">
              <w:rPr>
                <w:rStyle w:val="Fett"/>
                <w:sz w:val="40"/>
                <w:szCs w:val="40"/>
              </w:rPr>
              <w:t>20107</w:t>
            </w:r>
            <w:r w:rsidRPr="00C0007E">
              <w:rPr>
                <w:sz w:val="40"/>
                <w:szCs w:val="40"/>
              </w:rPr>
              <w:t>-8</w:t>
            </w:r>
            <w:r w:rsidRPr="00C0007E">
              <w:rPr>
                <w:rFonts w:eastAsiaTheme="majorEastAsia" w:cstheme="majorBidi"/>
                <w:sz w:val="40"/>
                <w:szCs w:val="40"/>
              </w:rPr>
              <w:t>)</w:t>
            </w:r>
          </w:p>
        </w:tc>
        <w:tc>
          <w:tcPr>
            <w:tcW w:w="5932" w:type="dxa"/>
            <w:vMerge/>
            <w:shd w:val="clear" w:color="auto" w:fill="C00000"/>
          </w:tcPr>
          <w:p w:rsidR="00C0007E" w:rsidRDefault="00C0007E" w:rsidP="00581659"/>
        </w:tc>
      </w:tr>
      <w:tr w:rsidR="00C0007E" w:rsidTr="00581659">
        <w:tc>
          <w:tcPr>
            <w:tcW w:w="9606" w:type="dxa"/>
          </w:tcPr>
          <w:p w:rsidR="00C0007E" w:rsidRDefault="00C0007E" w:rsidP="00581659"/>
          <w:p w:rsidR="00C0007E" w:rsidRDefault="00C0007E" w:rsidP="00581659"/>
          <w:p w:rsidR="00C0007E" w:rsidRDefault="00C0007E" w:rsidP="00581659"/>
          <w:p w:rsidR="00C0007E" w:rsidRDefault="00C0007E" w:rsidP="00581659"/>
          <w:p w:rsidR="00C0007E" w:rsidRDefault="00C0007E" w:rsidP="00581659"/>
          <w:p w:rsidR="00C0007E" w:rsidRDefault="00C0007E" w:rsidP="00581659"/>
          <w:p w:rsidR="00C0007E" w:rsidRDefault="00C0007E" w:rsidP="00581659"/>
        </w:tc>
        <w:tc>
          <w:tcPr>
            <w:tcW w:w="5932" w:type="dxa"/>
            <w:shd w:val="clear" w:color="auto" w:fill="C00000"/>
          </w:tcPr>
          <w:p w:rsidR="00C0007E" w:rsidRDefault="00C0007E" w:rsidP="00581659"/>
        </w:tc>
      </w:tr>
      <w:tr w:rsidR="00C0007E" w:rsidTr="00581659">
        <w:tc>
          <w:tcPr>
            <w:tcW w:w="9606" w:type="dxa"/>
          </w:tcPr>
          <w:p w:rsidR="00C0007E" w:rsidRDefault="00C0007E" w:rsidP="00581659"/>
        </w:tc>
        <w:tc>
          <w:tcPr>
            <w:tcW w:w="5932" w:type="dxa"/>
            <w:shd w:val="clear" w:color="auto" w:fill="C00000"/>
          </w:tcPr>
          <w:p w:rsidR="00C0007E" w:rsidRPr="000925DB" w:rsidRDefault="00C0007E" w:rsidP="00581659">
            <w:pPr>
              <w:pStyle w:val="KeinLeerraum"/>
              <w:spacing w:line="360" w:lineRule="auto"/>
              <w:rPr>
                <w:b/>
                <w:color w:val="FFFFFF" w:themeColor="background1"/>
              </w:rPr>
            </w:pPr>
            <w:r>
              <w:rPr>
                <w:noProof/>
              </w:rPr>
              <w:drawing>
                <wp:anchor distT="0" distB="0" distL="114300" distR="114300" simplePos="0" relativeHeight="251659264" behindDoc="0" locked="0" layoutInCell="1" allowOverlap="1" wp14:anchorId="0415510B" wp14:editId="40D2BC82">
                  <wp:simplePos x="0" y="0"/>
                  <wp:positionH relativeFrom="column">
                    <wp:posOffset>2952750</wp:posOffset>
                  </wp:positionH>
                  <wp:positionV relativeFrom="paragraph">
                    <wp:posOffset>7620</wp:posOffset>
                  </wp:positionV>
                  <wp:extent cx="640080" cy="640080"/>
                  <wp:effectExtent l="0" t="0" r="7620" b="7620"/>
                  <wp:wrapNone/>
                  <wp:docPr id="10" name="Grafik 10" descr="K:\Logos\CCBLogo_4c\CCBLogo4c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ogos\CCBLogo_4c\CCBLogo4c_1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5DB">
              <w:rPr>
                <w:b/>
                <w:color w:val="FFFFFF" w:themeColor="background1"/>
              </w:rPr>
              <w:t>C.C.Buchner Verlag GmbH &amp; Co.</w:t>
            </w:r>
            <w:r>
              <w:rPr>
                <w:b/>
                <w:color w:val="FFFFFF" w:themeColor="background1"/>
              </w:rPr>
              <w:t xml:space="preserve"> KG</w:t>
            </w:r>
          </w:p>
          <w:p w:rsidR="00C0007E" w:rsidRPr="000925DB" w:rsidRDefault="00C0007E" w:rsidP="00581659">
            <w:pPr>
              <w:pStyle w:val="KeinLeerraum"/>
              <w:spacing w:line="360" w:lineRule="auto"/>
              <w:rPr>
                <w:rFonts w:ascii="Calibri" w:hAnsi="Calibri" w:cs="Arial"/>
                <w:b/>
                <w:color w:val="FFFFFF" w:themeColor="background1"/>
              </w:rPr>
            </w:pPr>
            <w:r w:rsidRPr="000925DB">
              <w:rPr>
                <w:rFonts w:ascii="Calibri" w:hAnsi="Calibri" w:cs="Arial"/>
                <w:b/>
                <w:color w:val="FFFFFF" w:themeColor="background1"/>
              </w:rPr>
              <w:t>Telefon +49 951 16098-200</w:t>
            </w:r>
          </w:p>
          <w:p w:rsidR="00C0007E" w:rsidRPr="002171FC" w:rsidRDefault="00C0007E" w:rsidP="00581659">
            <w:pPr>
              <w:pStyle w:val="KeinLeerraum"/>
              <w:spacing w:line="360" w:lineRule="auto"/>
              <w:rPr>
                <w:b/>
                <w:color w:val="FFFFFF" w:themeColor="background1"/>
              </w:rPr>
            </w:pPr>
            <w:r w:rsidRPr="000925DB">
              <w:rPr>
                <w:rFonts w:ascii="Calibri" w:hAnsi="Calibri" w:cs="Arial"/>
                <w:b/>
                <w:color w:val="FFFFFF" w:themeColor="background1"/>
              </w:rPr>
              <w:t>www.ccbuchner.de</w:t>
            </w:r>
          </w:p>
        </w:tc>
      </w:tr>
    </w:tbl>
    <w:p w:rsidR="00C0007E" w:rsidRDefault="00C0007E">
      <w:pPr>
        <w:rPr>
          <w:rFonts w:ascii="Calibri" w:hAnsi="Calibri" w:cs="Arial"/>
          <w:b/>
          <w:bCs/>
          <w:sz w:val="28"/>
          <w:szCs w:val="28"/>
        </w:rPr>
      </w:pPr>
    </w:p>
    <w:p w:rsidR="003D7B6E" w:rsidRDefault="00456FCD">
      <w:pPr>
        <w:rPr>
          <w:rFonts w:ascii="Calibri" w:hAnsi="Calibri" w:cs="Arial"/>
          <w:b/>
          <w:bCs/>
          <w:sz w:val="28"/>
          <w:szCs w:val="28"/>
        </w:rPr>
      </w:pPr>
      <w:r>
        <w:rPr>
          <w:rFonts w:ascii="Calibri" w:hAnsi="Calibri" w:cs="Arial"/>
          <w:b/>
          <w:bCs/>
          <w:sz w:val="28"/>
          <w:szCs w:val="28"/>
        </w:rPr>
        <w:t>Kompetenzen</w:t>
      </w:r>
    </w:p>
    <w:p w:rsidR="003D7B6E" w:rsidRDefault="00456FCD">
      <w:pPr>
        <w:rPr>
          <w:rFonts w:ascii="Calibri" w:hAnsi="Calibri"/>
        </w:rPr>
      </w:pPr>
      <w:r>
        <w:rPr>
          <w:rFonts w:ascii="Calibri" w:hAnsi="Calibri" w:cs="Arial"/>
        </w:rPr>
        <w:t xml:space="preserve">Besonderes Augenmerk der </w:t>
      </w:r>
      <w:r w:rsidR="002B2B62">
        <w:rPr>
          <w:rFonts w:ascii="Calibri" w:hAnsi="Calibri" w:cs="Arial"/>
        </w:rPr>
        <w:t xml:space="preserve">neuen </w:t>
      </w:r>
      <w:r>
        <w:rPr>
          <w:rFonts w:ascii="Calibri" w:hAnsi="Calibri" w:cs="Arial"/>
        </w:rPr>
        <w:t>Reihe „</w:t>
      </w:r>
      <w:proofErr w:type="spellStart"/>
      <w:r w:rsidR="002B2B62">
        <w:rPr>
          <w:rFonts w:ascii="Calibri" w:hAnsi="Calibri" w:cs="Arial"/>
        </w:rPr>
        <w:t>Lebenwelten</w:t>
      </w:r>
      <w:proofErr w:type="spellEnd"/>
      <w:r>
        <w:rPr>
          <w:rFonts w:ascii="Calibri" w:hAnsi="Calibri" w:cs="Arial"/>
        </w:rPr>
        <w:t>“</w:t>
      </w:r>
      <w:r w:rsidR="002B2B62">
        <w:rPr>
          <w:rFonts w:ascii="Calibri" w:hAnsi="Calibri" w:cs="Arial"/>
        </w:rPr>
        <w:t xml:space="preserve"> für Brandenburg</w:t>
      </w:r>
      <w:r>
        <w:rPr>
          <w:rFonts w:ascii="Calibri" w:hAnsi="Calibri" w:cs="Arial"/>
        </w:rPr>
        <w:t xml:space="preserve"> liegt auf der Kompetenzorientierung und dem Kompetenzmodell des Rahmenlehrplans:  Die Schülerinnen und Schüler werden auf eigenen, in die einzelnen Kapitel integrierten </w:t>
      </w:r>
      <w:r>
        <w:rPr>
          <w:rFonts w:ascii="Calibri" w:hAnsi="Calibri" w:cs="Arial"/>
          <w:b/>
        </w:rPr>
        <w:t>Methodenkompetenzseiten</w:t>
      </w:r>
      <w:r>
        <w:rPr>
          <w:rFonts w:ascii="Calibri" w:hAnsi="Calibri" w:cs="Arial"/>
        </w:rPr>
        <w:t xml:space="preserve"> schrittweise angeleitet, die fachbezogenen Ethik-Kompetenzen zu entwickeln.  Darüber hinaus werden die Kompetenzen natürlich auch in den </w:t>
      </w:r>
      <w:r>
        <w:rPr>
          <w:rFonts w:ascii="Calibri" w:hAnsi="Calibri" w:cs="Arial"/>
          <w:b/>
        </w:rPr>
        <w:t xml:space="preserve">Aufgabenstellungen </w:t>
      </w:r>
      <w:r>
        <w:rPr>
          <w:rFonts w:ascii="Calibri" w:hAnsi="Calibri" w:cs="Arial"/>
        </w:rPr>
        <w:t>der Doppelseiten eingeübt.</w:t>
      </w:r>
    </w:p>
    <w:p w:rsidR="003D7B6E" w:rsidRDefault="003D7B6E">
      <w:pPr>
        <w:rPr>
          <w:rFonts w:ascii="Calibri" w:hAnsi="Calibri"/>
        </w:rPr>
      </w:pPr>
    </w:p>
    <w:p w:rsidR="003D7B6E" w:rsidRDefault="00456FCD">
      <w:pPr>
        <w:rPr>
          <w:rFonts w:ascii="Calibri" w:hAnsi="Calibri"/>
          <w:b/>
          <w:sz w:val="28"/>
        </w:rPr>
      </w:pPr>
      <w:r>
        <w:rPr>
          <w:rFonts w:ascii="Calibri" w:hAnsi="Calibri"/>
          <w:b/>
          <w:sz w:val="28"/>
        </w:rPr>
        <w:t>Übersicht</w:t>
      </w:r>
    </w:p>
    <w:p w:rsidR="003D7B6E" w:rsidRDefault="003D7B6E">
      <w:pPr>
        <w:rPr>
          <w:rFonts w:ascii="Calibri" w:hAnsi="Calibri"/>
        </w:rPr>
      </w:pPr>
    </w:p>
    <w:tbl>
      <w:tblPr>
        <w:tblW w:w="15391" w:type="dxa"/>
        <w:tblInd w:w="10" w:type="dxa"/>
        <w:tblLayout w:type="fixed"/>
        <w:tblCellMar>
          <w:left w:w="10" w:type="dxa"/>
          <w:right w:w="10" w:type="dxa"/>
        </w:tblCellMar>
        <w:tblLook w:val="0000" w:firstRow="0" w:lastRow="0" w:firstColumn="0" w:lastColumn="0" w:noHBand="0" w:noVBand="0"/>
      </w:tblPr>
      <w:tblGrid>
        <w:gridCol w:w="3359"/>
        <w:gridCol w:w="5953"/>
        <w:gridCol w:w="6079"/>
      </w:tblGrid>
      <w:tr w:rsidR="003D7B6E" w:rsidTr="00456FCD">
        <w:tc>
          <w:tcPr>
            <w:tcW w:w="3359" w:type="dxa"/>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tcPr>
          <w:p w:rsidR="003D7B6E" w:rsidRDefault="003D7B6E">
            <w:pPr>
              <w:pStyle w:val="KeinLeerraum"/>
              <w:spacing w:before="120"/>
              <w:rPr>
                <w:rFonts w:ascii="Calibri" w:hAnsi="Calibri"/>
                <w:sz w:val="22"/>
                <w:szCs w:val="22"/>
              </w:rPr>
            </w:pPr>
          </w:p>
        </w:tc>
        <w:tc>
          <w:tcPr>
            <w:tcW w:w="5953" w:type="dxa"/>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tcPr>
          <w:p w:rsidR="003D7B6E" w:rsidRDefault="00456FCD">
            <w:pPr>
              <w:pStyle w:val="KeinLeerraum"/>
              <w:spacing w:before="120"/>
              <w:rPr>
                <w:rFonts w:ascii="Calibri" w:hAnsi="Calibri"/>
                <w:b/>
                <w:sz w:val="22"/>
                <w:szCs w:val="22"/>
              </w:rPr>
            </w:pPr>
            <w:r>
              <w:rPr>
                <w:rFonts w:ascii="Calibri" w:hAnsi="Calibri"/>
                <w:b/>
                <w:sz w:val="22"/>
                <w:szCs w:val="22"/>
              </w:rPr>
              <w:t>Methodenkompetenzseiten</w:t>
            </w:r>
          </w:p>
        </w:tc>
        <w:tc>
          <w:tcPr>
            <w:tcW w:w="6079" w:type="dxa"/>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tcPr>
          <w:p w:rsidR="003D7B6E" w:rsidRDefault="00456FCD">
            <w:pPr>
              <w:pStyle w:val="KeinLeerraum"/>
              <w:spacing w:before="120"/>
              <w:rPr>
                <w:rFonts w:ascii="Calibri" w:hAnsi="Calibri"/>
                <w:b/>
                <w:sz w:val="22"/>
                <w:szCs w:val="22"/>
              </w:rPr>
            </w:pPr>
            <w:r>
              <w:rPr>
                <w:rFonts w:ascii="Calibri" w:hAnsi="Calibri"/>
                <w:b/>
                <w:sz w:val="22"/>
                <w:szCs w:val="22"/>
              </w:rPr>
              <w:t>Aufgaben im Buch (Beispiele)</w:t>
            </w:r>
          </w:p>
        </w:tc>
      </w:tr>
      <w:tr w:rsidR="003D7B6E" w:rsidTr="00456FCD">
        <w:tc>
          <w:tcPr>
            <w:tcW w:w="3359" w:type="dxa"/>
            <w:tcBorders>
              <w:top w:val="single" w:sz="4" w:space="0" w:color="00000A"/>
              <w:left w:val="single" w:sz="4" w:space="0" w:color="00000A"/>
              <w:bottom w:val="single" w:sz="4" w:space="0" w:color="00000A"/>
              <w:right w:val="single" w:sz="4" w:space="0" w:color="00000A"/>
            </w:tcBorders>
            <w:shd w:val="clear" w:color="auto" w:fill="A8E2EE"/>
            <w:tcMar>
              <w:top w:w="0" w:type="dxa"/>
              <w:left w:w="108" w:type="dxa"/>
              <w:bottom w:w="0" w:type="dxa"/>
              <w:right w:w="108" w:type="dxa"/>
            </w:tcMar>
          </w:tcPr>
          <w:p w:rsidR="003D7B6E" w:rsidRDefault="00456FCD">
            <w:pPr>
              <w:pStyle w:val="KeinLeerraum"/>
              <w:rPr>
                <w:rFonts w:ascii="Calibri" w:hAnsi="Calibri"/>
                <w:b/>
                <w:sz w:val="22"/>
                <w:szCs w:val="22"/>
              </w:rPr>
            </w:pPr>
            <w:r>
              <w:rPr>
                <w:rFonts w:ascii="Calibri" w:hAnsi="Calibri"/>
                <w:b/>
                <w:sz w:val="22"/>
                <w:szCs w:val="22"/>
              </w:rPr>
              <w:t>Wahrnehmen und beschreiben</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2B62" w:rsidRDefault="00456FCD" w:rsidP="002B2B62">
            <w:pPr>
              <w:pStyle w:val="KeinLeerraum"/>
              <w:rPr>
                <w:rFonts w:ascii="Calibri" w:hAnsi="Calibri"/>
                <w:sz w:val="22"/>
                <w:szCs w:val="22"/>
              </w:rPr>
            </w:pPr>
            <w:r>
              <w:rPr>
                <w:rFonts w:ascii="Calibri" w:hAnsi="Calibri"/>
                <w:sz w:val="22"/>
                <w:szCs w:val="22"/>
              </w:rPr>
              <w:t>Wie kann ich mein Ich wahrnehmen und beschreiben? (S.34/35)</w:t>
            </w:r>
            <w:r>
              <w:rPr>
                <w:rFonts w:ascii="Calibri" w:hAnsi="Calibri"/>
                <w:color w:val="FF0000"/>
                <w:sz w:val="22"/>
                <w:szCs w:val="22"/>
              </w:rPr>
              <w:br/>
            </w:r>
            <w:r w:rsidR="002B2B62">
              <w:rPr>
                <w:rFonts w:ascii="Calibri" w:hAnsi="Calibri"/>
                <w:sz w:val="22"/>
                <w:szCs w:val="22"/>
              </w:rPr>
              <w:t>Wie kann ich mit Gedanken experimentieren? (S. 184/185)</w:t>
            </w:r>
            <w:r>
              <w:rPr>
                <w:rFonts w:ascii="Calibri" w:hAnsi="Calibri"/>
                <w:color w:val="FF0000"/>
                <w:sz w:val="22"/>
                <w:szCs w:val="22"/>
              </w:rPr>
              <w:br/>
            </w:r>
            <w:r w:rsidR="002B2B62">
              <w:rPr>
                <w:rFonts w:ascii="Calibri" w:hAnsi="Calibri"/>
                <w:sz w:val="22"/>
                <w:szCs w:val="22"/>
              </w:rPr>
              <w:t>Wie kann ich Karikaturen analysieren? (S. 154/155)</w:t>
            </w:r>
          </w:p>
          <w:p w:rsidR="003D7B6E" w:rsidRDefault="002B2B62" w:rsidP="002B2B62">
            <w:pPr>
              <w:pStyle w:val="KeinLeerraum"/>
              <w:rPr>
                <w:rFonts w:ascii="Calibri" w:hAnsi="Calibri"/>
                <w:sz w:val="22"/>
                <w:szCs w:val="22"/>
              </w:rPr>
            </w:pPr>
            <w:r>
              <w:rPr>
                <w:rFonts w:ascii="Calibri" w:hAnsi="Calibri"/>
                <w:sz w:val="22"/>
                <w:szCs w:val="22"/>
              </w:rPr>
              <w:t>Wie kann ich Bilder analysieren? (S. 202/203)</w:t>
            </w:r>
          </w:p>
          <w:p w:rsidR="003D7B6E" w:rsidRDefault="003D7B6E">
            <w:pPr>
              <w:pStyle w:val="KeinLeerraum"/>
              <w:rPr>
                <w:rFonts w:ascii="Calibri" w:hAnsi="Calibri"/>
                <w:color w:val="FF0000"/>
                <w:sz w:val="22"/>
                <w:szCs w:val="22"/>
              </w:rPr>
            </w:pPr>
          </w:p>
        </w:tc>
        <w:tc>
          <w:tcPr>
            <w:tcW w:w="6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cs="CronosPro-SemiboldDisp"/>
                <w:sz w:val="22"/>
                <w:szCs w:val="22"/>
              </w:rPr>
            </w:pPr>
            <w:r>
              <w:rPr>
                <w:rFonts w:ascii="Calibri" w:hAnsi="Calibri" w:cs="CronosPro-SemiboldDisp"/>
                <w:sz w:val="22"/>
                <w:szCs w:val="22"/>
              </w:rPr>
              <w:t>Wer bin ich? (S.8/9 A3)</w:t>
            </w:r>
          </w:p>
          <w:p w:rsidR="003D7B6E" w:rsidRDefault="00456FCD">
            <w:pPr>
              <w:pStyle w:val="KeinLeerraum"/>
              <w:rPr>
                <w:rFonts w:ascii="Calibri" w:hAnsi="Calibri" w:cs="CronosPro-SemiboldDisp"/>
                <w:sz w:val="22"/>
                <w:szCs w:val="22"/>
              </w:rPr>
            </w:pPr>
            <w:r>
              <w:rPr>
                <w:rFonts w:ascii="Calibri" w:hAnsi="Calibri" w:cs="CronosPro-SemiboldDisp"/>
                <w:sz w:val="22"/>
                <w:szCs w:val="22"/>
              </w:rPr>
              <w:t>Alles eine Frage der Wahrnehmung (S. 12/13 A6)</w:t>
            </w:r>
          </w:p>
          <w:p w:rsidR="007219CB" w:rsidRDefault="007219CB" w:rsidP="007219CB">
            <w:pPr>
              <w:rPr>
                <w:rFonts w:ascii="Calibri" w:eastAsia="ArialMT" w:hAnsi="Calibri" w:cs="ArialMT"/>
                <w:sz w:val="22"/>
                <w:szCs w:val="22"/>
              </w:rPr>
            </w:pPr>
            <w:r>
              <w:rPr>
                <w:rFonts w:ascii="Calibri" w:eastAsia="ArialMT" w:hAnsi="Calibri" w:cs="ArialMT"/>
                <w:sz w:val="22"/>
                <w:szCs w:val="22"/>
              </w:rPr>
              <w:t>Freundschaft ist wichtig (S. 56/57 A2)</w:t>
            </w:r>
          </w:p>
          <w:p w:rsidR="003D7B6E" w:rsidRDefault="00456FCD">
            <w:pPr>
              <w:pStyle w:val="KeinLeerraum"/>
              <w:rPr>
                <w:rFonts w:ascii="Calibri" w:hAnsi="Calibri" w:cs="CronosPro-SemiboldDisp"/>
                <w:sz w:val="22"/>
                <w:szCs w:val="22"/>
              </w:rPr>
            </w:pPr>
            <w:r>
              <w:rPr>
                <w:rFonts w:ascii="Calibri" w:hAnsi="Calibri" w:cs="CronosPro-SemiboldDisp"/>
                <w:sz w:val="22"/>
                <w:szCs w:val="22"/>
              </w:rPr>
              <w:t>Der Sucht verfallen (S 74/75 A1)</w:t>
            </w:r>
          </w:p>
          <w:p w:rsidR="003D7B6E" w:rsidRDefault="007219CB" w:rsidP="007219CB">
            <w:pPr>
              <w:pStyle w:val="KeinLeerraum"/>
              <w:rPr>
                <w:rFonts w:ascii="Calibri" w:hAnsi="Calibri" w:cs="CronosPro-SemiboldDisp"/>
                <w:sz w:val="22"/>
                <w:szCs w:val="22"/>
              </w:rPr>
            </w:pPr>
            <w:r>
              <w:rPr>
                <w:rFonts w:ascii="Calibri" w:eastAsia="ArialMT" w:hAnsi="Calibri" w:cs="CronosPro-SemiboldDisp"/>
                <w:sz w:val="22"/>
                <w:szCs w:val="22"/>
              </w:rPr>
              <w:t>Warum machen wir uns ein Bild von der Welt? (S. 120/121 A1)</w:t>
            </w:r>
          </w:p>
        </w:tc>
      </w:tr>
      <w:tr w:rsidR="003D7B6E" w:rsidTr="00456FCD">
        <w:tc>
          <w:tcPr>
            <w:tcW w:w="3359" w:type="dxa"/>
            <w:tcBorders>
              <w:top w:val="single" w:sz="4" w:space="0" w:color="00000A"/>
              <w:left w:val="single" w:sz="4" w:space="0" w:color="00000A"/>
              <w:bottom w:val="single" w:sz="4" w:space="0" w:color="00000A"/>
              <w:right w:val="single" w:sz="4" w:space="0" w:color="00000A"/>
            </w:tcBorders>
            <w:shd w:val="clear" w:color="auto" w:fill="E48280"/>
            <w:tcMar>
              <w:top w:w="0" w:type="dxa"/>
              <w:left w:w="108" w:type="dxa"/>
              <w:bottom w:w="0" w:type="dxa"/>
              <w:right w:w="108" w:type="dxa"/>
            </w:tcMar>
          </w:tcPr>
          <w:p w:rsidR="003D7B6E" w:rsidRDefault="00456FCD">
            <w:pPr>
              <w:pStyle w:val="KeinLeerraum"/>
              <w:rPr>
                <w:rFonts w:ascii="Calibri" w:hAnsi="Calibri"/>
                <w:b/>
                <w:sz w:val="22"/>
                <w:szCs w:val="22"/>
              </w:rPr>
            </w:pPr>
            <w:r>
              <w:rPr>
                <w:rFonts w:ascii="Calibri" w:hAnsi="Calibri"/>
                <w:b/>
                <w:sz w:val="22"/>
                <w:szCs w:val="22"/>
              </w:rPr>
              <w:t>Deuten</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sz w:val="22"/>
                <w:szCs w:val="22"/>
              </w:rPr>
            </w:pPr>
            <w:r>
              <w:rPr>
                <w:rFonts w:ascii="Calibri" w:hAnsi="Calibri"/>
                <w:sz w:val="22"/>
                <w:szCs w:val="22"/>
              </w:rPr>
              <w:t>Wie kann ich über Phänomene reflektieren? (S. 124/125)</w:t>
            </w:r>
          </w:p>
          <w:p w:rsidR="003D7B6E" w:rsidRDefault="00456FCD">
            <w:pPr>
              <w:pStyle w:val="KeinLeerraum"/>
              <w:rPr>
                <w:rFonts w:ascii="Calibri" w:hAnsi="Calibri"/>
                <w:sz w:val="22"/>
                <w:szCs w:val="22"/>
              </w:rPr>
            </w:pPr>
            <w:r>
              <w:rPr>
                <w:rFonts w:ascii="Calibri" w:hAnsi="Calibri"/>
                <w:sz w:val="22"/>
                <w:szCs w:val="22"/>
              </w:rPr>
              <w:t>Wie kann ich Karikaturen analysieren? (S. 154/155)</w:t>
            </w:r>
          </w:p>
          <w:p w:rsidR="003D7B6E" w:rsidRDefault="00456FCD">
            <w:pPr>
              <w:pStyle w:val="KeinLeerraum"/>
              <w:rPr>
                <w:rFonts w:ascii="Calibri" w:hAnsi="Calibri"/>
                <w:sz w:val="22"/>
                <w:szCs w:val="22"/>
              </w:rPr>
            </w:pPr>
            <w:r>
              <w:rPr>
                <w:rFonts w:ascii="Calibri" w:hAnsi="Calibri"/>
                <w:sz w:val="22"/>
                <w:szCs w:val="22"/>
              </w:rPr>
              <w:t>Wie kann ich Bilder analysieren? (S. 202/203)</w:t>
            </w:r>
          </w:p>
        </w:tc>
        <w:tc>
          <w:tcPr>
            <w:tcW w:w="6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cs="CronosPro-SemiboldDisp"/>
                <w:sz w:val="22"/>
                <w:szCs w:val="22"/>
              </w:rPr>
            </w:pPr>
            <w:r>
              <w:rPr>
                <w:rFonts w:ascii="Calibri" w:hAnsi="Calibri" w:cs="CronosPro-SemiboldDisp"/>
                <w:sz w:val="22"/>
                <w:szCs w:val="22"/>
              </w:rPr>
              <w:t>Ich bin im Netz! (S. 16/17 A1)</w:t>
            </w:r>
          </w:p>
          <w:p w:rsidR="003D7B6E" w:rsidRDefault="00456FCD">
            <w:pPr>
              <w:pStyle w:val="KeinLeerraum"/>
              <w:rPr>
                <w:rFonts w:ascii="Calibri" w:hAnsi="Calibri" w:cs="CronosPro-SemiboldDisp"/>
                <w:sz w:val="22"/>
                <w:szCs w:val="22"/>
              </w:rPr>
            </w:pPr>
            <w:r>
              <w:rPr>
                <w:rFonts w:ascii="Calibri" w:hAnsi="Calibri" w:cs="CronosPro-SemiboldDisp"/>
                <w:sz w:val="22"/>
                <w:szCs w:val="22"/>
              </w:rPr>
              <w:t>Wenn die Liebe Kummer macht (S. 52/53 A1)</w:t>
            </w:r>
          </w:p>
          <w:p w:rsidR="003D7B6E" w:rsidRDefault="00456FCD">
            <w:pPr>
              <w:pStyle w:val="KeinLeerraum"/>
              <w:rPr>
                <w:rFonts w:ascii="Calibri" w:hAnsi="Calibri" w:cs="CronosPro-SemiboldDisp"/>
                <w:sz w:val="22"/>
                <w:szCs w:val="22"/>
              </w:rPr>
            </w:pPr>
            <w:r>
              <w:rPr>
                <w:rFonts w:ascii="Calibri" w:hAnsi="Calibri" w:cs="CronosPro-SemiboldDisp"/>
                <w:sz w:val="22"/>
                <w:szCs w:val="22"/>
              </w:rPr>
              <w:t>Unsere Bedürfnisse (S. 72/73 A1)</w:t>
            </w:r>
          </w:p>
          <w:p w:rsidR="003D7B6E" w:rsidRDefault="00456FCD">
            <w:pPr>
              <w:pStyle w:val="KeinLeerraum"/>
              <w:rPr>
                <w:rFonts w:ascii="Calibri" w:hAnsi="Calibri" w:cs="CronosPro-SemiboldDisp"/>
                <w:sz w:val="22"/>
                <w:szCs w:val="22"/>
              </w:rPr>
            </w:pPr>
            <w:r>
              <w:rPr>
                <w:rFonts w:ascii="Calibri" w:hAnsi="Calibri" w:cs="CronosPro-SemiboldDisp"/>
                <w:sz w:val="22"/>
                <w:szCs w:val="22"/>
              </w:rPr>
              <w:t>Warum machen wir uns ein Bild von der Welt? (S. 120/121 A1)</w:t>
            </w:r>
          </w:p>
          <w:p w:rsidR="003D7B6E" w:rsidRDefault="00456FCD">
            <w:pPr>
              <w:pStyle w:val="KeinLeerraum"/>
              <w:rPr>
                <w:rFonts w:ascii="Calibri" w:hAnsi="Calibri" w:cs="CronosPro-SemiboldDisp"/>
                <w:sz w:val="22"/>
                <w:szCs w:val="22"/>
              </w:rPr>
            </w:pPr>
            <w:r>
              <w:rPr>
                <w:rFonts w:ascii="Calibri" w:hAnsi="Calibri" w:cs="CronosPro-SemiboldDisp"/>
                <w:sz w:val="22"/>
                <w:szCs w:val="22"/>
              </w:rPr>
              <w:t>Der Mensch – ein Wesen mit Kultur(en) (S. 146/147 A6 plus)</w:t>
            </w:r>
          </w:p>
        </w:tc>
      </w:tr>
      <w:tr w:rsidR="003D7B6E" w:rsidTr="00456FCD">
        <w:tc>
          <w:tcPr>
            <w:tcW w:w="3359" w:type="dxa"/>
            <w:tcBorders>
              <w:top w:val="single" w:sz="4" w:space="0" w:color="00000A"/>
              <w:left w:val="single" w:sz="4" w:space="0" w:color="00000A"/>
              <w:bottom w:val="single" w:sz="4" w:space="0" w:color="00000A"/>
              <w:right w:val="single" w:sz="4" w:space="0" w:color="00000A"/>
            </w:tcBorders>
            <w:shd w:val="clear" w:color="auto" w:fill="C4F197"/>
            <w:tcMar>
              <w:top w:w="0" w:type="dxa"/>
              <w:left w:w="108" w:type="dxa"/>
              <w:bottom w:w="0" w:type="dxa"/>
              <w:right w:w="108" w:type="dxa"/>
            </w:tcMar>
          </w:tcPr>
          <w:p w:rsidR="003D7B6E" w:rsidRDefault="00456FCD">
            <w:pPr>
              <w:pStyle w:val="KeinLeerraum"/>
              <w:rPr>
                <w:rFonts w:ascii="Calibri" w:hAnsi="Calibri"/>
                <w:b/>
                <w:sz w:val="22"/>
                <w:szCs w:val="22"/>
              </w:rPr>
            </w:pPr>
            <w:r>
              <w:rPr>
                <w:rFonts w:ascii="Calibri" w:hAnsi="Calibri"/>
                <w:b/>
                <w:sz w:val="22"/>
                <w:szCs w:val="22"/>
              </w:rPr>
              <w:t>Argumentieren und urteilen</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sz w:val="22"/>
                <w:szCs w:val="22"/>
              </w:rPr>
            </w:pPr>
            <w:r>
              <w:rPr>
                <w:rFonts w:ascii="Calibri" w:hAnsi="Calibri"/>
                <w:sz w:val="22"/>
                <w:szCs w:val="22"/>
              </w:rPr>
              <w:t>Wie kann ich etwas überzeugend darstellen? (S. 94/95)</w:t>
            </w:r>
          </w:p>
          <w:p w:rsidR="002B2B62" w:rsidRDefault="002B2B62" w:rsidP="002B2B62">
            <w:pPr>
              <w:pStyle w:val="KeinLeerraum"/>
              <w:rPr>
                <w:rFonts w:ascii="Calibri" w:hAnsi="Calibri"/>
                <w:sz w:val="22"/>
                <w:szCs w:val="22"/>
              </w:rPr>
            </w:pPr>
            <w:r>
              <w:rPr>
                <w:rFonts w:ascii="Calibri" w:hAnsi="Calibri"/>
                <w:sz w:val="22"/>
                <w:szCs w:val="22"/>
              </w:rPr>
              <w:t>Wie kann ich Karikaturen analysieren? (S. 154/155)</w:t>
            </w:r>
          </w:p>
          <w:p w:rsidR="003D7B6E" w:rsidRDefault="003D7B6E">
            <w:pPr>
              <w:pStyle w:val="KeinLeerraum"/>
              <w:rPr>
                <w:rFonts w:ascii="Calibri" w:hAnsi="Calibri"/>
                <w:color w:val="FF0000"/>
                <w:sz w:val="22"/>
                <w:szCs w:val="22"/>
              </w:rPr>
            </w:pPr>
          </w:p>
        </w:tc>
        <w:tc>
          <w:tcPr>
            <w:tcW w:w="6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sz w:val="22"/>
                <w:szCs w:val="22"/>
              </w:rPr>
            </w:pPr>
            <w:r>
              <w:rPr>
                <w:rFonts w:ascii="Calibri" w:hAnsi="Calibri"/>
                <w:sz w:val="22"/>
                <w:szCs w:val="22"/>
              </w:rPr>
              <w:t>Wie funktioniert Gemeinschaft? (S. 42/43 A3)</w:t>
            </w:r>
          </w:p>
          <w:p w:rsidR="003D7B6E" w:rsidRDefault="00456FCD">
            <w:pPr>
              <w:pStyle w:val="KeinLeerraum"/>
              <w:rPr>
                <w:rFonts w:ascii="Calibri" w:hAnsi="Calibri"/>
                <w:sz w:val="22"/>
                <w:szCs w:val="22"/>
              </w:rPr>
            </w:pPr>
            <w:r>
              <w:rPr>
                <w:rFonts w:ascii="Calibri" w:hAnsi="Calibri"/>
                <w:sz w:val="22"/>
                <w:szCs w:val="22"/>
              </w:rPr>
              <w:t>Machen Drogen glücklich? (S. 76/77 A2)</w:t>
            </w:r>
          </w:p>
          <w:p w:rsidR="003D7B6E" w:rsidRDefault="00456FCD">
            <w:pPr>
              <w:pStyle w:val="KeinLeerraum"/>
              <w:rPr>
                <w:rFonts w:ascii="Calibri" w:hAnsi="Calibri"/>
                <w:sz w:val="22"/>
                <w:szCs w:val="22"/>
              </w:rPr>
            </w:pPr>
            <w:r>
              <w:rPr>
                <w:rFonts w:ascii="Calibri" w:hAnsi="Calibri"/>
                <w:sz w:val="22"/>
                <w:szCs w:val="22"/>
              </w:rPr>
              <w:t>Was ist eine moralische Entscheidung? (S. 84/85 A3)</w:t>
            </w:r>
          </w:p>
          <w:p w:rsidR="003D7B6E" w:rsidRDefault="00456FCD">
            <w:pPr>
              <w:pStyle w:val="KeinLeerraum"/>
              <w:rPr>
                <w:rFonts w:ascii="Calibri" w:hAnsi="Calibri"/>
                <w:sz w:val="22"/>
                <w:szCs w:val="22"/>
              </w:rPr>
            </w:pPr>
            <w:r>
              <w:rPr>
                <w:rFonts w:ascii="Calibri" w:hAnsi="Calibri"/>
                <w:sz w:val="22"/>
                <w:szCs w:val="22"/>
              </w:rPr>
              <w:t>Ist der Mensch ein Meisterwerk? (S. 106/107 A5)</w:t>
            </w:r>
          </w:p>
          <w:p w:rsidR="003D7B6E" w:rsidRDefault="00456FCD">
            <w:pPr>
              <w:pStyle w:val="KeinLeerraum"/>
              <w:rPr>
                <w:rFonts w:ascii="Calibri" w:hAnsi="Calibri"/>
                <w:sz w:val="22"/>
                <w:szCs w:val="22"/>
              </w:rPr>
            </w:pPr>
            <w:r>
              <w:rPr>
                <w:rFonts w:ascii="Calibri" w:hAnsi="Calibri"/>
                <w:sz w:val="22"/>
                <w:szCs w:val="22"/>
              </w:rPr>
              <w:t>Was machen wir m</w:t>
            </w:r>
            <w:r w:rsidR="007219CB">
              <w:rPr>
                <w:rFonts w:ascii="Calibri" w:hAnsi="Calibri"/>
                <w:sz w:val="22"/>
                <w:szCs w:val="22"/>
              </w:rPr>
              <w:t>it den Tieren? (S. 168/169 A7</w:t>
            </w:r>
            <w:r>
              <w:rPr>
                <w:rFonts w:ascii="Calibri" w:hAnsi="Calibri"/>
                <w:sz w:val="22"/>
                <w:szCs w:val="22"/>
              </w:rPr>
              <w:t xml:space="preserve"> plus)</w:t>
            </w:r>
          </w:p>
        </w:tc>
      </w:tr>
      <w:tr w:rsidR="003D7B6E" w:rsidTr="00456FCD">
        <w:tc>
          <w:tcPr>
            <w:tcW w:w="3359" w:type="dxa"/>
            <w:tcBorders>
              <w:top w:val="single" w:sz="4" w:space="0" w:color="00000A"/>
              <w:left w:val="single" w:sz="4" w:space="0" w:color="00000A"/>
              <w:bottom w:val="single" w:sz="4" w:space="0" w:color="00000A"/>
              <w:right w:val="single" w:sz="4" w:space="0" w:color="00000A"/>
            </w:tcBorders>
            <w:shd w:val="clear" w:color="auto" w:fill="F8B85A"/>
            <w:tcMar>
              <w:top w:w="0" w:type="dxa"/>
              <w:left w:w="108" w:type="dxa"/>
              <w:bottom w:w="0" w:type="dxa"/>
              <w:right w:w="108" w:type="dxa"/>
            </w:tcMar>
          </w:tcPr>
          <w:p w:rsidR="003D7B6E" w:rsidRDefault="00456FCD">
            <w:pPr>
              <w:pStyle w:val="KeinLeerraum"/>
              <w:rPr>
                <w:rFonts w:ascii="Calibri" w:hAnsi="Calibri"/>
                <w:b/>
                <w:sz w:val="22"/>
                <w:szCs w:val="22"/>
              </w:rPr>
            </w:pPr>
            <w:r>
              <w:rPr>
                <w:rFonts w:ascii="Calibri" w:hAnsi="Calibri"/>
                <w:b/>
                <w:sz w:val="22"/>
                <w:szCs w:val="22"/>
              </w:rPr>
              <w:t>Kommunizieren und interagieren</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sz w:val="22"/>
                <w:szCs w:val="22"/>
              </w:rPr>
            </w:pPr>
            <w:r>
              <w:rPr>
                <w:rFonts w:ascii="Calibri" w:hAnsi="Calibri"/>
                <w:sz w:val="22"/>
                <w:szCs w:val="22"/>
              </w:rPr>
              <w:t>Wie kann ich mich im Dialog verständigen? (S. 64/65)</w:t>
            </w:r>
          </w:p>
          <w:p w:rsidR="003D7B6E" w:rsidRDefault="00456FCD">
            <w:pPr>
              <w:pStyle w:val="KeinLeerraum"/>
              <w:rPr>
                <w:rFonts w:ascii="Calibri" w:hAnsi="Calibri"/>
                <w:sz w:val="22"/>
                <w:szCs w:val="22"/>
              </w:rPr>
            </w:pPr>
            <w:r>
              <w:rPr>
                <w:rFonts w:ascii="Calibri" w:hAnsi="Calibri"/>
                <w:sz w:val="22"/>
                <w:szCs w:val="22"/>
              </w:rPr>
              <w:br/>
            </w:r>
          </w:p>
        </w:tc>
        <w:tc>
          <w:tcPr>
            <w:tcW w:w="6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9CB" w:rsidRPr="005D6B68" w:rsidRDefault="007219CB">
            <w:pPr>
              <w:pStyle w:val="KeinLeerraum"/>
              <w:rPr>
                <w:rFonts w:ascii="Calibri" w:hAnsi="Calibri"/>
                <w:sz w:val="22"/>
                <w:szCs w:val="22"/>
              </w:rPr>
            </w:pPr>
            <w:r w:rsidRPr="005D6B68">
              <w:rPr>
                <w:rFonts w:ascii="Calibri" w:hAnsi="Calibri"/>
                <w:sz w:val="22"/>
                <w:szCs w:val="22"/>
              </w:rPr>
              <w:t>Wenn die Liebe Kummer macht (S. 52/53 A</w:t>
            </w:r>
            <w:r w:rsidR="005D6B68" w:rsidRPr="005D6B68">
              <w:rPr>
                <w:rFonts w:ascii="Calibri" w:hAnsi="Calibri"/>
                <w:sz w:val="22"/>
                <w:szCs w:val="22"/>
              </w:rPr>
              <w:t>2</w:t>
            </w:r>
            <w:r w:rsidRPr="005D6B68">
              <w:rPr>
                <w:rFonts w:ascii="Calibri" w:hAnsi="Calibri"/>
                <w:sz w:val="22"/>
                <w:szCs w:val="22"/>
              </w:rPr>
              <w:t>)</w:t>
            </w:r>
          </w:p>
          <w:p w:rsidR="003D7B6E" w:rsidRDefault="007219CB">
            <w:pPr>
              <w:pStyle w:val="KeinLeerraum"/>
              <w:rPr>
                <w:rFonts w:ascii="Calibri" w:hAnsi="Calibri"/>
                <w:color w:val="000000"/>
                <w:sz w:val="22"/>
                <w:szCs w:val="22"/>
              </w:rPr>
            </w:pPr>
            <w:r>
              <w:rPr>
                <w:rFonts w:ascii="Calibri" w:hAnsi="Calibri"/>
                <w:color w:val="000000"/>
                <w:sz w:val="22"/>
                <w:szCs w:val="22"/>
              </w:rPr>
              <w:t>Freundschaft und Konflikte – geht das?</w:t>
            </w:r>
            <w:r w:rsidR="00456FCD">
              <w:rPr>
                <w:rFonts w:ascii="Calibri" w:hAnsi="Calibri"/>
                <w:color w:val="000000"/>
                <w:sz w:val="22"/>
                <w:szCs w:val="22"/>
              </w:rPr>
              <w:t xml:space="preserve"> (S.</w:t>
            </w:r>
            <w:r>
              <w:rPr>
                <w:rFonts w:ascii="Calibri" w:hAnsi="Calibri"/>
                <w:color w:val="000000"/>
                <w:sz w:val="22"/>
                <w:szCs w:val="22"/>
              </w:rPr>
              <w:t xml:space="preserve"> 62/63</w:t>
            </w:r>
            <w:r w:rsidR="00456FCD">
              <w:rPr>
                <w:rFonts w:ascii="Calibri" w:hAnsi="Calibri"/>
                <w:color w:val="000000"/>
                <w:sz w:val="22"/>
                <w:szCs w:val="22"/>
              </w:rPr>
              <w:t xml:space="preserve"> A</w:t>
            </w:r>
            <w:r>
              <w:rPr>
                <w:rFonts w:ascii="Calibri" w:hAnsi="Calibri"/>
                <w:color w:val="000000"/>
                <w:sz w:val="22"/>
                <w:szCs w:val="22"/>
              </w:rPr>
              <w:t>4</w:t>
            </w:r>
            <w:r w:rsidR="00456FCD">
              <w:rPr>
                <w:rFonts w:ascii="Calibri" w:hAnsi="Calibri"/>
                <w:color w:val="000000"/>
                <w:sz w:val="22"/>
                <w:szCs w:val="22"/>
              </w:rPr>
              <w:t>)</w:t>
            </w:r>
          </w:p>
          <w:p w:rsidR="003D7B6E" w:rsidRPr="004067B0" w:rsidRDefault="00456FCD">
            <w:pPr>
              <w:pStyle w:val="KeinLeerraum"/>
              <w:rPr>
                <w:rFonts w:ascii="Calibri" w:hAnsi="Calibri"/>
                <w:color w:val="000000"/>
                <w:sz w:val="22"/>
                <w:szCs w:val="22"/>
                <w:lang w:val="en-US"/>
              </w:rPr>
            </w:pPr>
            <w:r>
              <w:rPr>
                <w:rFonts w:ascii="Calibri" w:hAnsi="Calibri"/>
                <w:color w:val="000000"/>
                <w:sz w:val="22"/>
                <w:szCs w:val="22"/>
              </w:rPr>
              <w:t xml:space="preserve">Warum machen wir uns ein Bild von der Welt? </w:t>
            </w:r>
            <w:r w:rsidRPr="004067B0">
              <w:rPr>
                <w:rFonts w:ascii="Calibri" w:hAnsi="Calibri"/>
                <w:color w:val="000000"/>
                <w:sz w:val="22"/>
                <w:szCs w:val="22"/>
                <w:lang w:val="en-US"/>
              </w:rPr>
              <w:t>(S. 120/121 A4 plus)</w:t>
            </w:r>
          </w:p>
          <w:p w:rsidR="003D7B6E" w:rsidRPr="00456FCD" w:rsidRDefault="00456FCD">
            <w:pPr>
              <w:pStyle w:val="KeinLeerraum"/>
              <w:rPr>
                <w:rFonts w:ascii="Calibri" w:hAnsi="Calibri"/>
                <w:color w:val="000000"/>
                <w:sz w:val="22"/>
                <w:szCs w:val="22"/>
                <w:lang w:val="en-US"/>
              </w:rPr>
            </w:pPr>
            <w:proofErr w:type="spellStart"/>
            <w:r w:rsidRPr="004067B0">
              <w:rPr>
                <w:rFonts w:ascii="Calibri" w:hAnsi="Calibri"/>
                <w:color w:val="000000"/>
                <w:sz w:val="22"/>
                <w:szCs w:val="22"/>
                <w:lang w:val="en-US"/>
              </w:rPr>
              <w:t>Protestkulturen</w:t>
            </w:r>
            <w:proofErr w:type="spellEnd"/>
            <w:r w:rsidRPr="004067B0">
              <w:rPr>
                <w:rFonts w:ascii="Calibri" w:hAnsi="Calibri"/>
                <w:color w:val="000000"/>
                <w:sz w:val="22"/>
                <w:szCs w:val="22"/>
                <w:lang w:val="en-US"/>
              </w:rPr>
              <w:t xml:space="preserve"> (S. </w:t>
            </w:r>
            <w:r w:rsidRPr="00456FCD">
              <w:rPr>
                <w:rFonts w:ascii="Calibri" w:hAnsi="Calibri"/>
                <w:color w:val="000000"/>
                <w:sz w:val="22"/>
                <w:szCs w:val="22"/>
                <w:lang w:val="en-US"/>
              </w:rPr>
              <w:t>152/153 A5)</w:t>
            </w:r>
          </w:p>
          <w:p w:rsidR="003D7B6E" w:rsidRDefault="00456FCD">
            <w:pPr>
              <w:pStyle w:val="KeinLeerraum"/>
              <w:rPr>
                <w:rFonts w:ascii="Calibri" w:hAnsi="Calibri"/>
                <w:color w:val="000000"/>
                <w:sz w:val="22"/>
                <w:szCs w:val="22"/>
              </w:rPr>
            </w:pPr>
            <w:r>
              <w:rPr>
                <w:rFonts w:ascii="Calibri" w:hAnsi="Calibri"/>
                <w:color w:val="000000"/>
                <w:sz w:val="22"/>
                <w:szCs w:val="22"/>
              </w:rPr>
              <w:t>Atlantis oder: Was ist der ideale Staat? (S. 178/179 A5)</w:t>
            </w:r>
          </w:p>
        </w:tc>
      </w:tr>
    </w:tbl>
    <w:p w:rsidR="003D7B6E" w:rsidRDefault="003D7B6E">
      <w:pPr>
        <w:pStyle w:val="KeinLeerraum"/>
        <w:spacing w:line="276" w:lineRule="auto"/>
        <w:jc w:val="both"/>
        <w:rPr>
          <w:rFonts w:ascii="Calibri" w:hAnsi="Calibri"/>
          <w:b/>
          <w:sz w:val="32"/>
        </w:rPr>
      </w:pPr>
    </w:p>
    <w:p w:rsidR="003D7B6E" w:rsidRDefault="00456FCD">
      <w:pPr>
        <w:pStyle w:val="KeinLeerraum"/>
        <w:spacing w:line="276" w:lineRule="auto"/>
        <w:jc w:val="both"/>
        <w:rPr>
          <w:rFonts w:ascii="Calibri" w:hAnsi="Calibri"/>
          <w:b/>
          <w:sz w:val="32"/>
        </w:rPr>
      </w:pPr>
      <w:r>
        <w:rPr>
          <w:rFonts w:ascii="Calibri" w:hAnsi="Calibri"/>
          <w:b/>
          <w:sz w:val="32"/>
        </w:rPr>
        <w:lastRenderedPageBreak/>
        <w:t>Kompetenzen und Standards – Niveaustufen</w:t>
      </w:r>
    </w:p>
    <w:p w:rsidR="003D7B6E" w:rsidRDefault="00456FCD">
      <w:pPr>
        <w:rPr>
          <w:rFonts w:ascii="Calibri" w:hAnsi="Calibri"/>
          <w:b/>
          <w:i/>
          <w:sz w:val="28"/>
        </w:rPr>
      </w:pPr>
      <w:r>
        <w:rPr>
          <w:rFonts w:ascii="Calibri" w:hAnsi="Calibri"/>
          <w:b/>
          <w:i/>
          <w:sz w:val="28"/>
        </w:rPr>
        <w:t>Wahrnehmen und beschreiben</w:t>
      </w:r>
    </w:p>
    <w:p w:rsidR="003D7B6E" w:rsidRDefault="003D7B6E">
      <w:pPr>
        <w:rPr>
          <w:rFonts w:ascii="Calibri" w:hAnsi="Calibri"/>
          <w:b/>
          <w:i/>
          <w:sz w:val="28"/>
          <w:u w:val="single"/>
        </w:rPr>
      </w:pPr>
    </w:p>
    <w:tbl>
      <w:tblPr>
        <w:tblW w:w="15392" w:type="dxa"/>
        <w:tblInd w:w="-4" w:type="dxa"/>
        <w:tblLayout w:type="fixed"/>
        <w:tblCellMar>
          <w:left w:w="10" w:type="dxa"/>
          <w:right w:w="10" w:type="dxa"/>
        </w:tblCellMar>
        <w:tblLook w:val="0000" w:firstRow="0" w:lastRow="0" w:firstColumn="0" w:lastColumn="0" w:noHBand="0" w:noVBand="0"/>
      </w:tblPr>
      <w:tblGrid>
        <w:gridCol w:w="821"/>
        <w:gridCol w:w="7229"/>
        <w:gridCol w:w="7342"/>
      </w:tblGrid>
      <w:tr w:rsidR="00041757" w:rsidTr="00DF5B23">
        <w:tc>
          <w:tcPr>
            <w:tcW w:w="15392" w:type="dxa"/>
            <w:gridSpan w:val="3"/>
            <w:tcBorders>
              <w:top w:val="single" w:sz="4" w:space="0" w:color="00000A"/>
              <w:left w:val="single" w:sz="4" w:space="0" w:color="00000A"/>
              <w:bottom w:val="single" w:sz="4" w:space="0" w:color="00000A"/>
              <w:right w:val="single" w:sz="4" w:space="0" w:color="00000A"/>
            </w:tcBorders>
            <w:shd w:val="clear" w:color="auto" w:fill="A8E2EE"/>
            <w:tcMar>
              <w:top w:w="0" w:type="dxa"/>
              <w:left w:w="108" w:type="dxa"/>
              <w:bottom w:w="0" w:type="dxa"/>
              <w:right w:w="108" w:type="dxa"/>
            </w:tcMar>
          </w:tcPr>
          <w:p w:rsidR="00041757" w:rsidRDefault="00041757">
            <w:pPr>
              <w:rPr>
                <w:rFonts w:ascii="Calibri" w:hAnsi="Calibri"/>
              </w:rPr>
            </w:pPr>
            <w:r>
              <w:rPr>
                <w:rFonts w:ascii="Calibri" w:eastAsia="Arial-BoldMT" w:hAnsi="Calibri" w:cs="Arial-BoldMT"/>
                <w:b/>
                <w:bCs/>
                <w:sz w:val="22"/>
                <w:szCs w:val="22"/>
              </w:rPr>
              <w:t>Beobachtetes zum Ausdruck bringen</w:t>
            </w:r>
          </w:p>
        </w:tc>
      </w:tr>
      <w:tr w:rsidR="003D7B6E" w:rsidTr="00DF5B23">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i/>
              </w:rPr>
            </w:pPr>
          </w:p>
        </w:tc>
        <w:tc>
          <w:tcPr>
            <w:tcW w:w="7229"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3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rsidTr="00DF5B23">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7229"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486467" w:rsidRDefault="00456FCD" w:rsidP="00E30B3C">
            <w:pPr>
              <w:pStyle w:val="Listenabsatz"/>
              <w:numPr>
                <w:ilvl w:val="0"/>
                <w:numId w:val="47"/>
              </w:numPr>
              <w:rPr>
                <w:rFonts w:ascii="Calibri" w:eastAsia="ArialMT" w:hAnsi="Calibri" w:cs="ArialMT"/>
                <w:sz w:val="22"/>
                <w:szCs w:val="22"/>
              </w:rPr>
            </w:pPr>
            <w:r w:rsidRPr="00486467">
              <w:rPr>
                <w:rFonts w:ascii="Calibri" w:eastAsia="ArialMT" w:hAnsi="Calibri" w:cs="ArialMT"/>
                <w:sz w:val="22"/>
                <w:szCs w:val="22"/>
              </w:rPr>
              <w:t>Phänome</w:t>
            </w:r>
            <w:bookmarkStart w:id="0" w:name="_GoBack"/>
            <w:bookmarkEnd w:id="0"/>
            <w:r w:rsidRPr="00486467">
              <w:rPr>
                <w:rFonts w:ascii="Calibri" w:eastAsia="ArialMT" w:hAnsi="Calibri" w:cs="ArialMT"/>
                <w:sz w:val="22"/>
                <w:szCs w:val="22"/>
              </w:rPr>
              <w:t>ne aus ihrer und fremden Lebenswelten selbstständig darstellen</w:t>
            </w:r>
          </w:p>
        </w:tc>
        <w:tc>
          <w:tcPr>
            <w:tcW w:w="73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Alles eine Frage der Wahrnehmung</w:t>
            </w:r>
            <w:r w:rsidR="00492961">
              <w:rPr>
                <w:rFonts w:ascii="Calibri" w:eastAsia="ArialMT" w:hAnsi="Calibri" w:cs="CronosPro-SemiboldDisp"/>
                <w:sz w:val="22"/>
                <w:szCs w:val="22"/>
              </w:rPr>
              <w:t xml:space="preserve"> </w:t>
            </w:r>
            <w:r>
              <w:rPr>
                <w:rFonts w:ascii="Calibri" w:eastAsia="ArialMT" w:hAnsi="Calibri" w:cs="CronosPro-SemiboldDisp"/>
                <w:sz w:val="22"/>
                <w:szCs w:val="22"/>
              </w:rPr>
              <w:t>(S. 12/13 A6)</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Warum machen wir uns ein Bild von der Welt? (S. 120/121 A1)</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Der Mensch – ein Wesen mit Kultur(en)! (S. 146/147 A1)</w:t>
            </w:r>
          </w:p>
          <w:p w:rsidR="003D7B6E" w:rsidRDefault="00456FCD">
            <w:pPr>
              <w:rPr>
                <w:rFonts w:ascii="Calibri" w:eastAsia="ArialMT" w:hAnsi="Calibri" w:cs="ArialMT"/>
                <w:sz w:val="22"/>
                <w:szCs w:val="22"/>
              </w:rPr>
            </w:pPr>
            <w:r>
              <w:rPr>
                <w:rFonts w:ascii="Calibri" w:eastAsia="ArialMT" w:hAnsi="Calibri" w:cs="ArialMT"/>
                <w:sz w:val="22"/>
                <w:szCs w:val="22"/>
              </w:rPr>
              <w:t>Atlantis oder: Was ist der ideale Staat? (S. 178/179 A2)</w:t>
            </w:r>
          </w:p>
        </w:tc>
      </w:tr>
      <w:tr w:rsidR="003D7B6E" w:rsidTr="00DF5B23">
        <w:tc>
          <w:tcPr>
            <w:tcW w:w="821"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29" w:type="dxa"/>
            <w:tcBorders>
              <w:left w:val="single" w:sz="4" w:space="0" w:color="00000A"/>
              <w:bottom w:val="single" w:sz="4" w:space="0" w:color="00000A"/>
            </w:tcBorders>
            <w:tcMar>
              <w:top w:w="0" w:type="dxa"/>
              <w:left w:w="108" w:type="dxa"/>
              <w:bottom w:w="0" w:type="dxa"/>
              <w:right w:w="108" w:type="dxa"/>
            </w:tcMar>
          </w:tcPr>
          <w:p w:rsidR="003D7B6E" w:rsidRPr="00486467" w:rsidRDefault="00456FCD" w:rsidP="00E30B3C">
            <w:pPr>
              <w:pStyle w:val="Listenabsatz"/>
              <w:numPr>
                <w:ilvl w:val="0"/>
                <w:numId w:val="46"/>
              </w:numPr>
              <w:rPr>
                <w:rFonts w:ascii="Calibri" w:eastAsia="ArialMT" w:hAnsi="Calibri" w:cs="ArialMT"/>
                <w:sz w:val="22"/>
                <w:szCs w:val="22"/>
              </w:rPr>
            </w:pPr>
            <w:r w:rsidRPr="00486467">
              <w:rPr>
                <w:rFonts w:ascii="Calibri" w:eastAsia="ArialMT" w:hAnsi="Calibri" w:cs="ArialMT"/>
                <w:sz w:val="22"/>
                <w:szCs w:val="22"/>
              </w:rPr>
              <w:t>die Phänomene der eigenen und fremder Lebenswelten sowie eigene und fremde Emotionen vergleichen und beschreiben</w:t>
            </w:r>
          </w:p>
        </w:tc>
        <w:tc>
          <w:tcPr>
            <w:tcW w:w="734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Wenn die</w:t>
            </w:r>
            <w:r w:rsidR="00492961">
              <w:rPr>
                <w:rFonts w:ascii="Calibri" w:eastAsia="ArialMT" w:hAnsi="Calibri" w:cs="CronosPro-SemiboldDisp"/>
                <w:sz w:val="22"/>
                <w:szCs w:val="22"/>
              </w:rPr>
              <w:t xml:space="preserve"> Liebe Kummer macht (S. 52/53 A2</w:t>
            </w:r>
            <w:r>
              <w:rPr>
                <w:rFonts w:ascii="Calibri" w:eastAsia="ArialMT" w:hAnsi="Calibri" w:cs="CronosPro-SemiboldDisp"/>
                <w:sz w:val="22"/>
                <w:szCs w:val="22"/>
              </w:rPr>
              <w:t>)</w:t>
            </w:r>
          </w:p>
          <w:p w:rsidR="003D7B6E" w:rsidRDefault="00492961">
            <w:pPr>
              <w:pStyle w:val="KeinLeerraum"/>
              <w:rPr>
                <w:rFonts w:ascii="Calibri" w:eastAsia="ArialMT" w:hAnsi="Calibri" w:cs="ArialMT"/>
                <w:sz w:val="22"/>
                <w:szCs w:val="22"/>
              </w:rPr>
            </w:pPr>
            <w:r>
              <w:rPr>
                <w:rFonts w:ascii="Calibri" w:eastAsia="ArialMT" w:hAnsi="Calibri" w:cs="ArialMT"/>
                <w:sz w:val="22"/>
                <w:szCs w:val="22"/>
              </w:rPr>
              <w:t>Für ein Leben lang? (S. 54/55 A4 plus)</w:t>
            </w:r>
          </w:p>
          <w:p w:rsidR="003D7B6E" w:rsidRDefault="00456FCD">
            <w:pPr>
              <w:pStyle w:val="KeinLeerraum"/>
              <w:rPr>
                <w:rFonts w:ascii="Calibri" w:eastAsia="ArialMT" w:hAnsi="Calibri" w:cs="ArialMT"/>
                <w:sz w:val="22"/>
                <w:szCs w:val="22"/>
              </w:rPr>
            </w:pPr>
            <w:r>
              <w:rPr>
                <w:rFonts w:ascii="Calibri" w:eastAsia="ArialMT" w:hAnsi="Calibri" w:cs="ArialMT"/>
                <w:sz w:val="22"/>
                <w:szCs w:val="22"/>
              </w:rPr>
              <w:t>„Mensch“ von Natur aus? (S. 148/149 A1)</w:t>
            </w:r>
          </w:p>
        </w:tc>
      </w:tr>
      <w:tr w:rsidR="003D7B6E" w:rsidTr="00DF5B23">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7229"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rsidP="00741D33">
            <w:pPr>
              <w:numPr>
                <w:ilvl w:val="0"/>
                <w:numId w:val="38"/>
              </w:numPr>
              <w:ind w:left="361" w:right="2" w:hanging="360"/>
              <w:rPr>
                <w:rFonts w:ascii="Calibri" w:eastAsia="ArialMT" w:hAnsi="Calibri" w:cs="ArialMT"/>
                <w:sz w:val="22"/>
                <w:szCs w:val="22"/>
              </w:rPr>
            </w:pPr>
            <w:r>
              <w:rPr>
                <w:rFonts w:ascii="Calibri" w:eastAsia="ArialMT" w:hAnsi="Calibri" w:cs="ArialMT"/>
                <w:sz w:val="22"/>
                <w:szCs w:val="22"/>
              </w:rPr>
              <w:t>moralische, ethische und religiöse Phänomene der eigenen Lebenswelt problemorientiert beschreiben</w:t>
            </w:r>
          </w:p>
        </w:tc>
        <w:tc>
          <w:tcPr>
            <w:tcW w:w="73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ind w:right="2"/>
              <w:rPr>
                <w:rFonts w:ascii="Calibri" w:eastAsia="ArialMT" w:hAnsi="Calibri" w:cs="ArialMT"/>
                <w:sz w:val="22"/>
                <w:szCs w:val="22"/>
              </w:rPr>
            </w:pPr>
            <w:r>
              <w:rPr>
                <w:rFonts w:ascii="Calibri" w:eastAsia="ArialMT" w:hAnsi="Calibri" w:cs="ArialMT"/>
                <w:sz w:val="22"/>
                <w:szCs w:val="22"/>
              </w:rPr>
              <w:t>Formen der Liebe (S. 50/51 A5)</w:t>
            </w:r>
          </w:p>
          <w:p w:rsidR="003D7B6E" w:rsidRDefault="00456FCD">
            <w:pPr>
              <w:ind w:right="2"/>
              <w:rPr>
                <w:rFonts w:ascii="Calibri" w:eastAsia="ArialMT" w:hAnsi="Calibri" w:cs="CronosPro-SemiboldDisp"/>
                <w:sz w:val="22"/>
                <w:szCs w:val="22"/>
              </w:rPr>
            </w:pPr>
            <w:r>
              <w:rPr>
                <w:rFonts w:ascii="Calibri" w:eastAsia="ArialMT" w:hAnsi="Calibri" w:cs="CronosPro-SemiboldDisp"/>
                <w:sz w:val="22"/>
                <w:szCs w:val="22"/>
              </w:rPr>
              <w:t>Unsere Bedürfnisse (S. 72/73 A1)</w:t>
            </w:r>
          </w:p>
          <w:p w:rsidR="003D7B6E" w:rsidRDefault="00456FCD">
            <w:pPr>
              <w:ind w:right="2"/>
              <w:rPr>
                <w:rFonts w:ascii="Calibri" w:eastAsia="ArialMT" w:hAnsi="Calibri" w:cs="ArialMT"/>
                <w:sz w:val="22"/>
                <w:szCs w:val="22"/>
              </w:rPr>
            </w:pPr>
            <w:r>
              <w:rPr>
                <w:rFonts w:ascii="Calibri" w:eastAsia="ArialMT" w:hAnsi="Calibri" w:cs="ArialMT"/>
                <w:sz w:val="22"/>
                <w:szCs w:val="22"/>
              </w:rPr>
              <w:t>Wird moralisches Handeln anerzogen? (S.90/91 A7)</w:t>
            </w:r>
          </w:p>
          <w:p w:rsidR="003D7B6E" w:rsidRDefault="007615D2">
            <w:pPr>
              <w:ind w:right="2"/>
              <w:rPr>
                <w:rFonts w:ascii="Calibri" w:eastAsia="ArialMT" w:hAnsi="Calibri" w:cs="ArialMT"/>
                <w:sz w:val="22"/>
                <w:szCs w:val="22"/>
              </w:rPr>
            </w:pPr>
            <w:r>
              <w:rPr>
                <w:rFonts w:ascii="Calibri" w:eastAsia="ArialMT" w:hAnsi="Calibri" w:cs="ArialMT"/>
                <w:sz w:val="22"/>
                <w:szCs w:val="22"/>
              </w:rPr>
              <w:t xml:space="preserve">Zukunftsentwürfe III: </w:t>
            </w:r>
            <w:r w:rsidR="00492961">
              <w:rPr>
                <w:rFonts w:ascii="Calibri" w:eastAsia="ArialMT" w:hAnsi="Calibri" w:cs="ArialMT"/>
                <w:sz w:val="22"/>
                <w:szCs w:val="22"/>
              </w:rPr>
              <w:t>Religiös leben? (S. 172/173 A1)</w:t>
            </w:r>
          </w:p>
        </w:tc>
      </w:tr>
    </w:tbl>
    <w:p w:rsidR="00456FCD" w:rsidRDefault="00456FCD"/>
    <w:p w:rsidR="005D6B68" w:rsidRDefault="005D6B68">
      <w:pPr>
        <w:rPr>
          <w:vanish/>
        </w:rPr>
      </w:pPr>
    </w:p>
    <w:p w:rsidR="00456FCD" w:rsidRDefault="00456FCD">
      <w:pPr>
        <w:rPr>
          <w:vanish/>
        </w:rPr>
      </w:pPr>
    </w:p>
    <w:p w:rsidR="00456FCD" w:rsidRDefault="00456FCD">
      <w:pPr>
        <w:rPr>
          <w:vanish/>
        </w:rPr>
      </w:pPr>
    </w:p>
    <w:p w:rsidR="003D7B6E" w:rsidRDefault="003D7B6E">
      <w:pPr>
        <w:rPr>
          <w:rFonts w:ascii="Calibri" w:hAnsi="Calibri"/>
          <w:b/>
        </w:rPr>
      </w:pPr>
    </w:p>
    <w:tbl>
      <w:tblPr>
        <w:tblW w:w="15425" w:type="dxa"/>
        <w:tblInd w:w="-4" w:type="dxa"/>
        <w:tblLayout w:type="fixed"/>
        <w:tblCellMar>
          <w:left w:w="10" w:type="dxa"/>
          <w:right w:w="10" w:type="dxa"/>
        </w:tblCellMar>
        <w:tblLook w:val="0000" w:firstRow="0" w:lastRow="0" w:firstColumn="0" w:lastColumn="0" w:noHBand="0" w:noVBand="0"/>
      </w:tblPr>
      <w:tblGrid>
        <w:gridCol w:w="773"/>
        <w:gridCol w:w="7249"/>
        <w:gridCol w:w="7403"/>
      </w:tblGrid>
      <w:tr w:rsidR="007219CB" w:rsidTr="00581659">
        <w:trPr>
          <w:cantSplit/>
        </w:trPr>
        <w:tc>
          <w:tcPr>
            <w:tcW w:w="15425" w:type="dxa"/>
            <w:gridSpan w:val="3"/>
            <w:tcBorders>
              <w:top w:val="single" w:sz="4" w:space="0" w:color="00000A"/>
              <w:left w:val="single" w:sz="4" w:space="0" w:color="00000A"/>
              <w:bottom w:val="single" w:sz="4" w:space="0" w:color="00000A"/>
              <w:right w:val="single" w:sz="4" w:space="0" w:color="00000A"/>
            </w:tcBorders>
            <w:shd w:val="clear" w:color="auto" w:fill="A8E2EE"/>
            <w:tcMar>
              <w:top w:w="0" w:type="dxa"/>
              <w:left w:w="108" w:type="dxa"/>
              <w:bottom w:w="0" w:type="dxa"/>
              <w:right w:w="108" w:type="dxa"/>
            </w:tcMar>
          </w:tcPr>
          <w:p w:rsidR="007219CB" w:rsidRDefault="007219CB" w:rsidP="00581659">
            <w:pPr>
              <w:rPr>
                <w:rFonts w:ascii="Calibri" w:hAnsi="Calibri"/>
              </w:rPr>
            </w:pPr>
            <w:r>
              <w:rPr>
                <w:rFonts w:ascii="Calibri" w:eastAsia="Arial-BoldMT" w:hAnsi="Calibri" w:cs="Arial-BoldMT"/>
                <w:b/>
                <w:bCs/>
                <w:sz w:val="22"/>
                <w:szCs w:val="22"/>
              </w:rPr>
              <w:t>Zeichen und Symbole erschließen</w:t>
            </w:r>
          </w:p>
        </w:tc>
      </w:tr>
      <w:tr w:rsidR="007219CB" w:rsidTr="00581659">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9CB" w:rsidRDefault="007219CB" w:rsidP="00581659">
            <w:pPr>
              <w:rPr>
                <w:rFonts w:ascii="Calibri" w:hAnsi="Calibri"/>
                <w:b/>
                <w:i/>
              </w:rPr>
            </w:pPr>
          </w:p>
        </w:tc>
        <w:tc>
          <w:tcPr>
            <w:tcW w:w="7249" w:type="dxa"/>
            <w:tcBorders>
              <w:top w:val="single" w:sz="4" w:space="0" w:color="00000A"/>
              <w:left w:val="single" w:sz="4" w:space="0" w:color="00000A"/>
              <w:bottom w:val="single" w:sz="4" w:space="0" w:color="00000A"/>
            </w:tcBorders>
            <w:tcMar>
              <w:top w:w="0" w:type="dxa"/>
              <w:left w:w="108" w:type="dxa"/>
              <w:bottom w:w="0" w:type="dxa"/>
              <w:right w:w="108" w:type="dxa"/>
            </w:tcMar>
          </w:tcPr>
          <w:p w:rsidR="007219CB" w:rsidRDefault="007219CB" w:rsidP="00581659">
            <w:pPr>
              <w:rPr>
                <w:rFonts w:ascii="Calibri" w:hAnsi="Calibri"/>
                <w:i/>
              </w:rPr>
            </w:pPr>
            <w:r>
              <w:rPr>
                <w:rFonts w:ascii="Calibri" w:hAnsi="Calibri"/>
                <w:i/>
              </w:rPr>
              <w:t>Die Schülerinnen und Schüler können...</w:t>
            </w:r>
          </w:p>
        </w:tc>
        <w:tc>
          <w:tcPr>
            <w:tcW w:w="7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9CB" w:rsidRDefault="007219CB" w:rsidP="00581659">
            <w:pPr>
              <w:rPr>
                <w:rFonts w:ascii="Calibri" w:hAnsi="Calibri"/>
                <w:i/>
              </w:rPr>
            </w:pPr>
            <w:r>
              <w:rPr>
                <w:rFonts w:ascii="Calibri" w:hAnsi="Calibri"/>
                <w:i/>
              </w:rPr>
              <w:t>Beispiele für Aufgaben in „Lebenswelten 1“</w:t>
            </w:r>
          </w:p>
        </w:tc>
      </w:tr>
      <w:tr w:rsidR="007219CB" w:rsidTr="00581659">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9CB" w:rsidRDefault="007219CB" w:rsidP="00581659">
            <w:pPr>
              <w:rPr>
                <w:rFonts w:ascii="Calibri" w:hAnsi="Calibri"/>
                <w:b/>
              </w:rPr>
            </w:pPr>
            <w:r>
              <w:rPr>
                <w:rFonts w:ascii="Calibri" w:hAnsi="Calibri"/>
                <w:b/>
              </w:rPr>
              <w:t>D</w:t>
            </w:r>
          </w:p>
        </w:tc>
        <w:tc>
          <w:tcPr>
            <w:tcW w:w="7249" w:type="dxa"/>
            <w:tcBorders>
              <w:top w:val="single" w:sz="4" w:space="0" w:color="00000A"/>
              <w:left w:val="single" w:sz="4" w:space="0" w:color="00000A"/>
              <w:bottom w:val="single" w:sz="4" w:space="0" w:color="00000A"/>
            </w:tcBorders>
            <w:tcMar>
              <w:top w:w="0" w:type="dxa"/>
              <w:left w:w="108" w:type="dxa"/>
              <w:bottom w:w="0" w:type="dxa"/>
              <w:right w:w="108" w:type="dxa"/>
            </w:tcMar>
          </w:tcPr>
          <w:p w:rsidR="007219CB" w:rsidRPr="00486467" w:rsidRDefault="007219CB" w:rsidP="00E30B3C">
            <w:pPr>
              <w:pStyle w:val="Listenabsatz"/>
              <w:numPr>
                <w:ilvl w:val="0"/>
                <w:numId w:val="48"/>
              </w:numPr>
              <w:rPr>
                <w:rFonts w:ascii="Calibri" w:eastAsia="ArialMT" w:hAnsi="Calibri" w:cs="ArialMT"/>
                <w:sz w:val="22"/>
                <w:szCs w:val="22"/>
              </w:rPr>
            </w:pPr>
            <w:r w:rsidRPr="00486467">
              <w:rPr>
                <w:rFonts w:ascii="Calibri" w:eastAsia="ArialMT" w:hAnsi="Calibri" w:cs="ArialMT"/>
                <w:sz w:val="22"/>
                <w:szCs w:val="22"/>
              </w:rPr>
              <w:t>Zeichen und Symbole aus der eigenen und fremden Lebenswelten unter Nutzung eigener Beobachtungskategorien beschreiben</w:t>
            </w:r>
          </w:p>
        </w:tc>
        <w:tc>
          <w:tcPr>
            <w:tcW w:w="7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9CB" w:rsidRDefault="007219CB" w:rsidP="00581659">
            <w:pPr>
              <w:rPr>
                <w:rFonts w:ascii="Calibri" w:eastAsia="ArialMT" w:hAnsi="Calibri" w:cs="ArialMT"/>
                <w:sz w:val="22"/>
                <w:szCs w:val="22"/>
              </w:rPr>
            </w:pPr>
            <w:r>
              <w:rPr>
                <w:rFonts w:ascii="Calibri" w:eastAsia="ArialMT" w:hAnsi="Calibri" w:cs="ArialMT"/>
                <w:sz w:val="22"/>
                <w:szCs w:val="22"/>
              </w:rPr>
              <w:t>Wer bin ich? (S. 8/9 A3)</w:t>
            </w:r>
          </w:p>
          <w:p w:rsidR="007219CB" w:rsidRDefault="007219CB" w:rsidP="00581659">
            <w:pPr>
              <w:rPr>
                <w:rFonts w:ascii="Calibri" w:eastAsia="ArialMT" w:hAnsi="Calibri" w:cs="ArialMT"/>
                <w:sz w:val="22"/>
                <w:szCs w:val="22"/>
              </w:rPr>
            </w:pPr>
            <w:r>
              <w:rPr>
                <w:rFonts w:ascii="Calibri" w:eastAsia="ArialMT" w:hAnsi="Calibri" w:cs="ArialMT"/>
                <w:sz w:val="22"/>
                <w:szCs w:val="22"/>
              </w:rPr>
              <w:t>Freundschaft ist wichtig (S. 56/57 A2)</w:t>
            </w:r>
          </w:p>
          <w:p w:rsidR="007219CB" w:rsidRDefault="007219CB" w:rsidP="00581659">
            <w:pPr>
              <w:rPr>
                <w:rFonts w:ascii="Calibri" w:eastAsia="ArialMT" w:hAnsi="Calibri" w:cs="ArialMT"/>
                <w:sz w:val="22"/>
                <w:szCs w:val="22"/>
              </w:rPr>
            </w:pPr>
            <w:r>
              <w:rPr>
                <w:rFonts w:ascii="Calibri" w:eastAsia="ArialMT" w:hAnsi="Calibri" w:cs="ArialMT"/>
                <w:sz w:val="22"/>
                <w:szCs w:val="22"/>
              </w:rPr>
              <w:t>Den Menschen und die Welt denken (S. 98/99 A1)</w:t>
            </w:r>
          </w:p>
          <w:p w:rsidR="007219CB" w:rsidRDefault="007219CB" w:rsidP="00581659">
            <w:pPr>
              <w:rPr>
                <w:rFonts w:ascii="Calibri" w:eastAsia="ArialMT" w:hAnsi="Calibri" w:cs="ArialMT"/>
                <w:sz w:val="22"/>
                <w:szCs w:val="22"/>
              </w:rPr>
            </w:pPr>
            <w:r>
              <w:rPr>
                <w:rFonts w:ascii="Calibri" w:eastAsia="ArialMT" w:hAnsi="Calibri" w:cs="ArialMT"/>
                <w:sz w:val="22"/>
                <w:szCs w:val="22"/>
              </w:rPr>
              <w:t>Die Weltreligionen kennen lernen (S. 188/189 A1)</w:t>
            </w:r>
          </w:p>
        </w:tc>
      </w:tr>
      <w:tr w:rsidR="007219CB" w:rsidRPr="004067B0" w:rsidTr="00581659">
        <w:tc>
          <w:tcPr>
            <w:tcW w:w="773" w:type="dxa"/>
            <w:tcBorders>
              <w:left w:val="single" w:sz="4" w:space="0" w:color="00000A"/>
              <w:bottom w:val="single" w:sz="4" w:space="0" w:color="00000A"/>
              <w:right w:val="single" w:sz="4" w:space="0" w:color="00000A"/>
            </w:tcBorders>
            <w:tcMar>
              <w:top w:w="0" w:type="dxa"/>
              <w:left w:w="108" w:type="dxa"/>
              <w:bottom w:w="0" w:type="dxa"/>
              <w:right w:w="108" w:type="dxa"/>
            </w:tcMar>
          </w:tcPr>
          <w:p w:rsidR="007219CB" w:rsidRDefault="007219CB" w:rsidP="00581659">
            <w:pPr>
              <w:rPr>
                <w:rFonts w:ascii="Calibri" w:hAnsi="Calibri"/>
                <w:b/>
              </w:rPr>
            </w:pPr>
            <w:r>
              <w:rPr>
                <w:rFonts w:ascii="Calibri" w:hAnsi="Calibri"/>
                <w:b/>
              </w:rPr>
              <w:t>E</w:t>
            </w:r>
          </w:p>
        </w:tc>
        <w:tc>
          <w:tcPr>
            <w:tcW w:w="7249" w:type="dxa"/>
            <w:tcBorders>
              <w:left w:val="single" w:sz="4" w:space="0" w:color="00000A"/>
              <w:bottom w:val="single" w:sz="4" w:space="0" w:color="00000A"/>
            </w:tcBorders>
            <w:tcMar>
              <w:top w:w="0" w:type="dxa"/>
              <w:left w:w="108" w:type="dxa"/>
              <w:bottom w:w="0" w:type="dxa"/>
              <w:right w:w="108" w:type="dxa"/>
            </w:tcMar>
          </w:tcPr>
          <w:p w:rsidR="007219CB" w:rsidRPr="00486467" w:rsidRDefault="007219CB" w:rsidP="00E30B3C">
            <w:pPr>
              <w:pStyle w:val="Listenabsatz"/>
              <w:numPr>
                <w:ilvl w:val="0"/>
                <w:numId w:val="49"/>
              </w:numPr>
              <w:rPr>
                <w:rFonts w:ascii="Calibri" w:eastAsia="ArialMT" w:hAnsi="Calibri" w:cs="ArialMT"/>
                <w:sz w:val="22"/>
                <w:szCs w:val="22"/>
              </w:rPr>
            </w:pPr>
            <w:r w:rsidRPr="00486467">
              <w:rPr>
                <w:rFonts w:ascii="Calibri" w:eastAsia="ArialMT" w:hAnsi="Calibri" w:cs="ArialMT"/>
                <w:sz w:val="22"/>
                <w:szCs w:val="22"/>
              </w:rPr>
              <w:t>Zeichen und Symbole aus der eigenen und fremden Lebenswelten in ihrem Bedeutungszusammenhang themenbezogen erschließen</w:t>
            </w:r>
          </w:p>
        </w:tc>
        <w:tc>
          <w:tcPr>
            <w:tcW w:w="7403" w:type="dxa"/>
            <w:tcBorders>
              <w:left w:val="single" w:sz="4" w:space="0" w:color="00000A"/>
              <w:bottom w:val="single" w:sz="4" w:space="0" w:color="00000A"/>
              <w:right w:val="single" w:sz="4" w:space="0" w:color="00000A"/>
            </w:tcBorders>
            <w:tcMar>
              <w:top w:w="0" w:type="dxa"/>
              <w:left w:w="108" w:type="dxa"/>
              <w:bottom w:w="0" w:type="dxa"/>
              <w:right w:w="108" w:type="dxa"/>
            </w:tcMar>
          </w:tcPr>
          <w:p w:rsidR="007219CB" w:rsidRDefault="007219CB" w:rsidP="00581659">
            <w:pPr>
              <w:rPr>
                <w:rFonts w:ascii="Calibri" w:eastAsia="ArialMT" w:hAnsi="Calibri" w:cs="ArialMT"/>
                <w:sz w:val="22"/>
                <w:szCs w:val="22"/>
              </w:rPr>
            </w:pPr>
            <w:r>
              <w:rPr>
                <w:rFonts w:ascii="Calibri" w:eastAsia="ArialMT" w:hAnsi="Calibri" w:cs="ArialMT"/>
                <w:sz w:val="22"/>
                <w:szCs w:val="22"/>
              </w:rPr>
              <w:t>Gewissenskonflikte (S. 88/89 A1)</w:t>
            </w:r>
          </w:p>
          <w:p w:rsidR="007219CB" w:rsidRDefault="007219CB" w:rsidP="00581659">
            <w:pPr>
              <w:rPr>
                <w:rFonts w:ascii="Calibri" w:eastAsia="ArialMT" w:hAnsi="Calibri" w:cs="ArialMT"/>
                <w:sz w:val="22"/>
                <w:szCs w:val="22"/>
              </w:rPr>
            </w:pPr>
            <w:r>
              <w:rPr>
                <w:rFonts w:ascii="Calibri" w:eastAsia="ArialMT" w:hAnsi="Calibri" w:cs="ArialMT"/>
                <w:sz w:val="22"/>
                <w:szCs w:val="22"/>
              </w:rPr>
              <w:t>Wie nehmen Menschen die Wirklichkeit wahr? (S. 114/115 A5)</w:t>
            </w:r>
          </w:p>
          <w:p w:rsidR="007219CB" w:rsidRPr="00456FCD" w:rsidRDefault="007219CB" w:rsidP="00581659">
            <w:pPr>
              <w:rPr>
                <w:rFonts w:ascii="Calibri" w:eastAsia="ArialMT" w:hAnsi="Calibri" w:cs="ArialMT"/>
                <w:sz w:val="22"/>
                <w:szCs w:val="22"/>
                <w:lang w:val="en-US"/>
              </w:rPr>
            </w:pPr>
            <w:r>
              <w:rPr>
                <w:rFonts w:ascii="Calibri" w:eastAsia="ArialMT" w:hAnsi="Calibri" w:cs="ArialMT"/>
                <w:sz w:val="22"/>
                <w:szCs w:val="22"/>
              </w:rPr>
              <w:t xml:space="preserve">Wie erklärt die Bibel die Entstehung der Welt? </w:t>
            </w:r>
            <w:r w:rsidRPr="00456FCD">
              <w:rPr>
                <w:rFonts w:ascii="Calibri" w:eastAsia="ArialMT" w:hAnsi="Calibri" w:cs="ArialMT"/>
                <w:sz w:val="22"/>
                <w:szCs w:val="22"/>
                <w:lang w:val="en-US"/>
              </w:rPr>
              <w:t>(S. 118/119 A3)</w:t>
            </w:r>
          </w:p>
          <w:p w:rsidR="007219CB" w:rsidRPr="00456FCD" w:rsidRDefault="007219CB" w:rsidP="00581659">
            <w:pPr>
              <w:rPr>
                <w:rFonts w:ascii="Calibri" w:eastAsia="ArialMT" w:hAnsi="Calibri" w:cs="ArialMT"/>
                <w:sz w:val="22"/>
                <w:szCs w:val="22"/>
                <w:lang w:val="en-US"/>
              </w:rPr>
            </w:pPr>
            <w:proofErr w:type="spellStart"/>
            <w:r w:rsidRPr="00456FCD">
              <w:rPr>
                <w:rFonts w:ascii="Calibri" w:eastAsia="ArialMT" w:hAnsi="Calibri" w:cs="ArialMT"/>
                <w:sz w:val="22"/>
                <w:szCs w:val="22"/>
                <w:lang w:val="en-US"/>
              </w:rPr>
              <w:t>Religionspuzzle</w:t>
            </w:r>
            <w:proofErr w:type="spellEnd"/>
            <w:r w:rsidRPr="00456FCD">
              <w:rPr>
                <w:rFonts w:ascii="Calibri" w:eastAsia="ArialMT" w:hAnsi="Calibri" w:cs="ArialMT"/>
                <w:sz w:val="22"/>
                <w:szCs w:val="22"/>
                <w:lang w:val="en-US"/>
              </w:rPr>
              <w:t xml:space="preserve"> (S. 190/191 A2)</w:t>
            </w:r>
          </w:p>
        </w:tc>
      </w:tr>
      <w:tr w:rsidR="007219CB" w:rsidTr="00581659">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9CB" w:rsidRDefault="007219CB" w:rsidP="00581659">
            <w:pPr>
              <w:rPr>
                <w:rFonts w:ascii="Calibri" w:hAnsi="Calibri"/>
                <w:b/>
              </w:rPr>
            </w:pPr>
            <w:r>
              <w:rPr>
                <w:rFonts w:ascii="Calibri" w:hAnsi="Calibri"/>
                <w:b/>
              </w:rPr>
              <w:t>F</w:t>
            </w:r>
          </w:p>
        </w:tc>
        <w:tc>
          <w:tcPr>
            <w:tcW w:w="7249" w:type="dxa"/>
            <w:tcBorders>
              <w:top w:val="single" w:sz="4" w:space="0" w:color="00000A"/>
              <w:left w:val="single" w:sz="4" w:space="0" w:color="00000A"/>
              <w:bottom w:val="single" w:sz="4" w:space="0" w:color="00000A"/>
            </w:tcBorders>
            <w:tcMar>
              <w:top w:w="0" w:type="dxa"/>
              <w:left w:w="108" w:type="dxa"/>
              <w:bottom w:w="0" w:type="dxa"/>
              <w:right w:w="108" w:type="dxa"/>
            </w:tcMar>
          </w:tcPr>
          <w:p w:rsidR="007219CB" w:rsidRPr="00486467" w:rsidRDefault="007219CB" w:rsidP="00E30B3C">
            <w:pPr>
              <w:pStyle w:val="Listenabsatz"/>
              <w:numPr>
                <w:ilvl w:val="0"/>
                <w:numId w:val="50"/>
              </w:numPr>
              <w:rPr>
                <w:rFonts w:ascii="Calibri" w:eastAsia="ArialMT" w:hAnsi="Calibri" w:cs="ArialMT"/>
                <w:sz w:val="22"/>
                <w:szCs w:val="22"/>
              </w:rPr>
            </w:pPr>
            <w:r w:rsidRPr="00486467">
              <w:rPr>
                <w:rFonts w:ascii="Calibri" w:eastAsia="ArialMT" w:hAnsi="Calibri" w:cs="ArialMT"/>
                <w:sz w:val="22"/>
                <w:szCs w:val="22"/>
              </w:rPr>
              <w:t>Zeichen und Symbole aus der eigenen und fremden Lebenswelten auffinden, beschreiben, sich selbstständig ihren Bedeutungszusammenhang erschließen und diesen unter Verwendung von Fachbegriffen formulieren</w:t>
            </w:r>
          </w:p>
        </w:tc>
        <w:tc>
          <w:tcPr>
            <w:tcW w:w="7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9CB" w:rsidRDefault="008801FE" w:rsidP="00581659">
            <w:pPr>
              <w:rPr>
                <w:rFonts w:ascii="Calibri" w:eastAsia="ArialMT" w:hAnsi="Calibri" w:cs="ArialMT"/>
                <w:sz w:val="22"/>
                <w:szCs w:val="22"/>
              </w:rPr>
            </w:pPr>
            <w:r>
              <w:rPr>
                <w:rFonts w:ascii="Calibri" w:eastAsia="ArialMT" w:hAnsi="Calibri" w:cs="ArialMT"/>
                <w:sz w:val="22"/>
                <w:szCs w:val="22"/>
              </w:rPr>
              <w:t>Die Welt von morgen (S. 58/159 A3)</w:t>
            </w:r>
          </w:p>
          <w:p w:rsidR="007219CB" w:rsidRDefault="007219CB" w:rsidP="00581659">
            <w:pPr>
              <w:rPr>
                <w:rFonts w:ascii="Calibri" w:eastAsia="ArialMT" w:hAnsi="Calibri" w:cs="ArialMT"/>
                <w:sz w:val="22"/>
                <w:szCs w:val="22"/>
              </w:rPr>
            </w:pPr>
            <w:r>
              <w:rPr>
                <w:rFonts w:ascii="Calibri" w:eastAsia="ArialMT" w:hAnsi="Calibri" w:cs="ArialMT"/>
                <w:sz w:val="22"/>
                <w:szCs w:val="22"/>
              </w:rPr>
              <w:t>Die Goldene Regel und die Religionen (S. 200/201 A2)</w:t>
            </w:r>
          </w:p>
          <w:p w:rsidR="007219CB" w:rsidRDefault="007219CB" w:rsidP="00581659">
            <w:pPr>
              <w:rPr>
                <w:rFonts w:ascii="Calibri" w:eastAsia="ArialMT" w:hAnsi="Calibri" w:cs="ArialMT"/>
                <w:sz w:val="22"/>
                <w:szCs w:val="22"/>
              </w:rPr>
            </w:pPr>
            <w:r>
              <w:rPr>
                <w:rFonts w:ascii="Calibri" w:eastAsia="ArialMT" w:hAnsi="Calibri" w:cs="ArialMT"/>
                <w:sz w:val="22"/>
                <w:szCs w:val="22"/>
              </w:rPr>
              <w:t>Wie kann ich Bilder analysieren? (S. 202/203 A1)</w:t>
            </w:r>
          </w:p>
        </w:tc>
      </w:tr>
    </w:tbl>
    <w:p w:rsidR="007219CB" w:rsidRDefault="007219CB">
      <w:pPr>
        <w:rPr>
          <w:rFonts w:ascii="Calibri" w:hAnsi="Calibri"/>
          <w:b/>
        </w:rPr>
      </w:pPr>
    </w:p>
    <w:p w:rsidR="007219CB" w:rsidRDefault="007219CB">
      <w:pPr>
        <w:rPr>
          <w:rFonts w:ascii="Calibri" w:hAnsi="Calibri"/>
          <w:b/>
        </w:rPr>
      </w:pPr>
    </w:p>
    <w:tbl>
      <w:tblPr>
        <w:tblW w:w="15411" w:type="dxa"/>
        <w:tblInd w:w="10" w:type="dxa"/>
        <w:tblLayout w:type="fixed"/>
        <w:tblCellMar>
          <w:left w:w="10" w:type="dxa"/>
          <w:right w:w="10" w:type="dxa"/>
        </w:tblCellMar>
        <w:tblLook w:val="0000" w:firstRow="0" w:lastRow="0" w:firstColumn="0" w:lastColumn="0" w:noHBand="0" w:noVBand="0"/>
      </w:tblPr>
      <w:tblGrid>
        <w:gridCol w:w="765"/>
        <w:gridCol w:w="7247"/>
        <w:gridCol w:w="7399"/>
      </w:tblGrid>
      <w:tr w:rsidR="00041757" w:rsidTr="00041757">
        <w:tc>
          <w:tcPr>
            <w:tcW w:w="15411" w:type="dxa"/>
            <w:gridSpan w:val="3"/>
            <w:tcBorders>
              <w:top w:val="single" w:sz="4" w:space="0" w:color="00000A"/>
              <w:left w:val="single" w:sz="4" w:space="0" w:color="00000A"/>
              <w:bottom w:val="single" w:sz="4" w:space="0" w:color="00000A"/>
              <w:right w:val="single" w:sz="4" w:space="0" w:color="00000A"/>
            </w:tcBorders>
            <w:shd w:val="clear" w:color="auto" w:fill="A8E2EE"/>
            <w:tcMar>
              <w:top w:w="0" w:type="dxa"/>
              <w:left w:w="108" w:type="dxa"/>
              <w:bottom w:w="0" w:type="dxa"/>
              <w:right w:w="108" w:type="dxa"/>
            </w:tcMar>
          </w:tcPr>
          <w:p w:rsidR="00041757" w:rsidRDefault="00041757">
            <w:pPr>
              <w:rPr>
                <w:rFonts w:ascii="Calibri" w:hAnsi="Calibri"/>
              </w:rPr>
            </w:pPr>
            <w:r>
              <w:rPr>
                <w:rFonts w:ascii="Calibri" w:eastAsia="Arial-BoldMT" w:hAnsi="Calibri" w:cs="Arial-BoldMT"/>
                <w:b/>
                <w:bCs/>
                <w:sz w:val="22"/>
                <w:szCs w:val="22"/>
              </w:rPr>
              <w:t>Wahrgenommenes mit Wissen verknüpfen</w:t>
            </w:r>
          </w:p>
        </w:tc>
      </w:tr>
      <w:tr w:rsidR="003D7B6E" w:rsidTr="00041757">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7247"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3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rsidTr="00041757">
        <w:tc>
          <w:tcPr>
            <w:tcW w:w="765"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7247" w:type="dxa"/>
            <w:tcBorders>
              <w:left w:val="single" w:sz="4" w:space="0" w:color="00000A"/>
              <w:bottom w:val="single" w:sz="4" w:space="0" w:color="00000A"/>
            </w:tcBorders>
            <w:tcMar>
              <w:top w:w="0" w:type="dxa"/>
              <w:left w:w="108" w:type="dxa"/>
              <w:bottom w:w="0" w:type="dxa"/>
              <w:right w:w="108" w:type="dxa"/>
            </w:tcMar>
          </w:tcPr>
          <w:p w:rsidR="003D7B6E" w:rsidRPr="00581659" w:rsidRDefault="00456FCD" w:rsidP="00E30B3C">
            <w:pPr>
              <w:pStyle w:val="Listenabsatz"/>
              <w:numPr>
                <w:ilvl w:val="0"/>
                <w:numId w:val="51"/>
              </w:numPr>
              <w:rPr>
                <w:rFonts w:ascii="Calibri" w:eastAsia="ArialMT" w:hAnsi="Calibri" w:cs="ArialMT"/>
                <w:sz w:val="22"/>
                <w:szCs w:val="22"/>
              </w:rPr>
            </w:pPr>
            <w:r w:rsidRPr="00581659">
              <w:rPr>
                <w:rFonts w:ascii="Calibri" w:eastAsia="ArialMT" w:hAnsi="Calibri" w:cs="ArialMT"/>
                <w:sz w:val="22"/>
                <w:szCs w:val="22"/>
              </w:rPr>
              <w:t>den Zusammenhang zwischen dem Wahrgenommenen und den eigenen Erfahrungen zum Ausdruck bringen und</w:t>
            </w:r>
          </w:p>
          <w:p w:rsidR="003D7B6E" w:rsidRPr="00581659" w:rsidRDefault="00456FCD" w:rsidP="00E30B3C">
            <w:pPr>
              <w:pStyle w:val="Listenabsatz"/>
              <w:numPr>
                <w:ilvl w:val="0"/>
                <w:numId w:val="51"/>
              </w:numPr>
              <w:rPr>
                <w:rFonts w:ascii="Calibri" w:eastAsia="ArialMT" w:hAnsi="Calibri" w:cs="ArialMT"/>
                <w:sz w:val="22"/>
                <w:szCs w:val="22"/>
              </w:rPr>
            </w:pPr>
            <w:r w:rsidRPr="00581659">
              <w:rPr>
                <w:rFonts w:ascii="Calibri" w:eastAsia="ArialMT" w:hAnsi="Calibri" w:cs="ArialMT"/>
                <w:sz w:val="22"/>
                <w:szCs w:val="22"/>
              </w:rPr>
              <w:t>das Wahrgenommene in Bezug zu kulturellen und religiösen Hintergründen mithilfe von themenbezogenem Fachwissen beschreiben</w:t>
            </w:r>
          </w:p>
        </w:tc>
        <w:tc>
          <w:tcPr>
            <w:tcW w:w="7399"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CronosPro-SemiboldDisp"/>
                <w:sz w:val="22"/>
                <w:szCs w:val="22"/>
              </w:rPr>
            </w:pPr>
            <w:r>
              <w:rPr>
                <w:rFonts w:ascii="Calibri" w:eastAsia="ArialMT" w:hAnsi="Calibri" w:cs="CronosPro-SemiboldDisp"/>
                <w:sz w:val="22"/>
                <w:szCs w:val="22"/>
              </w:rPr>
              <w:t>Ich bin unterwegs (S. 18/19 A7 plus)</w:t>
            </w:r>
          </w:p>
          <w:p w:rsidR="003D7B6E" w:rsidRDefault="00456FCD">
            <w:pPr>
              <w:rPr>
                <w:rFonts w:ascii="Calibri" w:eastAsia="ArialMT" w:hAnsi="Calibri" w:cs="ArialMT"/>
                <w:sz w:val="22"/>
                <w:szCs w:val="22"/>
              </w:rPr>
            </w:pPr>
            <w:r>
              <w:rPr>
                <w:rFonts w:ascii="Calibri" w:eastAsia="ArialMT" w:hAnsi="Calibri" w:cs="ArialMT"/>
                <w:sz w:val="22"/>
                <w:szCs w:val="22"/>
              </w:rPr>
              <w:t>Der Sucht verfallen (S. 74/75 A1)</w:t>
            </w:r>
          </w:p>
          <w:p w:rsidR="003D7B6E" w:rsidRDefault="00456FCD">
            <w:pPr>
              <w:pStyle w:val="KeinLeerraum"/>
              <w:rPr>
                <w:rFonts w:ascii="Calibri" w:eastAsia="ArialMT" w:hAnsi="Calibri" w:cs="ArialMT"/>
                <w:sz w:val="22"/>
                <w:szCs w:val="22"/>
              </w:rPr>
            </w:pPr>
            <w:r>
              <w:rPr>
                <w:rFonts w:ascii="Calibri" w:eastAsia="ArialMT" w:hAnsi="Calibri" w:cs="ArialMT"/>
                <w:sz w:val="22"/>
                <w:szCs w:val="22"/>
              </w:rPr>
              <w:t>Menschenwerk... (S. 144/145 A5)</w:t>
            </w:r>
          </w:p>
          <w:p w:rsidR="003D7B6E" w:rsidRDefault="003D7B6E">
            <w:pPr>
              <w:pStyle w:val="KeinLeerraum"/>
              <w:rPr>
                <w:rFonts w:ascii="Calibri" w:eastAsia="ArialMT" w:hAnsi="Calibri" w:cs="ArialMT"/>
                <w:sz w:val="22"/>
                <w:szCs w:val="22"/>
              </w:rPr>
            </w:pPr>
          </w:p>
        </w:tc>
      </w:tr>
      <w:tr w:rsidR="003D7B6E" w:rsidTr="00041757">
        <w:tc>
          <w:tcPr>
            <w:tcW w:w="765"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47" w:type="dxa"/>
            <w:tcBorders>
              <w:left w:val="single" w:sz="4" w:space="0" w:color="00000A"/>
              <w:bottom w:val="single" w:sz="4" w:space="0" w:color="00000A"/>
            </w:tcBorders>
            <w:tcMar>
              <w:top w:w="0" w:type="dxa"/>
              <w:left w:w="108" w:type="dxa"/>
              <w:bottom w:w="0" w:type="dxa"/>
              <w:right w:w="108" w:type="dxa"/>
            </w:tcMar>
          </w:tcPr>
          <w:p w:rsidR="003D7B6E" w:rsidRPr="00581659" w:rsidRDefault="00456FCD" w:rsidP="00E30B3C">
            <w:pPr>
              <w:pStyle w:val="Listenabsatz"/>
              <w:numPr>
                <w:ilvl w:val="0"/>
                <w:numId w:val="52"/>
              </w:numPr>
              <w:rPr>
                <w:rFonts w:ascii="Calibri" w:eastAsia="ArialMT" w:hAnsi="Calibri" w:cs="ArialMT"/>
                <w:sz w:val="22"/>
                <w:szCs w:val="22"/>
              </w:rPr>
            </w:pPr>
            <w:r w:rsidRPr="00581659">
              <w:rPr>
                <w:rFonts w:ascii="Calibri" w:eastAsia="ArialMT" w:hAnsi="Calibri" w:cs="ArialMT"/>
                <w:sz w:val="22"/>
                <w:szCs w:val="22"/>
              </w:rPr>
              <w:t>selbstständig den Zusammenhang zwischen dem Wahrgenommenen und den eigenen Erfahrungen zum Ausdruck bringen und</w:t>
            </w:r>
          </w:p>
          <w:p w:rsidR="003D7B6E" w:rsidRPr="00581659" w:rsidRDefault="00456FCD" w:rsidP="00E30B3C">
            <w:pPr>
              <w:pStyle w:val="Listenabsatz"/>
              <w:numPr>
                <w:ilvl w:val="0"/>
                <w:numId w:val="52"/>
              </w:numPr>
              <w:rPr>
                <w:rFonts w:ascii="Calibri" w:eastAsia="ArialMT" w:hAnsi="Calibri" w:cs="ArialMT"/>
                <w:sz w:val="22"/>
                <w:szCs w:val="22"/>
              </w:rPr>
            </w:pPr>
            <w:r w:rsidRPr="00581659">
              <w:rPr>
                <w:rFonts w:ascii="Calibri" w:eastAsia="ArialMT" w:hAnsi="Calibri" w:cs="ArialMT"/>
                <w:sz w:val="22"/>
                <w:szCs w:val="22"/>
              </w:rPr>
              <w:t>selbstständig das Wahrgenommene in Bezug zu kulturellen und religiösen Hintergründen mithilfe von aufbereitetem Fachwissen darstellen</w:t>
            </w:r>
          </w:p>
        </w:tc>
        <w:tc>
          <w:tcPr>
            <w:tcW w:w="7399"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CronosPro-SemiboldDisp"/>
                <w:sz w:val="22"/>
                <w:szCs w:val="22"/>
              </w:rPr>
            </w:pPr>
            <w:r>
              <w:rPr>
                <w:rFonts w:ascii="Calibri" w:eastAsia="ArialMT" w:hAnsi="Calibri" w:cs="CronosPro-SemiboldDisp"/>
                <w:sz w:val="22"/>
                <w:szCs w:val="22"/>
              </w:rPr>
              <w:t>Mit Leib und Seele (S. 104/105 A6 plus)</w:t>
            </w:r>
          </w:p>
          <w:p w:rsidR="003D7B6E" w:rsidRDefault="00456FCD">
            <w:pPr>
              <w:rPr>
                <w:rFonts w:ascii="Calibri" w:eastAsia="ArialMT" w:hAnsi="Calibri" w:cs="ArialMT"/>
                <w:sz w:val="22"/>
                <w:szCs w:val="22"/>
              </w:rPr>
            </w:pPr>
            <w:r>
              <w:rPr>
                <w:rFonts w:ascii="Calibri" w:eastAsia="ArialMT" w:hAnsi="Calibri" w:cs="ArialMT"/>
                <w:sz w:val="22"/>
                <w:szCs w:val="22"/>
              </w:rPr>
              <w:t>Was heißt „menschenwürdig“? (S. 112/113 A5)</w:t>
            </w:r>
          </w:p>
          <w:p w:rsidR="003D7B6E" w:rsidRDefault="00456FCD">
            <w:pPr>
              <w:rPr>
                <w:rFonts w:ascii="Calibri" w:eastAsia="ArialMT" w:hAnsi="Calibri" w:cs="ArialMT"/>
                <w:sz w:val="22"/>
                <w:szCs w:val="22"/>
              </w:rPr>
            </w:pPr>
            <w:r>
              <w:rPr>
                <w:rFonts w:ascii="Calibri" w:eastAsia="ArialMT" w:hAnsi="Calibri" w:cs="ArialMT"/>
                <w:sz w:val="22"/>
                <w:szCs w:val="22"/>
              </w:rPr>
              <w:t>Der Koran – moralische Richtschnur für Muslime (S. 196/197 A4)</w:t>
            </w:r>
          </w:p>
          <w:p w:rsidR="003D7B6E" w:rsidRDefault="003D7B6E">
            <w:pPr>
              <w:rPr>
                <w:rFonts w:ascii="Calibri" w:eastAsia="ArialMT" w:hAnsi="Calibri" w:cs="ArialMT"/>
                <w:sz w:val="22"/>
                <w:szCs w:val="22"/>
              </w:rPr>
            </w:pPr>
          </w:p>
        </w:tc>
      </w:tr>
      <w:tr w:rsidR="003D7B6E" w:rsidTr="00041757">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rPr>
            </w:pPr>
          </w:p>
          <w:p w:rsidR="003D7B6E" w:rsidRDefault="00456FCD">
            <w:pPr>
              <w:rPr>
                <w:rFonts w:ascii="Calibri" w:hAnsi="Calibri"/>
                <w:b/>
              </w:rPr>
            </w:pPr>
            <w:r>
              <w:rPr>
                <w:rFonts w:ascii="Calibri" w:hAnsi="Calibri"/>
                <w:b/>
              </w:rPr>
              <w:t>F</w:t>
            </w:r>
          </w:p>
        </w:tc>
        <w:tc>
          <w:tcPr>
            <w:tcW w:w="7247"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581659" w:rsidRDefault="00456FCD" w:rsidP="00E30B3C">
            <w:pPr>
              <w:pStyle w:val="Listenabsatz"/>
              <w:numPr>
                <w:ilvl w:val="0"/>
                <w:numId w:val="53"/>
              </w:numPr>
              <w:rPr>
                <w:rFonts w:ascii="Calibri" w:eastAsia="ArialMT" w:hAnsi="Calibri" w:cs="ArialMT"/>
                <w:sz w:val="22"/>
                <w:szCs w:val="22"/>
              </w:rPr>
            </w:pPr>
            <w:r w:rsidRPr="00581659">
              <w:rPr>
                <w:rFonts w:ascii="Calibri" w:eastAsia="ArialMT" w:hAnsi="Calibri" w:cs="ArialMT"/>
                <w:sz w:val="22"/>
                <w:szCs w:val="22"/>
              </w:rPr>
              <w:t>den Zusammenhang zwischen dem Wahrgenommenen und den eigenen Erfahrungen herstellen, zum Ausdruck bringen und</w:t>
            </w:r>
          </w:p>
          <w:p w:rsidR="003D7B6E" w:rsidRPr="00581659" w:rsidRDefault="00456FCD" w:rsidP="00E30B3C">
            <w:pPr>
              <w:pStyle w:val="Listenabsatz"/>
              <w:numPr>
                <w:ilvl w:val="0"/>
                <w:numId w:val="53"/>
              </w:numPr>
              <w:rPr>
                <w:rFonts w:ascii="Calibri" w:eastAsia="ArialMT" w:hAnsi="Calibri" w:cs="ArialMT"/>
                <w:sz w:val="22"/>
                <w:szCs w:val="22"/>
              </w:rPr>
            </w:pPr>
            <w:r w:rsidRPr="00581659">
              <w:rPr>
                <w:rFonts w:ascii="Calibri" w:eastAsia="ArialMT" w:hAnsi="Calibri" w:cs="ArialMT"/>
                <w:sz w:val="22"/>
                <w:szCs w:val="22"/>
              </w:rPr>
              <w:t>mit den kulturellen und religiösen Hintergründen mithilfe von selbst recherchiertem und aufbereitetem Fachwissen darstellen</w:t>
            </w:r>
          </w:p>
        </w:tc>
        <w:tc>
          <w:tcPr>
            <w:tcW w:w="73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Ich! Was heißt das? (S. 10/11 A6)</w:t>
            </w:r>
          </w:p>
          <w:p w:rsidR="003D7B6E" w:rsidRDefault="00456FCD">
            <w:pPr>
              <w:rPr>
                <w:rFonts w:ascii="Calibri" w:eastAsia="ArialMT" w:hAnsi="Calibri" w:cs="ArialMT"/>
                <w:sz w:val="22"/>
                <w:szCs w:val="22"/>
              </w:rPr>
            </w:pPr>
            <w:r>
              <w:rPr>
                <w:rFonts w:ascii="Calibri" w:eastAsia="ArialMT" w:hAnsi="Calibri" w:cs="ArialMT"/>
                <w:sz w:val="22"/>
                <w:szCs w:val="22"/>
              </w:rPr>
              <w:t>Warum machen wir uns ein Bild von der Welt? (S. 120/121 A7)</w:t>
            </w:r>
          </w:p>
          <w:p w:rsidR="003D7B6E" w:rsidRDefault="00456FCD">
            <w:pPr>
              <w:rPr>
                <w:rFonts w:ascii="Calibri" w:eastAsia="ArialMT" w:hAnsi="Calibri" w:cs="ArialMT"/>
                <w:sz w:val="22"/>
                <w:szCs w:val="22"/>
              </w:rPr>
            </w:pPr>
            <w:r>
              <w:rPr>
                <w:rFonts w:ascii="Calibri" w:eastAsia="ArialMT" w:hAnsi="Calibri" w:cs="ArialMT"/>
                <w:sz w:val="22"/>
                <w:szCs w:val="22"/>
              </w:rPr>
              <w:t>Verantwortung für die Erde übernehmen (S. 138/139 A5)</w:t>
            </w:r>
          </w:p>
        </w:tc>
      </w:tr>
    </w:tbl>
    <w:p w:rsidR="003D7B6E" w:rsidRDefault="003D7B6E">
      <w:pPr>
        <w:rPr>
          <w:rFonts w:ascii="Calibri" w:hAnsi="Calibri"/>
          <w:b/>
        </w:rPr>
      </w:pPr>
    </w:p>
    <w:p w:rsidR="003D7B6E" w:rsidRDefault="00456FCD">
      <w:pPr>
        <w:pStyle w:val="KeinLeerraum"/>
        <w:spacing w:line="276" w:lineRule="auto"/>
        <w:jc w:val="both"/>
        <w:rPr>
          <w:rFonts w:ascii="Calibri" w:hAnsi="Calibri"/>
          <w:b/>
          <w:i/>
          <w:sz w:val="28"/>
          <w:szCs w:val="28"/>
        </w:rPr>
      </w:pPr>
      <w:r>
        <w:rPr>
          <w:rFonts w:ascii="Calibri" w:hAnsi="Calibri"/>
          <w:b/>
          <w:i/>
          <w:sz w:val="28"/>
          <w:szCs w:val="28"/>
        </w:rPr>
        <w:t>Deuten</w:t>
      </w:r>
    </w:p>
    <w:p w:rsidR="003D7B6E" w:rsidRDefault="003D7B6E">
      <w:pPr>
        <w:pStyle w:val="KeinLeerraum"/>
        <w:spacing w:line="276" w:lineRule="auto"/>
        <w:jc w:val="both"/>
        <w:rPr>
          <w:rFonts w:ascii="Calibri" w:hAnsi="Calibri"/>
          <w:b/>
        </w:rPr>
      </w:pPr>
    </w:p>
    <w:tbl>
      <w:tblPr>
        <w:tblW w:w="15421" w:type="dxa"/>
        <w:tblInd w:w="7" w:type="dxa"/>
        <w:tblLayout w:type="fixed"/>
        <w:tblCellMar>
          <w:left w:w="10" w:type="dxa"/>
          <w:right w:w="10" w:type="dxa"/>
        </w:tblCellMar>
        <w:tblLook w:val="0000" w:firstRow="0" w:lastRow="0" w:firstColumn="0" w:lastColumn="0" w:noHBand="0" w:noVBand="0"/>
      </w:tblPr>
      <w:tblGrid>
        <w:gridCol w:w="771"/>
        <w:gridCol w:w="7248"/>
        <w:gridCol w:w="7402"/>
      </w:tblGrid>
      <w:tr w:rsidR="00041757" w:rsidTr="00041757">
        <w:trPr>
          <w:trHeight w:val="214"/>
        </w:trPr>
        <w:tc>
          <w:tcPr>
            <w:tcW w:w="15421" w:type="dxa"/>
            <w:gridSpan w:val="3"/>
            <w:tcBorders>
              <w:top w:val="single" w:sz="4" w:space="0" w:color="00000A"/>
              <w:left w:val="single" w:sz="4" w:space="0" w:color="00000A"/>
              <w:bottom w:val="single" w:sz="4" w:space="0" w:color="00000A"/>
              <w:right w:val="single" w:sz="4" w:space="0" w:color="00000A"/>
            </w:tcBorders>
            <w:shd w:val="clear" w:color="auto" w:fill="E48280"/>
            <w:tcMar>
              <w:top w:w="0" w:type="dxa"/>
              <w:left w:w="108" w:type="dxa"/>
              <w:bottom w:w="0" w:type="dxa"/>
              <w:right w:w="108" w:type="dxa"/>
            </w:tcMar>
          </w:tcPr>
          <w:p w:rsidR="00041757" w:rsidRDefault="00041757">
            <w:pPr>
              <w:rPr>
                <w:rFonts w:ascii="Calibri" w:hAnsi="Calibri"/>
              </w:rPr>
            </w:pPr>
            <w:r>
              <w:rPr>
                <w:rFonts w:ascii="Calibri" w:eastAsia="Arial-BoldMT" w:hAnsi="Calibri" w:cs="Arial-BoldMT"/>
                <w:b/>
                <w:bCs/>
                <w:sz w:val="22"/>
                <w:szCs w:val="22"/>
              </w:rPr>
              <w:t>Bedeutsamkeit von wahrgenommenen Ereignissen, Erlebnissen oder Gegenständen (kurz:</w:t>
            </w:r>
            <w:r w:rsidR="00741D33">
              <w:rPr>
                <w:rFonts w:ascii="Calibri" w:eastAsia="Arial-BoldMT" w:hAnsi="Calibri" w:cs="Arial-BoldMT"/>
                <w:b/>
                <w:bCs/>
                <w:sz w:val="22"/>
                <w:szCs w:val="22"/>
              </w:rPr>
              <w:t xml:space="preserve"> </w:t>
            </w:r>
            <w:r>
              <w:rPr>
                <w:rFonts w:ascii="Calibri" w:eastAsia="Arial-BoldMT" w:hAnsi="Calibri" w:cs="Arial-BoldMT"/>
                <w:b/>
                <w:bCs/>
                <w:sz w:val="22"/>
                <w:szCs w:val="22"/>
              </w:rPr>
              <w:t>Phänomenen) benennen</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581659" w:rsidRDefault="00456FCD" w:rsidP="00E30B3C">
            <w:pPr>
              <w:pStyle w:val="Listenabsatz"/>
              <w:numPr>
                <w:ilvl w:val="0"/>
                <w:numId w:val="54"/>
              </w:numPr>
              <w:rPr>
                <w:rFonts w:ascii="Calibri" w:eastAsia="ArialMT" w:hAnsi="Calibri" w:cs="ArialMT"/>
                <w:sz w:val="22"/>
                <w:szCs w:val="22"/>
              </w:rPr>
            </w:pPr>
            <w:r w:rsidRPr="00581659">
              <w:rPr>
                <w:rFonts w:ascii="Calibri" w:eastAsia="ArialMT" w:hAnsi="Calibri" w:cs="ArialMT"/>
                <w:sz w:val="22"/>
                <w:szCs w:val="22"/>
              </w:rPr>
              <w:t>die Bedeutsamkeit von Phänomenen der Lebenswelt für die eigene Person mit derjenigen für andere Personen vergleichen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Vom Kind zum Erwachsenen (S. 24/25 A</w:t>
            </w:r>
            <w:r w:rsidR="003468A8">
              <w:rPr>
                <w:rFonts w:ascii="Calibri" w:eastAsia="ArialMT" w:hAnsi="Calibri" w:cs="ArialMT"/>
                <w:sz w:val="22"/>
                <w:szCs w:val="22"/>
              </w:rPr>
              <w:t>2-A</w:t>
            </w:r>
            <w:r>
              <w:rPr>
                <w:rFonts w:ascii="Calibri" w:eastAsia="ArialMT" w:hAnsi="Calibri" w:cs="ArialMT"/>
                <w:sz w:val="22"/>
                <w:szCs w:val="22"/>
              </w:rPr>
              <w:t>4 plus)</w:t>
            </w:r>
          </w:p>
          <w:p w:rsidR="003D7B6E" w:rsidRDefault="00456FCD">
            <w:pPr>
              <w:rPr>
                <w:rFonts w:ascii="Calibri" w:eastAsia="ArialMT" w:hAnsi="Calibri" w:cs="ArialMT"/>
                <w:sz w:val="22"/>
                <w:szCs w:val="22"/>
              </w:rPr>
            </w:pPr>
            <w:r>
              <w:rPr>
                <w:rFonts w:ascii="Calibri" w:eastAsia="ArialMT" w:hAnsi="Calibri" w:cs="ArialMT"/>
                <w:sz w:val="22"/>
                <w:szCs w:val="22"/>
              </w:rPr>
              <w:t>Was ist das Ziel des Lebens? (S. 26/27 A8)</w:t>
            </w:r>
          </w:p>
          <w:p w:rsidR="003D7B6E" w:rsidRDefault="00456FCD">
            <w:pPr>
              <w:rPr>
                <w:rFonts w:ascii="Calibri" w:eastAsia="ArialMT" w:hAnsi="Calibri" w:cs="ArialMT"/>
                <w:sz w:val="22"/>
                <w:szCs w:val="22"/>
              </w:rPr>
            </w:pPr>
            <w:r>
              <w:rPr>
                <w:rFonts w:ascii="Calibri" w:eastAsia="ArialMT" w:hAnsi="Calibri" w:cs="ArialMT"/>
                <w:sz w:val="22"/>
                <w:szCs w:val="22"/>
              </w:rPr>
              <w:t>Die Weltreligionen kennen lernen (S. 188/189 A3)</w:t>
            </w:r>
          </w:p>
          <w:p w:rsidR="003468A8" w:rsidRDefault="003468A8" w:rsidP="003468A8">
            <w:pPr>
              <w:rPr>
                <w:rFonts w:ascii="Calibri" w:eastAsia="ArialMT" w:hAnsi="Calibri" w:cs="ArialMT"/>
                <w:sz w:val="22"/>
                <w:szCs w:val="22"/>
              </w:rPr>
            </w:pPr>
            <w:proofErr w:type="spellStart"/>
            <w:r w:rsidRPr="00456FCD">
              <w:rPr>
                <w:rFonts w:ascii="Calibri" w:eastAsia="ArialMT" w:hAnsi="Calibri" w:cs="CronosPro-SemiboldDisp"/>
                <w:sz w:val="22"/>
                <w:szCs w:val="22"/>
                <w:lang w:val="en-US"/>
              </w:rPr>
              <w:t>Protestkulturen</w:t>
            </w:r>
            <w:proofErr w:type="spellEnd"/>
            <w:r w:rsidRPr="00456FCD">
              <w:rPr>
                <w:rFonts w:ascii="Calibri" w:eastAsia="ArialMT" w:hAnsi="Calibri" w:cs="CronosPro-SemiboldDisp"/>
                <w:sz w:val="22"/>
                <w:szCs w:val="22"/>
                <w:lang w:val="en-US"/>
              </w:rPr>
              <w:t xml:space="preserve"> (S. 152/153 A</w:t>
            </w:r>
            <w:r>
              <w:rPr>
                <w:rFonts w:ascii="Calibri" w:eastAsia="ArialMT" w:hAnsi="Calibri" w:cs="CronosPro-SemiboldDisp"/>
                <w:sz w:val="22"/>
                <w:szCs w:val="22"/>
                <w:lang w:val="en-US"/>
              </w:rPr>
              <w:t>6</w:t>
            </w:r>
            <w:r w:rsidRPr="00456FCD">
              <w:rPr>
                <w:rFonts w:ascii="Calibri" w:eastAsia="ArialMT" w:hAnsi="Calibri" w:cs="CronosPro-SemiboldDisp"/>
                <w:sz w:val="22"/>
                <w:szCs w:val="22"/>
                <w:lang w:val="en-US"/>
              </w:rPr>
              <w:t>)</w:t>
            </w:r>
          </w:p>
        </w:tc>
      </w:tr>
      <w:tr w:rsidR="003D7B6E">
        <w:trPr>
          <w:trHeight w:val="214"/>
        </w:trPr>
        <w:tc>
          <w:tcPr>
            <w:tcW w:w="771"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48" w:type="dxa"/>
            <w:tcBorders>
              <w:left w:val="single" w:sz="4" w:space="0" w:color="00000A"/>
              <w:bottom w:val="single" w:sz="4" w:space="0" w:color="00000A"/>
            </w:tcBorders>
            <w:tcMar>
              <w:top w:w="0" w:type="dxa"/>
              <w:left w:w="108" w:type="dxa"/>
              <w:bottom w:w="0" w:type="dxa"/>
              <w:right w:w="108" w:type="dxa"/>
            </w:tcMar>
          </w:tcPr>
          <w:p w:rsidR="003D7B6E" w:rsidRPr="00581659" w:rsidRDefault="00456FCD" w:rsidP="00E30B3C">
            <w:pPr>
              <w:pStyle w:val="Listenabsatz"/>
              <w:numPr>
                <w:ilvl w:val="0"/>
                <w:numId w:val="55"/>
              </w:numPr>
              <w:rPr>
                <w:rFonts w:ascii="Calibri" w:eastAsia="ArialMT" w:hAnsi="Calibri" w:cs="ArialMT"/>
                <w:sz w:val="22"/>
                <w:szCs w:val="22"/>
              </w:rPr>
            </w:pPr>
            <w:r w:rsidRPr="00581659">
              <w:rPr>
                <w:rFonts w:ascii="Calibri" w:eastAsia="ArialMT" w:hAnsi="Calibri" w:cs="ArialMT"/>
                <w:sz w:val="22"/>
                <w:szCs w:val="22"/>
              </w:rPr>
              <w:t>die  Mehrdeutigkeit der Phänomene der Lebenswelt unter Nutzung themenbezogener Materialien erläutern</w:t>
            </w:r>
          </w:p>
        </w:tc>
        <w:tc>
          <w:tcPr>
            <w:tcW w:w="740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Was ist das Ziel des Lebens</w:t>
            </w:r>
            <w:r w:rsidR="003468A8">
              <w:rPr>
                <w:rFonts w:ascii="Calibri" w:eastAsia="ArialMT" w:hAnsi="Calibri" w:cs="CronosPro-SemiboldDisp"/>
                <w:sz w:val="22"/>
                <w:szCs w:val="22"/>
              </w:rPr>
              <w:t>?</w:t>
            </w:r>
            <w:r>
              <w:rPr>
                <w:rFonts w:ascii="Calibri" w:eastAsia="ArialMT" w:hAnsi="Calibri" w:cs="CronosPro-SemiboldDisp"/>
                <w:sz w:val="22"/>
                <w:szCs w:val="22"/>
              </w:rPr>
              <w:t xml:space="preserve"> (S. 26/27 A9 plus)</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Weshalb leben Menschen in Gemeinschaften? (S. 40/41 A2)</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Warum machen wir uns ein Bild von der Welt? (S. 120/121 A1)</w:t>
            </w:r>
          </w:p>
        </w:tc>
      </w:tr>
      <w:tr w:rsidR="003D7B6E" w:rsidRPr="004067B0">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581659" w:rsidRDefault="00456FCD" w:rsidP="00E30B3C">
            <w:pPr>
              <w:pStyle w:val="Listenabsatz"/>
              <w:numPr>
                <w:ilvl w:val="0"/>
                <w:numId w:val="56"/>
              </w:numPr>
              <w:rPr>
                <w:rFonts w:ascii="Calibri" w:eastAsia="ArialMT" w:hAnsi="Calibri" w:cs="ArialMT"/>
                <w:sz w:val="22"/>
                <w:szCs w:val="22"/>
              </w:rPr>
            </w:pPr>
            <w:r w:rsidRPr="00581659">
              <w:rPr>
                <w:rFonts w:ascii="Calibri" w:eastAsia="ArialMT" w:hAnsi="Calibri" w:cs="ArialMT"/>
                <w:sz w:val="22"/>
                <w:szCs w:val="22"/>
              </w:rPr>
              <w:t>die Mehrdeutigkeit der Phänomene der Lebenswelt mithilfe themenbezogener Materialien selbstständig erläutern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Alles eine Frage der Wahrnehmung (S. 12/13 A4)</w:t>
            </w:r>
          </w:p>
          <w:p w:rsidR="003D7B6E" w:rsidRPr="00456FCD" w:rsidRDefault="00456FCD">
            <w:pPr>
              <w:pStyle w:val="KeinLeerraum"/>
              <w:rPr>
                <w:rFonts w:ascii="Calibri" w:eastAsia="ArialMT" w:hAnsi="Calibri" w:cs="CronosPro-SemiboldDisp"/>
                <w:sz w:val="22"/>
                <w:szCs w:val="22"/>
                <w:lang w:val="en-US"/>
              </w:rPr>
            </w:pPr>
            <w:r>
              <w:rPr>
                <w:rFonts w:ascii="Calibri" w:eastAsia="ArialMT" w:hAnsi="Calibri" w:cs="CronosPro-SemiboldDisp"/>
                <w:sz w:val="22"/>
                <w:szCs w:val="22"/>
              </w:rPr>
              <w:t xml:space="preserve">Was unterscheidet den Menschen vom Tier? </w:t>
            </w:r>
            <w:r w:rsidRPr="00456FCD">
              <w:rPr>
                <w:rFonts w:ascii="Calibri" w:eastAsia="ArialMT" w:hAnsi="Calibri" w:cs="CronosPro-SemiboldDisp"/>
                <w:sz w:val="22"/>
                <w:szCs w:val="22"/>
                <w:lang w:val="en-US"/>
              </w:rPr>
              <w:t>(S. 102/103 A5)</w:t>
            </w:r>
          </w:p>
          <w:p w:rsidR="003D7B6E" w:rsidRPr="00456FCD" w:rsidRDefault="00456FCD">
            <w:pPr>
              <w:pStyle w:val="KeinLeerraum"/>
              <w:rPr>
                <w:rFonts w:ascii="Calibri" w:eastAsia="ArialMT" w:hAnsi="Calibri" w:cs="CronosPro-SemiboldDisp"/>
                <w:sz w:val="22"/>
                <w:szCs w:val="22"/>
                <w:lang w:val="en-US"/>
              </w:rPr>
            </w:pPr>
            <w:r w:rsidRPr="00456FCD">
              <w:rPr>
                <w:rFonts w:ascii="Calibri" w:eastAsia="ArialMT" w:hAnsi="Calibri" w:cs="CronosPro-SemiboldDisp"/>
                <w:sz w:val="22"/>
                <w:szCs w:val="22"/>
                <w:lang w:val="en-US"/>
              </w:rPr>
              <w:t>Protestkulturen (S. 152/153 A5)</w:t>
            </w:r>
          </w:p>
        </w:tc>
      </w:tr>
    </w:tbl>
    <w:p w:rsidR="003D7B6E" w:rsidRDefault="003D7B6E">
      <w:pPr>
        <w:pStyle w:val="KeinLeerraum"/>
        <w:spacing w:line="276" w:lineRule="auto"/>
        <w:jc w:val="both"/>
        <w:rPr>
          <w:rFonts w:ascii="Calibri" w:hAnsi="Calibri"/>
          <w:b/>
          <w:lang w:val="en-US"/>
        </w:rPr>
      </w:pPr>
    </w:p>
    <w:p w:rsidR="00456FCD" w:rsidRDefault="00456FCD">
      <w:pPr>
        <w:pStyle w:val="KeinLeerraum"/>
        <w:spacing w:line="276" w:lineRule="auto"/>
        <w:jc w:val="both"/>
        <w:rPr>
          <w:rFonts w:ascii="Calibri" w:hAnsi="Calibri"/>
          <w:b/>
          <w:lang w:val="en-US"/>
        </w:rPr>
      </w:pPr>
    </w:p>
    <w:p w:rsidR="00456FCD" w:rsidRDefault="00456FCD">
      <w:pPr>
        <w:pStyle w:val="KeinLeerraum"/>
        <w:spacing w:line="276" w:lineRule="auto"/>
        <w:jc w:val="both"/>
        <w:rPr>
          <w:rFonts w:ascii="Calibri" w:hAnsi="Calibri"/>
          <w:b/>
          <w:lang w:val="en-US"/>
        </w:rPr>
      </w:pPr>
    </w:p>
    <w:p w:rsidR="00057609" w:rsidRPr="00456FCD" w:rsidRDefault="00057609">
      <w:pPr>
        <w:pStyle w:val="KeinLeerraum"/>
        <w:spacing w:line="276" w:lineRule="auto"/>
        <w:jc w:val="both"/>
        <w:rPr>
          <w:rFonts w:ascii="Calibri" w:hAnsi="Calibri"/>
          <w:b/>
          <w:lang w:val="en-US"/>
        </w:rPr>
      </w:pPr>
    </w:p>
    <w:tbl>
      <w:tblPr>
        <w:tblW w:w="4965" w:type="pct"/>
        <w:tblCellMar>
          <w:left w:w="10" w:type="dxa"/>
          <w:right w:w="10" w:type="dxa"/>
        </w:tblCellMar>
        <w:tblLook w:val="0000" w:firstRow="0" w:lastRow="0" w:firstColumn="0" w:lastColumn="0" w:noHBand="0" w:noVBand="0"/>
      </w:tblPr>
      <w:tblGrid>
        <w:gridCol w:w="775"/>
        <w:gridCol w:w="7269"/>
        <w:gridCol w:w="7461"/>
      </w:tblGrid>
      <w:tr w:rsidR="00041757" w:rsidTr="00041757">
        <w:trPr>
          <w:trHeight w:val="214"/>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E48280"/>
            <w:tcMar>
              <w:top w:w="0" w:type="dxa"/>
              <w:left w:w="108" w:type="dxa"/>
              <w:bottom w:w="0" w:type="dxa"/>
              <w:right w:w="108" w:type="dxa"/>
            </w:tcMar>
          </w:tcPr>
          <w:p w:rsidR="00041757" w:rsidRDefault="00041757">
            <w:pPr>
              <w:rPr>
                <w:rFonts w:ascii="Calibri" w:hAnsi="Calibri"/>
              </w:rPr>
            </w:pPr>
            <w:r>
              <w:rPr>
                <w:rFonts w:ascii="Calibri" w:eastAsia="Arial-BoldMT" w:hAnsi="Calibri" w:cs="Arial-BoldMT"/>
                <w:b/>
                <w:bCs/>
                <w:sz w:val="22"/>
                <w:szCs w:val="22"/>
              </w:rPr>
              <w:t>Werte und Normen verstehen</w:t>
            </w:r>
          </w:p>
        </w:tc>
      </w:tr>
      <w:tr w:rsidR="003D7B6E" w:rsidTr="00041757">
        <w:trPr>
          <w:trHeight w:val="214"/>
        </w:trPr>
        <w:tc>
          <w:tcPr>
            <w:tcW w:w="25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2344" w:type="pct"/>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24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rsidTr="00041757">
        <w:trPr>
          <w:trHeight w:val="214"/>
        </w:trPr>
        <w:tc>
          <w:tcPr>
            <w:tcW w:w="25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p w:rsidR="003D7B6E" w:rsidRDefault="00456FCD">
            <w:pPr>
              <w:rPr>
                <w:rFonts w:ascii="Calibri" w:hAnsi="Calibri"/>
                <w:b/>
              </w:rPr>
            </w:pPr>
            <w:r>
              <w:rPr>
                <w:rFonts w:ascii="Calibri" w:hAnsi="Calibri"/>
                <w:b/>
              </w:rPr>
              <w:t>E</w:t>
            </w:r>
          </w:p>
        </w:tc>
        <w:tc>
          <w:tcPr>
            <w:tcW w:w="2344" w:type="pct"/>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57"/>
              </w:numPr>
              <w:rPr>
                <w:rFonts w:ascii="Calibri" w:eastAsia="ArialMT" w:hAnsi="Calibri" w:cs="ArialMT"/>
                <w:sz w:val="22"/>
                <w:szCs w:val="22"/>
              </w:rPr>
            </w:pPr>
            <w:r w:rsidRPr="003468A8">
              <w:rPr>
                <w:rFonts w:ascii="Calibri" w:eastAsia="ArialMT" w:hAnsi="Calibri" w:cs="ArialMT"/>
                <w:sz w:val="22"/>
                <w:szCs w:val="22"/>
              </w:rPr>
              <w:t>Werte der eigenen mit Werten fremder Lebenswelten vergleichen und Wertsetzungen auf ihre Verallgemeinerbarkeit hin prüfen</w:t>
            </w:r>
          </w:p>
        </w:tc>
        <w:tc>
          <w:tcPr>
            <w:tcW w:w="24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Verantwortung für die Erde übernehmen (S. 138/139 A2)</w:t>
            </w:r>
          </w:p>
          <w:p w:rsidR="003D7B6E" w:rsidRDefault="00456FCD">
            <w:pPr>
              <w:rPr>
                <w:rFonts w:ascii="Calibri" w:eastAsia="ArialMT" w:hAnsi="Calibri" w:cs="ArialMT"/>
                <w:sz w:val="22"/>
                <w:szCs w:val="22"/>
              </w:rPr>
            </w:pPr>
            <w:r>
              <w:rPr>
                <w:rFonts w:ascii="Calibri" w:eastAsia="ArialMT" w:hAnsi="Calibri" w:cs="ArialMT"/>
                <w:sz w:val="22"/>
                <w:szCs w:val="22"/>
              </w:rPr>
              <w:t>Meine, deine, unsere Zukunft (S. 162/163 A2)</w:t>
            </w:r>
          </w:p>
          <w:p w:rsidR="003D7B6E" w:rsidRDefault="00456FCD">
            <w:pPr>
              <w:rPr>
                <w:rFonts w:ascii="Calibri" w:eastAsia="ArialMT" w:hAnsi="Calibri" w:cs="ArialMT"/>
                <w:sz w:val="22"/>
                <w:szCs w:val="22"/>
              </w:rPr>
            </w:pPr>
            <w:r>
              <w:rPr>
                <w:rFonts w:ascii="Calibri" w:eastAsia="ArialMT" w:hAnsi="Calibri" w:cs="ArialMT"/>
                <w:sz w:val="22"/>
                <w:szCs w:val="22"/>
              </w:rPr>
              <w:t>Utopien – Vorstellungen einer anderen Welt (S. 174/175 A4)</w:t>
            </w:r>
          </w:p>
          <w:p w:rsidR="003D7B6E" w:rsidRDefault="00456FCD">
            <w:pPr>
              <w:rPr>
                <w:rFonts w:ascii="Calibri" w:eastAsia="ArialMT" w:hAnsi="Calibri" w:cs="ArialMT"/>
                <w:sz w:val="22"/>
                <w:szCs w:val="22"/>
              </w:rPr>
            </w:pPr>
            <w:r>
              <w:rPr>
                <w:rFonts w:ascii="Calibri" w:eastAsia="ArialMT" w:hAnsi="Calibri" w:cs="ArialMT"/>
                <w:sz w:val="22"/>
                <w:szCs w:val="22"/>
              </w:rPr>
              <w:t>Die Goldene Regel un</w:t>
            </w:r>
            <w:r w:rsidR="00E30B3C">
              <w:rPr>
                <w:rFonts w:ascii="Calibri" w:eastAsia="ArialMT" w:hAnsi="Calibri" w:cs="ArialMT"/>
                <w:sz w:val="22"/>
                <w:szCs w:val="22"/>
              </w:rPr>
              <w:t>d die Religionen (S. 200/201 A1/A3)</w:t>
            </w:r>
          </w:p>
        </w:tc>
      </w:tr>
      <w:tr w:rsidR="003D7B6E" w:rsidTr="00041757">
        <w:trPr>
          <w:trHeight w:val="214"/>
        </w:trPr>
        <w:tc>
          <w:tcPr>
            <w:tcW w:w="25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2344" w:type="pct"/>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58"/>
              </w:numPr>
              <w:rPr>
                <w:rFonts w:ascii="Calibri" w:eastAsia="ArialMT" w:hAnsi="Calibri" w:cs="ArialMT"/>
                <w:sz w:val="22"/>
                <w:szCs w:val="22"/>
              </w:rPr>
            </w:pPr>
            <w:r w:rsidRPr="003468A8">
              <w:rPr>
                <w:rFonts w:ascii="Calibri" w:eastAsia="ArialMT" w:hAnsi="Calibri" w:cs="ArialMT"/>
                <w:sz w:val="22"/>
                <w:szCs w:val="22"/>
              </w:rPr>
              <w:t>Normen unterschiedlicher Lebenswelten in Bezug auf die dahinter liegenden Werte erschließen</w:t>
            </w:r>
          </w:p>
        </w:tc>
        <w:tc>
          <w:tcPr>
            <w:tcW w:w="24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Was ist mir eigentlich wichtig? (S. 20/21 A4)</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Der Mensch – ein Wesen mit Kultur(en) (S. 146/147 A6 plus)</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Der Koran – moralische Richtschnur für Muslime (S. 196/197 A2)</w:t>
            </w:r>
          </w:p>
        </w:tc>
      </w:tr>
    </w:tbl>
    <w:p w:rsidR="003D7B6E" w:rsidRDefault="003D7B6E">
      <w:pPr>
        <w:pStyle w:val="KeinLeerraum"/>
        <w:spacing w:line="276" w:lineRule="auto"/>
        <w:jc w:val="both"/>
        <w:rPr>
          <w:rFonts w:ascii="Calibri" w:hAnsi="Calibri"/>
          <w:b/>
        </w:rPr>
      </w:pPr>
    </w:p>
    <w:p w:rsidR="005D6B68" w:rsidRDefault="005D6B68">
      <w:pPr>
        <w:pStyle w:val="KeinLeerraum"/>
        <w:spacing w:line="276" w:lineRule="auto"/>
        <w:jc w:val="both"/>
        <w:rPr>
          <w:rFonts w:ascii="Calibri" w:hAnsi="Calibri"/>
          <w:b/>
        </w:rPr>
      </w:pPr>
    </w:p>
    <w:p w:rsidR="00456FCD" w:rsidRDefault="00456FCD">
      <w:pPr>
        <w:rPr>
          <w:vanish/>
        </w:rPr>
      </w:pPr>
    </w:p>
    <w:tbl>
      <w:tblPr>
        <w:tblW w:w="0" w:type="auto"/>
        <w:tblCellMar>
          <w:left w:w="10" w:type="dxa"/>
          <w:right w:w="10" w:type="dxa"/>
        </w:tblCellMar>
        <w:tblLook w:val="0600" w:firstRow="0" w:lastRow="0" w:firstColumn="0" w:lastColumn="0" w:noHBand="1" w:noVBand="1"/>
      </w:tblPr>
      <w:tblGrid>
        <w:gridCol w:w="817"/>
        <w:gridCol w:w="7229"/>
        <w:gridCol w:w="7568"/>
      </w:tblGrid>
      <w:tr w:rsidR="00041757" w:rsidTr="00041757">
        <w:trPr>
          <w:trHeight w:val="214"/>
        </w:trPr>
        <w:tc>
          <w:tcPr>
            <w:tcW w:w="0" w:type="auto"/>
            <w:gridSpan w:val="3"/>
            <w:tcBorders>
              <w:top w:val="single" w:sz="4" w:space="0" w:color="00000A"/>
              <w:left w:val="single" w:sz="4" w:space="0" w:color="00000A"/>
              <w:bottom w:val="single" w:sz="4" w:space="0" w:color="00000A"/>
              <w:right w:val="single" w:sz="4" w:space="0" w:color="00000A"/>
            </w:tcBorders>
            <w:shd w:val="clear" w:color="auto" w:fill="E48280"/>
            <w:tcMar>
              <w:top w:w="0" w:type="dxa"/>
              <w:left w:w="108" w:type="dxa"/>
              <w:bottom w:w="0" w:type="dxa"/>
              <w:right w:w="108" w:type="dxa"/>
            </w:tcMar>
          </w:tcPr>
          <w:p w:rsidR="00041757" w:rsidRDefault="00041757">
            <w:pPr>
              <w:rPr>
                <w:rFonts w:ascii="Calibri" w:hAnsi="Calibri"/>
              </w:rPr>
            </w:pPr>
            <w:r>
              <w:rPr>
                <w:rFonts w:ascii="Calibri" w:eastAsia="Arial-BoldMT" w:hAnsi="Calibri" w:cs="Arial-BoldMT"/>
                <w:b/>
                <w:bCs/>
                <w:sz w:val="22"/>
                <w:szCs w:val="22"/>
              </w:rPr>
              <w:t>Sich mit unterschiedlichen Deutungen auseinandersetzen</w:t>
            </w:r>
          </w:p>
        </w:tc>
      </w:tr>
      <w:tr w:rsidR="00456FCD" w:rsidTr="00041757">
        <w:trPr>
          <w:trHeight w:val="214"/>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7229"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456FCD" w:rsidTr="00041757">
        <w:trPr>
          <w:trHeight w:val="214"/>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7229"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59"/>
              </w:numPr>
              <w:rPr>
                <w:rFonts w:ascii="Calibri" w:eastAsia="ArialMT" w:hAnsi="Calibri" w:cs="ArialMT"/>
                <w:sz w:val="22"/>
                <w:szCs w:val="22"/>
              </w:rPr>
            </w:pPr>
            <w:r w:rsidRPr="003468A8">
              <w:rPr>
                <w:rFonts w:ascii="Calibri" w:eastAsia="ArialMT" w:hAnsi="Calibri" w:cs="ArialMT"/>
                <w:sz w:val="22"/>
                <w:szCs w:val="22"/>
              </w:rPr>
              <w:t>verschiedene Deutungen von Phänomenen in ihren möglichen Übereinstimmungen oder Differenzen beschreiben</w:t>
            </w:r>
          </w:p>
        </w:tc>
        <w:tc>
          <w:tcPr>
            <w:tcW w:w="7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Ich bin im Netz! (S. 16/17 A1)</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Was können wir über unsere Welt wissen? (S. 122/123 A1)</w:t>
            </w:r>
          </w:p>
          <w:p w:rsidR="003D7B6E" w:rsidRDefault="00456FCD">
            <w:pPr>
              <w:pStyle w:val="KeinLeerraum"/>
              <w:rPr>
                <w:rFonts w:ascii="Calibri" w:eastAsia="ArialMT" w:hAnsi="Calibri" w:cs="CronosPro-SemiboldDisp"/>
                <w:sz w:val="22"/>
                <w:szCs w:val="22"/>
              </w:rPr>
            </w:pPr>
            <w:r>
              <w:rPr>
                <w:rFonts w:ascii="Calibri" w:eastAsia="ArialMT" w:hAnsi="Calibri" w:cs="CronosPro-SemiboldDisp"/>
                <w:sz w:val="22"/>
                <w:szCs w:val="22"/>
              </w:rPr>
              <w:t>Wie kann ich Karikaturen analysieren? (S. 154/155 A2)</w:t>
            </w:r>
          </w:p>
        </w:tc>
      </w:tr>
      <w:tr w:rsidR="00456FCD" w:rsidRPr="004067B0" w:rsidTr="00041757">
        <w:trPr>
          <w:trHeight w:val="214"/>
        </w:trPr>
        <w:tc>
          <w:tcPr>
            <w:tcW w:w="817"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29" w:type="dxa"/>
            <w:tcBorders>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0"/>
              </w:numPr>
              <w:rPr>
                <w:rFonts w:ascii="Calibri" w:eastAsia="ArialMT" w:hAnsi="Calibri" w:cs="ArialMT"/>
                <w:sz w:val="22"/>
                <w:szCs w:val="22"/>
              </w:rPr>
            </w:pPr>
            <w:r w:rsidRPr="003468A8">
              <w:rPr>
                <w:rFonts w:ascii="Calibri" w:eastAsia="ArialMT" w:hAnsi="Calibri" w:cs="ArialMT"/>
                <w:sz w:val="22"/>
                <w:szCs w:val="22"/>
              </w:rPr>
              <w:t>Gründe für unterschiedliche Deutungen von Phänomenen angeben</w:t>
            </w:r>
          </w:p>
        </w:tc>
        <w:tc>
          <w:tcPr>
            <w:tcW w:w="7568"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Alles eine Frage der Wahrnehmung (S. 12/13 A2)</w:t>
            </w:r>
          </w:p>
          <w:p w:rsidR="003D7B6E" w:rsidRDefault="00456FCD">
            <w:pPr>
              <w:rPr>
                <w:rFonts w:ascii="Calibri" w:eastAsia="ArialMT" w:hAnsi="Calibri" w:cs="ArialMT"/>
                <w:sz w:val="22"/>
                <w:szCs w:val="22"/>
              </w:rPr>
            </w:pPr>
            <w:r>
              <w:rPr>
                <w:rFonts w:ascii="Calibri" w:eastAsia="ArialMT" w:hAnsi="Calibri" w:cs="ArialMT"/>
                <w:sz w:val="22"/>
                <w:szCs w:val="22"/>
              </w:rPr>
              <w:t>Ich bin unterwegs (S. 18/19 A5)</w:t>
            </w:r>
          </w:p>
          <w:p w:rsidR="003D7B6E" w:rsidRPr="00456FCD" w:rsidRDefault="00456FCD">
            <w:pPr>
              <w:rPr>
                <w:rFonts w:ascii="Calibri" w:eastAsia="ArialMT" w:hAnsi="Calibri" w:cs="ArialMT"/>
                <w:sz w:val="22"/>
                <w:szCs w:val="22"/>
                <w:lang w:val="en-US"/>
              </w:rPr>
            </w:pPr>
            <w:r>
              <w:rPr>
                <w:rFonts w:ascii="Calibri" w:eastAsia="ArialMT" w:hAnsi="Calibri" w:cs="ArialMT"/>
                <w:sz w:val="22"/>
                <w:szCs w:val="22"/>
              </w:rPr>
              <w:t xml:space="preserve">Was ist das Ziel des Lebens? </w:t>
            </w:r>
            <w:r w:rsidRPr="00456FCD">
              <w:rPr>
                <w:rFonts w:ascii="Calibri" w:eastAsia="ArialMT" w:hAnsi="Calibri" w:cs="ArialMT"/>
                <w:sz w:val="22"/>
                <w:szCs w:val="22"/>
                <w:lang w:val="en-US"/>
              </w:rPr>
              <w:t>(S. 26/27 A2)</w:t>
            </w:r>
          </w:p>
          <w:p w:rsidR="003D7B6E" w:rsidRPr="00456FCD" w:rsidRDefault="00456FCD">
            <w:pPr>
              <w:rPr>
                <w:rFonts w:ascii="Calibri" w:eastAsia="ArialMT" w:hAnsi="Calibri" w:cs="ArialMT"/>
                <w:sz w:val="22"/>
                <w:szCs w:val="22"/>
                <w:lang w:val="en-US"/>
              </w:rPr>
            </w:pPr>
            <w:r w:rsidRPr="00456FCD">
              <w:rPr>
                <w:rFonts w:ascii="Calibri" w:eastAsia="ArialMT" w:hAnsi="Calibri" w:cs="ArialMT"/>
                <w:sz w:val="22"/>
                <w:szCs w:val="22"/>
                <w:lang w:val="en-US"/>
              </w:rPr>
              <w:t>Das neue Atlantis (S. 180/181 A5)</w:t>
            </w:r>
          </w:p>
        </w:tc>
      </w:tr>
      <w:tr w:rsidR="00456FCD" w:rsidTr="00041757">
        <w:trPr>
          <w:trHeight w:val="214"/>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7229"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1"/>
              </w:numPr>
              <w:rPr>
                <w:rFonts w:ascii="Calibri" w:eastAsia="ArialMT" w:hAnsi="Calibri" w:cs="ArialMT"/>
                <w:sz w:val="22"/>
                <w:szCs w:val="22"/>
              </w:rPr>
            </w:pPr>
            <w:r w:rsidRPr="003468A8">
              <w:rPr>
                <w:rFonts w:ascii="Calibri" w:eastAsia="ArialMT" w:hAnsi="Calibri" w:cs="ArialMT"/>
                <w:sz w:val="22"/>
                <w:szCs w:val="22"/>
              </w:rPr>
              <w:t>die möglichen Folgen nichtübereinstimmender Deutungen von Phänomenen erläutern und begründen</w:t>
            </w:r>
          </w:p>
        </w:tc>
        <w:tc>
          <w:tcPr>
            <w:tcW w:w="7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Ich bin im Netz! (S. 16/17 A2)</w:t>
            </w:r>
          </w:p>
          <w:p w:rsidR="003D7B6E" w:rsidRDefault="00456FCD">
            <w:pPr>
              <w:rPr>
                <w:rFonts w:ascii="Calibri" w:eastAsia="ArialMT" w:hAnsi="Calibri" w:cs="ArialMT"/>
                <w:sz w:val="22"/>
                <w:szCs w:val="22"/>
              </w:rPr>
            </w:pPr>
            <w:r>
              <w:rPr>
                <w:rFonts w:ascii="Calibri" w:eastAsia="ArialMT" w:hAnsi="Calibri" w:cs="ArialMT"/>
                <w:sz w:val="22"/>
                <w:szCs w:val="22"/>
              </w:rPr>
              <w:t>Wie funktioniert Gemeinschaft? (S. 42/43 A3)</w:t>
            </w:r>
          </w:p>
          <w:p w:rsidR="003D7B6E" w:rsidRDefault="00456FCD">
            <w:pPr>
              <w:rPr>
                <w:rFonts w:ascii="Calibri" w:eastAsia="ArialMT" w:hAnsi="Calibri" w:cs="ArialMT"/>
                <w:sz w:val="22"/>
                <w:szCs w:val="22"/>
              </w:rPr>
            </w:pPr>
            <w:r>
              <w:rPr>
                <w:rFonts w:ascii="Calibri" w:eastAsia="ArialMT" w:hAnsi="Calibri" w:cs="ArialMT"/>
                <w:sz w:val="22"/>
                <w:szCs w:val="22"/>
              </w:rPr>
              <w:t>„Mensch“ von Natur aus? (S. 148/149 A4)</w:t>
            </w:r>
          </w:p>
        </w:tc>
      </w:tr>
    </w:tbl>
    <w:p w:rsidR="003D7B6E" w:rsidRDefault="003D7B6E">
      <w:pPr>
        <w:pStyle w:val="KeinLeerraum"/>
        <w:spacing w:line="276" w:lineRule="auto"/>
        <w:jc w:val="both"/>
        <w:rPr>
          <w:rFonts w:ascii="Calibri" w:hAnsi="Calibri"/>
          <w:b/>
          <w:i/>
          <w:sz w:val="28"/>
          <w:szCs w:val="28"/>
        </w:rPr>
      </w:pPr>
    </w:p>
    <w:p w:rsidR="003D7B6E" w:rsidRDefault="00456FCD">
      <w:pPr>
        <w:pStyle w:val="KeinLeerraum"/>
        <w:spacing w:line="276" w:lineRule="auto"/>
        <w:jc w:val="both"/>
        <w:rPr>
          <w:rFonts w:ascii="Calibri" w:hAnsi="Calibri"/>
          <w:b/>
          <w:i/>
          <w:sz w:val="28"/>
          <w:szCs w:val="28"/>
        </w:rPr>
      </w:pPr>
      <w:r>
        <w:rPr>
          <w:rFonts w:ascii="Calibri" w:hAnsi="Calibri"/>
          <w:b/>
          <w:i/>
          <w:sz w:val="28"/>
          <w:szCs w:val="28"/>
        </w:rPr>
        <w:t>Argumentieren und urteilen</w:t>
      </w:r>
    </w:p>
    <w:p w:rsidR="003D7B6E" w:rsidRDefault="003D7B6E">
      <w:pPr>
        <w:pStyle w:val="KeinLeerraum"/>
        <w:spacing w:line="276" w:lineRule="auto"/>
        <w:jc w:val="both"/>
        <w:rPr>
          <w:rFonts w:ascii="Calibri" w:hAnsi="Calibri"/>
          <w:b/>
        </w:rPr>
      </w:pPr>
    </w:p>
    <w:tbl>
      <w:tblPr>
        <w:tblW w:w="4965" w:type="pct"/>
        <w:tblCellMar>
          <w:left w:w="10" w:type="dxa"/>
          <w:right w:w="10" w:type="dxa"/>
        </w:tblCellMar>
        <w:tblLook w:val="0000" w:firstRow="0" w:lastRow="0" w:firstColumn="0" w:lastColumn="0" w:noHBand="0" w:noVBand="0"/>
      </w:tblPr>
      <w:tblGrid>
        <w:gridCol w:w="772"/>
        <w:gridCol w:w="7294"/>
        <w:gridCol w:w="7439"/>
      </w:tblGrid>
      <w:tr w:rsidR="00041757" w:rsidTr="00041757">
        <w:trPr>
          <w:trHeight w:val="214"/>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C4F197"/>
            <w:tcMar>
              <w:top w:w="0" w:type="dxa"/>
              <w:left w:w="108" w:type="dxa"/>
              <w:bottom w:w="0" w:type="dxa"/>
              <w:right w:w="108" w:type="dxa"/>
            </w:tcMar>
          </w:tcPr>
          <w:p w:rsidR="00041757" w:rsidRDefault="00041757">
            <w:pPr>
              <w:rPr>
                <w:rFonts w:ascii="Calibri" w:hAnsi="Calibri"/>
              </w:rPr>
            </w:pPr>
            <w:r>
              <w:rPr>
                <w:rFonts w:ascii="Calibri" w:eastAsia="Arial-BoldMT" w:hAnsi="Calibri" w:cs="Arial-BoldMT"/>
                <w:b/>
                <w:bCs/>
                <w:sz w:val="22"/>
                <w:szCs w:val="22"/>
              </w:rPr>
              <w:t>Sich begründet positionieren</w:t>
            </w:r>
          </w:p>
        </w:tc>
      </w:tr>
      <w:tr w:rsidR="003D7B6E" w:rsidTr="00041757">
        <w:trPr>
          <w:trHeight w:val="214"/>
        </w:trPr>
        <w:tc>
          <w:tcPr>
            <w:tcW w:w="2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2352" w:type="pct"/>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23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rsidTr="00041757">
        <w:trPr>
          <w:trHeight w:val="214"/>
        </w:trPr>
        <w:tc>
          <w:tcPr>
            <w:tcW w:w="2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2352" w:type="pct"/>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2"/>
              </w:numPr>
              <w:rPr>
                <w:rFonts w:ascii="Calibri" w:eastAsia="ArialMT" w:hAnsi="Calibri" w:cs="ArialMT"/>
                <w:sz w:val="22"/>
                <w:szCs w:val="22"/>
              </w:rPr>
            </w:pPr>
            <w:r w:rsidRPr="003468A8">
              <w:rPr>
                <w:rFonts w:ascii="Calibri" w:eastAsia="ArialMT" w:hAnsi="Calibri" w:cs="ArialMT"/>
                <w:sz w:val="22"/>
                <w:szCs w:val="22"/>
              </w:rPr>
              <w:t>zu lebensweltlichen, ethischen oder religiösen Fragen begründet Stellung nehmen und dies mit Beispielen aus ihrer Erfahrungswelt und mit ihrem Fachwissen verbinden</w:t>
            </w:r>
          </w:p>
        </w:tc>
        <w:tc>
          <w:tcPr>
            <w:tcW w:w="23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ArialMT"/>
                <w:sz w:val="22"/>
                <w:szCs w:val="22"/>
              </w:rPr>
            </w:pPr>
            <w:r>
              <w:rPr>
                <w:rFonts w:ascii="Calibri" w:eastAsia="ArialMT" w:hAnsi="Calibri" w:cs="ArialMT"/>
                <w:sz w:val="22"/>
                <w:szCs w:val="22"/>
              </w:rPr>
              <w:t>Machen Drogen glücklich? (S. 76/77 A2)</w:t>
            </w:r>
          </w:p>
          <w:p w:rsidR="003D7B6E" w:rsidRDefault="00456FCD">
            <w:pPr>
              <w:pStyle w:val="KeinLeerraum"/>
              <w:rPr>
                <w:rFonts w:ascii="Calibri" w:eastAsia="ArialMT" w:hAnsi="Calibri" w:cs="ArialMT"/>
                <w:sz w:val="22"/>
                <w:szCs w:val="22"/>
              </w:rPr>
            </w:pPr>
            <w:r>
              <w:rPr>
                <w:rFonts w:ascii="Calibri" w:eastAsia="ArialMT" w:hAnsi="Calibri" w:cs="ArialMT"/>
                <w:sz w:val="22"/>
                <w:szCs w:val="22"/>
              </w:rPr>
              <w:t>Was ist eine moralische Entscheidung? (S. 84/85 A3)</w:t>
            </w:r>
          </w:p>
          <w:p w:rsidR="003D7B6E" w:rsidRDefault="00456FCD">
            <w:pPr>
              <w:pStyle w:val="KeinLeerraum"/>
              <w:rPr>
                <w:rFonts w:ascii="Calibri" w:eastAsia="ArialMT" w:hAnsi="Calibri" w:cs="ArialMT"/>
                <w:sz w:val="22"/>
                <w:szCs w:val="22"/>
              </w:rPr>
            </w:pPr>
            <w:r>
              <w:rPr>
                <w:rFonts w:ascii="Calibri" w:eastAsia="ArialMT" w:hAnsi="Calibri" w:cs="ArialMT"/>
                <w:sz w:val="22"/>
                <w:szCs w:val="22"/>
              </w:rPr>
              <w:t>Was unterscheidet den Menschen vom Tier? (S. 102/103 A1)</w:t>
            </w:r>
          </w:p>
          <w:p w:rsidR="003D7B6E" w:rsidRDefault="001A4532">
            <w:pPr>
              <w:pStyle w:val="KeinLeerraum"/>
              <w:rPr>
                <w:rFonts w:ascii="Calibri" w:eastAsia="ArialMT" w:hAnsi="Calibri" w:cs="ArialMT"/>
                <w:sz w:val="22"/>
                <w:szCs w:val="22"/>
              </w:rPr>
            </w:pPr>
            <w:r>
              <w:rPr>
                <w:rFonts w:ascii="Calibri" w:eastAsia="ArialMT" w:hAnsi="Calibri" w:cs="ArialMT"/>
                <w:sz w:val="22"/>
                <w:szCs w:val="22"/>
              </w:rPr>
              <w:t>Mit Leib und Seele (S. 104/105 A4)</w:t>
            </w:r>
          </w:p>
        </w:tc>
      </w:tr>
      <w:tr w:rsidR="003D7B6E" w:rsidTr="00041757">
        <w:trPr>
          <w:trHeight w:val="214"/>
        </w:trPr>
        <w:tc>
          <w:tcPr>
            <w:tcW w:w="2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lastRenderedPageBreak/>
              <w:t>E</w:t>
            </w:r>
          </w:p>
        </w:tc>
        <w:tc>
          <w:tcPr>
            <w:tcW w:w="2352" w:type="pct"/>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1A4532">
            <w:pPr>
              <w:pStyle w:val="Listenabsatz"/>
              <w:numPr>
                <w:ilvl w:val="0"/>
                <w:numId w:val="63"/>
              </w:numPr>
              <w:rPr>
                <w:rFonts w:ascii="Calibri" w:eastAsia="ArialMT" w:hAnsi="Calibri" w:cs="ArialMT"/>
                <w:sz w:val="22"/>
                <w:szCs w:val="22"/>
              </w:rPr>
            </w:pPr>
            <w:r w:rsidRPr="003468A8">
              <w:rPr>
                <w:rFonts w:ascii="Calibri" w:eastAsia="ArialMT" w:hAnsi="Calibri" w:cs="ArialMT"/>
                <w:sz w:val="22"/>
                <w:szCs w:val="22"/>
              </w:rPr>
              <w:t>in der Argumentation überzeugende Gründe benennen und diese mit Beispielen aus ihrer Erfahrungswelt und mit vertieftem Fachwissen</w:t>
            </w:r>
            <w:r w:rsidR="001A4532">
              <w:rPr>
                <w:rFonts w:ascii="Calibri" w:eastAsia="ArialMT" w:hAnsi="Calibri" w:cs="ArialMT"/>
                <w:sz w:val="22"/>
                <w:szCs w:val="22"/>
              </w:rPr>
              <w:t xml:space="preserve"> </w:t>
            </w:r>
            <w:r w:rsidRPr="003468A8">
              <w:rPr>
                <w:rFonts w:ascii="Calibri" w:eastAsia="ArialMT" w:hAnsi="Calibri" w:cs="ArialMT"/>
                <w:sz w:val="22"/>
                <w:szCs w:val="22"/>
              </w:rPr>
              <w:t>belegen</w:t>
            </w:r>
          </w:p>
        </w:tc>
        <w:tc>
          <w:tcPr>
            <w:tcW w:w="23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771518">
            <w:pPr>
              <w:ind w:left="-12" w:right="2" w:hanging="372"/>
              <w:rPr>
                <w:rFonts w:ascii="Calibri" w:eastAsia="ArialMT" w:hAnsi="Calibri" w:cs="ArialMT"/>
                <w:sz w:val="22"/>
                <w:szCs w:val="22"/>
              </w:rPr>
            </w:pPr>
            <w:r>
              <w:rPr>
                <w:rFonts w:ascii="Calibri" w:eastAsia="ArialMT" w:hAnsi="Calibri" w:cs="ArialMT"/>
                <w:sz w:val="22"/>
                <w:szCs w:val="22"/>
              </w:rPr>
              <w:t xml:space="preserve">       </w:t>
            </w:r>
            <w:r w:rsidR="00456FCD">
              <w:rPr>
                <w:rFonts w:ascii="Calibri" w:eastAsia="ArialMT" w:hAnsi="Calibri" w:cs="ArialMT"/>
                <w:sz w:val="22"/>
                <w:szCs w:val="22"/>
              </w:rPr>
              <w:t>Was können wir über unsere Welt wissen? (S. 122/123 A4 plus)</w:t>
            </w:r>
          </w:p>
          <w:p w:rsidR="003D7B6E" w:rsidRDefault="00771518">
            <w:pPr>
              <w:ind w:left="-12" w:right="2" w:hanging="372"/>
              <w:rPr>
                <w:rFonts w:ascii="Calibri" w:eastAsia="ArialMT" w:hAnsi="Calibri" w:cs="ArialMT"/>
                <w:sz w:val="22"/>
                <w:szCs w:val="22"/>
              </w:rPr>
            </w:pPr>
            <w:r>
              <w:rPr>
                <w:rFonts w:ascii="Calibri" w:eastAsia="ArialMT" w:hAnsi="Calibri" w:cs="ArialMT"/>
                <w:sz w:val="22"/>
                <w:szCs w:val="22"/>
              </w:rPr>
              <w:t xml:space="preserve">        </w:t>
            </w:r>
            <w:r w:rsidR="00456FCD">
              <w:rPr>
                <w:rFonts w:ascii="Calibri" w:eastAsia="ArialMT" w:hAnsi="Calibri" w:cs="ArialMT"/>
                <w:sz w:val="22"/>
                <w:szCs w:val="22"/>
              </w:rPr>
              <w:t>Klimakiller Kohlendioxid (S. 134/135 A5)</w:t>
            </w:r>
          </w:p>
          <w:p w:rsidR="003D7B6E" w:rsidRDefault="00456FCD">
            <w:pPr>
              <w:numPr>
                <w:ilvl w:val="1"/>
                <w:numId w:val="21"/>
              </w:numPr>
              <w:ind w:left="-12" w:right="2" w:hanging="372"/>
              <w:rPr>
                <w:rFonts w:ascii="Calibri" w:eastAsia="ArialMT" w:hAnsi="Calibri" w:cs="ArialMT"/>
                <w:sz w:val="22"/>
                <w:szCs w:val="22"/>
              </w:rPr>
            </w:pPr>
            <w:r>
              <w:rPr>
                <w:rFonts w:ascii="Calibri" w:eastAsia="ArialMT" w:hAnsi="Calibri" w:cs="ArialMT"/>
                <w:sz w:val="22"/>
                <w:szCs w:val="22"/>
              </w:rPr>
              <w:t>„Mensch“ von Natur aus? (S. 148/149 A7)</w:t>
            </w:r>
          </w:p>
          <w:p w:rsidR="003D7B6E" w:rsidRDefault="00456FCD">
            <w:pPr>
              <w:numPr>
                <w:ilvl w:val="1"/>
                <w:numId w:val="21"/>
              </w:numPr>
              <w:ind w:left="-12" w:right="2" w:hanging="372"/>
              <w:rPr>
                <w:rFonts w:ascii="Calibri" w:eastAsia="ArialMT" w:hAnsi="Calibri" w:cs="ArialMT"/>
                <w:sz w:val="22"/>
                <w:szCs w:val="22"/>
              </w:rPr>
            </w:pPr>
            <w:r>
              <w:rPr>
                <w:rFonts w:ascii="Calibri" w:eastAsia="ArialMT" w:hAnsi="Calibri" w:cs="ArialMT"/>
                <w:sz w:val="22"/>
                <w:szCs w:val="22"/>
              </w:rPr>
              <w:t>Was machen wir mit den Tieren? (S. 168/169 A7</w:t>
            </w:r>
            <w:r w:rsidR="00F32746">
              <w:rPr>
                <w:rFonts w:ascii="Calibri" w:eastAsia="ArialMT" w:hAnsi="Calibri" w:cs="ArialMT"/>
                <w:sz w:val="22"/>
                <w:szCs w:val="22"/>
              </w:rPr>
              <w:t xml:space="preserve"> plus</w:t>
            </w:r>
            <w:r>
              <w:rPr>
                <w:rFonts w:ascii="Calibri" w:eastAsia="ArialMT" w:hAnsi="Calibri" w:cs="ArialMT"/>
                <w:sz w:val="22"/>
                <w:szCs w:val="22"/>
              </w:rPr>
              <w:t>)</w:t>
            </w:r>
          </w:p>
        </w:tc>
      </w:tr>
      <w:tr w:rsidR="003D7B6E" w:rsidTr="003468A8">
        <w:trPr>
          <w:trHeight w:val="454"/>
        </w:trPr>
        <w:tc>
          <w:tcPr>
            <w:tcW w:w="2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2352" w:type="pct"/>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4"/>
              </w:numPr>
              <w:rPr>
                <w:rFonts w:ascii="Calibri" w:eastAsia="ArialMT" w:hAnsi="Calibri" w:cs="ArialMT"/>
                <w:sz w:val="22"/>
                <w:szCs w:val="22"/>
              </w:rPr>
            </w:pPr>
            <w:r w:rsidRPr="003468A8">
              <w:rPr>
                <w:rFonts w:ascii="Calibri" w:eastAsia="ArialMT" w:hAnsi="Calibri" w:cs="ArialMT"/>
                <w:sz w:val="22"/>
                <w:szCs w:val="22"/>
              </w:rPr>
              <w:t>in der Argumentation eine Stellungnahme begründet formulieren, dafür überzeugende Beispiele anführen, diese mit den Standpunkten und Begründungen anderer vergleichen und auf dieser Grundlage die eigene Position überdenken</w:t>
            </w:r>
          </w:p>
        </w:tc>
        <w:tc>
          <w:tcPr>
            <w:tcW w:w="23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Wie funktioniert Gemeinschaft? (S. 42/43 A2)</w:t>
            </w:r>
          </w:p>
          <w:p w:rsidR="003D7B6E" w:rsidRDefault="00456FCD">
            <w:pPr>
              <w:rPr>
                <w:rFonts w:ascii="Calibri" w:eastAsia="ArialMT" w:hAnsi="Calibri" w:cs="ArialMT"/>
                <w:sz w:val="22"/>
                <w:szCs w:val="22"/>
              </w:rPr>
            </w:pPr>
            <w:r>
              <w:rPr>
                <w:rFonts w:ascii="Calibri" w:eastAsia="ArialMT" w:hAnsi="Calibri" w:cs="ArialMT"/>
                <w:sz w:val="22"/>
                <w:szCs w:val="22"/>
              </w:rPr>
              <w:t>Wann zeige ich Zivilcourage? (S. 46/47 A5)</w:t>
            </w:r>
          </w:p>
          <w:p w:rsidR="003D7B6E" w:rsidRDefault="00456FCD">
            <w:pPr>
              <w:rPr>
                <w:rFonts w:ascii="Calibri" w:eastAsia="ArialMT" w:hAnsi="Calibri" w:cs="ArialMT"/>
                <w:sz w:val="22"/>
                <w:szCs w:val="22"/>
              </w:rPr>
            </w:pPr>
            <w:r>
              <w:rPr>
                <w:rFonts w:ascii="Calibri" w:eastAsia="ArialMT" w:hAnsi="Calibri" w:cs="ArialMT"/>
                <w:sz w:val="22"/>
                <w:szCs w:val="22"/>
              </w:rPr>
              <w:t>Wird moralisches Handeln anerzogen? (S. 90/91 A8 plus)</w:t>
            </w:r>
          </w:p>
          <w:p w:rsidR="003D7B6E" w:rsidRDefault="00456FCD">
            <w:pPr>
              <w:rPr>
                <w:rFonts w:ascii="Calibri" w:eastAsia="ArialMT" w:hAnsi="Calibri" w:cs="ArialMT"/>
                <w:sz w:val="22"/>
                <w:szCs w:val="22"/>
              </w:rPr>
            </w:pPr>
            <w:r>
              <w:rPr>
                <w:rFonts w:ascii="Calibri" w:eastAsia="ArialMT" w:hAnsi="Calibri" w:cs="ArialMT"/>
                <w:sz w:val="22"/>
                <w:szCs w:val="22"/>
              </w:rPr>
              <w:t>Einer für alle - alle für einen? (S. 164/165 A5)</w:t>
            </w:r>
          </w:p>
        </w:tc>
      </w:tr>
    </w:tbl>
    <w:p w:rsidR="003D7B6E" w:rsidRDefault="003D7B6E">
      <w:pPr>
        <w:pStyle w:val="KeinLeerraum"/>
        <w:spacing w:line="276" w:lineRule="auto"/>
        <w:jc w:val="both"/>
        <w:rPr>
          <w:rFonts w:ascii="Calibri" w:hAnsi="Calibri"/>
          <w:b/>
        </w:rPr>
      </w:pPr>
    </w:p>
    <w:p w:rsidR="005D6B68" w:rsidRDefault="005D6B68">
      <w:pPr>
        <w:pStyle w:val="KeinLeerraum"/>
        <w:spacing w:line="276" w:lineRule="auto"/>
        <w:jc w:val="both"/>
        <w:rPr>
          <w:rFonts w:ascii="Calibri" w:hAnsi="Calibri"/>
          <w:b/>
        </w:rPr>
      </w:pPr>
    </w:p>
    <w:p w:rsidR="00456FCD" w:rsidRDefault="00456FCD">
      <w:pPr>
        <w:rPr>
          <w:vanish/>
        </w:rPr>
      </w:pPr>
    </w:p>
    <w:tbl>
      <w:tblPr>
        <w:tblW w:w="15380" w:type="dxa"/>
        <w:tblInd w:w="10" w:type="dxa"/>
        <w:tblLayout w:type="fixed"/>
        <w:tblCellMar>
          <w:left w:w="10" w:type="dxa"/>
          <w:right w:w="10" w:type="dxa"/>
        </w:tblCellMar>
        <w:tblLook w:val="0000" w:firstRow="0" w:lastRow="0" w:firstColumn="0" w:lastColumn="0" w:noHBand="0" w:noVBand="0"/>
      </w:tblPr>
      <w:tblGrid>
        <w:gridCol w:w="765"/>
        <w:gridCol w:w="7231"/>
        <w:gridCol w:w="7384"/>
      </w:tblGrid>
      <w:tr w:rsidR="00DF5B23" w:rsidTr="00DF5B23">
        <w:trPr>
          <w:trHeight w:val="214"/>
        </w:trPr>
        <w:tc>
          <w:tcPr>
            <w:tcW w:w="15380" w:type="dxa"/>
            <w:gridSpan w:val="3"/>
            <w:tcBorders>
              <w:top w:val="single" w:sz="4" w:space="0" w:color="00000A"/>
              <w:left w:val="single" w:sz="4" w:space="0" w:color="00000A"/>
              <w:bottom w:val="single" w:sz="4" w:space="0" w:color="00000A"/>
              <w:right w:val="single" w:sz="4" w:space="0" w:color="00000A"/>
            </w:tcBorders>
            <w:shd w:val="clear" w:color="auto" w:fill="C4F197"/>
            <w:tcMar>
              <w:top w:w="0" w:type="dxa"/>
              <w:left w:w="108" w:type="dxa"/>
              <w:bottom w:w="0" w:type="dxa"/>
              <w:right w:w="108" w:type="dxa"/>
            </w:tcMar>
          </w:tcPr>
          <w:p w:rsidR="00DF5B23" w:rsidRDefault="00DF5B23">
            <w:pPr>
              <w:rPr>
                <w:rFonts w:ascii="Calibri" w:hAnsi="Calibri"/>
              </w:rPr>
            </w:pPr>
            <w:r>
              <w:rPr>
                <w:rFonts w:ascii="Calibri" w:eastAsia="Arial-BoldMT" w:hAnsi="Calibri" w:cs="Arial-BoldMT"/>
                <w:b/>
                <w:bCs/>
                <w:sz w:val="22"/>
                <w:szCs w:val="22"/>
              </w:rPr>
              <w:t>Mit anderen in einen Argumentationsaustausch treten</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7231"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7231"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5"/>
              </w:numPr>
              <w:rPr>
                <w:rFonts w:ascii="Calibri" w:eastAsia="ArialMT" w:hAnsi="Calibri" w:cs="ArialMT"/>
                <w:sz w:val="22"/>
                <w:szCs w:val="22"/>
              </w:rPr>
            </w:pPr>
            <w:r w:rsidRPr="003468A8">
              <w:rPr>
                <w:rFonts w:ascii="Calibri" w:eastAsia="ArialMT" w:hAnsi="Calibri" w:cs="ArialMT"/>
                <w:sz w:val="22"/>
                <w:szCs w:val="22"/>
              </w:rPr>
              <w:t>in diesen Meinungsbildungsprozess die Argumente anderer einbeziehen</w:t>
            </w:r>
          </w:p>
        </w:tc>
        <w:tc>
          <w:tcPr>
            <w:tcW w:w="7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Was ist das Ziel des Lebens? (S. 26/27 A7)</w:t>
            </w:r>
          </w:p>
          <w:p w:rsidR="003D7B6E" w:rsidRDefault="00456FCD">
            <w:pPr>
              <w:rPr>
                <w:rFonts w:ascii="Calibri" w:eastAsia="ArialMT" w:hAnsi="Calibri" w:cs="ArialMT"/>
                <w:sz w:val="22"/>
                <w:szCs w:val="22"/>
              </w:rPr>
            </w:pPr>
            <w:r>
              <w:rPr>
                <w:rFonts w:ascii="Calibri" w:eastAsia="ArialMT" w:hAnsi="Calibri" w:cs="ArialMT"/>
                <w:sz w:val="22"/>
                <w:szCs w:val="22"/>
              </w:rPr>
              <w:t>Wege aus der Treibhausfalle (S. 136/137 A1)</w:t>
            </w:r>
          </w:p>
          <w:p w:rsidR="003D7B6E" w:rsidRDefault="00456FCD">
            <w:pPr>
              <w:rPr>
                <w:rFonts w:ascii="Calibri" w:eastAsia="ArialMT" w:hAnsi="Calibri" w:cs="ArialMT"/>
                <w:sz w:val="22"/>
                <w:szCs w:val="22"/>
              </w:rPr>
            </w:pPr>
            <w:r>
              <w:rPr>
                <w:rFonts w:ascii="Calibri" w:eastAsia="ArialMT" w:hAnsi="Calibri" w:cs="ArialMT"/>
                <w:sz w:val="22"/>
                <w:szCs w:val="22"/>
              </w:rPr>
              <w:t>Der Mensch – ein Wesen mit Kultur(en)! (S. 146/147 A3)</w:t>
            </w:r>
          </w:p>
          <w:p w:rsidR="00F32746" w:rsidRDefault="00F32746">
            <w:pPr>
              <w:rPr>
                <w:rFonts w:ascii="Calibri" w:eastAsia="ArialMT" w:hAnsi="Calibri" w:cs="ArialMT"/>
                <w:sz w:val="22"/>
                <w:szCs w:val="22"/>
              </w:rPr>
            </w:pPr>
            <w:r>
              <w:rPr>
                <w:rFonts w:ascii="Calibri" w:eastAsia="ArialMT" w:hAnsi="Calibri" w:cs="ArialMT"/>
                <w:sz w:val="22"/>
                <w:szCs w:val="22"/>
              </w:rPr>
              <w:t>Ist der Mensch ein Meisterwerk? (S. 106/107 A5)</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31"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6"/>
              </w:numPr>
              <w:rPr>
                <w:rFonts w:ascii="Calibri" w:eastAsia="ArialMT" w:hAnsi="Calibri" w:cs="ArialMT"/>
                <w:sz w:val="22"/>
                <w:szCs w:val="22"/>
              </w:rPr>
            </w:pPr>
            <w:r w:rsidRPr="003468A8">
              <w:rPr>
                <w:rFonts w:ascii="Calibri" w:eastAsia="ArialMT" w:hAnsi="Calibri" w:cs="ArialMT"/>
                <w:sz w:val="22"/>
                <w:szCs w:val="22"/>
              </w:rPr>
              <w:t>eigene und fremde Argumente abwägen und deren Qualität bewerten</w:t>
            </w:r>
          </w:p>
        </w:tc>
        <w:tc>
          <w:tcPr>
            <w:tcW w:w="7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Unsere Bedürfnisse (S. 72/73 A6)</w:t>
            </w:r>
          </w:p>
          <w:p w:rsidR="00E82F4D" w:rsidRPr="005D6B68" w:rsidRDefault="00E82F4D" w:rsidP="00E82F4D">
            <w:pPr>
              <w:rPr>
                <w:rFonts w:ascii="Calibri" w:eastAsia="ArialMT" w:hAnsi="Calibri" w:cs="ArialMT"/>
                <w:sz w:val="22"/>
                <w:szCs w:val="22"/>
              </w:rPr>
            </w:pPr>
            <w:r w:rsidRPr="005D6B68">
              <w:rPr>
                <w:rFonts w:ascii="Calibri" w:eastAsia="ArialMT" w:hAnsi="Calibri" w:cs="ArialMT"/>
                <w:sz w:val="22"/>
                <w:szCs w:val="22"/>
              </w:rPr>
              <w:t>Was Menschen brauchen (S. 70/71 A5)</w:t>
            </w:r>
          </w:p>
          <w:p w:rsidR="003D7B6E" w:rsidRDefault="00456FCD" w:rsidP="00E82F4D">
            <w:pPr>
              <w:rPr>
                <w:rFonts w:ascii="Calibri" w:eastAsia="ArialMT" w:hAnsi="Calibri" w:cs="ArialMT"/>
                <w:sz w:val="22"/>
                <w:szCs w:val="22"/>
              </w:rPr>
            </w:pPr>
            <w:r>
              <w:rPr>
                <w:rFonts w:ascii="Calibri" w:eastAsia="ArialMT" w:hAnsi="Calibri" w:cs="ArialMT"/>
                <w:sz w:val="22"/>
                <w:szCs w:val="22"/>
              </w:rPr>
              <w:t>Mir ist eine ganze Welt offen? (S.160/161 A3)</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7231"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7"/>
              </w:numPr>
              <w:rPr>
                <w:rFonts w:ascii="Calibri" w:eastAsia="ArialMT" w:hAnsi="Calibri" w:cs="ArialMT"/>
                <w:sz w:val="22"/>
                <w:szCs w:val="22"/>
              </w:rPr>
            </w:pPr>
            <w:r w:rsidRPr="003468A8">
              <w:rPr>
                <w:rFonts w:ascii="Calibri" w:eastAsia="ArialMT" w:hAnsi="Calibri" w:cs="ArialMT"/>
                <w:sz w:val="22"/>
                <w:szCs w:val="22"/>
              </w:rPr>
              <w:t>eigene und fremde Argumente zielführend und logisch einbringen</w:t>
            </w:r>
          </w:p>
        </w:tc>
        <w:tc>
          <w:tcPr>
            <w:tcW w:w="7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Wer bin ich? (S. 8/9 A6)</w:t>
            </w:r>
          </w:p>
          <w:p w:rsidR="003D7B6E" w:rsidRDefault="00456FCD">
            <w:pPr>
              <w:rPr>
                <w:rFonts w:ascii="Calibri" w:eastAsia="ArialMT" w:hAnsi="Calibri" w:cs="ArialMT"/>
                <w:sz w:val="22"/>
                <w:szCs w:val="22"/>
              </w:rPr>
            </w:pPr>
            <w:r>
              <w:rPr>
                <w:rFonts w:ascii="Calibri" w:eastAsia="ArialMT" w:hAnsi="Calibri" w:cs="ArialMT"/>
                <w:sz w:val="22"/>
                <w:szCs w:val="22"/>
              </w:rPr>
              <w:t>Gemeinsam leben und lernen (S.  44/45 A3)</w:t>
            </w:r>
          </w:p>
          <w:p w:rsidR="00F32746" w:rsidRDefault="00456FCD">
            <w:pPr>
              <w:rPr>
                <w:rFonts w:ascii="Calibri" w:eastAsia="ArialMT" w:hAnsi="Calibri" w:cs="ArialMT"/>
                <w:sz w:val="22"/>
                <w:szCs w:val="22"/>
              </w:rPr>
            </w:pPr>
            <w:r>
              <w:rPr>
                <w:rFonts w:ascii="Calibri" w:eastAsia="ArialMT" w:hAnsi="Calibri" w:cs="ArialMT"/>
                <w:sz w:val="22"/>
                <w:szCs w:val="22"/>
              </w:rPr>
              <w:t>Zukunftsentwürfe III: Religiös leben? (S. 172/173 A7)</w:t>
            </w:r>
            <w:r w:rsidR="00F32746">
              <w:rPr>
                <w:rFonts w:ascii="Calibri" w:eastAsia="ArialMT" w:hAnsi="Calibri" w:cs="ArialMT"/>
                <w:sz w:val="22"/>
                <w:szCs w:val="22"/>
              </w:rPr>
              <w:t xml:space="preserve"> </w:t>
            </w:r>
          </w:p>
          <w:p w:rsidR="003D7B6E" w:rsidRDefault="00F32746">
            <w:pPr>
              <w:rPr>
                <w:rFonts w:ascii="Calibri" w:eastAsia="ArialMT" w:hAnsi="Calibri" w:cs="ArialMT"/>
                <w:sz w:val="22"/>
                <w:szCs w:val="22"/>
              </w:rPr>
            </w:pPr>
            <w:r>
              <w:rPr>
                <w:rFonts w:ascii="Calibri" w:eastAsia="ArialMT" w:hAnsi="Calibri" w:cs="ArialMT"/>
                <w:sz w:val="22"/>
                <w:szCs w:val="22"/>
              </w:rPr>
              <w:t>Der Koran – moralische Richtschnur für Muslime (S. 196/197 A6 plus)</w:t>
            </w:r>
          </w:p>
        </w:tc>
      </w:tr>
    </w:tbl>
    <w:p w:rsidR="003D7B6E" w:rsidRDefault="003D7B6E">
      <w:pPr>
        <w:pStyle w:val="KeinLeerraum"/>
        <w:spacing w:line="276" w:lineRule="auto"/>
        <w:jc w:val="both"/>
        <w:rPr>
          <w:rFonts w:ascii="Calibri" w:hAnsi="Calibri"/>
          <w:b/>
        </w:rPr>
      </w:pPr>
    </w:p>
    <w:p w:rsidR="005D6B68" w:rsidRDefault="005D6B68">
      <w:pPr>
        <w:pStyle w:val="KeinLeerraum"/>
        <w:spacing w:line="276" w:lineRule="auto"/>
        <w:jc w:val="both"/>
        <w:rPr>
          <w:rFonts w:ascii="Calibri" w:hAnsi="Calibri"/>
          <w:b/>
        </w:rPr>
      </w:pPr>
    </w:p>
    <w:tbl>
      <w:tblPr>
        <w:tblW w:w="15391" w:type="dxa"/>
        <w:tblInd w:w="10" w:type="dxa"/>
        <w:tblLayout w:type="fixed"/>
        <w:tblCellMar>
          <w:left w:w="10" w:type="dxa"/>
          <w:right w:w="10" w:type="dxa"/>
        </w:tblCellMar>
        <w:tblLook w:val="0000" w:firstRow="0" w:lastRow="0" w:firstColumn="0" w:lastColumn="0" w:noHBand="0" w:noVBand="0"/>
      </w:tblPr>
      <w:tblGrid>
        <w:gridCol w:w="765"/>
        <w:gridCol w:w="7237"/>
        <w:gridCol w:w="7389"/>
      </w:tblGrid>
      <w:tr w:rsidR="00DF5B23" w:rsidTr="00DF5B23">
        <w:trPr>
          <w:trHeight w:val="214"/>
        </w:trPr>
        <w:tc>
          <w:tcPr>
            <w:tcW w:w="15391" w:type="dxa"/>
            <w:gridSpan w:val="3"/>
            <w:tcBorders>
              <w:top w:val="single" w:sz="4" w:space="0" w:color="00000A"/>
              <w:left w:val="single" w:sz="4" w:space="0" w:color="00000A"/>
              <w:bottom w:val="single" w:sz="4" w:space="0" w:color="00000A"/>
              <w:right w:val="single" w:sz="4" w:space="0" w:color="00000A"/>
            </w:tcBorders>
            <w:shd w:val="clear" w:color="auto" w:fill="C4F197"/>
            <w:tcMar>
              <w:top w:w="0" w:type="dxa"/>
              <w:left w:w="108" w:type="dxa"/>
              <w:bottom w:w="0" w:type="dxa"/>
              <w:right w:w="108" w:type="dxa"/>
            </w:tcMar>
          </w:tcPr>
          <w:p w:rsidR="00DF5B23" w:rsidRDefault="00DF5B23">
            <w:pPr>
              <w:rPr>
                <w:rFonts w:ascii="Calibri" w:hAnsi="Calibri"/>
              </w:rPr>
            </w:pPr>
            <w:r>
              <w:rPr>
                <w:rFonts w:ascii="Calibri" w:eastAsia="Arial-BoldMT" w:hAnsi="Calibri" w:cs="Arial-BoldMT"/>
                <w:b/>
                <w:bCs/>
                <w:sz w:val="22"/>
                <w:szCs w:val="22"/>
              </w:rPr>
              <w:t>Entscheidungen treffen</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7237"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p w:rsidR="003D7B6E" w:rsidRDefault="003D7B6E">
            <w:pPr>
              <w:rPr>
                <w:rFonts w:ascii="Calibri" w:hAnsi="Calibri"/>
                <w:b/>
              </w:rPr>
            </w:pPr>
          </w:p>
        </w:tc>
        <w:tc>
          <w:tcPr>
            <w:tcW w:w="7237"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82F4D">
            <w:pPr>
              <w:pStyle w:val="Listenabsatz"/>
              <w:numPr>
                <w:ilvl w:val="0"/>
                <w:numId w:val="68"/>
              </w:numPr>
              <w:rPr>
                <w:rFonts w:ascii="Calibri" w:eastAsia="ArialMT" w:hAnsi="Calibri" w:cs="ArialMT"/>
                <w:sz w:val="22"/>
                <w:szCs w:val="22"/>
              </w:rPr>
            </w:pPr>
            <w:r w:rsidRPr="003468A8">
              <w:rPr>
                <w:rFonts w:ascii="Calibri" w:eastAsia="ArialMT" w:hAnsi="Calibri" w:cs="ArialMT"/>
                <w:sz w:val="22"/>
                <w:szCs w:val="22"/>
              </w:rPr>
              <w:t xml:space="preserve">Gründe und mögliche Konsequenzen von Handlungen abwägen und </w:t>
            </w:r>
            <w:r w:rsidR="00E82F4D">
              <w:rPr>
                <w:rFonts w:ascii="Calibri" w:eastAsia="ArialMT" w:hAnsi="Calibri" w:cs="ArialMT"/>
                <w:sz w:val="22"/>
                <w:szCs w:val="22"/>
              </w:rPr>
              <w:t xml:space="preserve"> b</w:t>
            </w:r>
            <w:r w:rsidRPr="003468A8">
              <w:rPr>
                <w:rFonts w:ascii="Calibri" w:eastAsia="ArialMT" w:hAnsi="Calibri" w:cs="ArialMT"/>
                <w:sz w:val="22"/>
                <w:szCs w:val="22"/>
              </w:rPr>
              <w:t>eurteilen</w:t>
            </w:r>
          </w:p>
        </w:tc>
        <w:tc>
          <w:tcPr>
            <w:tcW w:w="7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Wie funktioniert Gemeinschaft? (S. 42/43 A3)</w:t>
            </w:r>
          </w:p>
          <w:p w:rsidR="003D7B6E" w:rsidRDefault="00456FCD">
            <w:pPr>
              <w:rPr>
                <w:rFonts w:ascii="Calibri" w:eastAsia="ArialMT" w:hAnsi="Calibri" w:cs="ArialMT"/>
                <w:sz w:val="22"/>
                <w:szCs w:val="22"/>
              </w:rPr>
            </w:pPr>
            <w:r>
              <w:rPr>
                <w:rFonts w:ascii="Calibri" w:eastAsia="ArialMT" w:hAnsi="Calibri" w:cs="ArialMT"/>
                <w:sz w:val="22"/>
                <w:szCs w:val="22"/>
              </w:rPr>
              <w:t>Machen Drogen glücklich? (S. 76/77 A9)</w:t>
            </w:r>
          </w:p>
          <w:p w:rsidR="003D7B6E" w:rsidRDefault="00456FCD" w:rsidP="005D6B68">
            <w:pPr>
              <w:rPr>
                <w:rFonts w:ascii="Calibri" w:eastAsia="ArialMT" w:hAnsi="Calibri" w:cs="ArialMT"/>
                <w:sz w:val="22"/>
                <w:szCs w:val="22"/>
              </w:rPr>
            </w:pPr>
            <w:r>
              <w:rPr>
                <w:rFonts w:ascii="Calibri" w:eastAsia="ArialMT" w:hAnsi="Calibri" w:cs="ArialMT"/>
                <w:sz w:val="22"/>
                <w:szCs w:val="22"/>
              </w:rPr>
              <w:t>So ein Durst (S. 78/79 A3 plus)</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37"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69"/>
              </w:numPr>
              <w:rPr>
                <w:rFonts w:ascii="Calibri" w:eastAsia="ArialMT" w:hAnsi="Calibri" w:cs="ArialMT"/>
                <w:sz w:val="22"/>
                <w:szCs w:val="22"/>
              </w:rPr>
            </w:pPr>
            <w:r w:rsidRPr="003468A8">
              <w:rPr>
                <w:rFonts w:ascii="Calibri" w:eastAsia="ArialMT" w:hAnsi="Calibri" w:cs="ArialMT"/>
                <w:sz w:val="22"/>
                <w:szCs w:val="22"/>
              </w:rPr>
              <w:t>denkbare Gründe für Handlungsentscheidungen anderer formulieren, mit den eigenen vergleichen und Schlussfolgerungen für mögliche Entscheidungen ziehen</w:t>
            </w:r>
          </w:p>
        </w:tc>
        <w:tc>
          <w:tcPr>
            <w:tcW w:w="7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Wenn die Liebe Kummer macht (S. 52/53 A5 plus)</w:t>
            </w:r>
          </w:p>
          <w:p w:rsidR="003D7B6E" w:rsidRDefault="00456FCD">
            <w:pPr>
              <w:rPr>
                <w:rFonts w:ascii="Calibri" w:eastAsia="ArialMT" w:hAnsi="Calibri" w:cs="ArialMT"/>
                <w:sz w:val="22"/>
                <w:szCs w:val="22"/>
              </w:rPr>
            </w:pPr>
            <w:r>
              <w:rPr>
                <w:rFonts w:ascii="Calibri" w:eastAsia="ArialMT" w:hAnsi="Calibri" w:cs="ArialMT"/>
                <w:sz w:val="22"/>
                <w:szCs w:val="22"/>
              </w:rPr>
              <w:t>Die Geschichte vom Sündenfall (S. 110/111 A6)</w:t>
            </w:r>
          </w:p>
          <w:p w:rsidR="003D7B6E" w:rsidRPr="00E93B46" w:rsidRDefault="00456FCD" w:rsidP="00E93B46">
            <w:pPr>
              <w:rPr>
                <w:rFonts w:ascii="Calibri" w:eastAsia="ArialMT" w:hAnsi="Calibri" w:cs="ArialMT"/>
                <w:sz w:val="22"/>
                <w:szCs w:val="22"/>
              </w:rPr>
            </w:pPr>
            <w:r w:rsidRPr="00E93B46">
              <w:rPr>
                <w:rFonts w:ascii="Calibri" w:eastAsia="ArialMT" w:hAnsi="Calibri" w:cs="ArialMT"/>
                <w:sz w:val="22"/>
                <w:szCs w:val="22"/>
              </w:rPr>
              <w:t>Die Welt um uns herum (S. 116/117 A6 plus)</w:t>
            </w:r>
          </w:p>
        </w:tc>
      </w:tr>
      <w:tr w:rsidR="003D7B6E">
        <w:trPr>
          <w:trHeight w:val="214"/>
        </w:trPr>
        <w:tc>
          <w:tcPr>
            <w:tcW w:w="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lastRenderedPageBreak/>
              <w:t>F</w:t>
            </w:r>
          </w:p>
        </w:tc>
        <w:tc>
          <w:tcPr>
            <w:tcW w:w="7237"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3468A8" w:rsidRDefault="00456FCD" w:rsidP="00E30B3C">
            <w:pPr>
              <w:pStyle w:val="Listenabsatz"/>
              <w:numPr>
                <w:ilvl w:val="0"/>
                <w:numId w:val="70"/>
              </w:numPr>
              <w:rPr>
                <w:rFonts w:ascii="Calibri" w:eastAsia="ArialMT" w:hAnsi="Calibri" w:cs="ArialMT"/>
                <w:sz w:val="22"/>
                <w:szCs w:val="22"/>
              </w:rPr>
            </w:pPr>
            <w:r w:rsidRPr="003468A8">
              <w:rPr>
                <w:rFonts w:ascii="Calibri" w:eastAsia="ArialMT" w:hAnsi="Calibri" w:cs="ArialMT"/>
                <w:sz w:val="22"/>
                <w:szCs w:val="22"/>
              </w:rPr>
              <w:t>durch einen wechselseitigen Argumentationsprozess zu einem Urteil gelangen und dieses formulieren</w:t>
            </w:r>
          </w:p>
        </w:tc>
        <w:tc>
          <w:tcPr>
            <w:tcW w:w="7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Wie funktioniert Gemeinschaft? (S. 42/43 A2)</w:t>
            </w:r>
          </w:p>
          <w:p w:rsidR="003D7B6E" w:rsidRDefault="00456FCD">
            <w:pPr>
              <w:rPr>
                <w:rFonts w:ascii="Calibri" w:eastAsia="ArialMT" w:hAnsi="Calibri" w:cs="ArialMT"/>
                <w:sz w:val="22"/>
                <w:szCs w:val="22"/>
              </w:rPr>
            </w:pPr>
            <w:r>
              <w:rPr>
                <w:rFonts w:ascii="Calibri" w:eastAsia="ArialMT" w:hAnsi="Calibri" w:cs="ArialMT"/>
                <w:sz w:val="22"/>
                <w:szCs w:val="22"/>
              </w:rPr>
              <w:t>Was Menschen brauchen (S.</w:t>
            </w:r>
            <w:r w:rsidR="00E93B46">
              <w:rPr>
                <w:rFonts w:ascii="Calibri" w:eastAsia="ArialMT" w:hAnsi="Calibri" w:cs="ArialMT"/>
                <w:sz w:val="22"/>
                <w:szCs w:val="22"/>
              </w:rPr>
              <w:t xml:space="preserve"> </w:t>
            </w:r>
            <w:r>
              <w:rPr>
                <w:rFonts w:ascii="Calibri" w:eastAsia="ArialMT" w:hAnsi="Calibri" w:cs="ArialMT"/>
                <w:sz w:val="22"/>
                <w:szCs w:val="22"/>
              </w:rPr>
              <w:t>70/71 A5)</w:t>
            </w:r>
          </w:p>
          <w:p w:rsidR="00E93B46" w:rsidRDefault="00456FCD" w:rsidP="00E93B46">
            <w:pPr>
              <w:rPr>
                <w:rFonts w:ascii="Calibri" w:eastAsia="ArialMT" w:hAnsi="Calibri" w:cs="ArialMT"/>
                <w:sz w:val="22"/>
                <w:szCs w:val="22"/>
              </w:rPr>
            </w:pPr>
            <w:r>
              <w:rPr>
                <w:rFonts w:ascii="Calibri" w:eastAsia="ArialMT" w:hAnsi="Calibri" w:cs="ArialMT"/>
                <w:sz w:val="22"/>
                <w:szCs w:val="22"/>
              </w:rPr>
              <w:t>Die Geschichte vom Sündenfall (S. 110/111 A4)</w:t>
            </w:r>
            <w:r w:rsidR="00E93B46">
              <w:rPr>
                <w:rFonts w:ascii="Calibri" w:eastAsia="ArialMT" w:hAnsi="Calibri" w:cs="ArialMT"/>
                <w:sz w:val="22"/>
                <w:szCs w:val="22"/>
              </w:rPr>
              <w:t xml:space="preserve"> </w:t>
            </w:r>
          </w:p>
          <w:p w:rsidR="003D7B6E" w:rsidRDefault="00E93B46" w:rsidP="00E93B46">
            <w:pPr>
              <w:rPr>
                <w:rFonts w:ascii="Calibri" w:eastAsia="ArialMT" w:hAnsi="Calibri" w:cs="ArialMT"/>
                <w:sz w:val="22"/>
                <w:szCs w:val="22"/>
              </w:rPr>
            </w:pPr>
            <w:r>
              <w:rPr>
                <w:rFonts w:ascii="Calibri" w:eastAsia="ArialMT" w:hAnsi="Calibri" w:cs="ArialMT"/>
                <w:sz w:val="22"/>
                <w:szCs w:val="22"/>
              </w:rPr>
              <w:t>Positionen der Umweltethik (S. 140/141 A3/A4)</w:t>
            </w:r>
          </w:p>
        </w:tc>
      </w:tr>
    </w:tbl>
    <w:p w:rsidR="007219CB" w:rsidRDefault="007219CB">
      <w:pPr>
        <w:rPr>
          <w:rFonts w:ascii="Calibri" w:hAnsi="Calibri"/>
          <w:b/>
          <w:i/>
          <w:sz w:val="28"/>
          <w:szCs w:val="28"/>
        </w:rPr>
      </w:pPr>
    </w:p>
    <w:p w:rsidR="003D7B6E" w:rsidRDefault="00456FCD">
      <w:pPr>
        <w:rPr>
          <w:rFonts w:ascii="Calibri" w:hAnsi="Calibri"/>
          <w:b/>
          <w:i/>
          <w:sz w:val="28"/>
          <w:szCs w:val="28"/>
        </w:rPr>
      </w:pPr>
      <w:r>
        <w:rPr>
          <w:rFonts w:ascii="Calibri" w:hAnsi="Calibri"/>
          <w:b/>
          <w:i/>
          <w:sz w:val="28"/>
          <w:szCs w:val="28"/>
        </w:rPr>
        <w:t>Kommunizieren und interagieren</w:t>
      </w:r>
    </w:p>
    <w:p w:rsidR="003D7B6E" w:rsidRDefault="003D7B6E">
      <w:pPr>
        <w:rPr>
          <w:rFonts w:ascii="Calibri" w:hAnsi="Calibri"/>
          <w:b/>
          <w:i/>
          <w:sz w:val="28"/>
          <w:szCs w:val="28"/>
        </w:rPr>
      </w:pPr>
    </w:p>
    <w:tbl>
      <w:tblPr>
        <w:tblW w:w="15421" w:type="dxa"/>
        <w:tblInd w:w="7" w:type="dxa"/>
        <w:tblLayout w:type="fixed"/>
        <w:tblCellMar>
          <w:left w:w="10" w:type="dxa"/>
          <w:right w:w="10" w:type="dxa"/>
        </w:tblCellMar>
        <w:tblLook w:val="0000" w:firstRow="0" w:lastRow="0" w:firstColumn="0" w:lastColumn="0" w:noHBand="0" w:noVBand="0"/>
      </w:tblPr>
      <w:tblGrid>
        <w:gridCol w:w="771"/>
        <w:gridCol w:w="7248"/>
        <w:gridCol w:w="7402"/>
      </w:tblGrid>
      <w:tr w:rsidR="00DF5B23" w:rsidTr="00DF5B23">
        <w:trPr>
          <w:trHeight w:val="214"/>
        </w:trPr>
        <w:tc>
          <w:tcPr>
            <w:tcW w:w="15421" w:type="dxa"/>
            <w:gridSpan w:val="3"/>
            <w:tcBorders>
              <w:top w:val="single" w:sz="4" w:space="0" w:color="00000A"/>
              <w:left w:val="single" w:sz="4" w:space="0" w:color="00000A"/>
              <w:bottom w:val="single" w:sz="4" w:space="0" w:color="00000A"/>
              <w:right w:val="single" w:sz="4" w:space="0" w:color="00000A"/>
            </w:tcBorders>
            <w:shd w:val="clear" w:color="auto" w:fill="F8B85A"/>
            <w:tcMar>
              <w:top w:w="0" w:type="dxa"/>
              <w:left w:w="108" w:type="dxa"/>
              <w:bottom w:w="0" w:type="dxa"/>
              <w:right w:w="108" w:type="dxa"/>
            </w:tcMar>
          </w:tcPr>
          <w:p w:rsidR="00DF5B23" w:rsidRDefault="00DF5B23">
            <w:pPr>
              <w:rPr>
                <w:rFonts w:ascii="Calibri" w:hAnsi="Calibri"/>
              </w:rPr>
            </w:pPr>
            <w:r>
              <w:rPr>
                <w:rFonts w:ascii="Calibri" w:eastAsia="Arial-BoldMT" w:hAnsi="Calibri" w:cs="Arial-BoldMT"/>
                <w:b/>
                <w:bCs/>
                <w:sz w:val="22"/>
                <w:szCs w:val="22"/>
              </w:rPr>
              <w:t>Sich mit anderen verständigen</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E93B46" w:rsidRDefault="00456FCD" w:rsidP="00E93B46">
            <w:pPr>
              <w:pStyle w:val="Listenabsatz"/>
              <w:numPr>
                <w:ilvl w:val="0"/>
                <w:numId w:val="71"/>
              </w:numPr>
              <w:rPr>
                <w:rFonts w:ascii="Calibri" w:eastAsia="ArialMT" w:hAnsi="Calibri" w:cs="ArialMT"/>
                <w:sz w:val="22"/>
                <w:szCs w:val="22"/>
              </w:rPr>
            </w:pPr>
            <w:r w:rsidRPr="00E93B46">
              <w:rPr>
                <w:rFonts w:ascii="Calibri" w:eastAsia="ArialMT" w:hAnsi="Calibri" w:cs="ArialMT"/>
                <w:sz w:val="22"/>
                <w:szCs w:val="22"/>
              </w:rPr>
              <w:t>durch klare sprachliche Bezüge auf andere eingehen und somit einen Gedanken- und Meinungsaustausch führen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ArialMT"/>
                <w:color w:val="000000"/>
                <w:sz w:val="22"/>
                <w:szCs w:val="22"/>
              </w:rPr>
            </w:pPr>
            <w:r>
              <w:rPr>
                <w:rFonts w:ascii="Calibri" w:eastAsia="ArialMT" w:hAnsi="Calibri" w:cs="ArialMT"/>
                <w:color w:val="000000"/>
                <w:sz w:val="22"/>
                <w:szCs w:val="22"/>
              </w:rPr>
              <w:t>Kontakte im Netz: alle meine Freunde (S. 60/61 A3)</w:t>
            </w:r>
          </w:p>
          <w:p w:rsidR="003D7B6E" w:rsidRDefault="00456FCD">
            <w:pPr>
              <w:pStyle w:val="KeinLeerraum"/>
              <w:rPr>
                <w:rFonts w:ascii="Calibri" w:eastAsia="ArialMT" w:hAnsi="Calibri" w:cs="ArialMT"/>
                <w:color w:val="000000"/>
                <w:sz w:val="22"/>
                <w:szCs w:val="22"/>
              </w:rPr>
            </w:pPr>
            <w:r>
              <w:rPr>
                <w:rFonts w:ascii="Calibri" w:eastAsia="ArialMT" w:hAnsi="Calibri" w:cs="ArialMT"/>
                <w:color w:val="000000"/>
                <w:sz w:val="22"/>
                <w:szCs w:val="22"/>
              </w:rPr>
              <w:t>Wird moralisches Handeln anerzogen? (S. 90/91 A4)</w:t>
            </w:r>
          </w:p>
          <w:p w:rsidR="003D7B6E" w:rsidRDefault="00456FCD">
            <w:pPr>
              <w:pStyle w:val="KeinLeerraum"/>
              <w:rPr>
                <w:rFonts w:ascii="Calibri" w:eastAsia="ArialMT" w:hAnsi="Calibri" w:cs="ArialMT"/>
                <w:color w:val="000000"/>
                <w:sz w:val="22"/>
                <w:szCs w:val="22"/>
              </w:rPr>
            </w:pPr>
            <w:r>
              <w:rPr>
                <w:rFonts w:ascii="Calibri" w:eastAsia="ArialMT" w:hAnsi="Calibri" w:cs="ArialMT"/>
                <w:color w:val="000000"/>
                <w:sz w:val="22"/>
                <w:szCs w:val="22"/>
              </w:rPr>
              <w:t>Die Geschichte vom Sündenfall der Menschen (S. 110/111 A7)</w:t>
            </w:r>
          </w:p>
          <w:p w:rsidR="003D7B6E" w:rsidRDefault="00456FCD">
            <w:pPr>
              <w:pStyle w:val="KeinLeerraum"/>
              <w:rPr>
                <w:rFonts w:ascii="Calibri" w:eastAsia="ArialMT" w:hAnsi="Calibri" w:cs="ArialMT"/>
                <w:color w:val="000000"/>
                <w:sz w:val="22"/>
                <w:szCs w:val="22"/>
              </w:rPr>
            </w:pPr>
            <w:r>
              <w:rPr>
                <w:rFonts w:ascii="Calibri" w:eastAsia="ArialMT" w:hAnsi="Calibri" w:cs="ArialMT"/>
                <w:color w:val="000000"/>
                <w:sz w:val="22"/>
                <w:szCs w:val="22"/>
              </w:rPr>
              <w:t>Warum machen wir uns ein Bild von der Welt? (S. 120/121 A4 plus)</w:t>
            </w:r>
          </w:p>
        </w:tc>
      </w:tr>
      <w:tr w:rsidR="003D7B6E">
        <w:trPr>
          <w:trHeight w:val="214"/>
        </w:trPr>
        <w:tc>
          <w:tcPr>
            <w:tcW w:w="771"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48" w:type="dxa"/>
            <w:tcBorders>
              <w:left w:val="single" w:sz="4" w:space="0" w:color="00000A"/>
              <w:bottom w:val="single" w:sz="4" w:space="0" w:color="00000A"/>
            </w:tcBorders>
            <w:tcMar>
              <w:top w:w="0" w:type="dxa"/>
              <w:left w:w="108" w:type="dxa"/>
              <w:bottom w:w="0" w:type="dxa"/>
              <w:right w:w="108" w:type="dxa"/>
            </w:tcMar>
          </w:tcPr>
          <w:p w:rsidR="003D7B6E" w:rsidRPr="00E93B46" w:rsidRDefault="00456FCD" w:rsidP="00E93B46">
            <w:pPr>
              <w:pStyle w:val="Listenabsatz"/>
              <w:numPr>
                <w:ilvl w:val="0"/>
                <w:numId w:val="72"/>
              </w:numPr>
              <w:rPr>
                <w:rFonts w:ascii="Calibri" w:eastAsia="ArialMT" w:hAnsi="Calibri" w:cs="ArialMT"/>
                <w:sz w:val="22"/>
                <w:szCs w:val="22"/>
              </w:rPr>
            </w:pPr>
            <w:r w:rsidRPr="00E93B46">
              <w:rPr>
                <w:rFonts w:ascii="Calibri" w:eastAsia="ArialMT" w:hAnsi="Calibri" w:cs="ArialMT"/>
                <w:sz w:val="22"/>
                <w:szCs w:val="22"/>
              </w:rPr>
              <w:t>unter der Einhaltung von Gesprächsregeln themenbezogene Diskussionen führen und eigene Positionen klar und verständlich formulieren</w:t>
            </w:r>
          </w:p>
        </w:tc>
        <w:tc>
          <w:tcPr>
            <w:tcW w:w="740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Was ist das Gewissen? (S. 86/87 A4)</w:t>
            </w:r>
          </w:p>
          <w:p w:rsidR="003D7B6E" w:rsidRDefault="00456FCD">
            <w:pPr>
              <w:rPr>
                <w:rFonts w:ascii="Calibri" w:eastAsia="ArialMT" w:hAnsi="Calibri" w:cs="ArialMT"/>
                <w:sz w:val="22"/>
                <w:szCs w:val="22"/>
              </w:rPr>
            </w:pPr>
            <w:r>
              <w:rPr>
                <w:rFonts w:ascii="Calibri" w:eastAsia="ArialMT" w:hAnsi="Calibri" w:cs="ArialMT"/>
                <w:sz w:val="22"/>
                <w:szCs w:val="22"/>
              </w:rPr>
              <w:t>Den Menschen und die Welt denken (S.98/99 A4)</w:t>
            </w:r>
          </w:p>
          <w:p w:rsidR="003D7B6E" w:rsidRDefault="00456FCD">
            <w:pPr>
              <w:rPr>
                <w:rFonts w:ascii="Calibri" w:eastAsia="ArialMT" w:hAnsi="Calibri" w:cs="ArialMT"/>
                <w:sz w:val="22"/>
                <w:szCs w:val="22"/>
              </w:rPr>
            </w:pPr>
            <w:r>
              <w:rPr>
                <w:rFonts w:ascii="Calibri" w:eastAsia="ArialMT" w:hAnsi="Calibri" w:cs="ArialMT"/>
                <w:sz w:val="22"/>
                <w:szCs w:val="22"/>
              </w:rPr>
              <w:t>Positionen der Umweltethik (S. 140/141 A4)</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E93B46" w:rsidRDefault="00456FCD" w:rsidP="00E93B46">
            <w:pPr>
              <w:pStyle w:val="Listenabsatz"/>
              <w:numPr>
                <w:ilvl w:val="0"/>
                <w:numId w:val="73"/>
              </w:numPr>
              <w:rPr>
                <w:rFonts w:ascii="Calibri" w:eastAsia="ArialMT" w:hAnsi="Calibri" w:cs="ArialMT"/>
                <w:sz w:val="22"/>
                <w:szCs w:val="22"/>
              </w:rPr>
            </w:pPr>
            <w:r w:rsidRPr="00E93B46">
              <w:rPr>
                <w:rFonts w:ascii="Calibri" w:eastAsia="ArialMT" w:hAnsi="Calibri" w:cs="ArialMT"/>
                <w:sz w:val="22"/>
                <w:szCs w:val="22"/>
              </w:rPr>
              <w:t>selbstständig Diskurse unter Anwendung von Gesprächsregeln konstruktiv führen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Wie funktioniert Gemeinschaft? (S. 42/43 A5 plus)</w:t>
            </w:r>
          </w:p>
          <w:p w:rsidR="003D7B6E" w:rsidRDefault="00456FCD">
            <w:pPr>
              <w:rPr>
                <w:rFonts w:ascii="Calibri" w:eastAsia="ArialMT" w:hAnsi="Calibri" w:cs="ArialMT"/>
                <w:sz w:val="22"/>
                <w:szCs w:val="22"/>
              </w:rPr>
            </w:pPr>
            <w:r>
              <w:rPr>
                <w:rFonts w:ascii="Calibri" w:eastAsia="ArialMT" w:hAnsi="Calibri" w:cs="ArialMT"/>
                <w:sz w:val="22"/>
                <w:szCs w:val="22"/>
              </w:rPr>
              <w:t>Was macht eine Freundschaft aus? (S. 58/59 A2)</w:t>
            </w:r>
          </w:p>
          <w:p w:rsidR="003D7B6E" w:rsidRDefault="00456FCD">
            <w:pPr>
              <w:rPr>
                <w:rFonts w:ascii="Calibri" w:eastAsia="ArialMT" w:hAnsi="Calibri" w:cs="ArialMT"/>
                <w:sz w:val="22"/>
                <w:szCs w:val="22"/>
              </w:rPr>
            </w:pPr>
            <w:r>
              <w:rPr>
                <w:rFonts w:ascii="Calibri" w:eastAsia="ArialMT" w:hAnsi="Calibri" w:cs="ArialMT"/>
                <w:sz w:val="22"/>
                <w:szCs w:val="22"/>
              </w:rPr>
              <w:t>Unsere Bedürfnisse (S. 72/73 A6)</w:t>
            </w:r>
          </w:p>
          <w:p w:rsidR="00EC4A13" w:rsidRDefault="00EC4A13">
            <w:pPr>
              <w:rPr>
                <w:rFonts w:ascii="Calibri" w:eastAsia="ArialMT" w:hAnsi="Calibri" w:cs="ArialMT"/>
                <w:sz w:val="22"/>
                <w:szCs w:val="22"/>
              </w:rPr>
            </w:pPr>
            <w:r>
              <w:rPr>
                <w:rFonts w:ascii="Calibri" w:eastAsia="ArialMT" w:hAnsi="Calibri" w:cs="ArialMT"/>
                <w:sz w:val="22"/>
                <w:szCs w:val="22"/>
              </w:rPr>
              <w:t>Wie kann ich mich im Dialog verständigen? (S. 64/65 A3)</w:t>
            </w:r>
          </w:p>
        </w:tc>
      </w:tr>
    </w:tbl>
    <w:p w:rsidR="00456FCD" w:rsidRDefault="00456FCD">
      <w:pPr>
        <w:rPr>
          <w:rFonts w:ascii="Calibri" w:hAnsi="Calibri"/>
          <w:b/>
          <w:lang w:eastAsia="de-DE"/>
        </w:rPr>
      </w:pPr>
    </w:p>
    <w:p w:rsidR="0079054F" w:rsidRDefault="0079054F">
      <w:pPr>
        <w:rPr>
          <w:rFonts w:ascii="Calibri" w:hAnsi="Calibri"/>
          <w:b/>
          <w:lang w:eastAsia="de-DE"/>
        </w:rPr>
      </w:pPr>
    </w:p>
    <w:p w:rsidR="00771518" w:rsidRDefault="00771518">
      <w:pPr>
        <w:rPr>
          <w:vanish/>
        </w:rPr>
      </w:pPr>
    </w:p>
    <w:tbl>
      <w:tblPr>
        <w:tblW w:w="15421" w:type="dxa"/>
        <w:tblInd w:w="7" w:type="dxa"/>
        <w:tblLayout w:type="fixed"/>
        <w:tblCellMar>
          <w:left w:w="10" w:type="dxa"/>
          <w:right w:w="10" w:type="dxa"/>
        </w:tblCellMar>
        <w:tblLook w:val="0000" w:firstRow="0" w:lastRow="0" w:firstColumn="0" w:lastColumn="0" w:noHBand="0" w:noVBand="0"/>
      </w:tblPr>
      <w:tblGrid>
        <w:gridCol w:w="771"/>
        <w:gridCol w:w="7248"/>
        <w:gridCol w:w="7402"/>
      </w:tblGrid>
      <w:tr w:rsidR="00DF5B23" w:rsidTr="00DF5B23">
        <w:trPr>
          <w:trHeight w:val="214"/>
        </w:trPr>
        <w:tc>
          <w:tcPr>
            <w:tcW w:w="15421" w:type="dxa"/>
            <w:gridSpan w:val="3"/>
            <w:tcBorders>
              <w:top w:val="single" w:sz="4" w:space="0" w:color="00000A"/>
              <w:left w:val="single" w:sz="4" w:space="0" w:color="00000A"/>
              <w:bottom w:val="single" w:sz="4" w:space="0" w:color="00000A"/>
              <w:right w:val="single" w:sz="4" w:space="0" w:color="00000A"/>
            </w:tcBorders>
            <w:shd w:val="clear" w:color="auto" w:fill="F8B85A"/>
            <w:tcMar>
              <w:top w:w="0" w:type="dxa"/>
              <w:left w:w="108" w:type="dxa"/>
              <w:bottom w:w="0" w:type="dxa"/>
              <w:right w:w="108" w:type="dxa"/>
            </w:tcMar>
          </w:tcPr>
          <w:p w:rsidR="00DF5B23" w:rsidRDefault="00DF5B23">
            <w:pPr>
              <w:rPr>
                <w:rFonts w:ascii="Calibri" w:hAnsi="Calibri"/>
              </w:rPr>
            </w:pPr>
            <w:r>
              <w:rPr>
                <w:rFonts w:ascii="Calibri" w:eastAsia="Arial-BoldMT" w:hAnsi="Calibri" w:cs="Arial-BoldMT"/>
                <w:b/>
                <w:bCs/>
                <w:sz w:val="22"/>
                <w:szCs w:val="22"/>
              </w:rPr>
              <w:t>Perspektiven übernehmen</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rPr>
                <w:rFonts w:ascii="Calibri" w:hAnsi="Calibri"/>
                <w:b/>
                <w:i/>
              </w:rPr>
            </w:pP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Die Schülerinnen und Schüler können...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i/>
              </w:rPr>
            </w:pPr>
            <w:r>
              <w:rPr>
                <w:rFonts w:ascii="Calibri" w:hAnsi="Calibri"/>
                <w:i/>
              </w:rPr>
              <w:t>Beispiele für Aufgaben in „Lebenswelten 1“</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D</w:t>
            </w: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E93B46" w:rsidRDefault="00456FCD" w:rsidP="00E93B46">
            <w:pPr>
              <w:pStyle w:val="Listenabsatz"/>
              <w:numPr>
                <w:ilvl w:val="0"/>
                <w:numId w:val="74"/>
              </w:numPr>
              <w:rPr>
                <w:rFonts w:ascii="Calibri" w:eastAsia="ArialMT" w:hAnsi="Calibri" w:cs="ArialMT"/>
                <w:sz w:val="22"/>
                <w:szCs w:val="22"/>
              </w:rPr>
            </w:pPr>
            <w:r w:rsidRPr="00E93B46">
              <w:rPr>
                <w:rFonts w:ascii="Calibri" w:eastAsia="ArialMT" w:hAnsi="Calibri" w:cs="ArialMT"/>
                <w:sz w:val="22"/>
                <w:szCs w:val="22"/>
              </w:rPr>
              <w:t>die verbalen und nonverbalen Botschaften anderer mit dem eigenen Denken, Fühlen und Handeln vergleichen und dadurch deren Bedeutungen ableiten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Miteinander leben (S. 38/39 A1)</w:t>
            </w:r>
          </w:p>
          <w:p w:rsidR="003D7B6E" w:rsidRDefault="00456FCD">
            <w:pPr>
              <w:rPr>
                <w:rFonts w:ascii="Calibri" w:eastAsia="ArialMT" w:hAnsi="Calibri" w:cs="ArialMT"/>
                <w:sz w:val="22"/>
                <w:szCs w:val="22"/>
              </w:rPr>
            </w:pPr>
            <w:r>
              <w:rPr>
                <w:rFonts w:ascii="Calibri" w:eastAsia="ArialMT" w:hAnsi="Calibri" w:cs="ArialMT"/>
                <w:sz w:val="22"/>
                <w:szCs w:val="22"/>
              </w:rPr>
              <w:t>Formen der Liebe (S. 50/51 A6)</w:t>
            </w:r>
          </w:p>
          <w:p w:rsidR="003D7B6E" w:rsidRDefault="00456FCD">
            <w:pPr>
              <w:rPr>
                <w:rFonts w:ascii="Calibri" w:eastAsia="ArialMT" w:hAnsi="Calibri" w:cs="ArialMT"/>
                <w:sz w:val="22"/>
                <w:szCs w:val="22"/>
              </w:rPr>
            </w:pPr>
            <w:r>
              <w:rPr>
                <w:rFonts w:ascii="Calibri" w:eastAsia="ArialMT" w:hAnsi="Calibri" w:cs="ArialMT"/>
                <w:sz w:val="22"/>
                <w:szCs w:val="22"/>
              </w:rPr>
              <w:t>Was sagt mir das Gewissen? (S. 92/93 A2)</w:t>
            </w:r>
          </w:p>
        </w:tc>
      </w:tr>
      <w:tr w:rsidR="003D7B6E">
        <w:trPr>
          <w:trHeight w:val="214"/>
        </w:trPr>
        <w:tc>
          <w:tcPr>
            <w:tcW w:w="771"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E</w:t>
            </w:r>
          </w:p>
        </w:tc>
        <w:tc>
          <w:tcPr>
            <w:tcW w:w="7248" w:type="dxa"/>
            <w:tcBorders>
              <w:left w:val="single" w:sz="4" w:space="0" w:color="00000A"/>
              <w:bottom w:val="single" w:sz="4" w:space="0" w:color="00000A"/>
            </w:tcBorders>
            <w:tcMar>
              <w:top w:w="0" w:type="dxa"/>
              <w:left w:w="108" w:type="dxa"/>
              <w:bottom w:w="0" w:type="dxa"/>
              <w:right w:w="108" w:type="dxa"/>
            </w:tcMar>
          </w:tcPr>
          <w:p w:rsidR="003D7B6E" w:rsidRPr="00E93B46" w:rsidRDefault="00456FCD" w:rsidP="00E93B46">
            <w:pPr>
              <w:pStyle w:val="Listenabsatz"/>
              <w:numPr>
                <w:ilvl w:val="0"/>
                <w:numId w:val="75"/>
              </w:numPr>
              <w:rPr>
                <w:rFonts w:ascii="Calibri" w:eastAsia="ArialMT" w:hAnsi="Calibri" w:cs="ArialMT"/>
                <w:sz w:val="22"/>
                <w:szCs w:val="22"/>
              </w:rPr>
            </w:pPr>
            <w:r w:rsidRPr="00E93B46">
              <w:rPr>
                <w:rFonts w:ascii="Calibri" w:eastAsia="ArialMT" w:hAnsi="Calibri" w:cs="ArialMT"/>
                <w:sz w:val="22"/>
                <w:szCs w:val="22"/>
              </w:rPr>
              <w:t>gedanklich aus einer Situation heraustreten und nach vorgegebenem Muster die eigene Perspektive und die Situation der anderen beteiligten Personen und deren Beweggründe beschreiben und bewerten</w:t>
            </w:r>
          </w:p>
        </w:tc>
        <w:tc>
          <w:tcPr>
            <w:tcW w:w="740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eastAsia="ArialMT" w:hAnsi="Calibri" w:cs="ArialMT"/>
                <w:sz w:val="22"/>
                <w:szCs w:val="22"/>
              </w:rPr>
            </w:pPr>
            <w:r>
              <w:rPr>
                <w:rFonts w:ascii="Calibri" w:eastAsia="ArialMT" w:hAnsi="Calibri" w:cs="ArialMT"/>
                <w:sz w:val="22"/>
                <w:szCs w:val="22"/>
              </w:rPr>
              <w:t>Gewissenskonflikte (S. 88/89 A3 plus)</w:t>
            </w:r>
          </w:p>
          <w:p w:rsidR="003D7B6E" w:rsidRDefault="00456FCD">
            <w:pPr>
              <w:rPr>
                <w:rFonts w:ascii="Calibri" w:eastAsia="ArialMT" w:hAnsi="Calibri" w:cs="ArialMT"/>
                <w:sz w:val="22"/>
                <w:szCs w:val="22"/>
              </w:rPr>
            </w:pPr>
            <w:r>
              <w:rPr>
                <w:rFonts w:ascii="Calibri" w:eastAsia="ArialMT" w:hAnsi="Calibri" w:cs="ArialMT"/>
                <w:sz w:val="22"/>
                <w:szCs w:val="22"/>
              </w:rPr>
              <w:t>Eine Frage der Erziehung (S. 150/151 A3)</w:t>
            </w:r>
          </w:p>
          <w:p w:rsidR="003D7B6E" w:rsidRDefault="00456FCD">
            <w:pPr>
              <w:rPr>
                <w:rFonts w:ascii="Calibri" w:eastAsia="ArialMT" w:hAnsi="Calibri" w:cs="ArialMT"/>
                <w:sz w:val="22"/>
                <w:szCs w:val="22"/>
              </w:rPr>
            </w:pPr>
            <w:r>
              <w:rPr>
                <w:rFonts w:ascii="Calibri" w:eastAsia="ArialMT" w:hAnsi="Calibri" w:cs="ArialMT"/>
                <w:sz w:val="22"/>
                <w:szCs w:val="22"/>
              </w:rPr>
              <w:t>Wie kann ich mit Gedanken experimentieren? (S. 184/185 A3)</w:t>
            </w:r>
          </w:p>
        </w:tc>
      </w:tr>
      <w:tr w:rsidR="003D7B6E">
        <w:trPr>
          <w:trHeight w:val="214"/>
        </w:trPr>
        <w:tc>
          <w:tcPr>
            <w:tcW w:w="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b/>
              </w:rPr>
            </w:pPr>
            <w:r>
              <w:rPr>
                <w:rFonts w:ascii="Calibri" w:hAnsi="Calibri"/>
                <w:b/>
              </w:rPr>
              <w:t>F</w:t>
            </w:r>
          </w:p>
        </w:tc>
        <w:tc>
          <w:tcPr>
            <w:tcW w:w="7248" w:type="dxa"/>
            <w:tcBorders>
              <w:top w:val="single" w:sz="4" w:space="0" w:color="00000A"/>
              <w:left w:val="single" w:sz="4" w:space="0" w:color="00000A"/>
              <w:bottom w:val="single" w:sz="4" w:space="0" w:color="00000A"/>
            </w:tcBorders>
            <w:tcMar>
              <w:top w:w="0" w:type="dxa"/>
              <w:left w:w="108" w:type="dxa"/>
              <w:bottom w:w="0" w:type="dxa"/>
              <w:right w:w="108" w:type="dxa"/>
            </w:tcMar>
          </w:tcPr>
          <w:p w:rsidR="003D7B6E" w:rsidRPr="00E93B46" w:rsidRDefault="00456FCD" w:rsidP="00E93B46">
            <w:pPr>
              <w:pStyle w:val="Listenabsatz"/>
              <w:numPr>
                <w:ilvl w:val="0"/>
                <w:numId w:val="76"/>
              </w:numPr>
              <w:rPr>
                <w:rFonts w:ascii="Calibri" w:eastAsia="ArialMT" w:hAnsi="Calibri" w:cs="ArialMT"/>
                <w:sz w:val="22"/>
                <w:szCs w:val="22"/>
              </w:rPr>
            </w:pPr>
            <w:r w:rsidRPr="00E93B46">
              <w:rPr>
                <w:rFonts w:ascii="Calibri" w:eastAsia="ArialMT" w:hAnsi="Calibri" w:cs="ArialMT"/>
                <w:sz w:val="22"/>
                <w:szCs w:val="22"/>
              </w:rPr>
              <w:t>gedanklich aus einer Situation heraustreten und die eigene Perspektive und die Situation und Beweggründe der anderen beteiligten Personen kritisch prüfen</w:t>
            </w:r>
          </w:p>
        </w:tc>
        <w:tc>
          <w:tcPr>
            <w:tcW w:w="7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eastAsia="ArialMT" w:hAnsi="Calibri" w:cs="ArialMT"/>
                <w:color w:val="000000"/>
                <w:sz w:val="22"/>
                <w:szCs w:val="22"/>
              </w:rPr>
            </w:pPr>
            <w:r>
              <w:rPr>
                <w:rFonts w:ascii="Calibri" w:eastAsia="ArialMT" w:hAnsi="Calibri" w:cs="ArialMT"/>
                <w:color w:val="000000"/>
                <w:sz w:val="22"/>
                <w:szCs w:val="22"/>
              </w:rPr>
              <w:t>Wann zeige ich Zivilcourage? (S. 46/47 A3)</w:t>
            </w:r>
          </w:p>
          <w:p w:rsidR="003D7B6E" w:rsidRDefault="00456FCD">
            <w:pPr>
              <w:pStyle w:val="KeinLeerraum"/>
              <w:rPr>
                <w:rFonts w:ascii="Calibri" w:eastAsia="ArialMT" w:hAnsi="Calibri" w:cs="ArialMT"/>
                <w:color w:val="000000"/>
                <w:sz w:val="22"/>
                <w:szCs w:val="22"/>
              </w:rPr>
            </w:pPr>
            <w:r>
              <w:rPr>
                <w:rFonts w:ascii="Calibri" w:eastAsia="ArialMT" w:hAnsi="Calibri" w:cs="ArialMT"/>
                <w:color w:val="000000"/>
                <w:sz w:val="22"/>
                <w:szCs w:val="22"/>
              </w:rPr>
              <w:t>Wenn die Liebe Kummer macht (S. 52/53 A2)</w:t>
            </w:r>
          </w:p>
          <w:p w:rsidR="003D7B6E" w:rsidRDefault="00456FCD">
            <w:pPr>
              <w:pStyle w:val="KeinLeerraum"/>
              <w:rPr>
                <w:rFonts w:ascii="Calibri" w:eastAsia="ArialMT" w:hAnsi="Calibri" w:cs="ArialMT"/>
                <w:color w:val="000000"/>
                <w:sz w:val="22"/>
                <w:szCs w:val="22"/>
              </w:rPr>
            </w:pPr>
            <w:r>
              <w:rPr>
                <w:rFonts w:ascii="Calibri" w:eastAsia="ArialMT" w:hAnsi="Calibri" w:cs="ArialMT"/>
                <w:color w:val="000000"/>
                <w:sz w:val="22"/>
                <w:szCs w:val="22"/>
              </w:rPr>
              <w:t>Was ist eigentlich Natur? (S. 130/131 A9)</w:t>
            </w:r>
          </w:p>
        </w:tc>
      </w:tr>
    </w:tbl>
    <w:p w:rsidR="003D7B6E" w:rsidRDefault="003D7B6E">
      <w:pPr>
        <w:pStyle w:val="KeinLeerraum"/>
        <w:spacing w:line="276" w:lineRule="auto"/>
        <w:jc w:val="both"/>
        <w:rPr>
          <w:rFonts w:ascii="Calibri" w:hAnsi="Calibri"/>
          <w:b/>
        </w:rPr>
      </w:pPr>
    </w:p>
    <w:tbl>
      <w:tblPr>
        <w:tblW w:w="15421" w:type="dxa"/>
        <w:tblInd w:w="-4" w:type="dxa"/>
        <w:tblLayout w:type="fixed"/>
        <w:tblCellMar>
          <w:left w:w="10" w:type="dxa"/>
          <w:right w:w="10" w:type="dxa"/>
        </w:tblCellMar>
        <w:tblLook w:val="0000" w:firstRow="0" w:lastRow="0" w:firstColumn="0" w:lastColumn="0" w:noHBand="0" w:noVBand="0"/>
      </w:tblPr>
      <w:tblGrid>
        <w:gridCol w:w="821"/>
        <w:gridCol w:w="7229"/>
        <w:gridCol w:w="7371"/>
      </w:tblGrid>
      <w:tr w:rsidR="00DF5B23" w:rsidTr="00DF5B23">
        <w:trPr>
          <w:trHeight w:val="214"/>
        </w:trPr>
        <w:tc>
          <w:tcPr>
            <w:tcW w:w="15421" w:type="dxa"/>
            <w:gridSpan w:val="3"/>
            <w:tcBorders>
              <w:top w:val="single" w:sz="4" w:space="0" w:color="00000A"/>
              <w:left w:val="single" w:sz="4" w:space="0" w:color="00000A"/>
              <w:bottom w:val="single" w:sz="4" w:space="0" w:color="00000A"/>
              <w:right w:val="single" w:sz="4" w:space="0" w:color="00000A"/>
            </w:tcBorders>
            <w:shd w:val="clear" w:color="auto" w:fill="F8B85A"/>
            <w:tcMar>
              <w:top w:w="0" w:type="dxa"/>
              <w:left w:w="108" w:type="dxa"/>
              <w:bottom w:w="0" w:type="dxa"/>
              <w:right w:w="108" w:type="dxa"/>
            </w:tcMar>
          </w:tcPr>
          <w:p w:rsidR="00DF5B23" w:rsidRDefault="00DF5B23">
            <w:pPr>
              <w:rPr>
                <w:rFonts w:ascii="Calibri" w:hAnsi="Calibri"/>
              </w:rPr>
            </w:pPr>
            <w:r>
              <w:rPr>
                <w:rFonts w:ascii="Calibri" w:eastAsia="Arial-BoldMT" w:hAnsi="Calibri" w:cs="Arial-BoldMT"/>
                <w:b/>
                <w:bCs/>
                <w:sz w:val="22"/>
                <w:szCs w:val="22"/>
              </w:rPr>
              <w:t>Aufeinander reagieren</w:t>
            </w:r>
          </w:p>
        </w:tc>
      </w:tr>
      <w:tr w:rsidR="00DF5B23" w:rsidTr="00DF5B23">
        <w:trPr>
          <w:trHeight w:val="214"/>
        </w:trPr>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5B23" w:rsidRDefault="00DF5B23">
            <w:pPr>
              <w:rPr>
                <w:rFonts w:ascii="Calibri" w:hAnsi="Calibri"/>
                <w:b/>
                <w:i/>
              </w:rPr>
            </w:pPr>
          </w:p>
        </w:t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5B23" w:rsidRDefault="00DF5B23">
            <w:pPr>
              <w:ind w:left="2" w:right="-67"/>
              <w:rPr>
                <w:rFonts w:ascii="Calibri" w:hAnsi="Calibri"/>
                <w:i/>
              </w:rPr>
            </w:pPr>
            <w:r>
              <w:rPr>
                <w:rFonts w:ascii="Calibri" w:hAnsi="Calibri"/>
                <w:i/>
              </w:rPr>
              <w:t>Die Schülerinnen und Schüler können...</w:t>
            </w:r>
          </w:p>
        </w:tc>
        <w:tc>
          <w:tcPr>
            <w:tcW w:w="7371" w:type="dxa"/>
            <w:tcBorders>
              <w:top w:val="single" w:sz="4" w:space="0" w:color="00000A"/>
              <w:left w:val="single" w:sz="4" w:space="0" w:color="00000A"/>
              <w:bottom w:val="single" w:sz="4" w:space="0" w:color="00000A"/>
              <w:right w:val="single" w:sz="4" w:space="0" w:color="00000A"/>
            </w:tcBorders>
          </w:tcPr>
          <w:p w:rsidR="00DF5B23" w:rsidRDefault="00DF5B23">
            <w:pPr>
              <w:ind w:left="2" w:right="-67"/>
              <w:rPr>
                <w:rFonts w:ascii="Calibri" w:hAnsi="Calibri"/>
                <w:i/>
              </w:rPr>
            </w:pPr>
            <w:r w:rsidRPr="00DF5B23">
              <w:rPr>
                <w:rFonts w:ascii="Calibri" w:hAnsi="Calibri"/>
                <w:i/>
              </w:rPr>
              <w:t>Beispiele für Aufgaben in „Lebenswelten 1“</w:t>
            </w:r>
          </w:p>
        </w:tc>
      </w:tr>
      <w:tr w:rsidR="00DF5B23" w:rsidTr="00DF5B23">
        <w:trPr>
          <w:trHeight w:val="214"/>
        </w:trPr>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5B23" w:rsidRDefault="00DF5B23">
            <w:pPr>
              <w:rPr>
                <w:rFonts w:ascii="Calibri" w:hAnsi="Calibri"/>
                <w:b/>
              </w:rPr>
            </w:pPr>
            <w:r>
              <w:rPr>
                <w:rFonts w:ascii="Calibri" w:hAnsi="Calibri"/>
                <w:b/>
              </w:rPr>
              <w:t>D</w:t>
            </w:r>
          </w:p>
          <w:p w:rsidR="00DF5B23" w:rsidRDefault="00DF5B23">
            <w:pPr>
              <w:rPr>
                <w:rFonts w:ascii="Calibri" w:hAnsi="Calibri"/>
                <w:b/>
              </w:rPr>
            </w:pPr>
          </w:p>
        </w:t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5B23" w:rsidRPr="00E93B46" w:rsidRDefault="00DF5B23" w:rsidP="00E93B46">
            <w:pPr>
              <w:pStyle w:val="Listenabsatz"/>
              <w:numPr>
                <w:ilvl w:val="0"/>
                <w:numId w:val="77"/>
              </w:numPr>
              <w:rPr>
                <w:rFonts w:ascii="Calibri" w:eastAsia="ArialMT" w:hAnsi="Calibri" w:cs="ArialMT"/>
                <w:sz w:val="22"/>
                <w:szCs w:val="22"/>
              </w:rPr>
            </w:pPr>
            <w:r w:rsidRPr="00E93B46">
              <w:rPr>
                <w:rFonts w:ascii="Calibri" w:eastAsia="ArialMT" w:hAnsi="Calibri" w:cs="ArialMT"/>
                <w:sz w:val="22"/>
                <w:szCs w:val="22"/>
              </w:rPr>
              <w:t>das eigene Handeln mit dem anderer vergleichen und die Erfahrungen und Fähigkeiten anderer für sich als Handlungsoption in Betracht ziehen</w:t>
            </w:r>
          </w:p>
          <w:p w:rsidR="00DF5B23" w:rsidRDefault="00DF5B23">
            <w:pPr>
              <w:rPr>
                <w:rFonts w:ascii="Calibri" w:eastAsia="ArialMT" w:hAnsi="Calibri" w:cs="ArialMT"/>
                <w:sz w:val="22"/>
                <w:szCs w:val="22"/>
              </w:rPr>
            </w:pPr>
          </w:p>
        </w:tc>
        <w:tc>
          <w:tcPr>
            <w:tcW w:w="7371" w:type="dxa"/>
            <w:tcBorders>
              <w:top w:val="single" w:sz="4" w:space="0" w:color="00000A"/>
              <w:left w:val="single" w:sz="4" w:space="0" w:color="00000A"/>
              <w:bottom w:val="single" w:sz="4" w:space="0" w:color="00000A"/>
              <w:right w:val="single" w:sz="4" w:space="0" w:color="00000A"/>
            </w:tcBorders>
          </w:tcPr>
          <w:p w:rsidR="00DF5B23" w:rsidRDefault="00DF5B23" w:rsidP="00DF5B23">
            <w:pPr>
              <w:rPr>
                <w:rFonts w:ascii="Calibri" w:eastAsia="ArialMT" w:hAnsi="Calibri" w:cs="ArialMT"/>
                <w:sz w:val="22"/>
                <w:szCs w:val="22"/>
              </w:rPr>
            </w:pPr>
            <w:r>
              <w:rPr>
                <w:rFonts w:ascii="Calibri" w:eastAsia="ArialMT" w:hAnsi="Calibri" w:cs="ArialMT"/>
                <w:sz w:val="22"/>
                <w:szCs w:val="22"/>
              </w:rPr>
              <w:t>Kompass gesucht (S. 32/33 A1)</w:t>
            </w:r>
          </w:p>
          <w:p w:rsidR="00DF5B23" w:rsidRDefault="00DF5B23" w:rsidP="00DF5B23">
            <w:pPr>
              <w:rPr>
                <w:rFonts w:ascii="Calibri" w:eastAsia="ArialMT" w:hAnsi="Calibri" w:cs="ArialMT"/>
                <w:sz w:val="22"/>
                <w:szCs w:val="22"/>
              </w:rPr>
            </w:pPr>
            <w:r>
              <w:rPr>
                <w:rFonts w:ascii="Calibri" w:eastAsia="ArialMT" w:hAnsi="Calibri" w:cs="ArialMT"/>
                <w:sz w:val="22"/>
                <w:szCs w:val="22"/>
              </w:rPr>
              <w:t>Mir ist eine ganze Welt offen? (S.160/161 A4)</w:t>
            </w:r>
          </w:p>
          <w:p w:rsidR="00DF5B23" w:rsidRDefault="00DF5B23" w:rsidP="00DF5B23">
            <w:pPr>
              <w:rPr>
                <w:rFonts w:ascii="Calibri" w:eastAsia="ArialMT" w:hAnsi="Calibri" w:cs="ArialMT"/>
                <w:sz w:val="22"/>
                <w:szCs w:val="22"/>
              </w:rPr>
            </w:pPr>
            <w:r>
              <w:rPr>
                <w:rFonts w:ascii="Calibri" w:eastAsia="ArialMT" w:hAnsi="Calibri" w:cs="ArialMT"/>
                <w:sz w:val="22"/>
                <w:szCs w:val="22"/>
              </w:rPr>
              <w:t>Ethik im Hinduismus und Buddhismus (S. 198/199 A5)</w:t>
            </w:r>
          </w:p>
        </w:tc>
      </w:tr>
      <w:tr w:rsidR="00DF5B23" w:rsidTr="00DF5B23">
        <w:trPr>
          <w:trHeight w:val="214"/>
        </w:trPr>
        <w:tc>
          <w:tcPr>
            <w:tcW w:w="821" w:type="dxa"/>
            <w:tcBorders>
              <w:left w:val="single" w:sz="4" w:space="0" w:color="00000A"/>
              <w:bottom w:val="single" w:sz="4" w:space="0" w:color="00000A"/>
              <w:right w:val="single" w:sz="4" w:space="0" w:color="00000A"/>
            </w:tcBorders>
            <w:tcMar>
              <w:top w:w="0" w:type="dxa"/>
              <w:left w:w="108" w:type="dxa"/>
              <w:bottom w:w="0" w:type="dxa"/>
              <w:right w:w="108" w:type="dxa"/>
            </w:tcMar>
          </w:tcPr>
          <w:p w:rsidR="00DF5B23" w:rsidRDefault="00DF5B23">
            <w:pPr>
              <w:rPr>
                <w:rFonts w:ascii="Calibri" w:hAnsi="Calibri"/>
                <w:b/>
              </w:rPr>
            </w:pPr>
            <w:r>
              <w:rPr>
                <w:rFonts w:ascii="Calibri" w:hAnsi="Calibri"/>
                <w:b/>
              </w:rPr>
              <w:t>E</w:t>
            </w:r>
          </w:p>
        </w:tc>
        <w:tc>
          <w:tcPr>
            <w:tcW w:w="7229" w:type="dxa"/>
            <w:tcBorders>
              <w:left w:val="single" w:sz="4" w:space="0" w:color="00000A"/>
              <w:bottom w:val="single" w:sz="4" w:space="0" w:color="00000A"/>
              <w:right w:val="single" w:sz="4" w:space="0" w:color="00000A"/>
            </w:tcBorders>
            <w:tcMar>
              <w:top w:w="0" w:type="dxa"/>
              <w:left w:w="108" w:type="dxa"/>
              <w:bottom w:w="0" w:type="dxa"/>
              <w:right w:w="108" w:type="dxa"/>
            </w:tcMar>
          </w:tcPr>
          <w:p w:rsidR="00DF5B23" w:rsidRPr="00E93B46" w:rsidRDefault="00DF5B23" w:rsidP="00E93B46">
            <w:pPr>
              <w:pStyle w:val="Listenabsatz"/>
              <w:numPr>
                <w:ilvl w:val="0"/>
                <w:numId w:val="78"/>
              </w:numPr>
              <w:rPr>
                <w:rFonts w:ascii="Calibri" w:eastAsia="ArialMT" w:hAnsi="Calibri" w:cs="ArialMT"/>
                <w:sz w:val="22"/>
                <w:szCs w:val="22"/>
              </w:rPr>
            </w:pPr>
            <w:r w:rsidRPr="00E93B46">
              <w:rPr>
                <w:rFonts w:ascii="Calibri" w:eastAsia="ArialMT" w:hAnsi="Calibri" w:cs="ArialMT"/>
                <w:sz w:val="22"/>
                <w:szCs w:val="22"/>
              </w:rPr>
              <w:t>sich in Kommunikationsprozessen den Auffassungen anderer nähern oder von ihnen abgrenzen</w:t>
            </w:r>
          </w:p>
          <w:p w:rsidR="00DF5B23" w:rsidRDefault="00DF5B23">
            <w:pPr>
              <w:rPr>
                <w:rFonts w:ascii="Calibri" w:eastAsia="ArialMT" w:hAnsi="Calibri" w:cs="ArialMT"/>
                <w:sz w:val="22"/>
                <w:szCs w:val="22"/>
              </w:rPr>
            </w:pPr>
          </w:p>
        </w:tc>
        <w:tc>
          <w:tcPr>
            <w:tcW w:w="7371" w:type="dxa"/>
            <w:tcBorders>
              <w:left w:val="single" w:sz="4" w:space="0" w:color="00000A"/>
              <w:bottom w:val="single" w:sz="4" w:space="0" w:color="00000A"/>
              <w:right w:val="single" w:sz="4" w:space="0" w:color="00000A"/>
            </w:tcBorders>
          </w:tcPr>
          <w:p w:rsidR="00DF5B23" w:rsidRDefault="00DF5B23" w:rsidP="00DF5B23">
            <w:pPr>
              <w:rPr>
                <w:rFonts w:ascii="Calibri" w:eastAsia="ArialMT" w:hAnsi="Calibri" w:cs="ArialMT"/>
                <w:sz w:val="22"/>
                <w:szCs w:val="22"/>
              </w:rPr>
            </w:pPr>
            <w:r>
              <w:rPr>
                <w:rFonts w:ascii="Calibri" w:eastAsia="ArialMT" w:hAnsi="Calibri" w:cs="ArialMT"/>
                <w:sz w:val="22"/>
                <w:szCs w:val="22"/>
              </w:rPr>
              <w:t>Freundschaft ist wichtig (S. 56/57 A</w:t>
            </w:r>
            <w:r w:rsidR="007615D2">
              <w:rPr>
                <w:rFonts w:ascii="Calibri" w:eastAsia="ArialMT" w:hAnsi="Calibri" w:cs="ArialMT"/>
                <w:sz w:val="22"/>
                <w:szCs w:val="22"/>
              </w:rPr>
              <w:t>4/A5</w:t>
            </w:r>
            <w:r>
              <w:rPr>
                <w:rFonts w:ascii="Calibri" w:eastAsia="ArialMT" w:hAnsi="Calibri" w:cs="ArialMT"/>
                <w:sz w:val="22"/>
                <w:szCs w:val="22"/>
              </w:rPr>
              <w:t>)</w:t>
            </w:r>
          </w:p>
          <w:p w:rsidR="00DF5B23" w:rsidRDefault="00DF5B23" w:rsidP="00DF5B23">
            <w:pPr>
              <w:rPr>
                <w:rFonts w:ascii="Calibri" w:eastAsia="ArialMT" w:hAnsi="Calibri" w:cs="ArialMT"/>
                <w:sz w:val="22"/>
                <w:szCs w:val="22"/>
              </w:rPr>
            </w:pPr>
            <w:r>
              <w:rPr>
                <w:rFonts w:ascii="Calibri" w:eastAsia="ArialMT" w:hAnsi="Calibri" w:cs="ArialMT"/>
                <w:sz w:val="22"/>
                <w:szCs w:val="22"/>
              </w:rPr>
              <w:t>Der blaue Dunst (S. 80/81 A5)</w:t>
            </w:r>
          </w:p>
          <w:p w:rsidR="00DF5B23" w:rsidRDefault="00DF5B23" w:rsidP="00DF5B23">
            <w:pPr>
              <w:rPr>
                <w:rFonts w:ascii="Calibri" w:eastAsia="ArialMT" w:hAnsi="Calibri" w:cs="ArialMT"/>
                <w:sz w:val="22"/>
                <w:szCs w:val="22"/>
              </w:rPr>
            </w:pPr>
            <w:r>
              <w:rPr>
                <w:rFonts w:ascii="Calibri" w:eastAsia="ArialMT" w:hAnsi="Calibri" w:cs="ArialMT"/>
                <w:sz w:val="22"/>
                <w:szCs w:val="22"/>
              </w:rPr>
              <w:t>Zukunftsentwürfe III: Religiös leben? (S. 172/173 A8)</w:t>
            </w:r>
          </w:p>
        </w:tc>
      </w:tr>
      <w:tr w:rsidR="00DF5B23" w:rsidTr="00DF5B23">
        <w:trPr>
          <w:trHeight w:val="214"/>
        </w:trPr>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5B23" w:rsidRDefault="00DF5B23">
            <w:pPr>
              <w:rPr>
                <w:rFonts w:ascii="Calibri" w:hAnsi="Calibri"/>
                <w:b/>
              </w:rPr>
            </w:pPr>
            <w:r>
              <w:rPr>
                <w:rFonts w:ascii="Calibri" w:hAnsi="Calibri"/>
                <w:b/>
              </w:rPr>
              <w:t>F</w:t>
            </w:r>
          </w:p>
        </w:t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5B23" w:rsidRPr="00E93B46" w:rsidRDefault="00DF5B23" w:rsidP="00E93B46">
            <w:pPr>
              <w:pStyle w:val="Listenabsatz"/>
              <w:numPr>
                <w:ilvl w:val="0"/>
                <w:numId w:val="79"/>
              </w:numPr>
              <w:rPr>
                <w:rFonts w:ascii="Calibri" w:eastAsia="ArialMT" w:hAnsi="Calibri" w:cs="ArialMT"/>
                <w:sz w:val="22"/>
                <w:szCs w:val="22"/>
              </w:rPr>
            </w:pPr>
            <w:r w:rsidRPr="00E93B46">
              <w:rPr>
                <w:rFonts w:ascii="Calibri" w:eastAsia="ArialMT" w:hAnsi="Calibri" w:cs="ArialMT"/>
                <w:sz w:val="22"/>
                <w:szCs w:val="22"/>
              </w:rPr>
              <w:t>die eigene Einflussnahme auf andere wahrnehmen und auf die anderen reagieren</w:t>
            </w:r>
          </w:p>
          <w:p w:rsidR="00DF5B23" w:rsidRDefault="00DF5B23">
            <w:pPr>
              <w:rPr>
                <w:rFonts w:ascii="Calibri" w:eastAsia="ArialMT" w:hAnsi="Calibri" w:cs="ArialMT"/>
                <w:sz w:val="22"/>
                <w:szCs w:val="22"/>
              </w:rPr>
            </w:pPr>
          </w:p>
        </w:tc>
        <w:tc>
          <w:tcPr>
            <w:tcW w:w="7371" w:type="dxa"/>
            <w:tcBorders>
              <w:top w:val="single" w:sz="4" w:space="0" w:color="00000A"/>
              <w:left w:val="single" w:sz="4" w:space="0" w:color="00000A"/>
              <w:bottom w:val="single" w:sz="4" w:space="0" w:color="00000A"/>
              <w:right w:val="single" w:sz="4" w:space="0" w:color="00000A"/>
            </w:tcBorders>
          </w:tcPr>
          <w:p w:rsidR="00DF5B23" w:rsidRDefault="00DF5B23" w:rsidP="00DF5B23">
            <w:pPr>
              <w:rPr>
                <w:rFonts w:ascii="Calibri" w:eastAsia="ArialMT" w:hAnsi="Calibri" w:cs="ArialMT"/>
                <w:sz w:val="22"/>
                <w:szCs w:val="22"/>
              </w:rPr>
            </w:pPr>
            <w:r>
              <w:rPr>
                <w:rFonts w:ascii="Calibri" w:eastAsia="ArialMT" w:hAnsi="Calibri" w:cs="ArialMT"/>
                <w:sz w:val="22"/>
                <w:szCs w:val="22"/>
              </w:rPr>
              <w:t>Freundschaft ist wichtig (S. 56/57 A4)</w:t>
            </w:r>
          </w:p>
          <w:p w:rsidR="00DF5B23" w:rsidRDefault="00DF5B23" w:rsidP="00DF5B23">
            <w:pPr>
              <w:rPr>
                <w:rFonts w:ascii="Calibri" w:eastAsia="ArialMT" w:hAnsi="Calibri" w:cs="ArialMT"/>
                <w:sz w:val="22"/>
                <w:szCs w:val="22"/>
              </w:rPr>
            </w:pPr>
            <w:r>
              <w:rPr>
                <w:rFonts w:ascii="Calibri" w:eastAsia="ArialMT" w:hAnsi="Calibri" w:cs="ArialMT"/>
                <w:sz w:val="22"/>
                <w:szCs w:val="22"/>
              </w:rPr>
              <w:t>Gewissenskonflikte (S. 88/89 A2)</w:t>
            </w:r>
          </w:p>
          <w:p w:rsidR="00DF5B23" w:rsidRDefault="00DF5B23" w:rsidP="00DF5B23">
            <w:pPr>
              <w:rPr>
                <w:rFonts w:ascii="Calibri" w:eastAsia="ArialMT" w:hAnsi="Calibri" w:cs="ArialMT"/>
                <w:sz w:val="22"/>
                <w:szCs w:val="22"/>
              </w:rPr>
            </w:pPr>
            <w:r>
              <w:rPr>
                <w:rFonts w:ascii="Calibri" w:eastAsia="ArialMT" w:hAnsi="Calibri" w:cs="ArialMT"/>
                <w:sz w:val="22"/>
                <w:szCs w:val="22"/>
              </w:rPr>
              <w:t>Die Welt von morgen (S. 158/159 A5)</w:t>
            </w:r>
          </w:p>
          <w:p w:rsidR="00DF5B23" w:rsidRDefault="00DF5B23" w:rsidP="00DF5B23">
            <w:pPr>
              <w:rPr>
                <w:rFonts w:ascii="Calibri" w:eastAsia="ArialMT" w:hAnsi="Calibri" w:cs="ArialMT"/>
                <w:sz w:val="22"/>
                <w:szCs w:val="22"/>
              </w:rPr>
            </w:pPr>
            <w:r>
              <w:rPr>
                <w:rFonts w:ascii="Calibri" w:eastAsia="ArialMT" w:hAnsi="Calibri" w:cs="ArialMT"/>
                <w:sz w:val="22"/>
                <w:szCs w:val="22"/>
              </w:rPr>
              <w:t>Die Welt im Jahr</w:t>
            </w:r>
            <w:r w:rsidR="007615D2">
              <w:rPr>
                <w:rFonts w:ascii="Calibri" w:eastAsia="ArialMT" w:hAnsi="Calibri" w:cs="ArialMT"/>
                <w:sz w:val="22"/>
                <w:szCs w:val="22"/>
              </w:rPr>
              <w:t xml:space="preserve"> </w:t>
            </w:r>
            <w:r>
              <w:rPr>
                <w:rFonts w:ascii="Calibri" w:eastAsia="ArialMT" w:hAnsi="Calibri" w:cs="ArialMT"/>
                <w:sz w:val="22"/>
                <w:szCs w:val="22"/>
              </w:rPr>
              <w:t>20</w:t>
            </w:r>
            <w:r w:rsidR="007615D2">
              <w:rPr>
                <w:rFonts w:ascii="Calibri" w:eastAsia="ArialMT" w:hAnsi="Calibri" w:cs="ArialMT"/>
                <w:sz w:val="22"/>
                <w:szCs w:val="22"/>
              </w:rPr>
              <w:t> </w:t>
            </w:r>
            <w:r>
              <w:rPr>
                <w:rFonts w:ascii="Calibri" w:eastAsia="ArialMT" w:hAnsi="Calibri" w:cs="ArialMT"/>
                <w:sz w:val="22"/>
                <w:szCs w:val="22"/>
              </w:rPr>
              <w:t>... (S. 166/167 A5)</w:t>
            </w:r>
          </w:p>
        </w:tc>
      </w:tr>
    </w:tbl>
    <w:p w:rsidR="003D7B6E" w:rsidRDefault="003D7B6E">
      <w:pPr>
        <w:pStyle w:val="KeinLeerraum"/>
        <w:spacing w:line="276" w:lineRule="auto"/>
        <w:jc w:val="both"/>
        <w:rPr>
          <w:rFonts w:ascii="Calibri" w:hAnsi="Calibri"/>
          <w:b/>
          <w:sz w:val="16"/>
        </w:rPr>
      </w:pPr>
    </w:p>
    <w:p w:rsidR="003D7B6E" w:rsidRDefault="00456FCD">
      <w:pPr>
        <w:pStyle w:val="KeinLeerraum"/>
        <w:spacing w:line="276" w:lineRule="auto"/>
        <w:jc w:val="both"/>
        <w:rPr>
          <w:rFonts w:ascii="Calibri" w:hAnsi="Calibri"/>
          <w:b/>
          <w:sz w:val="32"/>
          <w:szCs w:val="32"/>
        </w:rPr>
      </w:pPr>
      <w:r>
        <w:rPr>
          <w:rFonts w:ascii="Calibri" w:hAnsi="Calibri"/>
          <w:b/>
          <w:sz w:val="32"/>
          <w:szCs w:val="32"/>
        </w:rPr>
        <w:t>Inhalt – Übersicht</w:t>
      </w:r>
    </w:p>
    <w:p w:rsidR="00492961" w:rsidRPr="00492961" w:rsidRDefault="00492961" w:rsidP="0079054F">
      <w:pPr>
        <w:autoSpaceDE w:val="0"/>
        <w:adjustRightInd w:val="0"/>
        <w:rPr>
          <w:rFonts w:asciiTheme="minorHAnsi" w:hAnsiTheme="minorHAnsi"/>
          <w:b/>
          <w:sz w:val="32"/>
          <w:szCs w:val="32"/>
        </w:rPr>
      </w:pPr>
      <w:r w:rsidRPr="00A423A6">
        <w:rPr>
          <w:rFonts w:asciiTheme="minorHAnsi" w:hAnsiTheme="minorHAnsi"/>
          <w:szCs w:val="32"/>
        </w:rPr>
        <w:t xml:space="preserve">„Lebenswelten 1“ bereitet alle sechs Themenfelder des Rahmenlehrplans jeweils als Kapitel auf. </w:t>
      </w:r>
      <w:r w:rsidR="00A423A6" w:rsidRPr="00A423A6">
        <w:rPr>
          <w:rFonts w:asciiTheme="minorHAnsi" w:hAnsiTheme="minorHAnsi" w:cs="Arial"/>
        </w:rPr>
        <w:t>Ein zusätzliches Kapitel „Die Weltreligionen kennen</w:t>
      </w:r>
      <w:r w:rsidR="00A423A6">
        <w:rPr>
          <w:rFonts w:asciiTheme="minorHAnsi" w:hAnsiTheme="minorHAnsi" w:cs="Arial"/>
        </w:rPr>
        <w:t xml:space="preserve"> </w:t>
      </w:r>
      <w:r w:rsidR="00A423A6" w:rsidRPr="00A423A6">
        <w:rPr>
          <w:rFonts w:asciiTheme="minorHAnsi" w:hAnsiTheme="minorHAnsi" w:cs="Arial"/>
        </w:rPr>
        <w:t xml:space="preserve">lernen“ ermöglicht die Vermittlung grundlegenden Fachwissens, auf dessen Basis die R-Dimension im Unterricht vertieft erarbeitet werden kann. </w:t>
      </w:r>
      <w:r w:rsidRPr="00A423A6">
        <w:rPr>
          <w:rFonts w:asciiTheme="minorHAnsi" w:hAnsiTheme="minorHAnsi"/>
          <w:szCs w:val="32"/>
        </w:rPr>
        <w:t xml:space="preserve">Im Folgenden werden jeweils nur die Inhaltsaspekte der einzelnen Themenfelder des Rahmenlehrplans genannt, die auch Eingang in „Lebenswelten 1“ gefunden haben. Die weiteren, nicht genannten Inhaltsaspekte werden dann im zweiten Band der Reihe „Lebenswelten“ enthalten sein; einzelne Inhalte sind jedoch auch spiralcurricular in „Lebenswelten 2“ für die Niveaustufen F bis H umgesetzt. </w:t>
      </w:r>
      <w:r w:rsidR="00A423A6" w:rsidRPr="00A423A6">
        <w:rPr>
          <w:rFonts w:asciiTheme="minorHAnsi" w:hAnsiTheme="minorHAnsi" w:cs="Arial"/>
        </w:rPr>
        <w:t xml:space="preserve">Jedes Kapitel berücksichtigt inhaltlich und methodisch die </w:t>
      </w:r>
      <w:proofErr w:type="spellStart"/>
      <w:r w:rsidR="00A423A6" w:rsidRPr="00A423A6">
        <w:rPr>
          <w:rFonts w:asciiTheme="minorHAnsi" w:hAnsiTheme="minorHAnsi" w:cs="Arial"/>
        </w:rPr>
        <w:t>Dreidimensionalität</w:t>
      </w:r>
      <w:proofErr w:type="spellEnd"/>
      <w:r w:rsidR="00A423A6" w:rsidRPr="00A423A6">
        <w:rPr>
          <w:rFonts w:asciiTheme="minorHAnsi" w:hAnsiTheme="minorHAnsi" w:cs="Arial"/>
        </w:rPr>
        <w:t xml:space="preserve"> des Faches (die L-, E- und R-Dimension), so dass eine strukturierte Erschließung der Themenfelder im Sinne der fachdidaktischen Prinzipien möglich wird.</w:t>
      </w:r>
      <w:r w:rsidR="0079054F">
        <w:rPr>
          <w:rFonts w:asciiTheme="minorHAnsi" w:hAnsiTheme="minorHAnsi" w:cs="Arial"/>
        </w:rPr>
        <w:br/>
      </w:r>
    </w:p>
    <w:p w:rsidR="00456FCD" w:rsidRDefault="00456FCD">
      <w:pPr>
        <w:rPr>
          <w:vanish/>
          <w:lang w:eastAsia="de-DE"/>
        </w:rPr>
      </w:pPr>
    </w:p>
    <w:tbl>
      <w:tblPr>
        <w:tblW w:w="15321" w:type="dxa"/>
        <w:tblInd w:w="44" w:type="dxa"/>
        <w:tblLayout w:type="fixed"/>
        <w:tblCellMar>
          <w:left w:w="10" w:type="dxa"/>
          <w:right w:w="10" w:type="dxa"/>
        </w:tblCellMar>
        <w:tblLook w:val="0000" w:firstRow="0" w:lastRow="0" w:firstColumn="0" w:lastColumn="0" w:noHBand="0" w:noVBand="0"/>
      </w:tblPr>
      <w:tblGrid>
        <w:gridCol w:w="3892"/>
        <w:gridCol w:w="4819"/>
        <w:gridCol w:w="6610"/>
      </w:tblGrid>
      <w:tr w:rsidR="003D7B6E" w:rsidTr="005D6B68">
        <w:trPr>
          <w:trHeight w:val="860"/>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spacing w:before="120"/>
              <w:jc w:val="center"/>
              <w:rPr>
                <w:rFonts w:ascii="Calibri" w:hAnsi="Calibri"/>
                <w:b/>
              </w:rPr>
            </w:pPr>
            <w:r>
              <w:rPr>
                <w:rFonts w:ascii="Calibri" w:hAnsi="Calibri"/>
                <w:b/>
              </w:rPr>
              <w:t>Lehrplan: Themenfeld / Inhalte</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spacing w:before="120"/>
              <w:jc w:val="center"/>
              <w:rPr>
                <w:rFonts w:ascii="Calibri" w:hAnsi="Calibri"/>
                <w:b/>
              </w:rPr>
            </w:pPr>
            <w:r>
              <w:rPr>
                <w:rFonts w:ascii="Calibri" w:hAnsi="Calibri"/>
                <w:b/>
              </w:rPr>
              <w:t>„Lebenswelten 1 – Lebensgestaltung – Ethik - Religionskunde“: Kapitel /Unterkapitel</w:t>
            </w: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spacing w:before="120"/>
              <w:rPr>
                <w:rFonts w:ascii="Calibri" w:hAnsi="Calibri"/>
                <w:b/>
              </w:rPr>
            </w:pPr>
            <w:r>
              <w:rPr>
                <w:rFonts w:ascii="Calibri" w:hAnsi="Calibri"/>
                <w:b/>
              </w:rPr>
              <w:t>Doppelseiten</w:t>
            </w:r>
          </w:p>
        </w:tc>
      </w:tr>
      <w:tr w:rsidR="003D7B6E" w:rsidTr="005D6B68">
        <w:trPr>
          <w:trHeight w:val="608"/>
        </w:trPr>
        <w:tc>
          <w:tcPr>
            <w:tcW w:w="3892"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rsidP="00A423A6">
            <w:pPr>
              <w:pStyle w:val="KeinLeerraum"/>
              <w:jc w:val="center"/>
              <w:rPr>
                <w:rFonts w:ascii="Calibri" w:hAnsi="Calibri" w:cs="Arial-BoldMT"/>
                <w:b/>
                <w:bCs/>
              </w:rPr>
            </w:pPr>
            <w:r>
              <w:rPr>
                <w:rFonts w:ascii="Calibri" w:hAnsi="Calibri" w:cs="Arial-BoldMT"/>
                <w:b/>
                <w:bCs/>
              </w:rPr>
              <w:t xml:space="preserve">Wer bin ich? </w:t>
            </w:r>
            <w:r>
              <w:rPr>
                <w:rFonts w:ascii="Calibri" w:hAnsi="Calibri"/>
                <w:b/>
              </w:rPr>
              <w:t>–</w:t>
            </w:r>
            <w:r w:rsidR="00A423A6">
              <w:rPr>
                <w:rFonts w:ascii="Calibri" w:hAnsi="Calibri"/>
                <w:b/>
              </w:rPr>
              <w:t xml:space="preserve"> </w:t>
            </w:r>
            <w:r>
              <w:rPr>
                <w:rFonts w:ascii="Calibri" w:hAnsi="Calibri" w:cs="Arial-BoldMT"/>
                <w:b/>
                <w:bCs/>
              </w:rPr>
              <w:t xml:space="preserve"> Identität</w:t>
            </w:r>
          </w:p>
        </w:tc>
        <w:tc>
          <w:tcPr>
            <w:tcW w:w="4819"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Wer bin ich?</w:t>
            </w:r>
          </w:p>
        </w:tc>
        <w:tc>
          <w:tcPr>
            <w:tcW w:w="6610"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pStyle w:val="KeinLeerraum"/>
              <w:rPr>
                <w:rFonts w:ascii="Calibri" w:hAnsi="Calibri"/>
                <w:b/>
              </w:rPr>
            </w:pPr>
          </w:p>
        </w:tc>
      </w:tr>
      <w:tr w:rsidR="003D7B6E" w:rsidTr="005D6B68">
        <w:trPr>
          <w:trHeight w:val="1161"/>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ICH werden</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Mein Ich</w:t>
            </w: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Ich! Was heißt das? (S. 10/11)</w:t>
            </w:r>
          </w:p>
          <w:p w:rsidR="003D7B6E" w:rsidRDefault="00456FCD">
            <w:pPr>
              <w:pStyle w:val="KeinLeerraum"/>
              <w:rPr>
                <w:rFonts w:ascii="Calibri" w:hAnsi="Calibri"/>
              </w:rPr>
            </w:pPr>
            <w:r>
              <w:rPr>
                <w:rFonts w:ascii="Calibri" w:hAnsi="Calibri"/>
              </w:rPr>
              <w:t>Alles eine Frage der Wahrnehmung (S. 12/13)</w:t>
            </w:r>
          </w:p>
          <w:p w:rsidR="003D7B6E" w:rsidRDefault="00456FCD">
            <w:pPr>
              <w:pStyle w:val="KeinLeerraum"/>
              <w:rPr>
                <w:rFonts w:ascii="Calibri" w:hAnsi="Calibri"/>
              </w:rPr>
            </w:pPr>
            <w:r>
              <w:rPr>
                <w:rFonts w:ascii="Calibri" w:hAnsi="Calibri"/>
              </w:rPr>
              <w:t>Meine sozialen Rollen (S. 14/15)</w:t>
            </w:r>
          </w:p>
          <w:p w:rsidR="005D6B68" w:rsidRDefault="00456FCD" w:rsidP="0079054F">
            <w:pPr>
              <w:pStyle w:val="KeinLeerraum"/>
              <w:rPr>
                <w:rFonts w:ascii="Calibri" w:hAnsi="Calibri"/>
              </w:rPr>
            </w:pPr>
            <w:r>
              <w:rPr>
                <w:rFonts w:ascii="Calibri" w:hAnsi="Calibri"/>
              </w:rPr>
              <w:t>Ich bin im Netz! (S. 16/17)</w:t>
            </w:r>
          </w:p>
        </w:tc>
      </w:tr>
      <w:tr w:rsidR="003D7B6E" w:rsidTr="005D6B68">
        <w:trPr>
          <w:trHeight w:val="1177"/>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Mein Lebensweg</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Mein Lebensweg</w:t>
            </w:r>
          </w:p>
          <w:p w:rsidR="003D7B6E" w:rsidRDefault="003D7B6E">
            <w:pPr>
              <w:pStyle w:val="KeinLeerraum"/>
              <w:jc w:val="center"/>
              <w:rPr>
                <w:rFonts w:ascii="Calibri" w:hAnsi="Calibri"/>
              </w:rPr>
            </w:pP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Ich bin unterwegs (S. 18/19)</w:t>
            </w:r>
          </w:p>
          <w:p w:rsidR="003D7B6E" w:rsidRDefault="00456FCD">
            <w:pPr>
              <w:pStyle w:val="KeinLeerraum"/>
              <w:rPr>
                <w:rFonts w:ascii="Calibri" w:hAnsi="Calibri"/>
              </w:rPr>
            </w:pPr>
            <w:r>
              <w:rPr>
                <w:rFonts w:ascii="Calibri" w:hAnsi="Calibri"/>
              </w:rPr>
              <w:t>Was ist mir eigentlich wichtig? (S. 20/21)</w:t>
            </w:r>
          </w:p>
          <w:p w:rsidR="003D7B6E" w:rsidRDefault="00456FCD">
            <w:pPr>
              <w:pStyle w:val="KeinLeerraum"/>
              <w:rPr>
                <w:rFonts w:ascii="Calibri" w:hAnsi="Calibri"/>
              </w:rPr>
            </w:pPr>
            <w:r>
              <w:rPr>
                <w:rFonts w:ascii="Calibri" w:hAnsi="Calibri"/>
              </w:rPr>
              <w:t>Erwachsenwerden – muss das sein? (S. 22/23)</w:t>
            </w:r>
          </w:p>
          <w:p w:rsidR="003D7B6E" w:rsidRDefault="00456FCD">
            <w:pPr>
              <w:pStyle w:val="KeinLeerraum"/>
              <w:rPr>
                <w:rFonts w:ascii="Calibri" w:hAnsi="Calibri"/>
              </w:rPr>
            </w:pPr>
            <w:r>
              <w:rPr>
                <w:rFonts w:ascii="Calibri" w:hAnsi="Calibri"/>
              </w:rPr>
              <w:t>Vom Kind zum Erwachsenen (S. 24/25)</w:t>
            </w:r>
          </w:p>
        </w:tc>
      </w:tr>
      <w:tr w:rsidR="005D6B68" w:rsidTr="005D6B68">
        <w:trPr>
          <w:trHeight w:val="360"/>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6B68" w:rsidRDefault="005D6B68">
            <w:pPr>
              <w:pStyle w:val="KeinLeerraum"/>
              <w:jc w:val="center"/>
              <w:rPr>
                <w:rFonts w:ascii="Calibri" w:hAnsi="Calibri"/>
              </w:rPr>
            </w:pPr>
          </w:p>
          <w:p w:rsidR="005D6B68" w:rsidRDefault="005D6B68">
            <w:pPr>
              <w:pStyle w:val="KeinLeerraum"/>
              <w:jc w:val="center"/>
              <w:rPr>
                <w:rFonts w:ascii="Calibri" w:hAnsi="Calibri"/>
              </w:rPr>
            </w:pPr>
            <w:r>
              <w:rPr>
                <w:rFonts w:ascii="Calibri" w:hAnsi="Calibri"/>
              </w:rPr>
              <w:t>Woran orientiere ich mich?</w:t>
            </w:r>
          </w:p>
        </w:tc>
        <w:tc>
          <w:tcPr>
            <w:tcW w:w="4819"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D6B68" w:rsidRDefault="005D6B68">
            <w:pPr>
              <w:pStyle w:val="KeinLeerraum"/>
              <w:jc w:val="center"/>
              <w:rPr>
                <w:rFonts w:ascii="Calibri" w:hAnsi="Calibri"/>
              </w:rPr>
            </w:pPr>
          </w:p>
          <w:p w:rsidR="005D6B68" w:rsidRDefault="005D6B68">
            <w:pPr>
              <w:pStyle w:val="KeinLeerraum"/>
              <w:jc w:val="center"/>
              <w:rPr>
                <w:rFonts w:ascii="Calibri" w:hAnsi="Calibri"/>
              </w:rPr>
            </w:pPr>
            <w:r>
              <w:rPr>
                <w:rFonts w:ascii="Calibri" w:hAnsi="Calibri"/>
              </w:rPr>
              <w:t>Meine Zukunft</w:t>
            </w:r>
          </w:p>
        </w:tc>
        <w:tc>
          <w:tcPr>
            <w:tcW w:w="661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D6B68" w:rsidRDefault="005D6B68">
            <w:pPr>
              <w:pStyle w:val="KeinLeerraum"/>
              <w:rPr>
                <w:rFonts w:ascii="Calibri" w:hAnsi="Calibri"/>
              </w:rPr>
            </w:pPr>
            <w:r>
              <w:rPr>
                <w:rFonts w:ascii="Calibri" w:hAnsi="Calibri"/>
              </w:rPr>
              <w:t>Was ist das Ziel des Lebens? (S. 26/27)</w:t>
            </w:r>
          </w:p>
          <w:p w:rsidR="005D6B68" w:rsidRDefault="005D6B68">
            <w:pPr>
              <w:pStyle w:val="KeinLeerraum"/>
              <w:rPr>
                <w:rFonts w:ascii="Calibri" w:hAnsi="Calibri"/>
              </w:rPr>
            </w:pPr>
            <w:r>
              <w:rPr>
                <w:rFonts w:ascii="Calibri" w:hAnsi="Calibri"/>
              </w:rPr>
              <w:t>Ich gehe meinen Weg (S. 28/29)</w:t>
            </w:r>
          </w:p>
          <w:p w:rsidR="005D6B68" w:rsidRDefault="005D6B68">
            <w:pPr>
              <w:pStyle w:val="KeinLeerraum"/>
              <w:rPr>
                <w:rFonts w:ascii="Calibri" w:hAnsi="Calibri"/>
              </w:rPr>
            </w:pPr>
            <w:r>
              <w:rPr>
                <w:rFonts w:ascii="Calibri" w:hAnsi="Calibri"/>
              </w:rPr>
              <w:t>Sich orientieren (S. 30/31)</w:t>
            </w:r>
          </w:p>
          <w:p w:rsidR="005D6B68" w:rsidRDefault="005D6B68" w:rsidP="0079054F">
            <w:pPr>
              <w:pStyle w:val="KeinLeerraum"/>
              <w:rPr>
                <w:rFonts w:ascii="Calibri" w:hAnsi="Calibri"/>
              </w:rPr>
            </w:pPr>
            <w:r>
              <w:rPr>
                <w:rFonts w:ascii="Calibri" w:hAnsi="Calibri"/>
              </w:rPr>
              <w:t>Kompass gesucht (S. 32/33)</w:t>
            </w:r>
          </w:p>
        </w:tc>
      </w:tr>
      <w:tr w:rsidR="005D6B68" w:rsidTr="005D6B68">
        <w:trPr>
          <w:trHeight w:val="360"/>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6B68" w:rsidRDefault="005D6B68">
            <w:pPr>
              <w:pStyle w:val="KeinLeerraum"/>
              <w:jc w:val="center"/>
              <w:rPr>
                <w:rFonts w:ascii="Calibri" w:hAnsi="Calibri"/>
              </w:rPr>
            </w:pPr>
            <w:r>
              <w:rPr>
                <w:rFonts w:ascii="Calibri" w:hAnsi="Calibri"/>
              </w:rPr>
              <w:t xml:space="preserve">Selbstverwirklichung </w:t>
            </w:r>
          </w:p>
        </w:tc>
        <w:tc>
          <w:tcPr>
            <w:tcW w:w="4819"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D6B68" w:rsidRDefault="005D6B68">
            <w:pPr>
              <w:pStyle w:val="KeinLeerraum"/>
              <w:jc w:val="center"/>
              <w:rPr>
                <w:rFonts w:ascii="Calibri" w:hAnsi="Calibri"/>
              </w:rPr>
            </w:pPr>
          </w:p>
        </w:tc>
        <w:tc>
          <w:tcPr>
            <w:tcW w:w="661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D6B68" w:rsidRDefault="005D6B68">
            <w:pPr>
              <w:pStyle w:val="KeinLeerraum"/>
              <w:rPr>
                <w:rFonts w:ascii="Calibri" w:hAnsi="Calibri"/>
              </w:rPr>
            </w:pPr>
          </w:p>
        </w:tc>
      </w:tr>
      <w:tr w:rsidR="003D7B6E" w:rsidTr="005D6B68">
        <w:trPr>
          <w:trHeight w:val="677"/>
        </w:trPr>
        <w:tc>
          <w:tcPr>
            <w:tcW w:w="3892"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Miteinander leben – soziale Beziehungen</w:t>
            </w:r>
          </w:p>
        </w:tc>
        <w:tc>
          <w:tcPr>
            <w:tcW w:w="4819"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Miteinander leben</w:t>
            </w:r>
          </w:p>
          <w:p w:rsidR="003D7B6E" w:rsidRDefault="003D7B6E">
            <w:pPr>
              <w:pStyle w:val="KeinLeerraum"/>
              <w:jc w:val="center"/>
              <w:rPr>
                <w:rFonts w:ascii="Calibri" w:hAnsi="Calibri"/>
                <w:b/>
              </w:rPr>
            </w:pPr>
          </w:p>
        </w:tc>
        <w:tc>
          <w:tcPr>
            <w:tcW w:w="6610"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pStyle w:val="KeinLeerraum"/>
              <w:jc w:val="center"/>
              <w:rPr>
                <w:rFonts w:ascii="Calibri" w:hAnsi="Calibri"/>
              </w:rPr>
            </w:pPr>
          </w:p>
        </w:tc>
      </w:tr>
      <w:tr w:rsidR="003D7B6E" w:rsidTr="005D6B68">
        <w:trPr>
          <w:trHeight w:val="837"/>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Das Zusammenleben in verschiedenen primären Lebensformen</w:t>
            </w:r>
          </w:p>
        </w:tc>
        <w:tc>
          <w:tcPr>
            <w:tcW w:w="481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Zusammen leben</w:t>
            </w:r>
          </w:p>
        </w:tc>
        <w:tc>
          <w:tcPr>
            <w:tcW w:w="661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Weshalb leben Menschen in Gemeinschaften? (S. 40/41)</w:t>
            </w:r>
          </w:p>
          <w:p w:rsidR="003D7B6E" w:rsidRDefault="00456FCD">
            <w:pPr>
              <w:pStyle w:val="KeinLeerraum"/>
              <w:rPr>
                <w:rFonts w:ascii="Calibri" w:hAnsi="Calibri"/>
              </w:rPr>
            </w:pPr>
            <w:r>
              <w:rPr>
                <w:rFonts w:ascii="Calibri" w:hAnsi="Calibri"/>
              </w:rPr>
              <w:t>Wie funktioniert Gemeinschaft? (S. 42/43)</w:t>
            </w:r>
          </w:p>
          <w:p w:rsidR="003D7B6E" w:rsidRDefault="00456FCD">
            <w:pPr>
              <w:pStyle w:val="KeinLeerraum"/>
              <w:rPr>
                <w:rFonts w:ascii="Calibri" w:hAnsi="Calibri"/>
              </w:rPr>
            </w:pPr>
            <w:r>
              <w:rPr>
                <w:rFonts w:ascii="Calibri" w:hAnsi="Calibri"/>
              </w:rPr>
              <w:t>Gemeinsam leben und lernen (S.</w:t>
            </w:r>
            <w:r w:rsidR="00A423A6">
              <w:rPr>
                <w:rFonts w:ascii="Calibri" w:hAnsi="Calibri"/>
              </w:rPr>
              <w:t xml:space="preserve"> </w:t>
            </w:r>
            <w:r>
              <w:rPr>
                <w:rFonts w:ascii="Calibri" w:hAnsi="Calibri"/>
              </w:rPr>
              <w:t>44/45)</w:t>
            </w:r>
          </w:p>
          <w:p w:rsidR="003D7B6E" w:rsidRDefault="00456FCD">
            <w:pPr>
              <w:pStyle w:val="KeinLeerraum"/>
              <w:rPr>
                <w:rFonts w:ascii="Calibri" w:hAnsi="Calibri"/>
              </w:rPr>
            </w:pPr>
            <w:r>
              <w:rPr>
                <w:rFonts w:ascii="Calibri" w:hAnsi="Calibri"/>
              </w:rPr>
              <w:t>Wann zeige ich Zivilcourage? (S.</w:t>
            </w:r>
            <w:r w:rsidR="00A423A6">
              <w:rPr>
                <w:rFonts w:ascii="Calibri" w:hAnsi="Calibri"/>
              </w:rPr>
              <w:t xml:space="preserve"> </w:t>
            </w:r>
            <w:r>
              <w:rPr>
                <w:rFonts w:ascii="Calibri" w:hAnsi="Calibri"/>
              </w:rPr>
              <w:t>46/47)</w:t>
            </w:r>
          </w:p>
        </w:tc>
      </w:tr>
      <w:tr w:rsidR="003D7B6E" w:rsidTr="005D6B68">
        <w:trPr>
          <w:trHeight w:val="837"/>
        </w:trPr>
        <w:tc>
          <w:tcPr>
            <w:tcW w:w="389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Vielfalt als Bereicherung</w:t>
            </w:r>
          </w:p>
        </w:tc>
        <w:tc>
          <w:tcPr>
            <w:tcW w:w="481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6FCD" w:rsidRDefault="00456FCD"/>
        </w:tc>
        <w:tc>
          <w:tcPr>
            <w:tcW w:w="661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6FCD" w:rsidRDefault="00456FCD"/>
        </w:tc>
      </w:tr>
      <w:tr w:rsidR="003D7B6E" w:rsidTr="005D6B68">
        <w:trPr>
          <w:trHeight w:val="1674"/>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Das Miteinander in Partnerschaften</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Liebe und Partnerschaft</w:t>
            </w: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Mein Gefühl für dich (S. 48/49)</w:t>
            </w:r>
          </w:p>
          <w:p w:rsidR="003D7B6E" w:rsidRDefault="00456FCD">
            <w:pPr>
              <w:pStyle w:val="KeinLeerraum"/>
              <w:rPr>
                <w:rFonts w:ascii="Calibri" w:hAnsi="Calibri"/>
              </w:rPr>
            </w:pPr>
            <w:r>
              <w:rPr>
                <w:rFonts w:ascii="Calibri" w:hAnsi="Calibri"/>
              </w:rPr>
              <w:t>Formen der Liebe (S</w:t>
            </w:r>
            <w:r w:rsidR="00A423A6">
              <w:rPr>
                <w:rFonts w:ascii="Calibri" w:hAnsi="Calibri"/>
              </w:rPr>
              <w:t xml:space="preserve"> </w:t>
            </w:r>
            <w:r>
              <w:rPr>
                <w:rFonts w:ascii="Calibri" w:hAnsi="Calibri"/>
              </w:rPr>
              <w:t>.50/51)</w:t>
            </w:r>
          </w:p>
          <w:p w:rsidR="003D7B6E" w:rsidRDefault="00456FCD">
            <w:pPr>
              <w:pStyle w:val="KeinLeerraum"/>
              <w:rPr>
                <w:rFonts w:ascii="Calibri" w:hAnsi="Calibri"/>
              </w:rPr>
            </w:pPr>
            <w:r>
              <w:rPr>
                <w:rFonts w:ascii="Calibri" w:hAnsi="Calibri"/>
              </w:rPr>
              <w:t>Wenn die Liebe Kummer macht (S.</w:t>
            </w:r>
            <w:r w:rsidR="00A423A6">
              <w:rPr>
                <w:rFonts w:ascii="Calibri" w:hAnsi="Calibri"/>
              </w:rPr>
              <w:t xml:space="preserve"> </w:t>
            </w:r>
            <w:r>
              <w:rPr>
                <w:rFonts w:ascii="Calibri" w:hAnsi="Calibri"/>
              </w:rPr>
              <w:t>52/53)</w:t>
            </w:r>
          </w:p>
          <w:p w:rsidR="003D7B6E" w:rsidRDefault="00456FCD">
            <w:pPr>
              <w:pStyle w:val="KeinLeerraum"/>
              <w:rPr>
                <w:rFonts w:ascii="Calibri" w:hAnsi="Calibri"/>
              </w:rPr>
            </w:pPr>
            <w:r>
              <w:rPr>
                <w:rFonts w:ascii="Calibri" w:hAnsi="Calibri"/>
              </w:rPr>
              <w:t>Für ein Leben lang? (S.</w:t>
            </w:r>
            <w:r w:rsidR="00A423A6">
              <w:rPr>
                <w:rFonts w:ascii="Calibri" w:hAnsi="Calibri"/>
              </w:rPr>
              <w:t xml:space="preserve"> </w:t>
            </w:r>
            <w:r>
              <w:rPr>
                <w:rFonts w:ascii="Calibri" w:hAnsi="Calibri"/>
              </w:rPr>
              <w:t>54/55)</w:t>
            </w:r>
          </w:p>
        </w:tc>
      </w:tr>
      <w:tr w:rsidR="003D7B6E" w:rsidTr="005D6B68">
        <w:trPr>
          <w:trHeight w:val="1177"/>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Das Miteinander in Gruppe und Peergroup</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Freundschaft und Konflikte</w:t>
            </w: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Freundschaft ist wichtig (S.</w:t>
            </w:r>
            <w:r w:rsidR="00A423A6">
              <w:rPr>
                <w:rFonts w:ascii="Calibri" w:hAnsi="Calibri"/>
              </w:rPr>
              <w:t xml:space="preserve"> </w:t>
            </w:r>
            <w:r>
              <w:rPr>
                <w:rFonts w:ascii="Calibri" w:hAnsi="Calibri"/>
              </w:rPr>
              <w:t>56/57)</w:t>
            </w:r>
          </w:p>
          <w:p w:rsidR="003D7B6E" w:rsidRDefault="00456FCD">
            <w:pPr>
              <w:pStyle w:val="KeinLeerraum"/>
              <w:rPr>
                <w:rFonts w:ascii="Calibri" w:hAnsi="Calibri"/>
              </w:rPr>
            </w:pPr>
            <w:r>
              <w:rPr>
                <w:rFonts w:ascii="Calibri" w:hAnsi="Calibri"/>
              </w:rPr>
              <w:t>Was macht eine Freundschaft aus? (S.</w:t>
            </w:r>
            <w:r w:rsidR="00A423A6">
              <w:rPr>
                <w:rFonts w:ascii="Calibri" w:hAnsi="Calibri"/>
              </w:rPr>
              <w:t xml:space="preserve"> </w:t>
            </w:r>
            <w:r>
              <w:rPr>
                <w:rFonts w:ascii="Calibri" w:hAnsi="Calibri"/>
              </w:rPr>
              <w:t>58/59)</w:t>
            </w:r>
          </w:p>
          <w:p w:rsidR="003D7B6E" w:rsidRDefault="00456FCD">
            <w:pPr>
              <w:pStyle w:val="KeinLeerraum"/>
              <w:rPr>
                <w:rFonts w:ascii="Calibri" w:hAnsi="Calibri"/>
              </w:rPr>
            </w:pPr>
            <w:r>
              <w:rPr>
                <w:rFonts w:ascii="Calibri" w:hAnsi="Calibri"/>
              </w:rPr>
              <w:t>Kontakte im Netz: alle meine Freunde? (S. 60/61)</w:t>
            </w:r>
          </w:p>
          <w:p w:rsidR="005D6B68" w:rsidRDefault="00A423A6">
            <w:pPr>
              <w:pStyle w:val="KeinLeerraum"/>
              <w:rPr>
                <w:rFonts w:ascii="Calibri" w:hAnsi="Calibri"/>
              </w:rPr>
            </w:pPr>
            <w:r>
              <w:rPr>
                <w:rFonts w:ascii="Calibri" w:hAnsi="Calibri"/>
              </w:rPr>
              <w:t>Freundschaft und Konflikte –</w:t>
            </w:r>
            <w:r w:rsidR="00456FCD">
              <w:rPr>
                <w:rFonts w:ascii="Calibri" w:hAnsi="Calibri"/>
              </w:rPr>
              <w:t xml:space="preserve"> geht das? (S.</w:t>
            </w:r>
            <w:r>
              <w:rPr>
                <w:rFonts w:ascii="Calibri" w:hAnsi="Calibri"/>
              </w:rPr>
              <w:t xml:space="preserve"> </w:t>
            </w:r>
            <w:r w:rsidR="00456FCD">
              <w:rPr>
                <w:rFonts w:ascii="Calibri" w:hAnsi="Calibri"/>
              </w:rPr>
              <w:t>62/63)</w:t>
            </w:r>
          </w:p>
          <w:p w:rsidR="005D6B68" w:rsidRDefault="005D6B68">
            <w:pPr>
              <w:pStyle w:val="KeinLeerraum"/>
              <w:rPr>
                <w:rFonts w:ascii="Calibri" w:hAnsi="Calibri"/>
              </w:rPr>
            </w:pPr>
          </w:p>
          <w:p w:rsidR="005D6B68" w:rsidRDefault="005D6B68">
            <w:pPr>
              <w:pStyle w:val="KeinLeerraum"/>
              <w:rPr>
                <w:rFonts w:ascii="Calibri" w:hAnsi="Calibri"/>
              </w:rPr>
            </w:pPr>
          </w:p>
        </w:tc>
      </w:tr>
      <w:tr w:rsidR="003D7B6E" w:rsidTr="005D6B68">
        <w:trPr>
          <w:trHeight w:val="542"/>
        </w:trPr>
        <w:tc>
          <w:tcPr>
            <w:tcW w:w="3892"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Menschsein – existentielle Erfahrung</w:t>
            </w:r>
          </w:p>
        </w:tc>
        <w:tc>
          <w:tcPr>
            <w:tcW w:w="4819"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Menschsein</w:t>
            </w:r>
          </w:p>
        </w:tc>
        <w:tc>
          <w:tcPr>
            <w:tcW w:w="6610"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pStyle w:val="KeinLeerraum"/>
              <w:rPr>
                <w:rFonts w:ascii="Calibri" w:hAnsi="Calibri"/>
              </w:rPr>
            </w:pPr>
          </w:p>
        </w:tc>
      </w:tr>
      <w:tr w:rsidR="003D7B6E" w:rsidTr="005D6B68">
        <w:trPr>
          <w:trHeight w:val="1674"/>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Das Leben gestalten – am Leben scheitern</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Konsum, Bedürfnisse und Sucht</w:t>
            </w: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Was Menschen brauchen (S.</w:t>
            </w:r>
            <w:r w:rsidR="00A423A6">
              <w:rPr>
                <w:rFonts w:ascii="Calibri" w:hAnsi="Calibri"/>
              </w:rPr>
              <w:t xml:space="preserve"> </w:t>
            </w:r>
            <w:r>
              <w:rPr>
                <w:rFonts w:ascii="Calibri" w:hAnsi="Calibri"/>
              </w:rPr>
              <w:t>70/71)</w:t>
            </w:r>
          </w:p>
          <w:p w:rsidR="003D7B6E" w:rsidRDefault="00456FCD">
            <w:pPr>
              <w:pStyle w:val="KeinLeerraum"/>
              <w:rPr>
                <w:rFonts w:ascii="Calibri" w:hAnsi="Calibri"/>
              </w:rPr>
            </w:pPr>
            <w:r>
              <w:rPr>
                <w:rFonts w:ascii="Calibri" w:hAnsi="Calibri"/>
              </w:rPr>
              <w:t>Unsere Bedürfnisse (S.</w:t>
            </w:r>
            <w:r w:rsidR="00A423A6">
              <w:rPr>
                <w:rFonts w:ascii="Calibri" w:hAnsi="Calibri"/>
              </w:rPr>
              <w:t xml:space="preserve"> </w:t>
            </w:r>
            <w:r>
              <w:rPr>
                <w:rFonts w:ascii="Calibri" w:hAnsi="Calibri"/>
              </w:rPr>
              <w:t>72/73)</w:t>
            </w:r>
          </w:p>
          <w:p w:rsidR="003D7B6E" w:rsidRDefault="00456FCD">
            <w:pPr>
              <w:pStyle w:val="KeinLeerraum"/>
              <w:rPr>
                <w:rFonts w:ascii="Calibri" w:hAnsi="Calibri"/>
              </w:rPr>
            </w:pPr>
            <w:r>
              <w:rPr>
                <w:rFonts w:ascii="Calibri" w:hAnsi="Calibri"/>
              </w:rPr>
              <w:t>Der Sucht verfallen (S.</w:t>
            </w:r>
            <w:r w:rsidR="00A423A6">
              <w:rPr>
                <w:rFonts w:ascii="Calibri" w:hAnsi="Calibri"/>
              </w:rPr>
              <w:t xml:space="preserve"> </w:t>
            </w:r>
            <w:r>
              <w:rPr>
                <w:rFonts w:ascii="Calibri" w:hAnsi="Calibri"/>
              </w:rPr>
              <w:t>74/75)</w:t>
            </w:r>
          </w:p>
          <w:p w:rsidR="003D7B6E" w:rsidRDefault="00456FCD">
            <w:pPr>
              <w:pStyle w:val="KeinLeerraum"/>
              <w:rPr>
                <w:rFonts w:ascii="Calibri" w:hAnsi="Calibri"/>
              </w:rPr>
            </w:pPr>
            <w:r>
              <w:rPr>
                <w:rFonts w:ascii="Calibri" w:hAnsi="Calibri"/>
              </w:rPr>
              <w:t>Machen Drogen glücklich? (S. 76/77)</w:t>
            </w:r>
          </w:p>
          <w:p w:rsidR="003D7B6E" w:rsidRDefault="00456FCD">
            <w:pPr>
              <w:pStyle w:val="KeinLeerraum"/>
              <w:rPr>
                <w:rFonts w:ascii="Calibri" w:hAnsi="Calibri"/>
              </w:rPr>
            </w:pPr>
            <w:r>
              <w:rPr>
                <w:rFonts w:ascii="Calibri" w:hAnsi="Calibri"/>
              </w:rPr>
              <w:t>So ein Durst! (S. 78/79)</w:t>
            </w:r>
          </w:p>
          <w:p w:rsidR="003D7B6E" w:rsidRDefault="00456FCD">
            <w:pPr>
              <w:pStyle w:val="KeinLeerraum"/>
              <w:rPr>
                <w:rFonts w:ascii="Calibri" w:hAnsi="Calibri"/>
              </w:rPr>
            </w:pPr>
            <w:r>
              <w:rPr>
                <w:rFonts w:ascii="Calibri" w:hAnsi="Calibri"/>
              </w:rPr>
              <w:t>Der blaue Dunst (S. 80/81)</w:t>
            </w:r>
          </w:p>
          <w:p w:rsidR="005D6B68" w:rsidRDefault="00456FCD" w:rsidP="0079054F">
            <w:pPr>
              <w:pStyle w:val="KeinLeerraum"/>
              <w:rPr>
                <w:rFonts w:ascii="Calibri" w:hAnsi="Calibri"/>
              </w:rPr>
            </w:pPr>
            <w:r>
              <w:rPr>
                <w:rFonts w:ascii="Calibri" w:hAnsi="Calibri"/>
              </w:rPr>
              <w:t>Der Sucht vorbeugen (S. 82/83)</w:t>
            </w:r>
          </w:p>
        </w:tc>
      </w:tr>
      <w:tr w:rsidR="003D7B6E" w:rsidTr="005D6B68">
        <w:trPr>
          <w:trHeight w:val="1403"/>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Dem Leben Sinn geben</w:t>
            </w: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Gewissen und Moral des Menschen</w:t>
            </w: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rPr>
            </w:pPr>
            <w:r>
              <w:rPr>
                <w:rFonts w:ascii="Calibri" w:hAnsi="Calibri"/>
              </w:rPr>
              <w:t>Was ist eine moralische Entscheidung? (S. 84/85)</w:t>
            </w:r>
          </w:p>
          <w:p w:rsidR="003D7B6E" w:rsidRDefault="00456FCD">
            <w:pPr>
              <w:rPr>
                <w:rFonts w:ascii="Calibri" w:hAnsi="Calibri"/>
              </w:rPr>
            </w:pPr>
            <w:r>
              <w:rPr>
                <w:rFonts w:ascii="Calibri" w:hAnsi="Calibri"/>
              </w:rPr>
              <w:t>Was ist das Gewissen? (S. 86/87)</w:t>
            </w:r>
          </w:p>
          <w:p w:rsidR="003D7B6E" w:rsidRDefault="00456FCD">
            <w:pPr>
              <w:rPr>
                <w:rFonts w:ascii="Calibri" w:hAnsi="Calibri"/>
              </w:rPr>
            </w:pPr>
            <w:r>
              <w:rPr>
                <w:rFonts w:ascii="Calibri" w:hAnsi="Calibri"/>
              </w:rPr>
              <w:t>Gewissenskonflikte (S. 88/89)</w:t>
            </w:r>
          </w:p>
          <w:p w:rsidR="003D7B6E" w:rsidRDefault="00456FCD">
            <w:pPr>
              <w:rPr>
                <w:rFonts w:ascii="Calibri" w:hAnsi="Calibri"/>
              </w:rPr>
            </w:pPr>
            <w:r>
              <w:rPr>
                <w:rFonts w:ascii="Calibri" w:hAnsi="Calibri"/>
              </w:rPr>
              <w:t>Wird moralisches Handeln anerzogen? (S. 90/91)</w:t>
            </w:r>
          </w:p>
          <w:p w:rsidR="005D6B68" w:rsidRDefault="00456FCD" w:rsidP="0079054F">
            <w:pPr>
              <w:rPr>
                <w:rFonts w:ascii="Calibri" w:hAnsi="Calibri"/>
              </w:rPr>
            </w:pPr>
            <w:r>
              <w:rPr>
                <w:rFonts w:ascii="Calibri" w:hAnsi="Calibri"/>
              </w:rPr>
              <w:t>Was sagt mir das Gewissen? (S. 92/93)</w:t>
            </w:r>
          </w:p>
        </w:tc>
      </w:tr>
      <w:tr w:rsidR="003D7B6E" w:rsidTr="005D6B68">
        <w:trPr>
          <w:trHeight w:val="754"/>
        </w:trPr>
        <w:tc>
          <w:tcPr>
            <w:tcW w:w="3892"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Den Mensch und die Welt denken – Menschen- und Weltbilder</w:t>
            </w:r>
          </w:p>
        </w:tc>
        <w:tc>
          <w:tcPr>
            <w:tcW w:w="4819"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Den Mensch und die Welt denken</w:t>
            </w:r>
          </w:p>
        </w:tc>
        <w:tc>
          <w:tcPr>
            <w:tcW w:w="6610"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pStyle w:val="KeinLeerraum"/>
              <w:rPr>
                <w:rFonts w:ascii="Calibri" w:hAnsi="Calibri"/>
              </w:rPr>
            </w:pPr>
          </w:p>
        </w:tc>
      </w:tr>
      <w:tr w:rsidR="003D7B6E" w:rsidTr="005D6B68">
        <w:trPr>
          <w:trHeight w:val="837"/>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Menschenbilder</w:t>
            </w: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tc>
        <w:tc>
          <w:tcPr>
            <w:tcW w:w="4819" w:type="dxa"/>
            <w:vMerge w:val="restart"/>
            <w:tcMar>
              <w:top w:w="0" w:type="dxa"/>
              <w:left w:w="0" w:type="dxa"/>
              <w:bottom w:w="0" w:type="dxa"/>
              <w:right w:w="0"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Über den Menschen nachdenken</w:t>
            </w: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tc>
        <w:tc>
          <w:tcPr>
            <w:tcW w:w="6610" w:type="dxa"/>
            <w:vMerge w:val="restart"/>
            <w:tcBorders>
              <w:left w:val="single" w:sz="2" w:space="0" w:color="000000"/>
              <w:right w:val="single" w:sz="2" w:space="0" w:color="000000"/>
            </w:tcBorders>
            <w:tcMar>
              <w:top w:w="55" w:type="dxa"/>
              <w:left w:w="55" w:type="dxa"/>
              <w:bottom w:w="55" w:type="dxa"/>
              <w:right w:w="55" w:type="dxa"/>
            </w:tcMar>
          </w:tcPr>
          <w:p w:rsidR="003D7B6E" w:rsidRDefault="00456FCD">
            <w:pPr>
              <w:pStyle w:val="KeinLeerraum"/>
              <w:rPr>
                <w:rFonts w:ascii="Calibri" w:hAnsi="Calibri"/>
              </w:rPr>
            </w:pPr>
            <w:r>
              <w:rPr>
                <w:rFonts w:ascii="Calibri" w:hAnsi="Calibri"/>
              </w:rPr>
              <w:t>Was ist der Mensch? (S. 100/101)</w:t>
            </w:r>
          </w:p>
          <w:p w:rsidR="003D7B6E" w:rsidRDefault="00456FCD">
            <w:pPr>
              <w:pStyle w:val="KeinLeerraum"/>
              <w:rPr>
                <w:rFonts w:ascii="Calibri" w:hAnsi="Calibri"/>
              </w:rPr>
            </w:pPr>
            <w:r>
              <w:rPr>
                <w:rFonts w:ascii="Calibri" w:hAnsi="Calibri"/>
              </w:rPr>
              <w:t>Was unterscheidet den Menschen vom Tier? (S. 102/103)</w:t>
            </w:r>
          </w:p>
          <w:p w:rsidR="003D7B6E" w:rsidRDefault="00456FCD">
            <w:pPr>
              <w:pStyle w:val="KeinLeerraum"/>
              <w:rPr>
                <w:rFonts w:ascii="Calibri" w:hAnsi="Calibri"/>
              </w:rPr>
            </w:pPr>
            <w:r>
              <w:rPr>
                <w:rFonts w:ascii="Calibri" w:hAnsi="Calibri"/>
              </w:rPr>
              <w:t>Mit Leib und Seele (S. 104/105)</w:t>
            </w:r>
          </w:p>
          <w:p w:rsidR="003D7B6E" w:rsidRDefault="00456FCD">
            <w:pPr>
              <w:pStyle w:val="KeinLeerraum"/>
              <w:rPr>
                <w:rFonts w:ascii="Calibri" w:hAnsi="Calibri"/>
              </w:rPr>
            </w:pPr>
            <w:r>
              <w:rPr>
                <w:rFonts w:ascii="Calibri" w:hAnsi="Calibri"/>
              </w:rPr>
              <w:t>Ist der Mensch ein Meisterwerk (S. 106/107)</w:t>
            </w:r>
          </w:p>
          <w:p w:rsidR="003D7B6E" w:rsidRDefault="00456FCD">
            <w:pPr>
              <w:pStyle w:val="KeinLeerraum"/>
              <w:rPr>
                <w:rFonts w:ascii="Calibri" w:hAnsi="Calibri"/>
              </w:rPr>
            </w:pPr>
            <w:r>
              <w:rPr>
                <w:rFonts w:ascii="Calibri" w:hAnsi="Calibri"/>
              </w:rPr>
              <w:t>Was macht den Menschen aus? (S. 108/109)</w:t>
            </w:r>
          </w:p>
          <w:p w:rsidR="003D7B6E" w:rsidRDefault="00456FCD">
            <w:pPr>
              <w:pStyle w:val="KeinLeerraum"/>
              <w:rPr>
                <w:rFonts w:ascii="Calibri" w:hAnsi="Calibri"/>
              </w:rPr>
            </w:pPr>
            <w:r>
              <w:rPr>
                <w:rFonts w:ascii="Calibri" w:hAnsi="Calibri"/>
              </w:rPr>
              <w:t>Die Geschichte vom Sündenfall der Menschen (S. 110/111)</w:t>
            </w:r>
          </w:p>
          <w:p w:rsidR="003D7B6E" w:rsidRDefault="00456FCD">
            <w:pPr>
              <w:pStyle w:val="KeinLeerraum"/>
              <w:rPr>
                <w:rFonts w:ascii="Calibri" w:hAnsi="Calibri"/>
              </w:rPr>
            </w:pPr>
            <w:r>
              <w:rPr>
                <w:rFonts w:ascii="Calibri" w:hAnsi="Calibri"/>
              </w:rPr>
              <w:t>Was heißt „menschenwürdig“? (S. 112/113)</w:t>
            </w:r>
          </w:p>
        </w:tc>
      </w:tr>
      <w:tr w:rsidR="003D7B6E" w:rsidTr="005D6B68">
        <w:trPr>
          <w:trHeight w:val="837"/>
        </w:trPr>
        <w:tc>
          <w:tcPr>
            <w:tcW w:w="389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rsidP="00F15DD0">
            <w:pPr>
              <w:pStyle w:val="KeinLeerraum"/>
              <w:jc w:val="center"/>
              <w:rPr>
                <w:rFonts w:ascii="Calibri" w:hAnsi="Calibri"/>
              </w:rPr>
            </w:pPr>
            <w:r>
              <w:rPr>
                <w:rFonts w:ascii="Calibri" w:hAnsi="Calibri"/>
              </w:rPr>
              <w:t xml:space="preserve">Der Mensch – </w:t>
            </w:r>
            <w:r w:rsidR="00F15DD0">
              <w:rPr>
                <w:rFonts w:ascii="Calibri" w:hAnsi="Calibri"/>
              </w:rPr>
              <w:br/>
            </w:r>
            <w:r>
              <w:rPr>
                <w:rFonts w:ascii="Calibri" w:hAnsi="Calibri"/>
              </w:rPr>
              <w:t>(nur) ein Lebewesen (?)</w:t>
            </w:r>
          </w:p>
        </w:tc>
        <w:tc>
          <w:tcPr>
            <w:tcW w:w="4819" w:type="dxa"/>
            <w:vMerge/>
            <w:tcBorders>
              <w:bottom w:val="single" w:sz="4" w:space="0" w:color="00000A"/>
            </w:tcBorders>
            <w:tcMar>
              <w:top w:w="0" w:type="dxa"/>
              <w:left w:w="0" w:type="dxa"/>
              <w:bottom w:w="0" w:type="dxa"/>
              <w:right w:w="0" w:type="dxa"/>
            </w:tcMar>
          </w:tcPr>
          <w:p w:rsidR="00456FCD" w:rsidRDefault="00456FCD"/>
        </w:tc>
        <w:tc>
          <w:tcPr>
            <w:tcW w:w="6610" w:type="dxa"/>
            <w:vMerge/>
            <w:tcBorders>
              <w:left w:val="single" w:sz="2" w:space="0" w:color="000000"/>
              <w:bottom w:val="single" w:sz="4" w:space="0" w:color="00000A"/>
              <w:right w:val="single" w:sz="2" w:space="0" w:color="000000"/>
            </w:tcBorders>
            <w:tcMar>
              <w:top w:w="55" w:type="dxa"/>
              <w:left w:w="55" w:type="dxa"/>
              <w:bottom w:w="55" w:type="dxa"/>
              <w:right w:w="55" w:type="dxa"/>
            </w:tcMar>
          </w:tcPr>
          <w:p w:rsidR="00456FCD" w:rsidRDefault="00456FCD"/>
        </w:tc>
      </w:tr>
      <w:tr w:rsidR="003D7B6E" w:rsidTr="005D6B68">
        <w:trPr>
          <w:trHeight w:val="837"/>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Weltbilder, Pluralität und Wandel</w:t>
            </w: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tc>
        <w:tc>
          <w:tcPr>
            <w:tcW w:w="4819" w:type="dxa"/>
            <w:vMerge w:val="restart"/>
            <w:tcBorders>
              <w:top w:val="single" w:sz="4" w:space="0" w:color="00000A"/>
              <w:bottom w:val="single" w:sz="4" w:space="0" w:color="00000A"/>
            </w:tcBorders>
            <w:tcMar>
              <w:top w:w="0" w:type="dxa"/>
              <w:left w:w="0" w:type="dxa"/>
              <w:bottom w:w="0" w:type="dxa"/>
              <w:right w:w="0"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Über die Welt nachdenken</w:t>
            </w:r>
          </w:p>
          <w:p w:rsidR="003D7B6E" w:rsidRDefault="003D7B6E">
            <w:pPr>
              <w:pStyle w:val="KeinLeerraum"/>
              <w:jc w:val="center"/>
              <w:rPr>
                <w:rFonts w:ascii="Calibri" w:hAnsi="Calibri"/>
              </w:rPr>
            </w:pPr>
          </w:p>
        </w:tc>
        <w:tc>
          <w:tcPr>
            <w:tcW w:w="6610" w:type="dxa"/>
            <w:vMerge w:val="restart"/>
            <w:tcBorders>
              <w:top w:val="single" w:sz="4" w:space="0" w:color="00000A"/>
              <w:left w:val="single" w:sz="2" w:space="0" w:color="000000"/>
              <w:bottom w:val="single" w:sz="4" w:space="0" w:color="00000A"/>
              <w:right w:val="single" w:sz="2" w:space="0" w:color="000000"/>
            </w:tcBorders>
            <w:tcMar>
              <w:top w:w="55" w:type="dxa"/>
              <w:left w:w="55" w:type="dxa"/>
              <w:bottom w:w="55" w:type="dxa"/>
              <w:right w:w="55" w:type="dxa"/>
            </w:tcMar>
          </w:tcPr>
          <w:p w:rsidR="003D7B6E" w:rsidRDefault="00456FCD">
            <w:pPr>
              <w:pStyle w:val="KeinLeerraum"/>
              <w:rPr>
                <w:rFonts w:ascii="Calibri" w:hAnsi="Calibri"/>
              </w:rPr>
            </w:pPr>
            <w:r>
              <w:rPr>
                <w:rFonts w:ascii="Calibri" w:hAnsi="Calibri"/>
              </w:rPr>
              <w:t>Wie nehmen Menschen die Wirklichkeit wahr? (S. 114/115)</w:t>
            </w:r>
          </w:p>
          <w:p w:rsidR="003D7B6E" w:rsidRDefault="00456FCD">
            <w:pPr>
              <w:pStyle w:val="KeinLeerraum"/>
              <w:rPr>
                <w:rFonts w:ascii="Calibri" w:hAnsi="Calibri"/>
              </w:rPr>
            </w:pPr>
            <w:r>
              <w:rPr>
                <w:rFonts w:ascii="Calibri" w:hAnsi="Calibri"/>
              </w:rPr>
              <w:t>Die Welt um uns herum (S. 116/117)</w:t>
            </w:r>
          </w:p>
          <w:p w:rsidR="003D7B6E" w:rsidRDefault="00456FCD">
            <w:pPr>
              <w:pStyle w:val="KeinLeerraum"/>
              <w:rPr>
                <w:rFonts w:ascii="Calibri" w:hAnsi="Calibri"/>
              </w:rPr>
            </w:pPr>
            <w:r>
              <w:rPr>
                <w:rFonts w:ascii="Calibri" w:hAnsi="Calibri"/>
              </w:rPr>
              <w:t>Wie erklärt die Bibel die Entstehung der Welt? (S. 118/119)</w:t>
            </w:r>
          </w:p>
          <w:p w:rsidR="003D7B6E" w:rsidRDefault="00456FCD">
            <w:pPr>
              <w:pStyle w:val="KeinLeerraum"/>
              <w:rPr>
                <w:rFonts w:ascii="Calibri" w:hAnsi="Calibri"/>
              </w:rPr>
            </w:pPr>
            <w:r>
              <w:rPr>
                <w:rFonts w:ascii="Calibri" w:hAnsi="Calibri"/>
              </w:rPr>
              <w:t>Warum machen wir uns ein Bild von der Welt? (S. 120/121)</w:t>
            </w:r>
          </w:p>
          <w:p w:rsidR="003D7B6E" w:rsidRDefault="00456FCD">
            <w:pPr>
              <w:pStyle w:val="KeinLeerraum"/>
              <w:rPr>
                <w:rFonts w:ascii="Calibri" w:hAnsi="Calibri"/>
              </w:rPr>
            </w:pPr>
            <w:r>
              <w:rPr>
                <w:rFonts w:ascii="Calibri" w:hAnsi="Calibri"/>
              </w:rPr>
              <w:t>Was können wir über unsere Welt wissen? (S. 122/123)</w:t>
            </w:r>
          </w:p>
        </w:tc>
      </w:tr>
      <w:tr w:rsidR="003D7B6E" w:rsidTr="005D6B68">
        <w:trPr>
          <w:trHeight w:val="837"/>
        </w:trPr>
        <w:tc>
          <w:tcPr>
            <w:tcW w:w="389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Weltverständnis und Gottesvorstellung</w:t>
            </w:r>
          </w:p>
        </w:tc>
        <w:tc>
          <w:tcPr>
            <w:tcW w:w="4819" w:type="dxa"/>
            <w:vMerge/>
            <w:tcBorders>
              <w:top w:val="single" w:sz="2" w:space="0" w:color="000000"/>
              <w:bottom w:val="single" w:sz="4" w:space="0" w:color="00000A"/>
            </w:tcBorders>
            <w:tcMar>
              <w:top w:w="0" w:type="dxa"/>
              <w:left w:w="0" w:type="dxa"/>
              <w:bottom w:w="0" w:type="dxa"/>
              <w:right w:w="0" w:type="dxa"/>
            </w:tcMar>
          </w:tcPr>
          <w:p w:rsidR="00456FCD" w:rsidRDefault="00456FCD"/>
        </w:tc>
        <w:tc>
          <w:tcPr>
            <w:tcW w:w="6610" w:type="dxa"/>
            <w:vMerge/>
            <w:tcBorders>
              <w:top w:val="single" w:sz="2" w:space="0" w:color="000000"/>
              <w:left w:val="single" w:sz="2" w:space="0" w:color="000000"/>
              <w:bottom w:val="single" w:sz="4" w:space="0" w:color="00000A"/>
              <w:right w:val="single" w:sz="2" w:space="0" w:color="000000"/>
            </w:tcBorders>
            <w:tcMar>
              <w:top w:w="55" w:type="dxa"/>
              <w:left w:w="55" w:type="dxa"/>
              <w:bottom w:w="55" w:type="dxa"/>
              <w:right w:w="55" w:type="dxa"/>
            </w:tcMar>
          </w:tcPr>
          <w:p w:rsidR="00456FCD" w:rsidRDefault="00456FCD"/>
        </w:tc>
      </w:tr>
      <w:tr w:rsidR="003D7B6E" w:rsidTr="005D6B68">
        <w:trPr>
          <w:trHeight w:val="659"/>
        </w:trPr>
        <w:tc>
          <w:tcPr>
            <w:tcW w:w="3892"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lastRenderedPageBreak/>
              <w:t>Die Welt gestalten – der Mensch zwischen Natur und Kultur</w:t>
            </w:r>
          </w:p>
        </w:tc>
        <w:tc>
          <w:tcPr>
            <w:tcW w:w="4819"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Die Welt gestalten</w:t>
            </w:r>
          </w:p>
        </w:tc>
        <w:tc>
          <w:tcPr>
            <w:tcW w:w="6610"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rPr>
                <w:rFonts w:ascii="Calibri" w:hAnsi="Calibri"/>
              </w:rPr>
            </w:pPr>
          </w:p>
        </w:tc>
      </w:tr>
      <w:tr w:rsidR="003D7B6E" w:rsidTr="005D6B68">
        <w:trPr>
          <w:trHeight w:val="1674"/>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Mensch und Natur</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Mensch und Natur</w:t>
            </w:r>
          </w:p>
          <w:p w:rsidR="003D7B6E" w:rsidRDefault="003D7B6E">
            <w:pPr>
              <w:pStyle w:val="KeinLeerraum"/>
              <w:jc w:val="center"/>
              <w:rPr>
                <w:rFonts w:ascii="Calibri" w:hAnsi="Calibri"/>
              </w:rPr>
            </w:pP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Was ist eigentlich Natur? (S. 130/131)</w:t>
            </w:r>
          </w:p>
          <w:p w:rsidR="003D7B6E" w:rsidRDefault="00456FCD">
            <w:pPr>
              <w:pStyle w:val="KeinLeerraum"/>
              <w:rPr>
                <w:rFonts w:ascii="Calibri" w:hAnsi="Calibri"/>
              </w:rPr>
            </w:pPr>
            <w:r>
              <w:rPr>
                <w:rFonts w:ascii="Calibri" w:hAnsi="Calibri"/>
              </w:rPr>
              <w:t>Die Erde hat Fieber (S. 132/133)</w:t>
            </w:r>
          </w:p>
          <w:p w:rsidR="003D7B6E" w:rsidRDefault="00456FCD">
            <w:pPr>
              <w:pStyle w:val="KeinLeerraum"/>
              <w:rPr>
                <w:rFonts w:ascii="Calibri" w:hAnsi="Calibri"/>
              </w:rPr>
            </w:pPr>
            <w:r>
              <w:rPr>
                <w:rFonts w:ascii="Calibri" w:hAnsi="Calibri"/>
              </w:rPr>
              <w:t xml:space="preserve">Klimakiller </w:t>
            </w:r>
            <w:proofErr w:type="spellStart"/>
            <w:r>
              <w:rPr>
                <w:rFonts w:ascii="Calibri" w:hAnsi="Calibri"/>
              </w:rPr>
              <w:t>Kohlendioxod</w:t>
            </w:r>
            <w:proofErr w:type="spellEnd"/>
            <w:r>
              <w:rPr>
                <w:rFonts w:ascii="Calibri" w:hAnsi="Calibri"/>
              </w:rPr>
              <w:t xml:space="preserve"> (S. 134/135)</w:t>
            </w:r>
          </w:p>
          <w:p w:rsidR="003D7B6E" w:rsidRDefault="00456FCD">
            <w:pPr>
              <w:pStyle w:val="KeinLeerraum"/>
              <w:rPr>
                <w:rFonts w:ascii="Calibri" w:hAnsi="Calibri"/>
              </w:rPr>
            </w:pPr>
            <w:r>
              <w:rPr>
                <w:rFonts w:ascii="Calibri" w:hAnsi="Calibri"/>
              </w:rPr>
              <w:t>Wege aus der Treibhausfalle  (S. 136/137)</w:t>
            </w:r>
          </w:p>
          <w:p w:rsidR="003D7B6E" w:rsidRDefault="00456FCD">
            <w:pPr>
              <w:pStyle w:val="KeinLeerraum"/>
              <w:rPr>
                <w:rFonts w:ascii="Calibri" w:hAnsi="Calibri"/>
              </w:rPr>
            </w:pPr>
            <w:r>
              <w:rPr>
                <w:rFonts w:ascii="Calibri" w:hAnsi="Calibri"/>
              </w:rPr>
              <w:t>Verantwortung für die Erde übernehmen (S. 138/139)</w:t>
            </w:r>
          </w:p>
          <w:p w:rsidR="003D7B6E" w:rsidRDefault="00456FCD">
            <w:pPr>
              <w:pStyle w:val="KeinLeerraum"/>
              <w:rPr>
                <w:rFonts w:ascii="Calibri" w:hAnsi="Calibri"/>
              </w:rPr>
            </w:pPr>
            <w:r>
              <w:rPr>
                <w:rFonts w:ascii="Calibri" w:hAnsi="Calibri"/>
              </w:rPr>
              <w:t>Positionen der Umweltethik (S. 140/141)</w:t>
            </w:r>
          </w:p>
          <w:p w:rsidR="005D6B68" w:rsidRDefault="00456FCD" w:rsidP="0079054F">
            <w:pPr>
              <w:pStyle w:val="KeinLeerraum"/>
              <w:rPr>
                <w:rFonts w:ascii="Calibri" w:hAnsi="Calibri"/>
              </w:rPr>
            </w:pPr>
            <w:r>
              <w:rPr>
                <w:rFonts w:ascii="Calibri" w:hAnsi="Calibri"/>
              </w:rPr>
              <w:t>Wie kann ich mich für die Natur engagieren? (S. 142/143)</w:t>
            </w:r>
          </w:p>
          <w:p w:rsidR="0079054F" w:rsidRDefault="0079054F" w:rsidP="0079054F">
            <w:pPr>
              <w:pStyle w:val="KeinLeerraum"/>
              <w:rPr>
                <w:rFonts w:ascii="Calibri" w:hAnsi="Calibri"/>
              </w:rPr>
            </w:pPr>
          </w:p>
        </w:tc>
      </w:tr>
      <w:tr w:rsidR="003D7B6E" w:rsidTr="005D6B68">
        <w:trPr>
          <w:trHeight w:val="1674"/>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Mensch und Kultur</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Mensch und Kultur</w:t>
            </w:r>
          </w:p>
          <w:p w:rsidR="003D7B6E" w:rsidRDefault="003D7B6E">
            <w:pPr>
              <w:pStyle w:val="KeinLeerraum"/>
              <w:jc w:val="center"/>
              <w:rPr>
                <w:rFonts w:ascii="Calibri" w:hAnsi="Calibri"/>
              </w:rPr>
            </w:pP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Menschenwerk... (S. 144/145)</w:t>
            </w:r>
          </w:p>
          <w:p w:rsidR="003D7B6E" w:rsidRDefault="00456FCD">
            <w:pPr>
              <w:pStyle w:val="KeinLeerraum"/>
              <w:rPr>
                <w:rFonts w:ascii="Calibri" w:hAnsi="Calibri"/>
              </w:rPr>
            </w:pPr>
            <w:r>
              <w:rPr>
                <w:rFonts w:ascii="Calibri" w:hAnsi="Calibri"/>
              </w:rPr>
              <w:t>Der Mensch – ein Wesen mit Kultur(en)! (S. 146/147)</w:t>
            </w:r>
          </w:p>
          <w:p w:rsidR="003D7B6E" w:rsidRDefault="00456FCD">
            <w:pPr>
              <w:pStyle w:val="KeinLeerraum"/>
              <w:rPr>
                <w:rFonts w:ascii="Calibri" w:hAnsi="Calibri"/>
              </w:rPr>
            </w:pPr>
            <w:r>
              <w:rPr>
                <w:rFonts w:ascii="Calibri" w:hAnsi="Calibri"/>
              </w:rPr>
              <w:t>„Mensch“ von Natur aus? (S. 148/149)</w:t>
            </w:r>
          </w:p>
          <w:p w:rsidR="003D7B6E" w:rsidRDefault="00456FCD">
            <w:pPr>
              <w:pStyle w:val="KeinLeerraum"/>
              <w:rPr>
                <w:rFonts w:ascii="Calibri" w:hAnsi="Calibri"/>
              </w:rPr>
            </w:pPr>
            <w:r>
              <w:rPr>
                <w:rFonts w:ascii="Calibri" w:hAnsi="Calibri"/>
              </w:rPr>
              <w:t>Eine Frage der Erziehung (S. 150/151)</w:t>
            </w:r>
          </w:p>
          <w:p w:rsidR="003D7B6E" w:rsidRDefault="00456FCD">
            <w:pPr>
              <w:pStyle w:val="KeinLeerraum"/>
              <w:rPr>
                <w:rFonts w:ascii="Calibri" w:hAnsi="Calibri"/>
              </w:rPr>
            </w:pPr>
            <w:r>
              <w:rPr>
                <w:rFonts w:ascii="Calibri" w:hAnsi="Calibri"/>
              </w:rPr>
              <w:t>Protestkulturen (S. 152/153)</w:t>
            </w:r>
          </w:p>
        </w:tc>
      </w:tr>
      <w:tr w:rsidR="003D7B6E" w:rsidTr="005D6B68">
        <w:trPr>
          <w:trHeight w:val="619"/>
        </w:trPr>
        <w:tc>
          <w:tcPr>
            <w:tcW w:w="3892"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Die Welt von Morgen - Zukunftsentwürfe</w:t>
            </w:r>
          </w:p>
        </w:tc>
        <w:tc>
          <w:tcPr>
            <w:tcW w:w="4819"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Die Welt von Morgen</w:t>
            </w:r>
          </w:p>
        </w:tc>
        <w:tc>
          <w:tcPr>
            <w:tcW w:w="6610" w:type="dxa"/>
            <w:tcBorders>
              <w:top w:val="single" w:sz="4" w:space="0" w:color="00000A"/>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pStyle w:val="KeinLeerraum"/>
              <w:rPr>
                <w:rFonts w:ascii="Calibri" w:hAnsi="Calibri"/>
              </w:rPr>
            </w:pPr>
          </w:p>
        </w:tc>
      </w:tr>
      <w:tr w:rsidR="003D7B6E" w:rsidTr="005D6B68">
        <w:trPr>
          <w:trHeight w:val="836"/>
        </w:trPr>
        <w:tc>
          <w:tcPr>
            <w:tcW w:w="3892" w:type="dxa"/>
            <w:tcBorders>
              <w:top w:val="single" w:sz="4" w:space="0" w:color="00000A"/>
              <w:left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Meine Vorstellungen von morgen</w:t>
            </w:r>
          </w:p>
          <w:p w:rsidR="003D7B6E" w:rsidRDefault="003D7B6E">
            <w:pPr>
              <w:pStyle w:val="KeinLeerraum"/>
              <w:jc w:val="center"/>
              <w:rPr>
                <w:rFonts w:ascii="Calibri" w:hAnsi="Calibri"/>
              </w:rPr>
            </w:pP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tabs>
                <w:tab w:val="center" w:pos="2231"/>
                <w:tab w:val="left" w:pos="3558"/>
              </w:tabs>
              <w:rPr>
                <w:rFonts w:ascii="Calibri" w:hAnsi="Calibri"/>
              </w:rPr>
            </w:pPr>
            <w:r>
              <w:rPr>
                <w:rFonts w:ascii="Calibri" w:hAnsi="Calibri"/>
              </w:rPr>
              <w:tab/>
              <w:t xml:space="preserve">            Zukunft zusammen gestalten</w:t>
            </w: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rPr>
            </w:pPr>
            <w:r>
              <w:rPr>
                <w:rFonts w:ascii="Calibri" w:hAnsi="Calibri"/>
              </w:rPr>
              <w:t>Mir ist die ganze Welt offen? (S. 160/161)</w:t>
            </w:r>
          </w:p>
          <w:p w:rsidR="003D7B6E" w:rsidRDefault="00456FCD">
            <w:pPr>
              <w:rPr>
                <w:rFonts w:ascii="Calibri" w:hAnsi="Calibri"/>
              </w:rPr>
            </w:pPr>
            <w:r>
              <w:rPr>
                <w:rFonts w:ascii="Calibri" w:hAnsi="Calibri"/>
              </w:rPr>
              <w:t>Meine, deine, unsere Zukunft (S. 162/163)</w:t>
            </w:r>
          </w:p>
          <w:p w:rsidR="005D6B68" w:rsidRDefault="00456FCD" w:rsidP="0079054F">
            <w:pPr>
              <w:rPr>
                <w:rFonts w:ascii="Calibri" w:hAnsi="Calibri"/>
              </w:rPr>
            </w:pPr>
            <w:r>
              <w:rPr>
                <w:rFonts w:ascii="Calibri" w:hAnsi="Calibri"/>
              </w:rPr>
              <w:t>Einer für alle – alle für einen? (S. 164/165)</w:t>
            </w:r>
          </w:p>
          <w:p w:rsidR="0079054F" w:rsidRDefault="0079054F" w:rsidP="0079054F">
            <w:pPr>
              <w:rPr>
                <w:rFonts w:ascii="Calibri" w:hAnsi="Calibri"/>
              </w:rPr>
            </w:pPr>
          </w:p>
        </w:tc>
      </w:tr>
      <w:tr w:rsidR="003D7B6E" w:rsidTr="005D6B68">
        <w:trPr>
          <w:trHeight w:val="1674"/>
        </w:trPr>
        <w:tc>
          <w:tcPr>
            <w:tcW w:w="389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5D6B68" w:rsidP="005D6B68">
            <w:pPr>
              <w:pStyle w:val="KeinLeerraum"/>
              <w:tabs>
                <w:tab w:val="left" w:pos="517"/>
              </w:tabs>
              <w:rPr>
                <w:rFonts w:ascii="Calibri" w:hAnsi="Calibri"/>
              </w:rPr>
            </w:pPr>
            <w:r>
              <w:rPr>
                <w:rFonts w:ascii="Calibri" w:hAnsi="Calibri"/>
              </w:rPr>
              <w:tab/>
            </w:r>
          </w:p>
        </w:tc>
        <w:tc>
          <w:tcPr>
            <w:tcW w:w="4819"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tabs>
                <w:tab w:val="center" w:pos="2231"/>
                <w:tab w:val="left" w:pos="3558"/>
              </w:tabs>
              <w:jc w:val="center"/>
              <w:rPr>
                <w:rFonts w:ascii="Calibri" w:hAnsi="Calibri"/>
              </w:rPr>
            </w:pPr>
          </w:p>
          <w:p w:rsidR="003D7B6E" w:rsidRDefault="00456FCD">
            <w:pPr>
              <w:pStyle w:val="KeinLeerraum"/>
              <w:tabs>
                <w:tab w:val="center" w:pos="2231"/>
                <w:tab w:val="left" w:pos="3558"/>
              </w:tabs>
              <w:jc w:val="center"/>
              <w:rPr>
                <w:rFonts w:ascii="Calibri" w:hAnsi="Calibri"/>
              </w:rPr>
            </w:pPr>
            <w:r>
              <w:rPr>
                <w:rFonts w:ascii="Calibri" w:hAnsi="Calibri"/>
              </w:rPr>
              <w:t>Handeln für eine bessere Zukunft</w:t>
            </w:r>
          </w:p>
        </w:tc>
        <w:tc>
          <w:tcPr>
            <w:tcW w:w="6610"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rPr>
            </w:pPr>
            <w:r>
              <w:rPr>
                <w:rFonts w:ascii="Calibri" w:hAnsi="Calibri"/>
              </w:rPr>
              <w:t>Die Welt im Jahr 20... (S. 166/167)</w:t>
            </w:r>
          </w:p>
          <w:p w:rsidR="003D7B6E" w:rsidRDefault="00456FCD">
            <w:pPr>
              <w:rPr>
                <w:rFonts w:ascii="Calibri" w:hAnsi="Calibri"/>
              </w:rPr>
            </w:pPr>
            <w:r>
              <w:rPr>
                <w:rFonts w:ascii="Calibri" w:hAnsi="Calibri"/>
              </w:rPr>
              <w:t>Zukunftsentwürfe I: Was machen wir mit den Tieren? (S.</w:t>
            </w:r>
            <w:r w:rsidR="0079054F">
              <w:rPr>
                <w:rFonts w:ascii="Calibri" w:hAnsi="Calibri"/>
              </w:rPr>
              <w:t xml:space="preserve"> </w:t>
            </w:r>
            <w:r>
              <w:rPr>
                <w:rFonts w:ascii="Calibri" w:hAnsi="Calibri"/>
              </w:rPr>
              <w:t>168/169)</w:t>
            </w:r>
          </w:p>
          <w:p w:rsidR="003D7B6E" w:rsidRDefault="00456FCD">
            <w:pPr>
              <w:rPr>
                <w:rFonts w:ascii="Calibri" w:hAnsi="Calibri"/>
              </w:rPr>
            </w:pPr>
            <w:r>
              <w:rPr>
                <w:rFonts w:ascii="Calibri" w:hAnsi="Calibri"/>
              </w:rPr>
              <w:t>Zukunftsentwürfe II: Wie gehen wir mit der Natur um? (S.</w:t>
            </w:r>
            <w:r w:rsidR="0079054F">
              <w:rPr>
                <w:rFonts w:ascii="Calibri" w:hAnsi="Calibri"/>
              </w:rPr>
              <w:t xml:space="preserve"> </w:t>
            </w:r>
            <w:r>
              <w:rPr>
                <w:rFonts w:ascii="Calibri" w:hAnsi="Calibri"/>
              </w:rPr>
              <w:t>170/171)</w:t>
            </w:r>
          </w:p>
          <w:p w:rsidR="003D7B6E" w:rsidRDefault="00456FCD">
            <w:pPr>
              <w:rPr>
                <w:rFonts w:ascii="Calibri" w:hAnsi="Calibri"/>
              </w:rPr>
            </w:pPr>
            <w:r>
              <w:rPr>
                <w:rFonts w:ascii="Calibri" w:hAnsi="Calibri"/>
              </w:rPr>
              <w:t>Zukunftsentwürfe III: Religiös leben? (S. 172/173)</w:t>
            </w:r>
          </w:p>
        </w:tc>
      </w:tr>
      <w:tr w:rsidR="003D7B6E" w:rsidTr="005D6B68">
        <w:trPr>
          <w:trHeight w:val="1674"/>
        </w:trPr>
        <w:tc>
          <w:tcPr>
            <w:tcW w:w="3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Gesellschaften von morgen denken</w:t>
            </w:r>
          </w:p>
          <w:p w:rsidR="003D7B6E" w:rsidRDefault="003D7B6E">
            <w:pPr>
              <w:pStyle w:val="KeinLeerraum"/>
              <w:jc w:val="center"/>
              <w:rPr>
                <w:rFonts w:ascii="Calibri" w:hAnsi="Calibri"/>
              </w:rPr>
            </w:pPr>
          </w:p>
          <w:p w:rsidR="003D7B6E" w:rsidRDefault="003D7B6E">
            <w:pPr>
              <w:pStyle w:val="KeinLeerraum"/>
              <w:jc w:val="center"/>
              <w:rPr>
                <w:rFonts w:ascii="Calibri" w:hAnsi="Calibri"/>
              </w:rPr>
            </w:pP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rPr>
            </w:pPr>
          </w:p>
          <w:p w:rsidR="003D7B6E" w:rsidRDefault="00456FCD">
            <w:pPr>
              <w:pStyle w:val="KeinLeerraum"/>
              <w:jc w:val="center"/>
              <w:rPr>
                <w:rFonts w:ascii="Calibri" w:hAnsi="Calibri"/>
              </w:rPr>
            </w:pPr>
            <w:r>
              <w:rPr>
                <w:rFonts w:ascii="Calibri" w:hAnsi="Calibri"/>
              </w:rPr>
              <w:t>Utopien</w:t>
            </w:r>
          </w:p>
          <w:p w:rsidR="003D7B6E" w:rsidRDefault="003D7B6E">
            <w:pPr>
              <w:pStyle w:val="KeinLeerraum"/>
              <w:jc w:val="center"/>
              <w:rPr>
                <w:rFonts w:ascii="Calibri" w:hAnsi="Calibri"/>
              </w:rPr>
            </w:pPr>
          </w:p>
        </w:tc>
        <w:tc>
          <w:tcPr>
            <w:tcW w:w="6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pStyle w:val="KeinLeerraum"/>
              <w:rPr>
                <w:rFonts w:ascii="Calibri" w:hAnsi="Calibri"/>
              </w:rPr>
            </w:pPr>
            <w:r>
              <w:rPr>
                <w:rFonts w:ascii="Calibri" w:hAnsi="Calibri"/>
              </w:rPr>
              <w:t>Utopien – Vorstellungen einer anderen Welt (S. 174/175)</w:t>
            </w:r>
          </w:p>
          <w:p w:rsidR="003D7B6E" w:rsidRDefault="00456FCD">
            <w:pPr>
              <w:pStyle w:val="KeinLeerraum"/>
              <w:rPr>
                <w:rFonts w:ascii="Calibri" w:hAnsi="Calibri"/>
              </w:rPr>
            </w:pPr>
            <w:r>
              <w:rPr>
                <w:rFonts w:ascii="Calibri" w:hAnsi="Calibri"/>
              </w:rPr>
              <w:t>Die Utopie einer klassenlosen Gesellschaft (S. 176/177)</w:t>
            </w:r>
          </w:p>
          <w:p w:rsidR="003D7B6E" w:rsidRDefault="00456FCD">
            <w:pPr>
              <w:pStyle w:val="KeinLeerraum"/>
              <w:rPr>
                <w:rFonts w:ascii="Calibri" w:hAnsi="Calibri"/>
              </w:rPr>
            </w:pPr>
            <w:r>
              <w:rPr>
                <w:rFonts w:ascii="Calibri" w:hAnsi="Calibri"/>
              </w:rPr>
              <w:t>Atlantis oder: Was ist der ideale Staat? (S. 178/179)</w:t>
            </w:r>
          </w:p>
          <w:p w:rsidR="003D7B6E" w:rsidRDefault="00456FCD">
            <w:pPr>
              <w:pStyle w:val="KeinLeerraum"/>
              <w:rPr>
                <w:rFonts w:ascii="Calibri" w:hAnsi="Calibri"/>
              </w:rPr>
            </w:pPr>
            <w:r>
              <w:rPr>
                <w:rFonts w:ascii="Calibri" w:hAnsi="Calibri"/>
              </w:rPr>
              <w:t>Das neue Atlantis (S. 180/181)</w:t>
            </w:r>
          </w:p>
          <w:p w:rsidR="003D7B6E" w:rsidRDefault="00456FCD">
            <w:pPr>
              <w:pStyle w:val="KeinLeerraum"/>
              <w:rPr>
                <w:rFonts w:ascii="Calibri" w:hAnsi="Calibri"/>
              </w:rPr>
            </w:pPr>
            <w:r>
              <w:rPr>
                <w:rFonts w:ascii="Calibri" w:hAnsi="Calibri"/>
              </w:rPr>
              <w:t>Schöne neue Welt? (S. 182/183)</w:t>
            </w:r>
          </w:p>
        </w:tc>
      </w:tr>
      <w:tr w:rsidR="003D7B6E" w:rsidTr="005D6B68">
        <w:trPr>
          <w:trHeight w:val="348"/>
        </w:trPr>
        <w:tc>
          <w:tcPr>
            <w:tcW w:w="3892" w:type="dxa"/>
            <w:tcBorders>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pStyle w:val="KeinLeerraum"/>
              <w:jc w:val="center"/>
              <w:rPr>
                <w:rFonts w:ascii="Calibri" w:hAnsi="Calibri"/>
                <w:b/>
              </w:rPr>
            </w:pPr>
          </w:p>
        </w:tc>
        <w:tc>
          <w:tcPr>
            <w:tcW w:w="4819" w:type="dxa"/>
            <w:tcBorders>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456FCD">
            <w:pPr>
              <w:pStyle w:val="KeinLeerraum"/>
              <w:jc w:val="center"/>
              <w:rPr>
                <w:rFonts w:ascii="Calibri" w:hAnsi="Calibri"/>
                <w:b/>
              </w:rPr>
            </w:pPr>
            <w:r>
              <w:rPr>
                <w:rFonts w:ascii="Calibri" w:hAnsi="Calibri"/>
                <w:b/>
              </w:rPr>
              <w:t>Die Weltreligionen kennen lernen</w:t>
            </w:r>
          </w:p>
        </w:tc>
        <w:tc>
          <w:tcPr>
            <w:tcW w:w="6610" w:type="dxa"/>
            <w:tcBorders>
              <w:left w:val="single" w:sz="4" w:space="0" w:color="00000A"/>
              <w:bottom w:val="single" w:sz="4" w:space="0" w:color="00000A"/>
              <w:right w:val="single" w:sz="4" w:space="0" w:color="00000A"/>
            </w:tcBorders>
            <w:shd w:val="clear" w:color="auto" w:fill="FFFF66"/>
            <w:tcMar>
              <w:top w:w="0" w:type="dxa"/>
              <w:left w:w="108" w:type="dxa"/>
              <w:bottom w:w="0" w:type="dxa"/>
              <w:right w:w="108" w:type="dxa"/>
            </w:tcMar>
          </w:tcPr>
          <w:p w:rsidR="003D7B6E" w:rsidRDefault="003D7B6E">
            <w:pPr>
              <w:pStyle w:val="KeinLeerraum"/>
              <w:rPr>
                <w:rFonts w:ascii="Calibri" w:hAnsi="Calibri"/>
              </w:rPr>
            </w:pPr>
          </w:p>
        </w:tc>
      </w:tr>
      <w:tr w:rsidR="003D7B6E" w:rsidTr="005D6B68">
        <w:trPr>
          <w:trHeight w:val="348"/>
        </w:trPr>
        <w:tc>
          <w:tcPr>
            <w:tcW w:w="3892"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b/>
              </w:rPr>
            </w:pPr>
          </w:p>
        </w:tc>
        <w:tc>
          <w:tcPr>
            <w:tcW w:w="4819"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3D7B6E">
            <w:pPr>
              <w:pStyle w:val="KeinLeerraum"/>
              <w:jc w:val="center"/>
              <w:rPr>
                <w:rFonts w:ascii="Calibri" w:hAnsi="Calibri"/>
                <w:b/>
              </w:rPr>
            </w:pPr>
          </w:p>
        </w:tc>
        <w:tc>
          <w:tcPr>
            <w:tcW w:w="6610" w:type="dxa"/>
            <w:tcBorders>
              <w:left w:val="single" w:sz="4" w:space="0" w:color="00000A"/>
              <w:bottom w:val="single" w:sz="4" w:space="0" w:color="00000A"/>
              <w:right w:val="single" w:sz="4" w:space="0" w:color="00000A"/>
            </w:tcBorders>
            <w:tcMar>
              <w:top w:w="0" w:type="dxa"/>
              <w:left w:w="108" w:type="dxa"/>
              <w:bottom w:w="0" w:type="dxa"/>
              <w:right w:w="108" w:type="dxa"/>
            </w:tcMar>
          </w:tcPr>
          <w:p w:rsidR="003D7B6E" w:rsidRDefault="00456FCD">
            <w:pPr>
              <w:rPr>
                <w:rFonts w:ascii="Calibri" w:hAnsi="Calibri"/>
              </w:rPr>
            </w:pPr>
            <w:r>
              <w:rPr>
                <w:rFonts w:ascii="Calibri" w:hAnsi="Calibri"/>
              </w:rPr>
              <w:t>Religionspuzzle (S. 190/191)</w:t>
            </w:r>
          </w:p>
          <w:p w:rsidR="003D7B6E" w:rsidRDefault="00456FCD">
            <w:pPr>
              <w:rPr>
                <w:rFonts w:ascii="Calibri" w:hAnsi="Calibri"/>
              </w:rPr>
            </w:pPr>
            <w:r>
              <w:rPr>
                <w:rFonts w:ascii="Calibri" w:hAnsi="Calibri"/>
              </w:rPr>
              <w:t>Die Zehn Gebote im Judentum (S. 192/193)</w:t>
            </w:r>
          </w:p>
          <w:p w:rsidR="003D7B6E" w:rsidRDefault="00456FCD">
            <w:pPr>
              <w:rPr>
                <w:rFonts w:ascii="Calibri" w:hAnsi="Calibri"/>
              </w:rPr>
            </w:pPr>
            <w:r>
              <w:rPr>
                <w:rFonts w:ascii="Calibri" w:hAnsi="Calibri"/>
              </w:rPr>
              <w:t>Die Lehre Jesu (S. 194/195)</w:t>
            </w:r>
          </w:p>
          <w:p w:rsidR="003D7B6E" w:rsidRDefault="00456FCD">
            <w:pPr>
              <w:rPr>
                <w:rFonts w:ascii="Calibri" w:hAnsi="Calibri"/>
              </w:rPr>
            </w:pPr>
            <w:r>
              <w:rPr>
                <w:rFonts w:ascii="Calibri" w:hAnsi="Calibri"/>
              </w:rPr>
              <w:t>Der Koran – moralische Richtschnur für Muslime (S. 196/197)</w:t>
            </w:r>
          </w:p>
          <w:p w:rsidR="003D7B6E" w:rsidRDefault="00456FCD">
            <w:pPr>
              <w:rPr>
                <w:rFonts w:ascii="Calibri" w:hAnsi="Calibri"/>
              </w:rPr>
            </w:pPr>
            <w:r>
              <w:rPr>
                <w:rFonts w:ascii="Calibri" w:hAnsi="Calibri"/>
              </w:rPr>
              <w:t>Ethik im Hinduismus und Buddhismus</w:t>
            </w:r>
            <w:r w:rsidR="00A423A6">
              <w:rPr>
                <w:rFonts w:ascii="Calibri" w:hAnsi="Calibri"/>
              </w:rPr>
              <w:t xml:space="preserve"> (S. 198/199)</w:t>
            </w:r>
          </w:p>
          <w:p w:rsidR="005D6B68" w:rsidRDefault="00A423A6" w:rsidP="0079054F">
            <w:pPr>
              <w:rPr>
                <w:rFonts w:ascii="Calibri" w:hAnsi="Calibri"/>
              </w:rPr>
            </w:pPr>
            <w:r>
              <w:rPr>
                <w:rFonts w:ascii="Calibri" w:hAnsi="Calibri"/>
              </w:rPr>
              <w:t>Die Goldene Regel und die Religionen (S. 200/201)</w:t>
            </w:r>
          </w:p>
        </w:tc>
      </w:tr>
    </w:tbl>
    <w:p w:rsidR="003D7B6E" w:rsidRDefault="003D7B6E">
      <w:pPr>
        <w:rPr>
          <w:rFonts w:ascii="Calibri" w:hAnsi="Calibri"/>
        </w:rPr>
      </w:pPr>
    </w:p>
    <w:sectPr w:rsidR="003D7B6E">
      <w:pgSz w:w="16838" w:h="11906" w:orient="landscape"/>
      <w:pgMar w:top="1134" w:right="720" w:bottom="1134" w:left="72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61" w:rsidRDefault="00003961">
      <w:r>
        <w:separator/>
      </w:r>
    </w:p>
  </w:endnote>
  <w:endnote w:type="continuationSeparator" w:id="0">
    <w:p w:rsidR="00003961" w:rsidRDefault="0000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ronosPro-SemiboldDisp">
    <w:charset w:val="00"/>
    <w:family w:val="auto"/>
    <w:pitch w:val="variable"/>
  </w:font>
  <w:font w:name="ArialMT">
    <w:charset w:val="00"/>
    <w:family w:val="swiss"/>
    <w:pitch w:val="default"/>
  </w:font>
  <w:font w:name="Arial-BoldMT">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61" w:rsidRDefault="00003961">
      <w:r>
        <w:rPr>
          <w:color w:val="000000"/>
        </w:rPr>
        <w:separator/>
      </w:r>
    </w:p>
  </w:footnote>
  <w:footnote w:type="continuationSeparator" w:id="0">
    <w:p w:rsidR="00003961" w:rsidRDefault="00003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829"/>
    <w:multiLevelType w:val="multilevel"/>
    <w:tmpl w:val="3874109C"/>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2A47491"/>
    <w:multiLevelType w:val="multilevel"/>
    <w:tmpl w:val="5D0ABFA0"/>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2ED6196"/>
    <w:multiLevelType w:val="multilevel"/>
    <w:tmpl w:val="EDF8DEB6"/>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4C52909"/>
    <w:multiLevelType w:val="hybridMultilevel"/>
    <w:tmpl w:val="E7FA1E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6D30B0A"/>
    <w:multiLevelType w:val="hybridMultilevel"/>
    <w:tmpl w:val="84900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74F05D2"/>
    <w:multiLevelType w:val="multilevel"/>
    <w:tmpl w:val="00507DF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A760AE9"/>
    <w:multiLevelType w:val="hybridMultilevel"/>
    <w:tmpl w:val="989408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B125A49"/>
    <w:multiLevelType w:val="multilevel"/>
    <w:tmpl w:val="F7FC383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CB11A28"/>
    <w:multiLevelType w:val="hybridMultilevel"/>
    <w:tmpl w:val="617C3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0E6E458F"/>
    <w:multiLevelType w:val="hybridMultilevel"/>
    <w:tmpl w:val="6A9687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30A13D7"/>
    <w:multiLevelType w:val="multilevel"/>
    <w:tmpl w:val="974CCCE6"/>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38054FD"/>
    <w:multiLevelType w:val="hybridMultilevel"/>
    <w:tmpl w:val="763EB6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81D4A9E"/>
    <w:multiLevelType w:val="multilevel"/>
    <w:tmpl w:val="977C0A80"/>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855F67"/>
    <w:multiLevelType w:val="hybridMultilevel"/>
    <w:tmpl w:val="6C880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CA2341F"/>
    <w:multiLevelType w:val="multilevel"/>
    <w:tmpl w:val="690EB224"/>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CE821CC"/>
    <w:multiLevelType w:val="hybridMultilevel"/>
    <w:tmpl w:val="7F9C1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E11358A"/>
    <w:multiLevelType w:val="multilevel"/>
    <w:tmpl w:val="6CDEE4CC"/>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1E8B012A"/>
    <w:multiLevelType w:val="hybridMultilevel"/>
    <w:tmpl w:val="9CC80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1F8852BF"/>
    <w:multiLevelType w:val="multilevel"/>
    <w:tmpl w:val="3E64D0E8"/>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221A790F"/>
    <w:multiLevelType w:val="multilevel"/>
    <w:tmpl w:val="F2067DC8"/>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22A37708"/>
    <w:multiLevelType w:val="multilevel"/>
    <w:tmpl w:val="96689F82"/>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22D754D1"/>
    <w:multiLevelType w:val="multilevel"/>
    <w:tmpl w:val="2FFE98C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236A5F2A"/>
    <w:multiLevelType w:val="hybridMultilevel"/>
    <w:tmpl w:val="25E649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2628016E"/>
    <w:multiLevelType w:val="multilevel"/>
    <w:tmpl w:val="1B726AB0"/>
    <w:styleLink w:val="WWNum13"/>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BEB016C"/>
    <w:multiLevelType w:val="multilevel"/>
    <w:tmpl w:val="57B89BF6"/>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2C014D9D"/>
    <w:multiLevelType w:val="multilevel"/>
    <w:tmpl w:val="84E6EF7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305F79A6"/>
    <w:multiLevelType w:val="hybridMultilevel"/>
    <w:tmpl w:val="4C68BC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309743A5"/>
    <w:multiLevelType w:val="multilevel"/>
    <w:tmpl w:val="B0E4A668"/>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1392720"/>
    <w:multiLevelType w:val="multilevel"/>
    <w:tmpl w:val="8744AEF2"/>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2203FC3"/>
    <w:multiLevelType w:val="hybridMultilevel"/>
    <w:tmpl w:val="D1FAF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327D1DD2"/>
    <w:multiLevelType w:val="hybridMultilevel"/>
    <w:tmpl w:val="856AD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32EC49E5"/>
    <w:multiLevelType w:val="hybridMultilevel"/>
    <w:tmpl w:val="2E9695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399C54A1"/>
    <w:multiLevelType w:val="multilevel"/>
    <w:tmpl w:val="CB2E474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9BF1406"/>
    <w:multiLevelType w:val="hybridMultilevel"/>
    <w:tmpl w:val="D87CA7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3A8952D9"/>
    <w:multiLevelType w:val="multilevel"/>
    <w:tmpl w:val="1EF26F06"/>
    <w:styleLink w:val="WWNum1"/>
    <w:lvl w:ilvl="0">
      <w:numFmt w:val="bullet"/>
      <w:lvlText w:val="►"/>
      <w:lvlJc w:val="left"/>
      <w:rPr>
        <w:rFonts w:ascii="Arial" w:hAnsi="Arial"/>
        <w:caps w:val="0"/>
        <w:smallCaps w:val="0"/>
        <w:dstrike/>
        <w:vanish w:val="0"/>
        <w:color w:val="C00000"/>
        <w:position w:val="0"/>
        <w:u w:val="none"/>
        <w:vertAlign w:val="baseli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B5C6808"/>
    <w:multiLevelType w:val="hybridMultilevel"/>
    <w:tmpl w:val="8D86F7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3C717E14"/>
    <w:multiLevelType w:val="hybridMultilevel"/>
    <w:tmpl w:val="50A68942"/>
    <w:lvl w:ilvl="0" w:tplc="67DAAC2E">
      <w:start w:val="1"/>
      <w:numFmt w:val="bullet"/>
      <w:lvlText w:val="►"/>
      <w:lvlJc w:val="left"/>
      <w:pPr>
        <w:ind w:left="720" w:hanging="360"/>
      </w:pPr>
      <w:rPr>
        <w:rFonts w:ascii="Arial" w:hAnsi="Arial" w:hint="default"/>
        <w:caps w:val="0"/>
        <w:strike w:val="0"/>
        <w:dstrike w:val="0"/>
        <w:vanish w:val="0"/>
        <w:color w:val="C00000"/>
        <w:u w:color="C0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CA70C17"/>
    <w:multiLevelType w:val="hybridMultilevel"/>
    <w:tmpl w:val="11E4A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413B4037"/>
    <w:multiLevelType w:val="multilevel"/>
    <w:tmpl w:val="A4E8E3BE"/>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42BE38FD"/>
    <w:multiLevelType w:val="hybridMultilevel"/>
    <w:tmpl w:val="FEDCDF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43E8605C"/>
    <w:multiLevelType w:val="hybridMultilevel"/>
    <w:tmpl w:val="CD385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44E83A9D"/>
    <w:multiLevelType w:val="hybridMultilevel"/>
    <w:tmpl w:val="96BA03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46C3754B"/>
    <w:multiLevelType w:val="hybridMultilevel"/>
    <w:tmpl w:val="FE709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46D4098F"/>
    <w:multiLevelType w:val="multilevel"/>
    <w:tmpl w:val="A8BCB0CC"/>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8837DD5"/>
    <w:multiLevelType w:val="hybridMultilevel"/>
    <w:tmpl w:val="6C789C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49D96006"/>
    <w:multiLevelType w:val="multilevel"/>
    <w:tmpl w:val="0C5A227A"/>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ADE66EB"/>
    <w:multiLevelType w:val="multilevel"/>
    <w:tmpl w:val="04F6CE3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C6F0861"/>
    <w:multiLevelType w:val="hybridMultilevel"/>
    <w:tmpl w:val="4838F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4D7128AB"/>
    <w:multiLevelType w:val="hybridMultilevel"/>
    <w:tmpl w:val="A98830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4EF43443"/>
    <w:multiLevelType w:val="multilevel"/>
    <w:tmpl w:val="694ACC9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00F11C6"/>
    <w:multiLevelType w:val="hybridMultilevel"/>
    <w:tmpl w:val="2902A0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50773DFF"/>
    <w:multiLevelType w:val="multilevel"/>
    <w:tmpl w:val="1C94A19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8747E"/>
    <w:multiLevelType w:val="multilevel"/>
    <w:tmpl w:val="D33E8D9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39C45BC"/>
    <w:multiLevelType w:val="multilevel"/>
    <w:tmpl w:val="E5E66A46"/>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45340AA"/>
    <w:multiLevelType w:val="hybridMultilevel"/>
    <w:tmpl w:val="1B0CE5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582307E1"/>
    <w:multiLevelType w:val="multilevel"/>
    <w:tmpl w:val="FFCAAD92"/>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8BB3ED9"/>
    <w:multiLevelType w:val="hybridMultilevel"/>
    <w:tmpl w:val="8616A1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5E331F9B"/>
    <w:multiLevelType w:val="multilevel"/>
    <w:tmpl w:val="44607D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629773A7"/>
    <w:multiLevelType w:val="hybridMultilevel"/>
    <w:tmpl w:val="57525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694376CA"/>
    <w:multiLevelType w:val="hybridMultilevel"/>
    <w:tmpl w:val="F52ACE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6B54361B"/>
    <w:multiLevelType w:val="multilevel"/>
    <w:tmpl w:val="C5AE1986"/>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E4A538B"/>
    <w:multiLevelType w:val="hybridMultilevel"/>
    <w:tmpl w:val="68A63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705C3F73"/>
    <w:multiLevelType w:val="hybridMultilevel"/>
    <w:tmpl w:val="C700D4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7272596F"/>
    <w:multiLevelType w:val="hybridMultilevel"/>
    <w:tmpl w:val="5DB2F1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74221420"/>
    <w:multiLevelType w:val="multilevel"/>
    <w:tmpl w:val="8C2AC962"/>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74F07211"/>
    <w:multiLevelType w:val="multilevel"/>
    <w:tmpl w:val="A670C3AC"/>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78D01928"/>
    <w:multiLevelType w:val="hybridMultilevel"/>
    <w:tmpl w:val="99864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nsid w:val="78D55602"/>
    <w:multiLevelType w:val="multilevel"/>
    <w:tmpl w:val="C66EEDC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7A137C50"/>
    <w:multiLevelType w:val="multilevel"/>
    <w:tmpl w:val="966C1574"/>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7A171BA0"/>
    <w:multiLevelType w:val="multilevel"/>
    <w:tmpl w:val="1804CAD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7B263FA2"/>
    <w:multiLevelType w:val="multilevel"/>
    <w:tmpl w:val="F0BC1CB6"/>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FB062B8"/>
    <w:multiLevelType w:val="hybridMultilevel"/>
    <w:tmpl w:val="E98E6C0A"/>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4"/>
  </w:num>
  <w:num w:numId="2">
    <w:abstractNumId w:val="51"/>
  </w:num>
  <w:num w:numId="3">
    <w:abstractNumId w:val="19"/>
  </w:num>
  <w:num w:numId="4">
    <w:abstractNumId w:val="0"/>
  </w:num>
  <w:num w:numId="5">
    <w:abstractNumId w:val="55"/>
  </w:num>
  <w:num w:numId="6">
    <w:abstractNumId w:val="25"/>
  </w:num>
  <w:num w:numId="7">
    <w:abstractNumId w:val="1"/>
  </w:num>
  <w:num w:numId="8">
    <w:abstractNumId w:val="70"/>
  </w:num>
  <w:num w:numId="9">
    <w:abstractNumId w:val="57"/>
  </w:num>
  <w:num w:numId="10">
    <w:abstractNumId w:val="67"/>
  </w:num>
  <w:num w:numId="11">
    <w:abstractNumId w:val="68"/>
  </w:num>
  <w:num w:numId="12">
    <w:abstractNumId w:val="23"/>
  </w:num>
  <w:num w:numId="13">
    <w:abstractNumId w:val="14"/>
  </w:num>
  <w:num w:numId="14">
    <w:abstractNumId w:val="46"/>
  </w:num>
  <w:num w:numId="15">
    <w:abstractNumId w:val="16"/>
  </w:num>
  <w:num w:numId="16">
    <w:abstractNumId w:val="2"/>
  </w:num>
  <w:num w:numId="17">
    <w:abstractNumId w:val="53"/>
  </w:num>
  <w:num w:numId="18">
    <w:abstractNumId w:val="27"/>
  </w:num>
  <w:num w:numId="19">
    <w:abstractNumId w:val="38"/>
  </w:num>
  <w:num w:numId="20">
    <w:abstractNumId w:val="49"/>
  </w:num>
  <w:num w:numId="21">
    <w:abstractNumId w:val="10"/>
  </w:num>
  <w:num w:numId="22">
    <w:abstractNumId w:val="7"/>
  </w:num>
  <w:num w:numId="23">
    <w:abstractNumId w:val="28"/>
  </w:num>
  <w:num w:numId="24">
    <w:abstractNumId w:val="64"/>
  </w:num>
  <w:num w:numId="25">
    <w:abstractNumId w:val="18"/>
  </w:num>
  <w:num w:numId="26">
    <w:abstractNumId w:val="60"/>
  </w:num>
  <w:num w:numId="27">
    <w:abstractNumId w:val="45"/>
  </w:num>
  <w:num w:numId="28">
    <w:abstractNumId w:val="5"/>
  </w:num>
  <w:num w:numId="29">
    <w:abstractNumId w:val="20"/>
  </w:num>
  <w:num w:numId="30">
    <w:abstractNumId w:val="65"/>
  </w:num>
  <w:num w:numId="31">
    <w:abstractNumId w:val="24"/>
  </w:num>
  <w:num w:numId="32">
    <w:abstractNumId w:val="52"/>
  </w:num>
  <w:num w:numId="33">
    <w:abstractNumId w:val="12"/>
  </w:num>
  <w:num w:numId="34">
    <w:abstractNumId w:val="21"/>
  </w:num>
  <w:num w:numId="35">
    <w:abstractNumId w:val="43"/>
  </w:num>
  <w:num w:numId="36">
    <w:abstractNumId w:val="69"/>
  </w:num>
  <w:num w:numId="37">
    <w:abstractNumId w:val="32"/>
  </w:num>
  <w:num w:numId="38">
    <w:abstractNumId w:val="19"/>
  </w:num>
  <w:num w:numId="39">
    <w:abstractNumId w:val="52"/>
  </w:num>
  <w:num w:numId="40">
    <w:abstractNumId w:val="12"/>
  </w:num>
  <w:num w:numId="41">
    <w:abstractNumId w:val="21"/>
  </w:num>
  <w:num w:numId="42">
    <w:abstractNumId w:val="43"/>
  </w:num>
  <w:num w:numId="43">
    <w:abstractNumId w:val="69"/>
  </w:num>
  <w:num w:numId="44">
    <w:abstractNumId w:val="32"/>
  </w:num>
  <w:num w:numId="45">
    <w:abstractNumId w:val="36"/>
  </w:num>
  <w:num w:numId="46">
    <w:abstractNumId w:val="59"/>
  </w:num>
  <w:num w:numId="47">
    <w:abstractNumId w:val="71"/>
  </w:num>
  <w:num w:numId="48">
    <w:abstractNumId w:val="33"/>
  </w:num>
  <w:num w:numId="49">
    <w:abstractNumId w:val="31"/>
  </w:num>
  <w:num w:numId="50">
    <w:abstractNumId w:val="22"/>
  </w:num>
  <w:num w:numId="51">
    <w:abstractNumId w:val="4"/>
  </w:num>
  <w:num w:numId="52">
    <w:abstractNumId w:val="48"/>
  </w:num>
  <w:num w:numId="53">
    <w:abstractNumId w:val="56"/>
  </w:num>
  <w:num w:numId="54">
    <w:abstractNumId w:val="6"/>
  </w:num>
  <w:num w:numId="55">
    <w:abstractNumId w:val="50"/>
  </w:num>
  <w:num w:numId="56">
    <w:abstractNumId w:val="44"/>
  </w:num>
  <w:num w:numId="57">
    <w:abstractNumId w:val="58"/>
  </w:num>
  <w:num w:numId="58">
    <w:abstractNumId w:val="35"/>
  </w:num>
  <w:num w:numId="59">
    <w:abstractNumId w:val="61"/>
  </w:num>
  <w:num w:numId="60">
    <w:abstractNumId w:val="30"/>
  </w:num>
  <w:num w:numId="61">
    <w:abstractNumId w:val="37"/>
  </w:num>
  <w:num w:numId="62">
    <w:abstractNumId w:val="26"/>
  </w:num>
  <w:num w:numId="63">
    <w:abstractNumId w:val="66"/>
  </w:num>
  <w:num w:numId="64">
    <w:abstractNumId w:val="47"/>
  </w:num>
  <w:num w:numId="65">
    <w:abstractNumId w:val="54"/>
  </w:num>
  <w:num w:numId="66">
    <w:abstractNumId w:val="9"/>
  </w:num>
  <w:num w:numId="67">
    <w:abstractNumId w:val="29"/>
  </w:num>
  <w:num w:numId="68">
    <w:abstractNumId w:val="3"/>
  </w:num>
  <w:num w:numId="69">
    <w:abstractNumId w:val="15"/>
  </w:num>
  <w:num w:numId="70">
    <w:abstractNumId w:val="11"/>
  </w:num>
  <w:num w:numId="71">
    <w:abstractNumId w:val="39"/>
  </w:num>
  <w:num w:numId="72">
    <w:abstractNumId w:val="40"/>
  </w:num>
  <w:num w:numId="73">
    <w:abstractNumId w:val="62"/>
  </w:num>
  <w:num w:numId="74">
    <w:abstractNumId w:val="42"/>
  </w:num>
  <w:num w:numId="75">
    <w:abstractNumId w:val="63"/>
  </w:num>
  <w:num w:numId="76">
    <w:abstractNumId w:val="17"/>
  </w:num>
  <w:num w:numId="77">
    <w:abstractNumId w:val="13"/>
  </w:num>
  <w:num w:numId="78">
    <w:abstractNumId w:val="8"/>
  </w:num>
  <w:num w:numId="79">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7B6E"/>
    <w:rsid w:val="00003961"/>
    <w:rsid w:val="00041757"/>
    <w:rsid w:val="00057609"/>
    <w:rsid w:val="001228A1"/>
    <w:rsid w:val="001A4532"/>
    <w:rsid w:val="001B4DF1"/>
    <w:rsid w:val="002B2B62"/>
    <w:rsid w:val="003468A8"/>
    <w:rsid w:val="003A3029"/>
    <w:rsid w:val="003D7B6E"/>
    <w:rsid w:val="004067B0"/>
    <w:rsid w:val="004236D0"/>
    <w:rsid w:val="00456FCD"/>
    <w:rsid w:val="00486467"/>
    <w:rsid w:val="00492961"/>
    <w:rsid w:val="00581659"/>
    <w:rsid w:val="005D6B68"/>
    <w:rsid w:val="007219CB"/>
    <w:rsid w:val="00741D33"/>
    <w:rsid w:val="007615D2"/>
    <w:rsid w:val="00771518"/>
    <w:rsid w:val="0079054F"/>
    <w:rsid w:val="008801FE"/>
    <w:rsid w:val="00A423A6"/>
    <w:rsid w:val="00C0007E"/>
    <w:rsid w:val="00DF5B23"/>
    <w:rsid w:val="00E30B3C"/>
    <w:rsid w:val="00E82F4D"/>
    <w:rsid w:val="00E93B46"/>
    <w:rsid w:val="00EC4A13"/>
    <w:rsid w:val="00F15DD0"/>
    <w:rsid w:val="00F32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Listenabsatz">
    <w:name w:val="List Paragraph"/>
    <w:basedOn w:val="Standard"/>
    <w:uiPriority w:val="34"/>
    <w:qFormat/>
    <w:pPr>
      <w:ind w:left="720"/>
    </w:pPr>
  </w:style>
  <w:style w:type="paragraph" w:styleId="KeinLeerraum">
    <w:name w:val="No Spacing"/>
    <w:link w:val="KeinLeerraumZchn"/>
    <w:uiPriority w:val="1"/>
    <w:qFormat/>
    <w:pPr>
      <w:widowControl/>
    </w:pPr>
    <w:rPr>
      <w:lang w:eastAsia="de-D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caps w:val="0"/>
      <w:smallCaps w:val="0"/>
      <w:dstrike/>
      <w:vanish w:val="0"/>
      <w:color w:val="C00000"/>
      <w:position w:val="0"/>
      <w:u w:val="none"/>
      <w:vertAlign w:val="baseline"/>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0">
    <w:name w:val="WWNum20"/>
    <w:basedOn w:val="KeineListe"/>
    <w:pPr>
      <w:numPr>
        <w:numId w:val="2"/>
      </w:numPr>
    </w:pPr>
  </w:style>
  <w:style w:type="numbering" w:customStyle="1" w:styleId="WWNum21">
    <w:name w:val="WWNum21"/>
    <w:basedOn w:val="KeineListe"/>
    <w:pPr>
      <w:numPr>
        <w:numId w:val="3"/>
      </w:numPr>
    </w:pPr>
  </w:style>
  <w:style w:type="numbering" w:customStyle="1" w:styleId="WWNum22">
    <w:name w:val="WWNum22"/>
    <w:basedOn w:val="KeineListe"/>
    <w:pPr>
      <w:numPr>
        <w:numId w:val="4"/>
      </w:numPr>
    </w:pPr>
  </w:style>
  <w:style w:type="numbering" w:customStyle="1" w:styleId="WWNum23">
    <w:name w:val="WWNum23"/>
    <w:basedOn w:val="KeineListe"/>
    <w:pPr>
      <w:numPr>
        <w:numId w:val="5"/>
      </w:numPr>
    </w:pPr>
  </w:style>
  <w:style w:type="numbering" w:customStyle="1" w:styleId="WWNum8">
    <w:name w:val="WWNum8"/>
    <w:basedOn w:val="KeineListe"/>
    <w:pPr>
      <w:numPr>
        <w:numId w:val="6"/>
      </w:numPr>
    </w:pPr>
  </w:style>
  <w:style w:type="numbering" w:customStyle="1" w:styleId="WWNum9">
    <w:name w:val="WWNum9"/>
    <w:basedOn w:val="KeineListe"/>
    <w:pPr>
      <w:numPr>
        <w:numId w:val="7"/>
      </w:numPr>
    </w:pPr>
  </w:style>
  <w:style w:type="numbering" w:customStyle="1" w:styleId="WWNum10">
    <w:name w:val="WWNum10"/>
    <w:basedOn w:val="KeineListe"/>
    <w:pPr>
      <w:numPr>
        <w:numId w:val="8"/>
      </w:numPr>
    </w:pPr>
  </w:style>
  <w:style w:type="numbering" w:customStyle="1" w:styleId="WWNum24">
    <w:name w:val="WWNum24"/>
    <w:basedOn w:val="KeineListe"/>
    <w:pPr>
      <w:numPr>
        <w:numId w:val="9"/>
      </w:numPr>
    </w:pPr>
  </w:style>
  <w:style w:type="numbering" w:customStyle="1" w:styleId="WWNum25">
    <w:name w:val="WWNum25"/>
    <w:basedOn w:val="KeineListe"/>
    <w:pPr>
      <w:numPr>
        <w:numId w:val="10"/>
      </w:numPr>
    </w:pPr>
  </w:style>
  <w:style w:type="numbering" w:customStyle="1" w:styleId="WWNum11">
    <w:name w:val="WWNum11"/>
    <w:basedOn w:val="KeineListe"/>
    <w:pPr>
      <w:numPr>
        <w:numId w:val="11"/>
      </w:numPr>
    </w:pPr>
  </w:style>
  <w:style w:type="numbering" w:customStyle="1" w:styleId="WWNum13">
    <w:name w:val="WWNum13"/>
    <w:basedOn w:val="KeineListe"/>
    <w:pPr>
      <w:numPr>
        <w:numId w:val="12"/>
      </w:numPr>
    </w:pPr>
  </w:style>
  <w:style w:type="numbering" w:customStyle="1" w:styleId="WWNum14">
    <w:name w:val="WWNum14"/>
    <w:basedOn w:val="KeineListe"/>
    <w:pPr>
      <w:numPr>
        <w:numId w:val="13"/>
      </w:numPr>
    </w:pPr>
  </w:style>
  <w:style w:type="numbering" w:customStyle="1" w:styleId="WWNum26">
    <w:name w:val="WWNum26"/>
    <w:basedOn w:val="KeineListe"/>
    <w:pPr>
      <w:numPr>
        <w:numId w:val="14"/>
      </w:numPr>
    </w:pPr>
  </w:style>
  <w:style w:type="numbering" w:customStyle="1" w:styleId="WWNum27">
    <w:name w:val="WWNum27"/>
    <w:basedOn w:val="KeineListe"/>
    <w:pPr>
      <w:numPr>
        <w:numId w:val="15"/>
      </w:numPr>
    </w:pPr>
  </w:style>
  <w:style w:type="numbering" w:customStyle="1" w:styleId="WWNum28">
    <w:name w:val="WWNum28"/>
    <w:basedOn w:val="KeineListe"/>
    <w:pPr>
      <w:numPr>
        <w:numId w:val="16"/>
      </w:numPr>
    </w:pPr>
  </w:style>
  <w:style w:type="numbering" w:customStyle="1" w:styleId="WWNum15">
    <w:name w:val="WWNum15"/>
    <w:basedOn w:val="KeineListe"/>
    <w:pPr>
      <w:numPr>
        <w:numId w:val="17"/>
      </w:numPr>
    </w:pPr>
  </w:style>
  <w:style w:type="numbering" w:customStyle="1" w:styleId="WWNum29">
    <w:name w:val="WWNum29"/>
    <w:basedOn w:val="KeineListe"/>
    <w:pPr>
      <w:numPr>
        <w:numId w:val="18"/>
      </w:numPr>
    </w:pPr>
  </w:style>
  <w:style w:type="numbering" w:customStyle="1" w:styleId="WWNum30">
    <w:name w:val="WWNum30"/>
    <w:basedOn w:val="KeineListe"/>
    <w:pPr>
      <w:numPr>
        <w:numId w:val="19"/>
      </w:numPr>
    </w:pPr>
  </w:style>
  <w:style w:type="numbering" w:customStyle="1" w:styleId="WWNum31">
    <w:name w:val="WWNum31"/>
    <w:basedOn w:val="KeineListe"/>
    <w:pPr>
      <w:numPr>
        <w:numId w:val="20"/>
      </w:numPr>
    </w:pPr>
  </w:style>
  <w:style w:type="numbering" w:customStyle="1" w:styleId="WWNum32">
    <w:name w:val="WWNum32"/>
    <w:basedOn w:val="KeineListe"/>
    <w:pPr>
      <w:numPr>
        <w:numId w:val="21"/>
      </w:numPr>
    </w:pPr>
  </w:style>
  <w:style w:type="numbering" w:customStyle="1" w:styleId="WWNum33">
    <w:name w:val="WWNum33"/>
    <w:basedOn w:val="KeineListe"/>
    <w:pPr>
      <w:numPr>
        <w:numId w:val="22"/>
      </w:numPr>
    </w:pPr>
  </w:style>
  <w:style w:type="numbering" w:customStyle="1" w:styleId="WWNum34">
    <w:name w:val="WWNum34"/>
    <w:basedOn w:val="KeineListe"/>
    <w:pPr>
      <w:numPr>
        <w:numId w:val="23"/>
      </w:numPr>
    </w:pPr>
  </w:style>
  <w:style w:type="numbering" w:customStyle="1" w:styleId="WWNum35">
    <w:name w:val="WWNum35"/>
    <w:basedOn w:val="KeineListe"/>
    <w:pPr>
      <w:numPr>
        <w:numId w:val="24"/>
      </w:numPr>
    </w:pPr>
  </w:style>
  <w:style w:type="numbering" w:customStyle="1" w:styleId="WWNum36">
    <w:name w:val="WWNum36"/>
    <w:basedOn w:val="KeineListe"/>
    <w:pPr>
      <w:numPr>
        <w:numId w:val="25"/>
      </w:numPr>
    </w:pPr>
  </w:style>
  <w:style w:type="numbering" w:customStyle="1" w:styleId="WWNum37">
    <w:name w:val="WWNum37"/>
    <w:basedOn w:val="KeineListe"/>
    <w:pPr>
      <w:numPr>
        <w:numId w:val="26"/>
      </w:numPr>
    </w:pPr>
  </w:style>
  <w:style w:type="numbering" w:customStyle="1" w:styleId="WWNum38">
    <w:name w:val="WWNum38"/>
    <w:basedOn w:val="KeineListe"/>
    <w:pPr>
      <w:numPr>
        <w:numId w:val="27"/>
      </w:numPr>
    </w:pPr>
  </w:style>
  <w:style w:type="numbering" w:customStyle="1" w:styleId="WWNum39">
    <w:name w:val="WWNum39"/>
    <w:basedOn w:val="KeineListe"/>
    <w:pPr>
      <w:numPr>
        <w:numId w:val="28"/>
      </w:numPr>
    </w:pPr>
  </w:style>
  <w:style w:type="numbering" w:customStyle="1" w:styleId="WWNum40">
    <w:name w:val="WWNum40"/>
    <w:basedOn w:val="KeineListe"/>
    <w:pPr>
      <w:numPr>
        <w:numId w:val="29"/>
      </w:numPr>
    </w:pPr>
  </w:style>
  <w:style w:type="numbering" w:customStyle="1" w:styleId="WWNum41">
    <w:name w:val="WWNum41"/>
    <w:basedOn w:val="KeineListe"/>
    <w:pPr>
      <w:numPr>
        <w:numId w:val="30"/>
      </w:numPr>
    </w:pPr>
  </w:style>
  <w:style w:type="numbering" w:customStyle="1" w:styleId="WWNum42">
    <w:name w:val="WWNum42"/>
    <w:basedOn w:val="KeineListe"/>
    <w:pPr>
      <w:numPr>
        <w:numId w:val="31"/>
      </w:numPr>
    </w:pPr>
  </w:style>
  <w:style w:type="numbering" w:customStyle="1" w:styleId="WWNum16">
    <w:name w:val="WWNum16"/>
    <w:basedOn w:val="KeineListe"/>
    <w:pPr>
      <w:numPr>
        <w:numId w:val="32"/>
      </w:numPr>
    </w:pPr>
  </w:style>
  <w:style w:type="numbering" w:customStyle="1" w:styleId="WWNum43">
    <w:name w:val="WWNum43"/>
    <w:basedOn w:val="KeineListe"/>
    <w:pPr>
      <w:numPr>
        <w:numId w:val="33"/>
      </w:numPr>
    </w:pPr>
  </w:style>
  <w:style w:type="numbering" w:customStyle="1" w:styleId="WWNum17">
    <w:name w:val="WWNum17"/>
    <w:basedOn w:val="KeineListe"/>
    <w:pPr>
      <w:numPr>
        <w:numId w:val="34"/>
      </w:numPr>
    </w:pPr>
  </w:style>
  <w:style w:type="numbering" w:customStyle="1" w:styleId="WWNum44">
    <w:name w:val="WWNum44"/>
    <w:basedOn w:val="KeineListe"/>
    <w:pPr>
      <w:numPr>
        <w:numId w:val="35"/>
      </w:numPr>
    </w:pPr>
  </w:style>
  <w:style w:type="numbering" w:customStyle="1" w:styleId="WWNum18">
    <w:name w:val="WWNum18"/>
    <w:basedOn w:val="KeineListe"/>
    <w:pPr>
      <w:numPr>
        <w:numId w:val="36"/>
      </w:numPr>
    </w:pPr>
  </w:style>
  <w:style w:type="numbering" w:customStyle="1" w:styleId="WWNum19">
    <w:name w:val="WWNum19"/>
    <w:basedOn w:val="KeineListe"/>
    <w:pPr>
      <w:numPr>
        <w:numId w:val="37"/>
      </w:numPr>
    </w:pPr>
  </w:style>
  <w:style w:type="character" w:customStyle="1" w:styleId="KeinLeerraumZchn">
    <w:name w:val="Kein Leerraum Zchn"/>
    <w:basedOn w:val="Absatz-Standardschriftart"/>
    <w:link w:val="KeinLeerraum"/>
    <w:uiPriority w:val="1"/>
    <w:rsid w:val="00C0007E"/>
    <w:rPr>
      <w:lang w:eastAsia="de-DE"/>
    </w:rPr>
  </w:style>
  <w:style w:type="table" w:styleId="Tabellenraster">
    <w:name w:val="Table Grid"/>
    <w:basedOn w:val="NormaleTabelle"/>
    <w:uiPriority w:val="59"/>
    <w:rsid w:val="00C0007E"/>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0007E"/>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C0007E"/>
    <w:rPr>
      <w:rFonts w:ascii="Tahoma" w:hAnsi="Tahoma"/>
      <w:sz w:val="16"/>
      <w:szCs w:val="14"/>
    </w:rPr>
  </w:style>
  <w:style w:type="character" w:styleId="Fett">
    <w:name w:val="Strong"/>
    <w:basedOn w:val="Absatz-Standardschriftart"/>
    <w:uiPriority w:val="22"/>
    <w:qFormat/>
    <w:rsid w:val="00C000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Listenabsatz">
    <w:name w:val="List Paragraph"/>
    <w:basedOn w:val="Standard"/>
    <w:uiPriority w:val="34"/>
    <w:qFormat/>
    <w:pPr>
      <w:ind w:left="720"/>
    </w:pPr>
  </w:style>
  <w:style w:type="paragraph" w:styleId="KeinLeerraum">
    <w:name w:val="No Spacing"/>
    <w:link w:val="KeinLeerraumZchn"/>
    <w:uiPriority w:val="1"/>
    <w:qFormat/>
    <w:pPr>
      <w:widowControl/>
    </w:pPr>
    <w:rPr>
      <w:lang w:eastAsia="de-D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caps w:val="0"/>
      <w:smallCaps w:val="0"/>
      <w:dstrike/>
      <w:vanish w:val="0"/>
      <w:color w:val="C00000"/>
      <w:position w:val="0"/>
      <w:u w:val="none"/>
      <w:vertAlign w:val="baseline"/>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0">
    <w:name w:val="WWNum20"/>
    <w:basedOn w:val="KeineListe"/>
    <w:pPr>
      <w:numPr>
        <w:numId w:val="2"/>
      </w:numPr>
    </w:pPr>
  </w:style>
  <w:style w:type="numbering" w:customStyle="1" w:styleId="WWNum21">
    <w:name w:val="WWNum21"/>
    <w:basedOn w:val="KeineListe"/>
    <w:pPr>
      <w:numPr>
        <w:numId w:val="3"/>
      </w:numPr>
    </w:pPr>
  </w:style>
  <w:style w:type="numbering" w:customStyle="1" w:styleId="WWNum22">
    <w:name w:val="WWNum22"/>
    <w:basedOn w:val="KeineListe"/>
    <w:pPr>
      <w:numPr>
        <w:numId w:val="4"/>
      </w:numPr>
    </w:pPr>
  </w:style>
  <w:style w:type="numbering" w:customStyle="1" w:styleId="WWNum23">
    <w:name w:val="WWNum23"/>
    <w:basedOn w:val="KeineListe"/>
    <w:pPr>
      <w:numPr>
        <w:numId w:val="5"/>
      </w:numPr>
    </w:pPr>
  </w:style>
  <w:style w:type="numbering" w:customStyle="1" w:styleId="WWNum8">
    <w:name w:val="WWNum8"/>
    <w:basedOn w:val="KeineListe"/>
    <w:pPr>
      <w:numPr>
        <w:numId w:val="6"/>
      </w:numPr>
    </w:pPr>
  </w:style>
  <w:style w:type="numbering" w:customStyle="1" w:styleId="WWNum9">
    <w:name w:val="WWNum9"/>
    <w:basedOn w:val="KeineListe"/>
    <w:pPr>
      <w:numPr>
        <w:numId w:val="7"/>
      </w:numPr>
    </w:pPr>
  </w:style>
  <w:style w:type="numbering" w:customStyle="1" w:styleId="WWNum10">
    <w:name w:val="WWNum10"/>
    <w:basedOn w:val="KeineListe"/>
    <w:pPr>
      <w:numPr>
        <w:numId w:val="8"/>
      </w:numPr>
    </w:pPr>
  </w:style>
  <w:style w:type="numbering" w:customStyle="1" w:styleId="WWNum24">
    <w:name w:val="WWNum24"/>
    <w:basedOn w:val="KeineListe"/>
    <w:pPr>
      <w:numPr>
        <w:numId w:val="9"/>
      </w:numPr>
    </w:pPr>
  </w:style>
  <w:style w:type="numbering" w:customStyle="1" w:styleId="WWNum25">
    <w:name w:val="WWNum25"/>
    <w:basedOn w:val="KeineListe"/>
    <w:pPr>
      <w:numPr>
        <w:numId w:val="10"/>
      </w:numPr>
    </w:pPr>
  </w:style>
  <w:style w:type="numbering" w:customStyle="1" w:styleId="WWNum11">
    <w:name w:val="WWNum11"/>
    <w:basedOn w:val="KeineListe"/>
    <w:pPr>
      <w:numPr>
        <w:numId w:val="11"/>
      </w:numPr>
    </w:pPr>
  </w:style>
  <w:style w:type="numbering" w:customStyle="1" w:styleId="WWNum13">
    <w:name w:val="WWNum13"/>
    <w:basedOn w:val="KeineListe"/>
    <w:pPr>
      <w:numPr>
        <w:numId w:val="12"/>
      </w:numPr>
    </w:pPr>
  </w:style>
  <w:style w:type="numbering" w:customStyle="1" w:styleId="WWNum14">
    <w:name w:val="WWNum14"/>
    <w:basedOn w:val="KeineListe"/>
    <w:pPr>
      <w:numPr>
        <w:numId w:val="13"/>
      </w:numPr>
    </w:pPr>
  </w:style>
  <w:style w:type="numbering" w:customStyle="1" w:styleId="WWNum26">
    <w:name w:val="WWNum26"/>
    <w:basedOn w:val="KeineListe"/>
    <w:pPr>
      <w:numPr>
        <w:numId w:val="14"/>
      </w:numPr>
    </w:pPr>
  </w:style>
  <w:style w:type="numbering" w:customStyle="1" w:styleId="WWNum27">
    <w:name w:val="WWNum27"/>
    <w:basedOn w:val="KeineListe"/>
    <w:pPr>
      <w:numPr>
        <w:numId w:val="15"/>
      </w:numPr>
    </w:pPr>
  </w:style>
  <w:style w:type="numbering" w:customStyle="1" w:styleId="WWNum28">
    <w:name w:val="WWNum28"/>
    <w:basedOn w:val="KeineListe"/>
    <w:pPr>
      <w:numPr>
        <w:numId w:val="16"/>
      </w:numPr>
    </w:pPr>
  </w:style>
  <w:style w:type="numbering" w:customStyle="1" w:styleId="WWNum15">
    <w:name w:val="WWNum15"/>
    <w:basedOn w:val="KeineListe"/>
    <w:pPr>
      <w:numPr>
        <w:numId w:val="17"/>
      </w:numPr>
    </w:pPr>
  </w:style>
  <w:style w:type="numbering" w:customStyle="1" w:styleId="WWNum29">
    <w:name w:val="WWNum29"/>
    <w:basedOn w:val="KeineListe"/>
    <w:pPr>
      <w:numPr>
        <w:numId w:val="18"/>
      </w:numPr>
    </w:pPr>
  </w:style>
  <w:style w:type="numbering" w:customStyle="1" w:styleId="WWNum30">
    <w:name w:val="WWNum30"/>
    <w:basedOn w:val="KeineListe"/>
    <w:pPr>
      <w:numPr>
        <w:numId w:val="19"/>
      </w:numPr>
    </w:pPr>
  </w:style>
  <w:style w:type="numbering" w:customStyle="1" w:styleId="WWNum31">
    <w:name w:val="WWNum31"/>
    <w:basedOn w:val="KeineListe"/>
    <w:pPr>
      <w:numPr>
        <w:numId w:val="20"/>
      </w:numPr>
    </w:pPr>
  </w:style>
  <w:style w:type="numbering" w:customStyle="1" w:styleId="WWNum32">
    <w:name w:val="WWNum32"/>
    <w:basedOn w:val="KeineListe"/>
    <w:pPr>
      <w:numPr>
        <w:numId w:val="21"/>
      </w:numPr>
    </w:pPr>
  </w:style>
  <w:style w:type="numbering" w:customStyle="1" w:styleId="WWNum33">
    <w:name w:val="WWNum33"/>
    <w:basedOn w:val="KeineListe"/>
    <w:pPr>
      <w:numPr>
        <w:numId w:val="22"/>
      </w:numPr>
    </w:pPr>
  </w:style>
  <w:style w:type="numbering" w:customStyle="1" w:styleId="WWNum34">
    <w:name w:val="WWNum34"/>
    <w:basedOn w:val="KeineListe"/>
    <w:pPr>
      <w:numPr>
        <w:numId w:val="23"/>
      </w:numPr>
    </w:pPr>
  </w:style>
  <w:style w:type="numbering" w:customStyle="1" w:styleId="WWNum35">
    <w:name w:val="WWNum35"/>
    <w:basedOn w:val="KeineListe"/>
    <w:pPr>
      <w:numPr>
        <w:numId w:val="24"/>
      </w:numPr>
    </w:pPr>
  </w:style>
  <w:style w:type="numbering" w:customStyle="1" w:styleId="WWNum36">
    <w:name w:val="WWNum36"/>
    <w:basedOn w:val="KeineListe"/>
    <w:pPr>
      <w:numPr>
        <w:numId w:val="25"/>
      </w:numPr>
    </w:pPr>
  </w:style>
  <w:style w:type="numbering" w:customStyle="1" w:styleId="WWNum37">
    <w:name w:val="WWNum37"/>
    <w:basedOn w:val="KeineListe"/>
    <w:pPr>
      <w:numPr>
        <w:numId w:val="26"/>
      </w:numPr>
    </w:pPr>
  </w:style>
  <w:style w:type="numbering" w:customStyle="1" w:styleId="WWNum38">
    <w:name w:val="WWNum38"/>
    <w:basedOn w:val="KeineListe"/>
    <w:pPr>
      <w:numPr>
        <w:numId w:val="27"/>
      </w:numPr>
    </w:pPr>
  </w:style>
  <w:style w:type="numbering" w:customStyle="1" w:styleId="WWNum39">
    <w:name w:val="WWNum39"/>
    <w:basedOn w:val="KeineListe"/>
    <w:pPr>
      <w:numPr>
        <w:numId w:val="28"/>
      </w:numPr>
    </w:pPr>
  </w:style>
  <w:style w:type="numbering" w:customStyle="1" w:styleId="WWNum40">
    <w:name w:val="WWNum40"/>
    <w:basedOn w:val="KeineListe"/>
    <w:pPr>
      <w:numPr>
        <w:numId w:val="29"/>
      </w:numPr>
    </w:pPr>
  </w:style>
  <w:style w:type="numbering" w:customStyle="1" w:styleId="WWNum41">
    <w:name w:val="WWNum41"/>
    <w:basedOn w:val="KeineListe"/>
    <w:pPr>
      <w:numPr>
        <w:numId w:val="30"/>
      </w:numPr>
    </w:pPr>
  </w:style>
  <w:style w:type="numbering" w:customStyle="1" w:styleId="WWNum42">
    <w:name w:val="WWNum42"/>
    <w:basedOn w:val="KeineListe"/>
    <w:pPr>
      <w:numPr>
        <w:numId w:val="31"/>
      </w:numPr>
    </w:pPr>
  </w:style>
  <w:style w:type="numbering" w:customStyle="1" w:styleId="WWNum16">
    <w:name w:val="WWNum16"/>
    <w:basedOn w:val="KeineListe"/>
    <w:pPr>
      <w:numPr>
        <w:numId w:val="32"/>
      </w:numPr>
    </w:pPr>
  </w:style>
  <w:style w:type="numbering" w:customStyle="1" w:styleId="WWNum43">
    <w:name w:val="WWNum43"/>
    <w:basedOn w:val="KeineListe"/>
    <w:pPr>
      <w:numPr>
        <w:numId w:val="33"/>
      </w:numPr>
    </w:pPr>
  </w:style>
  <w:style w:type="numbering" w:customStyle="1" w:styleId="WWNum17">
    <w:name w:val="WWNum17"/>
    <w:basedOn w:val="KeineListe"/>
    <w:pPr>
      <w:numPr>
        <w:numId w:val="34"/>
      </w:numPr>
    </w:pPr>
  </w:style>
  <w:style w:type="numbering" w:customStyle="1" w:styleId="WWNum44">
    <w:name w:val="WWNum44"/>
    <w:basedOn w:val="KeineListe"/>
    <w:pPr>
      <w:numPr>
        <w:numId w:val="35"/>
      </w:numPr>
    </w:pPr>
  </w:style>
  <w:style w:type="numbering" w:customStyle="1" w:styleId="WWNum18">
    <w:name w:val="WWNum18"/>
    <w:basedOn w:val="KeineListe"/>
    <w:pPr>
      <w:numPr>
        <w:numId w:val="36"/>
      </w:numPr>
    </w:pPr>
  </w:style>
  <w:style w:type="numbering" w:customStyle="1" w:styleId="WWNum19">
    <w:name w:val="WWNum19"/>
    <w:basedOn w:val="KeineListe"/>
    <w:pPr>
      <w:numPr>
        <w:numId w:val="37"/>
      </w:numPr>
    </w:pPr>
  </w:style>
  <w:style w:type="character" w:customStyle="1" w:styleId="KeinLeerraumZchn">
    <w:name w:val="Kein Leerraum Zchn"/>
    <w:basedOn w:val="Absatz-Standardschriftart"/>
    <w:link w:val="KeinLeerraum"/>
    <w:uiPriority w:val="1"/>
    <w:rsid w:val="00C0007E"/>
    <w:rPr>
      <w:lang w:eastAsia="de-DE"/>
    </w:rPr>
  </w:style>
  <w:style w:type="table" w:styleId="Tabellenraster">
    <w:name w:val="Table Grid"/>
    <w:basedOn w:val="NormaleTabelle"/>
    <w:uiPriority w:val="59"/>
    <w:rsid w:val="00C0007E"/>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0007E"/>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C0007E"/>
    <w:rPr>
      <w:rFonts w:ascii="Tahoma" w:hAnsi="Tahoma"/>
      <w:sz w:val="16"/>
      <w:szCs w:val="14"/>
    </w:rPr>
  </w:style>
  <w:style w:type="character" w:styleId="Fett">
    <w:name w:val="Strong"/>
    <w:basedOn w:val="Absatz-Standardschriftart"/>
    <w:uiPriority w:val="22"/>
    <w:qFormat/>
    <w:rsid w:val="00C00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893C3281</Template>
  <TotalTime>0</TotalTime>
  <Pages>12</Pages>
  <Words>2665</Words>
  <Characters>16796</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Piehler - C.C.Buchner Verlag</cp:lastModifiedBy>
  <cp:revision>18</cp:revision>
  <dcterms:created xsi:type="dcterms:W3CDTF">2017-07-25T11:38:00Z</dcterms:created>
  <dcterms:modified xsi:type="dcterms:W3CDTF">2017-07-25T15:48:00Z</dcterms:modified>
</cp:coreProperties>
</file>