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:rsidR="00AF0EBB" w:rsidRDefault="00AF0EBB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:rsidR="00AF0EBB" w:rsidRDefault="00AF0EBB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94B1FC5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0807B8" w:rsidRPr="00362C18" w:rsidRDefault="00C0063A" w:rsidP="005629D7">
          <w:pPr>
            <w:rPr>
              <w:vertAlign w:val="subscript"/>
            </w:rPr>
          </w:pPr>
          <w:r w:rsidRPr="00476E06">
            <w:rPr>
              <w:noProof/>
            </w:rPr>
            <w:drawing>
              <wp:anchor distT="0" distB="0" distL="114300" distR="114300" simplePos="0" relativeHeight="251869439" behindDoc="0" locked="0" layoutInCell="1" allowOverlap="1">
                <wp:simplePos x="0" y="0"/>
                <wp:positionH relativeFrom="column">
                  <wp:posOffset>5744210</wp:posOffset>
                </wp:positionH>
                <wp:positionV relativeFrom="paragraph">
                  <wp:posOffset>452755</wp:posOffset>
                </wp:positionV>
                <wp:extent cx="3382645" cy="4478020"/>
                <wp:effectExtent l="0" t="0" r="8255" b="0"/>
                <wp:wrapNone/>
                <wp:docPr id="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2645" cy="4478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6E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5743575</wp:posOffset>
                    </wp:positionV>
                    <wp:extent cx="828675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8675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0EBB" w:rsidRPr="00394C7F" w:rsidRDefault="00AF0EBB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Sowi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Sozialwissenschaften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für die Realschulen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Nordrhein-Westfalen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– Band 9/10 (ISBN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70043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38.7pt;margin-top:452.25pt;width:652.5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" filled="f" stroked="f">
                    <v:textbox>
                      <w:txbxContent>
                        <w:p w:rsidR="00AF0EBB" w:rsidRPr="00394C7F" w:rsidRDefault="00AF0EB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Sowi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Sozialwissenschaften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für die Realschulen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Band 9/10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70043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-4)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76E0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24EAA1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762000</wp:posOffset>
                    </wp:positionV>
                    <wp:extent cx="4869180" cy="41814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869180" cy="418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F0EBB" w:rsidRPr="00952CC7" w:rsidRDefault="00AF0EBB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</w:t>
                                </w:r>
                                <w:r w:rsidRPr="00476E06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 2022</w:t>
                                </w:r>
                              </w:p>
                              <w:p w:rsidR="00AF0EBB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Sozialwissenschaften </w:t>
                                </w:r>
                              </w:p>
                              <w:p w:rsidR="00AF0EBB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AF0EBB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AF0EBB" w:rsidRPr="00E075C0" w:rsidRDefault="00AF0EBB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#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Sowi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– 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:rsidR="00AF0EBB" w:rsidRDefault="00AF0EBB" w:rsidP="00476E0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Unterrichtswerk für das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Wahlpflichtfach Sozialwissenschaften für die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476E06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Realschulen in Nordrhein-Westfalen</w:t>
                                </w:r>
                              </w:p>
                              <w:p w:rsidR="00AF0EBB" w:rsidRDefault="00AF0EBB" w:rsidP="00476E06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AF0EBB" w:rsidRPr="008B290A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Band 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9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10</w:t>
                                </w:r>
                              </w:p>
                              <w:p w:rsidR="00AF0EBB" w:rsidRPr="008B290A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AF0EBB" w:rsidRPr="00644372" w:rsidRDefault="00AF0EB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9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55pt;margin-top:60pt;width:383.4pt;height:3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" filled="f" stroked="f">
                    <v:path arrowok="t"/>
                    <v:textbox>
                      <w:txbxContent>
                        <w:p w:rsidR="00AF0EBB" w:rsidRPr="00952CC7" w:rsidRDefault="00AF0EBB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</w:t>
                          </w:r>
                          <w:r w:rsidRPr="00476E06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 2022</w:t>
                          </w:r>
                        </w:p>
                        <w:p w:rsidR="00AF0EBB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Sozialwissenschaften </w:t>
                          </w:r>
                        </w:p>
                        <w:p w:rsidR="00AF0EBB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AF0EBB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AF0EBB" w:rsidRPr="00E075C0" w:rsidRDefault="00AF0EBB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Sowi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– 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:rsidR="00AF0EBB" w:rsidRDefault="00AF0EBB" w:rsidP="00476E0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Unterrichtswerk für das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Wahlpflichtfach Sozialwissenschaften für die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476E06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Realschulen in Nordrhein-Westfalen</w:t>
                          </w:r>
                        </w:p>
                        <w:p w:rsidR="00AF0EBB" w:rsidRDefault="00AF0EBB" w:rsidP="00476E06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AF0EBB" w:rsidRPr="008B290A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Band 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9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10</w:t>
                          </w:r>
                        </w:p>
                        <w:p w:rsidR="00AF0EBB" w:rsidRPr="008B290A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AF0EBB" w:rsidRPr="00644372" w:rsidRDefault="00AF0EB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9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10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0EBB" w:rsidRPr="00394C7F" w:rsidRDefault="00AF0EBB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AF0EBB" w:rsidRPr="00394C7F" w:rsidRDefault="00AF0EB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4E554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D9B236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AD3B4C" w:rsidRDefault="00AD3B4C">
      <w:pPr>
        <w:rPr>
          <w:rFonts w:asciiTheme="majorHAnsi" w:hAnsiTheme="majorHAnsi" w:cstheme="majorHAnsi"/>
          <w:b/>
        </w:rPr>
      </w:pPr>
    </w:p>
    <w:p w:rsidR="00AD3B4C" w:rsidRDefault="00AD3B4C">
      <w:pPr>
        <w:rPr>
          <w:rFonts w:asciiTheme="majorHAnsi" w:hAnsiTheme="majorHAnsi" w:cstheme="majorHAnsi"/>
          <w:b/>
        </w:rPr>
      </w:pPr>
    </w:p>
    <w:p w:rsidR="007115C1" w:rsidRPr="007115C1" w:rsidRDefault="00D318B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Stundentafel – m</w:t>
      </w:r>
      <w:r w:rsidR="007115C1" w:rsidRPr="007115C1">
        <w:rPr>
          <w:rFonts w:asciiTheme="majorHAnsi" w:hAnsiTheme="majorHAnsi" w:cstheme="majorHAnsi"/>
          <w:b/>
        </w:rPr>
        <w:t xml:space="preserve">ögliche Verteilung der </w:t>
      </w:r>
      <w:r>
        <w:rPr>
          <w:rFonts w:asciiTheme="majorHAnsi" w:hAnsiTheme="majorHAnsi" w:cstheme="majorHAnsi"/>
          <w:b/>
        </w:rPr>
        <w:t xml:space="preserve">Wochenstunden und </w:t>
      </w:r>
      <w:r w:rsidR="007115C1" w:rsidRPr="007115C1">
        <w:rPr>
          <w:rFonts w:asciiTheme="majorHAnsi" w:hAnsiTheme="majorHAnsi" w:cstheme="majorHAnsi"/>
          <w:b/>
        </w:rPr>
        <w:t>Inhalte mit #</w:t>
      </w:r>
      <w:proofErr w:type="spellStart"/>
      <w:r w:rsidR="00476E06">
        <w:rPr>
          <w:rFonts w:asciiTheme="majorHAnsi" w:hAnsiTheme="majorHAnsi" w:cstheme="majorHAnsi"/>
          <w:b/>
        </w:rPr>
        <w:t>Sowi</w:t>
      </w:r>
      <w:proofErr w:type="spellEnd"/>
    </w:p>
    <w:p w:rsidR="007115C1" w:rsidRPr="007115C1" w:rsidRDefault="007115C1">
      <w:pPr>
        <w:rPr>
          <w:rFonts w:asciiTheme="majorHAnsi" w:hAnsiTheme="majorHAnsi" w:cstheme="majorHAnsi"/>
          <w:b/>
        </w:rPr>
      </w:pPr>
    </w:p>
    <w:p w:rsidR="00D318BF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476E06">
        <w:rPr>
          <w:rFonts w:asciiTheme="majorHAnsi" w:hAnsiTheme="majorHAnsi" w:cstheme="majorHAnsi"/>
        </w:rPr>
        <w:t>7</w:t>
      </w:r>
      <w:r w:rsidR="00EA4732">
        <w:rPr>
          <w:rFonts w:asciiTheme="majorHAnsi" w:hAnsiTheme="majorHAnsi" w:cstheme="majorHAnsi"/>
        </w:rPr>
        <w:t xml:space="preserve"> bis 10</w:t>
      </w:r>
      <w:r w:rsidRPr="007115C1">
        <w:rPr>
          <w:rFonts w:asciiTheme="majorHAnsi" w:hAnsiTheme="majorHAnsi" w:cstheme="majorHAnsi"/>
        </w:rPr>
        <w:t xml:space="preserve"> sind </w:t>
      </w:r>
      <w:r w:rsidR="00D318BF">
        <w:rPr>
          <w:rFonts w:asciiTheme="majorHAnsi" w:hAnsiTheme="majorHAnsi" w:cstheme="majorHAnsi"/>
        </w:rPr>
        <w:t xml:space="preserve">für </w:t>
      </w:r>
      <w:r w:rsidR="00476E06">
        <w:rPr>
          <w:rFonts w:asciiTheme="majorHAnsi" w:hAnsiTheme="majorHAnsi" w:cstheme="majorHAnsi"/>
        </w:rPr>
        <w:t>das Wahlpflichtfach Sozialwissenschaften</w:t>
      </w:r>
      <w:r w:rsidR="00D318BF">
        <w:rPr>
          <w:rFonts w:asciiTheme="majorHAnsi" w:hAnsiTheme="majorHAnsi" w:cstheme="majorHAnsi"/>
        </w:rPr>
        <w:t xml:space="preserve"> </w:t>
      </w:r>
      <w:r w:rsidR="0057178F">
        <w:rPr>
          <w:rFonts w:asciiTheme="majorHAnsi" w:hAnsiTheme="majorHAnsi" w:cstheme="majorHAnsi"/>
        </w:rPr>
        <w:t>14</w:t>
      </w:r>
      <w:r w:rsidR="00D318BF">
        <w:rPr>
          <w:rFonts w:asciiTheme="majorHAnsi" w:hAnsiTheme="majorHAnsi" w:cstheme="majorHAnsi"/>
        </w:rPr>
        <w:t xml:space="preserve"> Wochenstunden zu verteilen. </w:t>
      </w:r>
    </w:p>
    <w:p w:rsidR="00D318BF" w:rsidRDefault="00D318BF" w:rsidP="00D318BF">
      <w:pPr>
        <w:rPr>
          <w:rFonts w:asciiTheme="majorHAnsi" w:hAnsiTheme="majorHAnsi" w:cstheme="majorHAnsi"/>
          <w:i/>
        </w:rPr>
      </w:pPr>
      <w:r w:rsidRPr="0057178F">
        <w:rPr>
          <w:rFonts w:asciiTheme="majorHAnsi" w:hAnsiTheme="majorHAnsi" w:cstheme="majorHAnsi"/>
          <w:i/>
        </w:rPr>
        <w:t>(lt. Verordnung über die Ausbildung und die Abschlussprüfungen in der Sekundarstufe I vom 2. November 2012, zuletzt geändert durch Verordnung vom 28. Mai 2020 (SGV. NRW. 223)</w:t>
      </w:r>
      <w:r w:rsidR="001A70E8" w:rsidRPr="0057178F">
        <w:rPr>
          <w:rFonts w:asciiTheme="majorHAnsi" w:hAnsiTheme="majorHAnsi" w:cstheme="majorHAnsi"/>
          <w:i/>
        </w:rPr>
        <w:t xml:space="preserve">, </w:t>
      </w:r>
      <w:hyperlink r:id="rId9" w:history="1">
        <w:r w:rsidR="001A70E8" w:rsidRPr="0057178F">
          <w:rPr>
            <w:rStyle w:val="Hyperlink"/>
            <w:rFonts w:asciiTheme="majorHAnsi" w:hAnsiTheme="majorHAnsi" w:cstheme="majorHAnsi"/>
            <w:i/>
          </w:rPr>
          <w:t>https://bass.schul-welt.de/pdf/12691.pdf?20200806071147</w:t>
        </w:r>
      </w:hyperlink>
      <w:r w:rsidR="001A70E8" w:rsidRPr="0057178F">
        <w:rPr>
          <w:rFonts w:asciiTheme="majorHAnsi" w:hAnsiTheme="majorHAnsi" w:cstheme="majorHAnsi"/>
          <w:i/>
        </w:rPr>
        <w:t xml:space="preserve"> )</w:t>
      </w:r>
    </w:p>
    <w:p w:rsidR="001A70E8" w:rsidRPr="001A70E8" w:rsidRDefault="001A70E8" w:rsidP="00D318BF">
      <w:pPr>
        <w:rPr>
          <w:rFonts w:asciiTheme="majorHAnsi" w:hAnsiTheme="majorHAnsi" w:cstheme="majorHAnsi"/>
          <w:i/>
        </w:rPr>
      </w:pPr>
    </w:p>
    <w:p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A03D75" w:rsidTr="00131C1E">
        <w:tc>
          <w:tcPr>
            <w:tcW w:w="2991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A03D75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 w:rsidRPr="00A03D75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:rsidR="006334FC" w:rsidRPr="00A03D75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EE64A6" w:rsidRPr="00A03D75" w:rsidTr="00FA5130">
        <w:tc>
          <w:tcPr>
            <w:tcW w:w="2991" w:type="dxa"/>
            <w:vAlign w:val="center"/>
          </w:tcPr>
          <w:p w:rsidR="00EE64A6" w:rsidRPr="00A03D75" w:rsidRDefault="00EE64A6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EE64A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EE64A6" w:rsidRPr="00A03D75" w:rsidRDefault="00EE64A6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476E06" w:rsidRPr="00A03D75">
              <w:rPr>
                <w:rFonts w:asciiTheme="majorHAnsi" w:hAnsiTheme="majorHAnsi" w:cstheme="majorHAnsi"/>
                <w:sz w:val="20"/>
              </w:rPr>
              <w:t>120</w:t>
            </w:r>
            <w:r w:rsidRPr="00A03D75">
              <w:rPr>
                <w:rFonts w:asciiTheme="majorHAnsi" w:hAnsiTheme="majorHAnsi" w:cstheme="majorHAnsi"/>
                <w:sz w:val="20"/>
              </w:rPr>
              <w:t xml:space="preserve"> Stunden)</w:t>
            </w:r>
          </w:p>
        </w:tc>
        <w:tc>
          <w:tcPr>
            <w:tcW w:w="1100" w:type="dxa"/>
            <w:vAlign w:val="center"/>
          </w:tcPr>
          <w:p w:rsidR="00EE64A6" w:rsidRPr="00FA5130" w:rsidRDefault="00EE64A6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FA5130" w:rsidRDefault="00FA5130" w:rsidP="00600CC7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EE64A6" w:rsidRPr="00FA5130" w:rsidRDefault="00600CC7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1-</w:t>
            </w:r>
            <w:r w:rsidR="0057178F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</w:tr>
      <w:tr w:rsidR="00EE64A6" w:rsidRPr="00A03D75" w:rsidTr="00FA5130">
        <w:tc>
          <w:tcPr>
            <w:tcW w:w="2991" w:type="dxa"/>
            <w:vAlign w:val="center"/>
          </w:tcPr>
          <w:p w:rsidR="00EE64A6" w:rsidRPr="00A03D75" w:rsidRDefault="00EE64A6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EE64A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476E06" w:rsidRPr="00A03D75" w:rsidRDefault="00476E0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120 Stunden)</w:t>
            </w:r>
          </w:p>
        </w:tc>
        <w:tc>
          <w:tcPr>
            <w:tcW w:w="1100" w:type="dxa"/>
            <w:vAlign w:val="center"/>
          </w:tcPr>
          <w:p w:rsidR="00EE64A6" w:rsidRPr="00FA5130" w:rsidRDefault="00EE64A6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FA5130" w:rsidRDefault="00FA5130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EE64A6" w:rsidRPr="00FA5130" w:rsidRDefault="0057178F" w:rsidP="0057178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5-8</w:t>
            </w:r>
          </w:p>
        </w:tc>
      </w:tr>
      <w:tr w:rsidR="00206663" w:rsidRPr="00A03D75" w:rsidTr="00206663">
        <w:tc>
          <w:tcPr>
            <w:tcW w:w="2991" w:type="dxa"/>
            <w:vAlign w:val="center"/>
          </w:tcPr>
          <w:p w:rsidR="00206663" w:rsidRPr="00A03D75" w:rsidRDefault="0020666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206663" w:rsidRPr="00A03D75" w:rsidRDefault="00206663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206663" w:rsidRPr="00A03D75" w:rsidRDefault="00206663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206663" w:rsidRPr="00FA5130" w:rsidRDefault="0020666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827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1-4</w:t>
            </w:r>
          </w:p>
        </w:tc>
      </w:tr>
      <w:tr w:rsidR="00206663" w:rsidRPr="00A03D75" w:rsidTr="00206663">
        <w:tc>
          <w:tcPr>
            <w:tcW w:w="2991" w:type="dxa"/>
            <w:vAlign w:val="center"/>
          </w:tcPr>
          <w:p w:rsidR="00206663" w:rsidRPr="00A03D75" w:rsidRDefault="0020666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206663" w:rsidRPr="00A03D75" w:rsidRDefault="00206663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206663" w:rsidRPr="00A03D75" w:rsidRDefault="00206663" w:rsidP="00476E0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206663" w:rsidRPr="00FA5130" w:rsidRDefault="0020666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827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5-8</w:t>
            </w:r>
          </w:p>
        </w:tc>
      </w:tr>
    </w:tbl>
    <w:p w:rsidR="006334FC" w:rsidRPr="00A03D75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:rsidR="001A70E8" w:rsidRPr="00A03D75" w:rsidRDefault="001A70E8">
      <w:pPr>
        <w:rPr>
          <w:rFonts w:asciiTheme="majorHAnsi" w:hAnsiTheme="majorHAnsi" w:cstheme="majorHAnsi"/>
          <w:b/>
        </w:rPr>
      </w:pPr>
    </w:p>
    <w:p w:rsidR="007115C1" w:rsidRPr="00A03D75" w:rsidRDefault="007115C1">
      <w:pPr>
        <w:rPr>
          <w:rFonts w:asciiTheme="majorHAnsi" w:hAnsiTheme="majorHAnsi" w:cstheme="majorHAnsi"/>
          <w:b/>
        </w:rPr>
      </w:pPr>
      <w:r w:rsidRPr="00A03D75">
        <w:rPr>
          <w:rFonts w:asciiTheme="majorHAnsi" w:hAnsiTheme="majorHAnsi" w:cstheme="majorHAnsi"/>
          <w:b/>
        </w:rPr>
        <w:t>b) Beispielverteilung Variante 2</w:t>
      </w:r>
    </w:p>
    <w:p w:rsidR="00EA4732" w:rsidRPr="00A03D75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A03D75" w:rsidTr="00206663">
        <w:tc>
          <w:tcPr>
            <w:tcW w:w="2991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A03D75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 w:rsidRPr="00A03D75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:rsidR="00EA4732" w:rsidRPr="00A03D75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950E53" w:rsidRPr="00A03D75" w:rsidTr="00206663">
        <w:tc>
          <w:tcPr>
            <w:tcW w:w="2991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950E53" w:rsidRPr="00A03D75" w:rsidRDefault="00A03D75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950E53" w:rsidRPr="00A03D75" w:rsidRDefault="00950E5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A03D75" w:rsidRPr="00A03D75">
              <w:rPr>
                <w:rFonts w:asciiTheme="majorHAnsi" w:hAnsiTheme="majorHAnsi" w:cstheme="majorHAnsi"/>
                <w:sz w:val="20"/>
              </w:rPr>
              <w:t xml:space="preserve">120 </w:t>
            </w:r>
            <w:r w:rsidRPr="00A03D75">
              <w:rPr>
                <w:rFonts w:asciiTheme="majorHAnsi" w:hAnsiTheme="majorHAnsi" w:cstheme="majorHAnsi"/>
                <w:sz w:val="20"/>
              </w:rPr>
              <w:t>Stunden)</w:t>
            </w:r>
          </w:p>
        </w:tc>
        <w:tc>
          <w:tcPr>
            <w:tcW w:w="1100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FA5130" w:rsidRDefault="00843E6E" w:rsidP="00843E6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950E53" w:rsidRPr="00FA5130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1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>, 2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,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 xml:space="preserve"> 5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 xml:space="preserve"> (</w:t>
            </w:r>
            <w:r w:rsidR="00FA5130" w:rsidRPr="00FA5130">
              <w:rPr>
                <w:rFonts w:asciiTheme="majorHAnsi" w:hAnsiTheme="majorHAnsi" w:cstheme="majorHAnsi"/>
                <w:sz w:val="20"/>
              </w:rPr>
              <w:t>3 oder 6</w:t>
            </w:r>
            <w:r w:rsidR="00843E6E" w:rsidRPr="00FA5130">
              <w:rPr>
                <w:rFonts w:asciiTheme="majorHAnsi" w:hAnsiTheme="majorHAnsi" w:cstheme="majorHAnsi"/>
                <w:sz w:val="20"/>
              </w:rPr>
              <w:t>)</w:t>
            </w:r>
          </w:p>
        </w:tc>
      </w:tr>
      <w:tr w:rsidR="00950E53" w:rsidRPr="00A03D75" w:rsidTr="00206663">
        <w:tc>
          <w:tcPr>
            <w:tcW w:w="2991" w:type="dxa"/>
            <w:vAlign w:val="center"/>
          </w:tcPr>
          <w:p w:rsidR="00950E53" w:rsidRPr="00A03D75" w:rsidRDefault="00950E5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950E53" w:rsidRPr="00A03D75" w:rsidRDefault="00A03D75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950E53" w:rsidRPr="00A03D75" w:rsidRDefault="00950E5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A03D75" w:rsidRPr="00A03D75">
              <w:rPr>
                <w:rFonts w:asciiTheme="majorHAnsi" w:hAnsiTheme="majorHAnsi" w:cstheme="majorHAnsi"/>
                <w:sz w:val="20"/>
              </w:rPr>
              <w:t>16</w:t>
            </w:r>
            <w:r w:rsidRPr="00A03D75">
              <w:rPr>
                <w:rFonts w:asciiTheme="majorHAnsi" w:hAnsiTheme="majorHAnsi" w:cstheme="majorHAnsi"/>
                <w:sz w:val="20"/>
              </w:rPr>
              <w:t>0 Stunden)</w:t>
            </w:r>
          </w:p>
        </w:tc>
        <w:tc>
          <w:tcPr>
            <w:tcW w:w="1100" w:type="dxa"/>
            <w:vAlign w:val="center"/>
          </w:tcPr>
          <w:p w:rsidR="00950E53" w:rsidRPr="00FA5130" w:rsidRDefault="00950E5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FA5130" w:rsidRDefault="00FA5130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950E53" w:rsidRPr="00FA5130" w:rsidRDefault="00FA5130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4, 7, 8 (3 oder 6)</w:t>
            </w:r>
          </w:p>
        </w:tc>
      </w:tr>
      <w:tr w:rsidR="00206663" w:rsidRPr="00A03D75" w:rsidTr="00206663">
        <w:tc>
          <w:tcPr>
            <w:tcW w:w="2991" w:type="dxa"/>
            <w:vAlign w:val="center"/>
          </w:tcPr>
          <w:p w:rsidR="00206663" w:rsidRPr="00A03D75" w:rsidRDefault="0020666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206663" w:rsidRPr="00A03D75" w:rsidRDefault="0020666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3</w:t>
            </w:r>
          </w:p>
          <w:p w:rsidR="00206663" w:rsidRPr="00A03D75" w:rsidRDefault="0020666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120 Stunden)</w:t>
            </w:r>
          </w:p>
        </w:tc>
        <w:tc>
          <w:tcPr>
            <w:tcW w:w="1100" w:type="dxa"/>
            <w:vAlign w:val="center"/>
          </w:tcPr>
          <w:p w:rsidR="00206663" w:rsidRPr="00FA5130" w:rsidRDefault="0020666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206663" w:rsidRPr="00A03D75" w:rsidRDefault="00C0063A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1, 2, 5 (3 oder 6)</w:t>
            </w:r>
          </w:p>
        </w:tc>
      </w:tr>
      <w:tr w:rsidR="00206663" w:rsidRPr="00131C1E" w:rsidTr="00206663">
        <w:tc>
          <w:tcPr>
            <w:tcW w:w="2991" w:type="dxa"/>
            <w:vAlign w:val="center"/>
          </w:tcPr>
          <w:p w:rsidR="00206663" w:rsidRPr="00A03D75" w:rsidRDefault="00206663" w:rsidP="00FA513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206663" w:rsidRPr="00A03D75" w:rsidRDefault="0020666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b/>
                <w:sz w:val="20"/>
              </w:rPr>
              <w:t>4</w:t>
            </w:r>
          </w:p>
          <w:p w:rsidR="00206663" w:rsidRPr="00A03D75" w:rsidRDefault="00206663" w:rsidP="00A03D7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A03D75">
              <w:rPr>
                <w:rFonts w:asciiTheme="majorHAnsi" w:hAnsiTheme="majorHAnsi" w:cstheme="majorHAnsi"/>
                <w:sz w:val="20"/>
              </w:rPr>
              <w:t>(ca. 160 Stunden)</w:t>
            </w:r>
          </w:p>
        </w:tc>
        <w:tc>
          <w:tcPr>
            <w:tcW w:w="1100" w:type="dxa"/>
            <w:vAlign w:val="center"/>
          </w:tcPr>
          <w:p w:rsidR="00206663" w:rsidRPr="00FA5130" w:rsidRDefault="00206663" w:rsidP="00FA5130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FA5130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206663" w:rsidRPr="00A03D75" w:rsidRDefault="00206663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907" w:type="dxa"/>
            <w:vAlign w:val="center"/>
          </w:tcPr>
          <w:p w:rsidR="00206663" w:rsidRPr="00A03D75" w:rsidRDefault="00C0063A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 xml:space="preserve">4, 7, 8 </w:t>
            </w:r>
            <w:r w:rsidRPr="00C0063A">
              <w:rPr>
                <w:rFonts w:asciiTheme="majorHAnsi" w:hAnsiTheme="majorHAnsi" w:cstheme="majorHAnsi"/>
                <w:sz w:val="20"/>
              </w:rPr>
              <w:t>(3 oder 6)</w:t>
            </w:r>
          </w:p>
        </w:tc>
      </w:tr>
    </w:tbl>
    <w:p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BB" w:rsidRPr="006B40BF" w:rsidRDefault="00AF0EBB" w:rsidP="006B40B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AF0EBB" w:rsidRPr="006B40BF" w:rsidRDefault="00AF0EBB" w:rsidP="006B40BF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fachbezogen ökonomische, politische und gesellschaftliche Sachverhalte mithilfe eines Ordnungs- und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eutungswissens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SK1*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ökonomische, politische und gesellschaftliche Strukturen sowie ihre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Elemente, Funktionen und Wirkungen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analysieren ökonomische, politische und gesellschaftliche Prozesse, Probleme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Konflikte hinsichtlich Einflussfaktoren, Verlauf, Ergebnissen sowie handelnder Akteure mit ihren Interessen und Zielsetzungen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analysieren </w:t>
                                  </w:r>
                                  <w:proofErr w:type="spellStart"/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aspektgeleitet</w:t>
                                  </w:r>
                                  <w:proofErr w:type="spellEnd"/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das Handeln als Verbraucherinnen und Verbraucher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330EB6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Bedeutung und Wirkung der Digitalisierung und Globalisierung in Wirtschaft, Politik und Gesellschaft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(SK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SK5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Methodenkompetenz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330EB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recherchieren und analysieren Informationen und Daten zu fachbezogenen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Sachverhalten unter Verwendung von Suchstrategien und digitalen wie analogen Medienangeboten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wenden geeignete quantitative wie qualitative Fachmethoden zur Informationsgewinnung selbstständig an und werten diese aus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E263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ermitteln unterschiedliche Positionen und Argumentationsstrukturen aus kontinuierlichen und diskontinuierlichen Texten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erklären Fachbegriffe und wenden diese kontextbezogen an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führen grundlegende Operationen der fachbezogenen Modellbildung durch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(MK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reflektieren das eigene methodische Vorgehen zu einem Lernvorhaben im Hinblick auf Arbeitsprozess und Ertrag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6)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präsentieren Ergebnisse unter Verwendung von Fachsprache adressatengerecht und strukturiert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(MK 7)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6B40BF" w:rsidRDefault="00AF0EBB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330EB6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330EB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gestalten Medienprodukte unter fachspezifischer Berücksichtigung ihrer Qualität, Wirkung und Aussageabsicht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(MK 8)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Default="00AF0EBB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MK8</w:t>
                                  </w:r>
                                </w:p>
                              </w:tc>
                            </w:tr>
                          </w:tbl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AF0EBB" w:rsidRPr="004B11B5" w:rsidRDefault="00AF0EBB" w:rsidP="006B40B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sz w:val="22"/>
                              </w:rPr>
                              <w:t>* Diese Nummerierung dient der Zuordnung der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E44E"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:rsidR="00AF0EBB" w:rsidRPr="006B40BF" w:rsidRDefault="00AF0EBB" w:rsidP="006B40B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AF0EBB" w:rsidRPr="006B40BF" w:rsidRDefault="00AF0EBB" w:rsidP="006B40BF">
                      <w:pPr>
                        <w:rPr>
                          <w:rFonts w:ascii="Calibri" w:hAnsi="Calibri" w:cstheme="majorHAnsi"/>
                        </w:rPr>
                      </w:pPr>
                    </w:p>
                    <w:p w:rsidR="00AF0EBB" w:rsidRPr="006B40BF" w:rsidRDefault="00AF0EBB" w:rsidP="006B40B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fachbezogen ökonomische, politische und gesellschaftliche Sachverhalte mithilfe eines Ordnungs- und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eutungswissens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SK1*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ökonomische, politische und gesellschaftliche Strukturen sowie ihre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Elemente, Funktionen und Wirkungen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analysieren ökonomische, politische und gesellschaftliche Prozesse, Probleme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Konflikte hinsichtlich Einflussfaktoren, Verlauf, Ergebnissen sowie handelnder Akteure mit ihren Interessen und Zielsetzungen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analysieren </w:t>
                            </w:r>
                            <w:proofErr w:type="spellStart"/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aspektgeleitet</w:t>
                            </w:r>
                            <w:proofErr w:type="spellEnd"/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das Handeln als Verbraucherinnen und Verbraucher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330EB6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Bedeutung und Wirkung der Digitalisierung und Globalisierung in Wirtschaft, Politik und Gesellschaft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(SK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SK5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Methodenkompetenz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330E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recherchieren und analysieren Informationen und Daten zu fachbezogenen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Sachverhalten unter Verwendung von Suchstrategien und digitalen wie analogen Medienangeboten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wenden geeignete quantitative wie qualitative Fachmethoden zur Informationsgewinnung selbstständig an und werten diese aus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E263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ermitteln unterschiedliche Positionen und Argumentationsstrukturen aus kontinuierlichen und diskontinuierlichen Texten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erklären Fachbegriffe und wenden diese kontextbezogen an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führen grundlegende Operationen der fachbezogenen Modellbildung durch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(MK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reflektieren das eigene methodische Vorgehen zu einem Lernvorhaben im Hinblick auf Arbeitsprozess und Ertrag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6)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präsentieren Ergebnisse unter Verwendung von Fachsprache adressatengerecht und strukturiert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(MK 7)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6B40BF" w:rsidRDefault="00AF0EBB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330EB6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330EB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gestalten Medienprodukte unter fachspezifischer Berücksichtigung ihrer Qualität, Wirkung und Aussageabsicht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(MK 8)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Default="00AF0EBB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MK8</w:t>
                            </w:r>
                          </w:p>
                        </w:tc>
                      </w:tr>
                    </w:tbl>
                    <w:p w:rsidR="00AF0EBB" w:rsidRPr="006B40BF" w:rsidRDefault="00AF0EBB" w:rsidP="006B40B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AF0EBB" w:rsidRPr="004B11B5" w:rsidRDefault="00AF0EBB" w:rsidP="006B40B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6B40BF">
                        <w:rPr>
                          <w:rFonts w:ascii="Calibri" w:hAnsi="Calibri"/>
                          <w:sz w:val="22"/>
                        </w:rPr>
                        <w:t>* Diese Nummerierung dient der Zuordnung der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BB" w:rsidRPr="006B40BF" w:rsidRDefault="00AF0EBB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AF0EBB" w:rsidRPr="006B40BF" w:rsidRDefault="00AF0EBB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die Möglichkeiten ökonomischer, politischer und gesellschaftlicher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Teilhabe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(UK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kriterienorientiert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verschiedene wirtschaftliche, politische und gesellschaftliche Interessen hinsichtlich der zugrundeliegenden Wertmaßstäbe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ihrer Verallgemeinerbarkeit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(UK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bewerten Strukturen und Handlungsoptionen innerhalb ökonomischer und politischer Entscheidungsprozesse, auch unter Einbeziehung von Nachhaltigkeitskriterien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(UK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begründen ein eigenes Urteil (UK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sich mit dem Prozess ihrer Urteilsbildung auseinander (UK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</w:tr>
                            <w:tr w:rsidR="00AF0EBB" w:rsidRPr="00F936A4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den Stellenwert verschiedener Medien für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ökonomische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, </w:t>
                                  </w: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politische und gesellschaftliche Entscheidungen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:rsidR="00AF0EBB" w:rsidRPr="006B40BF" w:rsidRDefault="00AF0EBB" w:rsidP="007D2B90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Handlungsk</w:t>
                                  </w: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vertreten die eigene Position auch in der Auseinandersetzung mit kontroversen Sichtweisen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setzen selbstständig entwickelte Unterrichtsprodukte zu fachbezogenen Sachverhalten und Problemlagen intentional ein (HK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interkulturelle Gemeinsamkeiten und Differenzen und beziehen diese auf ihr eigenes Handeln (HK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stellen – auch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simulativ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– Positionen dar, die mit ihrer eigenen oder einer angenommenen Position konkurrieren (HK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erstellen Zukunftsentwürfe vor dem Hintergrund einer nachhaltigen Entwicklung (HK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HK5</w:t>
                                  </w:r>
                                </w:p>
                              </w:tc>
                            </w:tr>
                            <w:tr w:rsidR="00AF0EBB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realisieren ein eigenes fachbezogenes Projekt (HK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HK6</w:t>
                                  </w:r>
                                </w:p>
                              </w:tc>
                            </w:tr>
                            <w:tr w:rsidR="00AF0EBB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AF0EBB" w:rsidRPr="006B40BF" w:rsidRDefault="00AF0EBB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AF0EBB" w:rsidRPr="006B40BF" w:rsidRDefault="00AF0EBB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konstruktive Kritik sowie Lösungsoptionen für Problemkonstellationen (HK 7)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AF0EBB" w:rsidRPr="006B40BF" w:rsidRDefault="00AF0EBB" w:rsidP="00F11F88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AF0EBB" w:rsidRDefault="00AF0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:rsidR="00AF0EBB" w:rsidRPr="006B40BF" w:rsidRDefault="00AF0EBB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AF0EBB" w:rsidRPr="006B40BF" w:rsidRDefault="00AF0EBB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die Möglichkeiten ökonomischer, politischer und gesellschaftlicher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Teilhabe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(UK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kriterienorientiert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verschiedene wirtschaftliche, politische und gesellschaftliche Interessen hinsichtlich der zugrundeliegenden Wertmaßstäbe und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ihrer Verallgemeinerbarkeit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(UK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bewerten Strukturen und Handlungsoptionen innerhalb ökonomischer und politischer Entscheidungsprozesse, auch unter Einbeziehung von Nachhaltigkeitskriterien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(UK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begründen ein eigenes Urteil (UK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sich mit dem Prozess ihrer Urteilsbildung auseinander (UK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</w:tr>
                      <w:tr w:rsidR="00AF0EBB" w:rsidRPr="00F936A4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den Stellenwert verschiedener Medien für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ökonomische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, </w:t>
                            </w: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politische und gesellschaftliche Entscheidungen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:rsidR="00AF0EBB" w:rsidRPr="006B40BF" w:rsidRDefault="00AF0EBB" w:rsidP="007D2B90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Handlungsk</w:t>
                            </w: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vertreten die eigene Position auch in der Auseinandersetzung mit kontroversen Sichtweisen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setzen selbstständig entwickelte Unterrichtsprodukte zu fachbezogenen Sachverhalten und Problemlagen intentional ein (HK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interkulturelle Gemeinsamkeiten und Differenzen und beziehen diese auf ihr eigenes Handeln (HK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stellen – auch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simulativ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– Positionen dar, die mit ihrer eigenen oder einer angenommenen Position konkurrieren (HK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erstellen Zukunftsentwürfe vor dem Hintergrund einer nachhaltigen Entwicklung (HK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HK5</w:t>
                            </w:r>
                          </w:p>
                        </w:tc>
                      </w:tr>
                      <w:tr w:rsidR="00AF0EBB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realisieren ein eigenes fachbezogenes Projekt (HK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HK6</w:t>
                            </w:r>
                          </w:p>
                        </w:tc>
                      </w:tr>
                      <w:tr w:rsidR="00AF0EBB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AF0EBB" w:rsidRPr="006B40BF" w:rsidRDefault="00AF0EBB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AF0EBB" w:rsidRPr="006B40BF" w:rsidRDefault="00AF0EBB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konstruktive Kritik sowie Lösungsoptionen für Problemkonstellationen (HK 7)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AF0EBB" w:rsidRPr="006B40BF" w:rsidRDefault="00AF0EBB" w:rsidP="00F11F88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</w:t>
                            </w: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AF0EBB" w:rsidRDefault="00AF0EBB"/>
                  </w:txbxContent>
                </v:textbox>
                <w10:wrap type="square"/>
              </v:shape>
            </w:pict>
          </mc:Fallback>
        </mc:AlternateContent>
      </w:r>
    </w:p>
    <w:p w:rsidR="00C22881" w:rsidRDefault="00C22881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page">
                  <wp:posOffset>688975</wp:posOffset>
                </wp:positionH>
                <wp:positionV relativeFrom="page">
                  <wp:posOffset>1295400</wp:posOffset>
                </wp:positionV>
                <wp:extent cx="9620250" cy="4073525"/>
                <wp:effectExtent l="0" t="0" r="0" b="31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407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BB" w:rsidRPr="00362C18" w:rsidRDefault="00AF0EBB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 xml:space="preserve">Inhaltliche Schwerpunkte und konkretisierte Kompetenzerwartungen für die Sekundarstufe I </w:t>
                            </w:r>
                          </w:p>
                          <w:p w:rsidR="00AF0EBB" w:rsidRPr="00362C18" w:rsidRDefault="00AF0EBB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AF0EBB" w:rsidRPr="000276CF" w:rsidTr="009C0B76">
                              <w:trPr>
                                <w:trHeight w:val="567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AF0EBB" w:rsidRPr="00AD04E0" w:rsidRDefault="00AF0EBB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Inhaltsfeld 1: </w:t>
                                  </w:r>
                                  <w:r w:rsidRPr="007D2B90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Digitale Demokratie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52413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Digitale politische Partizipation: Online-Wahlen, Online-Petitionen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0276CF" w:rsidRDefault="00AF0EBB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D1*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52413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E-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Government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0276CF" w:rsidRDefault="00AF0EBB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D2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52413F" w:rsidRDefault="00AF0EBB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Open Data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0276CF" w:rsidRDefault="00AF0EBB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D3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Default="00AF0EBB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Herausforderungen für die Demokratie durch die Digitalisierung: Algorithmen,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Filterblasen, Desinformation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Default="00AF0EBB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D4</w:t>
                                  </w:r>
                                </w:p>
                              </w:tc>
                            </w:tr>
                          </w:tbl>
                          <w:p w:rsidR="00AF0EBB" w:rsidRDefault="00AF0EBB" w:rsidP="00CD644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AF0EBB" w:rsidRDefault="00AF0EBB" w:rsidP="00CD644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54.25pt;margin-top:102pt;width:757.5pt;height:320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" stroked="f">
                <v:textbox>
                  <w:txbxContent>
                    <w:p w:rsidR="00AF0EBB" w:rsidRPr="00362C18" w:rsidRDefault="00AF0EBB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 xml:space="preserve">Inhaltliche Schwerpunkte und konkretisierte Kompetenzerwartungen für die Sekundarstufe I </w:t>
                      </w:r>
                    </w:p>
                    <w:p w:rsidR="00AF0EBB" w:rsidRPr="00362C18" w:rsidRDefault="00AF0EBB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AF0EBB" w:rsidRPr="000276CF" w:rsidTr="009C0B76">
                        <w:trPr>
                          <w:trHeight w:val="567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AF0EBB" w:rsidRPr="00AD04E0" w:rsidRDefault="00AF0EBB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Inhaltsfeld 1: </w:t>
                            </w:r>
                            <w:r w:rsidRPr="007D2B9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Digitale Demokratie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52413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Digitale politische Partizipation: Online-Wahlen, Online-Petitionen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0276CF" w:rsidRDefault="00AF0EBB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D1*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52413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E-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Government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0276CF" w:rsidRDefault="00AF0EBB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D2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52413F" w:rsidRDefault="00AF0EBB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Open Data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0276CF" w:rsidRDefault="00AF0EBB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D3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Default="00AF0EBB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Herausforderungen für die Demokratie durch die Digitalisierung: Algorithmen,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Filterblasen, Desinformation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Default="00AF0EBB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D4</w:t>
                            </w:r>
                          </w:p>
                        </w:tc>
                      </w:tr>
                    </w:tbl>
                    <w:p w:rsidR="00AF0EBB" w:rsidRDefault="00AF0EBB" w:rsidP="00CD644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AF0EBB" w:rsidRDefault="00AF0EBB" w:rsidP="00CD644F">
                      <w:pPr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0792"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DAF2A6A" wp14:editId="13FAEFD0">
                <wp:simplePos x="0" y="0"/>
                <wp:positionH relativeFrom="margin">
                  <wp:posOffset>-635</wp:posOffset>
                </wp:positionH>
                <wp:positionV relativeFrom="margin">
                  <wp:align>center</wp:align>
                </wp:positionV>
                <wp:extent cx="9086850" cy="52387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0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BB" w:rsidRPr="00362C18" w:rsidRDefault="00AF0EBB" w:rsidP="004869B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Sekundarstufe I</w:t>
                            </w:r>
                          </w:p>
                          <w:p w:rsidR="00AF0EBB" w:rsidRPr="00362C18" w:rsidRDefault="00AF0EBB" w:rsidP="004869B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AF0EBB" w:rsidRDefault="00AF0EBB" w:rsidP="004869B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7"/>
                              <w:gridCol w:w="11905"/>
                              <w:gridCol w:w="991"/>
                            </w:tblGrid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AF0EBB" w:rsidRPr="0052413F" w:rsidRDefault="00AF0EBB" w:rsidP="008B290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52413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bestehende Möglichkeiten und innovative Ideen digitaler Partizipation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DSK1**</w:t>
                                  </w:r>
                                </w:p>
                              </w:tc>
                            </w:tr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52413F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52413F" w:rsidRDefault="00AF0EBB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erläutern den Einfluss von 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Digitalität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auf politische Willensbildungs- und Entscheidungsprozesse (u.a. Online-Wahlen, Online-Petitionen)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DSK2</w:t>
                                  </w:r>
                                </w:p>
                              </w:tc>
                            </w:tr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AF0EBB" w:rsidRPr="0052413F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52413F" w:rsidRDefault="00AF0EBB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die kontinuierlichen Veränderungen in öffentlichen Verwaltungsprozessen hinsichtlich E-</w:t>
                                  </w:r>
                                  <w:proofErr w:type="spellStart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Government</w:t>
                                  </w:r>
                                  <w:proofErr w:type="spellEnd"/>
                                  <w:r w:rsidRPr="007D2B9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und Open Data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DSK3</w:t>
                                  </w:r>
                                </w:p>
                              </w:tc>
                            </w:tr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AF0EBB" w:rsidRPr="0052413F" w:rsidRDefault="00AF0EBB" w:rsidP="00D9440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A53C28" w:rsidRDefault="00AF0EBB" w:rsidP="007D2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beurteilen Möglichkeiten und Grenzen von E-Partizipation hinsichtlich politischer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Teilhabe sowie aktiver Mitgestaltung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DUK1</w:t>
                                  </w:r>
                                </w:p>
                              </w:tc>
                            </w:tr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52413F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A53C28" w:rsidRDefault="00AF0EBB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bewerten die Chancen und Risiken der zunehmenden Digitalisierung der öffentlichen Verwaltung für die Gesellschaft und das Individuum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DUK2</w:t>
                                  </w:r>
                                </w:p>
                              </w:tc>
                            </w:tr>
                            <w:tr w:rsidR="00AF0EBB" w:rsidRPr="0052413F" w:rsidTr="00A05AD3">
                              <w:trPr>
                                <w:cantSplit/>
                                <w:trHeight w:val="850"/>
                              </w:trPr>
                              <w:tc>
                                <w:tcPr>
                                  <w:tcW w:w="1107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AF0EBB" w:rsidRPr="0052413F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5" w:type="dxa"/>
                                  <w:vAlign w:val="center"/>
                                </w:tcPr>
                                <w:p w:rsidR="00AF0EBB" w:rsidRPr="00A53C28" w:rsidRDefault="00AF0EBB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D2B90">
                                    <w:rPr>
                                      <w:rFonts w:asciiTheme="majorHAnsi" w:hAnsiTheme="majorHAnsi" w:cstheme="majorHAnsi"/>
                                    </w:rPr>
                                    <w:t>setzen sich kritisch mit dem Einfluss von Algorithmen, Filterblasen und Desinformation auseinander und diskutieren deren Auswirkungen auf den politischen Willensbildungsprozess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:rsidR="00AF0EBB" w:rsidRPr="0052413F" w:rsidRDefault="00AF0EBB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DUK3</w:t>
                                  </w:r>
                                </w:p>
                              </w:tc>
                            </w:tr>
                          </w:tbl>
                          <w:p w:rsidR="00AF0EBB" w:rsidRDefault="00AF0EBB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AF0EBB" w:rsidRPr="0052413F" w:rsidRDefault="00AF0EBB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AF0EBB" w:rsidRPr="003742EB" w:rsidRDefault="00AF0EBB" w:rsidP="004869B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2A6A" id="_x0000_s1033" type="#_x0000_t202" style="position:absolute;margin-left:-.05pt;margin-top:0;width:715.5pt;height:41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" stroked="f">
                <v:textbox>
                  <w:txbxContent>
                    <w:p w:rsidR="00AF0EBB" w:rsidRPr="00362C18" w:rsidRDefault="00AF0EBB" w:rsidP="004869B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Sekundarstufe I</w:t>
                      </w:r>
                    </w:p>
                    <w:p w:rsidR="00AF0EBB" w:rsidRPr="00362C18" w:rsidRDefault="00AF0EBB" w:rsidP="004869B2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AF0EBB" w:rsidRDefault="00AF0EBB" w:rsidP="004869B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07"/>
                        <w:gridCol w:w="11905"/>
                        <w:gridCol w:w="991"/>
                      </w:tblGrid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AF0EBB" w:rsidRPr="0052413F" w:rsidRDefault="00AF0EBB" w:rsidP="008B290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52413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bestehende Möglichkeiten und innovative Ideen digitaler Partizipation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DE08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DSK1**</w:t>
                            </w:r>
                          </w:p>
                        </w:tc>
                      </w:tr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52413F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52413F" w:rsidRDefault="00AF0EBB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erläutern den Einfluss von 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Digitalität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auf politische Willensbildungs- und Entscheidungsprozesse (u.a. Online-Wahlen, Online-Petitionen)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BD2F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DSK2</w:t>
                            </w:r>
                          </w:p>
                        </w:tc>
                      </w:tr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215868" w:themeFill="accent5" w:themeFillShade="80"/>
                          </w:tcPr>
                          <w:p w:rsidR="00AF0EBB" w:rsidRPr="0052413F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52413F" w:rsidRDefault="00AF0EBB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die kontinuierlichen Veränderungen in öffentlichen Verwaltungsprozessen hinsichtlich E-</w:t>
                            </w:r>
                            <w:proofErr w:type="spellStart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Government</w:t>
                            </w:r>
                            <w:proofErr w:type="spellEnd"/>
                            <w:r w:rsidRPr="007D2B9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und Open Data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DSK3</w:t>
                            </w:r>
                          </w:p>
                        </w:tc>
                      </w:tr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AF0EBB" w:rsidRPr="0052413F" w:rsidRDefault="00AF0EBB" w:rsidP="00D944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A53C28" w:rsidRDefault="00AF0EBB" w:rsidP="007D2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beurteilen Möglichkeiten und Grenzen von E-Partizipation hinsichtlich politischer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Teilhabe sowie aktiver Mitgestaltung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DUK1</w:t>
                            </w:r>
                          </w:p>
                        </w:tc>
                      </w:tr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52413F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A53C28" w:rsidRDefault="00AF0EBB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bewerten die Chancen und Risiken der zunehmenden Digitalisierung der öffentlichen Verwaltung für die Gesellschaft und das Individuum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DUK2</w:t>
                            </w:r>
                          </w:p>
                        </w:tc>
                      </w:tr>
                      <w:tr w:rsidR="00AF0EBB" w:rsidRPr="0052413F" w:rsidTr="00A05AD3">
                        <w:trPr>
                          <w:cantSplit/>
                          <w:trHeight w:val="850"/>
                        </w:trPr>
                        <w:tc>
                          <w:tcPr>
                            <w:tcW w:w="1107" w:type="dxa"/>
                            <w:vMerge/>
                            <w:shd w:val="clear" w:color="auto" w:fill="31849B" w:themeFill="accent5" w:themeFillShade="BF"/>
                          </w:tcPr>
                          <w:p w:rsidR="00AF0EBB" w:rsidRPr="0052413F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1905" w:type="dxa"/>
                            <w:vAlign w:val="center"/>
                          </w:tcPr>
                          <w:p w:rsidR="00AF0EBB" w:rsidRPr="00A53C28" w:rsidRDefault="00AF0EBB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D2B90">
                              <w:rPr>
                                <w:rFonts w:asciiTheme="majorHAnsi" w:hAnsiTheme="majorHAnsi" w:cstheme="majorHAnsi"/>
                              </w:rPr>
                              <w:t>setzen sich kritisch mit dem Einfluss von Algorithmen, Filterblasen und Desinformation auseinander und diskutieren deren Auswirkungen auf den politischen Willensbildungsprozess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:rsidR="00AF0EBB" w:rsidRPr="0052413F" w:rsidRDefault="00AF0EBB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DUK3</w:t>
                            </w:r>
                          </w:p>
                        </w:tc>
                      </w:tr>
                    </w:tbl>
                    <w:p w:rsidR="00AF0EBB" w:rsidRDefault="00AF0EBB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AF0EBB" w:rsidRPr="0052413F" w:rsidRDefault="00AF0EBB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AF0EBB" w:rsidRPr="003742EB" w:rsidRDefault="00AF0EBB" w:rsidP="004869B2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9483725" cy="3638550"/>
                <wp:effectExtent l="0" t="0" r="317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EBB" w:rsidRPr="00362C18" w:rsidRDefault="00AF0EBB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AF0EBB" w:rsidRPr="000276CF" w:rsidTr="009C0B76">
                              <w:trPr>
                                <w:trHeight w:val="567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AF0EBB" w:rsidRPr="00AD04E0" w:rsidRDefault="00AF0EBB" w:rsidP="002633EA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Freizeit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A53C28" w:rsidRDefault="00AF0EBB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Individuelle Freizeitgestaltung und Identität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A53C28" w:rsidRDefault="00AF0EBB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1*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A53C28" w:rsidRDefault="00AF0EBB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Wirtschaftsfaktor Freizeit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A53C28" w:rsidRDefault="00AF0EBB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A53C28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Ökologische Folgekosten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A53C28" w:rsidRDefault="00AF0EBB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F0EBB" w:rsidRPr="000276CF" w:rsidTr="00A05AD3">
                              <w:trPr>
                                <w:trHeight w:val="85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AF0EBB" w:rsidRPr="00A53C28" w:rsidRDefault="00AF0EBB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633EA">
                                    <w:rPr>
                                      <w:rFonts w:asciiTheme="majorHAnsi" w:hAnsiTheme="majorHAnsi" w:cstheme="majorHAnsi"/>
                                    </w:rPr>
                                    <w:t>Freizeit und Konsumverhalten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AF0EBB" w:rsidRPr="00A53C28" w:rsidRDefault="00AF0EBB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</w:t>
                                  </w: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AF0EBB" w:rsidRDefault="00AF0EBB" w:rsidP="0052413F"/>
                          <w:p w:rsidR="00AF0EBB" w:rsidRPr="004B11B5" w:rsidRDefault="00AF0EBB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2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4" type="#_x0000_t202" style="position:absolute;margin-left:695.55pt;margin-top:25.3pt;width:746.75pt;height:286.5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" stroked="f">
                <v:textbox>
                  <w:txbxContent>
                    <w:p w:rsidR="00AF0EBB" w:rsidRPr="00362C18" w:rsidRDefault="00AF0EBB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AF0EBB" w:rsidRPr="000276CF" w:rsidTr="009C0B76">
                        <w:trPr>
                          <w:trHeight w:val="567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AF0EBB" w:rsidRPr="00AD04E0" w:rsidRDefault="00AF0EBB" w:rsidP="002633EA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Freizeit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A53C28" w:rsidRDefault="00AF0EBB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Individuelle Freizeitgestaltung und Identität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A53C28" w:rsidRDefault="00AF0EBB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1*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A53C28" w:rsidRDefault="00AF0EBB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Wirtschaftsfaktor Freizeit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A53C28" w:rsidRDefault="00AF0EBB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A53C28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Ökologische Folgekosten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A53C28" w:rsidRDefault="00AF0EBB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3</w:t>
                            </w:r>
                          </w:p>
                        </w:tc>
                      </w:tr>
                      <w:tr w:rsidR="00AF0EBB" w:rsidRPr="000276CF" w:rsidTr="00A05AD3">
                        <w:trPr>
                          <w:trHeight w:val="85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AF0EBB" w:rsidRPr="00A53C28" w:rsidRDefault="00AF0EBB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633EA">
                              <w:rPr>
                                <w:rFonts w:asciiTheme="majorHAnsi" w:hAnsiTheme="majorHAnsi" w:cstheme="majorHAnsi"/>
                              </w:rPr>
                              <w:t>Freizeit und Konsumverhalten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AF0EBB" w:rsidRPr="00A53C28" w:rsidRDefault="00AF0EBB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</w:t>
                            </w: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AF0EBB" w:rsidRDefault="00AF0EBB" w:rsidP="0052413F"/>
                    <w:p w:rsidR="00AF0EBB" w:rsidRPr="004B11B5" w:rsidRDefault="00AF0EBB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2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73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333"/>
        <w:gridCol w:w="992"/>
      </w:tblGrid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633EA">
              <w:rPr>
                <w:rFonts w:asciiTheme="majorHAnsi" w:hAnsiTheme="majorHAnsi" w:cstheme="majorHAnsi"/>
              </w:rPr>
              <w:t>analysieren jugendliches Freizeitverhalten u.a. im Hinblick auf soziale Herkunft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633EA">
              <w:rPr>
                <w:rFonts w:asciiTheme="majorHAnsi" w:hAnsiTheme="majorHAnsi" w:cstheme="majorHAnsi"/>
              </w:rPr>
              <w:t>Genderaspekte</w:t>
            </w:r>
          </w:p>
        </w:tc>
        <w:tc>
          <w:tcPr>
            <w:tcW w:w="992" w:type="dxa"/>
            <w:vAlign w:val="center"/>
          </w:tcPr>
          <w:p w:rsidR="007B1CF5" w:rsidRPr="0052413F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633EA">
              <w:rPr>
                <w:rFonts w:asciiTheme="majorHAnsi" w:hAnsiTheme="majorHAnsi" w:cstheme="majorHAnsi"/>
              </w:rPr>
              <w:t xml:space="preserve">zeigen die Bedeutung jugendlichen Freizeit- und Konsumverhaltens für die Entwicklung von Lebensstilen, </w:t>
            </w:r>
            <w:r>
              <w:rPr>
                <w:rFonts w:asciiTheme="majorHAnsi" w:hAnsiTheme="majorHAnsi" w:cstheme="majorHAnsi"/>
              </w:rPr>
              <w:t>I</w:t>
            </w:r>
            <w:r w:rsidRPr="002633EA">
              <w:rPr>
                <w:rFonts w:asciiTheme="majorHAnsi" w:hAnsiTheme="majorHAnsi" w:cstheme="majorHAnsi"/>
              </w:rPr>
              <w:t>dentitätsentwicklung und sozialer Teilhabe auf</w:t>
            </w:r>
          </w:p>
        </w:tc>
        <w:tc>
          <w:tcPr>
            <w:tcW w:w="992" w:type="dxa"/>
            <w:vAlign w:val="center"/>
          </w:tcPr>
          <w:p w:rsidR="007B1CF5" w:rsidRPr="0052413F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2633EA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633EA">
              <w:rPr>
                <w:rFonts w:asciiTheme="majorHAnsi" w:hAnsiTheme="majorHAnsi" w:cstheme="majorHAnsi"/>
              </w:rPr>
              <w:t>beschreiben einen Freizeitbereich als Wirtschaftsfaktor und benennen dahinterstehende Interessen im Spannungsfeld von Ökonomie und Ökologie</w:t>
            </w:r>
          </w:p>
        </w:tc>
        <w:tc>
          <w:tcPr>
            <w:tcW w:w="992" w:type="dxa"/>
            <w:vAlign w:val="center"/>
          </w:tcPr>
          <w:p w:rsidR="007B1CF5" w:rsidRDefault="002633EA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unterschiedliche Formen des Freizeitverhaltens von Jugendlichen unter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Berücksichtigung von Geschlechterstereotypen und sozialer Herkunft</w:t>
            </w:r>
          </w:p>
        </w:tc>
        <w:tc>
          <w:tcPr>
            <w:tcW w:w="992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beurteilten Formen der individuellen Freizeitgestaltung hinsichtlich ökologischer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Folgekosten</w:t>
            </w:r>
          </w:p>
        </w:tc>
        <w:tc>
          <w:tcPr>
            <w:tcW w:w="992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diskutieren die Auswirkungen des Freizeitverhaltens auf unsere Umwelt, die Wirtschaft und das soziale Leben</w:t>
            </w:r>
          </w:p>
        </w:tc>
        <w:tc>
          <w:tcPr>
            <w:tcW w:w="992" w:type="dxa"/>
            <w:vAlign w:val="center"/>
          </w:tcPr>
          <w:p w:rsidR="007B1CF5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7B1CF5" w:rsidRDefault="007B1CF5">
      <w:pPr>
        <w:rPr>
          <w:vertAlign w:val="subscript"/>
        </w:rPr>
      </w:pPr>
    </w:p>
    <w:p w:rsidR="003B4B1F" w:rsidRDefault="003B4B1F" w:rsidP="003B4B1F">
      <w:pPr>
        <w:rPr>
          <w:rFonts w:ascii="Calibri" w:hAnsi="Calibri"/>
          <w:sz w:val="22"/>
        </w:rPr>
      </w:pPr>
    </w:p>
    <w:p w:rsidR="003B4B1F" w:rsidRPr="004B11B5" w:rsidRDefault="003B4B1F" w:rsidP="003B4B1F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 Diese Nummerierung dient der Zuordnung der konkretisierten Kompetenzen für das Inhaltsfeld 2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7B1CF5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7B1CF5" w:rsidRPr="00AD04E0" w:rsidRDefault="007B1CF5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3</w:t>
            </w:r>
            <w:r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Interessenvertretung und Lobbyismus in der Demokratie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Interessenvertretung: Akteure, Strukturen und Strategien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Herausforderungen und Chancen von Lobbyismus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7B1CF5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7B1CF5" w:rsidRPr="00106B51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Regulierung und Transparenz im nationalen und internationalen Kontext</w:t>
            </w:r>
          </w:p>
        </w:tc>
        <w:tc>
          <w:tcPr>
            <w:tcW w:w="992" w:type="dxa"/>
            <w:vAlign w:val="center"/>
          </w:tcPr>
          <w:p w:rsidR="007B1CF5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4 </w:t>
      </w:r>
      <w:r w:rsidRPr="004B11B5">
        <w:rPr>
          <w:rFonts w:ascii="Calibri" w:hAnsi="Calibri"/>
          <w:sz w:val="22"/>
        </w:rPr>
        <w:t>in den Kapiteln.</w: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stellen Akteure und Interessen von Lobbygruppen dar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beschreiben Strukturen und Strategien der Einflussnahme von Lobbygruppen auf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politische Akteure, Gesetzgebung und Öffentlichkeit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beurteilen das Spannungsfeld zwischen legitimer Interessenvertretung und verdeckter Einflussnahme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die Chancen und Herausforderungen von Lobbyismus im politischen Entscheidungsprozess</w:t>
            </w:r>
          </w:p>
        </w:tc>
        <w:tc>
          <w:tcPr>
            <w:tcW w:w="1134" w:type="dxa"/>
            <w:vAlign w:val="center"/>
          </w:tcPr>
          <w:p w:rsidR="007B1CF5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7B1CF5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diskutieren Möglichkeiten der Regulierung von Lobbyismus</w:t>
            </w:r>
          </w:p>
        </w:tc>
        <w:tc>
          <w:tcPr>
            <w:tcW w:w="1134" w:type="dxa"/>
            <w:vAlign w:val="center"/>
          </w:tcPr>
          <w:p w:rsidR="007B1CF5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</w:t>
            </w:r>
            <w:r w:rsidR="007B1CF5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</w:t>
      </w:r>
      <w:r w:rsidR="00A05AD3">
        <w:rPr>
          <w:rFonts w:ascii="Calibri" w:hAnsi="Calibri"/>
          <w:sz w:val="22"/>
        </w:rPr>
        <w:t>ompetenzen für das Inhaltsfeld 3</w:t>
      </w:r>
      <w:r>
        <w:rPr>
          <w:rFonts w:ascii="Calibri" w:hAnsi="Calibri"/>
          <w:sz w:val="22"/>
        </w:rPr>
        <w:t xml:space="preserve"> in den Kapiteln.</w:t>
      </w:r>
    </w:p>
    <w:p w:rsidR="007B1CF5" w:rsidRDefault="007B1CF5">
      <w:pPr>
        <w:rPr>
          <w:vertAlign w:val="subscript"/>
        </w:rPr>
      </w:pP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A05AD3" w:rsidRDefault="00A05AD3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4</w:t>
            </w:r>
            <w:r w:rsidR="00DF6554"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Technische Innovationen und ihr Einfluss auf Wirtschaft und Gesellschaft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Technische Innovationen und ihre Bedeutung für ökonomischen Fortschritt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Digitalisierung in Wirtschaft und Gesellschaft: Künstliche Intelligenz, Big Data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EE0829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Auswirkungen technischer Innovationen auf das Individuum und die Gesellschaft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EA1E21" w:rsidRDefault="00EA1E21" w:rsidP="00CD644F">
      <w:pPr>
        <w:rPr>
          <w:rFonts w:ascii="Calibri" w:hAnsi="Calibri"/>
          <w:sz w:val="22"/>
        </w:rPr>
      </w:pPr>
    </w:p>
    <w:p w:rsidR="00EA1E21" w:rsidRDefault="00EA1E21" w:rsidP="00CD644F">
      <w:pPr>
        <w:rPr>
          <w:rFonts w:ascii="Calibri" w:hAnsi="Calibri"/>
          <w:sz w:val="22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</w:t>
      </w:r>
      <w:r w:rsidR="00EA1E21">
        <w:rPr>
          <w:rFonts w:ascii="Calibri" w:hAnsi="Calibri"/>
          <w:sz w:val="22"/>
        </w:rPr>
        <w:t>4</w:t>
      </w:r>
      <w:r>
        <w:rPr>
          <w:rFonts w:ascii="Calibri" w:hAnsi="Calibri"/>
          <w:sz w:val="22"/>
        </w:rPr>
        <w:t xml:space="preserve">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stellen den Einfluss technischer Innovationen auf Lebens- und Arbeitswelt, Konsumverhalten, Umwelt und soziale Interaktion dar</w:t>
            </w:r>
          </w:p>
        </w:tc>
        <w:tc>
          <w:tcPr>
            <w:tcW w:w="1134" w:type="dxa"/>
            <w:vAlign w:val="center"/>
          </w:tcPr>
          <w:p w:rsidR="00026311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beschreiben den Stellenwert technischer Innovationen für den ökonomischen Fortschritt</w:t>
            </w:r>
          </w:p>
        </w:tc>
        <w:tc>
          <w:tcPr>
            <w:tcW w:w="1134" w:type="dxa"/>
            <w:vAlign w:val="center"/>
          </w:tcPr>
          <w:p w:rsidR="00026311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erläutern die Grundlagen von Künstlicher Intelligenz und Big Data und deren Einfluss auf die zunehmende Digitalisierung in Wirtschaft und Gesellschaft</w:t>
            </w:r>
            <w:r w:rsidR="00DF6554" w:rsidRPr="00EE0829">
              <w:rPr>
                <w:rFonts w:asciiTheme="majorHAnsi" w:hAnsiTheme="majorHAnsi" w:cstheme="majorHAnsi"/>
              </w:rPr>
              <w:t>,</w:t>
            </w:r>
          </w:p>
        </w:tc>
        <w:tc>
          <w:tcPr>
            <w:tcW w:w="1134" w:type="dxa"/>
            <w:vAlign w:val="center"/>
          </w:tcPr>
          <w:p w:rsidR="00026311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EE0829" w:rsidRPr="0052413F" w:rsidTr="00A05AD3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E0829" w:rsidRPr="0052413F" w:rsidRDefault="00EE0829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</w:t>
            </w:r>
            <w:r w:rsidR="00A05AD3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-</w:t>
            </w: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kompetenz</w:t>
            </w:r>
          </w:p>
        </w:tc>
        <w:tc>
          <w:tcPr>
            <w:tcW w:w="12191" w:type="dxa"/>
            <w:vAlign w:val="center"/>
          </w:tcPr>
          <w:p w:rsidR="00EE0829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erörtern Chancen und Risiken ausgewählter technischer Innovationen unter individueller und gesellschaftlicher Perspektive u.a. vor dem Hintergrund nachhaltiger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Entwicklung</w:t>
            </w:r>
          </w:p>
        </w:tc>
        <w:tc>
          <w:tcPr>
            <w:tcW w:w="1134" w:type="dxa"/>
            <w:vAlign w:val="center"/>
          </w:tcPr>
          <w:p w:rsidR="00EE0829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EE0829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EE0829" w:rsidRPr="0052413F" w:rsidTr="00A05AD3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A05AD3" w:rsidP="00A05AD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bewerten die Chancen und Risiken von Künstlicher Intelligenz und Big Data für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5AD3">
              <w:rPr>
                <w:rFonts w:asciiTheme="majorHAnsi" w:hAnsiTheme="majorHAnsi" w:cstheme="majorHAnsi"/>
              </w:rPr>
              <w:t>Wirtschaft und Gesellschaft</w:t>
            </w:r>
          </w:p>
        </w:tc>
        <w:tc>
          <w:tcPr>
            <w:tcW w:w="1134" w:type="dxa"/>
            <w:vAlign w:val="center"/>
          </w:tcPr>
          <w:p w:rsidR="00EE0829" w:rsidRPr="0052413F" w:rsidRDefault="00A05AD3" w:rsidP="00A05A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T</w:t>
            </w:r>
            <w:r w:rsidR="00EE0829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A05AD3" w:rsidRDefault="00A05AD3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 xml:space="preserve">** Diese Nummerierung dient der Zuordnung der konkretisierten Kompetenzen für das Inhaltsfeld </w:t>
      </w:r>
      <w:r w:rsidR="00A05AD3">
        <w:rPr>
          <w:rFonts w:ascii="Calibri" w:hAnsi="Calibri"/>
          <w:sz w:val="22"/>
        </w:rPr>
        <w:t>4</w:t>
      </w:r>
      <w:r>
        <w:rPr>
          <w:rFonts w:ascii="Calibri" w:hAnsi="Calibri"/>
          <w:sz w:val="22"/>
        </w:rPr>
        <w:t xml:space="preserve"> in den Kapiteln.</w:t>
      </w:r>
    </w:p>
    <w:p w:rsidR="00026311" w:rsidRDefault="00026311" w:rsidP="00026311">
      <w:pPr>
        <w:rPr>
          <w:vertAlign w:val="subscript"/>
        </w:rPr>
      </w:pPr>
    </w:p>
    <w:p w:rsidR="00CD644F" w:rsidRDefault="00CD644F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9C0B76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9C0B7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</w:t>
            </w:r>
            <w:r w:rsidR="00A05AD3">
              <w:rPr>
                <w:rFonts w:ascii="Calibri" w:hAnsi="Calibri" w:cs="Calibri"/>
                <w:b/>
                <w:color w:val="FFFFFF" w:themeColor="background1"/>
              </w:rPr>
              <w:t>5</w:t>
            </w:r>
            <w:r w:rsidR="00633332">
              <w:rPr>
                <w:rFonts w:ascii="Calibri" w:hAnsi="Calibri" w:cs="Calibri"/>
                <w:b/>
                <w:color w:val="FFFFFF" w:themeColor="background1"/>
              </w:rPr>
              <w:t xml:space="preserve">: </w:t>
            </w:r>
            <w:r w:rsidR="00A05AD3">
              <w:t xml:space="preserve"> </w:t>
            </w:r>
            <w:r w:rsidR="00A05AD3" w:rsidRPr="00A05AD3">
              <w:rPr>
                <w:rFonts w:ascii="Calibri" w:hAnsi="Calibri" w:cs="Calibri"/>
                <w:b/>
                <w:color w:val="FFFFFF" w:themeColor="background1"/>
              </w:rPr>
              <w:t>Medien und Information in der digitalisierten Welt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Rolle und Funktionen der Medien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Öffentlich-rechtliche und private Medien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05AD3">
              <w:rPr>
                <w:rFonts w:asciiTheme="majorHAnsi" w:hAnsiTheme="majorHAnsi" w:cstheme="majorHAnsi"/>
              </w:rPr>
              <w:t>Presse- und Informationsfreiheit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026311" w:rsidRPr="00633332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Agenda Setting</w:t>
            </w:r>
          </w:p>
        </w:tc>
        <w:tc>
          <w:tcPr>
            <w:tcW w:w="992" w:type="dxa"/>
            <w:vAlign w:val="center"/>
          </w:tcPr>
          <w:p w:rsidR="00026311" w:rsidRPr="00106B51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  <w:tr w:rsidR="00A05AD3" w:rsidRPr="000276CF" w:rsidTr="009C0B76">
        <w:trPr>
          <w:trHeight w:val="850"/>
        </w:trPr>
        <w:tc>
          <w:tcPr>
            <w:tcW w:w="13462" w:type="dxa"/>
            <w:vAlign w:val="center"/>
          </w:tcPr>
          <w:p w:rsidR="00A05AD3" w:rsidRPr="00A05AD3" w:rsidRDefault="00A05AD3" w:rsidP="009C0B7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05AD3">
              <w:rPr>
                <w:rFonts w:asciiTheme="majorHAnsi" w:hAnsiTheme="majorHAnsi" w:cstheme="majorHAnsi"/>
              </w:rPr>
              <w:t>Wandel der Medienlandschaft</w:t>
            </w:r>
          </w:p>
        </w:tc>
        <w:tc>
          <w:tcPr>
            <w:tcW w:w="992" w:type="dxa"/>
            <w:vAlign w:val="center"/>
          </w:tcPr>
          <w:p w:rsidR="00A05AD3" w:rsidRDefault="00A05AD3" w:rsidP="009C0B7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M5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9C0B76" w:rsidRDefault="009C0B76" w:rsidP="00CD644F">
      <w:pPr>
        <w:rPr>
          <w:rFonts w:ascii="Calibri" w:hAnsi="Calibri"/>
          <w:sz w:val="22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</w:t>
      </w:r>
      <w:r w:rsidR="00A05AD3">
        <w:rPr>
          <w:rFonts w:ascii="Calibri" w:hAnsi="Calibri"/>
          <w:sz w:val="22"/>
        </w:rPr>
        <w:t>5</w:t>
      </w:r>
      <w:r>
        <w:rPr>
          <w:rFonts w:ascii="Calibri" w:hAnsi="Calibri"/>
          <w:sz w:val="22"/>
        </w:rPr>
        <w:t xml:space="preserve">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A1E21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erläutern die Rolle und Funktion der Medien für Politik und Gesellschaft</w:t>
            </w:r>
          </w:p>
        </w:tc>
        <w:tc>
          <w:tcPr>
            <w:tcW w:w="1134" w:type="dxa"/>
            <w:vAlign w:val="center"/>
          </w:tcPr>
          <w:p w:rsidR="00026311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beschreiben Presse- und Informationsfreiheit als Grundrechte der Gesellschaft</w:t>
            </w:r>
          </w:p>
        </w:tc>
        <w:tc>
          <w:tcPr>
            <w:tcW w:w="1134" w:type="dxa"/>
            <w:vAlign w:val="center"/>
          </w:tcPr>
          <w:p w:rsidR="00026311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beschreiben die Digitalisierung der Medienlandschaft aus individueller und gesellschaftlicher Perspektive</w:t>
            </w:r>
          </w:p>
        </w:tc>
        <w:tc>
          <w:tcPr>
            <w:tcW w:w="1134" w:type="dxa"/>
            <w:vAlign w:val="center"/>
          </w:tcPr>
          <w:p w:rsidR="00026311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analysieren Unterschiede zwischen öffentlich-rechtlichen und privaten Medien hinsichtlich deren Finanzierung, Strukturen und Arbeitsweisen</w:t>
            </w:r>
          </w:p>
        </w:tc>
        <w:tc>
          <w:tcPr>
            <w:tcW w:w="1134" w:type="dxa"/>
            <w:vAlign w:val="center"/>
          </w:tcPr>
          <w:p w:rsidR="00633332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A1E21">
              <w:rPr>
                <w:rFonts w:asciiTheme="majorHAnsi" w:hAnsiTheme="majorHAnsi" w:cstheme="majorHAnsi"/>
              </w:rPr>
              <w:t>bewerten den Einfluss des Agenda Settings von Medien auf politische, wirtschaftliche und gesellschaftliche Entscheidungsprozesse</w:t>
            </w:r>
          </w:p>
        </w:tc>
        <w:tc>
          <w:tcPr>
            <w:tcW w:w="1134" w:type="dxa"/>
            <w:vAlign w:val="center"/>
          </w:tcPr>
          <w:p w:rsidR="00633332" w:rsidRPr="0052413F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beurteilen Chancen und Risiken durch zunehmende Informationsbeschaffung über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A1E21">
              <w:rPr>
                <w:rFonts w:asciiTheme="majorHAnsi" w:hAnsiTheme="majorHAnsi" w:cstheme="majorHAnsi"/>
              </w:rPr>
              <w:t>digitale soziale Medien</w:t>
            </w:r>
          </w:p>
        </w:tc>
        <w:tc>
          <w:tcPr>
            <w:tcW w:w="1134" w:type="dxa"/>
            <w:vAlign w:val="center"/>
          </w:tcPr>
          <w:p w:rsidR="00633332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  <w:tr w:rsidR="00633332" w:rsidRPr="0052413F" w:rsidTr="00EA1E21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EA1E21" w:rsidP="00EA1E2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A1E21">
              <w:rPr>
                <w:rFonts w:asciiTheme="majorHAnsi" w:hAnsiTheme="majorHAnsi" w:cstheme="majorHAnsi"/>
              </w:rPr>
              <w:t>erörtern die Auswirkungen einer sich verändernden Medienlandschaft auf Individuum und Gesellschaft</w:t>
            </w:r>
          </w:p>
        </w:tc>
        <w:tc>
          <w:tcPr>
            <w:tcW w:w="1134" w:type="dxa"/>
            <w:vAlign w:val="center"/>
          </w:tcPr>
          <w:p w:rsidR="00633332" w:rsidRDefault="00EA1E21" w:rsidP="00EA1E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</w:t>
      </w:r>
      <w:r w:rsidR="00A05AD3">
        <w:rPr>
          <w:rFonts w:ascii="Calibri" w:hAnsi="Calibri"/>
          <w:sz w:val="22"/>
        </w:rPr>
        <w:t>ompetenzen für das Inhaltsfeld 5</w:t>
      </w:r>
      <w:r>
        <w:rPr>
          <w:rFonts w:ascii="Calibri" w:hAnsi="Calibri"/>
          <w:sz w:val="22"/>
        </w:rPr>
        <w:t xml:space="preserve">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633332" w:rsidRDefault="00633332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A1E21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A1E21" w:rsidRPr="00AD04E0" w:rsidRDefault="00EA1E21" w:rsidP="00EA1E21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6: </w:t>
            </w:r>
            <w:r>
              <w:t xml:space="preserve"> </w:t>
            </w:r>
            <w:r w:rsidRPr="00EA1E21">
              <w:rPr>
                <w:rFonts w:ascii="Calibri" w:hAnsi="Calibri" w:cs="Calibri"/>
                <w:b/>
                <w:color w:val="FFFFFF" w:themeColor="background1"/>
              </w:rPr>
              <w:t>Wohnen und Zusammenleben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 xml:space="preserve">Wohnungsmarkt und sozialräumliche Entwicklung: </w:t>
            </w:r>
            <w:proofErr w:type="spellStart"/>
            <w:r w:rsidRPr="00CE2637">
              <w:rPr>
                <w:rFonts w:asciiTheme="majorHAnsi" w:hAnsiTheme="majorHAnsi" w:cstheme="majorHAnsi"/>
              </w:rPr>
              <w:t>Gentrifizierung</w:t>
            </w:r>
            <w:proofErr w:type="spellEnd"/>
            <w:r w:rsidRPr="00CE2637">
              <w:rPr>
                <w:rFonts w:asciiTheme="majorHAnsi" w:hAnsiTheme="majorHAnsi" w:cstheme="majorHAnsi"/>
              </w:rPr>
              <w:t>, Segregation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>Wohn- und Lebensformen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E2637">
              <w:rPr>
                <w:rFonts w:asciiTheme="majorHAnsi" w:hAnsiTheme="majorHAnsi" w:cstheme="majorHAnsi"/>
              </w:rPr>
              <w:t>Sozio-ökonomische Wohn- und Lebensbedingungen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A1E21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A1E21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E2637">
              <w:rPr>
                <w:rFonts w:asciiTheme="majorHAnsi" w:hAnsiTheme="majorHAnsi" w:cstheme="majorHAnsi"/>
              </w:rPr>
              <w:t>Wohnungspolitische Instrumente</w:t>
            </w:r>
          </w:p>
        </w:tc>
        <w:tc>
          <w:tcPr>
            <w:tcW w:w="992" w:type="dxa"/>
            <w:vAlign w:val="center"/>
          </w:tcPr>
          <w:p w:rsidR="00EA1E21" w:rsidRPr="00106B51" w:rsidRDefault="00EA1E21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</w:tbl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6 </w:t>
      </w:r>
      <w:r w:rsidRPr="004B11B5">
        <w:rPr>
          <w:rFonts w:ascii="Calibri" w:hAnsi="Calibri"/>
          <w:sz w:val="22"/>
        </w:rPr>
        <w:t>in den Kapiteln.</w:t>
      </w: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beschreiben Rahmenbedingungen, Entwicklungen, Problemlagen und Akteure auf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dem Wohnungsmarkt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beschreiben verschiedene Wohn- und Lebensformen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erläutern wohnungspolitische Instrumente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erörtern Ansprüche verschiedener Interessensgruppen bei der Herstellung von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bzw. Versorgung mit Wohnraum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beurteilen wohnungspolitische Instrumente im Hinblick auf ihre Wirksamkeit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beurteilen Entwicklungen auf dem Wohnungsmarkt im Hinblick auf soziale Gerechtigkeit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6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A1E21" w:rsidRDefault="00EA1E2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7: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Internationaler Klimaschutz als globale Herausforderung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Klimawandel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Nationale und internationale Klimaziele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Nationale und internationale Klimapolitik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7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benennen grundlegende Ursachen und Auswirkungen des anthropogen bedingten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Klimawandels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stellen staatliche und nichtstaatliche Akteure der Klimaschutzpolitik und deren Interessen dar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verschiedene Szenarien auf Basis von Klimaprognosen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Maßnahmen und Herausforderungen der nationalen und internationalen Klimapolitik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KSK4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diskutieren die politischen, ökonomischen und gesellschaftlichen Folgen des Klimawandels u.a. im Hinblick auf Klimagerechtigkeit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beurteilen die Vereinbarungen internationaler Klimaschutzabkommen im Hinblick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auf Zielsetzungen sowie deren Umsetzung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erörtern klimapolitische Maßnahmen auf nationaler und internationaler Ebene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KUK3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7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8: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Der Staat als Akteur in der Sozialen Marktwirtschaft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Staatshaushalt: Einnahmen und Ausgaben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Staatsverschuldung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CE2637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</w:rPr>
              <w:t>Steuerarten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Staatliche Handlungsfelder: Ordnungspolitik, Investitionen, Subventionen</w:t>
            </w:r>
          </w:p>
        </w:tc>
        <w:tc>
          <w:tcPr>
            <w:tcW w:w="992" w:type="dxa"/>
            <w:vAlign w:val="center"/>
          </w:tcPr>
          <w:p w:rsidR="00E83699" w:rsidRDefault="00E83699" w:rsidP="00E83699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SM4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E8369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Auswirkungen staatlicher Interventionen auf unterschiedliche Interessengruppen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3699">
              <w:rPr>
                <w:rFonts w:asciiTheme="majorHAnsi" w:hAnsiTheme="majorHAnsi" w:cstheme="majorHAnsi"/>
              </w:rPr>
              <w:t>und Akteure</w:t>
            </w:r>
          </w:p>
        </w:tc>
        <w:tc>
          <w:tcPr>
            <w:tcW w:w="992" w:type="dxa"/>
            <w:vAlign w:val="center"/>
          </w:tcPr>
          <w:p w:rsidR="00E83699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SM5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8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erläutern die Einnahmen und Ausgaben des Staatshaushalts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SMSK1**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benennen verschiedene Steuerarten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erläutern staatliche Investitionen und Subventionen sowie dahinterliegende Motive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SMSK3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beschreiben ausgewählte Handlungsfelder ordnungspolitischer Maßnahmen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SMSK4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 xml:space="preserve">beurteilen </w:t>
            </w:r>
            <w:proofErr w:type="spellStart"/>
            <w:r w:rsidRPr="00E83699">
              <w:rPr>
                <w:rFonts w:asciiTheme="majorHAnsi" w:hAnsiTheme="majorHAnsi" w:cstheme="majorHAnsi"/>
              </w:rPr>
              <w:t>kriterienorientiert</w:t>
            </w:r>
            <w:proofErr w:type="spellEnd"/>
            <w:r w:rsidRPr="00E83699">
              <w:rPr>
                <w:rFonts w:asciiTheme="majorHAnsi" w:hAnsiTheme="majorHAnsi" w:cstheme="majorHAnsi"/>
              </w:rPr>
              <w:t xml:space="preserve"> staatliche Eingriffe in Wirtschaft und Gesellschaft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SMUK1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erörtern Chancen und Grenzen der Staatsverschuldung</w:t>
            </w:r>
          </w:p>
        </w:tc>
        <w:tc>
          <w:tcPr>
            <w:tcW w:w="1134" w:type="dxa"/>
            <w:vAlign w:val="center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SMUK2</w:t>
            </w:r>
          </w:p>
        </w:tc>
      </w:tr>
      <w:tr w:rsidR="00E83699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83699" w:rsidRPr="0052413F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bewerten Auswirkungen ordnungspolitischer Maßnahmen auf unterschiedliche Interessengruppen und Akteure</w:t>
            </w:r>
          </w:p>
        </w:tc>
        <w:tc>
          <w:tcPr>
            <w:tcW w:w="1134" w:type="dxa"/>
            <w:vAlign w:val="center"/>
          </w:tcPr>
          <w:p w:rsidR="00E83699" w:rsidRDefault="00E83699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SMUK3</w:t>
            </w:r>
          </w:p>
        </w:tc>
      </w:tr>
    </w:tbl>
    <w:p w:rsidR="00E83699" w:rsidRDefault="00E83699" w:rsidP="00E83699">
      <w:pPr>
        <w:rPr>
          <w:vertAlign w:val="subscript"/>
        </w:rPr>
      </w:pPr>
    </w:p>
    <w:p w:rsidR="00E83699" w:rsidRDefault="00E83699" w:rsidP="00E83699">
      <w:pPr>
        <w:rPr>
          <w:vertAlign w:val="subscript"/>
        </w:rPr>
      </w:pPr>
    </w:p>
    <w:p w:rsidR="008E3A56" w:rsidRDefault="008E3A56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8 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83699" w:rsidRDefault="00E83699">
      <w:pPr>
        <w:rPr>
          <w:rFonts w:ascii="Calibri" w:hAnsi="Calibri" w:cs="Calibri"/>
          <w:b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E83699" w:rsidRPr="000276CF" w:rsidTr="00825B34">
        <w:trPr>
          <w:trHeight w:val="567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E83699" w:rsidRPr="00AD04E0" w:rsidRDefault="00E83699" w:rsidP="00E83699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Inhaltsfeld 9: </w:t>
            </w:r>
            <w:r>
              <w:t xml:space="preserve"> </w:t>
            </w:r>
            <w:r w:rsidRPr="00E83699">
              <w:rPr>
                <w:rFonts w:ascii="Calibri" w:hAnsi="Calibri" w:cs="Calibri"/>
                <w:b/>
                <w:color w:val="FFFFFF" w:themeColor="background1"/>
              </w:rPr>
              <w:t>Bildung und Bildungssysteme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Chancenungleichheit im Bildungssystem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Bildung im föderalen System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633332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83699">
              <w:rPr>
                <w:rFonts w:asciiTheme="majorHAnsi" w:hAnsiTheme="majorHAnsi" w:cstheme="majorHAnsi"/>
              </w:rPr>
              <w:t>Bildungssysteme anderer Staaten</w:t>
            </w:r>
          </w:p>
        </w:tc>
        <w:tc>
          <w:tcPr>
            <w:tcW w:w="992" w:type="dxa"/>
            <w:vAlign w:val="center"/>
          </w:tcPr>
          <w:p w:rsidR="00E83699" w:rsidRPr="00106B51" w:rsidRDefault="00E83699" w:rsidP="00825B3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E83699" w:rsidRPr="000276CF" w:rsidTr="00825B34">
        <w:trPr>
          <w:trHeight w:val="850"/>
        </w:trPr>
        <w:tc>
          <w:tcPr>
            <w:tcW w:w="13462" w:type="dxa"/>
            <w:vAlign w:val="center"/>
          </w:tcPr>
          <w:p w:rsidR="00E83699" w:rsidRPr="00E83699" w:rsidRDefault="00E83699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83699">
              <w:rPr>
                <w:rFonts w:asciiTheme="majorHAnsi" w:hAnsiTheme="majorHAnsi" w:cstheme="majorHAnsi"/>
              </w:rPr>
              <w:t>Digitale Bildung</w:t>
            </w:r>
          </w:p>
        </w:tc>
        <w:tc>
          <w:tcPr>
            <w:tcW w:w="992" w:type="dxa"/>
            <w:vAlign w:val="center"/>
          </w:tcPr>
          <w:p w:rsidR="00E83699" w:rsidRDefault="00E83699" w:rsidP="00E83699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B4</w:t>
            </w:r>
          </w:p>
        </w:tc>
      </w:tr>
    </w:tbl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 w:cs="Calibri"/>
          <w:b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</w:p>
    <w:p w:rsidR="00E83699" w:rsidRDefault="00E83699" w:rsidP="00E83699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9 </w:t>
      </w:r>
      <w:r w:rsidRPr="004B11B5">
        <w:rPr>
          <w:rFonts w:ascii="Calibri" w:hAnsi="Calibri"/>
          <w:sz w:val="22"/>
        </w:rPr>
        <w:t>in den Kapiteln.</w:t>
      </w:r>
    </w:p>
    <w:p w:rsidR="00E83699" w:rsidRDefault="00E83699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590791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590791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benennen Indikatoren für Ungleichheit im Bildungssystem</w:t>
            </w:r>
          </w:p>
        </w:tc>
        <w:tc>
          <w:tcPr>
            <w:tcW w:w="1134" w:type="dxa"/>
            <w:vAlign w:val="cente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BSK1**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erläutern Ursachen und Folgen von Ungleichheit im Bildungssystem</w:t>
            </w:r>
          </w:p>
        </w:tc>
        <w:tc>
          <w:tcPr>
            <w:tcW w:w="1134" w:type="dxa"/>
            <w:vAlign w:val="center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BSK2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633332" w:rsidRDefault="00590791" w:rsidP="0059079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erläutern die Strukturen und Steuerungsmechanismen von Bund und Ländern im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90791">
              <w:rPr>
                <w:rFonts w:asciiTheme="majorHAnsi" w:hAnsiTheme="majorHAnsi" w:cstheme="majorHAnsi"/>
              </w:rPr>
              <w:t>föderalen deutschen Bildungssystem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BSK3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E83699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beschreiben in Grundzügen die Struktur von Bildungssystemen ausgewählter anderer Staaten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BSK4</w:t>
            </w:r>
          </w:p>
        </w:tc>
      </w:tr>
      <w:tr w:rsidR="00590791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590791" w:rsidRPr="0052413F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590791" w:rsidRPr="00590791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beschreiben Chancen und Herausforderungen digitaler Bildung in Deutschland</w:t>
            </w:r>
          </w:p>
        </w:tc>
        <w:tc>
          <w:tcPr>
            <w:tcW w:w="1134" w:type="dxa"/>
            <w:vAlign w:val="center"/>
          </w:tcPr>
          <w:p w:rsidR="00590791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BSK5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beurteilen mögliche Lösungsansätze zur Kompensation von Bildungsungerechtigkeit</w:t>
            </w:r>
          </w:p>
        </w:tc>
        <w:tc>
          <w:tcPr>
            <w:tcW w:w="1134" w:type="dxa"/>
            <w:vAlign w:val="center"/>
          </w:tcPr>
          <w:p w:rsidR="008E3A56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90791">
              <w:rPr>
                <w:rFonts w:asciiTheme="majorHAnsi" w:hAnsiTheme="majorHAnsi" w:cstheme="majorHAnsi"/>
              </w:rPr>
              <w:t>erörtern Vorteile und Nachteile des föderalen Bildungssystems</w:t>
            </w:r>
          </w:p>
        </w:tc>
        <w:tc>
          <w:tcPr>
            <w:tcW w:w="1134" w:type="dxa"/>
            <w:vAlign w:val="center"/>
          </w:tcPr>
          <w:p w:rsidR="008E3A56" w:rsidRPr="0052413F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  <w:tr w:rsidR="008E3A56" w:rsidRPr="0052413F" w:rsidTr="00825B34">
        <w:trPr>
          <w:cantSplit/>
          <w:trHeight w:val="85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8E3A56" w:rsidRPr="0052413F" w:rsidRDefault="008E3A56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8E3A56" w:rsidRPr="00633332" w:rsidRDefault="00590791" w:rsidP="00825B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90791">
              <w:rPr>
                <w:rFonts w:asciiTheme="majorHAnsi" w:hAnsiTheme="majorHAnsi" w:cstheme="majorHAnsi"/>
              </w:rPr>
              <w:t>bewerten Potentiale und Herausforderungen digitaler Bildung</w:t>
            </w:r>
          </w:p>
        </w:tc>
        <w:tc>
          <w:tcPr>
            <w:tcW w:w="1134" w:type="dxa"/>
            <w:vAlign w:val="center"/>
          </w:tcPr>
          <w:p w:rsidR="008E3A56" w:rsidRDefault="00590791" w:rsidP="00825B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</w:t>
            </w:r>
            <w:r w:rsidR="008E3A56">
              <w:rPr>
                <w:rFonts w:asciiTheme="majorHAnsi" w:hAnsiTheme="majorHAnsi" w:cstheme="majorHAnsi"/>
                <w:color w:val="000000"/>
                <w:szCs w:val="23"/>
              </w:rPr>
              <w:t>UK3</w:t>
            </w:r>
          </w:p>
        </w:tc>
      </w:tr>
    </w:tbl>
    <w:p w:rsidR="008E3A56" w:rsidRDefault="008E3A56" w:rsidP="008E3A56">
      <w:pPr>
        <w:rPr>
          <w:vertAlign w:val="subscript"/>
        </w:rPr>
      </w:pPr>
    </w:p>
    <w:p w:rsidR="008E3A56" w:rsidRDefault="008E3A56" w:rsidP="008E3A56">
      <w:pPr>
        <w:rPr>
          <w:vertAlign w:val="subscript"/>
        </w:rPr>
      </w:pPr>
    </w:p>
    <w:p w:rsidR="008E3A56" w:rsidRDefault="008E3A56" w:rsidP="008E3A56">
      <w:pPr>
        <w:rPr>
          <w:rFonts w:ascii="Calibri" w:hAnsi="Calibri"/>
          <w:sz w:val="22"/>
        </w:rPr>
      </w:pPr>
    </w:p>
    <w:p w:rsidR="00590791" w:rsidRDefault="00590791" w:rsidP="008E3A56">
      <w:pPr>
        <w:rPr>
          <w:rFonts w:ascii="Calibri" w:hAnsi="Calibri"/>
          <w:sz w:val="22"/>
        </w:rPr>
      </w:pPr>
    </w:p>
    <w:p w:rsidR="008E3A56" w:rsidRDefault="008E3A56" w:rsidP="008E3A56">
      <w:pPr>
        <w:rPr>
          <w:vertAlign w:val="subscript"/>
        </w:rPr>
      </w:pPr>
      <w:r>
        <w:rPr>
          <w:rFonts w:ascii="Calibri" w:hAnsi="Calibri"/>
          <w:sz w:val="22"/>
        </w:rPr>
        <w:t xml:space="preserve">** Diese Nummerierung dient der Zuordnung der konkretisierten Kompetenzen für das Inhaltsfeld </w:t>
      </w:r>
      <w:r w:rsidR="00590791">
        <w:rPr>
          <w:rFonts w:ascii="Calibri" w:hAnsi="Calibri"/>
          <w:sz w:val="22"/>
        </w:rPr>
        <w:t>9</w:t>
      </w:r>
      <w:r>
        <w:rPr>
          <w:rFonts w:ascii="Calibri" w:hAnsi="Calibri"/>
          <w:sz w:val="22"/>
        </w:rPr>
        <w:t xml:space="preserve"> in den Kapiteln.</w:t>
      </w:r>
    </w:p>
    <w:p w:rsidR="008E3A56" w:rsidRDefault="008E3A56">
      <w:pPr>
        <w:rPr>
          <w:rFonts w:ascii="Calibri" w:hAnsi="Calibri" w:cs="Calibri"/>
          <w:b/>
        </w:rPr>
      </w:pPr>
    </w:p>
    <w:p w:rsidR="00E83699" w:rsidRDefault="00E8369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9761DF" w:rsidRPr="00243DC7" w:rsidRDefault="00026311" w:rsidP="00243DC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1</w:t>
      </w:r>
      <w:r w:rsidR="009761DF">
        <w:rPr>
          <w:rFonts w:ascii="Calibri" w:hAnsi="Calibri" w:cs="Calibri"/>
          <w:b/>
        </w:rPr>
        <w:t xml:space="preserve">: </w:t>
      </w:r>
      <w:r w:rsidR="00243DC7" w:rsidRPr="00243DC7">
        <w:rPr>
          <w:rFonts w:ascii="Calibri" w:hAnsi="Calibri" w:cs="Calibri"/>
          <w:b/>
        </w:rPr>
        <w:t xml:space="preserve">Freizeit im </w:t>
      </w:r>
      <w:r w:rsidR="00243DC7">
        <w:rPr>
          <w:rFonts w:ascii="Calibri" w:hAnsi="Calibri" w:cs="Calibri"/>
          <w:b/>
        </w:rPr>
        <w:t xml:space="preserve">Spannungsfeld von Gesellschaft, </w:t>
      </w:r>
      <w:r w:rsidR="00243DC7" w:rsidRPr="00243DC7">
        <w:rPr>
          <w:rFonts w:ascii="Calibri" w:hAnsi="Calibri" w:cs="Calibri"/>
          <w:b/>
        </w:rPr>
        <w:t>Wirtschaft und Umwelt</w:t>
      </w:r>
    </w:p>
    <w:tbl>
      <w:tblPr>
        <w:tblStyle w:val="Tabellenraster"/>
        <w:tblpPr w:leftFromText="141" w:rightFromText="141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703"/>
        <w:gridCol w:w="6107"/>
        <w:gridCol w:w="1279"/>
        <w:gridCol w:w="962"/>
        <w:gridCol w:w="945"/>
        <w:gridCol w:w="1096"/>
        <w:gridCol w:w="1377"/>
        <w:gridCol w:w="944"/>
        <w:gridCol w:w="1271"/>
      </w:tblGrid>
      <w:tr w:rsidR="002C0E37" w:rsidRPr="004C282D" w:rsidTr="002C0E37">
        <w:trPr>
          <w:trHeight w:val="589"/>
        </w:trPr>
        <w:tc>
          <w:tcPr>
            <w:tcW w:w="703" w:type="dxa"/>
            <w:shd w:val="clear" w:color="auto" w:fill="31849B" w:themeFill="accent5" w:themeFillShade="BF"/>
          </w:tcPr>
          <w:p w:rsidR="002C0E37" w:rsidRPr="00AD04E0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6107" w:type="dxa"/>
            <w:shd w:val="clear" w:color="auto" w:fill="31849B" w:themeFill="accent5" w:themeFillShade="BF"/>
          </w:tcPr>
          <w:p w:rsidR="002C0E37" w:rsidRPr="00AD04E0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2C0E37" w:rsidRPr="00AD04E0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907" w:type="dxa"/>
            <w:gridSpan w:val="2"/>
            <w:shd w:val="clear" w:color="auto" w:fill="31849B" w:themeFill="accent5" w:themeFillShade="BF"/>
          </w:tcPr>
          <w:p w:rsidR="002C0E37" w:rsidRPr="00AD04E0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688" w:type="dxa"/>
            <w:gridSpan w:val="4"/>
            <w:shd w:val="clear" w:color="auto" w:fill="31849B" w:themeFill="accent5" w:themeFillShade="BF"/>
          </w:tcPr>
          <w:p w:rsidR="002C0E37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2C0E37" w:rsidRPr="004C282D" w:rsidTr="002C0E37">
        <w:trPr>
          <w:trHeight w:val="286"/>
        </w:trPr>
        <w:tc>
          <w:tcPr>
            <w:tcW w:w="703" w:type="dxa"/>
            <w:shd w:val="clear" w:color="auto" w:fill="4BACC6" w:themeFill="accent5"/>
          </w:tcPr>
          <w:p w:rsidR="002C0E37" w:rsidRPr="004C282D" w:rsidRDefault="002C0E37" w:rsidP="002C0E37">
            <w:pPr>
              <w:rPr>
                <w:rFonts w:asciiTheme="majorHAnsi" w:hAnsiTheme="majorHAnsi"/>
              </w:rPr>
            </w:pPr>
          </w:p>
        </w:tc>
        <w:tc>
          <w:tcPr>
            <w:tcW w:w="6107" w:type="dxa"/>
            <w:shd w:val="clear" w:color="auto" w:fill="4BACC6" w:themeFill="accent5"/>
          </w:tcPr>
          <w:p w:rsidR="002C0E37" w:rsidRPr="004C282D" w:rsidRDefault="002C0E37" w:rsidP="002C0E37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2C0E37" w:rsidRPr="00AD04E0" w:rsidRDefault="002C0E37" w:rsidP="002C0E37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962" w:type="dxa"/>
            <w:shd w:val="clear" w:color="auto" w:fill="4BACC6" w:themeFill="accent5"/>
          </w:tcPr>
          <w:p w:rsidR="002C0E37" w:rsidRPr="00AD04E0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45" w:type="dxa"/>
            <w:shd w:val="clear" w:color="auto" w:fill="4BACC6" w:themeFill="accent5"/>
          </w:tcPr>
          <w:p w:rsidR="002C0E37" w:rsidRPr="00AD04E0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096" w:type="dxa"/>
            <w:shd w:val="clear" w:color="auto" w:fill="4BACC6" w:themeFill="accent5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377" w:type="dxa"/>
            <w:shd w:val="clear" w:color="auto" w:fill="4BACC6" w:themeFill="accent5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944" w:type="dxa"/>
            <w:shd w:val="clear" w:color="auto" w:fill="4BACC6" w:themeFill="accent5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71" w:type="dxa"/>
            <w:shd w:val="clear" w:color="auto" w:fill="4BACC6" w:themeFill="accent5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2C0E37" w:rsidRPr="004C282D" w:rsidTr="002C0E37">
        <w:trPr>
          <w:trHeight w:val="286"/>
        </w:trPr>
        <w:tc>
          <w:tcPr>
            <w:tcW w:w="703" w:type="dxa"/>
            <w:shd w:val="clear" w:color="auto" w:fill="BFBFBF" w:themeFill="background1" w:themeFillShade="BF"/>
          </w:tcPr>
          <w:p w:rsidR="002C0E37" w:rsidRDefault="002C0E37" w:rsidP="002C0E3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3981" w:type="dxa"/>
            <w:gridSpan w:val="8"/>
            <w:shd w:val="clear" w:color="auto" w:fill="BFBFBF" w:themeFill="background1" w:themeFillShade="BF"/>
          </w:tcPr>
          <w:p w:rsidR="002C0E37" w:rsidRPr="00CB25D4" w:rsidRDefault="002C0E37" w:rsidP="002C0E37">
            <w:pPr>
              <w:rPr>
                <w:rFonts w:asciiTheme="majorHAnsi" w:hAnsiTheme="majorHAnsi"/>
                <w:b/>
              </w:rPr>
            </w:pPr>
            <w:r w:rsidRPr="00FA50A7">
              <w:rPr>
                <w:rFonts w:asciiTheme="majorHAnsi" w:hAnsiTheme="majorHAnsi"/>
                <w:b/>
              </w:rPr>
              <w:t xml:space="preserve">Freizeit im </w:t>
            </w:r>
            <w:r>
              <w:rPr>
                <w:rFonts w:asciiTheme="majorHAnsi" w:hAnsiTheme="majorHAnsi"/>
                <w:b/>
              </w:rPr>
              <w:t xml:space="preserve">Spannungsfeld von Gesellschaft, </w:t>
            </w:r>
            <w:r w:rsidRPr="00FA50A7">
              <w:rPr>
                <w:rFonts w:asciiTheme="majorHAnsi" w:hAnsiTheme="majorHAnsi"/>
                <w:b/>
              </w:rPr>
              <w:t>Wirtschaft und Umwelt</w:t>
            </w:r>
          </w:p>
        </w:tc>
      </w:tr>
      <w:tr w:rsidR="002C0E37" w:rsidRPr="004C282D" w:rsidTr="002C0E37">
        <w:trPr>
          <w:trHeight w:val="301"/>
        </w:trPr>
        <w:tc>
          <w:tcPr>
            <w:tcW w:w="703" w:type="dxa"/>
          </w:tcPr>
          <w:p w:rsidR="002C0E37" w:rsidRPr="00F04679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</w:pPr>
          </w:p>
        </w:tc>
        <w:tc>
          <w:tcPr>
            <w:tcW w:w="6107" w:type="dxa"/>
          </w:tcPr>
          <w:p w:rsidR="002C0E37" w:rsidRPr="00885321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Pr="00F04679">
              <w:rPr>
                <w:color w:val="E36C0A" w:themeColor="accent6" w:themeShade="BF"/>
              </w:rPr>
              <w:t xml:space="preserve"> </w:t>
            </w:r>
            <w:r>
              <w:t xml:space="preserve"> </w:t>
            </w:r>
            <w:r w:rsidRPr="00206663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Ein </w:t>
            </w:r>
            <w:proofErr w:type="spellStart"/>
            <w:r w:rsidRPr="00206663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Lapbook</w:t>
            </w:r>
            <w:proofErr w:type="spellEnd"/>
            <w:r w:rsidRPr="00206663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zu den Zielkonflikten in der</w:t>
            </w:r>
            <w:r w:rsidRPr="00206663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cr/>
            </w:r>
            <w:r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</w:t>
            </w:r>
            <w:r w:rsidRPr="00206663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Freizeitgestaltung erstellen</w:t>
            </w:r>
          </w:p>
        </w:tc>
        <w:tc>
          <w:tcPr>
            <w:tcW w:w="1279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62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MK7, 8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2C0E37" w:rsidRPr="00CB25D4" w:rsidTr="002C0E37">
        <w:trPr>
          <w:trHeight w:val="286"/>
        </w:trPr>
        <w:tc>
          <w:tcPr>
            <w:tcW w:w="703" w:type="dxa"/>
            <w:shd w:val="clear" w:color="auto" w:fill="D9D9D9" w:themeFill="background1" w:themeFillShade="D9"/>
          </w:tcPr>
          <w:p w:rsidR="002C0E37" w:rsidRDefault="002C0E37" w:rsidP="002C0E3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1.1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2C0E37" w:rsidRPr="00CB25D4" w:rsidRDefault="002C0E37" w:rsidP="002C0E37">
            <w:pPr>
              <w:rPr>
                <w:rFonts w:asciiTheme="majorHAnsi" w:hAnsiTheme="majorHAnsi"/>
                <w:b/>
              </w:rPr>
            </w:pPr>
            <w:r w:rsidRPr="00206663">
              <w:rPr>
                <w:rFonts w:asciiTheme="majorHAnsi" w:hAnsiTheme="majorHAnsi"/>
                <w:b/>
                <w:bCs/>
              </w:rPr>
              <w:t>Identität und Freizeit</w:t>
            </w:r>
          </w:p>
        </w:tc>
      </w:tr>
      <w:tr w:rsidR="002C0E37" w:rsidRPr="004C282D" w:rsidTr="002C0E37">
        <w:trPr>
          <w:trHeight w:val="570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1.1.1</w:t>
            </w:r>
          </w:p>
        </w:tc>
        <w:tc>
          <w:tcPr>
            <w:tcW w:w="6107" w:type="dxa"/>
            <w:vAlign w:val="center"/>
          </w:tcPr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06663">
              <w:rPr>
                <w:rFonts w:asciiTheme="majorHAnsi" w:hAnsiTheme="majorHAnsi" w:cstheme="majorHAnsi"/>
                <w:color w:val="000000"/>
                <w:szCs w:val="23"/>
              </w:rPr>
              <w:t>Wer bestimmt, wer ich bin?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FSK2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570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1.1.2</w:t>
            </w:r>
          </w:p>
        </w:tc>
        <w:tc>
          <w:tcPr>
            <w:tcW w:w="6107" w:type="dxa"/>
            <w:vAlign w:val="center"/>
          </w:tcPr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Wie prägen soziale Milieus unsere Lebenswelt?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FSK1, 2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 1</w:t>
            </w: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4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271" w:type="dxa"/>
            <w:vAlign w:val="center"/>
          </w:tcPr>
          <w:p w:rsidR="002C0E37" w:rsidRDefault="002C0E37" w:rsidP="002C0E37">
            <w:pPr>
              <w:jc w:val="center"/>
            </w:pPr>
            <w:r>
              <w:rPr>
                <w:rStyle w:val="fontstyle01"/>
              </w:rPr>
              <w:t>HK3</w:t>
            </w:r>
          </w:p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570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1.1.3</w:t>
            </w:r>
          </w:p>
        </w:tc>
        <w:tc>
          <w:tcPr>
            <w:tcW w:w="6107" w:type="dxa"/>
            <w:vAlign w:val="center"/>
          </w:tcPr>
          <w:p w:rsidR="002C0E37" w:rsidRPr="00243DC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Jugendliches Freizeitverhalten:</w:t>
            </w:r>
          </w:p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Selbstverwirklichung oder Selbstdarstellung?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F1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FSK1, 2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4, 5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286"/>
        </w:trPr>
        <w:tc>
          <w:tcPr>
            <w:tcW w:w="703" w:type="dxa"/>
            <w:shd w:val="clear" w:color="auto" w:fill="D9D9D9" w:themeFill="background1" w:themeFillShade="D9"/>
          </w:tcPr>
          <w:p w:rsidR="002C0E37" w:rsidRPr="00D17375" w:rsidRDefault="002C0E37" w:rsidP="002C0E3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1.2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2C0E37" w:rsidRPr="00D17375" w:rsidRDefault="002C0E37" w:rsidP="002C0E37">
            <w:pPr>
              <w:rPr>
                <w:rFonts w:asciiTheme="majorHAnsi" w:hAnsiTheme="majorHAnsi"/>
                <w:b/>
                <w:u w:val="double"/>
              </w:rPr>
            </w:pPr>
            <w:r w:rsidRPr="00243DC7">
              <w:rPr>
                <w:rFonts w:asciiTheme="majorHAnsi" w:hAnsiTheme="majorHAnsi"/>
                <w:b/>
              </w:rPr>
              <w:t>Freizeit als Wirtschaftsfaktor</w:t>
            </w:r>
          </w:p>
        </w:tc>
      </w:tr>
      <w:tr w:rsidR="002C0E37" w:rsidRPr="004C282D" w:rsidTr="002C0E37">
        <w:trPr>
          <w:trHeight w:val="589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1.2.1</w:t>
            </w:r>
          </w:p>
        </w:tc>
        <w:tc>
          <w:tcPr>
            <w:tcW w:w="6107" w:type="dxa"/>
          </w:tcPr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Lässt sich jugendliches Konsumverhalten beschreiben?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F4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 2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SK2</w:t>
            </w:r>
            <w:r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286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1.2.2</w:t>
            </w:r>
          </w:p>
        </w:tc>
        <w:tc>
          <w:tcPr>
            <w:tcW w:w="6107" w:type="dxa"/>
          </w:tcPr>
          <w:p w:rsidR="002C0E37" w:rsidRPr="00243DC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proofErr w:type="spellStart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Influencer</w:t>
            </w:r>
            <w:proofErr w:type="spellEnd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 xml:space="preserve"> und </w:t>
            </w:r>
            <w:proofErr w:type="spellStart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Social</w:t>
            </w:r>
            <w:proofErr w:type="spellEnd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 xml:space="preserve"> Media:</w:t>
            </w:r>
          </w:p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zwischen Inspiration, Konsum und Manipulation?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F2, 4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 2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4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572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1.2.3</w:t>
            </w:r>
          </w:p>
        </w:tc>
        <w:tc>
          <w:tcPr>
            <w:tcW w:w="6107" w:type="dxa"/>
          </w:tcPr>
          <w:p w:rsidR="002C0E37" w:rsidRPr="00A505EA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Gaming: Freizeitspaß oder Millionengeschäft?</w:t>
            </w:r>
          </w:p>
        </w:tc>
        <w:tc>
          <w:tcPr>
            <w:tcW w:w="1279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F2, 4</w:t>
            </w:r>
          </w:p>
        </w:tc>
        <w:tc>
          <w:tcPr>
            <w:tcW w:w="962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FSK1, 3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 1</w:t>
            </w:r>
          </w:p>
        </w:tc>
        <w:tc>
          <w:tcPr>
            <w:tcW w:w="1096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</w:t>
            </w:r>
            <w:r>
              <w:rPr>
                <w:rFonts w:asciiTheme="majorHAnsi" w:hAnsiTheme="majorHAnsi"/>
                <w:color w:val="31849B" w:themeColor="accent5" w:themeShade="BF"/>
              </w:rPr>
              <w:t xml:space="preserve">1, </w:t>
            </w:r>
            <w:r w:rsidRPr="00026910">
              <w:rPr>
                <w:rFonts w:asciiTheme="majorHAnsi" w:hAnsiTheme="majorHAnsi"/>
                <w:color w:val="31849B" w:themeColor="accent5" w:themeShade="BF"/>
              </w:rPr>
              <w:t>2</w:t>
            </w:r>
            <w:r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UK1</w:t>
            </w:r>
            <w:r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1271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2, 4</w:t>
            </w:r>
          </w:p>
        </w:tc>
      </w:tr>
      <w:tr w:rsidR="002C0E37" w:rsidRPr="004C282D" w:rsidTr="002C0E37">
        <w:trPr>
          <w:trHeight w:val="572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1.2.4</w:t>
            </w:r>
          </w:p>
        </w:tc>
        <w:tc>
          <w:tcPr>
            <w:tcW w:w="6107" w:type="dxa"/>
          </w:tcPr>
          <w:p w:rsidR="002C0E37" w:rsidRPr="00243DC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Welche ökonomischen, ökologischen und gesellschaftlichen Auswirkungen haben Großveranstaltungen?</w:t>
            </w:r>
          </w:p>
        </w:tc>
        <w:tc>
          <w:tcPr>
            <w:tcW w:w="1279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F2, 3, 4</w:t>
            </w:r>
          </w:p>
        </w:tc>
        <w:tc>
          <w:tcPr>
            <w:tcW w:w="962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FSK3</w:t>
            </w:r>
          </w:p>
        </w:tc>
        <w:tc>
          <w:tcPr>
            <w:tcW w:w="945" w:type="dxa"/>
            <w:vAlign w:val="center"/>
          </w:tcPr>
          <w:p w:rsidR="002C0E37" w:rsidRPr="004C282D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FUK2, 3</w:t>
            </w:r>
          </w:p>
        </w:tc>
        <w:tc>
          <w:tcPr>
            <w:tcW w:w="1096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5</w:t>
            </w:r>
          </w:p>
        </w:tc>
        <w:tc>
          <w:tcPr>
            <w:tcW w:w="944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9C497B">
              <w:rPr>
                <w:rFonts w:asciiTheme="majorHAnsi" w:hAnsiTheme="majorHAnsi"/>
                <w:color w:val="31849B" w:themeColor="accent5" w:themeShade="BF"/>
              </w:rPr>
              <w:t xml:space="preserve">2, </w:t>
            </w:r>
            <w:r>
              <w:rPr>
                <w:rFonts w:asciiTheme="majorHAnsi" w:hAnsiTheme="majorHAnsi"/>
                <w:color w:val="31849B" w:themeColor="accent5" w:themeShade="BF"/>
              </w:rPr>
              <w:t>3</w:t>
            </w:r>
          </w:p>
        </w:tc>
        <w:tc>
          <w:tcPr>
            <w:tcW w:w="1271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302"/>
        </w:trPr>
        <w:tc>
          <w:tcPr>
            <w:tcW w:w="703" w:type="dxa"/>
            <w:shd w:val="clear" w:color="auto" w:fill="D9D9D9" w:themeFill="background1" w:themeFillShade="D9"/>
          </w:tcPr>
          <w:p w:rsidR="002C0E37" w:rsidRDefault="002C0E37" w:rsidP="002C0E3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1.3</w:t>
            </w:r>
          </w:p>
        </w:tc>
        <w:tc>
          <w:tcPr>
            <w:tcW w:w="13981" w:type="dxa"/>
            <w:gridSpan w:val="8"/>
            <w:shd w:val="clear" w:color="auto" w:fill="D9D9D9" w:themeFill="background1" w:themeFillShade="D9"/>
          </w:tcPr>
          <w:p w:rsidR="002C0E37" w:rsidRPr="00DD49A1" w:rsidRDefault="002C0E37" w:rsidP="002C0E37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243DC7">
              <w:rPr>
                <w:rFonts w:asciiTheme="majorHAnsi" w:hAnsiTheme="majorHAnsi"/>
                <w:b/>
              </w:rPr>
              <w:t>Freizeit mit Verantwortung</w:t>
            </w:r>
          </w:p>
        </w:tc>
      </w:tr>
      <w:tr w:rsidR="002C0E37" w:rsidRPr="004C282D" w:rsidTr="002C0E37">
        <w:trPr>
          <w:trHeight w:val="572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1.3.1</w:t>
            </w:r>
          </w:p>
        </w:tc>
        <w:tc>
          <w:tcPr>
            <w:tcW w:w="6107" w:type="dxa"/>
          </w:tcPr>
          <w:p w:rsidR="002C0E37" w:rsidRPr="00243DC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Können wir unsere Freizeit ökologisch nachhaltig</w:t>
            </w:r>
          </w:p>
          <w:p w:rsidR="002C0E37" w:rsidRPr="002D7AC1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gestalten?</w:t>
            </w:r>
          </w:p>
        </w:tc>
        <w:tc>
          <w:tcPr>
            <w:tcW w:w="1279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F3, 4</w:t>
            </w:r>
          </w:p>
        </w:tc>
        <w:tc>
          <w:tcPr>
            <w:tcW w:w="962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5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FUK2, 3</w:t>
            </w:r>
          </w:p>
        </w:tc>
        <w:tc>
          <w:tcPr>
            <w:tcW w:w="1096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SK2</w:t>
            </w:r>
            <w:r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2</w:t>
            </w:r>
          </w:p>
        </w:tc>
        <w:tc>
          <w:tcPr>
            <w:tcW w:w="944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3</w:t>
            </w:r>
          </w:p>
        </w:tc>
        <w:tc>
          <w:tcPr>
            <w:tcW w:w="1271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C0E37" w:rsidRPr="004C282D" w:rsidTr="002C0E37">
        <w:trPr>
          <w:trHeight w:val="589"/>
        </w:trPr>
        <w:tc>
          <w:tcPr>
            <w:tcW w:w="703" w:type="dxa"/>
          </w:tcPr>
          <w:p w:rsidR="002C0E3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1.3.2</w:t>
            </w:r>
          </w:p>
        </w:tc>
        <w:tc>
          <w:tcPr>
            <w:tcW w:w="6107" w:type="dxa"/>
          </w:tcPr>
          <w:p w:rsidR="002C0E37" w:rsidRPr="00243DC7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Können wir uns in unserer Freizeit für die Gesellschaft</w:t>
            </w:r>
          </w:p>
          <w:p w:rsidR="002C0E37" w:rsidRPr="002D7AC1" w:rsidRDefault="002C0E37" w:rsidP="002C0E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einbringen?</w:t>
            </w:r>
          </w:p>
        </w:tc>
        <w:tc>
          <w:tcPr>
            <w:tcW w:w="1279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F3</w:t>
            </w:r>
          </w:p>
        </w:tc>
        <w:tc>
          <w:tcPr>
            <w:tcW w:w="962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45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FUK2, 3</w:t>
            </w:r>
          </w:p>
        </w:tc>
        <w:tc>
          <w:tcPr>
            <w:tcW w:w="1096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2, 3</w:t>
            </w:r>
          </w:p>
        </w:tc>
        <w:tc>
          <w:tcPr>
            <w:tcW w:w="1377" w:type="dxa"/>
            <w:vAlign w:val="center"/>
          </w:tcPr>
          <w:p w:rsidR="002C0E37" w:rsidRPr="00DD49A1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2</w:t>
            </w:r>
          </w:p>
        </w:tc>
        <w:tc>
          <w:tcPr>
            <w:tcW w:w="944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1" w:type="dxa"/>
            <w:vAlign w:val="center"/>
          </w:tcPr>
          <w:p w:rsidR="002C0E37" w:rsidRDefault="002C0E37" w:rsidP="002C0E3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</w:tbl>
    <w:p w:rsidR="002C0E37" w:rsidRDefault="002C0E37" w:rsidP="00F04679">
      <w:pPr>
        <w:rPr>
          <w:rFonts w:asciiTheme="majorHAnsi" w:hAnsiTheme="majorHAnsi"/>
          <w:b/>
        </w:rPr>
      </w:pPr>
    </w:p>
    <w:p w:rsidR="002C0E37" w:rsidRDefault="002C0E37" w:rsidP="00F04679">
      <w:pPr>
        <w:rPr>
          <w:rFonts w:asciiTheme="majorHAnsi" w:hAnsiTheme="majorHAnsi"/>
          <w:b/>
        </w:rPr>
      </w:pPr>
    </w:p>
    <w:p w:rsidR="00026311" w:rsidRPr="002D762E" w:rsidRDefault="00026311" w:rsidP="00F0467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Kapitel 2</w:t>
      </w:r>
      <w:r w:rsidR="008B290A">
        <w:rPr>
          <w:rFonts w:asciiTheme="majorHAnsi" w:hAnsiTheme="majorHAnsi"/>
          <w:b/>
        </w:rPr>
        <w:t xml:space="preserve">: </w:t>
      </w:r>
      <w:r w:rsidR="00243DC7">
        <w:rPr>
          <w:rFonts w:asciiTheme="majorHAnsi" w:hAnsiTheme="majorHAnsi"/>
          <w:b/>
        </w:rPr>
        <w:t xml:space="preserve">Medien und Macht: zwischen Information </w:t>
      </w:r>
      <w:r w:rsidR="00243DC7" w:rsidRPr="00243DC7">
        <w:rPr>
          <w:rFonts w:asciiTheme="majorHAnsi" w:hAnsiTheme="majorHAnsi"/>
          <w:b/>
        </w:rPr>
        <w:t>und Manipulation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1418"/>
        <w:gridCol w:w="850"/>
        <w:gridCol w:w="993"/>
        <w:gridCol w:w="1417"/>
        <w:gridCol w:w="1418"/>
        <w:gridCol w:w="1417"/>
        <w:gridCol w:w="1418"/>
      </w:tblGrid>
      <w:tr w:rsidR="00026311" w:rsidRPr="004C282D" w:rsidTr="00D95E77">
        <w:tc>
          <w:tcPr>
            <w:tcW w:w="5665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843" w:type="dxa"/>
            <w:gridSpan w:val="2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4BACC6" w:themeFill="accent5"/>
          </w:tcPr>
          <w:p w:rsidR="00026311" w:rsidRPr="004C282D" w:rsidRDefault="00026311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93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026311" w:rsidRPr="00CB25D4" w:rsidRDefault="00D17375" w:rsidP="00D12B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 </w:t>
            </w:r>
            <w:r w:rsidR="00D12B74">
              <w:rPr>
                <w:rFonts w:asciiTheme="majorHAnsi" w:hAnsiTheme="majorHAnsi"/>
                <w:b/>
              </w:rPr>
              <w:t>Medien und Macht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B25D4" w:rsidRDefault="00D17375" w:rsidP="00C464B8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="00C464B8">
              <w:rPr>
                <w:rFonts w:asciiTheme="majorHAnsi" w:hAnsiTheme="majorHAnsi"/>
                <w:b/>
              </w:rPr>
              <w:t>Medien im politischen Prozess</w:t>
            </w:r>
          </w:p>
        </w:tc>
      </w:tr>
      <w:tr w:rsidR="00026311" w:rsidRPr="004C282D" w:rsidTr="00D95E77">
        <w:trPr>
          <w:trHeight w:val="300"/>
        </w:trPr>
        <w:tc>
          <w:tcPr>
            <w:tcW w:w="5665" w:type="dxa"/>
          </w:tcPr>
          <w:p w:rsidR="00026311" w:rsidRPr="00A505EA" w:rsidRDefault="00D17375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243DC7" w:rsidRPr="00243DC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erstellen eine Präsentation zum Thema Medienwelt</w:t>
            </w:r>
          </w:p>
        </w:tc>
        <w:tc>
          <w:tcPr>
            <w:tcW w:w="1418" w:type="dxa"/>
            <w:vAlign w:val="center"/>
          </w:tcPr>
          <w:p w:rsidR="00026311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vAlign w:val="center"/>
          </w:tcPr>
          <w:p w:rsidR="00026311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026311" w:rsidRPr="004C282D" w:rsidRDefault="00026311" w:rsidP="00A55D8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910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026311" w:rsidRPr="00377E83" w:rsidRDefault="00493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  <w:r w:rsidR="006C7D56">
              <w:rPr>
                <w:rFonts w:asciiTheme="majorHAnsi" w:hAnsiTheme="majorHAnsi"/>
                <w:color w:val="31849B" w:themeColor="accent5" w:themeShade="BF"/>
              </w:rPr>
              <w:t>, 8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7D05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770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HK6</w:t>
            </w:r>
            <w:r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</w:tr>
      <w:tr w:rsidR="00F04679" w:rsidRPr="00CB25D4" w:rsidTr="00825B34">
        <w:tc>
          <w:tcPr>
            <w:tcW w:w="14596" w:type="dxa"/>
            <w:gridSpan w:val="8"/>
            <w:shd w:val="clear" w:color="auto" w:fill="D9D9D9" w:themeFill="background1" w:themeFillShade="D9"/>
          </w:tcPr>
          <w:p w:rsidR="00F04679" w:rsidRPr="00CB25D4" w:rsidRDefault="00F04679" w:rsidP="00825B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="00243DC7" w:rsidRPr="00243DC7">
              <w:rPr>
                <w:rFonts w:asciiTheme="majorHAnsi" w:hAnsiTheme="majorHAnsi"/>
                <w:b/>
              </w:rPr>
              <w:t>Öffentlich-rechtliche und private Medien</w:t>
            </w:r>
          </w:p>
        </w:tc>
      </w:tr>
      <w:tr w:rsidR="00026311" w:rsidRPr="004C282D" w:rsidTr="00D95E77">
        <w:tc>
          <w:tcPr>
            <w:tcW w:w="5665" w:type="dxa"/>
          </w:tcPr>
          <w:p w:rsidR="00243DC7" w:rsidRPr="00243DC7" w:rsidRDefault="00F04679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2.1.1 </w:t>
            </w:r>
            <w:r w:rsidR="00243DC7" w:rsidRPr="00243DC7">
              <w:rPr>
                <w:rFonts w:asciiTheme="majorHAnsi" w:hAnsiTheme="majorHAnsi" w:cstheme="majorHAnsi"/>
                <w:color w:val="000000"/>
                <w:szCs w:val="23"/>
              </w:rPr>
              <w:t>Rundfunkbeitrag oder Werbung:</w:t>
            </w:r>
          </w:p>
          <w:p w:rsidR="00026311" w:rsidRPr="00A505EA" w:rsidRDefault="00243DC7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Was sichert die Unabhängigkeit der Medien?</w:t>
            </w:r>
          </w:p>
        </w:tc>
        <w:tc>
          <w:tcPr>
            <w:tcW w:w="1418" w:type="dxa"/>
            <w:vAlign w:val="center"/>
          </w:tcPr>
          <w:p w:rsidR="00026311" w:rsidRPr="004C282D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M1, 2</w:t>
            </w:r>
          </w:p>
        </w:tc>
        <w:tc>
          <w:tcPr>
            <w:tcW w:w="850" w:type="dxa"/>
            <w:vAlign w:val="center"/>
          </w:tcPr>
          <w:p w:rsidR="00026311" w:rsidRPr="004C282D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MSK1</w:t>
            </w:r>
          </w:p>
        </w:tc>
        <w:tc>
          <w:tcPr>
            <w:tcW w:w="993" w:type="dxa"/>
            <w:vAlign w:val="center"/>
          </w:tcPr>
          <w:p w:rsidR="00026311" w:rsidRPr="004C282D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MUK1</w:t>
            </w:r>
          </w:p>
        </w:tc>
        <w:tc>
          <w:tcPr>
            <w:tcW w:w="1417" w:type="dxa"/>
            <w:vAlign w:val="center"/>
          </w:tcPr>
          <w:p w:rsidR="00026311" w:rsidRPr="00377E83" w:rsidRDefault="00B41CA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026311" w:rsidRPr="00377E83" w:rsidRDefault="00493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D95E77">
        <w:trPr>
          <w:trHeight w:val="267"/>
        </w:trPr>
        <w:tc>
          <w:tcPr>
            <w:tcW w:w="5665" w:type="dxa"/>
          </w:tcPr>
          <w:p w:rsidR="00026311" w:rsidRPr="00A505EA" w:rsidRDefault="00F04679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2.1.2 </w:t>
            </w:r>
            <w:r w:rsidR="00243DC7" w:rsidRPr="00243DC7">
              <w:rPr>
                <w:rFonts w:asciiTheme="majorHAnsi" w:hAnsiTheme="majorHAnsi" w:cstheme="majorHAnsi"/>
                <w:color w:val="000000"/>
                <w:szCs w:val="23"/>
              </w:rPr>
              <w:t>Wie wird die Berichterstattung beeinflusst?</w:t>
            </w:r>
          </w:p>
        </w:tc>
        <w:tc>
          <w:tcPr>
            <w:tcW w:w="1418" w:type="dxa"/>
            <w:vAlign w:val="center"/>
          </w:tcPr>
          <w:p w:rsidR="00026311" w:rsidRPr="004C282D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M1, 2, 4</w:t>
            </w:r>
          </w:p>
        </w:tc>
        <w:tc>
          <w:tcPr>
            <w:tcW w:w="850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026311" w:rsidRPr="004C282D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MUK2</w:t>
            </w:r>
          </w:p>
        </w:tc>
        <w:tc>
          <w:tcPr>
            <w:tcW w:w="1417" w:type="dxa"/>
            <w:vAlign w:val="center"/>
          </w:tcPr>
          <w:p w:rsidR="00026311" w:rsidRPr="00377E83" w:rsidRDefault="00E3562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026311" w:rsidRPr="00377E83" w:rsidRDefault="00493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417" w:type="dxa"/>
            <w:vAlign w:val="center"/>
          </w:tcPr>
          <w:p w:rsidR="00026311" w:rsidRPr="00377E83" w:rsidRDefault="0089344D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AC015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606D46" w:rsidRPr="004C282D" w:rsidTr="00D95E77">
        <w:trPr>
          <w:trHeight w:val="267"/>
        </w:trPr>
        <w:tc>
          <w:tcPr>
            <w:tcW w:w="5665" w:type="dxa"/>
          </w:tcPr>
          <w:p w:rsidR="00606D46" w:rsidRDefault="00606D46" w:rsidP="00F046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06D46">
              <w:rPr>
                <w:rFonts w:asciiTheme="majorHAnsi" w:hAnsiTheme="majorHAnsi" w:cstheme="majorHAnsi"/>
                <w:color w:val="9BBB59" w:themeColor="accent3"/>
                <w:szCs w:val="23"/>
              </w:rPr>
              <w:t>Methode: Im Internet recherchieren</w:t>
            </w:r>
          </w:p>
        </w:tc>
        <w:tc>
          <w:tcPr>
            <w:tcW w:w="1418" w:type="dxa"/>
            <w:vAlign w:val="center"/>
          </w:tcPr>
          <w:p w:rsidR="00606D46" w:rsidRDefault="00606D46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vAlign w:val="center"/>
          </w:tcPr>
          <w:p w:rsidR="00606D46" w:rsidRPr="004C282D" w:rsidRDefault="00606D46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606D46" w:rsidRDefault="00606D46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606D46" w:rsidRPr="00E35622" w:rsidRDefault="00606D4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606D46" w:rsidRPr="00377E83" w:rsidRDefault="00606D4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493CC6"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1417" w:type="dxa"/>
            <w:vAlign w:val="center"/>
          </w:tcPr>
          <w:p w:rsidR="00606D46" w:rsidRPr="00377E83" w:rsidRDefault="00606D4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606D46" w:rsidRPr="00377E83" w:rsidRDefault="00606D46" w:rsidP="00AC015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C464B8" w:rsidRPr="004C282D" w:rsidTr="00D95E77">
        <w:trPr>
          <w:trHeight w:val="267"/>
        </w:trPr>
        <w:tc>
          <w:tcPr>
            <w:tcW w:w="5665" w:type="dxa"/>
          </w:tcPr>
          <w:p w:rsidR="00243DC7" w:rsidRPr="00243DC7" w:rsidRDefault="00F04679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2.1.3 </w:t>
            </w:r>
            <w:r w:rsidR="00243DC7" w:rsidRPr="00243DC7">
              <w:rPr>
                <w:rFonts w:asciiTheme="majorHAnsi" w:hAnsiTheme="majorHAnsi" w:cstheme="majorHAnsi"/>
                <w:color w:val="000000"/>
                <w:szCs w:val="23"/>
              </w:rPr>
              <w:t>Manipulieren traditionelle Medien und soziale</w:t>
            </w:r>
          </w:p>
          <w:p w:rsidR="00C464B8" w:rsidRPr="00C464B8" w:rsidRDefault="00243DC7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Netzwerke die politische Meinung?</w:t>
            </w:r>
          </w:p>
        </w:tc>
        <w:tc>
          <w:tcPr>
            <w:tcW w:w="1418" w:type="dxa"/>
            <w:vAlign w:val="center"/>
          </w:tcPr>
          <w:p w:rsidR="00C464B8" w:rsidRPr="004C282D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M4, 5</w:t>
            </w:r>
          </w:p>
        </w:tc>
        <w:tc>
          <w:tcPr>
            <w:tcW w:w="850" w:type="dxa"/>
            <w:vAlign w:val="center"/>
          </w:tcPr>
          <w:p w:rsidR="00C464B8" w:rsidRPr="004C282D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vAlign w:val="center"/>
          </w:tcPr>
          <w:p w:rsidR="00C464B8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MUK3</w:t>
            </w:r>
          </w:p>
        </w:tc>
        <w:tc>
          <w:tcPr>
            <w:tcW w:w="1417" w:type="dxa"/>
            <w:vAlign w:val="center"/>
          </w:tcPr>
          <w:p w:rsidR="00C464B8" w:rsidRPr="00377E83" w:rsidRDefault="00606D4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SK3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418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C464B8" w:rsidRDefault="0089344D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9344D"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8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43DC7" w:rsidRPr="004C282D" w:rsidTr="00D95E77">
        <w:trPr>
          <w:trHeight w:val="267"/>
        </w:trPr>
        <w:tc>
          <w:tcPr>
            <w:tcW w:w="5665" w:type="dxa"/>
          </w:tcPr>
          <w:p w:rsidR="00243DC7" w:rsidRDefault="00243DC7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2.1.4 </w:t>
            </w: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Wie beeinflussen KI-Algorithmen unsere Meinungsbildung in den sozialen Medien? – Eine Fallstudie zum</w:t>
            </w:r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cr/>
              <w:t xml:space="preserve">„Cambridge </w:t>
            </w:r>
            <w:proofErr w:type="spellStart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>Analytica</w:t>
            </w:r>
            <w:proofErr w:type="spellEnd"/>
            <w:r w:rsidRPr="00243DC7">
              <w:rPr>
                <w:rFonts w:asciiTheme="majorHAnsi" w:hAnsiTheme="majorHAnsi" w:cstheme="majorHAnsi"/>
                <w:color w:val="000000"/>
                <w:szCs w:val="23"/>
              </w:rPr>
              <w:t xml:space="preserve"> Skandal“</w:t>
            </w:r>
          </w:p>
        </w:tc>
        <w:tc>
          <w:tcPr>
            <w:tcW w:w="1418" w:type="dxa"/>
            <w:vAlign w:val="center"/>
          </w:tcPr>
          <w:p w:rsidR="00243DC7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M4, 5</w:t>
            </w:r>
          </w:p>
        </w:tc>
        <w:tc>
          <w:tcPr>
            <w:tcW w:w="850" w:type="dxa"/>
            <w:vAlign w:val="center"/>
          </w:tcPr>
          <w:p w:rsidR="00243DC7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vAlign w:val="center"/>
          </w:tcPr>
          <w:p w:rsidR="00243DC7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MUK2, 3</w:t>
            </w:r>
          </w:p>
        </w:tc>
        <w:tc>
          <w:tcPr>
            <w:tcW w:w="1417" w:type="dxa"/>
            <w:vAlign w:val="center"/>
          </w:tcPr>
          <w:p w:rsidR="00243DC7" w:rsidRDefault="00026910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SK3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418" w:type="dxa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43DC7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8" w:type="dxa"/>
            <w:vAlign w:val="center"/>
          </w:tcPr>
          <w:p w:rsidR="00243DC7" w:rsidRDefault="00770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243DC7" w:rsidRPr="004C282D" w:rsidTr="00D95E77">
        <w:trPr>
          <w:trHeight w:val="267"/>
        </w:trPr>
        <w:tc>
          <w:tcPr>
            <w:tcW w:w="5665" w:type="dxa"/>
          </w:tcPr>
          <w:p w:rsidR="00243DC7" w:rsidRDefault="00243DC7" w:rsidP="00243D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A50A7">
              <w:rPr>
                <w:rFonts w:asciiTheme="majorHAnsi" w:hAnsiTheme="majorHAnsi" w:cstheme="majorHAnsi"/>
                <w:color w:val="9BBB59" w:themeColor="accent3"/>
                <w:szCs w:val="23"/>
              </w:rPr>
              <w:t>Methode: Eine Fallstudie durchführen:</w:t>
            </w:r>
            <w:r w:rsidRPr="00FA50A7">
              <w:rPr>
                <w:rFonts w:asciiTheme="majorHAnsi" w:hAnsiTheme="majorHAnsi" w:cstheme="majorHAnsi"/>
                <w:color w:val="9BBB59" w:themeColor="accent3"/>
                <w:szCs w:val="23"/>
              </w:rPr>
              <w:cr/>
              <w:t>Wie beeinflussen KI-Algorithmen unsere</w:t>
            </w:r>
            <w:r w:rsidRPr="00FA50A7">
              <w:rPr>
                <w:rFonts w:asciiTheme="majorHAnsi" w:hAnsiTheme="majorHAnsi" w:cstheme="majorHAnsi"/>
                <w:color w:val="9BBB59" w:themeColor="accent3"/>
                <w:szCs w:val="23"/>
              </w:rPr>
              <w:cr/>
              <w:t>Meinungsbildung in den sozialen Medien?</w:t>
            </w:r>
          </w:p>
        </w:tc>
        <w:tc>
          <w:tcPr>
            <w:tcW w:w="1418" w:type="dxa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vAlign w:val="center"/>
          </w:tcPr>
          <w:p w:rsidR="00243DC7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vAlign w:val="center"/>
          </w:tcPr>
          <w:p w:rsidR="00243DC7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MUK4</w:t>
            </w:r>
          </w:p>
        </w:tc>
        <w:tc>
          <w:tcPr>
            <w:tcW w:w="1417" w:type="dxa"/>
            <w:vAlign w:val="center"/>
          </w:tcPr>
          <w:p w:rsidR="00243DC7" w:rsidRDefault="00026910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26910">
              <w:rPr>
                <w:rFonts w:asciiTheme="majorHAnsi" w:hAnsiTheme="majorHAnsi"/>
                <w:color w:val="31849B" w:themeColor="accent5" w:themeShade="BF"/>
              </w:rPr>
              <w:t>SK3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418" w:type="dxa"/>
            <w:vAlign w:val="center"/>
          </w:tcPr>
          <w:p w:rsidR="00243DC7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MK5, 6</w:t>
            </w:r>
          </w:p>
        </w:tc>
        <w:tc>
          <w:tcPr>
            <w:tcW w:w="1417" w:type="dxa"/>
            <w:vAlign w:val="center"/>
          </w:tcPr>
          <w:p w:rsidR="00D86A4C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  <w:p w:rsidR="00243DC7" w:rsidRPr="00D86A4C" w:rsidRDefault="00243DC7" w:rsidP="00D86A4C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243DC7" w:rsidRDefault="000F45E3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HK2</w:t>
            </w:r>
            <w:r w:rsidR="00770CC6"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74FE7" w:rsidRDefault="00C74FE7" w:rsidP="00C464B8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</w:t>
            </w:r>
            <w:r w:rsidRPr="00B41167">
              <w:rPr>
                <w:rFonts w:asciiTheme="majorHAnsi" w:hAnsiTheme="majorHAnsi"/>
                <w:b/>
              </w:rPr>
              <w:t xml:space="preserve">.2 </w:t>
            </w:r>
            <w:r w:rsidR="00243DC7" w:rsidRPr="00243DC7">
              <w:rPr>
                <w:rFonts w:asciiTheme="majorHAnsi" w:hAnsiTheme="majorHAnsi"/>
                <w:b/>
              </w:rPr>
              <w:t>Meinungs- und Pressefreiheit</w:t>
            </w:r>
          </w:p>
        </w:tc>
      </w:tr>
      <w:tr w:rsidR="00026311" w:rsidRPr="004C282D" w:rsidTr="00D95E77">
        <w:tc>
          <w:tcPr>
            <w:tcW w:w="5665" w:type="dxa"/>
            <w:shd w:val="clear" w:color="auto" w:fill="auto"/>
          </w:tcPr>
          <w:p w:rsidR="00243DC7" w:rsidRPr="00243DC7" w:rsidRDefault="00F04679" w:rsidP="00243D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2.2.1 </w:t>
            </w:r>
            <w:r w:rsidR="00243DC7" w:rsidRPr="00243DC7">
              <w:rPr>
                <w:rFonts w:asciiTheme="majorHAnsi" w:hAnsiTheme="majorHAnsi"/>
              </w:rPr>
              <w:t>Warum sind Meinungs- und Pressefreiheit wichtig</w:t>
            </w:r>
          </w:p>
          <w:p w:rsidR="00026311" w:rsidRPr="009A3EB4" w:rsidRDefault="00243DC7" w:rsidP="00243DC7">
            <w:pPr>
              <w:rPr>
                <w:rFonts w:asciiTheme="majorHAnsi" w:hAnsiTheme="majorHAnsi"/>
              </w:rPr>
            </w:pPr>
            <w:r w:rsidRPr="00243DC7">
              <w:rPr>
                <w:rFonts w:asciiTheme="majorHAnsi" w:hAnsiTheme="majorHAnsi"/>
              </w:rPr>
              <w:t>für die Gesellschaft?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2828" w:rsidRPr="009A3EB4" w:rsidRDefault="00FA50A7" w:rsidP="00C8282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6311" w:rsidRPr="009A3EB4" w:rsidRDefault="001B4CC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6311" w:rsidRPr="009A3EB4" w:rsidRDefault="000729E1" w:rsidP="002563C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MUK3</w:t>
            </w:r>
          </w:p>
        </w:tc>
        <w:tc>
          <w:tcPr>
            <w:tcW w:w="1417" w:type="dxa"/>
            <w:vAlign w:val="center"/>
          </w:tcPr>
          <w:p w:rsidR="00026311" w:rsidRPr="00377E83" w:rsidRDefault="00B41CA2" w:rsidP="002563C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D95E77">
        <w:tc>
          <w:tcPr>
            <w:tcW w:w="5665" w:type="dxa"/>
            <w:shd w:val="clear" w:color="auto" w:fill="auto"/>
          </w:tcPr>
          <w:p w:rsidR="00026311" w:rsidRPr="009A3EB4" w:rsidRDefault="00F04679" w:rsidP="00243DC7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 xml:space="preserve">2.2.2 </w:t>
            </w:r>
            <w:r w:rsidR="00243DC7" w:rsidRPr="00243DC7">
              <w:rPr>
                <w:rFonts w:asciiTheme="majorHAnsi" w:hAnsiTheme="majorHAnsi"/>
              </w:rPr>
              <w:t xml:space="preserve">Soll der Staat bestimmen, was auf </w:t>
            </w:r>
            <w:proofErr w:type="spellStart"/>
            <w:r w:rsidR="00243DC7" w:rsidRPr="00243DC7">
              <w:rPr>
                <w:rFonts w:asciiTheme="majorHAnsi" w:hAnsiTheme="majorHAnsi"/>
              </w:rPr>
              <w:t>Social</w:t>
            </w:r>
            <w:proofErr w:type="spellEnd"/>
            <w:r w:rsidR="00243DC7" w:rsidRPr="00243DC7">
              <w:rPr>
                <w:rFonts w:asciiTheme="majorHAnsi" w:hAnsiTheme="majorHAnsi"/>
              </w:rPr>
              <w:t xml:space="preserve"> Me</w:t>
            </w:r>
            <w:r w:rsidR="00243DC7">
              <w:rPr>
                <w:rFonts w:asciiTheme="majorHAnsi" w:hAnsiTheme="majorHAnsi"/>
              </w:rPr>
              <w:t xml:space="preserve">dia gepostet </w:t>
            </w:r>
            <w:r w:rsidR="00243DC7" w:rsidRPr="00243DC7">
              <w:rPr>
                <w:rFonts w:asciiTheme="majorHAnsi" w:hAnsiTheme="majorHAnsi"/>
              </w:rPr>
              <w:t>werden darf?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M3, M4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6311" w:rsidRPr="009A3EB4" w:rsidRDefault="000729E1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6311" w:rsidRPr="009A3EB4" w:rsidRDefault="00026311" w:rsidP="00D95E7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910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5</w:t>
            </w:r>
          </w:p>
        </w:tc>
        <w:tc>
          <w:tcPr>
            <w:tcW w:w="1418" w:type="dxa"/>
            <w:vAlign w:val="center"/>
          </w:tcPr>
          <w:p w:rsidR="00CF469C" w:rsidRPr="00377E83" w:rsidRDefault="00CF469C" w:rsidP="00CF469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D86A4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UK2</w:t>
            </w:r>
            <w:r>
              <w:rPr>
                <w:rFonts w:asciiTheme="majorHAnsi" w:hAnsiTheme="majorHAnsi"/>
                <w:color w:val="31849B" w:themeColor="accent5" w:themeShade="BF"/>
              </w:rPr>
              <w:t>, 3</w:t>
            </w:r>
            <w:r w:rsidR="0089344D">
              <w:rPr>
                <w:rFonts w:asciiTheme="majorHAnsi" w:hAnsiTheme="majorHAnsi"/>
                <w:color w:val="31849B" w:themeColor="accent5" w:themeShade="BF"/>
              </w:rPr>
              <w:t>, 6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4679" w:rsidRPr="00C74FE7" w:rsidTr="00825B34">
        <w:tc>
          <w:tcPr>
            <w:tcW w:w="14596" w:type="dxa"/>
            <w:gridSpan w:val="8"/>
            <w:shd w:val="clear" w:color="auto" w:fill="D9D9D9" w:themeFill="background1" w:themeFillShade="D9"/>
          </w:tcPr>
          <w:p w:rsidR="00F04679" w:rsidRPr="00C74FE7" w:rsidRDefault="00F04679" w:rsidP="00F04679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</w:t>
            </w:r>
            <w:r w:rsidRPr="00B41167">
              <w:rPr>
                <w:rFonts w:asciiTheme="majorHAnsi" w:hAnsiTheme="majorHAnsi"/>
                <w:b/>
              </w:rPr>
              <w:t>.</w:t>
            </w:r>
            <w:r>
              <w:rPr>
                <w:rFonts w:asciiTheme="majorHAnsi" w:hAnsiTheme="majorHAnsi"/>
                <w:b/>
              </w:rPr>
              <w:t>3</w:t>
            </w:r>
            <w:r w:rsidRPr="00B41167">
              <w:rPr>
                <w:rFonts w:asciiTheme="majorHAnsi" w:hAnsiTheme="majorHAnsi"/>
                <w:b/>
              </w:rPr>
              <w:t xml:space="preserve"> </w:t>
            </w:r>
            <w:r w:rsidR="00243DC7" w:rsidRPr="00243DC7">
              <w:rPr>
                <w:rFonts w:asciiTheme="majorHAnsi" w:hAnsiTheme="majorHAnsi"/>
                <w:b/>
              </w:rPr>
              <w:t>Kritischer Umgang mit Medien</w:t>
            </w:r>
          </w:p>
        </w:tc>
      </w:tr>
      <w:tr w:rsidR="002471EF" w:rsidRPr="004C282D" w:rsidTr="00D95E77">
        <w:tc>
          <w:tcPr>
            <w:tcW w:w="5665" w:type="dxa"/>
            <w:shd w:val="clear" w:color="auto" w:fill="auto"/>
          </w:tcPr>
          <w:p w:rsidR="00243DC7" w:rsidRPr="00243DC7" w:rsidRDefault="00F04679" w:rsidP="00243DC7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 xml:space="preserve">2.3.1 </w:t>
            </w:r>
            <w:proofErr w:type="spellStart"/>
            <w:r w:rsidR="00243DC7" w:rsidRPr="00243DC7">
              <w:rPr>
                <w:rFonts w:asciiTheme="majorHAnsi" w:hAnsiTheme="majorHAnsi"/>
              </w:rPr>
              <w:t>Cancel</w:t>
            </w:r>
            <w:proofErr w:type="spellEnd"/>
            <w:r w:rsidR="00243DC7" w:rsidRPr="00243DC7">
              <w:rPr>
                <w:rFonts w:asciiTheme="majorHAnsi" w:hAnsiTheme="majorHAnsi"/>
              </w:rPr>
              <w:t xml:space="preserve"> Culture und Shitstorms: neue Formen der</w:t>
            </w:r>
          </w:p>
          <w:p w:rsidR="002471EF" w:rsidRDefault="00243DC7" w:rsidP="00243DC7">
            <w:pPr>
              <w:rPr>
                <w:rFonts w:asciiTheme="majorHAnsi" w:hAnsiTheme="majorHAnsi"/>
              </w:rPr>
            </w:pPr>
            <w:r w:rsidRPr="00243DC7">
              <w:rPr>
                <w:rFonts w:asciiTheme="majorHAnsi" w:hAnsiTheme="majorHAnsi"/>
              </w:rPr>
              <w:t>sozialen Ächtung im digitalen Zeitalter?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71EF" w:rsidRPr="009A3EB4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M3, M5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471EF" w:rsidRPr="009A3EB4" w:rsidRDefault="000729E1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471EF" w:rsidRPr="009A3EB4" w:rsidRDefault="002471EF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471EF" w:rsidRPr="00377E83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5</w:t>
            </w:r>
          </w:p>
        </w:tc>
        <w:tc>
          <w:tcPr>
            <w:tcW w:w="1418" w:type="dxa"/>
            <w:vAlign w:val="center"/>
          </w:tcPr>
          <w:p w:rsidR="002471EF" w:rsidRPr="00377E83" w:rsidRDefault="00493CC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2471EF" w:rsidRPr="00377E83" w:rsidRDefault="00D86A4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2471EF" w:rsidRPr="00377E83" w:rsidRDefault="006D5EF6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D5EF6"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</w:tbl>
    <w:p w:rsidR="002C0E37" w:rsidRDefault="002C0E37"/>
    <w:p w:rsidR="003C0634" w:rsidRDefault="003C0634"/>
    <w:p w:rsidR="003C0634" w:rsidRDefault="003C0634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1418"/>
        <w:gridCol w:w="850"/>
        <w:gridCol w:w="993"/>
        <w:gridCol w:w="1417"/>
        <w:gridCol w:w="1418"/>
        <w:gridCol w:w="1417"/>
        <w:gridCol w:w="1418"/>
      </w:tblGrid>
      <w:tr w:rsidR="00F04679" w:rsidRPr="004C282D" w:rsidTr="00D95E77">
        <w:tc>
          <w:tcPr>
            <w:tcW w:w="5665" w:type="dxa"/>
            <w:shd w:val="clear" w:color="auto" w:fill="auto"/>
          </w:tcPr>
          <w:p w:rsidR="00F04679" w:rsidRPr="00F04679" w:rsidRDefault="00F04679" w:rsidP="00F04679">
            <w:pPr>
              <w:rPr>
                <w:rFonts w:asciiTheme="majorHAnsi" w:hAnsiTheme="majorHAnsi"/>
                <w:color w:val="76923C" w:themeColor="accent3" w:themeShade="BF"/>
              </w:rPr>
            </w:pPr>
            <w:r w:rsidRPr="00F04679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243DC7" w:rsidRPr="00243DC7">
              <w:rPr>
                <w:rFonts w:asciiTheme="majorHAnsi" w:hAnsiTheme="majorHAnsi"/>
                <w:color w:val="76923C" w:themeColor="accent3" w:themeShade="BF"/>
              </w:rPr>
              <w:t xml:space="preserve">Eine Talkshow zum Thema </w:t>
            </w:r>
            <w:proofErr w:type="spellStart"/>
            <w:r w:rsidR="00243DC7" w:rsidRPr="00243DC7">
              <w:rPr>
                <w:rFonts w:asciiTheme="majorHAnsi" w:hAnsiTheme="majorHAnsi"/>
                <w:color w:val="76923C" w:themeColor="accent3" w:themeShade="BF"/>
              </w:rPr>
              <w:t>Cancel</w:t>
            </w:r>
            <w:proofErr w:type="spellEnd"/>
            <w:r w:rsidR="00243DC7" w:rsidRPr="00243DC7">
              <w:rPr>
                <w:rFonts w:asciiTheme="majorHAnsi" w:hAnsiTheme="majorHAnsi"/>
                <w:color w:val="76923C" w:themeColor="accent3" w:themeShade="BF"/>
              </w:rPr>
              <w:t xml:space="preserve"> Culture durchführen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04679" w:rsidRPr="009A3EB4" w:rsidRDefault="00F04679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F04679" w:rsidRPr="00377E83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F04679" w:rsidRPr="00377E83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7</w:t>
            </w:r>
          </w:p>
        </w:tc>
        <w:tc>
          <w:tcPr>
            <w:tcW w:w="1417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F04679" w:rsidRPr="00377E83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4</w:t>
            </w:r>
          </w:p>
        </w:tc>
      </w:tr>
      <w:tr w:rsidR="00F04679" w:rsidRPr="004C282D" w:rsidTr="00D95E77">
        <w:tc>
          <w:tcPr>
            <w:tcW w:w="5665" w:type="dxa"/>
            <w:shd w:val="clear" w:color="auto" w:fill="auto"/>
          </w:tcPr>
          <w:p w:rsidR="00243DC7" w:rsidRPr="00243DC7" w:rsidRDefault="00F04679" w:rsidP="00243DC7">
            <w:pPr>
              <w:rPr>
                <w:rFonts w:asciiTheme="majorHAnsi" w:hAnsiTheme="majorHAnsi"/>
              </w:rPr>
            </w:pPr>
            <w:r w:rsidRPr="00F04679">
              <w:rPr>
                <w:rFonts w:asciiTheme="majorHAnsi" w:hAnsiTheme="majorHAnsi"/>
              </w:rPr>
              <w:t xml:space="preserve">2.3.2 </w:t>
            </w:r>
            <w:r w:rsidR="00243DC7" w:rsidRPr="00243DC7">
              <w:rPr>
                <w:rFonts w:asciiTheme="majorHAnsi" w:hAnsiTheme="majorHAnsi"/>
              </w:rPr>
              <w:t>Fördern die Medien Angst und Unsicherheit</w:t>
            </w:r>
          </w:p>
          <w:p w:rsidR="00F04679" w:rsidRDefault="00243DC7" w:rsidP="00243DC7">
            <w:pPr>
              <w:rPr>
                <w:rFonts w:asciiTheme="majorHAnsi" w:hAnsiTheme="majorHAnsi"/>
              </w:rPr>
            </w:pPr>
            <w:r w:rsidRPr="00243DC7">
              <w:rPr>
                <w:rFonts w:asciiTheme="majorHAnsi" w:hAnsiTheme="majorHAnsi"/>
              </w:rPr>
              <w:t>in der Gesellschaft?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4679" w:rsidRPr="009A3EB4" w:rsidRDefault="00FA50A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M4, M5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04679" w:rsidRPr="009A3EB4" w:rsidRDefault="000729E1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MSK3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04679" w:rsidRPr="0093326E" w:rsidRDefault="000729E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MUK3</w:t>
            </w:r>
          </w:p>
        </w:tc>
        <w:tc>
          <w:tcPr>
            <w:tcW w:w="1417" w:type="dxa"/>
            <w:vAlign w:val="center"/>
          </w:tcPr>
          <w:p w:rsidR="00F04679" w:rsidRPr="00377E83" w:rsidRDefault="00E3562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418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04679" w:rsidRPr="00377E83" w:rsidRDefault="0089344D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9344D"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 xml:space="preserve">4, </w:t>
            </w:r>
            <w:r w:rsidRPr="0089344D">
              <w:rPr>
                <w:rFonts w:asciiTheme="majorHAnsi" w:hAnsiTheme="majorHAnsi"/>
                <w:color w:val="31849B" w:themeColor="accent5" w:themeShade="BF"/>
              </w:rPr>
              <w:t>6</w:t>
            </w:r>
          </w:p>
        </w:tc>
        <w:tc>
          <w:tcPr>
            <w:tcW w:w="1418" w:type="dxa"/>
            <w:vAlign w:val="center"/>
          </w:tcPr>
          <w:p w:rsidR="00F04679" w:rsidRPr="00377E83" w:rsidRDefault="00F04679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43DC7" w:rsidRPr="004C282D" w:rsidTr="00D95E77">
        <w:tc>
          <w:tcPr>
            <w:tcW w:w="5665" w:type="dxa"/>
            <w:shd w:val="clear" w:color="auto" w:fill="auto"/>
          </w:tcPr>
          <w:p w:rsidR="00243DC7" w:rsidRPr="00F04679" w:rsidRDefault="00243DC7" w:rsidP="00243DC7">
            <w:pPr>
              <w:rPr>
                <w:rFonts w:asciiTheme="majorHAnsi" w:hAnsiTheme="majorHAnsi"/>
              </w:rPr>
            </w:pPr>
            <w:r w:rsidRPr="00243DC7">
              <w:rPr>
                <w:rFonts w:asciiTheme="majorHAnsi" w:hAnsiTheme="majorHAnsi"/>
                <w:color w:val="76923C" w:themeColor="accent3" w:themeShade="BF"/>
              </w:rPr>
              <w:t>Methode: Grafiken richtig lesen und einordnen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43DC7" w:rsidRPr="0093326E" w:rsidRDefault="00243D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43DC7" w:rsidRPr="0093326E" w:rsidRDefault="00243D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243DC7" w:rsidRDefault="003C063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MK1 - 3</w:t>
            </w:r>
          </w:p>
        </w:tc>
        <w:tc>
          <w:tcPr>
            <w:tcW w:w="1417" w:type="dxa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243DC7" w:rsidRDefault="00243D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243DC7" w:rsidRDefault="00243DC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2C0E37" w:rsidRDefault="002C0E37" w:rsidP="00DF6554">
      <w:pPr>
        <w:rPr>
          <w:rFonts w:ascii="Calibri" w:hAnsi="Calibri" w:cs="Calibri"/>
          <w:b/>
        </w:rPr>
      </w:pPr>
    </w:p>
    <w:p w:rsidR="00DF6554" w:rsidRDefault="00DF6554" w:rsidP="00DF6554">
      <w:pPr>
        <w:rPr>
          <w:rFonts w:ascii="Calibri" w:hAnsi="Calibri" w:cs="Calibri"/>
          <w:b/>
        </w:rPr>
      </w:pPr>
      <w:r w:rsidRPr="004B457D">
        <w:rPr>
          <w:rFonts w:ascii="Calibri" w:hAnsi="Calibri" w:cs="Calibri"/>
          <w:b/>
        </w:rPr>
        <w:lastRenderedPageBreak/>
        <w:t>Kapitel 3</w:t>
      </w:r>
      <w:r w:rsidR="004B457D">
        <w:rPr>
          <w:rFonts w:ascii="Calibri" w:hAnsi="Calibri" w:cs="Calibri"/>
          <w:b/>
        </w:rPr>
        <w:t>:</w:t>
      </w:r>
      <w:r w:rsidR="00243DC7" w:rsidRPr="00243DC7">
        <w:t xml:space="preserve"> </w:t>
      </w:r>
      <w:r w:rsidR="00243DC7">
        <w:rPr>
          <w:rFonts w:ascii="Calibri" w:hAnsi="Calibri" w:cs="Calibri"/>
          <w:b/>
        </w:rPr>
        <w:t xml:space="preserve">Bildung als </w:t>
      </w:r>
      <w:r w:rsidR="00243DC7" w:rsidRPr="00243DC7">
        <w:rPr>
          <w:rFonts w:ascii="Calibri" w:hAnsi="Calibri" w:cs="Calibri"/>
          <w:b/>
        </w:rPr>
        <w:t>Lebensaufgabe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74"/>
        <w:gridCol w:w="1279"/>
        <w:gridCol w:w="974"/>
        <w:gridCol w:w="975"/>
        <w:gridCol w:w="1113"/>
        <w:gridCol w:w="1596"/>
        <w:gridCol w:w="909"/>
        <w:gridCol w:w="1194"/>
      </w:tblGrid>
      <w:tr w:rsidR="00DF6554" w:rsidRPr="004C282D" w:rsidTr="00076C40">
        <w:trPr>
          <w:trHeight w:val="597"/>
        </w:trPr>
        <w:tc>
          <w:tcPr>
            <w:tcW w:w="6674" w:type="dxa"/>
            <w:shd w:val="clear" w:color="auto" w:fill="31849B" w:themeFill="accent5" w:themeFillShade="BF"/>
            <w:vAlign w:val="center"/>
          </w:tcPr>
          <w:p w:rsidR="00DF6554" w:rsidRPr="00AD04E0" w:rsidRDefault="00DF6554" w:rsidP="00285C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1949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812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shd w:val="clear" w:color="auto" w:fill="4BACC6" w:themeFill="accent5"/>
            <w:vAlign w:val="center"/>
          </w:tcPr>
          <w:p w:rsidR="00DF6554" w:rsidRPr="004C282D" w:rsidRDefault="00DF6554" w:rsidP="00285CA6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97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975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13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59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90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9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BFBFBF" w:themeFill="background1" w:themeFillShade="BF"/>
            <w:vAlign w:val="center"/>
          </w:tcPr>
          <w:p w:rsidR="00DF6554" w:rsidRPr="00CB25D4" w:rsidRDefault="00D17375" w:rsidP="00243DC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 </w:t>
            </w:r>
            <w:r w:rsidR="00243DC7">
              <w:rPr>
                <w:rFonts w:asciiTheme="majorHAnsi" w:hAnsiTheme="majorHAnsi"/>
                <w:b/>
              </w:rPr>
              <w:t>Bildung als Lebensaufgabe</w:t>
            </w:r>
          </w:p>
        </w:tc>
      </w:tr>
      <w:tr w:rsidR="004B457D" w:rsidRPr="00377E83" w:rsidTr="00076C40">
        <w:trPr>
          <w:trHeight w:val="306"/>
        </w:trPr>
        <w:tc>
          <w:tcPr>
            <w:tcW w:w="6674" w:type="dxa"/>
            <w:vAlign w:val="center"/>
          </w:tcPr>
          <w:p w:rsidR="004B457D" w:rsidRPr="00A505EA" w:rsidRDefault="004B457D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0467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243DC7" w:rsidRPr="00243DC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Eine Zukunftswerkstatt durchführen:</w:t>
            </w:r>
            <w:r w:rsidR="00243DC7" w:rsidRPr="00243DC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cr/>
            </w:r>
            <w:r w:rsidR="00243DC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</w:t>
            </w:r>
            <w:r w:rsidR="00243DC7" w:rsidRPr="00243DC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planen die Schule der Zukunft</w:t>
            </w:r>
          </w:p>
        </w:tc>
        <w:tc>
          <w:tcPr>
            <w:tcW w:w="1279" w:type="dxa"/>
            <w:vAlign w:val="center"/>
          </w:tcPr>
          <w:p w:rsidR="004B457D" w:rsidRDefault="004B457D" w:rsidP="004B457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4B457D" w:rsidRDefault="004B457D" w:rsidP="004B457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4B457D" w:rsidRPr="004C282D" w:rsidRDefault="004B457D" w:rsidP="004B457D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4B457D" w:rsidRPr="00377E83" w:rsidRDefault="003C0634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SK1 - 3</w:t>
            </w:r>
          </w:p>
        </w:tc>
        <w:tc>
          <w:tcPr>
            <w:tcW w:w="1596" w:type="dxa"/>
            <w:vAlign w:val="center"/>
          </w:tcPr>
          <w:p w:rsidR="004B457D" w:rsidRPr="00377E83" w:rsidRDefault="003C0634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5, 6</w:t>
            </w:r>
          </w:p>
        </w:tc>
        <w:tc>
          <w:tcPr>
            <w:tcW w:w="909" w:type="dxa"/>
            <w:vAlign w:val="center"/>
          </w:tcPr>
          <w:p w:rsidR="004B457D" w:rsidRPr="00377E83" w:rsidRDefault="004B457D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4B457D" w:rsidRPr="00377E83" w:rsidRDefault="00770CC6" w:rsidP="004B457D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HK5, 6</w:t>
            </w:r>
          </w:p>
        </w:tc>
      </w:tr>
      <w:tr w:rsidR="00DF6554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DF6554" w:rsidRPr="00CB25D4" w:rsidRDefault="00D17375" w:rsidP="00285C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3.1</w:t>
            </w:r>
            <w:r w:rsidR="00A5479C">
              <w:rPr>
                <w:rFonts w:asciiTheme="majorHAnsi" w:hAnsiTheme="majorHAnsi"/>
                <w:b/>
              </w:rPr>
              <w:t xml:space="preserve"> </w:t>
            </w:r>
            <w:r w:rsidR="00243DC7" w:rsidRPr="00243DC7">
              <w:rPr>
                <w:rFonts w:asciiTheme="majorHAnsi" w:hAnsiTheme="majorHAnsi"/>
                <w:b/>
              </w:rPr>
              <w:t>Das deutsche Bildungssystem</w:t>
            </w:r>
          </w:p>
        </w:tc>
      </w:tr>
      <w:tr w:rsidR="004B457D" w:rsidRPr="004C282D" w:rsidTr="00076C40">
        <w:trPr>
          <w:trHeight w:val="306"/>
        </w:trPr>
        <w:tc>
          <w:tcPr>
            <w:tcW w:w="6674" w:type="dxa"/>
            <w:vAlign w:val="center"/>
          </w:tcPr>
          <w:p w:rsidR="00DF6554" w:rsidRPr="00885321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3.1.1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Wozu benötigen wir Bildung?</w:t>
            </w:r>
          </w:p>
        </w:tc>
        <w:tc>
          <w:tcPr>
            <w:tcW w:w="1279" w:type="dxa"/>
            <w:vAlign w:val="center"/>
          </w:tcPr>
          <w:p w:rsidR="00DF6554" w:rsidRDefault="003E1DFD" w:rsidP="0000203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B2</w:t>
            </w:r>
          </w:p>
        </w:tc>
        <w:tc>
          <w:tcPr>
            <w:tcW w:w="974" w:type="dxa"/>
            <w:vAlign w:val="center"/>
          </w:tcPr>
          <w:p w:rsidR="00DF6554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DF6554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596" w:type="dxa"/>
            <w:vAlign w:val="center"/>
          </w:tcPr>
          <w:p w:rsidR="00DF6554" w:rsidRPr="00B373BB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909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306"/>
        </w:trPr>
        <w:tc>
          <w:tcPr>
            <w:tcW w:w="6674" w:type="dxa"/>
            <w:vAlign w:val="center"/>
          </w:tcPr>
          <w:p w:rsidR="00DF6554" w:rsidRPr="00A505EA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3.1.2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Wie ist das deutsche Bildungssystem aufgebaut?</w:t>
            </w:r>
          </w:p>
        </w:tc>
        <w:tc>
          <w:tcPr>
            <w:tcW w:w="1279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B2</w:t>
            </w:r>
          </w:p>
        </w:tc>
        <w:tc>
          <w:tcPr>
            <w:tcW w:w="974" w:type="dxa"/>
            <w:vAlign w:val="center"/>
          </w:tcPr>
          <w:p w:rsidR="00DF6554" w:rsidRPr="004C282D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BSK3</w:t>
            </w:r>
          </w:p>
        </w:tc>
        <w:tc>
          <w:tcPr>
            <w:tcW w:w="9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DF6554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596" w:type="dxa"/>
            <w:vAlign w:val="center"/>
          </w:tcPr>
          <w:p w:rsidR="00DF6554" w:rsidRPr="00B373BB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MK1</w:t>
            </w:r>
            <w:r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909" w:type="dxa"/>
            <w:vAlign w:val="center"/>
          </w:tcPr>
          <w:p w:rsidR="00DF6554" w:rsidRPr="00B373BB" w:rsidRDefault="00D86A4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D12B74" w:rsidRPr="00D12B74" w:rsidRDefault="004B457D" w:rsidP="00D12B74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4B457D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D12B74" w:rsidRPr="00D12B74">
              <w:rPr>
                <w:rFonts w:asciiTheme="majorHAnsi" w:hAnsiTheme="majorHAnsi"/>
                <w:color w:val="76923C" w:themeColor="accent3" w:themeShade="BF"/>
              </w:rPr>
              <w:t xml:space="preserve">Ein </w:t>
            </w:r>
            <w:proofErr w:type="spellStart"/>
            <w:r w:rsidR="00D12B74" w:rsidRPr="00D12B74">
              <w:rPr>
                <w:rFonts w:asciiTheme="majorHAnsi" w:hAnsiTheme="majorHAnsi"/>
                <w:color w:val="76923C" w:themeColor="accent3" w:themeShade="BF"/>
              </w:rPr>
              <w:t>Erklärvideo</w:t>
            </w:r>
            <w:proofErr w:type="spellEnd"/>
            <w:r w:rsidR="00D12B74" w:rsidRPr="00D12B74">
              <w:rPr>
                <w:rFonts w:asciiTheme="majorHAnsi" w:hAnsiTheme="majorHAnsi"/>
                <w:color w:val="76923C" w:themeColor="accent3" w:themeShade="BF"/>
              </w:rPr>
              <w:t xml:space="preserve"> zum deutschen Bildungssystem</w:t>
            </w:r>
          </w:p>
          <w:p w:rsidR="001900B9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/>
                <w:color w:val="76923C" w:themeColor="accent3" w:themeShade="BF"/>
              </w:rPr>
              <w:t>erstellen</w:t>
            </w:r>
          </w:p>
        </w:tc>
        <w:tc>
          <w:tcPr>
            <w:tcW w:w="1279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1900B9" w:rsidRPr="000729E1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1900B9" w:rsidRPr="00B373BB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color w:val="31849B" w:themeColor="accent5" w:themeShade="BF"/>
              </w:rPr>
              <w:t>MK7</w:t>
            </w:r>
            <w:r w:rsidR="006C7D56">
              <w:rPr>
                <w:rFonts w:asciiTheme="majorHAnsi" w:hAnsiTheme="majorHAnsi"/>
                <w:color w:val="31849B" w:themeColor="accent5" w:themeShade="BF"/>
              </w:rPr>
              <w:t>, 8</w:t>
            </w: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4B457D" w:rsidRPr="004C282D" w:rsidTr="00076C40">
        <w:trPr>
          <w:trHeight w:val="272"/>
        </w:trPr>
        <w:tc>
          <w:tcPr>
            <w:tcW w:w="6674" w:type="dxa"/>
            <w:vAlign w:val="center"/>
          </w:tcPr>
          <w:p w:rsidR="001900B9" w:rsidRPr="00A505EA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3.1.3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Wie steuert der deutsche Staat das Schulsystem?</w:t>
            </w:r>
          </w:p>
        </w:tc>
        <w:tc>
          <w:tcPr>
            <w:tcW w:w="1279" w:type="dxa"/>
            <w:vAlign w:val="center"/>
          </w:tcPr>
          <w:p w:rsidR="001900B9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B2</w:t>
            </w:r>
          </w:p>
        </w:tc>
        <w:tc>
          <w:tcPr>
            <w:tcW w:w="974" w:type="dxa"/>
            <w:vAlign w:val="center"/>
          </w:tcPr>
          <w:p w:rsidR="001900B9" w:rsidRPr="004C282D" w:rsidRDefault="00BF05D9" w:rsidP="006459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BSK3</w:t>
            </w:r>
          </w:p>
        </w:tc>
        <w:tc>
          <w:tcPr>
            <w:tcW w:w="975" w:type="dxa"/>
            <w:vAlign w:val="center"/>
          </w:tcPr>
          <w:p w:rsidR="001900B9" w:rsidRPr="004C282D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BUK2</w:t>
            </w:r>
          </w:p>
        </w:tc>
        <w:tc>
          <w:tcPr>
            <w:tcW w:w="1113" w:type="dxa"/>
            <w:vAlign w:val="center"/>
          </w:tcPr>
          <w:p w:rsidR="001900B9" w:rsidRPr="00B373BB" w:rsidRDefault="00B41CA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3C0634"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1596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1900B9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72"/>
        </w:trPr>
        <w:tc>
          <w:tcPr>
            <w:tcW w:w="6674" w:type="dxa"/>
            <w:vAlign w:val="center"/>
          </w:tcPr>
          <w:p w:rsidR="00850DAB" w:rsidRPr="00850DAB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3.1.4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Wie viel Geld wird für (gute) Bildung benötigt?</w:t>
            </w:r>
          </w:p>
        </w:tc>
        <w:tc>
          <w:tcPr>
            <w:tcW w:w="1279" w:type="dxa"/>
            <w:vAlign w:val="center"/>
          </w:tcPr>
          <w:p w:rsidR="00850DAB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B2</w:t>
            </w:r>
          </w:p>
        </w:tc>
        <w:tc>
          <w:tcPr>
            <w:tcW w:w="974" w:type="dxa"/>
            <w:vAlign w:val="center"/>
          </w:tcPr>
          <w:p w:rsidR="00850DAB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BSK3</w:t>
            </w:r>
          </w:p>
        </w:tc>
        <w:tc>
          <w:tcPr>
            <w:tcW w:w="975" w:type="dxa"/>
            <w:vAlign w:val="center"/>
          </w:tcPr>
          <w:p w:rsidR="00850DAB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BUK2</w:t>
            </w:r>
          </w:p>
        </w:tc>
        <w:tc>
          <w:tcPr>
            <w:tcW w:w="1113" w:type="dxa"/>
            <w:vAlign w:val="center"/>
          </w:tcPr>
          <w:p w:rsidR="00850DA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596" w:type="dxa"/>
            <w:vAlign w:val="center"/>
          </w:tcPr>
          <w:p w:rsidR="00850DAB" w:rsidRPr="00B373BB" w:rsidRDefault="00850DAB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850DA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076C40">
        <w:trPr>
          <w:trHeight w:val="290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1900B9" w:rsidRPr="00B373BB" w:rsidRDefault="001900B9" w:rsidP="00285C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3.2 </w:t>
            </w:r>
            <w:r w:rsidR="00D12B74" w:rsidRPr="00D12B74">
              <w:rPr>
                <w:rFonts w:asciiTheme="majorHAnsi" w:hAnsiTheme="majorHAnsi"/>
                <w:b/>
              </w:rPr>
              <w:t>Chancengerechtigkeit im Bildungssystem</w:t>
            </w:r>
          </w:p>
        </w:tc>
      </w:tr>
      <w:tr w:rsidR="004B457D" w:rsidRPr="004C282D" w:rsidTr="00076C40">
        <w:trPr>
          <w:trHeight w:val="406"/>
        </w:trPr>
        <w:tc>
          <w:tcPr>
            <w:tcW w:w="6674" w:type="dxa"/>
            <w:vAlign w:val="center"/>
          </w:tcPr>
          <w:p w:rsidR="001900B9" w:rsidRPr="00A505EA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3.2.1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Wie entstehen Ungerechtigkeiten im Bildungssystem?</w:t>
            </w:r>
          </w:p>
        </w:tc>
        <w:tc>
          <w:tcPr>
            <w:tcW w:w="1279" w:type="dxa"/>
            <w:vAlign w:val="center"/>
          </w:tcPr>
          <w:p w:rsidR="001900B9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</w:t>
            </w:r>
          </w:p>
        </w:tc>
        <w:tc>
          <w:tcPr>
            <w:tcW w:w="974" w:type="dxa"/>
            <w:vAlign w:val="center"/>
          </w:tcPr>
          <w:p w:rsidR="001900B9" w:rsidRPr="004C282D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BSK2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596" w:type="dxa"/>
            <w:vAlign w:val="center"/>
          </w:tcPr>
          <w:p w:rsidR="001900B9" w:rsidRPr="00B373BB" w:rsidRDefault="00493CC6" w:rsidP="00CE01A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1900B9" w:rsidRPr="00A505EA" w:rsidRDefault="00D12B74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3.2.2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Welche Ungleichheiten gibt es im Bildungssystem?</w:t>
            </w:r>
          </w:p>
        </w:tc>
        <w:tc>
          <w:tcPr>
            <w:tcW w:w="1279" w:type="dxa"/>
            <w:vAlign w:val="center"/>
          </w:tcPr>
          <w:p w:rsidR="001900B9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</w:t>
            </w:r>
          </w:p>
        </w:tc>
        <w:tc>
          <w:tcPr>
            <w:tcW w:w="974" w:type="dxa"/>
            <w:vAlign w:val="center"/>
          </w:tcPr>
          <w:p w:rsidR="001900B9" w:rsidRPr="004C282D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BSK1</w:t>
            </w:r>
          </w:p>
        </w:tc>
        <w:tc>
          <w:tcPr>
            <w:tcW w:w="975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1900B9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596" w:type="dxa"/>
            <w:vAlign w:val="center"/>
          </w:tcPr>
          <w:p w:rsidR="001900B9" w:rsidRPr="00B373BB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850DF8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909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1900B9" w:rsidRPr="00B373BB" w:rsidRDefault="001900B9" w:rsidP="009D340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B457D" w:rsidRPr="004C282D" w:rsidTr="00076C40">
        <w:trPr>
          <w:trHeight w:val="290"/>
        </w:trPr>
        <w:tc>
          <w:tcPr>
            <w:tcW w:w="6674" w:type="dxa"/>
            <w:vAlign w:val="center"/>
          </w:tcPr>
          <w:p w:rsidR="00D12B74" w:rsidRPr="00D12B74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3.2.3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Welche Möglichkeiten gibt es, Chancengerechtigkeit</w:t>
            </w:r>
          </w:p>
          <w:p w:rsidR="001900B9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zu erreichen?</w:t>
            </w:r>
          </w:p>
        </w:tc>
        <w:tc>
          <w:tcPr>
            <w:tcW w:w="1279" w:type="dxa"/>
            <w:vAlign w:val="center"/>
          </w:tcPr>
          <w:p w:rsidR="001900B9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B1, 2</w:t>
            </w:r>
          </w:p>
        </w:tc>
        <w:tc>
          <w:tcPr>
            <w:tcW w:w="97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1900B9" w:rsidRPr="004C282D" w:rsidRDefault="00BF05D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BUK3</w:t>
            </w:r>
          </w:p>
        </w:tc>
        <w:tc>
          <w:tcPr>
            <w:tcW w:w="1113" w:type="dxa"/>
            <w:vAlign w:val="center"/>
          </w:tcPr>
          <w:p w:rsidR="001900B9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596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1900B9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4</w:t>
            </w:r>
          </w:p>
        </w:tc>
        <w:tc>
          <w:tcPr>
            <w:tcW w:w="1194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85CA6" w:rsidRPr="004C282D" w:rsidTr="00076C40">
        <w:trPr>
          <w:trHeight w:val="290"/>
        </w:trPr>
        <w:tc>
          <w:tcPr>
            <w:tcW w:w="6674" w:type="dxa"/>
            <w:vAlign w:val="center"/>
          </w:tcPr>
          <w:p w:rsidR="00285CA6" w:rsidRPr="004B457D" w:rsidRDefault="00285CA6" w:rsidP="00285C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85CA6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D12B74" w:rsidRPr="00D12B74">
              <w:rPr>
                <w:rFonts w:asciiTheme="majorHAnsi" w:hAnsiTheme="majorHAnsi"/>
                <w:color w:val="76923C" w:themeColor="accent3" w:themeShade="BF"/>
              </w:rPr>
              <w:t>Einen Flyer erstellen</w:t>
            </w:r>
          </w:p>
        </w:tc>
        <w:tc>
          <w:tcPr>
            <w:tcW w:w="1279" w:type="dxa"/>
            <w:vAlign w:val="center"/>
          </w:tcPr>
          <w:p w:rsidR="00285CA6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4" w:type="dxa"/>
            <w:vAlign w:val="center"/>
          </w:tcPr>
          <w:p w:rsidR="00285CA6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285CA6" w:rsidRPr="004C282D" w:rsidRDefault="00285CA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596" w:type="dxa"/>
            <w:vAlign w:val="center"/>
          </w:tcPr>
          <w:p w:rsidR="00285CA6" w:rsidRPr="00B373BB" w:rsidRDefault="006C7D5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909" w:type="dxa"/>
            <w:vAlign w:val="center"/>
          </w:tcPr>
          <w:p w:rsidR="00285CA6" w:rsidRPr="00B373BB" w:rsidRDefault="00285CA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94" w:type="dxa"/>
            <w:vAlign w:val="center"/>
          </w:tcPr>
          <w:p w:rsidR="00285CA6" w:rsidRPr="00B373BB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D12B74" w:rsidRPr="004C282D" w:rsidTr="002C0E37">
        <w:trPr>
          <w:trHeight w:val="290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D12B74" w:rsidRPr="00B373BB" w:rsidRDefault="00D12B74" w:rsidP="00D12B74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b/>
              </w:rPr>
              <w:t xml:space="preserve">3.3 </w:t>
            </w:r>
            <w:r w:rsidRPr="00D12B74">
              <w:rPr>
                <w:rFonts w:asciiTheme="majorHAnsi" w:hAnsiTheme="majorHAnsi"/>
                <w:b/>
              </w:rPr>
              <w:t xml:space="preserve">Wie </w:t>
            </w:r>
            <w:r>
              <w:rPr>
                <w:rFonts w:asciiTheme="majorHAnsi" w:hAnsiTheme="majorHAnsi"/>
                <w:b/>
              </w:rPr>
              <w:t xml:space="preserve">lernen Schülerinnen und Schüler </w:t>
            </w:r>
            <w:r w:rsidRPr="00D12B74">
              <w:rPr>
                <w:rFonts w:asciiTheme="majorHAnsi" w:hAnsiTheme="majorHAnsi"/>
                <w:b/>
              </w:rPr>
              <w:t>in anderen Ländern?</w:t>
            </w:r>
          </w:p>
        </w:tc>
      </w:tr>
      <w:tr w:rsidR="00D12B74" w:rsidRPr="004C282D" w:rsidTr="00076C40">
        <w:trPr>
          <w:trHeight w:val="290"/>
        </w:trPr>
        <w:tc>
          <w:tcPr>
            <w:tcW w:w="6674" w:type="dxa"/>
            <w:vAlign w:val="center"/>
          </w:tcPr>
          <w:p w:rsidR="00D12B74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3.3.1 Welche Bildungssysteme können als Vorbild dienen?</w:t>
            </w:r>
          </w:p>
        </w:tc>
        <w:tc>
          <w:tcPr>
            <w:tcW w:w="1279" w:type="dxa"/>
            <w:vAlign w:val="center"/>
          </w:tcPr>
          <w:p w:rsidR="00D12B74" w:rsidRPr="004C282D" w:rsidRDefault="003E1DFD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B3</w:t>
            </w:r>
          </w:p>
        </w:tc>
        <w:tc>
          <w:tcPr>
            <w:tcW w:w="974" w:type="dxa"/>
            <w:vAlign w:val="center"/>
          </w:tcPr>
          <w:p w:rsidR="00D12B74" w:rsidRPr="004C282D" w:rsidRDefault="00BF05D9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BSK4</w:t>
            </w:r>
          </w:p>
        </w:tc>
        <w:tc>
          <w:tcPr>
            <w:tcW w:w="975" w:type="dxa"/>
            <w:vAlign w:val="center"/>
          </w:tcPr>
          <w:p w:rsidR="00D12B74" w:rsidRPr="004C282D" w:rsidRDefault="00D12B74" w:rsidP="00D12B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D12B74" w:rsidRPr="00B373BB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596" w:type="dxa"/>
            <w:vAlign w:val="center"/>
          </w:tcPr>
          <w:p w:rsidR="00D12B74" w:rsidRPr="00B373BB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D12B74" w:rsidRPr="00B373BB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194" w:type="dxa"/>
            <w:vAlign w:val="center"/>
          </w:tcPr>
          <w:p w:rsidR="00D12B74" w:rsidRPr="00B373BB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12B74" w:rsidRPr="004C282D" w:rsidTr="00076C40">
        <w:trPr>
          <w:trHeight w:val="597"/>
        </w:trPr>
        <w:tc>
          <w:tcPr>
            <w:tcW w:w="6674" w:type="dxa"/>
            <w:vAlign w:val="center"/>
          </w:tcPr>
          <w:p w:rsidR="00D12B74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3.3.2 Mit Druck zum Erfolg?</w:t>
            </w:r>
          </w:p>
        </w:tc>
        <w:tc>
          <w:tcPr>
            <w:tcW w:w="1279" w:type="dxa"/>
            <w:vAlign w:val="center"/>
          </w:tcPr>
          <w:p w:rsidR="00D12B74" w:rsidRPr="004C282D" w:rsidRDefault="003E1DFD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B3</w:t>
            </w:r>
          </w:p>
        </w:tc>
        <w:tc>
          <w:tcPr>
            <w:tcW w:w="974" w:type="dxa"/>
            <w:vAlign w:val="center"/>
          </w:tcPr>
          <w:p w:rsidR="00D12B74" w:rsidRPr="004C282D" w:rsidRDefault="00BF05D9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BSK4</w:t>
            </w:r>
          </w:p>
        </w:tc>
        <w:tc>
          <w:tcPr>
            <w:tcW w:w="975" w:type="dxa"/>
            <w:vAlign w:val="center"/>
          </w:tcPr>
          <w:p w:rsidR="00D12B74" w:rsidRPr="004C282D" w:rsidRDefault="00D12B74" w:rsidP="00D12B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3" w:type="dxa"/>
            <w:vAlign w:val="center"/>
          </w:tcPr>
          <w:p w:rsidR="00D12B74" w:rsidRPr="00B373BB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596" w:type="dxa"/>
            <w:vAlign w:val="center"/>
          </w:tcPr>
          <w:p w:rsidR="00D12B74" w:rsidRPr="00B373BB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D12B74" w:rsidRPr="00B373BB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D12B74" w:rsidRPr="00B373BB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12B74" w:rsidRPr="004C282D" w:rsidTr="002C0E37">
        <w:trPr>
          <w:trHeight w:val="385"/>
        </w:trPr>
        <w:tc>
          <w:tcPr>
            <w:tcW w:w="14714" w:type="dxa"/>
            <w:gridSpan w:val="8"/>
            <w:shd w:val="clear" w:color="auto" w:fill="D9D9D9" w:themeFill="background1" w:themeFillShade="D9"/>
            <w:vAlign w:val="center"/>
          </w:tcPr>
          <w:p w:rsidR="00D12B74" w:rsidRPr="002C0E37" w:rsidRDefault="00D12B74" w:rsidP="002C0E37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D12B74">
              <w:rPr>
                <w:rFonts w:asciiTheme="majorHAnsi" w:hAnsiTheme="majorHAnsi" w:cstheme="majorHAnsi"/>
                <w:b/>
                <w:color w:val="000000"/>
                <w:szCs w:val="23"/>
              </w:rPr>
              <w:t>3.4 Die Zukunft des schulischen Lernens</w:t>
            </w:r>
          </w:p>
        </w:tc>
      </w:tr>
      <w:tr w:rsidR="00D12B74" w:rsidRPr="004C282D" w:rsidTr="00076C40">
        <w:trPr>
          <w:trHeight w:val="597"/>
        </w:trPr>
        <w:tc>
          <w:tcPr>
            <w:tcW w:w="6674" w:type="dxa"/>
            <w:vAlign w:val="center"/>
          </w:tcPr>
          <w:p w:rsidR="00D12B74" w:rsidRPr="00D12B74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3.4.1 Wie funktionieren moderne Schulkonzepte?</w:t>
            </w:r>
          </w:p>
        </w:tc>
        <w:tc>
          <w:tcPr>
            <w:tcW w:w="1279" w:type="dxa"/>
            <w:vAlign w:val="center"/>
          </w:tcPr>
          <w:p w:rsidR="00D12B74" w:rsidRDefault="003E1DFD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B1, 3, 4</w:t>
            </w:r>
          </w:p>
        </w:tc>
        <w:tc>
          <w:tcPr>
            <w:tcW w:w="974" w:type="dxa"/>
            <w:vAlign w:val="center"/>
          </w:tcPr>
          <w:p w:rsidR="00D12B74" w:rsidRDefault="00D12B74" w:rsidP="00D12B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75" w:type="dxa"/>
            <w:vAlign w:val="center"/>
          </w:tcPr>
          <w:p w:rsidR="00D12B74" w:rsidRPr="004C282D" w:rsidRDefault="00BF05D9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(BUK1)</w:t>
            </w:r>
          </w:p>
        </w:tc>
        <w:tc>
          <w:tcPr>
            <w:tcW w:w="1113" w:type="dxa"/>
            <w:vAlign w:val="center"/>
          </w:tcPr>
          <w:p w:rsidR="00D12B74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596" w:type="dxa"/>
            <w:vAlign w:val="center"/>
          </w:tcPr>
          <w:p w:rsidR="00D12B74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909" w:type="dxa"/>
            <w:vAlign w:val="center"/>
          </w:tcPr>
          <w:p w:rsidR="00D12B74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194" w:type="dxa"/>
            <w:vAlign w:val="center"/>
          </w:tcPr>
          <w:p w:rsidR="00D12B74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12B74" w:rsidRPr="004C282D" w:rsidTr="00076C40">
        <w:trPr>
          <w:trHeight w:val="597"/>
        </w:trPr>
        <w:tc>
          <w:tcPr>
            <w:tcW w:w="6674" w:type="dxa"/>
            <w:vAlign w:val="center"/>
          </w:tcPr>
          <w:p w:rsidR="00D12B74" w:rsidRPr="00D12B74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3.4.2 Welche Chancen und Risiken bietet digitale Bildung?</w:t>
            </w:r>
          </w:p>
        </w:tc>
        <w:tc>
          <w:tcPr>
            <w:tcW w:w="1279" w:type="dxa"/>
            <w:vAlign w:val="center"/>
          </w:tcPr>
          <w:p w:rsidR="00D12B74" w:rsidRDefault="003E1DFD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B4</w:t>
            </w:r>
          </w:p>
        </w:tc>
        <w:tc>
          <w:tcPr>
            <w:tcW w:w="974" w:type="dxa"/>
            <w:vAlign w:val="center"/>
          </w:tcPr>
          <w:p w:rsidR="00D12B74" w:rsidRDefault="00BF05D9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BSK5</w:t>
            </w:r>
          </w:p>
        </w:tc>
        <w:tc>
          <w:tcPr>
            <w:tcW w:w="975" w:type="dxa"/>
            <w:vAlign w:val="center"/>
          </w:tcPr>
          <w:p w:rsidR="00D12B74" w:rsidRPr="004C282D" w:rsidRDefault="00BF05D9" w:rsidP="00D12B7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BUK3</w:t>
            </w:r>
          </w:p>
        </w:tc>
        <w:tc>
          <w:tcPr>
            <w:tcW w:w="1113" w:type="dxa"/>
            <w:vAlign w:val="center"/>
          </w:tcPr>
          <w:p w:rsidR="00D12B74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5</w:t>
            </w:r>
          </w:p>
        </w:tc>
        <w:tc>
          <w:tcPr>
            <w:tcW w:w="1596" w:type="dxa"/>
            <w:vAlign w:val="center"/>
          </w:tcPr>
          <w:p w:rsidR="00D12B74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909" w:type="dxa"/>
            <w:vAlign w:val="center"/>
          </w:tcPr>
          <w:p w:rsidR="00D12B74" w:rsidRDefault="003C063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194" w:type="dxa"/>
            <w:vAlign w:val="center"/>
          </w:tcPr>
          <w:p w:rsidR="00D12B74" w:rsidRDefault="00D12B74" w:rsidP="00D12B7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  <w:r w:rsidR="00DF6554">
        <w:rPr>
          <w:rFonts w:ascii="Calibri" w:hAnsi="Calibri" w:cs="Calibri"/>
          <w:b/>
        </w:rPr>
        <w:lastRenderedPageBreak/>
        <w:t>Kapitel 4</w:t>
      </w:r>
      <w:r w:rsidR="008B290A">
        <w:rPr>
          <w:rFonts w:ascii="Calibri" w:hAnsi="Calibri" w:cs="Calibri"/>
          <w:b/>
        </w:rPr>
        <w:t xml:space="preserve">: </w:t>
      </w:r>
      <w:r w:rsidR="00D12B74">
        <w:rPr>
          <w:rFonts w:ascii="Calibri" w:hAnsi="Calibri" w:cs="Calibri"/>
          <w:b/>
        </w:rPr>
        <w:t xml:space="preserve">Der Wohnungsmarkt </w:t>
      </w:r>
      <w:r w:rsidR="00D12B74" w:rsidRPr="00D12B74">
        <w:rPr>
          <w:rFonts w:ascii="Calibri" w:hAnsi="Calibri" w:cs="Calibri"/>
          <w:b/>
        </w:rPr>
        <w:t>in Deutschland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1275"/>
        <w:gridCol w:w="1276"/>
        <w:gridCol w:w="1418"/>
        <w:gridCol w:w="1134"/>
        <w:gridCol w:w="1417"/>
        <w:gridCol w:w="1276"/>
        <w:gridCol w:w="1276"/>
      </w:tblGrid>
      <w:tr w:rsidR="00DF6554" w:rsidRPr="004C282D" w:rsidTr="002C0E37">
        <w:tc>
          <w:tcPr>
            <w:tcW w:w="5524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5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694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0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2C0E37">
        <w:tc>
          <w:tcPr>
            <w:tcW w:w="5524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DF6554" w:rsidRPr="00CB25D4" w:rsidRDefault="00D12B74" w:rsidP="009C70C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4.</w:t>
            </w:r>
            <w:r w:rsidRPr="00D12B74">
              <w:rPr>
                <w:rFonts w:asciiTheme="majorHAnsi" w:hAnsiTheme="majorHAnsi"/>
                <w:b/>
              </w:rPr>
              <w:t xml:space="preserve"> Der Wohnungsmarkt in Deutschland</w:t>
            </w:r>
          </w:p>
        </w:tc>
      </w:tr>
      <w:tr w:rsidR="00DB4335" w:rsidRPr="00377E83" w:rsidTr="002C0E37">
        <w:trPr>
          <w:trHeight w:val="300"/>
        </w:trPr>
        <w:tc>
          <w:tcPr>
            <w:tcW w:w="5524" w:type="dxa"/>
            <w:vAlign w:val="center"/>
          </w:tcPr>
          <w:p w:rsidR="00DB4335" w:rsidRPr="00A505EA" w:rsidRDefault="00770CC6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70CC6">
              <w:rPr>
                <w:rFonts w:asciiTheme="majorHAnsi" w:hAnsiTheme="majorHAnsi" w:cstheme="majorHAnsi"/>
                <w:color w:val="F79646" w:themeColor="accent6"/>
                <w:szCs w:val="23"/>
              </w:rPr>
              <w:t>Gemeinsam aktiv: Ein Brettspiel zum Thema Wohnungsmarkt entwickeln</w:t>
            </w:r>
          </w:p>
        </w:tc>
        <w:tc>
          <w:tcPr>
            <w:tcW w:w="1275" w:type="dxa"/>
            <w:vAlign w:val="center"/>
          </w:tcPr>
          <w:p w:rsidR="00DB4335" w:rsidRDefault="00DB4335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B4335" w:rsidRDefault="00DB4335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DB4335" w:rsidRPr="004C282D" w:rsidRDefault="00DB4335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B4335" w:rsidRPr="00377E83" w:rsidRDefault="003C063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17" w:type="dxa"/>
            <w:vAlign w:val="center"/>
          </w:tcPr>
          <w:p w:rsidR="00DB4335" w:rsidRPr="00377E83" w:rsidRDefault="003C063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MK1 - 3</w:t>
            </w:r>
          </w:p>
        </w:tc>
        <w:tc>
          <w:tcPr>
            <w:tcW w:w="1276" w:type="dxa"/>
            <w:vAlign w:val="center"/>
          </w:tcPr>
          <w:p w:rsidR="00DB4335" w:rsidRPr="00377E83" w:rsidRDefault="00DB4335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B4335" w:rsidRPr="00377E83" w:rsidRDefault="00770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DF6554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DF6554" w:rsidRPr="00CB25D4" w:rsidRDefault="00D12B74" w:rsidP="00E3492C">
            <w:pPr>
              <w:rPr>
                <w:rFonts w:asciiTheme="majorHAnsi" w:hAnsiTheme="majorHAnsi"/>
                <w:b/>
              </w:rPr>
            </w:pPr>
            <w:r w:rsidRPr="00D12B74">
              <w:rPr>
                <w:rFonts w:asciiTheme="majorHAnsi" w:hAnsiTheme="majorHAnsi"/>
                <w:b/>
              </w:rPr>
              <w:t>4.1 Der Wohnungsmarkt in Zahlen</w:t>
            </w:r>
          </w:p>
        </w:tc>
      </w:tr>
      <w:tr w:rsidR="00DF6554" w:rsidRPr="004C282D" w:rsidTr="002C0E37">
        <w:trPr>
          <w:trHeight w:val="300"/>
        </w:trPr>
        <w:tc>
          <w:tcPr>
            <w:tcW w:w="5524" w:type="dxa"/>
            <w:vAlign w:val="center"/>
          </w:tcPr>
          <w:p w:rsidR="00DF6554" w:rsidRPr="00944460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4.1.1 Wie wohnt Deutschland?</w:t>
            </w:r>
          </w:p>
        </w:tc>
        <w:tc>
          <w:tcPr>
            <w:tcW w:w="1275" w:type="dxa"/>
            <w:vAlign w:val="center"/>
          </w:tcPr>
          <w:p w:rsidR="00DF655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2</w:t>
            </w:r>
          </w:p>
        </w:tc>
        <w:tc>
          <w:tcPr>
            <w:tcW w:w="1276" w:type="dxa"/>
            <w:vAlign w:val="center"/>
          </w:tcPr>
          <w:p w:rsidR="00DF6554" w:rsidRDefault="00686775" w:rsidP="001C41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FF11D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770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DF6554" w:rsidRPr="004C282D" w:rsidTr="002C0E37">
        <w:trPr>
          <w:trHeight w:val="300"/>
        </w:trPr>
        <w:tc>
          <w:tcPr>
            <w:tcW w:w="5524" w:type="dxa"/>
            <w:vAlign w:val="center"/>
          </w:tcPr>
          <w:p w:rsidR="00DF6554" w:rsidRPr="00A505EA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4.1.2 Wie ist der Wohnungsmarkt in Deutschland aufgebaut?</w:t>
            </w:r>
          </w:p>
        </w:tc>
        <w:tc>
          <w:tcPr>
            <w:tcW w:w="1275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2</w:t>
            </w:r>
          </w:p>
        </w:tc>
        <w:tc>
          <w:tcPr>
            <w:tcW w:w="1276" w:type="dxa"/>
            <w:vAlign w:val="center"/>
          </w:tcPr>
          <w:p w:rsidR="00DF6554" w:rsidRPr="004C282D" w:rsidRDefault="002C0E3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B41CA2" w:rsidP="006A3B0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2C0E37">
        <w:tc>
          <w:tcPr>
            <w:tcW w:w="5524" w:type="dxa"/>
            <w:vAlign w:val="center"/>
          </w:tcPr>
          <w:p w:rsidR="00DF6554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4.1.3 Stadt oder La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nd: Wo wird in Deutschland mehr </w:t>
            </w: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Wohnraum gebraucht?</w:t>
            </w:r>
          </w:p>
        </w:tc>
        <w:tc>
          <w:tcPr>
            <w:tcW w:w="1275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2</w:t>
            </w:r>
          </w:p>
        </w:tc>
        <w:tc>
          <w:tcPr>
            <w:tcW w:w="1276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WSK1, 2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B41CA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DF6554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2C0E37">
        <w:trPr>
          <w:trHeight w:val="267"/>
        </w:trPr>
        <w:tc>
          <w:tcPr>
            <w:tcW w:w="5524" w:type="dxa"/>
            <w:vAlign w:val="center"/>
          </w:tcPr>
          <w:p w:rsidR="00D12B74" w:rsidRPr="00D12B74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4.1.4 Wer zahlt den Preis, wenn Stadtviertel</w:t>
            </w:r>
          </w:p>
          <w:p w:rsidR="00DF6554" w:rsidRPr="00A505EA" w:rsidRDefault="00D12B74" w:rsidP="00D12B7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proofErr w:type="spellStart"/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gentrifiziert</w:t>
            </w:r>
            <w:proofErr w:type="spellEnd"/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 xml:space="preserve"> werden?</w:t>
            </w:r>
          </w:p>
        </w:tc>
        <w:tc>
          <w:tcPr>
            <w:tcW w:w="1275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3</w:t>
            </w:r>
          </w:p>
        </w:tc>
        <w:tc>
          <w:tcPr>
            <w:tcW w:w="1276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WUK3</w:t>
            </w:r>
          </w:p>
        </w:tc>
        <w:tc>
          <w:tcPr>
            <w:tcW w:w="1134" w:type="dxa"/>
            <w:vAlign w:val="center"/>
          </w:tcPr>
          <w:p w:rsidR="00DF6554" w:rsidRPr="00B305AE" w:rsidRDefault="00B41CA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FF11DB"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1417" w:type="dxa"/>
            <w:vAlign w:val="center"/>
          </w:tcPr>
          <w:p w:rsidR="00DF6554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DF6554" w:rsidRPr="00B305AE" w:rsidRDefault="003C06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FF11DB">
              <w:rPr>
                <w:rFonts w:asciiTheme="majorHAnsi" w:hAnsiTheme="majorHAnsi"/>
                <w:color w:val="31849B" w:themeColor="accent5" w:themeShade="BF"/>
              </w:rPr>
              <w:t>2, 3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DF6554" w:rsidRPr="00A60CDB" w:rsidRDefault="00D12B74" w:rsidP="00E3492C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D12B74">
              <w:rPr>
                <w:rFonts w:asciiTheme="majorHAnsi" w:hAnsiTheme="majorHAnsi"/>
                <w:b/>
              </w:rPr>
              <w:t>4.2 Akteure des Wohnungsmarktes</w:t>
            </w:r>
          </w:p>
        </w:tc>
      </w:tr>
      <w:tr w:rsidR="00DF6554" w:rsidRPr="004C282D" w:rsidTr="002C0E37">
        <w:tc>
          <w:tcPr>
            <w:tcW w:w="5524" w:type="dxa"/>
            <w:vAlign w:val="center"/>
          </w:tcPr>
          <w:p w:rsidR="00DF6554" w:rsidRPr="00A505EA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4.2.1 Wer mischt mit am Wohnungsmarkt?</w:t>
            </w:r>
          </w:p>
        </w:tc>
        <w:tc>
          <w:tcPr>
            <w:tcW w:w="1275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</w:p>
        </w:tc>
        <w:tc>
          <w:tcPr>
            <w:tcW w:w="1276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12B74" w:rsidRPr="004C282D" w:rsidTr="002C0E37">
        <w:tc>
          <w:tcPr>
            <w:tcW w:w="5524" w:type="dxa"/>
            <w:vAlign w:val="center"/>
          </w:tcPr>
          <w:p w:rsidR="00D12B74" w:rsidRPr="00D12B74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4.2.2 Wer steckt hinter den Wohnungsbauunternehmen?</w:t>
            </w:r>
          </w:p>
        </w:tc>
        <w:tc>
          <w:tcPr>
            <w:tcW w:w="1275" w:type="dxa"/>
            <w:vAlign w:val="center"/>
          </w:tcPr>
          <w:p w:rsidR="00D12B7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</w:t>
            </w:r>
          </w:p>
        </w:tc>
        <w:tc>
          <w:tcPr>
            <w:tcW w:w="1276" w:type="dxa"/>
            <w:vAlign w:val="center"/>
          </w:tcPr>
          <w:p w:rsidR="00D12B74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12B74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</w:t>
            </w:r>
          </w:p>
        </w:tc>
        <w:tc>
          <w:tcPr>
            <w:tcW w:w="1134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17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4</w:t>
            </w:r>
          </w:p>
        </w:tc>
        <w:tc>
          <w:tcPr>
            <w:tcW w:w="1276" w:type="dxa"/>
            <w:vAlign w:val="center"/>
          </w:tcPr>
          <w:p w:rsidR="00D12B74" w:rsidRDefault="00D12B7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2C0E37">
        <w:tc>
          <w:tcPr>
            <w:tcW w:w="5524" w:type="dxa"/>
            <w:vAlign w:val="center"/>
          </w:tcPr>
          <w:p w:rsidR="00DF6554" w:rsidRPr="00DB4335" w:rsidRDefault="00DB4335" w:rsidP="00E3492C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DB4335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D12B74" w:rsidRPr="00D12B74">
              <w:rPr>
                <w:rFonts w:asciiTheme="majorHAnsi" w:hAnsiTheme="majorHAnsi"/>
                <w:color w:val="76923C" w:themeColor="accent3" w:themeShade="BF"/>
              </w:rPr>
              <w:t>Einen Kommentar verfassen</w:t>
            </w:r>
          </w:p>
        </w:tc>
        <w:tc>
          <w:tcPr>
            <w:tcW w:w="12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76" w:type="dxa"/>
            <w:vAlign w:val="center"/>
          </w:tcPr>
          <w:p w:rsidR="00DF6554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2C0E37">
        <w:tc>
          <w:tcPr>
            <w:tcW w:w="5524" w:type="dxa"/>
            <w:vAlign w:val="center"/>
          </w:tcPr>
          <w:p w:rsidR="00DF6554" w:rsidRPr="00A505EA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4.2.3 Welche Rolle spielt der Staat beim Thema Wohnen?</w:t>
            </w:r>
          </w:p>
        </w:tc>
        <w:tc>
          <w:tcPr>
            <w:tcW w:w="1275" w:type="dxa"/>
            <w:vAlign w:val="center"/>
          </w:tcPr>
          <w:p w:rsidR="00DF6554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4</w:t>
            </w:r>
          </w:p>
        </w:tc>
        <w:tc>
          <w:tcPr>
            <w:tcW w:w="1276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WUK1, 2</w:t>
            </w:r>
          </w:p>
        </w:tc>
        <w:tc>
          <w:tcPr>
            <w:tcW w:w="1134" w:type="dxa"/>
            <w:vAlign w:val="center"/>
          </w:tcPr>
          <w:p w:rsidR="00DF6554" w:rsidRPr="00B305AE" w:rsidRDefault="00E3562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</w:t>
            </w:r>
            <w:r w:rsidR="00FF11DB">
              <w:rPr>
                <w:rFonts w:asciiTheme="majorHAnsi" w:hAnsiTheme="majorHAnsi"/>
                <w:color w:val="31849B" w:themeColor="accent5" w:themeShade="BF"/>
              </w:rPr>
              <w:t xml:space="preserve">1, </w:t>
            </w:r>
            <w:r w:rsidRPr="00E35622">
              <w:rPr>
                <w:rFonts w:asciiTheme="majorHAnsi" w:hAnsiTheme="majorHAnsi"/>
                <w:color w:val="31849B" w:themeColor="accent5" w:themeShade="BF"/>
              </w:rPr>
              <w:t>2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86A4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UK1</w:t>
            </w:r>
            <w:r w:rsidR="00FF11DB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12B74" w:rsidRPr="004C282D" w:rsidTr="002C0E37">
        <w:tc>
          <w:tcPr>
            <w:tcW w:w="5524" w:type="dxa"/>
            <w:vAlign w:val="center"/>
          </w:tcPr>
          <w:p w:rsidR="00D12B74" w:rsidRPr="00D12B74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4.2.4 Was machen Mietervereine und warum sind sie wichtig?</w:t>
            </w:r>
          </w:p>
        </w:tc>
        <w:tc>
          <w:tcPr>
            <w:tcW w:w="1275" w:type="dxa"/>
            <w:vAlign w:val="center"/>
          </w:tcPr>
          <w:p w:rsidR="00D12B7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W1, 4</w:t>
            </w:r>
          </w:p>
        </w:tc>
        <w:tc>
          <w:tcPr>
            <w:tcW w:w="1276" w:type="dxa"/>
            <w:vAlign w:val="center"/>
          </w:tcPr>
          <w:p w:rsidR="00D12B74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WSK1</w:t>
            </w:r>
          </w:p>
        </w:tc>
        <w:tc>
          <w:tcPr>
            <w:tcW w:w="1418" w:type="dxa"/>
            <w:vAlign w:val="center"/>
          </w:tcPr>
          <w:p w:rsidR="00D12B74" w:rsidRDefault="00D12B7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17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D12B74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D12B74" w:rsidRDefault="00D12B7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5975" w:rsidRPr="004C282D" w:rsidTr="00E3492C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025975" w:rsidRPr="00D12B74" w:rsidRDefault="00D12B74" w:rsidP="00D12B74">
            <w:pPr>
              <w:rPr>
                <w:rFonts w:asciiTheme="majorHAnsi" w:hAnsiTheme="majorHAnsi"/>
                <w:b/>
              </w:rPr>
            </w:pPr>
            <w:r w:rsidRPr="00D12B74">
              <w:rPr>
                <w:rFonts w:asciiTheme="majorHAnsi" w:hAnsiTheme="majorHAnsi"/>
                <w:b/>
              </w:rPr>
              <w:t xml:space="preserve">4.3 </w:t>
            </w:r>
            <w:r>
              <w:rPr>
                <w:rFonts w:asciiTheme="majorHAnsi" w:hAnsiTheme="majorHAnsi"/>
                <w:b/>
              </w:rPr>
              <w:t xml:space="preserve">Wohnraumpolitik und alternative </w:t>
            </w:r>
            <w:r w:rsidRPr="00D12B74">
              <w:rPr>
                <w:rFonts w:asciiTheme="majorHAnsi" w:hAnsiTheme="majorHAnsi"/>
                <w:b/>
              </w:rPr>
              <w:t>Woh</w:t>
            </w:r>
            <w:r>
              <w:rPr>
                <w:rFonts w:asciiTheme="majorHAnsi" w:hAnsiTheme="majorHAnsi"/>
                <w:b/>
              </w:rPr>
              <w:t xml:space="preserve">nformen: Kann der Wohnungsmarkt </w:t>
            </w:r>
            <w:r w:rsidRPr="00D12B74">
              <w:rPr>
                <w:rFonts w:asciiTheme="majorHAnsi" w:hAnsiTheme="majorHAnsi"/>
                <w:b/>
              </w:rPr>
              <w:t>reguliert werden?</w:t>
            </w:r>
          </w:p>
        </w:tc>
      </w:tr>
      <w:tr w:rsidR="009C70C6" w:rsidRPr="004C282D" w:rsidTr="002C0E37">
        <w:tc>
          <w:tcPr>
            <w:tcW w:w="5524" w:type="dxa"/>
            <w:vAlign w:val="center"/>
          </w:tcPr>
          <w:p w:rsidR="009C70C6" w:rsidRPr="009C70C6" w:rsidRDefault="00D12B74" w:rsidP="00E3492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2B74">
              <w:rPr>
                <w:rFonts w:asciiTheme="majorHAnsi" w:hAnsiTheme="majorHAnsi" w:cstheme="majorHAnsi"/>
                <w:color w:val="000000"/>
                <w:szCs w:val="23"/>
              </w:rPr>
              <w:t>4.3.1 Wie kann Wohnen bezahlbar gemacht werden?</w:t>
            </w:r>
          </w:p>
        </w:tc>
        <w:tc>
          <w:tcPr>
            <w:tcW w:w="1275" w:type="dxa"/>
            <w:vAlign w:val="center"/>
          </w:tcPr>
          <w:p w:rsidR="009C70C6" w:rsidRPr="004C282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W4</w:t>
            </w:r>
          </w:p>
        </w:tc>
        <w:tc>
          <w:tcPr>
            <w:tcW w:w="1276" w:type="dxa"/>
            <w:vAlign w:val="center"/>
          </w:tcPr>
          <w:p w:rsidR="009C70C6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WSK3</w:t>
            </w:r>
          </w:p>
        </w:tc>
        <w:tc>
          <w:tcPr>
            <w:tcW w:w="1418" w:type="dxa"/>
            <w:vAlign w:val="center"/>
          </w:tcPr>
          <w:p w:rsidR="009C70C6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WUK1</w:t>
            </w:r>
          </w:p>
        </w:tc>
        <w:tc>
          <w:tcPr>
            <w:tcW w:w="1134" w:type="dxa"/>
            <w:vAlign w:val="center"/>
          </w:tcPr>
          <w:p w:rsidR="009C70C6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17" w:type="dxa"/>
            <w:vAlign w:val="center"/>
          </w:tcPr>
          <w:p w:rsidR="009C70C6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9C70C6" w:rsidRPr="00B305AE" w:rsidRDefault="00FF1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F11DB" w:rsidRPr="004C282D" w:rsidTr="002C0E37">
        <w:tc>
          <w:tcPr>
            <w:tcW w:w="5524" w:type="dxa"/>
            <w:vAlign w:val="center"/>
          </w:tcPr>
          <w:p w:rsidR="00FF11DB" w:rsidRPr="00D12B74" w:rsidRDefault="00FF11DB" w:rsidP="00FF11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12B74">
              <w:rPr>
                <w:rFonts w:asciiTheme="majorHAnsi" w:hAnsiTheme="majorHAnsi"/>
              </w:rPr>
              <w:t>4.3.2 Staatlicher Markteingriff: Sollten</w:t>
            </w:r>
          </w:p>
          <w:p w:rsidR="00FF11DB" w:rsidRPr="00DB4335" w:rsidRDefault="00FF11DB" w:rsidP="00FF11DB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D12B74">
              <w:rPr>
                <w:rFonts w:asciiTheme="majorHAnsi" w:hAnsiTheme="majorHAnsi"/>
              </w:rPr>
              <w:t>Wohnungsunternehmen enteignet werden?</w:t>
            </w:r>
          </w:p>
        </w:tc>
        <w:tc>
          <w:tcPr>
            <w:tcW w:w="1275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W4</w:t>
            </w:r>
          </w:p>
        </w:tc>
        <w:tc>
          <w:tcPr>
            <w:tcW w:w="1276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WSK3</w:t>
            </w:r>
          </w:p>
        </w:tc>
        <w:tc>
          <w:tcPr>
            <w:tcW w:w="1418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WUK2</w:t>
            </w:r>
          </w:p>
        </w:tc>
        <w:tc>
          <w:tcPr>
            <w:tcW w:w="1134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17" w:type="dxa"/>
            <w:vAlign w:val="center"/>
          </w:tcPr>
          <w:p w:rsidR="00FF11DB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F11DB" w:rsidRPr="004C282D" w:rsidTr="002C0E37">
        <w:tc>
          <w:tcPr>
            <w:tcW w:w="5524" w:type="dxa"/>
            <w:vAlign w:val="center"/>
          </w:tcPr>
          <w:p w:rsidR="00FF11DB" w:rsidRPr="00DB4335" w:rsidRDefault="00FF11DB" w:rsidP="00FF11DB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DB4335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Pr="00D12B74">
              <w:rPr>
                <w:rFonts w:asciiTheme="majorHAnsi" w:hAnsiTheme="majorHAnsi"/>
                <w:color w:val="76923C" w:themeColor="accent3" w:themeShade="BF"/>
              </w:rPr>
              <w:t>Ein Statement verfassen</w:t>
            </w:r>
          </w:p>
        </w:tc>
        <w:tc>
          <w:tcPr>
            <w:tcW w:w="1275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F11DB" w:rsidRPr="004C282D" w:rsidTr="002C0E37">
        <w:tc>
          <w:tcPr>
            <w:tcW w:w="5524" w:type="dxa"/>
            <w:vAlign w:val="center"/>
          </w:tcPr>
          <w:p w:rsidR="00FF11DB" w:rsidRPr="00D12B74" w:rsidRDefault="00FF11DB" w:rsidP="00FF11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12B74">
              <w:rPr>
                <w:rFonts w:asciiTheme="majorHAnsi" w:hAnsiTheme="majorHAnsi"/>
              </w:rPr>
              <w:t>4.3.3 Welche alternativen Wohnmodelle gibt es?</w:t>
            </w:r>
          </w:p>
        </w:tc>
        <w:tc>
          <w:tcPr>
            <w:tcW w:w="1275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W2, 3, 4</w:t>
            </w:r>
          </w:p>
        </w:tc>
        <w:tc>
          <w:tcPr>
            <w:tcW w:w="1276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WSK2</w:t>
            </w:r>
          </w:p>
        </w:tc>
        <w:tc>
          <w:tcPr>
            <w:tcW w:w="1418" w:type="dxa"/>
            <w:vAlign w:val="center"/>
          </w:tcPr>
          <w:p w:rsidR="00FF11DB" w:rsidRPr="004C282D" w:rsidRDefault="00FF11DB" w:rsidP="00FF1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WUK2</w:t>
            </w:r>
          </w:p>
        </w:tc>
        <w:tc>
          <w:tcPr>
            <w:tcW w:w="1134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F11DB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4</w:t>
            </w:r>
          </w:p>
        </w:tc>
        <w:tc>
          <w:tcPr>
            <w:tcW w:w="1276" w:type="dxa"/>
            <w:vAlign w:val="center"/>
          </w:tcPr>
          <w:p w:rsidR="00FF11DB" w:rsidRPr="00B305AE" w:rsidRDefault="00FF11DB" w:rsidP="00FF11D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5</w:t>
      </w:r>
      <w:r w:rsidR="008B290A">
        <w:rPr>
          <w:rFonts w:ascii="Calibri" w:hAnsi="Calibri" w:cs="Calibri"/>
          <w:b/>
        </w:rPr>
        <w:t xml:space="preserve">: </w:t>
      </w:r>
      <w:r w:rsidR="001234D6" w:rsidRPr="001234D6">
        <w:rPr>
          <w:rFonts w:ascii="Calibri" w:hAnsi="Calibri" w:cs="Calibri"/>
          <w:b/>
        </w:rPr>
        <w:t xml:space="preserve">Lobbyismus </w:t>
      </w:r>
      <w:r w:rsidR="001234D6">
        <w:rPr>
          <w:rFonts w:ascii="Calibri" w:hAnsi="Calibri" w:cs="Calibri"/>
          <w:b/>
        </w:rPr>
        <w:t xml:space="preserve">und Interessenvertretung: </w:t>
      </w:r>
      <w:r w:rsidR="001234D6" w:rsidRPr="001234D6">
        <w:rPr>
          <w:rFonts w:ascii="Calibri" w:hAnsi="Calibri" w:cs="Calibri"/>
          <w:b/>
        </w:rPr>
        <w:t>Wer vertritt wen?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57"/>
        <w:gridCol w:w="1418"/>
        <w:gridCol w:w="1275"/>
        <w:gridCol w:w="1426"/>
        <w:gridCol w:w="1264"/>
        <w:gridCol w:w="1429"/>
        <w:gridCol w:w="1276"/>
        <w:gridCol w:w="1214"/>
      </w:tblGrid>
      <w:tr w:rsidR="00DF6554" w:rsidRPr="004C282D" w:rsidTr="00921E67">
        <w:tc>
          <w:tcPr>
            <w:tcW w:w="5657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701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8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921E67">
        <w:tc>
          <w:tcPr>
            <w:tcW w:w="5657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2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6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2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921E67">
        <w:tc>
          <w:tcPr>
            <w:tcW w:w="14959" w:type="dxa"/>
            <w:gridSpan w:val="8"/>
            <w:shd w:val="clear" w:color="auto" w:fill="BFBFBF" w:themeFill="background1" w:themeFillShade="BF"/>
          </w:tcPr>
          <w:p w:rsidR="00D17375" w:rsidRPr="00A505EA" w:rsidRDefault="003461AE" w:rsidP="003461A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5. </w:t>
            </w:r>
            <w:r w:rsidR="001234D6" w:rsidRPr="001234D6">
              <w:rPr>
                <w:rFonts w:asciiTheme="majorHAnsi" w:hAnsiTheme="majorHAnsi"/>
                <w:b/>
              </w:rPr>
              <w:t>Lobbyismus und</w:t>
            </w:r>
            <w:r w:rsidR="001234D6">
              <w:rPr>
                <w:rFonts w:asciiTheme="majorHAnsi" w:hAnsiTheme="majorHAnsi"/>
                <w:b/>
              </w:rPr>
              <w:t xml:space="preserve"> </w:t>
            </w:r>
            <w:r w:rsidR="001234D6" w:rsidRPr="001234D6">
              <w:rPr>
                <w:rFonts w:asciiTheme="majorHAnsi" w:hAnsiTheme="majorHAnsi"/>
                <w:b/>
              </w:rPr>
              <w:cr/>
              <w:t>Interessenvertretung:</w:t>
            </w:r>
            <w:r w:rsidR="001234D6" w:rsidRPr="001234D6">
              <w:rPr>
                <w:rFonts w:asciiTheme="majorHAnsi" w:hAnsiTheme="majorHAnsi"/>
                <w:b/>
              </w:rPr>
              <w:cr/>
            </w:r>
            <w:r w:rsidR="001234D6">
              <w:rPr>
                <w:rFonts w:asciiTheme="majorHAnsi" w:hAnsiTheme="majorHAnsi"/>
                <w:b/>
              </w:rPr>
              <w:t xml:space="preserve"> </w:t>
            </w:r>
            <w:r w:rsidR="001234D6" w:rsidRPr="001234D6">
              <w:rPr>
                <w:rFonts w:asciiTheme="majorHAnsi" w:hAnsiTheme="majorHAnsi"/>
                <w:b/>
              </w:rPr>
              <w:t>Wer vertritt wen?</w:t>
            </w:r>
          </w:p>
        </w:tc>
      </w:tr>
      <w:tr w:rsidR="00921E67" w:rsidRPr="004C282D" w:rsidTr="000D0CFA">
        <w:tc>
          <w:tcPr>
            <w:tcW w:w="5657" w:type="dxa"/>
            <w:shd w:val="clear" w:color="auto" w:fill="auto"/>
            <w:vAlign w:val="center"/>
          </w:tcPr>
          <w:p w:rsidR="00921E67" w:rsidRDefault="00921E67" w:rsidP="000D0CFA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proofErr w:type="spellStart"/>
            <w:r w:rsidR="001234D6" w:rsidRPr="001234D6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Lobbysearch</w:t>
            </w:r>
            <w:proofErr w:type="spellEnd"/>
            <w:r w:rsidR="001234D6" w:rsidRPr="001234D6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 ermittelt!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E67" w:rsidRPr="000D0CFA" w:rsidRDefault="00921E67" w:rsidP="000D0CF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21E67" w:rsidRPr="000D0CFA" w:rsidRDefault="005B4234" w:rsidP="000D0CF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ISK1, 2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21E67" w:rsidRPr="000D0CFA" w:rsidRDefault="005B4234" w:rsidP="000D0CF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IUK1, 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921E67" w:rsidRPr="000D0CFA" w:rsidRDefault="005B4234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SK1 - 3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921E67" w:rsidRPr="000D0CFA" w:rsidRDefault="005B4234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2, 3, 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0D0CFA" w:rsidRDefault="005B4234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921E67" w:rsidRPr="000D0CFA" w:rsidRDefault="00770CC6" w:rsidP="000D0CF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HK6</w:t>
            </w:r>
            <w:r w:rsidR="005B4234"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</w:tr>
      <w:tr w:rsidR="00DF6554" w:rsidRPr="004C282D" w:rsidTr="00921E67">
        <w:tc>
          <w:tcPr>
            <w:tcW w:w="14959" w:type="dxa"/>
            <w:gridSpan w:val="8"/>
            <w:shd w:val="clear" w:color="auto" w:fill="D9D9D9" w:themeFill="background1" w:themeFillShade="D9"/>
          </w:tcPr>
          <w:p w:rsidR="00DF6554" w:rsidRPr="00A505EA" w:rsidRDefault="001234D6" w:rsidP="001234D6">
            <w:pPr>
              <w:rPr>
                <w:rFonts w:asciiTheme="majorHAnsi" w:hAnsiTheme="majorHAnsi"/>
                <w:b/>
              </w:rPr>
            </w:pPr>
            <w:r w:rsidRPr="001234D6">
              <w:rPr>
                <w:rFonts w:asciiTheme="majorHAnsi" w:hAnsiTheme="majorHAnsi"/>
                <w:b/>
              </w:rPr>
              <w:t>5.1 Interessenverbände und Lobbyismus</w:t>
            </w:r>
          </w:p>
        </w:tc>
      </w:tr>
      <w:tr w:rsidR="00DF6554" w:rsidRPr="004C282D" w:rsidTr="00921E67">
        <w:tc>
          <w:tcPr>
            <w:tcW w:w="5657" w:type="dxa"/>
          </w:tcPr>
          <w:p w:rsidR="00DF6554" w:rsidRPr="00944460" w:rsidRDefault="001234D6" w:rsidP="00EB38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5.1.1 Welche Aufgabe haben Interessenverbände?</w:t>
            </w:r>
          </w:p>
        </w:tc>
        <w:tc>
          <w:tcPr>
            <w:tcW w:w="1418" w:type="dxa"/>
            <w:vAlign w:val="center"/>
          </w:tcPr>
          <w:p w:rsidR="00DF655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DF6554" w:rsidRPr="004C282D" w:rsidRDefault="00686775" w:rsidP="006244E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DF6554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DF6554" w:rsidRPr="00B305AE" w:rsidRDefault="00493CC6" w:rsidP="006244E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DF6554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921E67">
        <w:tc>
          <w:tcPr>
            <w:tcW w:w="5657" w:type="dxa"/>
          </w:tcPr>
          <w:p w:rsidR="00DF6554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1234D6">
              <w:rPr>
                <w:rFonts w:asciiTheme="majorHAnsi" w:hAnsiTheme="majorHAnsi"/>
              </w:rPr>
              <w:t>5.1.2 Wie arbeiten Nichtregierungsorganisationen, um ihre Interessen zu vertreten?</w:t>
            </w:r>
          </w:p>
        </w:tc>
        <w:tc>
          <w:tcPr>
            <w:tcW w:w="1418" w:type="dxa"/>
            <w:vAlign w:val="center"/>
          </w:tcPr>
          <w:p w:rsidR="00DF655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DF6554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29" w:type="dxa"/>
            <w:vAlign w:val="center"/>
          </w:tcPr>
          <w:p w:rsidR="00DF6554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276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921E67">
        <w:tc>
          <w:tcPr>
            <w:tcW w:w="5657" w:type="dxa"/>
          </w:tcPr>
          <w:p w:rsidR="00DF6554" w:rsidRDefault="001234D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5.1.3 Welche Rolle spielt Wirtschaftslobbyismus bei politischen Entscheidungen?</w:t>
            </w:r>
          </w:p>
        </w:tc>
        <w:tc>
          <w:tcPr>
            <w:tcW w:w="1418" w:type="dxa"/>
            <w:vAlign w:val="center"/>
          </w:tcPr>
          <w:p w:rsidR="00DF6554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5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DF6554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264" w:type="dxa"/>
            <w:vAlign w:val="center"/>
          </w:tcPr>
          <w:p w:rsidR="00DF6554" w:rsidRPr="00B305AE" w:rsidRDefault="00B41CA2" w:rsidP="00FD6BE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29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DF6554" w:rsidRPr="00B305AE" w:rsidRDefault="00D86A4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UK2</w:t>
            </w:r>
            <w:r w:rsidR="005B4234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21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921E67">
        <w:tc>
          <w:tcPr>
            <w:tcW w:w="5657" w:type="dxa"/>
          </w:tcPr>
          <w:p w:rsidR="00F058BF" w:rsidRPr="001234D6" w:rsidRDefault="001234D6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9BBB59" w:themeColor="accent3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9BBB59" w:themeColor="accent3"/>
                <w:szCs w:val="23"/>
              </w:rPr>
              <w:t>Methode: Eine Karikaturenrallye durchführen</w:t>
            </w:r>
          </w:p>
        </w:tc>
        <w:tc>
          <w:tcPr>
            <w:tcW w:w="1418" w:type="dxa"/>
            <w:vAlign w:val="center"/>
          </w:tcPr>
          <w:p w:rsidR="00F058BF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vAlign w:val="center"/>
          </w:tcPr>
          <w:p w:rsidR="00F058BF" w:rsidRPr="00B305AE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276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921E67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058BF" w:rsidRPr="008F440F" w:rsidRDefault="001234D6" w:rsidP="00EB38B7">
            <w:pPr>
              <w:rPr>
                <w:rFonts w:asciiTheme="majorHAnsi" w:hAnsiTheme="majorHAnsi"/>
                <w:b/>
              </w:rPr>
            </w:pPr>
            <w:r w:rsidRPr="001234D6">
              <w:rPr>
                <w:rFonts w:asciiTheme="majorHAnsi" w:hAnsiTheme="majorHAnsi"/>
                <w:b/>
              </w:rPr>
              <w:t>5.2 Lobbyarbeit in Deutschland</w:t>
            </w:r>
          </w:p>
        </w:tc>
      </w:tr>
      <w:tr w:rsidR="00F058BF" w:rsidRPr="004C282D" w:rsidTr="00921E67">
        <w:tc>
          <w:tcPr>
            <w:tcW w:w="5657" w:type="dxa"/>
          </w:tcPr>
          <w:p w:rsidR="00F058BF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5.2.1 Vorteilsnahme durch Abgeordnete: Sin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d politische </w:t>
            </w: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Entscheidungen noch unabhängig?</w:t>
            </w:r>
          </w:p>
        </w:tc>
        <w:tc>
          <w:tcPr>
            <w:tcW w:w="1418" w:type="dxa"/>
            <w:vAlign w:val="center"/>
          </w:tcPr>
          <w:p w:rsidR="00F058BF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I2</w:t>
            </w:r>
          </w:p>
        </w:tc>
        <w:tc>
          <w:tcPr>
            <w:tcW w:w="1275" w:type="dxa"/>
            <w:vAlign w:val="center"/>
          </w:tcPr>
          <w:p w:rsidR="00F058BF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ISK2</w:t>
            </w:r>
          </w:p>
        </w:tc>
        <w:tc>
          <w:tcPr>
            <w:tcW w:w="1426" w:type="dxa"/>
            <w:vAlign w:val="center"/>
          </w:tcPr>
          <w:p w:rsidR="00F058BF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264" w:type="dxa"/>
            <w:vAlign w:val="center"/>
          </w:tcPr>
          <w:p w:rsidR="00F058BF" w:rsidRPr="00B305AE" w:rsidRDefault="00606D4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29" w:type="dxa"/>
            <w:vAlign w:val="center"/>
          </w:tcPr>
          <w:p w:rsidR="00F058BF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F058BF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921E67">
        <w:tc>
          <w:tcPr>
            <w:tcW w:w="5657" w:type="dxa"/>
          </w:tcPr>
          <w:p w:rsidR="00F058BF" w:rsidRDefault="001234D6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5.2.2 Ist die Nähe zur Wirtschaft ein Problem für die Politik?</w:t>
            </w:r>
          </w:p>
        </w:tc>
        <w:tc>
          <w:tcPr>
            <w:tcW w:w="1418" w:type="dxa"/>
            <w:vAlign w:val="center"/>
          </w:tcPr>
          <w:p w:rsidR="00F058BF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I2</w:t>
            </w:r>
          </w:p>
        </w:tc>
        <w:tc>
          <w:tcPr>
            <w:tcW w:w="1275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F058BF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264" w:type="dxa"/>
            <w:vAlign w:val="center"/>
          </w:tcPr>
          <w:p w:rsidR="00F058BF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F058BF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F058BF" w:rsidRPr="00B305AE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4</w:t>
            </w:r>
          </w:p>
        </w:tc>
        <w:tc>
          <w:tcPr>
            <w:tcW w:w="1214" w:type="dxa"/>
            <w:vAlign w:val="center"/>
          </w:tcPr>
          <w:p w:rsidR="00F058BF" w:rsidRPr="00B305AE" w:rsidRDefault="005B4234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234D6" w:rsidRPr="004C282D" w:rsidTr="00605CA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234D6" w:rsidRPr="001234D6" w:rsidRDefault="001234D6" w:rsidP="001234D6">
            <w:pPr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1234D6">
              <w:rPr>
                <w:rFonts w:asciiTheme="majorHAnsi" w:hAnsiTheme="majorHAnsi"/>
                <w:b/>
                <w:color w:val="000000" w:themeColor="text1"/>
              </w:rPr>
              <w:t>5</w:t>
            </w:r>
            <w:r w:rsidRPr="00605CA0">
              <w:rPr>
                <w:rFonts w:asciiTheme="majorHAnsi" w:hAnsiTheme="majorHAnsi"/>
                <w:b/>
                <w:color w:val="000000" w:themeColor="text1"/>
                <w:shd w:val="clear" w:color="auto" w:fill="D9D9D9" w:themeFill="background1" w:themeFillShade="D9"/>
              </w:rPr>
              <w:t>.3 Kontrolle von Lobbyarbeit</w:t>
            </w: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5.3.1 Wie kann Lobbyismus kontrolliert werden?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I3</w:t>
            </w:r>
          </w:p>
        </w:tc>
        <w:tc>
          <w:tcPr>
            <w:tcW w:w="1275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264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29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M1, 7</w:t>
            </w:r>
          </w:p>
        </w:tc>
        <w:tc>
          <w:tcPr>
            <w:tcW w:w="127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234D6" w:rsidRDefault="001234D6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5.3.2 Wie können härtere Lobbygesetze aussehen?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I3</w:t>
            </w:r>
          </w:p>
        </w:tc>
        <w:tc>
          <w:tcPr>
            <w:tcW w:w="1275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264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29" w:type="dxa"/>
            <w:vAlign w:val="center"/>
          </w:tcPr>
          <w:p w:rsidR="001234D6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27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234D6" w:rsidRDefault="001234D6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234D6" w:rsidRPr="004C282D" w:rsidTr="00605CA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234D6" w:rsidRPr="001234D6" w:rsidRDefault="001234D6" w:rsidP="001234D6">
            <w:pPr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1234D6">
              <w:rPr>
                <w:rFonts w:asciiTheme="majorHAnsi" w:hAnsiTheme="majorHAnsi"/>
                <w:b/>
                <w:color w:val="000000" w:themeColor="text1"/>
              </w:rPr>
              <w:t>5.4 Lobbyismus in Europa und der Welt</w:t>
            </w: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5.4.1 Brüssel: „Hauptstadt“ des Lobbyismus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3</w:t>
            </w:r>
          </w:p>
        </w:tc>
        <w:tc>
          <w:tcPr>
            <w:tcW w:w="1275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42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234D6" w:rsidRDefault="00E3562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  <w:r w:rsidR="00606D46"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  <w:tc>
          <w:tcPr>
            <w:tcW w:w="1429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14" w:type="dxa"/>
            <w:vAlign w:val="center"/>
          </w:tcPr>
          <w:p w:rsidR="001234D6" w:rsidRDefault="005B4234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4</w:t>
            </w: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921E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5.4.2 Die Big-Tech-Lobby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3</w:t>
            </w:r>
          </w:p>
        </w:tc>
        <w:tc>
          <w:tcPr>
            <w:tcW w:w="1275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ISK1, 2</w:t>
            </w:r>
          </w:p>
        </w:tc>
        <w:tc>
          <w:tcPr>
            <w:tcW w:w="142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14" w:type="dxa"/>
            <w:vAlign w:val="center"/>
          </w:tcPr>
          <w:p w:rsidR="001234D6" w:rsidRDefault="005B4234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5.4.3 Wie kann sich die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EU vor Einflussnahme schützen? </w:t>
            </w: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„</w:t>
            </w:r>
            <w:proofErr w:type="spellStart"/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Qatargate</w:t>
            </w:r>
            <w:proofErr w:type="spellEnd"/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“ und die Folgen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3</w:t>
            </w:r>
          </w:p>
        </w:tc>
        <w:tc>
          <w:tcPr>
            <w:tcW w:w="1275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264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29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3, 4</w:t>
            </w:r>
          </w:p>
        </w:tc>
        <w:tc>
          <w:tcPr>
            <w:tcW w:w="1276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vAlign w:val="center"/>
          </w:tcPr>
          <w:p w:rsidR="001234D6" w:rsidRDefault="001234D6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5.4.4. Nestlé und das Wasser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I3</w:t>
            </w:r>
          </w:p>
        </w:tc>
        <w:tc>
          <w:tcPr>
            <w:tcW w:w="1275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ISK2</w:t>
            </w:r>
          </w:p>
        </w:tc>
        <w:tc>
          <w:tcPr>
            <w:tcW w:w="142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234D6" w:rsidRDefault="00E3562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  <w:r w:rsidR="005B4234"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  <w:tc>
          <w:tcPr>
            <w:tcW w:w="1429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234D6" w:rsidRDefault="001234D6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234D6" w:rsidRPr="004C282D" w:rsidTr="00921E67">
        <w:tc>
          <w:tcPr>
            <w:tcW w:w="5657" w:type="dxa"/>
          </w:tcPr>
          <w:p w:rsidR="001234D6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5.4.5 Die NRA: Waffenlobby in der USA</w:t>
            </w:r>
          </w:p>
        </w:tc>
        <w:tc>
          <w:tcPr>
            <w:tcW w:w="1418" w:type="dxa"/>
            <w:vAlign w:val="center"/>
          </w:tcPr>
          <w:p w:rsidR="001234D6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I3</w:t>
            </w:r>
          </w:p>
        </w:tc>
        <w:tc>
          <w:tcPr>
            <w:tcW w:w="1275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ISK2</w:t>
            </w:r>
          </w:p>
        </w:tc>
        <w:tc>
          <w:tcPr>
            <w:tcW w:w="1426" w:type="dxa"/>
            <w:vAlign w:val="center"/>
          </w:tcPr>
          <w:p w:rsidR="001234D6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264" w:type="dxa"/>
            <w:vAlign w:val="center"/>
          </w:tcPr>
          <w:p w:rsidR="001234D6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29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234D6" w:rsidRDefault="001234D6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3E1DFD" w:rsidRPr="004C282D" w:rsidTr="00921E67">
        <w:tc>
          <w:tcPr>
            <w:tcW w:w="5657" w:type="dxa"/>
          </w:tcPr>
          <w:p w:rsidR="003E1DFD" w:rsidRPr="001234D6" w:rsidRDefault="003E1DFD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b/>
                <w:color w:val="000000" w:themeColor="text1"/>
                <w:szCs w:val="23"/>
              </w:rPr>
              <w:t>5.5 Lobbyismus in der Schule: Chance oder Risiko?</w:t>
            </w:r>
          </w:p>
        </w:tc>
        <w:tc>
          <w:tcPr>
            <w:tcW w:w="1418" w:type="dxa"/>
            <w:vAlign w:val="center"/>
          </w:tcPr>
          <w:p w:rsidR="003E1DFD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2</w:t>
            </w:r>
          </w:p>
        </w:tc>
        <w:tc>
          <w:tcPr>
            <w:tcW w:w="1275" w:type="dxa"/>
            <w:vAlign w:val="center"/>
          </w:tcPr>
          <w:p w:rsidR="003E1DFD" w:rsidRDefault="003E1DFD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3E1DF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264" w:type="dxa"/>
            <w:vAlign w:val="center"/>
          </w:tcPr>
          <w:p w:rsidR="003E1DFD" w:rsidRDefault="005B423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29" w:type="dxa"/>
            <w:vAlign w:val="center"/>
          </w:tcPr>
          <w:p w:rsidR="003E1DFD" w:rsidRDefault="003E1DFD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3E1DFD" w:rsidRDefault="00D86A4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3E1DFD" w:rsidRDefault="003E1DFD" w:rsidP="00C1345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2C0E37" w:rsidRDefault="002C0E37" w:rsidP="001234D6">
      <w:pPr>
        <w:rPr>
          <w:rFonts w:ascii="Calibri" w:hAnsi="Calibri" w:cs="Calibri"/>
          <w:b/>
        </w:rPr>
      </w:pPr>
    </w:p>
    <w:p w:rsidR="008B290A" w:rsidRPr="000276CF" w:rsidRDefault="008B290A" w:rsidP="001234D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Kapitel 6: </w:t>
      </w:r>
      <w:r w:rsidR="001234D6">
        <w:rPr>
          <w:rFonts w:ascii="Calibri" w:hAnsi="Calibri" w:cs="Calibri"/>
          <w:b/>
        </w:rPr>
        <w:t xml:space="preserve">Digitalisierung: Politik, Wirtschaft und </w:t>
      </w:r>
      <w:r w:rsidR="001234D6" w:rsidRPr="001234D6">
        <w:rPr>
          <w:rFonts w:ascii="Calibri" w:hAnsi="Calibri" w:cs="Calibri"/>
          <w:b/>
        </w:rPr>
        <w:t>Gesellschaft im Wandel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29"/>
        <w:gridCol w:w="1279"/>
        <w:gridCol w:w="1276"/>
        <w:gridCol w:w="1276"/>
        <w:gridCol w:w="1413"/>
        <w:gridCol w:w="1280"/>
        <w:gridCol w:w="1134"/>
        <w:gridCol w:w="1072"/>
      </w:tblGrid>
      <w:tr w:rsidR="008B290A" w:rsidRPr="004C282D" w:rsidTr="008373C0">
        <w:tc>
          <w:tcPr>
            <w:tcW w:w="6229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552" w:type="dxa"/>
            <w:gridSpan w:val="2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899" w:type="dxa"/>
            <w:gridSpan w:val="4"/>
            <w:shd w:val="clear" w:color="auto" w:fill="31849B" w:themeFill="accent5" w:themeFillShade="BF"/>
          </w:tcPr>
          <w:p w:rsidR="008B290A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8B290A" w:rsidRPr="004C282D" w:rsidTr="008373C0">
        <w:tc>
          <w:tcPr>
            <w:tcW w:w="6229" w:type="dxa"/>
            <w:shd w:val="clear" w:color="auto" w:fill="4BACC6" w:themeFill="accent5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27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3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280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134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072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8373C0">
        <w:tc>
          <w:tcPr>
            <w:tcW w:w="14959" w:type="dxa"/>
            <w:gridSpan w:val="8"/>
            <w:shd w:val="clear" w:color="auto" w:fill="BFBFBF" w:themeFill="background1" w:themeFillShade="BF"/>
          </w:tcPr>
          <w:p w:rsidR="00D17375" w:rsidRPr="001234D6" w:rsidRDefault="00D17375" w:rsidP="001234D6">
            <w:pPr>
              <w:rPr>
                <w:rFonts w:ascii="Calibri" w:hAnsi="Calibri" w:cs="Calibr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 </w:t>
            </w:r>
            <w:r w:rsidR="001234D6">
              <w:rPr>
                <w:rFonts w:ascii="Calibri" w:hAnsi="Calibri" w:cs="Calibri"/>
                <w:b/>
              </w:rPr>
              <w:t xml:space="preserve">Digitalisierung: </w:t>
            </w:r>
            <w:r w:rsidR="001234D6" w:rsidRPr="001234D6">
              <w:rPr>
                <w:rFonts w:ascii="Calibri" w:hAnsi="Calibri" w:cs="Calibri"/>
                <w:b/>
              </w:rPr>
              <w:t>Politik, Wirtschaft und</w:t>
            </w:r>
            <w:r w:rsidR="001234D6" w:rsidRPr="001234D6">
              <w:rPr>
                <w:rFonts w:ascii="Calibri" w:hAnsi="Calibri" w:cs="Calibri"/>
                <w:b/>
              </w:rPr>
              <w:cr/>
              <w:t>Gesellschaft im Wandel</w:t>
            </w:r>
          </w:p>
        </w:tc>
      </w:tr>
      <w:tr w:rsidR="00921E67" w:rsidRPr="004C282D" w:rsidTr="008373C0">
        <w:tc>
          <w:tcPr>
            <w:tcW w:w="6229" w:type="dxa"/>
            <w:shd w:val="clear" w:color="auto" w:fill="auto"/>
          </w:tcPr>
          <w:p w:rsidR="00921E67" w:rsidRDefault="00921E67" w:rsidP="006B6C8C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1234D6" w:rsidRPr="001234D6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Feedback erhalten mit künstlicher Intelligenz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921E67" w:rsidRPr="006B6C8C" w:rsidRDefault="00342F60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MK5,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E67" w:rsidRPr="006B6C8C" w:rsidRDefault="00921E67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21E67" w:rsidRPr="006B6C8C" w:rsidRDefault="00770CC6" w:rsidP="006B6C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</w:t>
            </w:r>
            <w:r w:rsidR="00342F60">
              <w:rPr>
                <w:rFonts w:asciiTheme="majorHAnsi" w:hAnsiTheme="majorHAnsi"/>
                <w:color w:val="31849B" w:themeColor="accent5" w:themeShade="BF"/>
              </w:rPr>
              <w:t xml:space="preserve">2, </w:t>
            </w:r>
            <w:r w:rsidRPr="00770CC6">
              <w:rPr>
                <w:rFonts w:asciiTheme="majorHAnsi" w:hAnsiTheme="majorHAnsi"/>
                <w:color w:val="31849B" w:themeColor="accent5" w:themeShade="BF"/>
              </w:rPr>
              <w:t>6</w:t>
            </w:r>
          </w:p>
        </w:tc>
      </w:tr>
      <w:tr w:rsidR="008B290A" w:rsidRPr="004C282D" w:rsidTr="008373C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8B290A" w:rsidRPr="00A505EA" w:rsidRDefault="001234D6" w:rsidP="001234D6">
            <w:pPr>
              <w:rPr>
                <w:rFonts w:asciiTheme="majorHAnsi" w:hAnsiTheme="majorHAnsi"/>
                <w:b/>
              </w:rPr>
            </w:pPr>
            <w:r w:rsidRPr="001234D6">
              <w:rPr>
                <w:rFonts w:asciiTheme="majorHAnsi" w:hAnsiTheme="majorHAnsi"/>
                <w:b/>
              </w:rPr>
              <w:t>6.1 Online-Wahlen: Zukunft der demo</w:t>
            </w:r>
            <w:r>
              <w:rPr>
                <w:rFonts w:asciiTheme="majorHAnsi" w:hAnsiTheme="majorHAnsi"/>
                <w:b/>
              </w:rPr>
              <w:t xml:space="preserve">kratischen </w:t>
            </w:r>
            <w:r w:rsidRPr="001234D6">
              <w:rPr>
                <w:rFonts w:asciiTheme="majorHAnsi" w:hAnsiTheme="majorHAnsi"/>
                <w:b/>
              </w:rPr>
              <w:t>Mitbestimmung?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Pr="00944460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6.1.1 Warum sind Wahlen so wichtig für die Demokratie?</w:t>
            </w:r>
          </w:p>
        </w:tc>
        <w:tc>
          <w:tcPr>
            <w:tcW w:w="1279" w:type="dxa"/>
            <w:vAlign w:val="center"/>
          </w:tcPr>
          <w:p w:rsidR="008B290A" w:rsidRDefault="003E1DFD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280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13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rPr>
          <w:trHeight w:val="54"/>
        </w:trPr>
        <w:tc>
          <w:tcPr>
            <w:tcW w:w="6229" w:type="dxa"/>
            <w:vAlign w:val="center"/>
          </w:tcPr>
          <w:p w:rsidR="008B290A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6.1.2 Was sind Online-Wahlen und wie funktionieren sie?</w:t>
            </w:r>
          </w:p>
        </w:tc>
        <w:tc>
          <w:tcPr>
            <w:tcW w:w="1279" w:type="dxa"/>
            <w:vAlign w:val="center"/>
          </w:tcPr>
          <w:p w:rsidR="008B290A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2</w:t>
            </w: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AF0EBB" w:rsidP="00694D7F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280" w:type="dxa"/>
            <w:vAlign w:val="center"/>
          </w:tcPr>
          <w:p w:rsidR="008B290A" w:rsidRPr="00B305AE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134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072" w:type="dxa"/>
            <w:vAlign w:val="center"/>
          </w:tcPr>
          <w:p w:rsidR="008B290A" w:rsidRPr="00B305AE" w:rsidRDefault="006D5EF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D5EF6">
              <w:rPr>
                <w:rFonts w:asciiTheme="majorHAnsi" w:hAnsiTheme="majorHAnsi"/>
                <w:color w:val="31849B" w:themeColor="accent5" w:themeShade="BF"/>
              </w:rPr>
              <w:t>HK1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921E67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1234D6" w:rsidRPr="001234D6">
              <w:rPr>
                <w:rFonts w:asciiTheme="majorHAnsi" w:hAnsiTheme="majorHAnsi"/>
                <w:color w:val="76923C" w:themeColor="accent3" w:themeShade="BF"/>
              </w:rPr>
              <w:t xml:space="preserve">Eine </w:t>
            </w:r>
            <w:proofErr w:type="spellStart"/>
            <w:r w:rsidR="001234D6" w:rsidRPr="001234D6">
              <w:rPr>
                <w:rFonts w:asciiTheme="majorHAnsi" w:hAnsiTheme="majorHAnsi"/>
                <w:color w:val="76923C" w:themeColor="accent3" w:themeShade="BF"/>
              </w:rPr>
              <w:t>Fishbowl</w:t>
            </w:r>
            <w:proofErr w:type="spellEnd"/>
            <w:r w:rsidR="001234D6" w:rsidRPr="001234D6">
              <w:rPr>
                <w:rFonts w:asciiTheme="majorHAnsi" w:hAnsiTheme="majorHAnsi"/>
                <w:color w:val="76923C" w:themeColor="accent3" w:themeShade="BF"/>
              </w:rPr>
              <w:t>-Diskussion durchführen</w:t>
            </w:r>
          </w:p>
        </w:tc>
        <w:tc>
          <w:tcPr>
            <w:tcW w:w="1279" w:type="dxa"/>
            <w:vAlign w:val="center"/>
          </w:tcPr>
          <w:p w:rsidR="008B290A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8B290A" w:rsidRPr="00B305AE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6</w:t>
            </w:r>
          </w:p>
        </w:tc>
        <w:tc>
          <w:tcPr>
            <w:tcW w:w="113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1234D6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6.1.3 Die Digitalisierung der Demokratie: Wie machen es</w:t>
            </w:r>
          </w:p>
          <w:p w:rsidR="008B290A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andere Länder?</w:t>
            </w:r>
          </w:p>
        </w:tc>
        <w:tc>
          <w:tcPr>
            <w:tcW w:w="1279" w:type="dxa"/>
            <w:vAlign w:val="center"/>
          </w:tcPr>
          <w:p w:rsidR="008B290A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2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280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072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B290A" w:rsidRPr="004C282D" w:rsidTr="008373C0">
        <w:tc>
          <w:tcPr>
            <w:tcW w:w="14959" w:type="dxa"/>
            <w:gridSpan w:val="8"/>
            <w:shd w:val="clear" w:color="auto" w:fill="D9D9D9" w:themeFill="background1" w:themeFillShade="D9"/>
          </w:tcPr>
          <w:p w:rsidR="008B290A" w:rsidRPr="00432EDB" w:rsidRDefault="001234D6" w:rsidP="001234D6">
            <w:pPr>
              <w:rPr>
                <w:rFonts w:asciiTheme="majorHAnsi" w:hAnsiTheme="majorHAnsi"/>
                <w:b/>
              </w:rPr>
            </w:pPr>
            <w:r w:rsidRPr="001234D6">
              <w:rPr>
                <w:rFonts w:asciiTheme="majorHAnsi" w:hAnsiTheme="majorHAnsi"/>
                <w:b/>
              </w:rPr>
              <w:t>6.2 Off</w:t>
            </w:r>
            <w:r>
              <w:rPr>
                <w:rFonts w:asciiTheme="majorHAnsi" w:hAnsiTheme="majorHAnsi"/>
                <w:b/>
              </w:rPr>
              <w:t xml:space="preserve">ene Daten, offene Gesellschaft? </w:t>
            </w:r>
            <w:r w:rsidRPr="001234D6">
              <w:rPr>
                <w:rFonts w:asciiTheme="majorHAnsi" w:hAnsiTheme="majorHAnsi"/>
                <w:b/>
              </w:rPr>
              <w:t>Die Rolle von Open Data in der Demokratie</w:t>
            </w: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6.2.1 Was ist Open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Data und wozu werden die Daten </w:t>
            </w: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genutzt?</w:t>
            </w:r>
          </w:p>
        </w:tc>
        <w:tc>
          <w:tcPr>
            <w:tcW w:w="1279" w:type="dxa"/>
            <w:vAlign w:val="center"/>
          </w:tcPr>
          <w:p w:rsidR="008B290A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276" w:type="dxa"/>
            <w:vAlign w:val="center"/>
          </w:tcPr>
          <w:p w:rsidR="00977751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5</w:t>
            </w:r>
          </w:p>
        </w:tc>
        <w:tc>
          <w:tcPr>
            <w:tcW w:w="1280" w:type="dxa"/>
            <w:vAlign w:val="center"/>
          </w:tcPr>
          <w:p w:rsidR="008B290A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8B290A" w:rsidRPr="00B305AE" w:rsidRDefault="00D86A4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 xml:space="preserve">1, </w:t>
            </w:r>
            <w:r w:rsidRPr="00D86A4C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6.2.2 Kann E-</w:t>
            </w:r>
            <w:proofErr w:type="spellStart"/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Government</w:t>
            </w:r>
            <w:proofErr w:type="spellEnd"/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 xml:space="preserve"> Verwaltungsprobleme lösen?</w:t>
            </w:r>
          </w:p>
        </w:tc>
        <w:tc>
          <w:tcPr>
            <w:tcW w:w="1279" w:type="dxa"/>
            <w:vAlign w:val="center"/>
          </w:tcPr>
          <w:p w:rsidR="008B290A" w:rsidRDefault="003E1DFD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3" w:type="dxa"/>
            <w:vAlign w:val="center"/>
          </w:tcPr>
          <w:p w:rsidR="008B290A" w:rsidRPr="00B305AE" w:rsidRDefault="00B41CA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606D46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280" w:type="dxa"/>
            <w:vAlign w:val="center"/>
          </w:tcPr>
          <w:p w:rsidR="008B290A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8373C0">
        <w:tc>
          <w:tcPr>
            <w:tcW w:w="6229" w:type="dxa"/>
            <w:vAlign w:val="center"/>
          </w:tcPr>
          <w:p w:rsidR="008B290A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6.2.3 Smart Cities – die Städte der Zukunft?</w:t>
            </w:r>
          </w:p>
        </w:tc>
        <w:tc>
          <w:tcPr>
            <w:tcW w:w="1279" w:type="dxa"/>
            <w:vAlign w:val="center"/>
          </w:tcPr>
          <w:p w:rsidR="008B290A" w:rsidRDefault="003E1DFD" w:rsidP="000747B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276" w:type="dxa"/>
            <w:vAlign w:val="center"/>
          </w:tcPr>
          <w:p w:rsidR="008B290A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3" w:type="dxa"/>
            <w:vAlign w:val="center"/>
          </w:tcPr>
          <w:p w:rsidR="008B290A" w:rsidRPr="00B305AE" w:rsidRDefault="00AF0EBB" w:rsidP="003711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5</w:t>
            </w:r>
          </w:p>
        </w:tc>
        <w:tc>
          <w:tcPr>
            <w:tcW w:w="1280" w:type="dxa"/>
            <w:vAlign w:val="center"/>
          </w:tcPr>
          <w:p w:rsidR="008B290A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  <w:r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134" w:type="dxa"/>
            <w:vAlign w:val="center"/>
          </w:tcPr>
          <w:p w:rsidR="008B290A" w:rsidRPr="00B305AE" w:rsidRDefault="00AF0EBB" w:rsidP="00CB318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072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6229" w:type="dxa"/>
            <w:tcBorders>
              <w:bottom w:val="nil"/>
            </w:tcBorders>
            <w:vAlign w:val="center"/>
          </w:tcPr>
          <w:p w:rsidR="00921E67" w:rsidRPr="001234D6" w:rsidRDefault="00921E67" w:rsidP="001234D6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921E67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1234D6" w:rsidRPr="001234D6">
              <w:rPr>
                <w:rFonts w:asciiTheme="majorHAnsi" w:hAnsiTheme="majorHAnsi"/>
                <w:color w:val="76923C" w:themeColor="accent3" w:themeShade="BF"/>
              </w:rPr>
              <w:t>Simulationsspiel: „Uns</w:t>
            </w:r>
            <w:r w:rsidR="001234D6">
              <w:rPr>
                <w:rFonts w:asciiTheme="majorHAnsi" w:hAnsiTheme="majorHAnsi"/>
                <w:color w:val="76923C" w:themeColor="accent3" w:themeShade="BF"/>
              </w:rPr>
              <w:t xml:space="preserve">ere Stadt wird smart – gestalte </w:t>
            </w:r>
            <w:r w:rsidR="001234D6" w:rsidRPr="001234D6">
              <w:rPr>
                <w:rFonts w:asciiTheme="majorHAnsi" w:hAnsiTheme="majorHAnsi"/>
                <w:color w:val="76923C" w:themeColor="accent3" w:themeShade="BF"/>
              </w:rPr>
              <w:t>die Smart City von morgen!“</w:t>
            </w:r>
          </w:p>
        </w:tc>
        <w:tc>
          <w:tcPr>
            <w:tcW w:w="1279" w:type="dxa"/>
            <w:tcBorders>
              <w:bottom w:val="nil"/>
            </w:tcBorders>
            <w:vAlign w:val="center"/>
          </w:tcPr>
          <w:p w:rsidR="00921E67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tcBorders>
              <w:bottom w:val="nil"/>
            </w:tcBorders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921E67" w:rsidRPr="00B305AE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tcBorders>
              <w:bottom w:val="nil"/>
            </w:tcBorders>
            <w:vAlign w:val="center"/>
          </w:tcPr>
          <w:p w:rsidR="00921E67" w:rsidRPr="00B305AE" w:rsidRDefault="00770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HK5</w:t>
            </w:r>
            <w:r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</w:tr>
      <w:tr w:rsidR="008373C0" w:rsidRPr="004C282D" w:rsidTr="008373C0">
        <w:tc>
          <w:tcPr>
            <w:tcW w:w="149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373C0" w:rsidRPr="00B305AE" w:rsidRDefault="008373C0" w:rsidP="002C0E37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14959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1E67" w:rsidRPr="00921E67" w:rsidRDefault="001234D6" w:rsidP="00921E67">
            <w:pPr>
              <w:rPr>
                <w:rFonts w:asciiTheme="majorHAnsi" w:hAnsiTheme="majorHAnsi"/>
                <w:b/>
              </w:rPr>
            </w:pPr>
            <w:r w:rsidRPr="001234D6">
              <w:rPr>
                <w:rFonts w:asciiTheme="majorHAnsi" w:hAnsiTheme="majorHAnsi"/>
                <w:b/>
              </w:rPr>
              <w:t>6.3 Big Data: die Macht der Daten</w:t>
            </w: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1234D6" w:rsidRPr="001234D6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6.3.1 Vom Klick zur Datenflut: Was bedeutet Big Data und</w:t>
            </w:r>
          </w:p>
          <w:p w:rsidR="00921E67" w:rsidRDefault="001234D6" w:rsidP="001234D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warum betrifft es uns alle?</w:t>
            </w:r>
          </w:p>
        </w:tc>
        <w:tc>
          <w:tcPr>
            <w:tcW w:w="1279" w:type="dxa"/>
            <w:vAlign w:val="center"/>
          </w:tcPr>
          <w:p w:rsidR="00921E67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D2, 4</w:t>
            </w:r>
          </w:p>
        </w:tc>
        <w:tc>
          <w:tcPr>
            <w:tcW w:w="1276" w:type="dxa"/>
            <w:vAlign w:val="center"/>
          </w:tcPr>
          <w:p w:rsidR="00921E67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921E67" w:rsidRPr="00B305AE" w:rsidRDefault="00606D4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SK4</w:t>
            </w:r>
            <w:r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280" w:type="dxa"/>
            <w:vAlign w:val="center"/>
          </w:tcPr>
          <w:p w:rsidR="00921E67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 xml:space="preserve">2, </w:t>
            </w:r>
            <w:r w:rsidRPr="00493CC6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134" w:type="dxa"/>
            <w:vAlign w:val="center"/>
          </w:tcPr>
          <w:p w:rsidR="00921E67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072" w:type="dxa"/>
            <w:vAlign w:val="center"/>
          </w:tcPr>
          <w:p w:rsidR="00921E67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t>6.3.2 Welche Rolle spielt Big Data in Wirtschaft und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1234D6">
              <w:rPr>
                <w:rFonts w:asciiTheme="majorHAnsi" w:hAnsiTheme="majorHAnsi" w:cstheme="majorHAnsi"/>
                <w:color w:val="000000"/>
                <w:szCs w:val="23"/>
              </w:rPr>
              <w:cr/>
              <w:t>Gesellschaft?</w:t>
            </w:r>
          </w:p>
        </w:tc>
        <w:tc>
          <w:tcPr>
            <w:tcW w:w="1279" w:type="dxa"/>
            <w:vAlign w:val="center"/>
          </w:tcPr>
          <w:p w:rsidR="00921E67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D2, 4</w:t>
            </w:r>
          </w:p>
        </w:tc>
        <w:tc>
          <w:tcPr>
            <w:tcW w:w="1276" w:type="dxa"/>
            <w:vAlign w:val="center"/>
          </w:tcPr>
          <w:p w:rsidR="00921E67" w:rsidRPr="004C282D" w:rsidRDefault="006867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921E67" w:rsidRPr="00B305AE" w:rsidRDefault="00E3562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  <w:r w:rsidR="00606D46">
              <w:rPr>
                <w:rFonts w:asciiTheme="majorHAnsi" w:hAnsiTheme="majorHAnsi"/>
                <w:color w:val="31849B" w:themeColor="accent5" w:themeShade="BF"/>
              </w:rPr>
              <w:t>, 5</w:t>
            </w:r>
          </w:p>
        </w:tc>
        <w:tc>
          <w:tcPr>
            <w:tcW w:w="1280" w:type="dxa"/>
            <w:vAlign w:val="center"/>
          </w:tcPr>
          <w:p w:rsidR="00921E67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21E67" w:rsidRPr="004C282D" w:rsidTr="008373C0">
        <w:tc>
          <w:tcPr>
            <w:tcW w:w="6229" w:type="dxa"/>
            <w:vAlign w:val="center"/>
          </w:tcPr>
          <w:p w:rsidR="00921E67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234D6">
              <w:rPr>
                <w:rFonts w:asciiTheme="majorHAnsi" w:hAnsiTheme="majorHAnsi"/>
                <w:color w:val="000000" w:themeColor="text1"/>
              </w:rPr>
              <w:t>6.3.3 Wenn die Datenflut zur Überwachung genutzt wird</w:t>
            </w:r>
          </w:p>
        </w:tc>
        <w:tc>
          <w:tcPr>
            <w:tcW w:w="1279" w:type="dxa"/>
            <w:vAlign w:val="center"/>
          </w:tcPr>
          <w:p w:rsidR="00921E67" w:rsidRDefault="003E1DF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D2, 4</w:t>
            </w:r>
          </w:p>
        </w:tc>
        <w:tc>
          <w:tcPr>
            <w:tcW w:w="1276" w:type="dxa"/>
            <w:vAlign w:val="center"/>
          </w:tcPr>
          <w:p w:rsidR="00921E67" w:rsidRPr="004C282D" w:rsidRDefault="00921E67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921E67" w:rsidRPr="004C282D" w:rsidRDefault="006F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3" w:type="dxa"/>
            <w:vAlign w:val="center"/>
          </w:tcPr>
          <w:p w:rsidR="00921E67" w:rsidRPr="00B305AE" w:rsidRDefault="00921E6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921E67" w:rsidRPr="00B305AE" w:rsidRDefault="00493C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MK3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  <w:tc>
          <w:tcPr>
            <w:tcW w:w="1134" w:type="dxa"/>
            <w:vAlign w:val="center"/>
          </w:tcPr>
          <w:p w:rsidR="00921E67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4</w:t>
            </w:r>
          </w:p>
        </w:tc>
        <w:tc>
          <w:tcPr>
            <w:tcW w:w="1072" w:type="dxa"/>
            <w:vAlign w:val="center"/>
          </w:tcPr>
          <w:p w:rsidR="00921E67" w:rsidRPr="00B305AE" w:rsidRDefault="00AF0EB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1234D6" w:rsidRPr="004C282D" w:rsidTr="008373C0">
        <w:tc>
          <w:tcPr>
            <w:tcW w:w="6229" w:type="dxa"/>
            <w:vAlign w:val="center"/>
          </w:tcPr>
          <w:p w:rsidR="001234D6" w:rsidRPr="001234D6" w:rsidRDefault="001234D6" w:rsidP="00137E9F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000000" w:themeColor="text1"/>
              </w:rPr>
            </w:pPr>
            <w:r w:rsidRPr="001234D6">
              <w:rPr>
                <w:rFonts w:asciiTheme="majorHAnsi" w:hAnsiTheme="majorHAnsi"/>
                <w:color w:val="9BBB59" w:themeColor="accent3"/>
              </w:rPr>
              <w:t>Methode: Eine Podiumsdiskussion durchführen</w:t>
            </w:r>
          </w:p>
        </w:tc>
        <w:tc>
          <w:tcPr>
            <w:tcW w:w="1279" w:type="dxa"/>
            <w:vAlign w:val="center"/>
          </w:tcPr>
          <w:p w:rsidR="001234D6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1234D6" w:rsidRPr="004C282D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1234D6" w:rsidRPr="004C282D" w:rsidRDefault="001234D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3" w:type="dxa"/>
            <w:vAlign w:val="center"/>
          </w:tcPr>
          <w:p w:rsidR="001234D6" w:rsidRPr="00B305AE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80" w:type="dxa"/>
            <w:vAlign w:val="center"/>
          </w:tcPr>
          <w:p w:rsidR="001234D6" w:rsidRDefault="00850DF8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134" w:type="dxa"/>
            <w:vAlign w:val="center"/>
          </w:tcPr>
          <w:p w:rsidR="001234D6" w:rsidRPr="00B305AE" w:rsidRDefault="001234D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072" w:type="dxa"/>
            <w:vAlign w:val="center"/>
          </w:tcPr>
          <w:p w:rsidR="001234D6" w:rsidRPr="00B305AE" w:rsidRDefault="000F45E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HK2</w:t>
            </w:r>
            <w:r w:rsidR="00770CC6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</w:tr>
    </w:tbl>
    <w:p w:rsidR="008B20B5" w:rsidRDefault="001A2964" w:rsidP="008B20B5">
      <w:pPr>
        <w:rPr>
          <w:rFonts w:ascii="Calibri" w:hAnsi="Calibri" w:cs="Calibri"/>
          <w:b/>
        </w:rPr>
      </w:pPr>
      <w:r>
        <w:rPr>
          <w:vertAlign w:val="subscript"/>
        </w:rPr>
        <w:br w:type="page"/>
      </w:r>
      <w:r w:rsidRPr="001A2964">
        <w:rPr>
          <w:rFonts w:ascii="Calibri" w:hAnsi="Calibri" w:cs="Calibri"/>
          <w:b/>
        </w:rPr>
        <w:lastRenderedPageBreak/>
        <w:t xml:space="preserve">Kapitel </w:t>
      </w:r>
      <w:r>
        <w:rPr>
          <w:rFonts w:ascii="Calibri" w:hAnsi="Calibri" w:cs="Calibri"/>
          <w:b/>
        </w:rPr>
        <w:t>7</w:t>
      </w:r>
      <w:r w:rsidRPr="001A2964">
        <w:rPr>
          <w:rFonts w:ascii="Calibri" w:hAnsi="Calibri" w:cs="Calibri"/>
          <w:b/>
        </w:rPr>
        <w:t xml:space="preserve">: </w:t>
      </w:r>
      <w:r w:rsidR="001234D6">
        <w:rPr>
          <w:rFonts w:ascii="Calibri" w:hAnsi="Calibri" w:cs="Calibri"/>
          <w:b/>
        </w:rPr>
        <w:t xml:space="preserve">Wirtschaftspolitik </w:t>
      </w:r>
      <w:r w:rsidR="001234D6" w:rsidRPr="001234D6">
        <w:rPr>
          <w:rFonts w:ascii="Calibri" w:hAnsi="Calibri" w:cs="Calibri"/>
          <w:b/>
        </w:rPr>
        <w:t>in</w:t>
      </w:r>
      <w:r w:rsidR="001234D6">
        <w:rPr>
          <w:rFonts w:ascii="Calibri" w:hAnsi="Calibri" w:cs="Calibri"/>
          <w:b/>
        </w:rPr>
        <w:t xml:space="preserve"> der Sozialen </w:t>
      </w:r>
      <w:r w:rsidR="001234D6" w:rsidRPr="001234D6">
        <w:rPr>
          <w:rFonts w:ascii="Calibri" w:hAnsi="Calibri" w:cs="Calibri"/>
          <w:b/>
        </w:rPr>
        <w:t>Marktwirtschaft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57"/>
        <w:gridCol w:w="1418"/>
        <w:gridCol w:w="1275"/>
        <w:gridCol w:w="1426"/>
        <w:gridCol w:w="1264"/>
        <w:gridCol w:w="1429"/>
        <w:gridCol w:w="1276"/>
        <w:gridCol w:w="1214"/>
      </w:tblGrid>
      <w:tr w:rsidR="001A2964" w:rsidRPr="004C282D" w:rsidTr="00922F82">
        <w:tc>
          <w:tcPr>
            <w:tcW w:w="5657" w:type="dxa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701" w:type="dxa"/>
            <w:gridSpan w:val="2"/>
            <w:shd w:val="clear" w:color="auto" w:fill="31849B" w:themeFill="accent5" w:themeFillShade="BF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183" w:type="dxa"/>
            <w:gridSpan w:val="4"/>
            <w:shd w:val="clear" w:color="auto" w:fill="31849B" w:themeFill="accent5" w:themeFillShade="BF"/>
          </w:tcPr>
          <w:p w:rsidR="001A2964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1A2964" w:rsidRPr="004C282D" w:rsidTr="00922F82">
        <w:tc>
          <w:tcPr>
            <w:tcW w:w="5657" w:type="dxa"/>
            <w:shd w:val="clear" w:color="auto" w:fill="4BACC6" w:themeFill="accent5"/>
          </w:tcPr>
          <w:p w:rsidR="001A2964" w:rsidRPr="004C282D" w:rsidRDefault="001A2964" w:rsidP="00922F8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1A2964" w:rsidRPr="00AD04E0" w:rsidRDefault="001A2964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:rsidR="001A2964" w:rsidRPr="00AD04E0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426" w:type="dxa"/>
            <w:shd w:val="clear" w:color="auto" w:fill="4BACC6" w:themeFill="accent5"/>
          </w:tcPr>
          <w:p w:rsidR="001A2964" w:rsidRPr="00AD04E0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64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29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276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1A2964" w:rsidRDefault="001A2964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BFBFBF" w:themeFill="background1" w:themeFillShade="BF"/>
          </w:tcPr>
          <w:p w:rsidR="001A2964" w:rsidRPr="00A505EA" w:rsidRDefault="00827B36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7</w:t>
            </w:r>
            <w:r w:rsidR="001A2964">
              <w:rPr>
                <w:rFonts w:asciiTheme="majorHAnsi" w:hAnsiTheme="majorHAnsi"/>
                <w:b/>
              </w:rPr>
              <w:t xml:space="preserve">. </w:t>
            </w:r>
            <w:r w:rsidR="001234D6" w:rsidRPr="001234D6">
              <w:rPr>
                <w:rFonts w:asciiTheme="majorHAnsi" w:hAnsiTheme="majorHAnsi"/>
                <w:b/>
              </w:rPr>
              <w:t>Wirtschaftspolitik</w:t>
            </w:r>
            <w:r w:rsidR="008C1729">
              <w:rPr>
                <w:rFonts w:asciiTheme="majorHAnsi" w:hAnsiTheme="majorHAnsi"/>
                <w:b/>
              </w:rPr>
              <w:t xml:space="preserve"> </w:t>
            </w:r>
            <w:r w:rsidR="001234D6" w:rsidRPr="001234D6">
              <w:rPr>
                <w:rFonts w:asciiTheme="majorHAnsi" w:hAnsiTheme="majorHAnsi"/>
                <w:b/>
              </w:rPr>
              <w:cr/>
              <w:t>in der Sozialen</w:t>
            </w:r>
            <w:r w:rsidR="001234D6">
              <w:rPr>
                <w:rFonts w:asciiTheme="majorHAnsi" w:hAnsiTheme="majorHAnsi"/>
                <w:b/>
              </w:rPr>
              <w:t xml:space="preserve"> </w:t>
            </w:r>
            <w:r w:rsidR="001234D6" w:rsidRPr="001234D6">
              <w:rPr>
                <w:rFonts w:asciiTheme="majorHAnsi" w:hAnsiTheme="majorHAnsi"/>
                <w:b/>
              </w:rPr>
              <w:cr/>
              <w:t>Marktwirtschaft</w:t>
            </w:r>
          </w:p>
        </w:tc>
      </w:tr>
      <w:tr w:rsidR="001A2964" w:rsidRPr="004C282D" w:rsidTr="008D2D7C">
        <w:tc>
          <w:tcPr>
            <w:tcW w:w="5657" w:type="dxa"/>
            <w:shd w:val="clear" w:color="auto" w:fill="auto"/>
          </w:tcPr>
          <w:p w:rsidR="001A2964" w:rsidRDefault="001A2964" w:rsidP="001A2964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8C1729" w:rsidRPr="008C172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Einen Medienbeitrag zur Sozialen Marktwirtschaft</w:t>
            </w:r>
            <w:r w:rsidR="008C1729" w:rsidRPr="008C172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cr/>
              <w:t>erstellen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2964" w:rsidRPr="00921E67" w:rsidRDefault="001A2964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A2964" w:rsidRPr="00921E67" w:rsidRDefault="001A2964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1A2964" w:rsidRPr="00921E67" w:rsidRDefault="001A2964" w:rsidP="008D2D7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1A2964" w:rsidRPr="008D2D7C" w:rsidRDefault="00AF0EBB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1A2964" w:rsidRPr="008D2D7C" w:rsidRDefault="006C7D56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C7D56"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2964" w:rsidRPr="008D2D7C" w:rsidRDefault="001A2964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shd w:val="clear" w:color="auto" w:fill="auto"/>
            <w:vAlign w:val="center"/>
          </w:tcPr>
          <w:p w:rsidR="001A2964" w:rsidRPr="008D2D7C" w:rsidRDefault="00770CC6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A2964" w:rsidRPr="00A505EA" w:rsidRDefault="008C1729" w:rsidP="008C1729">
            <w:pPr>
              <w:rPr>
                <w:rFonts w:asciiTheme="majorHAnsi" w:hAnsiTheme="majorHAnsi"/>
                <w:b/>
              </w:rPr>
            </w:pPr>
            <w:r w:rsidRPr="008C1729">
              <w:rPr>
                <w:rFonts w:asciiTheme="majorHAnsi" w:hAnsiTheme="majorHAnsi"/>
                <w:b/>
              </w:rPr>
              <w:t>7.</w:t>
            </w:r>
            <w:r>
              <w:rPr>
                <w:rFonts w:asciiTheme="majorHAnsi" w:hAnsiTheme="majorHAnsi"/>
                <w:b/>
              </w:rPr>
              <w:t xml:space="preserve">1 Die Finanzierung der Sozialen </w:t>
            </w:r>
            <w:r w:rsidRPr="008C1729">
              <w:rPr>
                <w:rFonts w:asciiTheme="majorHAnsi" w:hAnsiTheme="majorHAnsi"/>
                <w:b/>
              </w:rPr>
              <w:t>Marktwirtschaft in Deutschland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Pr="00944460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7.1.1 Was ist der Staatshaushalt und wie funktioniert er?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SM1</w:t>
            </w:r>
          </w:p>
        </w:tc>
        <w:tc>
          <w:tcPr>
            <w:tcW w:w="1275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SMSK1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B41CA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29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4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1A2964" w:rsidRDefault="008C1729" w:rsidP="001A296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7.1.2 Wie kommt der Staat an sein Geld?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SM1, 3</w:t>
            </w:r>
          </w:p>
        </w:tc>
        <w:tc>
          <w:tcPr>
            <w:tcW w:w="1275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SMSK2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E3562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  <w:tc>
          <w:tcPr>
            <w:tcW w:w="1429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1A2964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7.1.3 Wie werden Investitionen und Subventionen genutzt?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SM1, 4</w:t>
            </w:r>
          </w:p>
        </w:tc>
        <w:tc>
          <w:tcPr>
            <w:tcW w:w="1275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SMSK3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29" w:type="dxa"/>
            <w:vAlign w:val="center"/>
          </w:tcPr>
          <w:p w:rsidR="001A2964" w:rsidRPr="00B305AE" w:rsidRDefault="00AF0EBB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276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1A2964" w:rsidRPr="00B305AE" w:rsidRDefault="000F45E3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HK2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</w:tr>
      <w:tr w:rsidR="008C1729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7.1.4 Was ist Staatsverschuldung und wie wirkt</w:t>
            </w:r>
          </w:p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die Schuldenbremse?</w:t>
            </w:r>
          </w:p>
        </w:tc>
        <w:tc>
          <w:tcPr>
            <w:tcW w:w="1418" w:type="dxa"/>
            <w:vAlign w:val="center"/>
          </w:tcPr>
          <w:p w:rsidR="008C1729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SM1, 2</w:t>
            </w:r>
          </w:p>
        </w:tc>
        <w:tc>
          <w:tcPr>
            <w:tcW w:w="1275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8C1729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SMUK2</w:t>
            </w:r>
          </w:p>
        </w:tc>
        <w:tc>
          <w:tcPr>
            <w:tcW w:w="1264" w:type="dxa"/>
            <w:vAlign w:val="center"/>
          </w:tcPr>
          <w:p w:rsidR="008C1729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29" w:type="dxa"/>
            <w:vAlign w:val="center"/>
          </w:tcPr>
          <w:p w:rsidR="008C1729" w:rsidRDefault="00AF0EBB" w:rsidP="008D2D7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4</w:t>
            </w:r>
          </w:p>
        </w:tc>
        <w:tc>
          <w:tcPr>
            <w:tcW w:w="1276" w:type="dxa"/>
            <w:vAlign w:val="center"/>
          </w:tcPr>
          <w:p w:rsidR="008C1729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8C1729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HK4, 7</w:t>
            </w:r>
          </w:p>
        </w:tc>
      </w:tr>
      <w:tr w:rsidR="001A2964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1A2964" w:rsidRPr="008F440F" w:rsidRDefault="008C1729" w:rsidP="008C1729">
            <w:pPr>
              <w:rPr>
                <w:rFonts w:asciiTheme="majorHAnsi" w:hAnsiTheme="majorHAnsi"/>
                <w:b/>
              </w:rPr>
            </w:pPr>
            <w:r w:rsidRPr="008C1729">
              <w:rPr>
                <w:rFonts w:asciiTheme="majorHAnsi" w:hAnsiTheme="majorHAnsi"/>
                <w:b/>
              </w:rPr>
              <w:t>7.2 Stabilität un</w:t>
            </w:r>
            <w:r>
              <w:rPr>
                <w:rFonts w:asciiTheme="majorHAnsi" w:hAnsiTheme="majorHAnsi"/>
                <w:b/>
              </w:rPr>
              <w:t xml:space="preserve">d Wachstum: zentrale Säulen der </w:t>
            </w:r>
            <w:r w:rsidRPr="008C1729">
              <w:rPr>
                <w:rFonts w:asciiTheme="majorHAnsi" w:hAnsiTheme="majorHAnsi"/>
                <w:b/>
              </w:rPr>
              <w:t>Wirtschaftspolitik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7.2.1 Was ist das Stabilitäts- und Wachstumsgesetz?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</w:t>
            </w:r>
          </w:p>
        </w:tc>
        <w:tc>
          <w:tcPr>
            <w:tcW w:w="1275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SMSK4</w:t>
            </w:r>
          </w:p>
        </w:tc>
        <w:tc>
          <w:tcPr>
            <w:tcW w:w="1426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1A2964" w:rsidRPr="00B305AE" w:rsidRDefault="00B41CA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E35622">
              <w:rPr>
                <w:rFonts w:asciiTheme="majorHAnsi" w:hAnsiTheme="majorHAnsi"/>
                <w:color w:val="31849B" w:themeColor="accent5" w:themeShade="BF"/>
              </w:rPr>
              <w:t>, 2</w:t>
            </w:r>
          </w:p>
        </w:tc>
        <w:tc>
          <w:tcPr>
            <w:tcW w:w="1429" w:type="dxa"/>
            <w:vAlign w:val="center"/>
          </w:tcPr>
          <w:p w:rsidR="001A2964" w:rsidRPr="00B305AE" w:rsidRDefault="00493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MK1</w:t>
            </w:r>
            <w:r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276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1A2964" w:rsidRPr="004C282D" w:rsidTr="00922F82">
        <w:tc>
          <w:tcPr>
            <w:tcW w:w="5657" w:type="dxa"/>
          </w:tcPr>
          <w:p w:rsidR="001A2964" w:rsidRPr="007D7AE1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8C1729">
              <w:rPr>
                <w:rFonts w:asciiTheme="majorHAnsi" w:hAnsiTheme="majorHAnsi"/>
                <w:color w:val="4F81BD" w:themeColor="accent1"/>
              </w:rPr>
              <w:t>Vertiefung: Das magische Viereck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5</w:t>
            </w:r>
          </w:p>
        </w:tc>
        <w:tc>
          <w:tcPr>
            <w:tcW w:w="1275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SMSK4</w:t>
            </w:r>
          </w:p>
        </w:tc>
        <w:tc>
          <w:tcPr>
            <w:tcW w:w="1426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</w:t>
            </w:r>
          </w:p>
        </w:tc>
        <w:tc>
          <w:tcPr>
            <w:tcW w:w="1264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29" w:type="dxa"/>
            <w:vAlign w:val="center"/>
          </w:tcPr>
          <w:p w:rsidR="001A2964" w:rsidRPr="00B305AE" w:rsidRDefault="00493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  <w:r w:rsidR="00850DF8">
              <w:rPr>
                <w:rFonts w:asciiTheme="majorHAnsi" w:hAnsiTheme="majorHAnsi"/>
                <w:color w:val="31849B" w:themeColor="accent5" w:themeShade="BF"/>
              </w:rPr>
              <w:t>, 7</w:t>
            </w:r>
            <w:r w:rsidR="00AF0EBB">
              <w:rPr>
                <w:rFonts w:asciiTheme="majorHAnsi" w:hAnsiTheme="majorHAnsi"/>
                <w:color w:val="31849B" w:themeColor="accent5" w:themeShade="BF"/>
              </w:rPr>
              <w:t>, 8</w:t>
            </w:r>
          </w:p>
        </w:tc>
        <w:tc>
          <w:tcPr>
            <w:tcW w:w="1276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A2964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7.2.2 Welche weiteren Herausforderungen gibt es?</w:t>
            </w:r>
          </w:p>
          <w:p w:rsidR="001A2964" w:rsidRPr="007D7AE1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8C1729">
              <w:rPr>
                <w:rFonts w:asciiTheme="majorHAnsi" w:hAnsiTheme="majorHAnsi"/>
              </w:rPr>
              <w:t>Klimaschutz sowie gerechte Einkommens- und</w:t>
            </w:r>
            <w:r w:rsidRPr="008C1729">
              <w:rPr>
                <w:rFonts w:asciiTheme="majorHAnsi" w:hAnsiTheme="majorHAnsi"/>
              </w:rPr>
              <w:cr/>
            </w:r>
            <w:r>
              <w:rPr>
                <w:rFonts w:asciiTheme="majorHAnsi" w:hAnsiTheme="majorHAnsi"/>
              </w:rPr>
              <w:t xml:space="preserve"> </w:t>
            </w:r>
            <w:r w:rsidRPr="008C1729">
              <w:rPr>
                <w:rFonts w:asciiTheme="majorHAnsi" w:hAnsiTheme="majorHAnsi"/>
              </w:rPr>
              <w:t>Vermögensverteilung</w:t>
            </w:r>
          </w:p>
        </w:tc>
        <w:tc>
          <w:tcPr>
            <w:tcW w:w="1418" w:type="dxa"/>
            <w:vAlign w:val="center"/>
          </w:tcPr>
          <w:p w:rsidR="001A2964" w:rsidRDefault="003E1DFD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SM5</w:t>
            </w:r>
          </w:p>
        </w:tc>
        <w:tc>
          <w:tcPr>
            <w:tcW w:w="1275" w:type="dxa"/>
            <w:vAlign w:val="center"/>
          </w:tcPr>
          <w:p w:rsidR="001A2964" w:rsidRPr="004C282D" w:rsidRDefault="001A2964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1A2964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</w:t>
            </w:r>
          </w:p>
        </w:tc>
        <w:tc>
          <w:tcPr>
            <w:tcW w:w="1264" w:type="dxa"/>
            <w:vAlign w:val="center"/>
          </w:tcPr>
          <w:p w:rsidR="001A2964" w:rsidRPr="00B305AE" w:rsidRDefault="00AF0EBB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29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76" w:type="dxa"/>
            <w:vAlign w:val="center"/>
          </w:tcPr>
          <w:p w:rsidR="001A2964" w:rsidRPr="00B305AE" w:rsidRDefault="00D86A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UK3</w:t>
            </w:r>
            <w:r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214" w:type="dxa"/>
            <w:vAlign w:val="center"/>
          </w:tcPr>
          <w:p w:rsidR="001A2964" w:rsidRPr="00B305AE" w:rsidRDefault="001A2964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C1729" w:rsidRPr="004C282D" w:rsidTr="008C1729">
        <w:tc>
          <w:tcPr>
            <w:tcW w:w="14959" w:type="dxa"/>
            <w:gridSpan w:val="8"/>
            <w:shd w:val="clear" w:color="auto" w:fill="D9D9D9" w:themeFill="background1" w:themeFillShade="D9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b/>
                <w:color w:val="000000"/>
                <w:szCs w:val="23"/>
              </w:rPr>
              <w:t xml:space="preserve">7.3 Ein Auf und Ab: wie die Konjunktur unser Leben beeinflusst </w:t>
            </w:r>
          </w:p>
        </w:tc>
      </w:tr>
      <w:tr w:rsidR="008C1729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7.3.1 Was versteht man unter Konjunktur?</w:t>
            </w:r>
          </w:p>
        </w:tc>
        <w:tc>
          <w:tcPr>
            <w:tcW w:w="1418" w:type="dxa"/>
            <w:vAlign w:val="center"/>
          </w:tcPr>
          <w:p w:rsidR="008C1729" w:rsidRDefault="003E1DFD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5</w:t>
            </w:r>
          </w:p>
        </w:tc>
        <w:tc>
          <w:tcPr>
            <w:tcW w:w="1275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2</w:t>
            </w:r>
          </w:p>
        </w:tc>
        <w:tc>
          <w:tcPr>
            <w:tcW w:w="1429" w:type="dxa"/>
            <w:vAlign w:val="center"/>
          </w:tcPr>
          <w:p w:rsidR="008C1729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8C1729" w:rsidRPr="00B305AE" w:rsidRDefault="008C1729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8C1729" w:rsidRPr="00B305AE" w:rsidRDefault="008C1729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C1729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7.3.2 Welche Phasen durchläuft unsere Konjunktur?</w:t>
            </w:r>
          </w:p>
        </w:tc>
        <w:tc>
          <w:tcPr>
            <w:tcW w:w="1418" w:type="dxa"/>
            <w:vAlign w:val="center"/>
          </w:tcPr>
          <w:p w:rsidR="008C1729" w:rsidRDefault="003E1DFD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5</w:t>
            </w:r>
          </w:p>
        </w:tc>
        <w:tc>
          <w:tcPr>
            <w:tcW w:w="1275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8C1729" w:rsidRPr="00B305AE" w:rsidRDefault="00606D46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29" w:type="dxa"/>
            <w:vAlign w:val="center"/>
          </w:tcPr>
          <w:p w:rsidR="008C1729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8C1729" w:rsidRPr="00B305AE" w:rsidRDefault="008C1729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C1729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7.3.3 Wie entstehen Konjunkturschwankungen?</w:t>
            </w:r>
          </w:p>
        </w:tc>
        <w:tc>
          <w:tcPr>
            <w:tcW w:w="1418" w:type="dxa"/>
            <w:vAlign w:val="center"/>
          </w:tcPr>
          <w:p w:rsidR="008C1729" w:rsidRDefault="003E1DFD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5</w:t>
            </w:r>
          </w:p>
        </w:tc>
        <w:tc>
          <w:tcPr>
            <w:tcW w:w="1275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26" w:type="dxa"/>
            <w:vAlign w:val="center"/>
          </w:tcPr>
          <w:p w:rsidR="008C1729" w:rsidRPr="004C282D" w:rsidRDefault="008C1729" w:rsidP="008C172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64" w:type="dxa"/>
            <w:vAlign w:val="center"/>
          </w:tcPr>
          <w:p w:rsidR="008C1729" w:rsidRPr="00B305AE" w:rsidRDefault="00E35622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8C1729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276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4</w:t>
            </w:r>
          </w:p>
        </w:tc>
        <w:tc>
          <w:tcPr>
            <w:tcW w:w="1214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8C1729" w:rsidRPr="004C282D" w:rsidTr="00922F82">
        <w:tc>
          <w:tcPr>
            <w:tcW w:w="5657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7.3.4 Welche Maßnahmen e</w:t>
            </w:r>
            <w:r>
              <w:rPr>
                <w:rFonts w:asciiTheme="majorHAnsi" w:hAnsiTheme="majorHAnsi"/>
              </w:rPr>
              <w:t xml:space="preserve">rgreift der Staat zur Steuerung </w:t>
            </w:r>
            <w:r w:rsidRPr="008C1729">
              <w:rPr>
                <w:rFonts w:asciiTheme="majorHAnsi" w:hAnsiTheme="majorHAnsi"/>
              </w:rPr>
              <w:t>und Stabilisierung der Konjunktur?</w:t>
            </w:r>
          </w:p>
        </w:tc>
        <w:tc>
          <w:tcPr>
            <w:tcW w:w="1418" w:type="dxa"/>
            <w:vAlign w:val="center"/>
          </w:tcPr>
          <w:p w:rsidR="008C1729" w:rsidRDefault="003E1DFD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SM4, 5</w:t>
            </w:r>
          </w:p>
        </w:tc>
        <w:tc>
          <w:tcPr>
            <w:tcW w:w="1275" w:type="dxa"/>
            <w:vAlign w:val="center"/>
          </w:tcPr>
          <w:p w:rsidR="008C1729" w:rsidRPr="004C282D" w:rsidRDefault="006F047C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SMSK4</w:t>
            </w:r>
          </w:p>
        </w:tc>
        <w:tc>
          <w:tcPr>
            <w:tcW w:w="1426" w:type="dxa"/>
            <w:vAlign w:val="center"/>
          </w:tcPr>
          <w:p w:rsidR="008C1729" w:rsidRPr="004C282D" w:rsidRDefault="006F047C" w:rsidP="008C172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SMUK1, 3</w:t>
            </w:r>
          </w:p>
        </w:tc>
        <w:tc>
          <w:tcPr>
            <w:tcW w:w="1264" w:type="dxa"/>
            <w:vAlign w:val="center"/>
          </w:tcPr>
          <w:p w:rsidR="008C1729" w:rsidRPr="00B305AE" w:rsidRDefault="00E35622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29" w:type="dxa"/>
            <w:vAlign w:val="center"/>
          </w:tcPr>
          <w:p w:rsidR="008C1729" w:rsidRDefault="00493CC6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276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8C1729" w:rsidRPr="00B305AE" w:rsidRDefault="00AF0EBB" w:rsidP="008C172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8C1729" w:rsidRPr="004C282D" w:rsidTr="003E1DFD">
        <w:tc>
          <w:tcPr>
            <w:tcW w:w="14959" w:type="dxa"/>
            <w:gridSpan w:val="8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</w:tr>
    </w:tbl>
    <w:p w:rsidR="003E1DFD" w:rsidRDefault="003E1DFD" w:rsidP="00FE2E4C">
      <w:pPr>
        <w:rPr>
          <w:rFonts w:ascii="Calibri" w:hAnsi="Calibri" w:cs="Calibri"/>
          <w:b/>
        </w:rPr>
      </w:pPr>
    </w:p>
    <w:p w:rsidR="002C0E37" w:rsidRDefault="002C0E37" w:rsidP="00FE2E4C">
      <w:pPr>
        <w:rPr>
          <w:rFonts w:ascii="Calibri" w:hAnsi="Calibri" w:cs="Calibri"/>
          <w:b/>
        </w:rPr>
      </w:pPr>
    </w:p>
    <w:p w:rsidR="00FE2E4C" w:rsidRDefault="00FE2E4C" w:rsidP="00FE2E4C">
      <w:pPr>
        <w:rPr>
          <w:rFonts w:ascii="Calibri" w:hAnsi="Calibri" w:cs="Calibri"/>
          <w:b/>
        </w:rPr>
      </w:pPr>
      <w:r w:rsidRPr="001A2964">
        <w:rPr>
          <w:rFonts w:ascii="Calibri" w:hAnsi="Calibri" w:cs="Calibri"/>
          <w:b/>
        </w:rPr>
        <w:lastRenderedPageBreak/>
        <w:t xml:space="preserve">Kapitel </w:t>
      </w:r>
      <w:r>
        <w:rPr>
          <w:rFonts w:ascii="Calibri" w:hAnsi="Calibri" w:cs="Calibri"/>
          <w:b/>
        </w:rPr>
        <w:t>8</w:t>
      </w:r>
      <w:r w:rsidRPr="001A2964">
        <w:rPr>
          <w:rFonts w:ascii="Calibri" w:hAnsi="Calibri" w:cs="Calibri"/>
          <w:b/>
        </w:rPr>
        <w:t xml:space="preserve">: </w:t>
      </w:r>
      <w:r w:rsidR="008C1729">
        <w:rPr>
          <w:rFonts w:ascii="Calibri" w:hAnsi="Calibri" w:cs="Calibri"/>
          <w:b/>
        </w:rPr>
        <w:t xml:space="preserve">Der Klimawandel als </w:t>
      </w:r>
      <w:r w:rsidR="008C1729" w:rsidRPr="008C1729">
        <w:rPr>
          <w:rFonts w:ascii="Calibri" w:hAnsi="Calibri" w:cs="Calibri"/>
          <w:b/>
        </w:rPr>
        <w:t>globale Herausforderung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134"/>
        <w:gridCol w:w="1275"/>
        <w:gridCol w:w="993"/>
        <w:gridCol w:w="1417"/>
        <w:gridCol w:w="1134"/>
        <w:gridCol w:w="1214"/>
      </w:tblGrid>
      <w:tr w:rsidR="00FE2E4C" w:rsidRPr="004C282D" w:rsidTr="00922F82">
        <w:tc>
          <w:tcPr>
            <w:tcW w:w="6374" w:type="dxa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409" w:type="dxa"/>
            <w:gridSpan w:val="2"/>
            <w:shd w:val="clear" w:color="auto" w:fill="31849B" w:themeFill="accent5" w:themeFillShade="BF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4758" w:type="dxa"/>
            <w:gridSpan w:val="4"/>
            <w:shd w:val="clear" w:color="auto" w:fill="31849B" w:themeFill="accent5" w:themeFillShade="BF"/>
          </w:tcPr>
          <w:p w:rsidR="00FE2E4C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FE2E4C" w:rsidRPr="004C282D" w:rsidTr="009052D6">
        <w:tc>
          <w:tcPr>
            <w:tcW w:w="6374" w:type="dxa"/>
            <w:shd w:val="clear" w:color="auto" w:fill="4BACC6" w:themeFill="accent5"/>
          </w:tcPr>
          <w:p w:rsidR="00FE2E4C" w:rsidRPr="004C282D" w:rsidRDefault="00FE2E4C" w:rsidP="00922F8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FE2E4C" w:rsidRPr="00AD04E0" w:rsidRDefault="00FE2E4C" w:rsidP="00922F8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FE2E4C" w:rsidRPr="00AD04E0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275" w:type="dxa"/>
            <w:shd w:val="clear" w:color="auto" w:fill="4BACC6" w:themeFill="accent5"/>
          </w:tcPr>
          <w:p w:rsidR="00FE2E4C" w:rsidRPr="00AD04E0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993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134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214" w:type="dxa"/>
            <w:shd w:val="clear" w:color="auto" w:fill="4BACC6" w:themeFill="accent5"/>
          </w:tcPr>
          <w:p w:rsidR="00FE2E4C" w:rsidRDefault="00FE2E4C" w:rsidP="00922F8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BFBFBF" w:themeFill="background1" w:themeFillShade="BF"/>
          </w:tcPr>
          <w:p w:rsidR="00FE2E4C" w:rsidRPr="00A505EA" w:rsidRDefault="00FE2E4C" w:rsidP="00922F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8. </w:t>
            </w:r>
            <w:r w:rsidR="008C1729" w:rsidRPr="008C1729">
              <w:rPr>
                <w:rFonts w:ascii="Calibri" w:hAnsi="Calibri" w:cs="Calibri"/>
                <w:b/>
              </w:rPr>
              <w:t>Der Klimawandel als</w:t>
            </w:r>
            <w:r w:rsidR="008C1729" w:rsidRPr="008C1729">
              <w:rPr>
                <w:rFonts w:ascii="Calibri" w:hAnsi="Calibri" w:cs="Calibri"/>
                <w:b/>
              </w:rPr>
              <w:cr/>
              <w:t>globale Herausforderung</w:t>
            </w:r>
          </w:p>
        </w:tc>
      </w:tr>
      <w:tr w:rsidR="00FE2E4C" w:rsidRPr="004C282D" w:rsidTr="009052D6">
        <w:tc>
          <w:tcPr>
            <w:tcW w:w="6374" w:type="dxa"/>
            <w:shd w:val="clear" w:color="auto" w:fill="auto"/>
          </w:tcPr>
          <w:p w:rsidR="00FE2E4C" w:rsidRDefault="00FE2E4C" w:rsidP="00922F82">
            <w:pPr>
              <w:rPr>
                <w:rFonts w:asciiTheme="majorHAnsi" w:hAnsiTheme="majorHAnsi"/>
                <w:b/>
              </w:rPr>
            </w:pPr>
            <w:r w:rsidRPr="00921E67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 xml:space="preserve">Gemeinsam aktiv: </w:t>
            </w:r>
            <w:r w:rsidR="008C1729" w:rsidRPr="008C1729">
              <w:rPr>
                <w:rFonts w:asciiTheme="majorHAnsi" w:hAnsiTheme="majorHAnsi" w:cstheme="majorHAnsi"/>
                <w:color w:val="E36C0A" w:themeColor="accent6" w:themeShade="BF"/>
                <w:szCs w:val="23"/>
              </w:rPr>
              <w:t>Wir nehmen einen Podcast auf</w:t>
            </w:r>
          </w:p>
        </w:tc>
        <w:tc>
          <w:tcPr>
            <w:tcW w:w="1418" w:type="dxa"/>
            <w:shd w:val="clear" w:color="auto" w:fill="auto"/>
          </w:tcPr>
          <w:p w:rsidR="00FE2E4C" w:rsidRPr="00326E95" w:rsidRDefault="00FE2E4C" w:rsidP="00326E9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FE2E4C" w:rsidRPr="00326E95" w:rsidRDefault="002512C1" w:rsidP="00326E9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 1, 2, 3,4</w:t>
            </w:r>
          </w:p>
        </w:tc>
        <w:tc>
          <w:tcPr>
            <w:tcW w:w="1275" w:type="dxa"/>
            <w:shd w:val="clear" w:color="auto" w:fill="auto"/>
          </w:tcPr>
          <w:p w:rsidR="00FE2E4C" w:rsidRPr="00326E95" w:rsidRDefault="002512C1" w:rsidP="00326E9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KUK1, 2, 3</w:t>
            </w:r>
          </w:p>
        </w:tc>
        <w:tc>
          <w:tcPr>
            <w:tcW w:w="993" w:type="dxa"/>
            <w:shd w:val="clear" w:color="auto" w:fill="auto"/>
          </w:tcPr>
          <w:p w:rsidR="00FE2E4C" w:rsidRPr="00326E95" w:rsidRDefault="002512C1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shd w:val="clear" w:color="auto" w:fill="auto"/>
          </w:tcPr>
          <w:p w:rsidR="00FE2E4C" w:rsidRPr="00326E95" w:rsidRDefault="006C7D56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C7D56">
              <w:rPr>
                <w:rFonts w:asciiTheme="majorHAnsi" w:hAnsiTheme="majorHAnsi"/>
                <w:color w:val="31849B" w:themeColor="accent5" w:themeShade="BF"/>
              </w:rPr>
              <w:t>MK8</w:t>
            </w:r>
          </w:p>
        </w:tc>
        <w:tc>
          <w:tcPr>
            <w:tcW w:w="1134" w:type="dxa"/>
            <w:shd w:val="clear" w:color="auto" w:fill="auto"/>
          </w:tcPr>
          <w:p w:rsidR="00FE2E4C" w:rsidRPr="00326E95" w:rsidRDefault="002512C1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14" w:type="dxa"/>
            <w:shd w:val="clear" w:color="auto" w:fill="auto"/>
          </w:tcPr>
          <w:p w:rsidR="00FE2E4C" w:rsidRPr="00326E95" w:rsidRDefault="00770CC6" w:rsidP="00326E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E2E4C" w:rsidRPr="00A505EA" w:rsidRDefault="008C1729" w:rsidP="00922F82">
            <w:pPr>
              <w:rPr>
                <w:rFonts w:asciiTheme="majorHAnsi" w:hAnsiTheme="majorHAnsi"/>
                <w:b/>
              </w:rPr>
            </w:pPr>
            <w:r w:rsidRPr="008C1729">
              <w:rPr>
                <w:rFonts w:asciiTheme="majorHAnsi" w:hAnsiTheme="majorHAnsi"/>
                <w:b/>
              </w:rPr>
              <w:t>8.1 (</w:t>
            </w:r>
            <w:proofErr w:type="spellStart"/>
            <w:r w:rsidRPr="008C1729">
              <w:rPr>
                <w:rFonts w:asciiTheme="majorHAnsi" w:hAnsiTheme="majorHAnsi"/>
                <w:b/>
              </w:rPr>
              <w:t>Inter</w:t>
            </w:r>
            <w:proofErr w:type="spellEnd"/>
            <w:r w:rsidRPr="008C1729">
              <w:rPr>
                <w:rFonts w:asciiTheme="majorHAnsi" w:hAnsiTheme="majorHAnsi"/>
                <w:b/>
              </w:rPr>
              <w:t xml:space="preserve">)nationale Klimaziele und </w:t>
            </w:r>
            <w:r w:rsidR="002512C1">
              <w:rPr>
                <w:rFonts w:asciiTheme="majorHAnsi" w:hAnsiTheme="majorHAnsi"/>
                <w:b/>
              </w:rPr>
              <w:t>–</w:t>
            </w:r>
            <w:r w:rsidRPr="008C1729">
              <w:rPr>
                <w:rFonts w:asciiTheme="majorHAnsi" w:hAnsiTheme="majorHAnsi"/>
                <w:b/>
              </w:rPr>
              <w:t>abkommen</w:t>
            </w: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8.1.1 Internationaler Klimaschutz als drängendstes Thema</w:t>
            </w:r>
          </w:p>
          <w:p w:rsidR="00FE2E4C" w:rsidRPr="00944460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unserer Zeit?</w:t>
            </w:r>
          </w:p>
        </w:tc>
        <w:tc>
          <w:tcPr>
            <w:tcW w:w="1418" w:type="dxa"/>
            <w:vAlign w:val="center"/>
          </w:tcPr>
          <w:p w:rsidR="00FE2E4C" w:rsidRDefault="0036541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KSK1</w:t>
            </w: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8C1729">
              <w:rPr>
                <w:rFonts w:asciiTheme="majorHAnsi" w:hAnsiTheme="majorHAnsi"/>
              </w:rPr>
              <w:t>8.1.2 Klimaschutz im Wandel der Zeit: Wie hat sich die globale</w:t>
            </w:r>
          </w:p>
          <w:p w:rsidR="00FE2E4C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Cs w:val="23"/>
              </w:rPr>
            </w:pPr>
            <w:r w:rsidRPr="008C1729">
              <w:rPr>
                <w:rFonts w:asciiTheme="majorHAnsi" w:hAnsiTheme="majorHAnsi"/>
              </w:rPr>
              <w:t>Klimapolitik entwickelt?</w:t>
            </w:r>
          </w:p>
        </w:tc>
        <w:tc>
          <w:tcPr>
            <w:tcW w:w="1418" w:type="dxa"/>
            <w:vAlign w:val="center"/>
          </w:tcPr>
          <w:p w:rsidR="00FE2E4C" w:rsidRDefault="0036541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AF7C2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5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8.1.3 Klimaziele der Europäischen Union:</w:t>
            </w:r>
          </w:p>
          <w:p w:rsidR="00FE2E4C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ein echter Green Deal?</w:t>
            </w:r>
          </w:p>
        </w:tc>
        <w:tc>
          <w:tcPr>
            <w:tcW w:w="1418" w:type="dxa"/>
            <w:vAlign w:val="center"/>
          </w:tcPr>
          <w:p w:rsidR="00FE2E4C" w:rsidRDefault="0036541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KSK2, 4</w:t>
            </w: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KUK3</w:t>
            </w:r>
          </w:p>
        </w:tc>
        <w:tc>
          <w:tcPr>
            <w:tcW w:w="993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FE2E4C" w:rsidRPr="00B305AE" w:rsidRDefault="00D86A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 xml:space="preserve">2, </w:t>
            </w:r>
            <w:r w:rsidRPr="00D86A4C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8.1.4 Klimapolitik im internationalen Vergleich:</w:t>
            </w:r>
          </w:p>
          <w:p w:rsidR="00FE2E4C" w:rsidRPr="00FE2E4C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Hat Deutschland den Anschluss verloren?</w:t>
            </w:r>
          </w:p>
        </w:tc>
        <w:tc>
          <w:tcPr>
            <w:tcW w:w="1418" w:type="dxa"/>
            <w:vAlign w:val="center"/>
          </w:tcPr>
          <w:p w:rsidR="00FE2E4C" w:rsidRDefault="0036541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K2, 3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KUK2</w:t>
            </w:r>
          </w:p>
        </w:tc>
        <w:tc>
          <w:tcPr>
            <w:tcW w:w="993" w:type="dxa"/>
            <w:vAlign w:val="center"/>
          </w:tcPr>
          <w:p w:rsidR="00FE2E4C" w:rsidRPr="00B305AE" w:rsidRDefault="00606D4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8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</w:tcPr>
          <w:p w:rsidR="00FE2E4C" w:rsidRPr="00432EDB" w:rsidRDefault="008C1729" w:rsidP="00922F82">
            <w:pPr>
              <w:rPr>
                <w:rFonts w:asciiTheme="majorHAnsi" w:hAnsiTheme="majorHAnsi"/>
                <w:b/>
              </w:rPr>
            </w:pPr>
            <w:r w:rsidRPr="008C1729">
              <w:rPr>
                <w:rFonts w:asciiTheme="majorHAnsi" w:hAnsiTheme="majorHAnsi"/>
                <w:b/>
              </w:rPr>
              <w:t>8.2 Klimaschutz als politische Aufgabe</w:t>
            </w: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8.2.1 Ein Preisschild für den CO2-Ausstoß: Wie teuer muss der</w:t>
            </w:r>
          </w:p>
          <w:p w:rsidR="00FE2E4C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Beitrag zum Klimawandel sein?</w:t>
            </w:r>
          </w:p>
        </w:tc>
        <w:tc>
          <w:tcPr>
            <w:tcW w:w="1418" w:type="dxa"/>
            <w:vAlign w:val="center"/>
          </w:tcPr>
          <w:p w:rsidR="00FE2E4C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K3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KUK3</w:t>
            </w:r>
          </w:p>
        </w:tc>
        <w:tc>
          <w:tcPr>
            <w:tcW w:w="993" w:type="dxa"/>
            <w:vAlign w:val="center"/>
          </w:tcPr>
          <w:p w:rsidR="00FE2E4C" w:rsidRPr="00B305AE" w:rsidRDefault="00606D4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06D46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FE2E4C" w:rsidRPr="00B305AE" w:rsidRDefault="00493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 xml:space="preserve">1, </w:t>
            </w:r>
            <w:r w:rsidRPr="00493CC6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13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UK3, 4</w:t>
            </w: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FE2E4C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8.2.2 Streitthema Auto: Scheitert die Klimapolitik auf der</w:t>
            </w: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cr/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Straße?</w:t>
            </w:r>
          </w:p>
        </w:tc>
        <w:tc>
          <w:tcPr>
            <w:tcW w:w="1418" w:type="dxa"/>
            <w:vAlign w:val="center"/>
          </w:tcPr>
          <w:p w:rsidR="00FE2E4C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K3</w:t>
            </w: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KUK3</w:t>
            </w:r>
          </w:p>
        </w:tc>
        <w:tc>
          <w:tcPr>
            <w:tcW w:w="993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3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4, 7</w:t>
            </w:r>
          </w:p>
        </w:tc>
        <w:tc>
          <w:tcPr>
            <w:tcW w:w="1134" w:type="dxa"/>
            <w:vAlign w:val="center"/>
          </w:tcPr>
          <w:p w:rsidR="00FE2E4C" w:rsidRPr="00B305AE" w:rsidRDefault="00D86A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>1,</w:t>
            </w:r>
            <w:r w:rsidRPr="00D86A4C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214" w:type="dxa"/>
            <w:vAlign w:val="center"/>
          </w:tcPr>
          <w:p w:rsidR="00FE2E4C" w:rsidRPr="00B305AE" w:rsidRDefault="000F45E3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HK2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</w:tr>
      <w:tr w:rsidR="008C1729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9BBB59" w:themeColor="accent3"/>
                <w:szCs w:val="23"/>
              </w:rPr>
              <w:t>Methode: Eine Fragestellung mithilfe der Argumentationswippe beurteilen</w:t>
            </w:r>
          </w:p>
        </w:tc>
        <w:tc>
          <w:tcPr>
            <w:tcW w:w="1418" w:type="dxa"/>
            <w:vAlign w:val="center"/>
          </w:tcPr>
          <w:p w:rsidR="008C1729" w:rsidRDefault="008C1729" w:rsidP="0090142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8C1729" w:rsidRDefault="00493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8C1729" w:rsidRPr="00B305AE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8C1729" w:rsidRPr="00B305AE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C1729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9BBB59" w:themeColor="accent3"/>
                <w:szCs w:val="23"/>
              </w:rPr>
            </w:pPr>
            <w:r w:rsidRPr="008C1729">
              <w:rPr>
                <w:rFonts w:asciiTheme="majorHAnsi" w:hAnsiTheme="majorHAnsi" w:cstheme="majorHAnsi"/>
                <w:szCs w:val="23"/>
              </w:rPr>
              <w:t>8.2.3 Ist der Schritt zur Energiewende zu groß?</w:t>
            </w:r>
          </w:p>
        </w:tc>
        <w:tc>
          <w:tcPr>
            <w:tcW w:w="1418" w:type="dxa"/>
            <w:vAlign w:val="center"/>
          </w:tcPr>
          <w:p w:rsidR="008C1729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K3</w:t>
            </w:r>
          </w:p>
        </w:tc>
        <w:tc>
          <w:tcPr>
            <w:tcW w:w="1134" w:type="dxa"/>
            <w:vAlign w:val="center"/>
          </w:tcPr>
          <w:p w:rsidR="008C1729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1275" w:type="dxa"/>
            <w:vAlign w:val="center"/>
          </w:tcPr>
          <w:p w:rsidR="008C1729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993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3</w:t>
            </w:r>
          </w:p>
        </w:tc>
        <w:tc>
          <w:tcPr>
            <w:tcW w:w="1134" w:type="dxa"/>
            <w:vAlign w:val="center"/>
          </w:tcPr>
          <w:p w:rsidR="008C1729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8C1729" w:rsidRPr="00B305AE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C1729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Cs w:val="23"/>
              </w:rPr>
            </w:pPr>
            <w:r w:rsidRPr="008C1729">
              <w:rPr>
                <w:rFonts w:asciiTheme="majorHAnsi" w:hAnsiTheme="majorHAnsi" w:cstheme="majorHAnsi"/>
                <w:szCs w:val="23"/>
              </w:rPr>
              <w:t>8.2.4 Klimaschutz kostet: Wie kann der Staat</w:t>
            </w:r>
            <w:r>
              <w:rPr>
                <w:rFonts w:asciiTheme="majorHAnsi" w:hAnsiTheme="majorHAnsi" w:cstheme="majorHAnsi"/>
                <w:szCs w:val="23"/>
              </w:rPr>
              <w:t xml:space="preserve"> </w:t>
            </w:r>
            <w:r w:rsidRPr="008C1729">
              <w:rPr>
                <w:rFonts w:asciiTheme="majorHAnsi" w:hAnsiTheme="majorHAnsi" w:cstheme="majorHAnsi"/>
                <w:szCs w:val="23"/>
              </w:rPr>
              <w:cr/>
              <w:t>Entlastung schaffen?</w:t>
            </w:r>
          </w:p>
        </w:tc>
        <w:tc>
          <w:tcPr>
            <w:tcW w:w="1418" w:type="dxa"/>
            <w:vAlign w:val="center"/>
          </w:tcPr>
          <w:p w:rsidR="008C1729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K2, 3</w:t>
            </w:r>
          </w:p>
        </w:tc>
        <w:tc>
          <w:tcPr>
            <w:tcW w:w="1134" w:type="dxa"/>
            <w:vAlign w:val="center"/>
          </w:tcPr>
          <w:p w:rsidR="008C1729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1275" w:type="dxa"/>
            <w:vAlign w:val="center"/>
          </w:tcPr>
          <w:p w:rsidR="008C1729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993" w:type="dxa"/>
            <w:vAlign w:val="center"/>
          </w:tcPr>
          <w:p w:rsidR="008C1729" w:rsidRDefault="00E3562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E3562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8C1729" w:rsidRPr="00B305AE" w:rsidRDefault="00D86A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214" w:type="dxa"/>
            <w:vAlign w:val="center"/>
          </w:tcPr>
          <w:p w:rsidR="008C1729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E2E4C" w:rsidRPr="004C282D" w:rsidTr="00922F82">
        <w:tc>
          <w:tcPr>
            <w:tcW w:w="14959" w:type="dxa"/>
            <w:gridSpan w:val="8"/>
            <w:shd w:val="clear" w:color="auto" w:fill="D9D9D9" w:themeFill="background1" w:themeFillShade="D9"/>
            <w:vAlign w:val="center"/>
          </w:tcPr>
          <w:p w:rsidR="00FE2E4C" w:rsidRPr="00921E67" w:rsidRDefault="008C1729" w:rsidP="008C1729">
            <w:pPr>
              <w:rPr>
                <w:rFonts w:asciiTheme="majorHAnsi" w:hAnsiTheme="majorHAnsi"/>
                <w:b/>
              </w:rPr>
            </w:pPr>
            <w:r w:rsidRPr="008C1729">
              <w:rPr>
                <w:rFonts w:asciiTheme="majorHAnsi" w:hAnsiTheme="majorHAnsi"/>
                <w:b/>
              </w:rPr>
              <w:t>8.3 He</w:t>
            </w:r>
            <w:r>
              <w:rPr>
                <w:rFonts w:asciiTheme="majorHAnsi" w:hAnsiTheme="majorHAnsi"/>
                <w:b/>
              </w:rPr>
              <w:t xml:space="preserve">rausforderungen und Chancen des </w:t>
            </w:r>
            <w:r w:rsidRPr="008C1729">
              <w:rPr>
                <w:rFonts w:asciiTheme="majorHAnsi" w:hAnsiTheme="majorHAnsi"/>
                <w:b/>
              </w:rPr>
              <w:t>internationalen Klimaschutzes</w:t>
            </w: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8.3.1 Wie kann internationale Zusammenarbeit beim</w:t>
            </w:r>
          </w:p>
          <w:p w:rsidR="00FE2E4C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Klimaschutz gelingen?</w:t>
            </w:r>
          </w:p>
        </w:tc>
        <w:tc>
          <w:tcPr>
            <w:tcW w:w="1418" w:type="dxa"/>
            <w:vAlign w:val="center"/>
          </w:tcPr>
          <w:p w:rsidR="00FE2E4C" w:rsidRDefault="00365411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K2, 3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KSK4</w:t>
            </w: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KUK3</w:t>
            </w:r>
          </w:p>
        </w:tc>
        <w:tc>
          <w:tcPr>
            <w:tcW w:w="993" w:type="dxa"/>
            <w:vAlign w:val="center"/>
          </w:tcPr>
          <w:p w:rsidR="00FE2E4C" w:rsidRPr="00B305AE" w:rsidRDefault="00B41CA2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B41CA2"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13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214" w:type="dxa"/>
            <w:vAlign w:val="center"/>
          </w:tcPr>
          <w:p w:rsidR="00FE2E4C" w:rsidRPr="00B305AE" w:rsidRDefault="006D5EF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D5EF6"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E2E4C" w:rsidRPr="004C282D" w:rsidTr="009052D6">
        <w:tc>
          <w:tcPr>
            <w:tcW w:w="6374" w:type="dxa"/>
          </w:tcPr>
          <w:p w:rsidR="00FE2E4C" w:rsidRDefault="00FE2E4C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E2E4C">
              <w:rPr>
                <w:rFonts w:asciiTheme="majorHAnsi" w:hAnsiTheme="majorHAnsi"/>
                <w:color w:val="76923C" w:themeColor="accent3" w:themeShade="BF"/>
              </w:rPr>
              <w:t xml:space="preserve">Methode: </w:t>
            </w:r>
            <w:r w:rsidR="008C1729" w:rsidRPr="008C1729">
              <w:rPr>
                <w:rFonts w:asciiTheme="majorHAnsi" w:hAnsiTheme="majorHAnsi"/>
                <w:color w:val="76923C" w:themeColor="accent3" w:themeShade="BF"/>
              </w:rPr>
              <w:t>Eine strukturierte Kontroverse durchführen</w:t>
            </w:r>
          </w:p>
        </w:tc>
        <w:tc>
          <w:tcPr>
            <w:tcW w:w="1418" w:type="dxa"/>
            <w:vAlign w:val="center"/>
          </w:tcPr>
          <w:p w:rsidR="00FE2E4C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FE2E4C" w:rsidRPr="00B305AE" w:rsidRDefault="00850DF8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color w:val="31849B" w:themeColor="accent5" w:themeShade="BF"/>
              </w:rPr>
              <w:t>MK6</w:t>
            </w:r>
            <w:r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2512C1" w:rsidRDefault="002512C1"/>
    <w:p w:rsidR="002512C1" w:rsidRDefault="002512C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134"/>
        <w:gridCol w:w="1275"/>
        <w:gridCol w:w="993"/>
        <w:gridCol w:w="1417"/>
        <w:gridCol w:w="1134"/>
        <w:gridCol w:w="1214"/>
      </w:tblGrid>
      <w:tr w:rsidR="00FE2E4C" w:rsidRPr="004C282D" w:rsidTr="009052D6">
        <w:tc>
          <w:tcPr>
            <w:tcW w:w="6374" w:type="dxa"/>
          </w:tcPr>
          <w:p w:rsidR="00FE2E4C" w:rsidRDefault="008C1729" w:rsidP="00922F8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8.3.2 Wirtschaft und Klimaschutz: ein unlösbarer Konflikt?</w:t>
            </w:r>
          </w:p>
        </w:tc>
        <w:tc>
          <w:tcPr>
            <w:tcW w:w="1418" w:type="dxa"/>
            <w:vAlign w:val="center"/>
          </w:tcPr>
          <w:p w:rsidR="00FE2E4C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K2, 3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1275" w:type="dxa"/>
            <w:vAlign w:val="center"/>
          </w:tcPr>
          <w:p w:rsidR="00FE2E4C" w:rsidRPr="004C282D" w:rsidRDefault="00FE2E4C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</w:rPr>
              <w:t>SK3</w:t>
            </w:r>
          </w:p>
        </w:tc>
        <w:tc>
          <w:tcPr>
            <w:tcW w:w="1417" w:type="dxa"/>
            <w:vAlign w:val="center"/>
          </w:tcPr>
          <w:p w:rsidR="00FE2E4C" w:rsidRPr="00B305AE" w:rsidRDefault="00493CC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493CC6">
              <w:rPr>
                <w:rFonts w:asciiTheme="majorHAnsi" w:hAnsiTheme="majorHAnsi"/>
                <w:color w:val="31849B" w:themeColor="accent5" w:themeShade="BF"/>
              </w:rPr>
              <w:t>MK2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  <w:tc>
          <w:tcPr>
            <w:tcW w:w="113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FE2E4C" w:rsidRPr="00B305AE" w:rsidRDefault="00FE2E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E2E4C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8.3.3 Globale Klima(</w:t>
            </w:r>
            <w:proofErr w:type="spellStart"/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un</w:t>
            </w:r>
            <w:proofErr w:type="spellEnd"/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)</w:t>
            </w:r>
            <w:proofErr w:type="spellStart"/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gerechtigkeit</w:t>
            </w:r>
            <w:proofErr w:type="spellEnd"/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: Wie kann die Last</w:t>
            </w:r>
          </w:p>
          <w:p w:rsidR="00FE2E4C" w:rsidRPr="00921E67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76923C" w:themeColor="accent3" w:themeShade="BF"/>
              </w:rPr>
            </w:pPr>
            <w:r w:rsidRPr="008C1729">
              <w:rPr>
                <w:rFonts w:asciiTheme="majorHAnsi" w:hAnsiTheme="majorHAnsi" w:cstheme="majorHAnsi"/>
                <w:color w:val="000000"/>
                <w:szCs w:val="23"/>
              </w:rPr>
              <w:t>gerecht verteilt werden?</w:t>
            </w:r>
          </w:p>
        </w:tc>
        <w:tc>
          <w:tcPr>
            <w:tcW w:w="1418" w:type="dxa"/>
            <w:vAlign w:val="center"/>
          </w:tcPr>
          <w:p w:rsidR="00FE2E4C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K1, 2, 3</w:t>
            </w:r>
          </w:p>
        </w:tc>
        <w:tc>
          <w:tcPr>
            <w:tcW w:w="1134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1275" w:type="dxa"/>
            <w:vAlign w:val="center"/>
          </w:tcPr>
          <w:p w:rsidR="00FE2E4C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993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134" w:type="dxa"/>
            <w:vAlign w:val="center"/>
          </w:tcPr>
          <w:p w:rsidR="00FE2E4C" w:rsidRPr="00B305AE" w:rsidRDefault="00D86A4C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D86A4C">
              <w:rPr>
                <w:rFonts w:asciiTheme="majorHAnsi" w:hAnsiTheme="majorHAnsi"/>
                <w:color w:val="31849B" w:themeColor="accent5" w:themeShade="BF"/>
              </w:rPr>
              <w:t>UK2</w:t>
            </w:r>
            <w:r>
              <w:rPr>
                <w:rFonts w:asciiTheme="majorHAnsi" w:hAnsiTheme="majorHAnsi"/>
                <w:color w:val="31849B" w:themeColor="accent5" w:themeShade="BF"/>
              </w:rPr>
              <w:t>, 3</w:t>
            </w:r>
          </w:p>
        </w:tc>
        <w:tc>
          <w:tcPr>
            <w:tcW w:w="1214" w:type="dxa"/>
            <w:vAlign w:val="center"/>
          </w:tcPr>
          <w:p w:rsidR="00FE2E4C" w:rsidRPr="00B305AE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8C1729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9BBB59" w:themeColor="accent3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9BBB59" w:themeColor="accent3"/>
                <w:szCs w:val="23"/>
              </w:rPr>
              <w:t>Methode: Eine internationale Jugendkonferenz zur</w:t>
            </w:r>
          </w:p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C1729">
              <w:rPr>
                <w:rFonts w:asciiTheme="majorHAnsi" w:hAnsiTheme="majorHAnsi" w:cstheme="majorHAnsi"/>
                <w:color w:val="9BBB59" w:themeColor="accent3"/>
                <w:szCs w:val="23"/>
              </w:rPr>
              <w:t>Klimagerechtigkeit simulieren</w:t>
            </w:r>
          </w:p>
        </w:tc>
        <w:tc>
          <w:tcPr>
            <w:tcW w:w="1418" w:type="dxa"/>
            <w:vAlign w:val="center"/>
          </w:tcPr>
          <w:p w:rsidR="008C1729" w:rsidRDefault="008C1729" w:rsidP="0090142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8C1729" w:rsidRPr="004C282D" w:rsidRDefault="008C1729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5" w:type="dxa"/>
            <w:vAlign w:val="center"/>
          </w:tcPr>
          <w:p w:rsidR="008C1729" w:rsidRPr="004C282D" w:rsidRDefault="008C1729" w:rsidP="00922F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8C1729" w:rsidRDefault="00850DF8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color w:val="31849B" w:themeColor="accent5" w:themeShade="BF"/>
              </w:rPr>
              <w:t>MK</w:t>
            </w:r>
            <w:r>
              <w:rPr>
                <w:rFonts w:asciiTheme="majorHAnsi" w:hAnsiTheme="majorHAnsi"/>
                <w:color w:val="31849B" w:themeColor="accent5" w:themeShade="BF"/>
              </w:rPr>
              <w:t xml:space="preserve">3, </w:t>
            </w:r>
            <w:r w:rsidRPr="00850DF8">
              <w:rPr>
                <w:rFonts w:asciiTheme="majorHAnsi" w:hAnsiTheme="majorHAnsi"/>
                <w:color w:val="31849B" w:themeColor="accent5" w:themeShade="BF"/>
              </w:rPr>
              <w:t>6</w:t>
            </w:r>
            <w:r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  <w:tc>
          <w:tcPr>
            <w:tcW w:w="1134" w:type="dxa"/>
            <w:vAlign w:val="center"/>
          </w:tcPr>
          <w:p w:rsidR="008C1729" w:rsidRDefault="008C1729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214" w:type="dxa"/>
            <w:vAlign w:val="center"/>
          </w:tcPr>
          <w:p w:rsidR="008C1729" w:rsidRDefault="000F45E3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0F45E3">
              <w:rPr>
                <w:rFonts w:asciiTheme="majorHAnsi" w:hAnsiTheme="majorHAnsi"/>
                <w:color w:val="31849B" w:themeColor="accent5" w:themeShade="BF"/>
              </w:rPr>
              <w:t>HK3</w:t>
            </w:r>
            <w:r w:rsidR="00770CC6">
              <w:rPr>
                <w:rFonts w:asciiTheme="majorHAnsi" w:hAnsiTheme="majorHAnsi"/>
                <w:color w:val="31849B" w:themeColor="accent5" w:themeShade="BF"/>
              </w:rPr>
              <w:t>, 7</w:t>
            </w:r>
          </w:p>
        </w:tc>
      </w:tr>
      <w:tr w:rsidR="008C1729" w:rsidRPr="004C282D" w:rsidTr="009052D6">
        <w:tc>
          <w:tcPr>
            <w:tcW w:w="6374" w:type="dxa"/>
          </w:tcPr>
          <w:p w:rsidR="008C1729" w:rsidRPr="008C1729" w:rsidRDefault="008C1729" w:rsidP="008C17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9BBB59" w:themeColor="accent3"/>
                <w:szCs w:val="23"/>
              </w:rPr>
            </w:pPr>
            <w:r w:rsidRPr="008C1729">
              <w:rPr>
                <w:rFonts w:asciiTheme="majorHAnsi" w:hAnsiTheme="majorHAnsi" w:cstheme="majorHAnsi"/>
                <w:szCs w:val="23"/>
              </w:rPr>
              <w:t xml:space="preserve">8.3.4 Schadet Klimaschutz unserem gesellschaftlichen </w:t>
            </w:r>
            <w:r w:rsidRPr="008C1729">
              <w:rPr>
                <w:rFonts w:asciiTheme="majorHAnsi" w:hAnsiTheme="majorHAnsi" w:cstheme="majorHAnsi"/>
                <w:szCs w:val="23"/>
              </w:rPr>
              <w:cr/>
              <w:t>Zusammenhalt?</w:t>
            </w:r>
          </w:p>
        </w:tc>
        <w:tc>
          <w:tcPr>
            <w:tcW w:w="1418" w:type="dxa"/>
            <w:vAlign w:val="center"/>
          </w:tcPr>
          <w:p w:rsidR="008C1729" w:rsidRDefault="00365411" w:rsidP="009014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K2, 3</w:t>
            </w:r>
          </w:p>
        </w:tc>
        <w:tc>
          <w:tcPr>
            <w:tcW w:w="1134" w:type="dxa"/>
            <w:vAlign w:val="center"/>
          </w:tcPr>
          <w:p w:rsidR="008C1729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KSK2</w:t>
            </w:r>
          </w:p>
        </w:tc>
        <w:tc>
          <w:tcPr>
            <w:tcW w:w="1275" w:type="dxa"/>
            <w:vAlign w:val="center"/>
          </w:tcPr>
          <w:p w:rsidR="008C1729" w:rsidRPr="004C282D" w:rsidRDefault="006F047C" w:rsidP="00922F8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KUK1</w:t>
            </w:r>
          </w:p>
        </w:tc>
        <w:tc>
          <w:tcPr>
            <w:tcW w:w="993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134" w:type="dxa"/>
            <w:vAlign w:val="center"/>
          </w:tcPr>
          <w:p w:rsidR="008C1729" w:rsidRDefault="002512C1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214" w:type="dxa"/>
            <w:vAlign w:val="center"/>
          </w:tcPr>
          <w:p w:rsidR="008C1729" w:rsidRDefault="006D5EF6" w:rsidP="00922F8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6D5EF6">
              <w:rPr>
                <w:rFonts w:asciiTheme="majorHAnsi" w:hAnsiTheme="majorHAnsi"/>
                <w:color w:val="31849B" w:themeColor="accent5" w:themeShade="BF"/>
              </w:rPr>
              <w:t>HK1</w:t>
            </w:r>
            <w:r w:rsidR="002512C1">
              <w:rPr>
                <w:rFonts w:asciiTheme="majorHAnsi" w:hAnsiTheme="majorHAnsi"/>
                <w:color w:val="31849B" w:themeColor="accent5" w:themeShade="BF"/>
              </w:rPr>
              <w:t>, 4</w:t>
            </w:r>
          </w:p>
        </w:tc>
      </w:tr>
      <w:tr w:rsidR="00605CA0" w:rsidRPr="004C282D" w:rsidTr="00605CA0">
        <w:tc>
          <w:tcPr>
            <w:tcW w:w="6374" w:type="dxa"/>
            <w:shd w:val="clear" w:color="auto" w:fill="D9D9D9" w:themeFill="background1" w:themeFillShade="D9"/>
          </w:tcPr>
          <w:p w:rsidR="00605CA0" w:rsidRPr="00605CA0" w:rsidRDefault="00605CA0" w:rsidP="00605CA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Cs w:val="23"/>
              </w:rPr>
            </w:pPr>
            <w:r w:rsidRPr="00605CA0">
              <w:rPr>
                <w:rFonts w:asciiTheme="majorHAnsi" w:hAnsiTheme="majorHAnsi" w:cstheme="majorHAnsi"/>
                <w:b/>
                <w:szCs w:val="23"/>
              </w:rPr>
              <w:t>8.4 Zukunftsszenarien: Wie geht es weiter mit dem Klimaschutz?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605CA0" w:rsidRPr="00605CA0" w:rsidRDefault="00365411" w:rsidP="0090142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K1, 2, 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05CA0" w:rsidRPr="00605CA0" w:rsidRDefault="006F047C" w:rsidP="00922F8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KSK3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605CA0" w:rsidRPr="00605CA0" w:rsidRDefault="006F047C" w:rsidP="00922F8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KUK1, 3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05CA0" w:rsidRPr="00605CA0" w:rsidRDefault="002512C1" w:rsidP="00922F82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>
              <w:rPr>
                <w:rFonts w:asciiTheme="majorHAnsi" w:hAnsiTheme="majorHAnsi"/>
                <w:b/>
                <w:color w:val="31849B" w:themeColor="accent5" w:themeShade="BF"/>
              </w:rPr>
              <w:t>SK3, 4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05CA0" w:rsidRPr="00605CA0" w:rsidRDefault="00850DF8" w:rsidP="00922F82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850DF8">
              <w:rPr>
                <w:rFonts w:asciiTheme="majorHAnsi" w:hAnsiTheme="majorHAnsi"/>
                <w:b/>
                <w:color w:val="31849B" w:themeColor="accent5" w:themeShade="BF"/>
              </w:rPr>
              <w:t>MK5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05CA0" w:rsidRPr="00605CA0" w:rsidRDefault="002512C1" w:rsidP="00922F82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>
              <w:rPr>
                <w:rFonts w:asciiTheme="majorHAnsi" w:hAnsiTheme="majorHAnsi"/>
                <w:b/>
                <w:color w:val="31849B" w:themeColor="accent5" w:themeShade="BF"/>
              </w:rPr>
              <w:t>UK3, 4</w:t>
            </w:r>
          </w:p>
        </w:tc>
        <w:tc>
          <w:tcPr>
            <w:tcW w:w="1214" w:type="dxa"/>
            <w:shd w:val="clear" w:color="auto" w:fill="D9D9D9" w:themeFill="background1" w:themeFillShade="D9"/>
            <w:vAlign w:val="center"/>
          </w:tcPr>
          <w:p w:rsidR="00605CA0" w:rsidRPr="00605CA0" w:rsidRDefault="00770CC6" w:rsidP="00922F82">
            <w:pPr>
              <w:jc w:val="center"/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770CC6">
              <w:rPr>
                <w:rFonts w:asciiTheme="majorHAnsi" w:hAnsiTheme="majorHAnsi"/>
                <w:b/>
                <w:color w:val="31849B" w:themeColor="accent5" w:themeShade="BF"/>
              </w:rPr>
              <w:t>HK4</w:t>
            </w:r>
            <w:r>
              <w:rPr>
                <w:rFonts w:asciiTheme="majorHAnsi" w:hAnsiTheme="majorHAnsi"/>
                <w:b/>
                <w:color w:val="31849B" w:themeColor="accent5" w:themeShade="BF"/>
              </w:rPr>
              <w:t>, 5</w:t>
            </w:r>
          </w:p>
        </w:tc>
      </w:tr>
    </w:tbl>
    <w:p w:rsidR="00FE2E4C" w:rsidRPr="001A2964" w:rsidRDefault="00FE2E4C" w:rsidP="008B20B5">
      <w:pPr>
        <w:rPr>
          <w:rFonts w:ascii="Calibri" w:hAnsi="Calibri" w:cs="Calibri"/>
          <w:b/>
        </w:rPr>
      </w:pPr>
      <w:bookmarkStart w:id="0" w:name="_GoBack"/>
      <w:bookmarkEnd w:id="0"/>
    </w:p>
    <w:sectPr w:rsidR="00FE2E4C" w:rsidRPr="001A2964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EBB" w:rsidRDefault="00AF0EBB" w:rsidP="000C64AA">
      <w:r>
        <w:separator/>
      </w:r>
    </w:p>
  </w:endnote>
  <w:endnote w:type="continuationSeparator" w:id="0">
    <w:p w:rsidR="00AF0EBB" w:rsidRDefault="00AF0EBB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BB" w:rsidRDefault="00AF0EBB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F0EBB" w:rsidRDefault="00AF0EBB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BB" w:rsidRDefault="00AF0EBB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86368B" wp14:editId="3DE74F2F">
              <wp:simplePos x="0" y="0"/>
              <wp:positionH relativeFrom="column">
                <wp:posOffset>-466725</wp:posOffset>
              </wp:positionH>
              <wp:positionV relativeFrom="paragraph">
                <wp:posOffset>85090</wp:posOffset>
              </wp:positionV>
              <wp:extent cx="8286750" cy="330200"/>
              <wp:effectExtent l="0" t="0" r="0" b="0"/>
              <wp:wrapNone/>
              <wp:docPr id="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EBB" w:rsidRPr="00394C7F" w:rsidRDefault="00AF0EB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Sowi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Sozialwissenschaften</w:t>
                          </w:r>
                          <w:r w:rsidRPr="00476E0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für die Realschulen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 w:rsidRPr="00206663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 – Band 9/10 (ISBN 978-3-661-</w:t>
                          </w:r>
                          <w:r w:rsidRPr="00206663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70043</w:t>
                          </w:r>
                          <w:r w:rsidRPr="00206663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-4)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6368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6.75pt;margin-top:6.7pt;width:652.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" filled="f" stroked="f">
              <v:textbox>
                <w:txbxContent>
                  <w:p w:rsidR="00D86A4C" w:rsidRPr="00394C7F" w:rsidRDefault="00D86A4C" w:rsidP="00402958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</w:t>
                    </w:r>
                    <w:proofErr w:type="spell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Sowi</w:t>
                    </w:r>
                    <w:proofErr w:type="spell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Sozialwissenschaften</w:t>
                    </w:r>
                    <w:r w:rsidRPr="00476E06">
                      <w:rPr>
                        <w:rFonts w:ascii="Calibri" w:hAnsi="Calibri"/>
                        <w:sz w:val="22"/>
                        <w:szCs w:val="22"/>
                      </w:rPr>
                      <w:t xml:space="preserve"> für die Realschulen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</w:t>
                    </w:r>
                    <w:r w:rsidRPr="00206663">
                      <w:rPr>
                        <w:rFonts w:ascii="Calibri" w:hAnsi="Calibri"/>
                        <w:sz w:val="22"/>
                        <w:szCs w:val="22"/>
                      </w:rPr>
                      <w:t>Nordrhein-Westfalen – Band 9/10 (ISBN 978-3-661-</w:t>
                    </w:r>
                    <w:r w:rsidRPr="00206663"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70043</w:t>
                    </w:r>
                    <w:r w:rsidRPr="00206663">
                      <w:rPr>
                        <w:rFonts w:ascii="Calibri" w:hAnsi="Calibri"/>
                        <w:sz w:val="22"/>
                        <w:szCs w:val="22"/>
                      </w:rPr>
                      <w:t>-4)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B7A6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EBB" w:rsidRPr="00394C7F" w:rsidRDefault="00AF0EBB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6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D86A4C" w:rsidRPr="00394C7F" w:rsidRDefault="00D86A4C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77CBF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EBB" w:rsidRDefault="00AF0EBB" w:rsidP="000C64AA">
      <w:r>
        <w:separator/>
      </w:r>
    </w:p>
  </w:footnote>
  <w:footnote w:type="continuationSeparator" w:id="0">
    <w:p w:rsidR="00AF0EBB" w:rsidRDefault="00AF0EBB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BB" w:rsidRDefault="00AF0EBB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F0EBB" w:rsidRDefault="00AF0EBB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BB" w:rsidRDefault="00AF0EBB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512C1">
      <w:rPr>
        <w:rStyle w:val="Seitenzahl"/>
        <w:noProof/>
      </w:rPr>
      <w:t>28</w:t>
    </w:r>
    <w:r>
      <w:rPr>
        <w:rStyle w:val="Seitenzahl"/>
      </w:rPr>
      <w:fldChar w:fldCharType="end"/>
    </w:r>
  </w:p>
  <w:p w:rsidR="00AF0EBB" w:rsidRDefault="00AF0EBB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EBB" w:rsidRPr="00B23521" w:rsidRDefault="00AF0EBB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180975</wp:posOffset>
          </wp:positionV>
          <wp:extent cx="10693400" cy="927100"/>
          <wp:effectExtent l="0" t="0" r="0" b="635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57345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203A"/>
    <w:rsid w:val="0000516A"/>
    <w:rsid w:val="000067F0"/>
    <w:rsid w:val="00014642"/>
    <w:rsid w:val="00023A00"/>
    <w:rsid w:val="0002455A"/>
    <w:rsid w:val="00025975"/>
    <w:rsid w:val="00026311"/>
    <w:rsid w:val="00026910"/>
    <w:rsid w:val="000276CF"/>
    <w:rsid w:val="00036F23"/>
    <w:rsid w:val="00052CEF"/>
    <w:rsid w:val="000558FB"/>
    <w:rsid w:val="0005647E"/>
    <w:rsid w:val="00063515"/>
    <w:rsid w:val="00064D68"/>
    <w:rsid w:val="00066CC0"/>
    <w:rsid w:val="000729E1"/>
    <w:rsid w:val="000747BE"/>
    <w:rsid w:val="00076C40"/>
    <w:rsid w:val="000779A5"/>
    <w:rsid w:val="000807B8"/>
    <w:rsid w:val="00090987"/>
    <w:rsid w:val="0009510E"/>
    <w:rsid w:val="000A1C63"/>
    <w:rsid w:val="000B23DE"/>
    <w:rsid w:val="000B456E"/>
    <w:rsid w:val="000C1771"/>
    <w:rsid w:val="000C546A"/>
    <w:rsid w:val="000C64AA"/>
    <w:rsid w:val="000D0A6B"/>
    <w:rsid w:val="000D0CFA"/>
    <w:rsid w:val="000D3C05"/>
    <w:rsid w:val="000D3DD3"/>
    <w:rsid w:val="000D6916"/>
    <w:rsid w:val="000D7C95"/>
    <w:rsid w:val="000F45E3"/>
    <w:rsid w:val="00100B13"/>
    <w:rsid w:val="00105C5D"/>
    <w:rsid w:val="00106B51"/>
    <w:rsid w:val="00112E20"/>
    <w:rsid w:val="00113FDD"/>
    <w:rsid w:val="00117F3A"/>
    <w:rsid w:val="001234D6"/>
    <w:rsid w:val="0012657A"/>
    <w:rsid w:val="00131C1E"/>
    <w:rsid w:val="00137E9F"/>
    <w:rsid w:val="00164FE0"/>
    <w:rsid w:val="001722F7"/>
    <w:rsid w:val="00175F8C"/>
    <w:rsid w:val="001900B9"/>
    <w:rsid w:val="001911A3"/>
    <w:rsid w:val="00192260"/>
    <w:rsid w:val="001976B0"/>
    <w:rsid w:val="001A0777"/>
    <w:rsid w:val="001A2964"/>
    <w:rsid w:val="001A70E8"/>
    <w:rsid w:val="001B3CCE"/>
    <w:rsid w:val="001B4CC8"/>
    <w:rsid w:val="001B6C4A"/>
    <w:rsid w:val="001B6F95"/>
    <w:rsid w:val="001C0BC7"/>
    <w:rsid w:val="001C41BF"/>
    <w:rsid w:val="001C6DC5"/>
    <w:rsid w:val="001C7315"/>
    <w:rsid w:val="001E341D"/>
    <w:rsid w:val="001E3511"/>
    <w:rsid w:val="001E48D5"/>
    <w:rsid w:val="001E579C"/>
    <w:rsid w:val="001F5D97"/>
    <w:rsid w:val="00206663"/>
    <w:rsid w:val="00211896"/>
    <w:rsid w:val="002119EB"/>
    <w:rsid w:val="00223165"/>
    <w:rsid w:val="0022333F"/>
    <w:rsid w:val="00224488"/>
    <w:rsid w:val="00241B9C"/>
    <w:rsid w:val="00243DC7"/>
    <w:rsid w:val="00244DC0"/>
    <w:rsid w:val="002471EF"/>
    <w:rsid w:val="0025110A"/>
    <w:rsid w:val="002512C1"/>
    <w:rsid w:val="002532F2"/>
    <w:rsid w:val="00253E2B"/>
    <w:rsid w:val="002563C3"/>
    <w:rsid w:val="00257953"/>
    <w:rsid w:val="002633EA"/>
    <w:rsid w:val="00266846"/>
    <w:rsid w:val="00272806"/>
    <w:rsid w:val="00285CA6"/>
    <w:rsid w:val="002927A1"/>
    <w:rsid w:val="002929BF"/>
    <w:rsid w:val="00292DE3"/>
    <w:rsid w:val="002A10AD"/>
    <w:rsid w:val="002B4DE7"/>
    <w:rsid w:val="002C0B7F"/>
    <w:rsid w:val="002C0E37"/>
    <w:rsid w:val="002C2628"/>
    <w:rsid w:val="002C3E05"/>
    <w:rsid w:val="002C687D"/>
    <w:rsid w:val="002D762E"/>
    <w:rsid w:val="002D7AC1"/>
    <w:rsid w:val="002E5506"/>
    <w:rsid w:val="002E5E28"/>
    <w:rsid w:val="002E6290"/>
    <w:rsid w:val="002F3E0E"/>
    <w:rsid w:val="002F7B30"/>
    <w:rsid w:val="003028B0"/>
    <w:rsid w:val="003051BD"/>
    <w:rsid w:val="003247ED"/>
    <w:rsid w:val="00326E95"/>
    <w:rsid w:val="00330EB6"/>
    <w:rsid w:val="003424BB"/>
    <w:rsid w:val="00342F60"/>
    <w:rsid w:val="003457BE"/>
    <w:rsid w:val="003461AE"/>
    <w:rsid w:val="003467A5"/>
    <w:rsid w:val="00362C18"/>
    <w:rsid w:val="00365411"/>
    <w:rsid w:val="00367A01"/>
    <w:rsid w:val="00371195"/>
    <w:rsid w:val="003735C9"/>
    <w:rsid w:val="003742EB"/>
    <w:rsid w:val="00377E83"/>
    <w:rsid w:val="003819D6"/>
    <w:rsid w:val="003821AC"/>
    <w:rsid w:val="0038228D"/>
    <w:rsid w:val="003911D9"/>
    <w:rsid w:val="00393220"/>
    <w:rsid w:val="00394ACD"/>
    <w:rsid w:val="00394C7F"/>
    <w:rsid w:val="003A1A2F"/>
    <w:rsid w:val="003A73E3"/>
    <w:rsid w:val="003B4B1F"/>
    <w:rsid w:val="003B4F2A"/>
    <w:rsid w:val="003B5F49"/>
    <w:rsid w:val="003C0634"/>
    <w:rsid w:val="003C469C"/>
    <w:rsid w:val="003C55FA"/>
    <w:rsid w:val="003D4E2D"/>
    <w:rsid w:val="003E1DFD"/>
    <w:rsid w:val="003E23B9"/>
    <w:rsid w:val="003F1720"/>
    <w:rsid w:val="003F5C1A"/>
    <w:rsid w:val="00400AB8"/>
    <w:rsid w:val="00401079"/>
    <w:rsid w:val="00402958"/>
    <w:rsid w:val="004163C2"/>
    <w:rsid w:val="00422629"/>
    <w:rsid w:val="00424B13"/>
    <w:rsid w:val="00426741"/>
    <w:rsid w:val="00427FA1"/>
    <w:rsid w:val="00432EDB"/>
    <w:rsid w:val="00433C0C"/>
    <w:rsid w:val="00435F6C"/>
    <w:rsid w:val="00436BCA"/>
    <w:rsid w:val="00447DCE"/>
    <w:rsid w:val="00460861"/>
    <w:rsid w:val="00460A6F"/>
    <w:rsid w:val="00471A89"/>
    <w:rsid w:val="0047421F"/>
    <w:rsid w:val="00476E06"/>
    <w:rsid w:val="00481046"/>
    <w:rsid w:val="00486682"/>
    <w:rsid w:val="004869B2"/>
    <w:rsid w:val="00493CC6"/>
    <w:rsid w:val="00495408"/>
    <w:rsid w:val="004A4DA9"/>
    <w:rsid w:val="004A4EE0"/>
    <w:rsid w:val="004B075A"/>
    <w:rsid w:val="004B11B5"/>
    <w:rsid w:val="004B43D3"/>
    <w:rsid w:val="004B457D"/>
    <w:rsid w:val="004C0238"/>
    <w:rsid w:val="004C282D"/>
    <w:rsid w:val="004C41EF"/>
    <w:rsid w:val="004C6957"/>
    <w:rsid w:val="004D3498"/>
    <w:rsid w:val="004E1D6B"/>
    <w:rsid w:val="004E24CA"/>
    <w:rsid w:val="004E6002"/>
    <w:rsid w:val="004E6CB3"/>
    <w:rsid w:val="00507892"/>
    <w:rsid w:val="00511BCC"/>
    <w:rsid w:val="00520326"/>
    <w:rsid w:val="0052413F"/>
    <w:rsid w:val="00530811"/>
    <w:rsid w:val="005379AF"/>
    <w:rsid w:val="00542378"/>
    <w:rsid w:val="00552F4B"/>
    <w:rsid w:val="00557ED5"/>
    <w:rsid w:val="005629D7"/>
    <w:rsid w:val="0057178F"/>
    <w:rsid w:val="0058751F"/>
    <w:rsid w:val="00590791"/>
    <w:rsid w:val="00593451"/>
    <w:rsid w:val="0059742E"/>
    <w:rsid w:val="005A64DD"/>
    <w:rsid w:val="005B1F04"/>
    <w:rsid w:val="005B3D1C"/>
    <w:rsid w:val="005B4234"/>
    <w:rsid w:val="005C59CC"/>
    <w:rsid w:val="005C6607"/>
    <w:rsid w:val="005D448B"/>
    <w:rsid w:val="005D58D2"/>
    <w:rsid w:val="005E46EB"/>
    <w:rsid w:val="005E7619"/>
    <w:rsid w:val="005F0EAE"/>
    <w:rsid w:val="005F527E"/>
    <w:rsid w:val="00600CC7"/>
    <w:rsid w:val="006021D0"/>
    <w:rsid w:val="00605CA0"/>
    <w:rsid w:val="00606D46"/>
    <w:rsid w:val="00610C05"/>
    <w:rsid w:val="00611C7C"/>
    <w:rsid w:val="00614192"/>
    <w:rsid w:val="00616D44"/>
    <w:rsid w:val="00617EDC"/>
    <w:rsid w:val="006244EB"/>
    <w:rsid w:val="006268B9"/>
    <w:rsid w:val="00632F8C"/>
    <w:rsid w:val="00633332"/>
    <w:rsid w:val="006334FC"/>
    <w:rsid w:val="006374AF"/>
    <w:rsid w:val="00643EEF"/>
    <w:rsid w:val="00644372"/>
    <w:rsid w:val="00644C7D"/>
    <w:rsid w:val="006459B5"/>
    <w:rsid w:val="006511EA"/>
    <w:rsid w:val="00656E78"/>
    <w:rsid w:val="00665E47"/>
    <w:rsid w:val="00666542"/>
    <w:rsid w:val="00666756"/>
    <w:rsid w:val="0067099C"/>
    <w:rsid w:val="0068444E"/>
    <w:rsid w:val="006852D1"/>
    <w:rsid w:val="00686775"/>
    <w:rsid w:val="00686C62"/>
    <w:rsid w:val="00694D7F"/>
    <w:rsid w:val="00695AE1"/>
    <w:rsid w:val="00696FEC"/>
    <w:rsid w:val="00697CAF"/>
    <w:rsid w:val="006A3B0E"/>
    <w:rsid w:val="006B40BF"/>
    <w:rsid w:val="006B4869"/>
    <w:rsid w:val="006B4EA1"/>
    <w:rsid w:val="006B6C8C"/>
    <w:rsid w:val="006C4E53"/>
    <w:rsid w:val="006C7D56"/>
    <w:rsid w:val="006D0771"/>
    <w:rsid w:val="006D51D0"/>
    <w:rsid w:val="006D5EF6"/>
    <w:rsid w:val="006D63FC"/>
    <w:rsid w:val="006E4344"/>
    <w:rsid w:val="006F047C"/>
    <w:rsid w:val="007115C1"/>
    <w:rsid w:val="0071184F"/>
    <w:rsid w:val="0071693E"/>
    <w:rsid w:val="0072588B"/>
    <w:rsid w:val="00725939"/>
    <w:rsid w:val="0072737B"/>
    <w:rsid w:val="007307D7"/>
    <w:rsid w:val="00741FBF"/>
    <w:rsid w:val="00752D78"/>
    <w:rsid w:val="007569F7"/>
    <w:rsid w:val="007574E0"/>
    <w:rsid w:val="00770CC6"/>
    <w:rsid w:val="00773F67"/>
    <w:rsid w:val="007844ED"/>
    <w:rsid w:val="00794C56"/>
    <w:rsid w:val="00795952"/>
    <w:rsid w:val="00795DDE"/>
    <w:rsid w:val="007A3639"/>
    <w:rsid w:val="007B1114"/>
    <w:rsid w:val="007B1CF5"/>
    <w:rsid w:val="007B433E"/>
    <w:rsid w:val="007C1B1F"/>
    <w:rsid w:val="007C235F"/>
    <w:rsid w:val="007C35EE"/>
    <w:rsid w:val="007D0552"/>
    <w:rsid w:val="007D2B90"/>
    <w:rsid w:val="007D3335"/>
    <w:rsid w:val="007D7AE1"/>
    <w:rsid w:val="007F4FFD"/>
    <w:rsid w:val="007F6F74"/>
    <w:rsid w:val="00805644"/>
    <w:rsid w:val="00806008"/>
    <w:rsid w:val="008073EB"/>
    <w:rsid w:val="0081184D"/>
    <w:rsid w:val="00813B47"/>
    <w:rsid w:val="00815857"/>
    <w:rsid w:val="008163CE"/>
    <w:rsid w:val="00816A14"/>
    <w:rsid w:val="00825B34"/>
    <w:rsid w:val="00826756"/>
    <w:rsid w:val="00827B36"/>
    <w:rsid w:val="00834A5B"/>
    <w:rsid w:val="00836044"/>
    <w:rsid w:val="008373C0"/>
    <w:rsid w:val="0084033D"/>
    <w:rsid w:val="00843E6E"/>
    <w:rsid w:val="0084716C"/>
    <w:rsid w:val="00850DAB"/>
    <w:rsid w:val="00850DF8"/>
    <w:rsid w:val="00867189"/>
    <w:rsid w:val="00871B05"/>
    <w:rsid w:val="00876280"/>
    <w:rsid w:val="00885321"/>
    <w:rsid w:val="00892266"/>
    <w:rsid w:val="00892F68"/>
    <w:rsid w:val="0089344D"/>
    <w:rsid w:val="0089638F"/>
    <w:rsid w:val="008A06A1"/>
    <w:rsid w:val="008A1F2A"/>
    <w:rsid w:val="008A32B1"/>
    <w:rsid w:val="008B047C"/>
    <w:rsid w:val="008B0C90"/>
    <w:rsid w:val="008B20B5"/>
    <w:rsid w:val="008B290A"/>
    <w:rsid w:val="008C1729"/>
    <w:rsid w:val="008C7D3D"/>
    <w:rsid w:val="008D17C7"/>
    <w:rsid w:val="008D2D7C"/>
    <w:rsid w:val="008E2CA6"/>
    <w:rsid w:val="008E33CB"/>
    <w:rsid w:val="008E3A56"/>
    <w:rsid w:val="008E6EBB"/>
    <w:rsid w:val="008F440F"/>
    <w:rsid w:val="00901421"/>
    <w:rsid w:val="009052D6"/>
    <w:rsid w:val="009112C9"/>
    <w:rsid w:val="00913F04"/>
    <w:rsid w:val="00921E67"/>
    <w:rsid w:val="00922F82"/>
    <w:rsid w:val="0093326E"/>
    <w:rsid w:val="00935094"/>
    <w:rsid w:val="00944460"/>
    <w:rsid w:val="0094580D"/>
    <w:rsid w:val="00950E53"/>
    <w:rsid w:val="00952CC7"/>
    <w:rsid w:val="00963FBD"/>
    <w:rsid w:val="00965017"/>
    <w:rsid w:val="00970B27"/>
    <w:rsid w:val="0097120A"/>
    <w:rsid w:val="009734E3"/>
    <w:rsid w:val="009761DF"/>
    <w:rsid w:val="00977195"/>
    <w:rsid w:val="00977751"/>
    <w:rsid w:val="00993233"/>
    <w:rsid w:val="009A3EB4"/>
    <w:rsid w:val="009A5534"/>
    <w:rsid w:val="009B52D6"/>
    <w:rsid w:val="009B6D41"/>
    <w:rsid w:val="009C0B76"/>
    <w:rsid w:val="009C497B"/>
    <w:rsid w:val="009C70C6"/>
    <w:rsid w:val="009D3402"/>
    <w:rsid w:val="009D50E4"/>
    <w:rsid w:val="009E15A9"/>
    <w:rsid w:val="009E2664"/>
    <w:rsid w:val="009E4681"/>
    <w:rsid w:val="009E67C0"/>
    <w:rsid w:val="009F1F2A"/>
    <w:rsid w:val="009F5ECC"/>
    <w:rsid w:val="00A027A1"/>
    <w:rsid w:val="00A03D75"/>
    <w:rsid w:val="00A0401C"/>
    <w:rsid w:val="00A05AD3"/>
    <w:rsid w:val="00A05C46"/>
    <w:rsid w:val="00A06049"/>
    <w:rsid w:val="00A23B1D"/>
    <w:rsid w:val="00A453B2"/>
    <w:rsid w:val="00A505EA"/>
    <w:rsid w:val="00A53C28"/>
    <w:rsid w:val="00A5479C"/>
    <w:rsid w:val="00A55D8A"/>
    <w:rsid w:val="00A5655F"/>
    <w:rsid w:val="00A608C9"/>
    <w:rsid w:val="00A60CDB"/>
    <w:rsid w:val="00A61091"/>
    <w:rsid w:val="00A61D8B"/>
    <w:rsid w:val="00A74AB7"/>
    <w:rsid w:val="00A75BAF"/>
    <w:rsid w:val="00A83010"/>
    <w:rsid w:val="00A84522"/>
    <w:rsid w:val="00A865E8"/>
    <w:rsid w:val="00A90169"/>
    <w:rsid w:val="00A92F2F"/>
    <w:rsid w:val="00A975C8"/>
    <w:rsid w:val="00AA6105"/>
    <w:rsid w:val="00AB2DF5"/>
    <w:rsid w:val="00AC015E"/>
    <w:rsid w:val="00AC338E"/>
    <w:rsid w:val="00AC3D04"/>
    <w:rsid w:val="00AC5DC5"/>
    <w:rsid w:val="00AC7450"/>
    <w:rsid w:val="00AD04E0"/>
    <w:rsid w:val="00AD070E"/>
    <w:rsid w:val="00AD3B4C"/>
    <w:rsid w:val="00AE1184"/>
    <w:rsid w:val="00AF0EBB"/>
    <w:rsid w:val="00AF5C74"/>
    <w:rsid w:val="00AF7C21"/>
    <w:rsid w:val="00B121E2"/>
    <w:rsid w:val="00B14AEA"/>
    <w:rsid w:val="00B16939"/>
    <w:rsid w:val="00B201DC"/>
    <w:rsid w:val="00B23521"/>
    <w:rsid w:val="00B27973"/>
    <w:rsid w:val="00B305AE"/>
    <w:rsid w:val="00B373BB"/>
    <w:rsid w:val="00B408D2"/>
    <w:rsid w:val="00B41167"/>
    <w:rsid w:val="00B41404"/>
    <w:rsid w:val="00B41CA2"/>
    <w:rsid w:val="00B5489E"/>
    <w:rsid w:val="00B60100"/>
    <w:rsid w:val="00B602E8"/>
    <w:rsid w:val="00B644DB"/>
    <w:rsid w:val="00B76552"/>
    <w:rsid w:val="00B81067"/>
    <w:rsid w:val="00B81793"/>
    <w:rsid w:val="00B82059"/>
    <w:rsid w:val="00B82EA9"/>
    <w:rsid w:val="00B8624D"/>
    <w:rsid w:val="00BA2658"/>
    <w:rsid w:val="00BA7787"/>
    <w:rsid w:val="00BD2F42"/>
    <w:rsid w:val="00BD3A27"/>
    <w:rsid w:val="00BD53EB"/>
    <w:rsid w:val="00BD7F08"/>
    <w:rsid w:val="00BE090D"/>
    <w:rsid w:val="00BE0F00"/>
    <w:rsid w:val="00BE7FD1"/>
    <w:rsid w:val="00BF05D9"/>
    <w:rsid w:val="00BF3C02"/>
    <w:rsid w:val="00BF3E0B"/>
    <w:rsid w:val="00C0063A"/>
    <w:rsid w:val="00C01636"/>
    <w:rsid w:val="00C04E1B"/>
    <w:rsid w:val="00C13459"/>
    <w:rsid w:val="00C16A24"/>
    <w:rsid w:val="00C17439"/>
    <w:rsid w:val="00C22881"/>
    <w:rsid w:val="00C24787"/>
    <w:rsid w:val="00C310C5"/>
    <w:rsid w:val="00C310F9"/>
    <w:rsid w:val="00C464B8"/>
    <w:rsid w:val="00C47E5A"/>
    <w:rsid w:val="00C56ADA"/>
    <w:rsid w:val="00C60F66"/>
    <w:rsid w:val="00C70CCC"/>
    <w:rsid w:val="00C74EE0"/>
    <w:rsid w:val="00C74FE7"/>
    <w:rsid w:val="00C80312"/>
    <w:rsid w:val="00C80B68"/>
    <w:rsid w:val="00C82828"/>
    <w:rsid w:val="00C8770A"/>
    <w:rsid w:val="00C93C88"/>
    <w:rsid w:val="00CB0597"/>
    <w:rsid w:val="00CB0D38"/>
    <w:rsid w:val="00CB25D4"/>
    <w:rsid w:val="00CB318B"/>
    <w:rsid w:val="00CB397D"/>
    <w:rsid w:val="00CB48B9"/>
    <w:rsid w:val="00CB49C3"/>
    <w:rsid w:val="00CB4FF3"/>
    <w:rsid w:val="00CC3543"/>
    <w:rsid w:val="00CC7387"/>
    <w:rsid w:val="00CC7C27"/>
    <w:rsid w:val="00CD0D24"/>
    <w:rsid w:val="00CD5A65"/>
    <w:rsid w:val="00CD644F"/>
    <w:rsid w:val="00CE01A7"/>
    <w:rsid w:val="00CE1453"/>
    <w:rsid w:val="00CE2637"/>
    <w:rsid w:val="00CE66A9"/>
    <w:rsid w:val="00CF469C"/>
    <w:rsid w:val="00CF765D"/>
    <w:rsid w:val="00D1013F"/>
    <w:rsid w:val="00D10BD8"/>
    <w:rsid w:val="00D10D77"/>
    <w:rsid w:val="00D12B74"/>
    <w:rsid w:val="00D13FAC"/>
    <w:rsid w:val="00D14E82"/>
    <w:rsid w:val="00D17375"/>
    <w:rsid w:val="00D232DB"/>
    <w:rsid w:val="00D308EC"/>
    <w:rsid w:val="00D318BF"/>
    <w:rsid w:val="00D31DA7"/>
    <w:rsid w:val="00D45F0D"/>
    <w:rsid w:val="00D50333"/>
    <w:rsid w:val="00D53835"/>
    <w:rsid w:val="00D654F2"/>
    <w:rsid w:val="00D73076"/>
    <w:rsid w:val="00D76E51"/>
    <w:rsid w:val="00D81F4D"/>
    <w:rsid w:val="00D82907"/>
    <w:rsid w:val="00D86A4C"/>
    <w:rsid w:val="00D90792"/>
    <w:rsid w:val="00D94404"/>
    <w:rsid w:val="00D95E77"/>
    <w:rsid w:val="00DA0674"/>
    <w:rsid w:val="00DA4BCC"/>
    <w:rsid w:val="00DB4335"/>
    <w:rsid w:val="00DB4A5C"/>
    <w:rsid w:val="00DD49A1"/>
    <w:rsid w:val="00DD6452"/>
    <w:rsid w:val="00DE0823"/>
    <w:rsid w:val="00DF01C5"/>
    <w:rsid w:val="00DF6554"/>
    <w:rsid w:val="00E01152"/>
    <w:rsid w:val="00E0234A"/>
    <w:rsid w:val="00E075C0"/>
    <w:rsid w:val="00E12008"/>
    <w:rsid w:val="00E1312D"/>
    <w:rsid w:val="00E30A7F"/>
    <w:rsid w:val="00E34700"/>
    <w:rsid w:val="00E3492C"/>
    <w:rsid w:val="00E35622"/>
    <w:rsid w:val="00E3756C"/>
    <w:rsid w:val="00E425AA"/>
    <w:rsid w:val="00E448AD"/>
    <w:rsid w:val="00E45A8D"/>
    <w:rsid w:val="00E50619"/>
    <w:rsid w:val="00E56FEB"/>
    <w:rsid w:val="00E571DB"/>
    <w:rsid w:val="00E622F2"/>
    <w:rsid w:val="00E70C41"/>
    <w:rsid w:val="00E70CDC"/>
    <w:rsid w:val="00E716A3"/>
    <w:rsid w:val="00E71B14"/>
    <w:rsid w:val="00E73993"/>
    <w:rsid w:val="00E75616"/>
    <w:rsid w:val="00E77852"/>
    <w:rsid w:val="00E77F4B"/>
    <w:rsid w:val="00E811CA"/>
    <w:rsid w:val="00E81941"/>
    <w:rsid w:val="00E81E2C"/>
    <w:rsid w:val="00E83699"/>
    <w:rsid w:val="00E93341"/>
    <w:rsid w:val="00EA1E21"/>
    <w:rsid w:val="00EA4732"/>
    <w:rsid w:val="00EA49B9"/>
    <w:rsid w:val="00EB373A"/>
    <w:rsid w:val="00EB38B7"/>
    <w:rsid w:val="00EB390F"/>
    <w:rsid w:val="00EB4924"/>
    <w:rsid w:val="00EB5C00"/>
    <w:rsid w:val="00EB7B96"/>
    <w:rsid w:val="00EC019E"/>
    <w:rsid w:val="00EC3BEA"/>
    <w:rsid w:val="00EC457C"/>
    <w:rsid w:val="00EC4A75"/>
    <w:rsid w:val="00EC6582"/>
    <w:rsid w:val="00EE0829"/>
    <w:rsid w:val="00EE36F9"/>
    <w:rsid w:val="00EE64A6"/>
    <w:rsid w:val="00F00486"/>
    <w:rsid w:val="00F03E50"/>
    <w:rsid w:val="00F04679"/>
    <w:rsid w:val="00F058BF"/>
    <w:rsid w:val="00F05E96"/>
    <w:rsid w:val="00F065E5"/>
    <w:rsid w:val="00F11A83"/>
    <w:rsid w:val="00F11F88"/>
    <w:rsid w:val="00F129AD"/>
    <w:rsid w:val="00F16486"/>
    <w:rsid w:val="00F35E2E"/>
    <w:rsid w:val="00F43EF7"/>
    <w:rsid w:val="00F51C94"/>
    <w:rsid w:val="00F60FB9"/>
    <w:rsid w:val="00F612D7"/>
    <w:rsid w:val="00F62BF4"/>
    <w:rsid w:val="00F919D3"/>
    <w:rsid w:val="00F936A4"/>
    <w:rsid w:val="00FA2801"/>
    <w:rsid w:val="00FA50A7"/>
    <w:rsid w:val="00FA5130"/>
    <w:rsid w:val="00FA5510"/>
    <w:rsid w:val="00FB423F"/>
    <w:rsid w:val="00FB4D52"/>
    <w:rsid w:val="00FC0A9D"/>
    <w:rsid w:val="00FC4A42"/>
    <w:rsid w:val="00FD252A"/>
    <w:rsid w:val="00FD5F30"/>
    <w:rsid w:val="00FD6BE6"/>
    <w:rsid w:val="00FE2E4C"/>
    <w:rsid w:val="00FE3568"/>
    <w:rsid w:val="00FF0AFD"/>
    <w:rsid w:val="00FF11DB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7CA9DF0E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2B7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7178F"/>
    <w:rPr>
      <w:color w:val="800080" w:themeColor="followedHyperlink"/>
      <w:u w:val="single"/>
    </w:rPr>
  </w:style>
  <w:style w:type="character" w:customStyle="1" w:styleId="fontstyle01">
    <w:name w:val="fontstyle01"/>
    <w:basedOn w:val="Absatz-Standardschriftart"/>
    <w:rsid w:val="000F45E3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s.schul-welt.de/pdf/12691.pdf?2020080607114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CF0712-7949-4011-A23E-F857479A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3150</Words>
  <Characters>19846</Characters>
  <Application>Microsoft Office Word</Application>
  <DocSecurity>0</DocSecurity>
  <Lines>165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Einloft, Marc - C.C.Buchner Verlag</cp:lastModifiedBy>
  <cp:revision>29</cp:revision>
  <cp:lastPrinted>2026-03-18T12:58:00Z</cp:lastPrinted>
  <dcterms:created xsi:type="dcterms:W3CDTF">2026-03-18T08:33:00Z</dcterms:created>
  <dcterms:modified xsi:type="dcterms:W3CDTF">2026-03-19T13:15:00Z</dcterms:modified>
</cp:coreProperties>
</file>