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2E" w:rsidRDefault="00F2634F" w:rsidP="009E7B2E">
      <w:pPr>
        <w:numPr>
          <w:ilvl w:val="12"/>
          <w:numId w:val="0"/>
        </w:numPr>
        <w:spacing w:before="113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7893685</wp:posOffset>
            </wp:positionH>
            <wp:positionV relativeFrom="paragraph">
              <wp:posOffset>-778510</wp:posOffset>
            </wp:positionV>
            <wp:extent cx="1939925" cy="971550"/>
            <wp:effectExtent l="0" t="0" r="3175" b="0"/>
            <wp:wrapNone/>
            <wp:docPr id="8" name="Grafik 101" descr="C:\Users\krause.CCBUCHNER\AppData\Local\Microsoft\Windows\Temporary Internet Files\Content.Outlook\T91C5W0J\Klett_4C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1" descr="C:\Users\krause.CCBUCHNER\AppData\Local\Microsoft\Windows\Temporary Internet Files\Content.Outlook\T91C5W0J\Klett_4C_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6856095</wp:posOffset>
            </wp:positionH>
            <wp:positionV relativeFrom="paragraph">
              <wp:posOffset>-778510</wp:posOffset>
            </wp:positionV>
            <wp:extent cx="952500" cy="971550"/>
            <wp:effectExtent l="0" t="0" r="0" b="0"/>
            <wp:wrapNone/>
            <wp:docPr id="6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-720725</wp:posOffset>
                </wp:positionH>
                <wp:positionV relativeFrom="paragraph">
                  <wp:posOffset>-733425</wp:posOffset>
                </wp:positionV>
                <wp:extent cx="10858500" cy="899795"/>
                <wp:effectExtent l="0" t="0" r="0" b="0"/>
                <wp:wrapThrough wrapText="bothSides">
                  <wp:wrapPolygon edited="0">
                    <wp:start x="0" y="0"/>
                    <wp:lineTo x="0" y="21036"/>
                    <wp:lineTo x="21562" y="21036"/>
                    <wp:lineTo x="21562" y="0"/>
                    <wp:lineTo x="0" y="0"/>
                  </wp:wrapPolygon>
                </wp:wrapThrough>
                <wp:docPr id="5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0" cy="899795"/>
                        </a:xfrm>
                        <a:prstGeom prst="rect">
                          <a:avLst/>
                        </a:prstGeom>
                        <a:solidFill>
                          <a:srgbClr val="B522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-56.75pt;margin-top:-57.75pt;width:85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rMgQIAAP0EAAAOAAAAZHJzL2Uyb0RvYy54bWysVNuO0zAQfUfiHyy/d3PZZNtEm672QhHS&#10;AisWPsC1ncZaxza223QX8e+Mnba0wANC9MH1ZMbHZ2bO+PJq20u04dYJrRqcnaUYcUU1E2rV4C+f&#10;F5MZRs4TxYjUijf4mTt8NX/96nIwNc91pyXjFgGIcvVgGtx5b+okcbTjPXFn2nAFzlbbnngw7Sph&#10;lgyA3sskT9OLZNCWGaspdw6+3o1OPI/4bcup/9i2jnskGwzcfFxtXJdhTeaXpF5ZYjpBdzTIP7Do&#10;iVBw6QHqjniC1lb8BtULarXTrT+juk902wrKYw6QTZb+ks1jRwyPuUBxnDmUyf0/WPph82CRYA0u&#10;MVKkhxZ94rTznD6h81Cdwbgagh7Ngw35OXOv6ZNDSt92RK34tbV66DhhwCkL8cnJgWA4OIqWw3vN&#10;AJysvY6F2ra2D4BQArSN/Xg+9INvPaLwMUtn5axMoW8UnLOqmlZlvIPU++PGOv+W6x6FTYMtNDzC&#10;k82984EOqfchkb6Wgi2ElNGwq+WttGhDQBw3ZZ6fFzt0dxwmVQhWOhwbEccvwBLuCL7ANzb7W5Xl&#10;RXqTV5PFxWw6KRZFOamm6WySZtVNdZEWVXG3+B4IZkXdCca4uheK74WXFX/X2N0IjJKJ0kNDg6sy&#10;L2PuJ+zdcZJp/P0pyV54mEMpeqjzIYjUobNvFIO0Se2JkOM+OaUfqww12P/HqkQdhNaPElpq9gwy&#10;sBqaBP2EFwM2nbYvGA0wfQ12X9fEcozkOwVSqrKiCOMajaKc5mDYY8/y2EMUBagGU28xGo1bPw75&#10;2lix6uCuLJZG6WsQYCuiNII4R1472cKMxRx270EY4mM7Rv18teY/AAAA//8DAFBLAwQUAAYACAAA&#10;ACEAfjvu7d0AAAANAQAADwAAAGRycy9kb3ducmV2LnhtbEyPTU/DMAyG70j8h8hI3LakhVajNJ0m&#10;Pu5j48Ita722WuJUTbqVf4/HBW6P5VevH5fr2VlxxjH0njQkSwUCqfZNT62Gz/37YgUiREONsZ5Q&#10;wzcGWFe3N6UpGn+hDzzvYiu4hEJhNHQxDoWUoe7QmbD0AxLvjn50JvI4trIZzYXLnZWpUrl0pie+&#10;0JkBXzqsT7vJaXi1arsPatviFFab+Ph1Omb0pvX93bx5BhFxjn9huOqzOlTsdPATNUFYDYskecg4&#10;+0sZ0zWTPeVMBw1pnoKsSvn/i+oHAAD//wMAUEsBAi0AFAAGAAgAAAAhALaDOJL+AAAA4QEAABMA&#10;AAAAAAAAAAAAAAAAAAAAAFtDb250ZW50X1R5cGVzXS54bWxQSwECLQAUAAYACAAAACEAOP0h/9YA&#10;AACUAQAACwAAAAAAAAAAAAAAAAAvAQAAX3JlbHMvLnJlbHNQSwECLQAUAAYACAAAACEAbzeqzIEC&#10;AAD9BAAADgAAAAAAAAAAAAAAAAAuAgAAZHJzL2Uyb0RvYy54bWxQSwECLQAUAAYACAAAACEAfjvu&#10;7d0AAAANAQAADwAAAAAAAAAAAAAAAADbBAAAZHJzL2Rvd25yZXYueG1sUEsFBgAAAAAEAAQA8wAA&#10;AOUFAAAAAA==&#10;" fillcolor="#b52234" stroked="f">
                <w10:wrap type="through"/>
              </v:rect>
            </w:pict>
          </mc:Fallback>
        </mc:AlternateContent>
      </w:r>
    </w:p>
    <w:p w:rsidR="005C5E29" w:rsidRDefault="005C5E29" w:rsidP="009E7B2E">
      <w:pPr>
        <w:numPr>
          <w:ilvl w:val="12"/>
          <w:numId w:val="0"/>
        </w:numPr>
        <w:spacing w:before="113"/>
      </w:pPr>
    </w:p>
    <w:p w:rsidR="005C5E29" w:rsidRDefault="00F2634F" w:rsidP="009E7B2E">
      <w:pPr>
        <w:numPr>
          <w:ilvl w:val="12"/>
          <w:numId w:val="0"/>
        </w:numPr>
        <w:spacing w:before="113"/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6346825</wp:posOffset>
            </wp:positionH>
            <wp:positionV relativeFrom="paragraph">
              <wp:posOffset>100965</wp:posOffset>
            </wp:positionV>
            <wp:extent cx="3319145" cy="4429125"/>
            <wp:effectExtent l="0" t="0" r="0" b="9525"/>
            <wp:wrapSquare wrapText="bothSides"/>
            <wp:docPr id="12" name="Bild 12" descr="H:\Mathematik\neue Formel\Cover\c6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Mathematik\neue Formel\Cover\c6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E29" w:rsidRDefault="005C5E29" w:rsidP="009E7B2E">
      <w:pPr>
        <w:numPr>
          <w:ilvl w:val="12"/>
          <w:numId w:val="0"/>
        </w:numPr>
        <w:spacing w:before="113"/>
      </w:pPr>
    </w:p>
    <w:p w:rsidR="00C32A16" w:rsidRPr="00644372" w:rsidRDefault="00C32A16" w:rsidP="00C32A16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Stoffverteilungsplan zum LehrplanPLUS Ba</w:t>
      </w:r>
      <w:r>
        <w:rPr>
          <w:rFonts w:ascii="Calibri" w:hAnsi="Calibri"/>
          <w:sz w:val="44"/>
          <w:szCs w:val="44"/>
        </w:rPr>
        <w:t>y</w:t>
      </w:r>
      <w:r>
        <w:rPr>
          <w:rFonts w:ascii="Calibri" w:hAnsi="Calibri"/>
          <w:sz w:val="44"/>
          <w:szCs w:val="44"/>
        </w:rPr>
        <w:t>ern</w:t>
      </w:r>
    </w:p>
    <w:p w:rsidR="005C5E29" w:rsidRDefault="005C5E29" w:rsidP="009E7B2E">
      <w:pPr>
        <w:numPr>
          <w:ilvl w:val="12"/>
          <w:numId w:val="0"/>
        </w:numPr>
        <w:spacing w:before="113"/>
      </w:pPr>
    </w:p>
    <w:p w:rsidR="005C5E29" w:rsidRDefault="005C5E29" w:rsidP="009E7B2E">
      <w:pPr>
        <w:numPr>
          <w:ilvl w:val="12"/>
          <w:numId w:val="0"/>
        </w:numPr>
        <w:spacing w:before="113"/>
      </w:pPr>
    </w:p>
    <w:p w:rsidR="005C5E29" w:rsidRDefault="005C5E29" w:rsidP="009E7B2E">
      <w:pPr>
        <w:numPr>
          <w:ilvl w:val="12"/>
          <w:numId w:val="0"/>
        </w:numPr>
        <w:spacing w:before="113"/>
      </w:pPr>
    </w:p>
    <w:p w:rsidR="00C32A16" w:rsidRDefault="00C32A16" w:rsidP="009E7B2E">
      <w:pPr>
        <w:numPr>
          <w:ilvl w:val="12"/>
          <w:numId w:val="0"/>
        </w:numPr>
        <w:spacing w:before="113"/>
      </w:pPr>
    </w:p>
    <w:p w:rsidR="00C32A16" w:rsidRDefault="00C32A16" w:rsidP="009E7B2E">
      <w:pPr>
        <w:numPr>
          <w:ilvl w:val="12"/>
          <w:numId w:val="0"/>
        </w:numPr>
        <w:spacing w:before="113"/>
      </w:pPr>
    </w:p>
    <w:p w:rsidR="00C32A16" w:rsidRDefault="00C32A16" w:rsidP="009E7B2E">
      <w:pPr>
        <w:numPr>
          <w:ilvl w:val="12"/>
          <w:numId w:val="0"/>
        </w:numPr>
        <w:spacing w:before="113"/>
      </w:pPr>
    </w:p>
    <w:p w:rsidR="00C32A16" w:rsidRDefault="00C32A16" w:rsidP="009E7B2E">
      <w:pPr>
        <w:numPr>
          <w:ilvl w:val="12"/>
          <w:numId w:val="0"/>
        </w:numPr>
        <w:spacing w:before="113"/>
      </w:pPr>
    </w:p>
    <w:p w:rsidR="00C32A16" w:rsidRDefault="00C32A16" w:rsidP="00C32A16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Formel PLUS – Ba</w:t>
      </w:r>
      <w:r>
        <w:rPr>
          <w:rFonts w:ascii="Calibri" w:hAnsi="Calibri"/>
          <w:sz w:val="36"/>
          <w:szCs w:val="36"/>
        </w:rPr>
        <w:t>y</w:t>
      </w:r>
      <w:r>
        <w:rPr>
          <w:rFonts w:ascii="Calibri" w:hAnsi="Calibri"/>
          <w:sz w:val="36"/>
          <w:szCs w:val="36"/>
        </w:rPr>
        <w:t>ern</w:t>
      </w:r>
    </w:p>
    <w:p w:rsidR="00C32A16" w:rsidRDefault="00C32A16" w:rsidP="00C32A16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Mathematik für Mittelsch</w:t>
      </w:r>
      <w:r>
        <w:rPr>
          <w:rFonts w:ascii="Calibri" w:hAnsi="Calibri"/>
          <w:sz w:val="36"/>
          <w:szCs w:val="36"/>
        </w:rPr>
        <w:t>u</w:t>
      </w:r>
      <w:r>
        <w:rPr>
          <w:rFonts w:ascii="Calibri" w:hAnsi="Calibri"/>
          <w:sz w:val="36"/>
          <w:szCs w:val="36"/>
        </w:rPr>
        <w:t>len</w:t>
      </w:r>
    </w:p>
    <w:p w:rsidR="00C32A16" w:rsidRPr="00644372" w:rsidRDefault="00C32A16" w:rsidP="00C32A16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Jahrgangsstufe </w:t>
      </w:r>
      <w:r>
        <w:rPr>
          <w:rFonts w:ascii="Calibri" w:hAnsi="Calibri"/>
          <w:sz w:val="36"/>
          <w:szCs w:val="36"/>
        </w:rPr>
        <w:t>6</w:t>
      </w:r>
    </w:p>
    <w:p w:rsidR="00C32A16" w:rsidRDefault="00C32A16" w:rsidP="00C32A16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ISBN C.C. Buchner</w:t>
      </w:r>
      <w:r>
        <w:rPr>
          <w:rFonts w:ascii="Calibri" w:hAnsi="Calibri"/>
          <w:sz w:val="36"/>
          <w:szCs w:val="36"/>
        </w:rPr>
        <w:tab/>
      </w:r>
      <w:r w:rsidRPr="00111018">
        <w:rPr>
          <w:rFonts w:ascii="Calibri" w:hAnsi="Calibri"/>
          <w:sz w:val="36"/>
          <w:szCs w:val="36"/>
        </w:rPr>
        <w:t>978-3-661-6000</w:t>
      </w:r>
      <w:r>
        <w:rPr>
          <w:rFonts w:ascii="Calibri" w:hAnsi="Calibri"/>
          <w:sz w:val="36"/>
          <w:szCs w:val="36"/>
        </w:rPr>
        <w:t>6-2</w:t>
      </w:r>
    </w:p>
    <w:p w:rsidR="00C32A16" w:rsidRDefault="00C32A16" w:rsidP="00C32A16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ISBN Klett</w:t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 w:rsidR="00496B63">
        <w:rPr>
          <w:rFonts w:ascii="Calibri" w:hAnsi="Calibri"/>
          <w:sz w:val="36"/>
          <w:szCs w:val="36"/>
        </w:rPr>
        <w:tab/>
      </w:r>
      <w:r w:rsidR="00496B63">
        <w:rPr>
          <w:rFonts w:ascii="Calibri" w:hAnsi="Calibri"/>
          <w:sz w:val="36"/>
          <w:szCs w:val="36"/>
        </w:rPr>
        <w:tab/>
      </w:r>
      <w:r w:rsidR="00496B63"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>978-3-12-747565-4</w:t>
      </w:r>
    </w:p>
    <w:p w:rsidR="005C5E29" w:rsidRDefault="005C5E29" w:rsidP="009E7B2E">
      <w:pPr>
        <w:numPr>
          <w:ilvl w:val="12"/>
          <w:numId w:val="0"/>
        </w:numPr>
        <w:spacing w:before="113"/>
      </w:pPr>
    </w:p>
    <w:p w:rsidR="005C5E29" w:rsidRDefault="00F2634F" w:rsidP="009E7B2E">
      <w:pPr>
        <w:numPr>
          <w:ilvl w:val="12"/>
          <w:numId w:val="0"/>
        </w:numPr>
        <w:spacing w:before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7008495</wp:posOffset>
                </wp:positionV>
                <wp:extent cx="8653145" cy="539750"/>
                <wp:effectExtent l="0" t="0" r="14605" b="12700"/>
                <wp:wrapNone/>
                <wp:docPr id="4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3145" cy="539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8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A16" w:rsidRPr="00111018" w:rsidRDefault="00C32A16" w:rsidP="00C32A16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Formel PLUS 5 – Mathematik für Mittelschulen Bayern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26" style="position:absolute;margin-left:0;margin-top:551.85pt;width:681.35pt;height: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qTSwIAANoEAAAOAAAAZHJzL2Uyb0RvYy54bWy8VNtu2zAMfR+wfxD0vjpJ416MOEWRrsOA&#10;bivW7QMUWY6FSaJGKXGyry8lJ2m6vQ3D/CCIInV0yEN6drO1hm0UBg2u5uOzEWfKSWi0W9X8+7f7&#10;d1echShcIww4VfOdCvxm/vbNrPeVmkAHplHICMSFqvc172L0VVEE2Skrwhl45cjZAloRycRV0aDo&#10;Cd2aYjIaXRQ9YOMRpAqBTu8GJ59n/LZVMn5p26AiMzUnbjGvmNdlWov5TFQrFL7Tck9D/AULK7Sj&#10;R49QdyIKtkb9B5TVEiFAG88k2ALaVkuVc6BsxqPfsnnqhFc5FypO8McyhX8HKz9vHpHppuZTzpyw&#10;JNFXKppwK6PYeFqmAvU+VBT35B8xpRj8A8gfgTlYdBSnbhGh75RoiNY4xRevLiQj0FW27D9BQ/hi&#10;HSHXatuiTYBUBbbNkuyOkqhtZJIOry7K80SDSfKV59eXZdasENXhtscQPyiwLG1qjsQ+o4vNQ4iJ&#10;jagOIZk9GN3ca2OysQsLg2wjqDuoqRroOTMiRDqs+X3+MpZZW+I+xF2Vo9G+b+iYums4PtAKGTI/&#10;G06fMo71Nb8uJ2VGfOUb7vwXGlZHmjejLZWW8jhkkuR775o8DVFoM+ypdMbt9UwSDq0Qt8tt7pgs&#10;dpJ3Cc2OBEYYxot+B7TpAH9x1tNo1Tz8XAtUVNuPjprkejydplnMxrS8nJCBp57lqUc4SVA1lxE5&#10;G4xFHCZ47VGvOnprnGvq4JZaq9VZ9Rde+wRogLIq+2FPE3pq56iXX9L8GQAA//8DAFBLAwQUAAYA&#10;CAAAACEAKtqmA98AAAALAQAADwAAAGRycy9kb3ducmV2LnhtbEyPzU7DMBCE70i8g7VI3KjTRmpD&#10;iFNBJDgh9Qckrm68JBHxOsRu6749m1O57c6sZr8p1tH24oSj7xwpmM8SEEi1Mx01Cj4/Xh8yED5o&#10;Mrp3hAou6GFd3t4UOjfuTDs87UMjOIR8rhW0IQy5lL5u0Wo/cwMSe99utDrwOjbSjPrM4baXiyRZ&#10;Sqs74g+tHrBqsf7ZH62CjXu7bLeP6aYaft+/xli9xNTvlLq/i89PIALGcD2GCZ/RoWSmgzuS8aJX&#10;wEUCq/MkXYGY/HS54OkwaVm2AlkW8n+H8g8AAP//AwBQSwECLQAUAAYACAAAACEAtoM4kv4AAADh&#10;AQAAEwAAAAAAAAAAAAAAAAAAAAAAW0NvbnRlbnRfVHlwZXNdLnhtbFBLAQItABQABgAIAAAAIQA4&#10;/SH/1gAAAJQBAAALAAAAAAAAAAAAAAAAAC8BAABfcmVscy8ucmVsc1BLAQItABQABgAIAAAAIQBE&#10;6YqTSwIAANoEAAAOAAAAAAAAAAAAAAAAAC4CAABkcnMvZTJvRG9jLnhtbFBLAQItABQABgAIAAAA&#10;IQAq2qYD3wAAAAsBAAAPAAAAAAAAAAAAAAAAAKUEAABkcnMvZG93bnJldi54bWxQSwUGAAAAAAQA&#10;BADzAAAAsQUAAAAA&#10;" fillcolor="#d9d9d9" strokecolor="#d9d9d9">
                <v:textbox>
                  <w:txbxContent>
                    <w:p w:rsidR="00C32A16" w:rsidRPr="00111018" w:rsidRDefault="00C32A16" w:rsidP="00C32A16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Formel PLUS 5 – Mathematik für Mittelschulen Bayern</w:t>
                      </w:r>
                    </w:p>
                  </w:txbxContent>
                </v:textbox>
              </v:rect>
            </w:pict>
          </mc:Fallback>
        </mc:AlternateContent>
      </w:r>
    </w:p>
    <w:p w:rsidR="005C5E29" w:rsidRDefault="005C5E29" w:rsidP="009E7B2E">
      <w:pPr>
        <w:numPr>
          <w:ilvl w:val="12"/>
          <w:numId w:val="0"/>
        </w:numPr>
        <w:spacing w:before="113"/>
      </w:pPr>
    </w:p>
    <w:p w:rsidR="00C32A16" w:rsidRDefault="00F2634F" w:rsidP="002D294E">
      <w:pPr>
        <w:spacing w:before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7008495</wp:posOffset>
                </wp:positionV>
                <wp:extent cx="8653145" cy="539750"/>
                <wp:effectExtent l="0" t="0" r="14605" b="12700"/>
                <wp:wrapNone/>
                <wp:docPr id="3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3145" cy="539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8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A16" w:rsidRPr="00111018" w:rsidRDefault="00C32A16" w:rsidP="00C32A16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Formel PLUS 5 – Mathematik für Mittelschulen Bayern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0;margin-top:551.85pt;width:681.35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eWSQIAANMEAAAOAAAAZHJzL2Uyb0RvYy54bWy8VFFv0zAQfkfiP1h+p2m7ZuuipdO0UYQ0&#10;YGLwA1zHaSxsnzm7Tcuv5+y0pYM3hMiD5fOdP393311ubnfWsK3CoMHVfDIac6achEa7dc2/flm+&#10;mXMWonCNMOBUzfcq8NvF61c3va/UFDowjUJGIC5Uva95F6OviiLITlkRRuCVI2cLaEUkE9dFg6In&#10;dGuK6Xh8WfSAjUeQKgQ6fRicfJHx21bJ+Kltg4rM1Jy4xbxiXldpLRY3olqj8J2WBxriL1hYoR09&#10;eoJ6EFGwDeo/oKyWCAHaOJJgC2hbLVXOgbKZjH/L5rkTXuVcqDjBn8oU/h2s/Lh9Qqabml9w5oQl&#10;iT5T0YRbG8UmszIVqPehorhn/4QpxeAfQX4LzMF9R3HqDhH6TomGaE1SfPHiQjICXWWr/gM0hC82&#10;EXKtdi3aBEhVYLssyf4kidpFJulwflleJBpMkq+8uL4qs2aFqI63PYb4ToFlaVNzJPYZXWwfQ0xs&#10;RHUMyezB6GapjcnGPtwbZFtB3UFN1UDPmREh0mHNl/nLWGZjifsQNy/H40Pf0DF113B8pBUyZH42&#10;nD9lHOtrfl1Oy4z4wjfc+S80rI40b0ZbKi3lccwkyffWNXkaotBm2FPpjDvomSQcWiHuVrtDV6yg&#10;2ZOyCMNc0X+ANh3gD856mqmah+8bgYqK+t5Rd1xPZrM0hNmYlVdTMvDcszr3CCcJquYyImeDcR+H&#10;0d141OuO3prkYjq4o55qdZY79dvA68CcJifLcZjyNJrndo769S9a/AQAAP//AwBQSwMEFAAGAAgA&#10;AAAhACrapgPfAAAACwEAAA8AAABkcnMvZG93bnJldi54bWxMj81OwzAQhO9IvIO1SNyo00ZqQ4hT&#10;QSQ4IfUHJK5uvCQR8TrEbuu+PZtTue3OrGa/KdbR9uKEo+8cKZjPEhBItTMdNQo+P14fMhA+aDK6&#10;d4QKLuhhXd7eFDo37kw7PO1DIziEfK4VtCEMuZS+btFqP3MDEnvfbrQ68Do20oz6zOG2l4skWUqr&#10;O+IPrR6warH+2R+tgo17u2y3j+mmGn7fv8ZYvcTU75S6v4vPTyACxnA9hgmf0aFkpoM7kvGiV8BF&#10;AqvzJF2BmPx0ueDpMGlZtgJZFvJ/h/IPAAD//wMAUEsBAi0AFAAGAAgAAAAhALaDOJL+AAAA4QEA&#10;ABMAAAAAAAAAAAAAAAAAAAAAAFtDb250ZW50X1R5cGVzXS54bWxQSwECLQAUAAYACAAAACEAOP0h&#10;/9YAAACUAQAACwAAAAAAAAAAAAAAAAAvAQAAX3JlbHMvLnJlbHNQSwECLQAUAAYACAAAACEAVIcX&#10;lkkCAADTBAAADgAAAAAAAAAAAAAAAAAuAgAAZHJzL2Uyb0RvYy54bWxQSwECLQAUAAYACAAAACEA&#10;KtqmA98AAAALAQAADwAAAAAAAAAAAAAAAACjBAAAZHJzL2Rvd25yZXYueG1sUEsFBgAAAAAEAAQA&#10;8wAAAK8FAAAAAA==&#10;" fillcolor="#d9d9d9" strokecolor="#d9d9d9">
                <v:textbox>
                  <w:txbxContent>
                    <w:p w:rsidR="00C32A16" w:rsidRPr="00111018" w:rsidRDefault="00C32A16" w:rsidP="00C32A16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Formel PLUS 5 – Mathematik für Mittelschulen Bayern</w:t>
                      </w:r>
                    </w:p>
                  </w:txbxContent>
                </v:textbox>
              </v:rect>
            </w:pict>
          </mc:Fallback>
        </mc:AlternateContent>
      </w:r>
    </w:p>
    <w:p w:rsidR="00C62893" w:rsidRDefault="00F2634F" w:rsidP="002D294E">
      <w:pPr>
        <w:spacing w:before="113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7959725</wp:posOffset>
                </wp:positionH>
                <wp:positionV relativeFrom="paragraph">
                  <wp:posOffset>628650</wp:posOffset>
                </wp:positionV>
                <wp:extent cx="2052955" cy="53848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5384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A16" w:rsidRPr="00C32A16" w:rsidRDefault="00C32A16" w:rsidP="00C32A16">
                            <w:pPr>
                              <w:contextualSpacing/>
                              <w:jc w:val="center"/>
                              <w:rPr>
                                <w:rFonts w:ascii="Calibri" w:hAnsi="Calibri"/>
                                <w:sz w:val="28"/>
                                <w:szCs w:val="36"/>
                              </w:rPr>
                            </w:pPr>
                            <w:r w:rsidRPr="00C32A16">
                              <w:rPr>
                                <w:rFonts w:ascii="Calibri" w:hAnsi="Calibri"/>
                                <w:sz w:val="28"/>
                                <w:szCs w:val="36"/>
                              </w:rPr>
                              <w:t>www.ccbuchner.de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36"/>
                              </w:rPr>
                              <w:br/>
                              <w:t>www.klett.de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margin-left:626.75pt;margin-top:49.5pt;width:161.65pt;height:4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7joiQIAABYFAAAOAAAAZHJzL2Uyb0RvYy54bWysVG1v2yAQ/j5p/wHxPfVL7dS26lRts0yT&#10;uhep3Q8ggGM0DB6Q2Nm0/74DJ1nWbdI0LZEwcMfD3T3PcX0zdhLtuLFCqxonFzFGXFHNhNrU+OPT&#10;alZgZB1RjEiteI333OKbxcsX10Nf8VS3WjJuEIAoWw19jVvn+iqKLG15R+yF7rkCY6NNRxwszSZi&#10;hgyA3skojeN5NGjDeqMptxZ2l5MRLwJ+03Dq3jeN5Q7JGkNsLowmjGs/RotrUm0M6VtBD2GQf4ii&#10;I0LBpSeoJXEEbY34BaoT1GirG3dBdRfpphGUhxwgmyR+ls1jS3oecoHi2P5UJvv/YOm73QeDBKtx&#10;ipEiHVD0xEfXcMlQ6qsz9LYCp8ce3Nx4p0dgOWRq+wdNP1mk9H1L1IbfGqOHlhMG0SX+ZHR2dMKx&#10;HmQ9vNUMriFbpwPQ2JjOlw6KgQAdWNqfmIFQEIXNNM7TMs8xomDLL4usCNRFpDqe7o11r7nukJ/U&#10;2ADzAZ3sHqzz0ZDq6OIvs1oKthJShoXZrO+lQTsCKlkW/h8SeOYmlXdW2h+bEKcdCBLu8DYfbmD9&#10;a5mkWXyXlrPVvLiaZassn5VXcTGLk/KunMdZmS1X33yASVa1gjGuHoTiRwUm2d8xfOiFSTtBg2io&#10;cZmn+UTRH5OMw+93SXbCQUNK0dW4ODmRyhP7SjFIm1SOCDnNo5/DD1WGGhy/oSpBBp75SQNuXI9B&#10;b5dHda0124MujAbagHx4TGDSavMFowEas8b285YYjpF8o0BbZZJlvpPDIsuvUliYc8v63EIUBaga&#10;O4ym6b2bun/bG7Fp4aZJzUrfgh4bEaTihTtFdVAxNF/I6fBQ+O4+XwevH8/Z4jsAAAD//wMAUEsD&#10;BBQABgAIAAAAIQCQkyEB3wAAAAwBAAAPAAAAZHJzL2Rvd25yZXYueG1sTI9NT4NAEIbvJv6HzZh4&#10;s4ttqJSyNKZqvBlF0/MWBhZlZ5FdWuqvd3rS27yZJ+9HtplsJw44+NaRgttZBAKpdFVLjYKP96eb&#10;BIQPmirdOUIFJ/SwyS8vMp1W7khveChCI9iEfKoVmBD6VEpfGrTaz1yPxL/aDVYHlkMjq0Ef2dx2&#10;ch5FS2l1S5xgdI9bg+VXMVoFWNvHEG1Pxe5TP7+OL/XPt6EHpa6vpvs1iIBT+IPhXJ+rQ86d9m6k&#10;youO9TxexMwqWK141JmI75a8Zs9XskhA5pn8PyL/BQAA//8DAFBLAQItABQABgAIAAAAIQC2gziS&#10;/gAAAOEBAAATAAAAAAAAAAAAAAAAAAAAAABbQ29udGVudF9UeXBlc10ueG1sUEsBAi0AFAAGAAgA&#10;AAAhADj9If/WAAAAlAEAAAsAAAAAAAAAAAAAAAAALwEAAF9yZWxzLy5yZWxzUEsBAi0AFAAGAAgA&#10;AAAhABpHuOiJAgAAFgUAAA4AAAAAAAAAAAAAAAAALgIAAGRycy9lMm9Eb2MueG1sUEsBAi0AFAAG&#10;AAgAAAAhAJCTIQHfAAAADAEAAA8AAAAAAAAAAAAAAAAA4wQAAGRycy9kb3ducmV2LnhtbFBLBQYA&#10;AAAABAAEAPMAAADvBQAAAAA=&#10;" fillcolor="#d8d8d8" stroked="f">
                <v:textbox>
                  <w:txbxContent>
                    <w:p w:rsidR="00C32A16" w:rsidRPr="00C32A16" w:rsidRDefault="00C32A16" w:rsidP="00C32A16">
                      <w:pPr>
                        <w:contextualSpacing/>
                        <w:jc w:val="center"/>
                        <w:rPr>
                          <w:rFonts w:ascii="Calibri" w:hAnsi="Calibri"/>
                          <w:sz w:val="28"/>
                          <w:szCs w:val="36"/>
                        </w:rPr>
                      </w:pPr>
                      <w:r w:rsidRPr="00C32A16">
                        <w:rPr>
                          <w:rFonts w:ascii="Calibri" w:hAnsi="Calibri"/>
                          <w:sz w:val="28"/>
                          <w:szCs w:val="36"/>
                        </w:rPr>
                        <w:t>www.ccbuchner.de</w:t>
                      </w:r>
                      <w:r>
                        <w:rPr>
                          <w:rFonts w:ascii="Calibri" w:hAnsi="Calibri"/>
                          <w:sz w:val="28"/>
                          <w:szCs w:val="36"/>
                        </w:rPr>
                        <w:br/>
                        <w:t>www.klett.de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-793750</wp:posOffset>
                </wp:positionH>
                <wp:positionV relativeFrom="paragraph">
                  <wp:posOffset>628650</wp:posOffset>
                </wp:positionV>
                <wp:extent cx="6664325" cy="53848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325" cy="5384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A16" w:rsidRPr="00C32A16" w:rsidRDefault="00C32A16" w:rsidP="00C32A16">
                            <w:pPr>
                              <w:contextualSpacing/>
                              <w:jc w:val="center"/>
                              <w:rPr>
                                <w:rFonts w:ascii="Calibri" w:hAnsi="Calibri"/>
                                <w:sz w:val="28"/>
                                <w:szCs w:val="36"/>
                              </w:rPr>
                            </w:pPr>
                            <w:r w:rsidRPr="00C32A16">
                              <w:rPr>
                                <w:rFonts w:ascii="Calibri" w:hAnsi="Calibri"/>
                                <w:sz w:val="28"/>
                                <w:szCs w:val="36"/>
                              </w:rPr>
                              <w:t xml:space="preserve">Formel PLUS </w:t>
                            </w:r>
                            <w:r w:rsidR="00A1307B">
                              <w:rPr>
                                <w:rFonts w:ascii="Calibri" w:hAnsi="Calibri"/>
                                <w:sz w:val="28"/>
                                <w:szCs w:val="36"/>
                              </w:rPr>
                              <w:t>6</w:t>
                            </w:r>
                            <w:r w:rsidRPr="00C32A16">
                              <w:rPr>
                                <w:rFonts w:ascii="Calibri" w:hAnsi="Calibri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C32A16">
                              <w:rPr>
                                <w:rFonts w:ascii="Calibri" w:hAnsi="Calibri"/>
                                <w:sz w:val="28"/>
                                <w:szCs w:val="36"/>
                              </w:rPr>
                              <w:t xml:space="preserve">– </w:t>
                            </w:r>
                            <w:r w:rsidRPr="00C32A16">
                              <w:rPr>
                                <w:rFonts w:ascii="Calibri" w:hAnsi="Calibri"/>
                                <w:sz w:val="28"/>
                                <w:szCs w:val="36"/>
                              </w:rPr>
                              <w:t xml:space="preserve">Mathematik für Mittelschulen </w:t>
                            </w:r>
                            <w:r w:rsidRPr="00C32A16">
                              <w:rPr>
                                <w:rFonts w:ascii="Calibri" w:hAnsi="Calibri"/>
                                <w:sz w:val="28"/>
                                <w:szCs w:val="36"/>
                              </w:rPr>
                              <w:t>Bayern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2.5pt;margin-top:49.5pt;width:524.75pt;height:4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MKigIAABYFAAAOAAAAZHJzL2Uyb0RvYy54bWysVNuO2yAQfa/Uf0C8Z31ZJ2tb66x2N01V&#10;Kb1Iu/0AAjhGxeACiZ1W/fcOOEndy0NVNZEwMMPhzMwZbu+GVqIDN1ZoVeHkKsaIK6qZULsKf3xe&#10;z3KMrCOKEakVr/CRW3y3fPnitu9KnupGS8YNAhBly76rcONcV0aRpQ1vib3SHVdgrLVpiYOl2UXM&#10;kB7QWxmlcbyIem1YZzTl1sLuajTiZcCva07d+7q23CFZYeDmwmjCuPVjtLwl5c6QrhH0RIP8A4uW&#10;CAWXXqBWxBG0N+I3qFZQo62u3RXVbaTrWlAeYoBokviXaJ4a0vEQCyTHdpc02f8HS98dPhgkGNQO&#10;I0VaKNEzH1zNJUOpz07f2RKcnjpwc8ODHrynj9R2G00/WaT0Y0PUjt8bo/uGEwbsEn8ymhwdcawH&#10;2fZvNYNryN7pADTUpvWAkAwE6FCl46UyQAVR2FwsFtl1OseIgm1+nWd5KF1EyvPpzlj3musW+UmF&#10;DVQ+oJPDxjrPhpRnl8BeS8HWQsqwMLvtozToQEAlq9z/QwAQ5NRNKu+stD82Io47QBLu8DZPN1T9&#10;a5GkWfyQFrP1Ir+ZZetsPitu4nwWJ8VDsYizIlutv3mCSVY2gjGuNkLxswKT7O8qfOqFUTtBg6iv&#10;cDGHTIW4puztNMg4/P4UZCscNKQUbYXzixMpfWFfKQZhk9IRIcd59DP9kGXIwfkbshJk4Cs/asAN&#10;2yHo7aKurWZH0IXRUDYoPjwmMGm0+YJRD41ZYft5TwzHSL5RoK0iyTLfyWGRzW9SWJipZTu1EEUB&#10;qsIOo3H66Mbu33dG7Bq4aVSz0vegx1oEqXjhjqxOKobmCzGdHgrf3dN18PrxnC2/AwAA//8DAFBL&#10;AwQUAAYACAAAACEAqZUuEeAAAAALAQAADwAAAGRycy9kb3ducmV2LnhtbEyPwU6DQBCG7ya+w2ZM&#10;vLVL0RpAlsZUjTdT0XjewsCi7CyyS0t9eseTniaT+fLP9+eb2fbigKPvHClYLSMQSJWrO2oVvL0+&#10;LhIQPmiqde8IFZzQw6Y4P8t1VrsjveChDK3gEPKZVmBCGDIpfWXQar90AxLfGjdaHXgdW1mP+sjh&#10;tpdxFN1IqzviD0YPuDVYfZaTVYCNfQjR9lS+f+in3fTcfH8Zulfq8mK+uwURcA5/MPzqszoU7LR3&#10;E9Ve9AoWq3jNZYKCNOXJRBpfr0HsGU2uEpBFLv93KH4AAAD//wMAUEsBAi0AFAAGAAgAAAAhALaD&#10;OJL+AAAA4QEAABMAAAAAAAAAAAAAAAAAAAAAAFtDb250ZW50X1R5cGVzXS54bWxQSwECLQAUAAYA&#10;CAAAACEAOP0h/9YAAACUAQAACwAAAAAAAAAAAAAAAAAvAQAAX3JlbHMvLnJlbHNQSwECLQAUAAYA&#10;CAAAACEATQQjCooCAAAWBQAADgAAAAAAAAAAAAAAAAAuAgAAZHJzL2Uyb0RvYy54bWxQSwECLQAU&#10;AAYACAAAACEAqZUuEeAAAAALAQAADwAAAAAAAAAAAAAAAADkBAAAZHJzL2Rvd25yZXYueG1sUEsF&#10;BgAAAAAEAAQA8wAAAPEFAAAAAA==&#10;" fillcolor="#d8d8d8" stroked="f">
                <v:textbox>
                  <w:txbxContent>
                    <w:p w:rsidR="00C32A16" w:rsidRPr="00C32A16" w:rsidRDefault="00C32A16" w:rsidP="00C32A16">
                      <w:pPr>
                        <w:contextualSpacing/>
                        <w:jc w:val="center"/>
                        <w:rPr>
                          <w:rFonts w:ascii="Calibri" w:hAnsi="Calibri"/>
                          <w:sz w:val="28"/>
                          <w:szCs w:val="36"/>
                        </w:rPr>
                      </w:pPr>
                      <w:r w:rsidRPr="00C32A16">
                        <w:rPr>
                          <w:rFonts w:ascii="Calibri" w:hAnsi="Calibri"/>
                          <w:sz w:val="28"/>
                          <w:szCs w:val="36"/>
                        </w:rPr>
                        <w:t xml:space="preserve">Formel PLUS </w:t>
                      </w:r>
                      <w:r w:rsidR="00A1307B">
                        <w:rPr>
                          <w:rFonts w:ascii="Calibri" w:hAnsi="Calibri"/>
                          <w:sz w:val="28"/>
                          <w:szCs w:val="36"/>
                        </w:rPr>
                        <w:t>6</w:t>
                      </w:r>
                      <w:r w:rsidRPr="00C32A16">
                        <w:rPr>
                          <w:rFonts w:ascii="Calibri" w:hAnsi="Calibri"/>
                          <w:sz w:val="28"/>
                          <w:szCs w:val="36"/>
                        </w:rPr>
                        <w:t xml:space="preserve"> </w:t>
                      </w:r>
                      <w:r w:rsidRPr="00C32A16">
                        <w:rPr>
                          <w:rFonts w:ascii="Calibri" w:hAnsi="Calibri"/>
                          <w:sz w:val="28"/>
                          <w:szCs w:val="36"/>
                        </w:rPr>
                        <w:t xml:space="preserve">– </w:t>
                      </w:r>
                      <w:r w:rsidRPr="00C32A16">
                        <w:rPr>
                          <w:rFonts w:ascii="Calibri" w:hAnsi="Calibri"/>
                          <w:sz w:val="28"/>
                          <w:szCs w:val="36"/>
                        </w:rPr>
                        <w:t xml:space="preserve">Mathematik für Mittelschulen </w:t>
                      </w:r>
                      <w:r w:rsidRPr="00C32A16">
                        <w:rPr>
                          <w:rFonts w:ascii="Calibri" w:hAnsi="Calibri"/>
                          <w:sz w:val="28"/>
                          <w:szCs w:val="36"/>
                        </w:rPr>
                        <w:t>Bayern</w:t>
                      </w:r>
                    </w:p>
                  </w:txbxContent>
                </v:textbox>
              </v:shape>
            </w:pict>
          </mc:Fallback>
        </mc:AlternateContent>
      </w:r>
      <w:r w:rsidR="00C32A16">
        <w:rPr>
          <w:sz w:val="22"/>
          <w:szCs w:val="22"/>
        </w:rPr>
        <w:br w:type="page"/>
      </w:r>
      <w:r w:rsidR="005C5E29" w:rsidRPr="005C5E29">
        <w:rPr>
          <w:sz w:val="22"/>
          <w:szCs w:val="22"/>
        </w:rPr>
        <w:lastRenderedPageBreak/>
        <w:t>Anmerkung</w:t>
      </w:r>
      <w:r w:rsidR="002D294E">
        <w:rPr>
          <w:sz w:val="22"/>
          <w:szCs w:val="22"/>
        </w:rPr>
        <w:t>en</w:t>
      </w:r>
    </w:p>
    <w:p w:rsidR="005C5E29" w:rsidRPr="00C62893" w:rsidRDefault="00C62893" w:rsidP="00C62893">
      <w:pPr>
        <w:numPr>
          <w:ilvl w:val="0"/>
          <w:numId w:val="12"/>
        </w:numPr>
        <w:spacing w:before="113"/>
      </w:pPr>
      <w:r>
        <w:rPr>
          <w:sz w:val="22"/>
          <w:szCs w:val="22"/>
        </w:rPr>
        <w:t>D</w:t>
      </w:r>
      <w:r w:rsidR="005C5E29" w:rsidRPr="005C5E29">
        <w:rPr>
          <w:sz w:val="22"/>
          <w:szCs w:val="22"/>
        </w:rPr>
        <w:t>er Stoffverteilungsplan umfasst sämtliche Angebote des Schülerbuchs. Je nach Leistung</w:t>
      </w:r>
      <w:r w:rsidR="005C5E29" w:rsidRPr="005C5E29">
        <w:rPr>
          <w:sz w:val="22"/>
          <w:szCs w:val="22"/>
        </w:rPr>
        <w:t>s</w:t>
      </w:r>
      <w:r w:rsidR="005C5E29" w:rsidRPr="005C5E29">
        <w:rPr>
          <w:sz w:val="22"/>
          <w:szCs w:val="22"/>
        </w:rPr>
        <w:t>fähigkeit der Klasse steht es der Lehrkraft frei, eine angemessene Auswahl zu tre</w:t>
      </w:r>
      <w:r w:rsidR="005C5E29" w:rsidRPr="005C5E29">
        <w:rPr>
          <w:sz w:val="22"/>
          <w:szCs w:val="22"/>
        </w:rPr>
        <w:t>f</w:t>
      </w:r>
      <w:r w:rsidR="005C5E29" w:rsidRPr="005C5E29">
        <w:rPr>
          <w:sz w:val="22"/>
          <w:szCs w:val="22"/>
        </w:rPr>
        <w:t>fen.</w:t>
      </w:r>
    </w:p>
    <w:p w:rsidR="00C62893" w:rsidRDefault="00C62893" w:rsidP="00C62893">
      <w:pPr>
        <w:numPr>
          <w:ilvl w:val="0"/>
          <w:numId w:val="12"/>
        </w:numPr>
      </w:pPr>
      <w:r w:rsidRPr="002D294E">
        <w:rPr>
          <w:sz w:val="22"/>
          <w:szCs w:val="22"/>
        </w:rPr>
        <w:t>„Die prozessbezogenen Kompetenzen können nicht strikt voneinander getrennt werden, vielmehr ergänzen und bedingen sie sich wechselse</w:t>
      </w:r>
      <w:r w:rsidRPr="002D294E">
        <w:rPr>
          <w:sz w:val="22"/>
          <w:szCs w:val="22"/>
        </w:rPr>
        <w:t>i</w:t>
      </w:r>
      <w:r w:rsidRPr="002D294E">
        <w:rPr>
          <w:sz w:val="22"/>
          <w:szCs w:val="22"/>
        </w:rPr>
        <w:t xml:space="preserve">tig.“ </w:t>
      </w:r>
      <w:r>
        <w:rPr>
          <w:sz w:val="22"/>
          <w:szCs w:val="22"/>
        </w:rPr>
        <w:t>(Lehrplan Plus für die Mittel</w:t>
      </w:r>
      <w:r w:rsidR="004C342B">
        <w:rPr>
          <w:sz w:val="22"/>
          <w:szCs w:val="22"/>
        </w:rPr>
        <w:t>-</w:t>
      </w:r>
      <w:r>
        <w:rPr>
          <w:sz w:val="22"/>
          <w:szCs w:val="22"/>
        </w:rPr>
        <w:t>schule). Deshalb wird im Stoffverteilungsplan eine Zuteilung nicht angestrebt. Die</w:t>
      </w:r>
      <w:r w:rsidR="00AB5888">
        <w:rPr>
          <w:sz w:val="22"/>
          <w:szCs w:val="22"/>
        </w:rPr>
        <w:t>se</w:t>
      </w:r>
      <w:r>
        <w:rPr>
          <w:sz w:val="22"/>
          <w:szCs w:val="22"/>
        </w:rPr>
        <w:t xml:space="preserve"> Kompetenzen</w:t>
      </w:r>
      <w:r w:rsidRPr="009A6F47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9A6F47">
        <w:rPr>
          <w:sz w:val="22"/>
          <w:szCs w:val="22"/>
        </w:rPr>
        <w:t>Argume</w:t>
      </w:r>
      <w:r w:rsidRPr="009A6F47">
        <w:rPr>
          <w:sz w:val="22"/>
          <w:szCs w:val="22"/>
        </w:rPr>
        <w:t>n</w:t>
      </w:r>
      <w:r w:rsidRPr="009A6F47">
        <w:rPr>
          <w:sz w:val="22"/>
          <w:szCs w:val="22"/>
        </w:rPr>
        <w:t>tieren</w:t>
      </w:r>
      <w:r>
        <w:rPr>
          <w:sz w:val="22"/>
          <w:szCs w:val="22"/>
        </w:rPr>
        <w:t xml:space="preserve">, </w:t>
      </w:r>
      <w:r w:rsidRPr="009A6F47">
        <w:rPr>
          <w:sz w:val="22"/>
          <w:szCs w:val="22"/>
        </w:rPr>
        <w:t>Probleme lösen</w:t>
      </w:r>
      <w:r>
        <w:rPr>
          <w:sz w:val="22"/>
          <w:szCs w:val="22"/>
        </w:rPr>
        <w:t xml:space="preserve">, </w:t>
      </w:r>
      <w:r w:rsidRPr="009A6F47">
        <w:rPr>
          <w:sz w:val="22"/>
          <w:szCs w:val="22"/>
        </w:rPr>
        <w:t>Modellieren</w:t>
      </w:r>
      <w:r>
        <w:rPr>
          <w:sz w:val="22"/>
          <w:szCs w:val="22"/>
        </w:rPr>
        <w:t xml:space="preserve">, </w:t>
      </w:r>
      <w:r w:rsidRPr="009A6F47">
        <w:rPr>
          <w:sz w:val="22"/>
          <w:szCs w:val="22"/>
        </w:rPr>
        <w:t>Darstellungen verwenden</w:t>
      </w:r>
      <w:r>
        <w:rPr>
          <w:sz w:val="22"/>
          <w:szCs w:val="22"/>
        </w:rPr>
        <w:t xml:space="preserve">, </w:t>
      </w:r>
      <w:r w:rsidRPr="009A6F47">
        <w:rPr>
          <w:sz w:val="22"/>
          <w:szCs w:val="22"/>
        </w:rPr>
        <w:t>Kommunizieren</w:t>
      </w:r>
      <w:r>
        <w:rPr>
          <w:sz w:val="22"/>
          <w:szCs w:val="22"/>
        </w:rPr>
        <w:t xml:space="preserve">, </w:t>
      </w:r>
      <w:r w:rsidR="004C342B">
        <w:rPr>
          <w:sz w:val="22"/>
          <w:szCs w:val="22"/>
        </w:rPr>
        <w:t>Umgehen m</w:t>
      </w:r>
      <w:r w:rsidRPr="009A6F47">
        <w:rPr>
          <w:sz w:val="22"/>
          <w:szCs w:val="22"/>
        </w:rPr>
        <w:t xml:space="preserve">it symbolischen, formalen und technischen </w:t>
      </w:r>
      <w:r>
        <w:rPr>
          <w:sz w:val="22"/>
          <w:szCs w:val="22"/>
        </w:rPr>
        <w:t>El</w:t>
      </w:r>
      <w:r>
        <w:rPr>
          <w:sz w:val="22"/>
          <w:szCs w:val="22"/>
        </w:rPr>
        <w:t>e</w:t>
      </w:r>
      <w:r>
        <w:rPr>
          <w:sz w:val="22"/>
          <w:szCs w:val="22"/>
        </w:rPr>
        <w:t>menten der Mathematik) sind als durchgängiges Unterrichtsprinzip zu verstehen und finden im Unterricht s</w:t>
      </w:r>
      <w:r w:rsidR="004C342B">
        <w:rPr>
          <w:sz w:val="22"/>
          <w:szCs w:val="22"/>
        </w:rPr>
        <w:t>i</w:t>
      </w:r>
      <w:r>
        <w:rPr>
          <w:sz w:val="22"/>
          <w:szCs w:val="22"/>
        </w:rPr>
        <w:t>tuationsbezogen Berücksicht</w:t>
      </w:r>
      <w:r>
        <w:rPr>
          <w:sz w:val="22"/>
          <w:szCs w:val="22"/>
        </w:rPr>
        <w:t>i</w:t>
      </w:r>
      <w:r>
        <w:rPr>
          <w:sz w:val="22"/>
          <w:szCs w:val="22"/>
        </w:rPr>
        <w:t>gung.</w:t>
      </w:r>
    </w:p>
    <w:p w:rsidR="00C62893" w:rsidRDefault="00C62893" w:rsidP="009E7B2E">
      <w:pPr>
        <w:numPr>
          <w:ilvl w:val="12"/>
          <w:numId w:val="0"/>
        </w:numPr>
        <w:spacing w:before="113"/>
      </w:pPr>
      <w:bookmarkStart w:id="0" w:name="_GoBack"/>
      <w:bookmarkEnd w:id="0"/>
    </w:p>
    <w:p w:rsidR="007B3108" w:rsidRDefault="00685B07" w:rsidP="009E7B2E">
      <w:pPr>
        <w:numPr>
          <w:ilvl w:val="12"/>
          <w:numId w:val="0"/>
        </w:numPr>
        <w:spacing w:before="113"/>
        <w:rPr>
          <w:sz w:val="20"/>
        </w:rPr>
      </w:pPr>
      <w:r w:rsidRPr="00615460">
        <w:rPr>
          <w:sz w:val="20"/>
        </w:rPr>
        <w:t xml:space="preserve">* UE:                 Für </w:t>
      </w:r>
      <w:r>
        <w:rPr>
          <w:sz w:val="20"/>
        </w:rPr>
        <w:t>den</w:t>
      </w:r>
      <w:r w:rsidRPr="00615460">
        <w:rPr>
          <w:sz w:val="20"/>
        </w:rPr>
        <w:t xml:space="preserve"> Monat angenommene Unterrichtszeiteinheiten</w:t>
      </w:r>
      <w:r>
        <w:rPr>
          <w:sz w:val="20"/>
        </w:rPr>
        <w:t xml:space="preserve"> jeweils </w:t>
      </w:r>
      <w:r w:rsidRPr="00615460">
        <w:rPr>
          <w:sz w:val="20"/>
        </w:rPr>
        <w:t xml:space="preserve">am </w:t>
      </w:r>
      <w:r>
        <w:rPr>
          <w:sz w:val="20"/>
        </w:rPr>
        <w:t>Anfang</w:t>
      </w:r>
      <w:r w:rsidRPr="00615460">
        <w:rPr>
          <w:sz w:val="20"/>
        </w:rPr>
        <w:t xml:space="preserve"> der Spalte</w:t>
      </w:r>
      <w:r w:rsidRPr="00615460">
        <w:rPr>
          <w:sz w:val="20"/>
        </w:rPr>
        <w:br/>
        <w:t>** AH:               Zugehörige Seiten im Arbeitsheft</w:t>
      </w:r>
      <w:r w:rsidRPr="00615460">
        <w:rPr>
          <w:sz w:val="20"/>
        </w:rPr>
        <w:br/>
        <w:t xml:space="preserve">*** Vermerke:   Spalte ist </w:t>
      </w:r>
      <w:r>
        <w:rPr>
          <w:sz w:val="20"/>
        </w:rPr>
        <w:t>grö</w:t>
      </w:r>
      <w:r w:rsidRPr="00615460">
        <w:rPr>
          <w:sz w:val="20"/>
        </w:rPr>
        <w:t>ßtenteils für eigene Einträge freigehalten. Hier können z. B. Materialien, Links festgehalten werden, welche</w:t>
      </w:r>
      <w:r>
        <w:rPr>
          <w:sz w:val="20"/>
        </w:rPr>
        <w:t xml:space="preserve"> aus der Vielzahl von </w:t>
      </w:r>
    </w:p>
    <w:p w:rsidR="00685B07" w:rsidRDefault="007B3108" w:rsidP="007B3108">
      <w:pPr>
        <w:numPr>
          <w:ilvl w:val="12"/>
          <w:numId w:val="0"/>
        </w:numPr>
      </w:pPr>
      <w:r>
        <w:rPr>
          <w:sz w:val="20"/>
        </w:rPr>
        <w:t xml:space="preserve">                         </w:t>
      </w:r>
      <w:r w:rsidR="00685B07">
        <w:rPr>
          <w:sz w:val="20"/>
        </w:rPr>
        <w:t>Ang</w:t>
      </w:r>
      <w:r>
        <w:rPr>
          <w:sz w:val="20"/>
        </w:rPr>
        <w:t>e</w:t>
      </w:r>
      <w:r w:rsidR="00685B07">
        <w:rPr>
          <w:sz w:val="20"/>
        </w:rPr>
        <w:t>boten besonders hilfreich erscheinen.</w:t>
      </w:r>
      <w:r w:rsidR="00685B07" w:rsidRPr="00615460">
        <w:rPr>
          <w:sz w:val="20"/>
        </w:rPr>
        <w:br/>
      </w:r>
    </w:p>
    <w:p w:rsidR="00685B07" w:rsidRDefault="00685B07" w:rsidP="009E7B2E">
      <w:pPr>
        <w:numPr>
          <w:ilvl w:val="12"/>
          <w:numId w:val="0"/>
        </w:numPr>
        <w:spacing w:before="113"/>
      </w:pPr>
    </w:p>
    <w:p w:rsidR="00685B07" w:rsidRDefault="00685B07" w:rsidP="009E7B2E">
      <w:pPr>
        <w:numPr>
          <w:ilvl w:val="12"/>
          <w:numId w:val="0"/>
        </w:numPr>
        <w:spacing w:before="113"/>
        <w:sectPr w:rsidR="00685B07" w:rsidSect="00C32A16">
          <w:pgSz w:w="16840" w:h="11907" w:orient="landscape" w:code="9"/>
          <w:pgMar w:top="1134" w:right="1134" w:bottom="1134" w:left="1134" w:header="720" w:footer="720" w:gutter="0"/>
          <w:cols w:space="720"/>
          <w:docGrid w:linePitch="326"/>
        </w:sect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1347"/>
        <w:gridCol w:w="4125"/>
        <w:gridCol w:w="850"/>
        <w:gridCol w:w="2466"/>
      </w:tblGrid>
      <w:tr w:rsidR="00EC0DFA">
        <w:tc>
          <w:tcPr>
            <w:tcW w:w="15025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EC0DFA" w:rsidRDefault="00EC0DFA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lastRenderedPageBreak/>
              <w:t>S e p t e m b e r</w:t>
            </w:r>
          </w:p>
        </w:tc>
      </w:tr>
      <w:tr w:rsidR="00EC0DFA" w:rsidTr="002E305E">
        <w:trPr>
          <w:trHeight w:val="890"/>
        </w:trPr>
        <w:tc>
          <w:tcPr>
            <w:tcW w:w="3402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Pr="00AB5888" w:rsidRDefault="00EC0DFA" w:rsidP="002D294E">
            <w:pPr>
              <w:jc w:val="center"/>
              <w:rPr>
                <w:b/>
                <w:sz w:val="18"/>
                <w:szCs w:val="18"/>
              </w:rPr>
            </w:pPr>
            <w:r w:rsidRPr="00AB5888">
              <w:rPr>
                <w:b/>
                <w:sz w:val="18"/>
                <w:szCs w:val="18"/>
              </w:rPr>
              <w:t>Lern</w:t>
            </w:r>
            <w:r w:rsidR="002D294E" w:rsidRPr="00AB5888">
              <w:rPr>
                <w:b/>
                <w:sz w:val="18"/>
                <w:szCs w:val="18"/>
              </w:rPr>
              <w:t>bereiche / Inhaltsbezogene Kompete</w:t>
            </w:r>
            <w:r w:rsidR="002D294E" w:rsidRPr="00AB5888">
              <w:rPr>
                <w:b/>
                <w:sz w:val="18"/>
                <w:szCs w:val="18"/>
              </w:rPr>
              <w:t>n</w:t>
            </w:r>
            <w:r w:rsidR="002D294E" w:rsidRPr="00AB5888">
              <w:rPr>
                <w:b/>
                <w:sz w:val="18"/>
                <w:szCs w:val="18"/>
              </w:rPr>
              <w:t>zen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Pr="00AB5888" w:rsidRDefault="00EC0DFA" w:rsidP="00942B37">
            <w:pPr>
              <w:jc w:val="center"/>
              <w:rPr>
                <w:b/>
                <w:sz w:val="18"/>
                <w:szCs w:val="18"/>
              </w:rPr>
            </w:pPr>
            <w:r w:rsidRPr="00AB5888">
              <w:rPr>
                <w:b/>
                <w:sz w:val="18"/>
                <w:szCs w:val="18"/>
              </w:rPr>
              <w:t>Sequentierung</w:t>
            </w:r>
          </w:p>
        </w:tc>
        <w:tc>
          <w:tcPr>
            <w:tcW w:w="1347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Pr="00AB5888" w:rsidRDefault="00EC0DFA" w:rsidP="00942B37">
            <w:pPr>
              <w:jc w:val="center"/>
              <w:rPr>
                <w:b/>
                <w:sz w:val="18"/>
                <w:szCs w:val="18"/>
              </w:rPr>
            </w:pPr>
            <w:r w:rsidRPr="00AB5888">
              <w:rPr>
                <w:b/>
                <w:sz w:val="18"/>
                <w:szCs w:val="18"/>
              </w:rPr>
              <w:t>Buch</w:t>
            </w:r>
            <w:r w:rsidR="002E305E" w:rsidRPr="00AB5888">
              <w:rPr>
                <w:b/>
                <w:sz w:val="18"/>
                <w:szCs w:val="18"/>
              </w:rPr>
              <w:t>-</w:t>
            </w:r>
            <w:r w:rsidRPr="00AB5888">
              <w:rPr>
                <w:b/>
                <w:sz w:val="18"/>
                <w:szCs w:val="18"/>
              </w:rPr>
              <w:t>se</w:t>
            </w:r>
            <w:r w:rsidRPr="00AB5888">
              <w:rPr>
                <w:b/>
                <w:sz w:val="18"/>
                <w:szCs w:val="18"/>
              </w:rPr>
              <w:t>i</w:t>
            </w:r>
            <w:r w:rsidRPr="00AB5888">
              <w:rPr>
                <w:b/>
                <w:sz w:val="18"/>
                <w:szCs w:val="18"/>
              </w:rPr>
              <w:t>ten</w:t>
            </w:r>
          </w:p>
        </w:tc>
        <w:tc>
          <w:tcPr>
            <w:tcW w:w="4125" w:type="dxa"/>
            <w:tcBorders>
              <w:top w:val="single" w:sz="1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C0DFA" w:rsidRPr="00AB5888" w:rsidRDefault="00EC0DFA" w:rsidP="00942B37">
            <w:pPr>
              <w:jc w:val="center"/>
              <w:rPr>
                <w:b/>
                <w:sz w:val="18"/>
                <w:szCs w:val="18"/>
              </w:rPr>
            </w:pPr>
            <w:r w:rsidRPr="00AB5888">
              <w:rPr>
                <w:b/>
                <w:sz w:val="18"/>
                <w:szCs w:val="18"/>
              </w:rPr>
              <w:t>Hinweise zum Unterricht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C0DFA" w:rsidRPr="00AB5888" w:rsidRDefault="002E305E" w:rsidP="002E305E">
            <w:pPr>
              <w:jc w:val="center"/>
              <w:rPr>
                <w:b/>
                <w:sz w:val="18"/>
                <w:szCs w:val="18"/>
              </w:rPr>
            </w:pPr>
            <w:r w:rsidRPr="00AB5888">
              <w:rPr>
                <w:b/>
                <w:sz w:val="18"/>
                <w:szCs w:val="18"/>
              </w:rPr>
              <w:t>UE*</w:t>
            </w:r>
            <w:r w:rsidRPr="00AB5888">
              <w:rPr>
                <w:b/>
                <w:sz w:val="18"/>
                <w:szCs w:val="18"/>
              </w:rPr>
              <w:br/>
            </w:r>
            <w:r w:rsidRPr="00AB5888">
              <w:rPr>
                <w:b/>
                <w:sz w:val="18"/>
                <w:szCs w:val="18"/>
              </w:rPr>
              <w:br/>
              <w:t xml:space="preserve"> AH**</w:t>
            </w:r>
          </w:p>
        </w:tc>
        <w:tc>
          <w:tcPr>
            <w:tcW w:w="2466" w:type="dxa"/>
            <w:tcBorders>
              <w:top w:val="single" w:sz="18" w:space="0" w:color="auto"/>
              <w:left w:val="single" w:sz="4" w:space="0" w:color="auto"/>
            </w:tcBorders>
            <w:shd w:val="pct10" w:color="auto" w:fill="auto"/>
            <w:vAlign w:val="center"/>
          </w:tcPr>
          <w:p w:rsidR="00EC0DFA" w:rsidRPr="00AB5888" w:rsidRDefault="00EC0DFA" w:rsidP="002E305E">
            <w:pPr>
              <w:jc w:val="center"/>
              <w:rPr>
                <w:b/>
                <w:sz w:val="18"/>
                <w:szCs w:val="18"/>
              </w:rPr>
            </w:pPr>
            <w:r w:rsidRPr="00AB5888">
              <w:rPr>
                <w:b/>
                <w:sz w:val="18"/>
                <w:szCs w:val="18"/>
              </w:rPr>
              <w:t>Vermerke</w:t>
            </w:r>
            <w:r w:rsidR="002E305E" w:rsidRPr="00AB5888">
              <w:rPr>
                <w:b/>
                <w:sz w:val="18"/>
                <w:szCs w:val="18"/>
              </w:rPr>
              <w:t xml:space="preserve"> ***</w:t>
            </w:r>
          </w:p>
        </w:tc>
      </w:tr>
      <w:tr w:rsidR="00EC0DFA" w:rsidTr="002E305E">
        <w:tc>
          <w:tcPr>
            <w:tcW w:w="3402" w:type="dxa"/>
          </w:tcPr>
          <w:p w:rsidR="00EC0DFA" w:rsidRPr="000F2837" w:rsidRDefault="00B43CE7" w:rsidP="0000351F">
            <w:pPr>
              <w:ind w:left="567" w:hanging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 6 1.1 Bruchzahlen</w:t>
            </w:r>
          </w:p>
        </w:tc>
        <w:tc>
          <w:tcPr>
            <w:tcW w:w="2835" w:type="dxa"/>
          </w:tcPr>
          <w:p w:rsidR="00B43CE7" w:rsidRDefault="00B43CE7">
            <w:pPr>
              <w:rPr>
                <w:sz w:val="20"/>
              </w:rPr>
            </w:pPr>
            <w:r>
              <w:rPr>
                <w:sz w:val="20"/>
              </w:rPr>
              <w:t>Aufwärmrunde</w:t>
            </w:r>
          </w:p>
          <w:p w:rsidR="00590A3C" w:rsidRDefault="00590A3C">
            <w:pPr>
              <w:rPr>
                <w:sz w:val="20"/>
              </w:rPr>
            </w:pPr>
          </w:p>
          <w:p w:rsidR="00EC0DFA" w:rsidRDefault="0000351F">
            <w:pPr>
              <w:rPr>
                <w:sz w:val="20"/>
              </w:rPr>
            </w:pPr>
            <w:r>
              <w:rPr>
                <w:sz w:val="20"/>
              </w:rPr>
              <w:t xml:space="preserve">Einstieg: </w:t>
            </w:r>
            <w:r w:rsidR="005C5E29">
              <w:rPr>
                <w:sz w:val="20"/>
              </w:rPr>
              <w:t>Bildaufg</w:t>
            </w:r>
            <w:r w:rsidR="005C5E29">
              <w:rPr>
                <w:sz w:val="20"/>
              </w:rPr>
              <w:t>a</w:t>
            </w:r>
            <w:r w:rsidR="005C5E29">
              <w:rPr>
                <w:sz w:val="20"/>
              </w:rPr>
              <w:t>be</w:t>
            </w:r>
          </w:p>
        </w:tc>
        <w:tc>
          <w:tcPr>
            <w:tcW w:w="1347" w:type="dxa"/>
          </w:tcPr>
          <w:p w:rsidR="00EC0DFA" w:rsidRDefault="00B43C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B43CE7" w:rsidRDefault="00B43CE7">
            <w:pPr>
              <w:jc w:val="center"/>
              <w:rPr>
                <w:sz w:val="20"/>
              </w:rPr>
            </w:pPr>
          </w:p>
          <w:p w:rsidR="00B43CE7" w:rsidRDefault="00B43C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125" w:type="dxa"/>
            <w:tcBorders>
              <w:right w:val="single" w:sz="4" w:space="0" w:color="auto"/>
            </w:tcBorders>
          </w:tcPr>
          <w:p w:rsidR="00B43CE7" w:rsidRDefault="00B43CE7" w:rsidP="0077248F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Erhebung des Vorwissens</w:t>
            </w:r>
          </w:p>
          <w:p w:rsidR="00590A3C" w:rsidRDefault="00590A3C" w:rsidP="00590A3C">
            <w:pPr>
              <w:ind w:left="283"/>
              <w:rPr>
                <w:sz w:val="20"/>
              </w:rPr>
            </w:pPr>
          </w:p>
          <w:p w:rsidR="00EC0DFA" w:rsidRDefault="00B43CE7" w:rsidP="00590A3C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Einstieg über eine Bildaufgabe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FA" w:rsidRPr="002E305E" w:rsidRDefault="00EC0DFA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2E305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66" w:type="dxa"/>
            <w:tcBorders>
              <w:left w:val="single" w:sz="4" w:space="0" w:color="auto"/>
            </w:tcBorders>
          </w:tcPr>
          <w:p w:rsidR="00EC0DFA" w:rsidRDefault="00EC0DFA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EC0DFA" w:rsidTr="002E305E">
        <w:tc>
          <w:tcPr>
            <w:tcW w:w="3402" w:type="dxa"/>
          </w:tcPr>
          <w:p w:rsidR="00EC0DFA" w:rsidRDefault="00B43CE7" w:rsidP="004C4899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B</w:t>
            </w:r>
            <w:r w:rsidR="004C4899">
              <w:rPr>
                <w:sz w:val="20"/>
              </w:rPr>
              <w:t xml:space="preserve">ruchzahlbegriff </w:t>
            </w:r>
            <w:r w:rsidR="004C4899">
              <w:rPr>
                <w:sz w:val="20"/>
              </w:rPr>
              <w:br/>
            </w:r>
          </w:p>
        </w:tc>
        <w:tc>
          <w:tcPr>
            <w:tcW w:w="2835" w:type="dxa"/>
          </w:tcPr>
          <w:p w:rsidR="00EC0DFA" w:rsidRDefault="004C4899" w:rsidP="003A0C0B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Brüche darstellen</w:t>
            </w:r>
          </w:p>
        </w:tc>
        <w:tc>
          <w:tcPr>
            <w:tcW w:w="1347" w:type="dxa"/>
          </w:tcPr>
          <w:p w:rsidR="00EC0DFA" w:rsidRDefault="006F5025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8, 9</w:t>
            </w:r>
          </w:p>
        </w:tc>
        <w:tc>
          <w:tcPr>
            <w:tcW w:w="4125" w:type="dxa"/>
          </w:tcPr>
          <w:p w:rsidR="003A0C0B" w:rsidRDefault="004C4899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Bruchteile herstellen, zeichnerisch da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stellen</w:t>
            </w:r>
          </w:p>
          <w:p w:rsidR="003A0C0B" w:rsidRDefault="004C4899" w:rsidP="003A0C0B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Verschiedene Darstellungsmodelle ke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nen lernen und anwenden</w:t>
            </w:r>
          </w:p>
          <w:p w:rsidR="00EC0DFA" w:rsidRDefault="00455E85" w:rsidP="00590A3C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Begriffe: Bruch, Zähler, Nenner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C0DFA" w:rsidRDefault="0061546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2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</w:p>
        </w:tc>
        <w:tc>
          <w:tcPr>
            <w:tcW w:w="2466" w:type="dxa"/>
          </w:tcPr>
          <w:p w:rsidR="00EC0DFA" w:rsidRDefault="00EC0DFA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EC0DFA" w:rsidTr="003F025B">
        <w:tc>
          <w:tcPr>
            <w:tcW w:w="3402" w:type="dxa"/>
          </w:tcPr>
          <w:p w:rsidR="006F5025" w:rsidRDefault="006F5025" w:rsidP="006F5025">
            <w:pPr>
              <w:ind w:left="360"/>
              <w:rPr>
                <w:sz w:val="20"/>
              </w:rPr>
            </w:pPr>
          </w:p>
          <w:p w:rsidR="00EC0DFA" w:rsidRDefault="00455E85" w:rsidP="00D16A62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Bruch als Anteil vom Ganzen, Teil von mehreren Ganzen</w:t>
            </w:r>
            <w:r w:rsidR="00DB148C">
              <w:rPr>
                <w:sz w:val="20"/>
              </w:rPr>
              <w:t xml:space="preserve"> </w:t>
            </w:r>
            <w:r w:rsidR="00DB148C">
              <w:rPr>
                <w:sz w:val="20"/>
              </w:rPr>
              <w:br/>
            </w:r>
          </w:p>
          <w:p w:rsidR="00DB148C" w:rsidRDefault="00455E85" w:rsidP="00D16A62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Bruch als Operator</w:t>
            </w:r>
            <w:r w:rsidR="00DB148C">
              <w:rPr>
                <w:sz w:val="20"/>
              </w:rPr>
              <w:t xml:space="preserve"> </w:t>
            </w:r>
            <w:r w:rsidR="00DB148C">
              <w:rPr>
                <w:sz w:val="20"/>
              </w:rPr>
              <w:br/>
            </w:r>
          </w:p>
          <w:p w:rsidR="000407C4" w:rsidRDefault="000407C4" w:rsidP="000407C4">
            <w:pPr>
              <w:ind w:left="360"/>
              <w:rPr>
                <w:sz w:val="20"/>
              </w:rPr>
            </w:pPr>
          </w:p>
          <w:p w:rsidR="00DB148C" w:rsidRDefault="00412D66" w:rsidP="000407C4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Bruchteile von Größen</w:t>
            </w:r>
            <w:r w:rsidR="00DB148C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</w:p>
          <w:p w:rsidR="00412D66" w:rsidRDefault="00412D66" w:rsidP="000407C4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Kennzeichnen und Vergleichen von Brüchen am Zahlenstrahl</w:t>
            </w:r>
            <w:r w:rsidR="00F96AA1">
              <w:rPr>
                <w:sz w:val="20"/>
              </w:rPr>
              <w:br/>
            </w:r>
            <w:r w:rsidR="00F96AA1">
              <w:rPr>
                <w:sz w:val="20"/>
              </w:rPr>
              <w:br/>
            </w:r>
          </w:p>
          <w:p w:rsidR="00F96AA1" w:rsidRDefault="00F96AA1" w:rsidP="000407C4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Erweitern und Kürzen von Br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chen</w:t>
            </w:r>
          </w:p>
          <w:p w:rsidR="00F96AA1" w:rsidRDefault="00F96AA1" w:rsidP="00F96AA1">
            <w:pPr>
              <w:rPr>
                <w:sz w:val="20"/>
              </w:rPr>
            </w:pPr>
          </w:p>
          <w:p w:rsidR="00F96AA1" w:rsidRDefault="00F96AA1" w:rsidP="00F96AA1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455E85" w:rsidRDefault="0077248F" w:rsidP="003F025B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br/>
            </w:r>
            <w:r w:rsidR="00455E85">
              <w:rPr>
                <w:sz w:val="20"/>
              </w:rPr>
              <w:t xml:space="preserve">Gemischte Zahlen darstellen </w:t>
            </w:r>
          </w:p>
          <w:p w:rsidR="00455E85" w:rsidRDefault="00455E85" w:rsidP="003F025B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EC0DFA" w:rsidRDefault="00455E85" w:rsidP="003F025B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Bruchteile und das Ganze bestimmen</w:t>
            </w:r>
            <w:r>
              <w:rPr>
                <w:sz w:val="20"/>
              </w:rPr>
              <w:br/>
            </w:r>
          </w:p>
          <w:p w:rsidR="00EC0DFA" w:rsidRDefault="00EC0DFA" w:rsidP="003F025B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EC0DFA" w:rsidRDefault="00412D66" w:rsidP="003F025B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Bruchteile von Größen b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stimmen</w:t>
            </w:r>
            <w:r w:rsidR="00F96AA1">
              <w:rPr>
                <w:sz w:val="20"/>
              </w:rPr>
              <w:br/>
            </w:r>
            <w:r>
              <w:rPr>
                <w:sz w:val="20"/>
              </w:rPr>
              <w:t>Brüche am Zahlenstrahl kennzeichnen und vergle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chen</w:t>
            </w:r>
          </w:p>
          <w:p w:rsidR="00EC0DFA" w:rsidRDefault="00EC0DFA" w:rsidP="003F025B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F96AA1" w:rsidRDefault="000B5F4E" w:rsidP="003F025B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Brüche erweitern</w:t>
            </w:r>
          </w:p>
          <w:p w:rsidR="00F96AA1" w:rsidRDefault="00F96AA1" w:rsidP="003F025B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EC0DFA" w:rsidRDefault="00F96AA1" w:rsidP="003F025B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Brüche kürzen</w:t>
            </w:r>
          </w:p>
          <w:p w:rsidR="00EC0DFA" w:rsidRDefault="00EC0DFA" w:rsidP="003F025B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347" w:type="dxa"/>
          </w:tcPr>
          <w:p w:rsidR="00455E85" w:rsidRDefault="0077248F" w:rsidP="0077248F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 w:rsidR="006F5025">
              <w:rPr>
                <w:sz w:val="20"/>
              </w:rPr>
              <w:t>10</w:t>
            </w:r>
          </w:p>
          <w:p w:rsidR="00EC0DFA" w:rsidRDefault="00DB148C" w:rsidP="0077248F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55E85">
              <w:rPr>
                <w:sz w:val="20"/>
              </w:rPr>
              <w:br/>
            </w:r>
            <w:r w:rsidR="006F5025">
              <w:rPr>
                <w:sz w:val="20"/>
              </w:rPr>
              <w:t>11</w:t>
            </w:r>
          </w:p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412D66" w:rsidRDefault="00DB148C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 w:rsidR="006F5025">
              <w:rPr>
                <w:sz w:val="20"/>
              </w:rPr>
              <w:t>12</w:t>
            </w:r>
          </w:p>
          <w:p w:rsidR="00412D66" w:rsidRDefault="00412D6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EC0DFA" w:rsidRDefault="006F5025" w:rsidP="00412D6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4D04A7" w:rsidRDefault="004D04A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F96AA1" w:rsidRDefault="00F96AA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 w:rsidR="006F5025">
              <w:rPr>
                <w:sz w:val="20"/>
              </w:rPr>
              <w:t>14</w:t>
            </w:r>
          </w:p>
          <w:p w:rsidR="00F96AA1" w:rsidRDefault="00F96AA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EC0DFA" w:rsidRDefault="00F96AA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4125" w:type="dxa"/>
          </w:tcPr>
          <w:p w:rsidR="0077248F" w:rsidRDefault="0077248F" w:rsidP="0077248F">
            <w:pPr>
              <w:ind w:left="283"/>
              <w:rPr>
                <w:sz w:val="20"/>
              </w:rPr>
            </w:pPr>
          </w:p>
          <w:p w:rsidR="00DB148C" w:rsidRDefault="00455E85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Teile legen, auch über ein Ganzes hi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aus</w:t>
            </w:r>
          </w:p>
          <w:p w:rsidR="00EC0DFA" w:rsidRDefault="00455E85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Begriff</w:t>
            </w:r>
            <w:r w:rsidR="00DB148C">
              <w:rPr>
                <w:sz w:val="20"/>
              </w:rPr>
              <w:t xml:space="preserve">: </w:t>
            </w:r>
            <w:r>
              <w:rPr>
                <w:sz w:val="20"/>
              </w:rPr>
              <w:t>Gemischte Zahl</w:t>
            </w:r>
          </w:p>
          <w:p w:rsidR="00DB148C" w:rsidRDefault="00455E85" w:rsidP="00DB148C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Bruch als Operator verstehen</w:t>
            </w:r>
            <w:r w:rsidR="00412D66">
              <w:rPr>
                <w:sz w:val="20"/>
              </w:rPr>
              <w:t>: In eine Anzahl von Stücken teilen und eine b</w:t>
            </w:r>
            <w:r w:rsidR="00412D66">
              <w:rPr>
                <w:sz w:val="20"/>
              </w:rPr>
              <w:t>e</w:t>
            </w:r>
            <w:r w:rsidR="00412D66">
              <w:rPr>
                <w:sz w:val="20"/>
              </w:rPr>
              <w:t>stimmte Anzahl davon nehmen.</w:t>
            </w:r>
            <w:r w:rsidR="00412D66">
              <w:rPr>
                <w:sz w:val="20"/>
              </w:rPr>
              <w:br/>
            </w:r>
          </w:p>
          <w:p w:rsidR="004D04A7" w:rsidRDefault="00412D66" w:rsidP="00DB148C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Bruchteile von Größen berechnen</w:t>
            </w:r>
          </w:p>
          <w:p w:rsidR="00412D66" w:rsidRDefault="00412D66" w:rsidP="00412D66">
            <w:pPr>
              <w:ind w:left="283"/>
              <w:rPr>
                <w:sz w:val="20"/>
              </w:rPr>
            </w:pPr>
          </w:p>
          <w:p w:rsidR="004D04A7" w:rsidRDefault="00412D66" w:rsidP="00DB148C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Brüche am Zahlenstrahl bestimmen</w:t>
            </w:r>
          </w:p>
          <w:p w:rsidR="00F96AA1" w:rsidRDefault="00412D66" w:rsidP="003F025B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Brüche am Zahlenstrahl </w:t>
            </w:r>
            <w:r w:rsidR="00F96AA1">
              <w:rPr>
                <w:sz w:val="20"/>
              </w:rPr>
              <w:t>kennzeichnen und vergleichen</w:t>
            </w:r>
            <w:r w:rsidR="00F96AA1">
              <w:rPr>
                <w:sz w:val="20"/>
              </w:rPr>
              <w:br/>
            </w:r>
          </w:p>
          <w:p w:rsidR="00F96AA1" w:rsidRPr="00590A3C" w:rsidRDefault="00F96AA1" w:rsidP="003F025B">
            <w:pPr>
              <w:numPr>
                <w:ilvl w:val="0"/>
                <w:numId w:val="1"/>
              </w:numPr>
              <w:rPr>
                <w:sz w:val="20"/>
              </w:rPr>
            </w:pPr>
            <w:r w:rsidRPr="00590A3C">
              <w:rPr>
                <w:sz w:val="20"/>
              </w:rPr>
              <w:t>Brüche vergröbern und verfeinern, um sie vergleichbar zu machen</w:t>
            </w:r>
          </w:p>
          <w:p w:rsidR="00EC0DFA" w:rsidRPr="003F025B" w:rsidRDefault="00F96AA1" w:rsidP="00F96AA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Begriffe: erweitern, kürzen, Erweit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rungszahl, Kürzungszahl</w:t>
            </w:r>
          </w:p>
        </w:tc>
        <w:tc>
          <w:tcPr>
            <w:tcW w:w="850" w:type="dxa"/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A160A" w:rsidRDefault="00BA160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A160A" w:rsidRDefault="00BA160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615460" w:rsidRDefault="0061546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3</w:t>
            </w:r>
          </w:p>
          <w:p w:rsidR="00615460" w:rsidRDefault="0061546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A160A" w:rsidRDefault="00BA160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A160A" w:rsidRDefault="00BA160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A160A" w:rsidRDefault="00BA160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A160A" w:rsidRDefault="00BA160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A160A" w:rsidRDefault="00BA160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A160A" w:rsidRDefault="00BA160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A160A" w:rsidRDefault="00BA160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A160A" w:rsidRDefault="00BA160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A160A" w:rsidRDefault="00BA160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615460" w:rsidRDefault="0061546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4</w:t>
            </w:r>
          </w:p>
          <w:p w:rsidR="00615460" w:rsidRDefault="0061546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615460" w:rsidRDefault="0061546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EC0DFA" w:rsidRDefault="00EC0DFA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F96AA1">
        <w:trPr>
          <w:trHeight w:val="418"/>
        </w:trPr>
        <w:tc>
          <w:tcPr>
            <w:tcW w:w="3402" w:type="dxa"/>
          </w:tcPr>
          <w:p w:rsidR="00F96AA1" w:rsidRDefault="00FF0E94" w:rsidP="00D16A62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Vergleichen und Ordnen von Brüchen</w:t>
            </w:r>
          </w:p>
        </w:tc>
        <w:tc>
          <w:tcPr>
            <w:tcW w:w="2835" w:type="dxa"/>
          </w:tcPr>
          <w:p w:rsidR="00F96AA1" w:rsidRDefault="00FF0E94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Brüche vergleichen und or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nen</w:t>
            </w:r>
          </w:p>
        </w:tc>
        <w:tc>
          <w:tcPr>
            <w:tcW w:w="1347" w:type="dxa"/>
          </w:tcPr>
          <w:p w:rsidR="00F96AA1" w:rsidRDefault="00FF0E94" w:rsidP="00942B3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16, 17</w:t>
            </w:r>
          </w:p>
        </w:tc>
        <w:tc>
          <w:tcPr>
            <w:tcW w:w="4125" w:type="dxa"/>
          </w:tcPr>
          <w:p w:rsidR="00F96AA1" w:rsidRDefault="00FF0E94" w:rsidP="00324DE0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Gleichnamige Brüche/ ungleichnamige Brüche vergleichen und ordnen</w:t>
            </w:r>
          </w:p>
          <w:p w:rsidR="00FF0E94" w:rsidRPr="00F57D50" w:rsidRDefault="00FF0E94" w:rsidP="00324DE0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Größer-Kleiner-Relation begründen </w:t>
            </w:r>
          </w:p>
        </w:tc>
        <w:tc>
          <w:tcPr>
            <w:tcW w:w="850" w:type="dxa"/>
          </w:tcPr>
          <w:p w:rsidR="00F96AA1" w:rsidRDefault="00BA160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5</w:t>
            </w:r>
          </w:p>
        </w:tc>
        <w:tc>
          <w:tcPr>
            <w:tcW w:w="2466" w:type="dxa"/>
          </w:tcPr>
          <w:p w:rsidR="00F96AA1" w:rsidRDefault="00F96AA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590A3C" w:rsidTr="00590A3C">
        <w:trPr>
          <w:trHeight w:val="418"/>
        </w:trPr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90A3C" w:rsidRDefault="00590A3C" w:rsidP="00E560FD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Dezimalbrüche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90A3C" w:rsidRDefault="00590A3C" w:rsidP="00E560FD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Dezimalbrüche verstehen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90A3C" w:rsidRDefault="00590A3C" w:rsidP="00E560FD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18, 19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90A3C" w:rsidRDefault="00590A3C" w:rsidP="00E560FD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Bruchteile in Kommaschreibweise ang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ben</w:t>
            </w:r>
          </w:p>
          <w:p w:rsidR="00590A3C" w:rsidRDefault="00590A3C" w:rsidP="00E560FD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Stellenwerttafel einsetzen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90A3C" w:rsidRPr="00590A3C" w:rsidRDefault="00BA160A" w:rsidP="00E560FD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6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90A3C" w:rsidRDefault="00590A3C" w:rsidP="00E560FD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</w:tbl>
    <w:p w:rsidR="00615460" w:rsidRDefault="00615460">
      <w:pPr>
        <w:numPr>
          <w:ilvl w:val="12"/>
          <w:numId w:val="0"/>
        </w:numPr>
      </w:pPr>
    </w:p>
    <w:p w:rsidR="00EC0DFA" w:rsidRPr="00615460" w:rsidRDefault="00EC0DFA">
      <w:pPr>
        <w:numPr>
          <w:ilvl w:val="12"/>
          <w:numId w:val="0"/>
        </w:numPr>
        <w:rPr>
          <w:sz w:val="20"/>
        </w:rPr>
      </w:pPr>
      <w:r w:rsidRPr="00615460">
        <w:rPr>
          <w:sz w:val="20"/>
        </w:rP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1347"/>
        <w:gridCol w:w="4125"/>
        <w:gridCol w:w="850"/>
        <w:gridCol w:w="2466"/>
      </w:tblGrid>
      <w:tr w:rsidR="00EC0DFA">
        <w:tc>
          <w:tcPr>
            <w:tcW w:w="15025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lastRenderedPageBreak/>
              <w:br w:type="page"/>
            </w:r>
            <w:r>
              <w:rPr>
                <w:b/>
                <w:caps/>
                <w:sz w:val="28"/>
              </w:rPr>
              <w:t>O k t o b e r</w:t>
            </w:r>
          </w:p>
        </w:tc>
      </w:tr>
      <w:tr w:rsidR="00EC0DFA">
        <w:tc>
          <w:tcPr>
            <w:tcW w:w="3402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C62893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Lernbereiche /</w:t>
            </w:r>
            <w:r w:rsidR="00AB588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Inhaltsbezogene Kompetenzen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Sequentierung</w:t>
            </w:r>
          </w:p>
        </w:tc>
        <w:tc>
          <w:tcPr>
            <w:tcW w:w="1347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Buchseiten</w:t>
            </w:r>
          </w:p>
        </w:tc>
        <w:tc>
          <w:tcPr>
            <w:tcW w:w="412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Hinweise zum Unterricht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A32C19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UE</w:t>
            </w:r>
            <w:r w:rsidR="00690609">
              <w:rPr>
                <w:b/>
                <w:sz w:val="18"/>
              </w:rPr>
              <w:t>/AH</w:t>
            </w:r>
          </w:p>
        </w:tc>
        <w:tc>
          <w:tcPr>
            <w:tcW w:w="2466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C61DBE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Vermerke </w:t>
            </w:r>
          </w:p>
        </w:tc>
      </w:tr>
      <w:tr w:rsidR="00FF0E94">
        <w:tc>
          <w:tcPr>
            <w:tcW w:w="3402" w:type="dxa"/>
          </w:tcPr>
          <w:p w:rsidR="00FF0E94" w:rsidRDefault="000B5F4E" w:rsidP="00D16A62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Größ</w:t>
            </w:r>
            <w:r w:rsidR="0008273B">
              <w:rPr>
                <w:sz w:val="20"/>
              </w:rPr>
              <w:t>er-Kleiner-Relation bei D</w:t>
            </w:r>
            <w:r w:rsidR="0008273B">
              <w:rPr>
                <w:sz w:val="20"/>
              </w:rPr>
              <w:t>e</w:t>
            </w:r>
            <w:r w:rsidR="0008273B">
              <w:rPr>
                <w:sz w:val="20"/>
              </w:rPr>
              <w:t>zimalbrüchen</w:t>
            </w:r>
          </w:p>
        </w:tc>
        <w:tc>
          <w:tcPr>
            <w:tcW w:w="2835" w:type="dxa"/>
          </w:tcPr>
          <w:p w:rsidR="00FF0E94" w:rsidRDefault="0008273B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Dezimalbrüche </w:t>
            </w:r>
            <w:r w:rsidR="00E560FD">
              <w:rPr>
                <w:sz w:val="20"/>
              </w:rPr>
              <w:t>am Zahle</w:t>
            </w:r>
            <w:r w:rsidR="00E560FD">
              <w:rPr>
                <w:sz w:val="20"/>
              </w:rPr>
              <w:t>n</w:t>
            </w:r>
            <w:r w:rsidR="00E560FD">
              <w:rPr>
                <w:sz w:val="20"/>
              </w:rPr>
              <w:t xml:space="preserve">strahl </w:t>
            </w:r>
            <w:proofErr w:type="spellStart"/>
            <w:r w:rsidR="00E560FD">
              <w:rPr>
                <w:sz w:val="20"/>
              </w:rPr>
              <w:t>kennzeichen</w:t>
            </w:r>
            <w:proofErr w:type="spellEnd"/>
            <w:r w:rsidR="00E560FD">
              <w:rPr>
                <w:sz w:val="20"/>
              </w:rPr>
              <w:t>,</w:t>
            </w:r>
            <w:r w:rsidR="00E560FD">
              <w:rPr>
                <w:sz w:val="20"/>
              </w:rPr>
              <w:br/>
            </w:r>
            <w:r>
              <w:rPr>
                <w:sz w:val="20"/>
              </w:rPr>
              <w:t>vergle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chen und ordnen</w:t>
            </w:r>
          </w:p>
        </w:tc>
        <w:tc>
          <w:tcPr>
            <w:tcW w:w="1347" w:type="dxa"/>
          </w:tcPr>
          <w:p w:rsidR="00FF0E94" w:rsidRDefault="00E560FD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20, </w:t>
            </w:r>
            <w:r w:rsidR="0008273B">
              <w:rPr>
                <w:sz w:val="20"/>
              </w:rPr>
              <w:t>21</w:t>
            </w:r>
          </w:p>
        </w:tc>
        <w:tc>
          <w:tcPr>
            <w:tcW w:w="4125" w:type="dxa"/>
          </w:tcPr>
          <w:p w:rsidR="00E560FD" w:rsidRDefault="00E560FD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Am Zahlenstrahl kennzeichnen</w:t>
            </w:r>
          </w:p>
          <w:p w:rsidR="00FF0E94" w:rsidRDefault="0008273B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Anhand der Nachkommastellen Dez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malbrüche vergle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chen</w:t>
            </w:r>
          </w:p>
        </w:tc>
        <w:tc>
          <w:tcPr>
            <w:tcW w:w="850" w:type="dxa"/>
          </w:tcPr>
          <w:p w:rsidR="00FF0E94" w:rsidRDefault="00727A2C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BA160A">
              <w:rPr>
                <w:b/>
                <w:sz w:val="28"/>
                <w:szCs w:val="28"/>
              </w:rPr>
              <w:br/>
            </w:r>
            <w:r w:rsidR="00BA160A" w:rsidRPr="00BA160A">
              <w:rPr>
                <w:sz w:val="20"/>
              </w:rPr>
              <w:t>AH 7</w:t>
            </w:r>
          </w:p>
        </w:tc>
        <w:tc>
          <w:tcPr>
            <w:tcW w:w="2466" w:type="dxa"/>
          </w:tcPr>
          <w:p w:rsidR="00FF0E94" w:rsidRDefault="00FF0E94" w:rsidP="000407C4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FF0E94">
        <w:tc>
          <w:tcPr>
            <w:tcW w:w="3402" w:type="dxa"/>
          </w:tcPr>
          <w:p w:rsidR="00FF0E94" w:rsidRDefault="00590A3C" w:rsidP="00D16A62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Wechsel der Darstellungsfo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men Bruch, Dezimalbruch, Pr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zentsatz</w:t>
            </w:r>
          </w:p>
        </w:tc>
        <w:tc>
          <w:tcPr>
            <w:tcW w:w="2835" w:type="dxa"/>
          </w:tcPr>
          <w:p w:rsidR="00FF0E94" w:rsidRDefault="00590A3C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Bruchzahlen umwandeln</w:t>
            </w:r>
            <w:r>
              <w:rPr>
                <w:sz w:val="20"/>
              </w:rPr>
              <w:br/>
            </w:r>
          </w:p>
          <w:p w:rsidR="00590A3C" w:rsidRDefault="00590A3C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Brüche, Dezimalbrüche und Prozentsätze bestimmen</w:t>
            </w:r>
            <w:r>
              <w:rPr>
                <w:sz w:val="20"/>
              </w:rPr>
              <w:br/>
            </w:r>
          </w:p>
        </w:tc>
        <w:tc>
          <w:tcPr>
            <w:tcW w:w="1347" w:type="dxa"/>
          </w:tcPr>
          <w:p w:rsidR="00FF0E94" w:rsidRDefault="00590A3C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22, 23</w:t>
            </w:r>
          </w:p>
          <w:p w:rsidR="00590A3C" w:rsidRDefault="00590A3C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590A3C" w:rsidRDefault="00590A3C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125" w:type="dxa"/>
          </w:tcPr>
          <w:p w:rsidR="00FF0E94" w:rsidRDefault="00590A3C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Brüche durch Erweitern bzw. Kürzen auf Nenner mit Zehnerpotenzen bringen</w:t>
            </w:r>
          </w:p>
          <w:p w:rsidR="00590A3C" w:rsidRDefault="00590A3C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Brüche mit dem Nenner 100 als Prozen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satz angeben und verstehen</w:t>
            </w:r>
          </w:p>
          <w:p w:rsidR="00590A3C" w:rsidRDefault="00590A3C" w:rsidP="00590A3C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F0E94" w:rsidRDefault="00BA160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BA160A">
              <w:rPr>
                <w:sz w:val="20"/>
              </w:rPr>
              <w:t>AH 8</w:t>
            </w:r>
          </w:p>
          <w:p w:rsidR="00BA160A" w:rsidRDefault="00BA160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A160A" w:rsidRPr="00BA160A" w:rsidRDefault="00BA160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9</w:t>
            </w:r>
          </w:p>
        </w:tc>
        <w:tc>
          <w:tcPr>
            <w:tcW w:w="2466" w:type="dxa"/>
          </w:tcPr>
          <w:p w:rsidR="00FF0E94" w:rsidRDefault="00FF0E94" w:rsidP="000407C4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FF0E94">
        <w:tc>
          <w:tcPr>
            <w:tcW w:w="3402" w:type="dxa"/>
          </w:tcPr>
          <w:p w:rsidR="00FF0E94" w:rsidRDefault="00590A3C" w:rsidP="00590A3C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Runden von Dezimalbrüchen</w:t>
            </w:r>
          </w:p>
        </w:tc>
        <w:tc>
          <w:tcPr>
            <w:tcW w:w="2835" w:type="dxa"/>
          </w:tcPr>
          <w:p w:rsidR="00FF0E94" w:rsidRDefault="00590A3C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Dezimalbrüche runden</w:t>
            </w:r>
          </w:p>
          <w:p w:rsidR="00590A3C" w:rsidRDefault="00590A3C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347" w:type="dxa"/>
          </w:tcPr>
          <w:p w:rsidR="00FF0E94" w:rsidRDefault="00590A3C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125" w:type="dxa"/>
          </w:tcPr>
          <w:p w:rsidR="00FF0E94" w:rsidRDefault="00590A3C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Rundungsregel kennen lernen</w:t>
            </w:r>
          </w:p>
        </w:tc>
        <w:tc>
          <w:tcPr>
            <w:tcW w:w="850" w:type="dxa"/>
          </w:tcPr>
          <w:p w:rsidR="00FF0E94" w:rsidRDefault="00FF0E94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:rsidR="00FF0E94" w:rsidRDefault="00FF0E94" w:rsidP="000407C4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E560FD" w:rsidTr="00E560FD"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560FD" w:rsidRDefault="00E560FD" w:rsidP="00E560FD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Lernstand erheben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FD" w:rsidRPr="00942B37" w:rsidRDefault="00E560FD" w:rsidP="00E560FD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Zwischenrunde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FD" w:rsidRDefault="00E560FD" w:rsidP="00E560FD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26, 27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FD" w:rsidRPr="00F57D50" w:rsidRDefault="00E560FD" w:rsidP="00E560FD">
            <w:pPr>
              <w:numPr>
                <w:ilvl w:val="0"/>
                <w:numId w:val="1"/>
              </w:numPr>
              <w:rPr>
                <w:sz w:val="20"/>
              </w:rPr>
            </w:pPr>
            <w:r w:rsidRPr="00F57D50">
              <w:rPr>
                <w:sz w:val="20"/>
              </w:rPr>
              <w:t>Differenzierte Erhebung des Ler</w:t>
            </w:r>
            <w:r w:rsidRPr="00F57D50">
              <w:rPr>
                <w:sz w:val="20"/>
              </w:rPr>
              <w:t>n</w:t>
            </w:r>
            <w:r w:rsidRPr="00F57D50">
              <w:rPr>
                <w:sz w:val="20"/>
              </w:rPr>
              <w:t>stands</w:t>
            </w:r>
          </w:p>
          <w:p w:rsidR="00E560FD" w:rsidRDefault="00E560FD" w:rsidP="00E560FD">
            <w:pPr>
              <w:ind w:left="283" w:hanging="283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FD" w:rsidRPr="00690609" w:rsidRDefault="00E560FD" w:rsidP="00E560FD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560FD" w:rsidRDefault="00E560FD" w:rsidP="00E560FD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E560FD" w:rsidTr="00E560FD"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560FD" w:rsidRDefault="00E560FD" w:rsidP="00E560FD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Bruchzahlen</w:t>
            </w:r>
            <w:r>
              <w:rPr>
                <w:sz w:val="20"/>
              </w:rPr>
              <w:br/>
              <w:t>Lerninha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 xml:space="preserve">te üben und vertiefen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FD" w:rsidRDefault="00E560FD" w:rsidP="00E560FD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Auf einen Blick – Üben und vertiefen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FD" w:rsidRDefault="00E560FD" w:rsidP="00E560FD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28, 29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FD" w:rsidRDefault="00E560FD" w:rsidP="00E560FD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(Eigenständiges) Üben und Vertiefen </w:t>
            </w:r>
            <w:r>
              <w:rPr>
                <w:sz w:val="20"/>
              </w:rPr>
              <w:br/>
              <w:t>Lösungen ab S. 178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FD" w:rsidRPr="00E560FD" w:rsidRDefault="00E560FD" w:rsidP="00E560FD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560FD" w:rsidRDefault="00E560FD" w:rsidP="00E560FD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3D2A68">
        <w:tc>
          <w:tcPr>
            <w:tcW w:w="3402" w:type="dxa"/>
          </w:tcPr>
          <w:p w:rsidR="003D2A68" w:rsidRDefault="00324DE0" w:rsidP="00D16A62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Lernzielkontrolle</w:t>
            </w:r>
          </w:p>
        </w:tc>
        <w:tc>
          <w:tcPr>
            <w:tcW w:w="2835" w:type="dxa"/>
          </w:tcPr>
          <w:p w:rsidR="003D2A68" w:rsidRDefault="00324DE0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Abschlussrunde</w:t>
            </w:r>
          </w:p>
        </w:tc>
        <w:tc>
          <w:tcPr>
            <w:tcW w:w="1347" w:type="dxa"/>
          </w:tcPr>
          <w:p w:rsidR="003D2A68" w:rsidRDefault="00E560FD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324DE0">
              <w:rPr>
                <w:sz w:val="20"/>
              </w:rPr>
              <w:t>0</w:t>
            </w:r>
          </w:p>
        </w:tc>
        <w:tc>
          <w:tcPr>
            <w:tcW w:w="4125" w:type="dxa"/>
          </w:tcPr>
          <w:p w:rsidR="003D2A68" w:rsidRDefault="00324DE0" w:rsidP="00E560FD">
            <w:pPr>
              <w:numPr>
                <w:ilvl w:val="0"/>
                <w:numId w:val="1"/>
              </w:numPr>
              <w:rPr>
                <w:sz w:val="20"/>
              </w:rPr>
            </w:pPr>
            <w:r w:rsidRPr="00E560FD">
              <w:rPr>
                <w:sz w:val="20"/>
              </w:rPr>
              <w:t>Abschließende Lernzielkontrolle in zwei unterschiedlichen Anforderungsniveaus (blau und rot)</w:t>
            </w:r>
          </w:p>
        </w:tc>
        <w:tc>
          <w:tcPr>
            <w:tcW w:w="850" w:type="dxa"/>
          </w:tcPr>
          <w:p w:rsidR="003D2A68" w:rsidRPr="00BA160A" w:rsidRDefault="00BA160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BA160A">
              <w:rPr>
                <w:sz w:val="20"/>
              </w:rPr>
              <w:t>AH 10</w:t>
            </w:r>
          </w:p>
          <w:p w:rsidR="00690609" w:rsidRPr="00690609" w:rsidRDefault="00690609" w:rsidP="00E560FD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3D2A68" w:rsidRDefault="003D2A68" w:rsidP="000407C4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7C5B6C">
        <w:tc>
          <w:tcPr>
            <w:tcW w:w="3402" w:type="dxa"/>
          </w:tcPr>
          <w:p w:rsidR="007C5B6C" w:rsidRDefault="00324DE0" w:rsidP="00D16A62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Permanente Wiederholung </w:t>
            </w:r>
          </w:p>
        </w:tc>
        <w:tc>
          <w:tcPr>
            <w:tcW w:w="2835" w:type="dxa"/>
          </w:tcPr>
          <w:p w:rsidR="007C5B6C" w:rsidRDefault="00324DE0" w:rsidP="00324DE0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Kreuz und Quer</w:t>
            </w:r>
          </w:p>
        </w:tc>
        <w:tc>
          <w:tcPr>
            <w:tcW w:w="1347" w:type="dxa"/>
          </w:tcPr>
          <w:p w:rsidR="007C5B6C" w:rsidRDefault="00E560FD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324DE0">
              <w:rPr>
                <w:sz w:val="20"/>
              </w:rPr>
              <w:t>1</w:t>
            </w:r>
          </w:p>
        </w:tc>
        <w:tc>
          <w:tcPr>
            <w:tcW w:w="4125" w:type="dxa"/>
          </w:tcPr>
          <w:p w:rsidR="007C5B6C" w:rsidRDefault="00324DE0" w:rsidP="00E560FD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Festigen bekannter Inhalt</w:t>
            </w:r>
            <w:r w:rsidR="00A215D8">
              <w:rPr>
                <w:sz w:val="20"/>
              </w:rPr>
              <w:t>e</w:t>
            </w:r>
            <w:r>
              <w:rPr>
                <w:sz w:val="20"/>
              </w:rPr>
              <w:t xml:space="preserve"> und Verfa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ren</w:t>
            </w:r>
          </w:p>
        </w:tc>
        <w:tc>
          <w:tcPr>
            <w:tcW w:w="850" w:type="dxa"/>
          </w:tcPr>
          <w:p w:rsidR="007C5B6C" w:rsidRDefault="007C5B6C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7C5B6C" w:rsidRDefault="007C5B6C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A215D8">
        <w:tc>
          <w:tcPr>
            <w:tcW w:w="3402" w:type="dxa"/>
          </w:tcPr>
          <w:p w:rsidR="00A215D8" w:rsidRPr="000F2837" w:rsidRDefault="00066AB0" w:rsidP="00066AB0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 6 3 </w:t>
            </w:r>
            <w:r w:rsidR="00A215D8" w:rsidRPr="000F283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Geometrie 1</w:t>
            </w:r>
            <w:r w:rsidR="000F2837" w:rsidRPr="000F2837">
              <w:rPr>
                <w:b/>
                <w:sz w:val="22"/>
                <w:szCs w:val="22"/>
              </w:rPr>
              <w:br/>
              <w:t xml:space="preserve">        </w:t>
            </w:r>
            <w:r>
              <w:rPr>
                <w:b/>
                <w:sz w:val="22"/>
                <w:szCs w:val="22"/>
              </w:rPr>
              <w:t xml:space="preserve">Geometrische Figuren, </w:t>
            </w:r>
            <w:r>
              <w:rPr>
                <w:b/>
                <w:sz w:val="22"/>
                <w:szCs w:val="22"/>
              </w:rPr>
              <w:br/>
              <w:t xml:space="preserve">        Körper und </w:t>
            </w:r>
            <w:proofErr w:type="spellStart"/>
            <w:r>
              <w:rPr>
                <w:b/>
                <w:sz w:val="22"/>
                <w:szCs w:val="22"/>
              </w:rPr>
              <w:t>Lagebezi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  <w:r w:rsidR="000B5F4E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br/>
              <w:t xml:space="preserve">        </w:t>
            </w:r>
            <w:proofErr w:type="spellStart"/>
            <w:r>
              <w:rPr>
                <w:b/>
                <w:sz w:val="22"/>
                <w:szCs w:val="22"/>
              </w:rPr>
              <w:t>hungen</w:t>
            </w:r>
            <w:proofErr w:type="spellEnd"/>
          </w:p>
        </w:tc>
        <w:tc>
          <w:tcPr>
            <w:tcW w:w="2835" w:type="dxa"/>
          </w:tcPr>
          <w:p w:rsidR="00A215D8" w:rsidRDefault="00A215D8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Aufwärmrunde</w:t>
            </w:r>
            <w:r>
              <w:rPr>
                <w:sz w:val="20"/>
              </w:rPr>
              <w:br/>
            </w:r>
          </w:p>
          <w:p w:rsidR="00A215D8" w:rsidRDefault="00A215D8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Bildaufgabe</w:t>
            </w:r>
          </w:p>
        </w:tc>
        <w:tc>
          <w:tcPr>
            <w:tcW w:w="1347" w:type="dxa"/>
          </w:tcPr>
          <w:p w:rsidR="00A215D8" w:rsidRDefault="00066AB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215D8">
              <w:rPr>
                <w:sz w:val="20"/>
              </w:rPr>
              <w:t>2</w:t>
            </w:r>
          </w:p>
          <w:p w:rsidR="00A215D8" w:rsidRDefault="00A215D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A215D8" w:rsidRDefault="00066AB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215D8">
              <w:rPr>
                <w:sz w:val="20"/>
              </w:rPr>
              <w:t>3</w:t>
            </w:r>
          </w:p>
        </w:tc>
        <w:tc>
          <w:tcPr>
            <w:tcW w:w="4125" w:type="dxa"/>
          </w:tcPr>
          <w:p w:rsidR="00A215D8" w:rsidRDefault="00A215D8" w:rsidP="00254DEE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Erhebung des Vorwissens</w:t>
            </w:r>
            <w:r>
              <w:rPr>
                <w:sz w:val="20"/>
              </w:rPr>
              <w:br/>
            </w:r>
          </w:p>
          <w:p w:rsidR="00A215D8" w:rsidRDefault="00A215D8" w:rsidP="00254DEE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Einstieg über eine Bildaufgabe</w:t>
            </w:r>
          </w:p>
          <w:p w:rsidR="00A215D8" w:rsidRDefault="00A215D8" w:rsidP="00254DEE">
            <w:pPr>
              <w:ind w:left="284"/>
              <w:rPr>
                <w:sz w:val="20"/>
              </w:rPr>
            </w:pPr>
          </w:p>
        </w:tc>
        <w:tc>
          <w:tcPr>
            <w:tcW w:w="850" w:type="dxa"/>
          </w:tcPr>
          <w:p w:rsidR="00A215D8" w:rsidRDefault="00A215D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A215D8" w:rsidRDefault="00A215D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A215D8">
        <w:tc>
          <w:tcPr>
            <w:tcW w:w="3402" w:type="dxa"/>
          </w:tcPr>
          <w:p w:rsidR="000407C4" w:rsidRDefault="000407C4" w:rsidP="000407C4">
            <w:pPr>
              <w:ind w:left="360"/>
              <w:rPr>
                <w:sz w:val="20"/>
              </w:rPr>
            </w:pPr>
          </w:p>
          <w:p w:rsidR="00D060FA" w:rsidRDefault="00FF6574" w:rsidP="00D16A62">
            <w:pPr>
              <w:numPr>
                <w:ilvl w:val="0"/>
                <w:numId w:val="2"/>
              </w:numPr>
              <w:rPr>
                <w:sz w:val="20"/>
              </w:rPr>
            </w:pPr>
            <w:r w:rsidRPr="00FF6574">
              <w:rPr>
                <w:sz w:val="20"/>
              </w:rPr>
              <w:t>Zeichnen und Ablesen von Punkten im erweiterten Koord</w:t>
            </w:r>
            <w:r w:rsidRPr="00FF6574">
              <w:rPr>
                <w:sz w:val="20"/>
              </w:rPr>
              <w:t>i</w:t>
            </w:r>
            <w:r w:rsidRPr="00FF6574">
              <w:rPr>
                <w:sz w:val="20"/>
              </w:rPr>
              <w:t>natensystem (I. – IV. Quadrant)</w:t>
            </w:r>
            <w:r>
              <w:rPr>
                <w:sz w:val="20"/>
              </w:rPr>
              <w:br/>
            </w:r>
          </w:p>
          <w:p w:rsidR="00FF6574" w:rsidRDefault="00D060FA" w:rsidP="00D060FA">
            <w:pPr>
              <w:ind w:left="360"/>
              <w:rPr>
                <w:sz w:val="20"/>
              </w:rPr>
            </w:pPr>
            <w:r>
              <w:rPr>
                <w:sz w:val="20"/>
              </w:rPr>
              <w:br/>
            </w:r>
          </w:p>
          <w:p w:rsidR="00253F4A" w:rsidRDefault="007040D2" w:rsidP="007040D2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U</w:t>
            </w:r>
            <w:r w:rsidR="00FF6574" w:rsidRPr="007040D2">
              <w:rPr>
                <w:sz w:val="20"/>
              </w:rPr>
              <w:t>nterschiedliche Vierecke (Tr</w:t>
            </w:r>
            <w:r w:rsidR="00FF6574" w:rsidRPr="007040D2">
              <w:rPr>
                <w:sz w:val="20"/>
              </w:rPr>
              <w:t>a</w:t>
            </w:r>
            <w:r w:rsidR="00FF6574" w:rsidRPr="007040D2">
              <w:rPr>
                <w:sz w:val="20"/>
              </w:rPr>
              <w:t>pez, Parallelogramm, Raute, Rechteck, Quadrat, Drache</w:t>
            </w:r>
            <w:r w:rsidR="00FF6574" w:rsidRPr="007040D2">
              <w:rPr>
                <w:sz w:val="20"/>
              </w:rPr>
              <w:t>n</w:t>
            </w:r>
            <w:r w:rsidR="00FF6574" w:rsidRPr="007040D2">
              <w:rPr>
                <w:sz w:val="20"/>
              </w:rPr>
              <w:t>viereck)</w:t>
            </w:r>
          </w:p>
        </w:tc>
        <w:tc>
          <w:tcPr>
            <w:tcW w:w="2835" w:type="dxa"/>
          </w:tcPr>
          <w:p w:rsidR="000407C4" w:rsidRDefault="000407C4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A215D8" w:rsidRDefault="00FF6574" w:rsidP="000C02D7">
            <w:pPr>
              <w:rPr>
                <w:sz w:val="20"/>
              </w:rPr>
            </w:pPr>
            <w:r>
              <w:rPr>
                <w:sz w:val="20"/>
              </w:rPr>
              <w:t>Sich im erweiterten Koordin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tensystem orientieren</w:t>
            </w:r>
          </w:p>
          <w:p w:rsidR="00FF6574" w:rsidRDefault="00FF6574" w:rsidP="000C02D7">
            <w:pPr>
              <w:rPr>
                <w:sz w:val="20"/>
              </w:rPr>
            </w:pPr>
          </w:p>
          <w:p w:rsidR="00A215D8" w:rsidRDefault="00A215D8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D060FA" w:rsidRDefault="00D060FA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D060FA" w:rsidRDefault="00D060FA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A215D8" w:rsidRDefault="00FF6574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Vierecke </w:t>
            </w:r>
            <w:r w:rsidR="00D060FA">
              <w:rPr>
                <w:sz w:val="20"/>
              </w:rPr>
              <w:t xml:space="preserve">beschreiben, 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 xml:space="preserve">stimmen und ordnen </w:t>
            </w:r>
          </w:p>
          <w:p w:rsidR="000C02D7" w:rsidRDefault="000C02D7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253F4A" w:rsidRDefault="00253F4A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347" w:type="dxa"/>
          </w:tcPr>
          <w:p w:rsidR="00A215D8" w:rsidRDefault="000C02D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 w:rsidR="00FF6574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  <w:r w:rsidR="00FF6574">
              <w:rPr>
                <w:sz w:val="20"/>
              </w:rPr>
              <w:t>, 3</w:t>
            </w:r>
            <w:r>
              <w:rPr>
                <w:sz w:val="20"/>
              </w:rPr>
              <w:t>5</w:t>
            </w:r>
          </w:p>
          <w:p w:rsidR="00FF6574" w:rsidRDefault="00FF6574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FF6574" w:rsidRDefault="00FF6574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FF6574" w:rsidRDefault="00FF6574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D060FA" w:rsidRDefault="00D060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D060FA" w:rsidRDefault="00D060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A215D8" w:rsidRDefault="00FF6574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0C02D7">
              <w:rPr>
                <w:sz w:val="20"/>
              </w:rPr>
              <w:t xml:space="preserve">6, </w:t>
            </w:r>
            <w:r>
              <w:rPr>
                <w:sz w:val="20"/>
              </w:rPr>
              <w:t>3</w:t>
            </w:r>
            <w:r w:rsidR="000C02D7">
              <w:rPr>
                <w:sz w:val="20"/>
              </w:rPr>
              <w:t xml:space="preserve">7 </w:t>
            </w:r>
          </w:p>
          <w:p w:rsidR="00A215D8" w:rsidRDefault="00A215D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A215D8" w:rsidRDefault="00A215D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253F4A" w:rsidRDefault="00253F4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4125" w:type="dxa"/>
          </w:tcPr>
          <w:p w:rsidR="000407C4" w:rsidRDefault="000407C4" w:rsidP="000407C4">
            <w:pPr>
              <w:ind w:left="283"/>
              <w:rPr>
                <w:sz w:val="20"/>
              </w:rPr>
            </w:pPr>
          </w:p>
          <w:p w:rsidR="00D060FA" w:rsidRDefault="00D060FA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Koordinatensystem (I. Quadrant) wiede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holen (Begriffe: Rechtwert, Hochwert; x-/y-Achse)</w:t>
            </w:r>
          </w:p>
          <w:p w:rsidR="00253F4A" w:rsidRDefault="00D060FA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Koordinatensystem erweitern; Punkte einordnen (Vorzeichen bei Punkten)</w:t>
            </w:r>
            <w:r>
              <w:rPr>
                <w:sz w:val="20"/>
              </w:rPr>
              <w:br/>
            </w:r>
          </w:p>
          <w:p w:rsidR="00EC2727" w:rsidRDefault="00D060FA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Eigenschaften von Figuren </w:t>
            </w:r>
            <w:r w:rsidR="007040D2">
              <w:rPr>
                <w:sz w:val="20"/>
              </w:rPr>
              <w:t>k</w:t>
            </w:r>
            <w:r>
              <w:rPr>
                <w:sz w:val="20"/>
              </w:rPr>
              <w:t>ennen</w:t>
            </w:r>
            <w:r w:rsidR="007040D2">
              <w:rPr>
                <w:sz w:val="20"/>
              </w:rPr>
              <w:t>lernen</w:t>
            </w:r>
          </w:p>
          <w:p w:rsidR="00A215D8" w:rsidRDefault="00D060FA" w:rsidP="007040D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Vierecke nach Kriterien </w:t>
            </w:r>
            <w:r w:rsidR="007040D2">
              <w:rPr>
                <w:sz w:val="20"/>
              </w:rPr>
              <w:t>ordnen (z. B. Winkel, Achsensymmetrie, parallele Se</w:t>
            </w:r>
            <w:r w:rsidR="007040D2">
              <w:rPr>
                <w:sz w:val="20"/>
              </w:rPr>
              <w:t>i</w:t>
            </w:r>
            <w:r w:rsidR="007040D2">
              <w:rPr>
                <w:sz w:val="20"/>
              </w:rPr>
              <w:t>ten)</w:t>
            </w:r>
          </w:p>
        </w:tc>
        <w:tc>
          <w:tcPr>
            <w:tcW w:w="850" w:type="dxa"/>
          </w:tcPr>
          <w:p w:rsidR="00A215D8" w:rsidRDefault="00A215D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3F3810" w:rsidRDefault="00690609" w:rsidP="00BA160A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AH </w:t>
            </w:r>
            <w:r w:rsidR="00BA160A">
              <w:rPr>
                <w:sz w:val="20"/>
              </w:rPr>
              <w:t xml:space="preserve">11 </w:t>
            </w:r>
          </w:p>
          <w:p w:rsidR="003F3810" w:rsidRDefault="003F3810" w:rsidP="00BA160A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3F3810" w:rsidRDefault="003F3810" w:rsidP="00BA160A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3F3810" w:rsidRDefault="003F3810" w:rsidP="00BA160A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3F3810" w:rsidRDefault="003F3810" w:rsidP="00BA160A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3F3810" w:rsidRDefault="003F3810" w:rsidP="00BA160A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690609" w:rsidRDefault="00690609" w:rsidP="00BA160A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AH </w:t>
            </w:r>
            <w:r w:rsidR="003F3810">
              <w:rPr>
                <w:sz w:val="20"/>
              </w:rPr>
              <w:t>12</w:t>
            </w:r>
          </w:p>
          <w:p w:rsidR="00690609" w:rsidRDefault="00690609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690609" w:rsidRDefault="00690609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690609" w:rsidRDefault="00690609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A215D8" w:rsidRDefault="00A215D8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tbl>
      <w:tblPr>
        <w:tblpPr w:leftFromText="141" w:rightFromText="141" w:vertAnchor="text" w:horzAnchor="margin" w:tblpY="33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1205"/>
        <w:gridCol w:w="14"/>
        <w:gridCol w:w="4253"/>
        <w:gridCol w:w="850"/>
        <w:gridCol w:w="2466"/>
      </w:tblGrid>
      <w:tr w:rsidR="00685B07" w:rsidTr="00685B07">
        <w:tc>
          <w:tcPr>
            <w:tcW w:w="15025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685B07" w:rsidRDefault="00685B07" w:rsidP="00685B0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lastRenderedPageBreak/>
              <w:br w:type="page"/>
            </w:r>
            <w:r>
              <w:rPr>
                <w:b/>
                <w:caps/>
                <w:sz w:val="28"/>
              </w:rPr>
              <w:t>N O V E M B E R</w:t>
            </w:r>
          </w:p>
        </w:tc>
      </w:tr>
      <w:tr w:rsidR="00685B07" w:rsidTr="00685B07">
        <w:tc>
          <w:tcPr>
            <w:tcW w:w="3402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685B07" w:rsidRDefault="00685B07" w:rsidP="00685B07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Lernbereiche / Inhaltsbezogene Kompetenzen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685B07" w:rsidRDefault="00685B07" w:rsidP="00685B07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Sequentierung</w:t>
            </w:r>
          </w:p>
        </w:tc>
        <w:tc>
          <w:tcPr>
            <w:tcW w:w="120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685B07" w:rsidRDefault="00685B07" w:rsidP="00685B07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Buchseiten</w:t>
            </w:r>
          </w:p>
        </w:tc>
        <w:tc>
          <w:tcPr>
            <w:tcW w:w="4267" w:type="dxa"/>
            <w:gridSpan w:val="2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685B07" w:rsidRDefault="00685B07" w:rsidP="00685B07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Hinweise zum Unterricht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685B07" w:rsidRDefault="00685B07" w:rsidP="00685B07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UE/AH</w:t>
            </w:r>
          </w:p>
        </w:tc>
        <w:tc>
          <w:tcPr>
            <w:tcW w:w="2466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685B07" w:rsidRDefault="00685B07" w:rsidP="00685B07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Vermerke</w:t>
            </w:r>
          </w:p>
        </w:tc>
      </w:tr>
      <w:tr w:rsidR="00685B07" w:rsidTr="00685B07">
        <w:trPr>
          <w:trHeight w:val="418"/>
        </w:trPr>
        <w:tc>
          <w:tcPr>
            <w:tcW w:w="3402" w:type="dxa"/>
          </w:tcPr>
          <w:p w:rsidR="00685B07" w:rsidRDefault="00685B07" w:rsidP="00685B07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Zeichnen und Beschriften von Parallelogrammen, Rechtecken, Quadraten </w:t>
            </w:r>
          </w:p>
        </w:tc>
        <w:tc>
          <w:tcPr>
            <w:tcW w:w="2835" w:type="dxa"/>
          </w:tcPr>
          <w:p w:rsidR="00685B07" w:rsidRDefault="00685B07" w:rsidP="00685B07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Quadrate und Vierecke zeichnen</w:t>
            </w:r>
          </w:p>
          <w:p w:rsidR="00685B07" w:rsidRDefault="00685B07" w:rsidP="00685B07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Parallelogramme zeichnen</w:t>
            </w:r>
          </w:p>
          <w:p w:rsidR="00685B07" w:rsidRDefault="00685B07" w:rsidP="00685B07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685B07" w:rsidRDefault="00685B07" w:rsidP="00685B07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Vierecke zeichnen und b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schriften</w:t>
            </w:r>
          </w:p>
          <w:p w:rsidR="00685B07" w:rsidRPr="00942B37" w:rsidRDefault="00685B07" w:rsidP="00685B07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Vierecke einordnen</w:t>
            </w:r>
          </w:p>
        </w:tc>
        <w:tc>
          <w:tcPr>
            <w:tcW w:w="1219" w:type="dxa"/>
            <w:gridSpan w:val="2"/>
          </w:tcPr>
          <w:p w:rsidR="00685B07" w:rsidRDefault="00685B07" w:rsidP="00685B0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  <w:p w:rsidR="00685B07" w:rsidRDefault="00685B07" w:rsidP="00685B0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685B07" w:rsidRDefault="00685B07" w:rsidP="00685B0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39</w:t>
            </w:r>
          </w:p>
          <w:p w:rsidR="00685B07" w:rsidRDefault="00685B07" w:rsidP="00685B0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685B07" w:rsidRDefault="00685B07" w:rsidP="00685B0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 w:rsidR="00685B07" w:rsidRDefault="00685B07" w:rsidP="00685B0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685B07" w:rsidRDefault="00685B07" w:rsidP="00685B0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253" w:type="dxa"/>
          </w:tcPr>
          <w:p w:rsidR="00685B07" w:rsidRDefault="00685B07" w:rsidP="00685B0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Mit mathematischen Werkzeugen sachg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recht arbeiten</w:t>
            </w:r>
          </w:p>
          <w:p w:rsidR="00685B07" w:rsidRDefault="00685B07" w:rsidP="00685B07">
            <w:pPr>
              <w:ind w:left="283"/>
              <w:rPr>
                <w:sz w:val="20"/>
              </w:rPr>
            </w:pPr>
          </w:p>
          <w:p w:rsidR="00685B07" w:rsidRDefault="00685B07" w:rsidP="00685B0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Begriffe: Eckpunkte, Seiten, Winkel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</w:p>
          <w:p w:rsidR="00685B07" w:rsidRDefault="00685B07" w:rsidP="00685B0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Haus der Vierecke verstehen</w:t>
            </w:r>
          </w:p>
        </w:tc>
        <w:tc>
          <w:tcPr>
            <w:tcW w:w="850" w:type="dxa"/>
          </w:tcPr>
          <w:p w:rsidR="00685B07" w:rsidRDefault="00685B07" w:rsidP="00685B07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690609">
              <w:rPr>
                <w:b/>
                <w:sz w:val="28"/>
                <w:szCs w:val="28"/>
              </w:rPr>
              <w:t>15</w:t>
            </w:r>
          </w:p>
          <w:p w:rsidR="00685B07" w:rsidRDefault="00685B07" w:rsidP="00685B07">
            <w:pPr>
              <w:rPr>
                <w:sz w:val="28"/>
                <w:szCs w:val="28"/>
              </w:rPr>
            </w:pPr>
          </w:p>
          <w:p w:rsidR="00685B07" w:rsidRPr="003F3810" w:rsidRDefault="00685B07" w:rsidP="00685B07">
            <w:pPr>
              <w:rPr>
                <w:sz w:val="20"/>
              </w:rPr>
            </w:pPr>
            <w:r w:rsidRPr="003F3810">
              <w:rPr>
                <w:sz w:val="20"/>
              </w:rPr>
              <w:t>AH 13</w:t>
            </w:r>
          </w:p>
        </w:tc>
        <w:tc>
          <w:tcPr>
            <w:tcW w:w="2466" w:type="dxa"/>
          </w:tcPr>
          <w:p w:rsidR="00685B07" w:rsidRDefault="00685B07" w:rsidP="00685B07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685B07" w:rsidTr="00685B07">
        <w:tc>
          <w:tcPr>
            <w:tcW w:w="3402" w:type="dxa"/>
          </w:tcPr>
          <w:p w:rsidR="00685B07" w:rsidRDefault="00685B07" w:rsidP="00685B07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Vernetzung</w:t>
            </w:r>
          </w:p>
        </w:tc>
        <w:tc>
          <w:tcPr>
            <w:tcW w:w="2835" w:type="dxa"/>
          </w:tcPr>
          <w:p w:rsidR="00685B07" w:rsidRDefault="00685B07" w:rsidP="00685B07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Thema: Kunst mit Vierecken</w:t>
            </w:r>
          </w:p>
        </w:tc>
        <w:tc>
          <w:tcPr>
            <w:tcW w:w="1219" w:type="dxa"/>
            <w:gridSpan w:val="2"/>
          </w:tcPr>
          <w:p w:rsidR="00685B07" w:rsidRDefault="00685B07" w:rsidP="00685B0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42, 43</w:t>
            </w:r>
          </w:p>
        </w:tc>
        <w:tc>
          <w:tcPr>
            <w:tcW w:w="4253" w:type="dxa"/>
          </w:tcPr>
          <w:p w:rsidR="00685B07" w:rsidRDefault="00685B07" w:rsidP="00685B0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Kunstbetrachtung</w:t>
            </w:r>
          </w:p>
          <w:p w:rsidR="00685B07" w:rsidRDefault="00685B07" w:rsidP="00685B07">
            <w:pPr>
              <w:numPr>
                <w:ilvl w:val="0"/>
                <w:numId w:val="1"/>
              </w:numPr>
              <w:rPr>
                <w:sz w:val="20"/>
              </w:rPr>
            </w:pPr>
            <w:r w:rsidRPr="00C7173D">
              <w:rPr>
                <w:sz w:val="20"/>
              </w:rPr>
              <w:t>Eigene Gestaltungsversuche</w:t>
            </w:r>
          </w:p>
        </w:tc>
        <w:tc>
          <w:tcPr>
            <w:tcW w:w="850" w:type="dxa"/>
          </w:tcPr>
          <w:p w:rsidR="00685B07" w:rsidRDefault="00685B07" w:rsidP="00685B0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685B07" w:rsidRDefault="00685B07" w:rsidP="00685B07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685B07" w:rsidTr="00685B07">
        <w:tc>
          <w:tcPr>
            <w:tcW w:w="3402" w:type="dxa"/>
            <w:tcBorders>
              <w:bottom w:val="single" w:sz="4" w:space="0" w:color="auto"/>
            </w:tcBorders>
          </w:tcPr>
          <w:p w:rsidR="00685B07" w:rsidRDefault="00685B07" w:rsidP="00685B07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Zeichnen und Beschriften von Kreisen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85B07" w:rsidRDefault="00685B07" w:rsidP="00685B07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Kreise zeichnen und beschri</w:t>
            </w:r>
            <w:r>
              <w:rPr>
                <w:sz w:val="20"/>
              </w:rPr>
              <w:t>f</w:t>
            </w:r>
            <w:r>
              <w:rPr>
                <w:sz w:val="20"/>
              </w:rPr>
              <w:t>ten</w:t>
            </w:r>
          </w:p>
        </w:tc>
        <w:tc>
          <w:tcPr>
            <w:tcW w:w="1219" w:type="dxa"/>
            <w:gridSpan w:val="2"/>
            <w:tcBorders>
              <w:bottom w:val="single" w:sz="4" w:space="0" w:color="auto"/>
            </w:tcBorders>
          </w:tcPr>
          <w:p w:rsidR="00685B07" w:rsidRDefault="00685B07" w:rsidP="00685B0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44, 45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85B07" w:rsidRDefault="00685B07" w:rsidP="00685B0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Kreisfiguren erproben und zeichnen</w:t>
            </w:r>
          </w:p>
          <w:p w:rsidR="00685B07" w:rsidRDefault="00685B07" w:rsidP="00685B0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Begriffe: Kreislinie, Mittelpunkt, Radius, Durchmesser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5B07" w:rsidRDefault="00685B07" w:rsidP="00685B0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14</w:t>
            </w: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:rsidR="00685B07" w:rsidRDefault="00685B07" w:rsidP="00685B07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685B07" w:rsidTr="00685B07">
        <w:tc>
          <w:tcPr>
            <w:tcW w:w="3402" w:type="dxa"/>
            <w:tcBorders>
              <w:bottom w:val="single" w:sz="4" w:space="0" w:color="auto"/>
            </w:tcBorders>
          </w:tcPr>
          <w:p w:rsidR="00685B07" w:rsidRDefault="00685B07" w:rsidP="00685B07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Unterschiedliche Körper (Wü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fel, Quader, Prisma, Zylinder, Pyramide, Kegel, Kugel)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85B07" w:rsidRDefault="00685B07" w:rsidP="00685B07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Geometrische Körper bene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nen und unterscheiden</w:t>
            </w:r>
          </w:p>
        </w:tc>
        <w:tc>
          <w:tcPr>
            <w:tcW w:w="1219" w:type="dxa"/>
            <w:gridSpan w:val="2"/>
            <w:tcBorders>
              <w:bottom w:val="single" w:sz="4" w:space="0" w:color="auto"/>
            </w:tcBorders>
          </w:tcPr>
          <w:p w:rsidR="00685B07" w:rsidRDefault="00685B07" w:rsidP="00685B0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46,47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85B07" w:rsidRDefault="00685B07" w:rsidP="00685B0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Körper nach geometrischen Kriterien u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terscheiden</w:t>
            </w:r>
          </w:p>
          <w:p w:rsidR="00685B07" w:rsidRDefault="00685B07" w:rsidP="00685B0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Begriffe: Seitenfläche, Kante, Ecke, Seite, Diagonale, senkrecht, parallel, Radius</w:t>
            </w:r>
          </w:p>
          <w:p w:rsidR="00685B07" w:rsidRDefault="00685B07" w:rsidP="00685B0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Würfel als Sonderform des Quaders b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schreiben</w:t>
            </w:r>
            <w:r>
              <w:rPr>
                <w:sz w:val="20"/>
              </w:rPr>
              <w:br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5B07" w:rsidRDefault="00685B07" w:rsidP="00685B0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15</w:t>
            </w: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:rsidR="00685B07" w:rsidRDefault="00685B07" w:rsidP="00685B07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685B07" w:rsidTr="00685B07">
        <w:tc>
          <w:tcPr>
            <w:tcW w:w="3402" w:type="dxa"/>
            <w:tcBorders>
              <w:bottom w:val="single" w:sz="4" w:space="0" w:color="auto"/>
            </w:tcBorders>
          </w:tcPr>
          <w:p w:rsidR="00685B07" w:rsidRDefault="00685B07" w:rsidP="00685B07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Untersuchen von Würfel und Quader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85B07" w:rsidRDefault="00685B07" w:rsidP="00685B07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Eigenschaften von Würfel und Quader kennen</w:t>
            </w:r>
          </w:p>
        </w:tc>
        <w:tc>
          <w:tcPr>
            <w:tcW w:w="1219" w:type="dxa"/>
            <w:gridSpan w:val="2"/>
            <w:tcBorders>
              <w:bottom w:val="single" w:sz="4" w:space="0" w:color="auto"/>
            </w:tcBorders>
          </w:tcPr>
          <w:p w:rsidR="00685B07" w:rsidRDefault="00685B07" w:rsidP="00685B0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48, 49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85B07" w:rsidRDefault="00685B07" w:rsidP="00685B0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Geometrische Körper in Realgegenstä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den identifizieren</w:t>
            </w:r>
          </w:p>
          <w:p w:rsidR="00685B07" w:rsidRDefault="00685B07" w:rsidP="00685B0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Kanten- und Flächenmodell bauen</w:t>
            </w:r>
          </w:p>
          <w:p w:rsidR="00685B07" w:rsidRDefault="00685B07" w:rsidP="00685B0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Steckbriefe erstellen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5B07" w:rsidRDefault="00685B07" w:rsidP="00685B0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16</w:t>
            </w: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:rsidR="00685B07" w:rsidRDefault="00685B07" w:rsidP="00685B07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685B07" w:rsidTr="00685B07">
        <w:tc>
          <w:tcPr>
            <w:tcW w:w="3402" w:type="dxa"/>
            <w:tcBorders>
              <w:bottom w:val="single" w:sz="4" w:space="0" w:color="auto"/>
            </w:tcBorders>
          </w:tcPr>
          <w:p w:rsidR="00685B07" w:rsidRDefault="00685B07" w:rsidP="00685B07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Zeichnen von Netzen und Schrägbildskizzen (Würfel und Quader)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85B07" w:rsidRDefault="00685B07" w:rsidP="00685B07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Körpernetze zuordnen und zeichnen</w:t>
            </w:r>
          </w:p>
          <w:p w:rsidR="00685B07" w:rsidRDefault="00685B07" w:rsidP="00685B07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Schrägbilder von Würfel und Quader zeichnen</w:t>
            </w:r>
          </w:p>
        </w:tc>
        <w:tc>
          <w:tcPr>
            <w:tcW w:w="1219" w:type="dxa"/>
            <w:gridSpan w:val="2"/>
            <w:tcBorders>
              <w:bottom w:val="single" w:sz="4" w:space="0" w:color="auto"/>
            </w:tcBorders>
          </w:tcPr>
          <w:p w:rsidR="00685B07" w:rsidRDefault="00685B07" w:rsidP="00685B0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50,51</w:t>
            </w:r>
          </w:p>
          <w:p w:rsidR="00685B07" w:rsidRDefault="00685B07" w:rsidP="00685B0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685B07" w:rsidRDefault="00685B07" w:rsidP="00685B0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52, 53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85B07" w:rsidRDefault="00685B07" w:rsidP="00685B0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Aus Körpern Netze abwickeln</w:t>
            </w:r>
          </w:p>
          <w:p w:rsidR="00685B07" w:rsidRDefault="00685B07" w:rsidP="00685B0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Netze zu Körpern formen</w:t>
            </w:r>
          </w:p>
          <w:p w:rsidR="00685B07" w:rsidRDefault="00685B07" w:rsidP="00685B0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Schrägbildskizzen erstellen</w:t>
            </w:r>
          </w:p>
          <w:p w:rsidR="00685B07" w:rsidRDefault="00685B07" w:rsidP="00685B0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Fehlerhafte Darstellungen erkennen</w:t>
            </w:r>
          </w:p>
          <w:p w:rsidR="00685B07" w:rsidRDefault="00685B07" w:rsidP="00685B0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Kopfgeometrische Übungen einbauen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5B07" w:rsidRDefault="00685B07" w:rsidP="00685B0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17</w:t>
            </w:r>
          </w:p>
          <w:p w:rsidR="00685B07" w:rsidRDefault="00685B07" w:rsidP="00685B0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685B07" w:rsidRDefault="00685B07" w:rsidP="00685B0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18</w:t>
            </w:r>
          </w:p>
          <w:p w:rsidR="00685B07" w:rsidRDefault="00685B07" w:rsidP="00685B0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:rsidR="00685B07" w:rsidRDefault="00685B07" w:rsidP="00685B07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</w:tbl>
    <w:p w:rsidR="00EC0DFA" w:rsidRDefault="00EC0DFA">
      <w:pPr>
        <w:numPr>
          <w:ilvl w:val="12"/>
          <w:numId w:val="0"/>
        </w:numPr>
        <w:spacing w:before="284"/>
      </w:pPr>
      <w:r>
        <w:br w:type="page"/>
      </w:r>
    </w:p>
    <w:p w:rsidR="00EC0DFA" w:rsidRDefault="00EC0DFA">
      <w:pPr>
        <w:spacing w:before="10"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1347"/>
        <w:gridCol w:w="14"/>
        <w:gridCol w:w="4111"/>
        <w:gridCol w:w="850"/>
        <w:gridCol w:w="2466"/>
      </w:tblGrid>
      <w:tr w:rsidR="00EC0DFA">
        <w:tc>
          <w:tcPr>
            <w:tcW w:w="15025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EC0DFA" w:rsidRDefault="00EC0DFA">
            <w:pPr>
              <w:jc w:val="center"/>
              <w:rPr>
                <w:sz w:val="20"/>
              </w:rPr>
            </w:pPr>
            <w:r>
              <w:rPr>
                <w:b/>
                <w:caps/>
                <w:sz w:val="28"/>
              </w:rPr>
              <w:t>D E Z E M B E R</w:t>
            </w:r>
          </w:p>
        </w:tc>
      </w:tr>
      <w:tr w:rsidR="00EC0DFA">
        <w:tc>
          <w:tcPr>
            <w:tcW w:w="3402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B588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Lern</w:t>
            </w:r>
            <w:r w:rsidR="00AB5888">
              <w:rPr>
                <w:b/>
                <w:sz w:val="18"/>
              </w:rPr>
              <w:t>bereiche / Inhaltsbezogene Kompetenzen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Sequentierung</w:t>
            </w:r>
          </w:p>
        </w:tc>
        <w:tc>
          <w:tcPr>
            <w:tcW w:w="1347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Buchseiten</w:t>
            </w:r>
          </w:p>
        </w:tc>
        <w:tc>
          <w:tcPr>
            <w:tcW w:w="4125" w:type="dxa"/>
            <w:gridSpan w:val="2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Hinweise zum Unterricht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A32C19" w:rsidP="00A32C1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UE</w:t>
            </w:r>
            <w:r w:rsidR="00690609">
              <w:rPr>
                <w:b/>
                <w:sz w:val="18"/>
              </w:rPr>
              <w:t>/AH</w:t>
            </w:r>
          </w:p>
        </w:tc>
        <w:tc>
          <w:tcPr>
            <w:tcW w:w="2466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C61DB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Vermerke </w:t>
            </w:r>
          </w:p>
        </w:tc>
      </w:tr>
      <w:tr w:rsidR="007576C3" w:rsidTr="00B6034A">
        <w:trPr>
          <w:trHeight w:val="550"/>
        </w:trPr>
        <w:tc>
          <w:tcPr>
            <w:tcW w:w="3402" w:type="dxa"/>
          </w:tcPr>
          <w:p w:rsidR="007576C3" w:rsidRPr="00B6034A" w:rsidRDefault="00B6034A" w:rsidP="00B6034A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Lernstand erheben</w:t>
            </w:r>
          </w:p>
        </w:tc>
        <w:tc>
          <w:tcPr>
            <w:tcW w:w="2835" w:type="dxa"/>
          </w:tcPr>
          <w:p w:rsidR="007576C3" w:rsidRDefault="00B6034A" w:rsidP="00B378B6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Zwischenrunde</w:t>
            </w:r>
          </w:p>
        </w:tc>
        <w:tc>
          <w:tcPr>
            <w:tcW w:w="1347" w:type="dxa"/>
          </w:tcPr>
          <w:p w:rsidR="007576C3" w:rsidRDefault="00B378B6" w:rsidP="001E749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54, 55</w:t>
            </w:r>
          </w:p>
          <w:p w:rsidR="007576C3" w:rsidRDefault="007576C3" w:rsidP="00B6034A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4125" w:type="dxa"/>
            <w:gridSpan w:val="2"/>
          </w:tcPr>
          <w:p w:rsidR="00B378B6" w:rsidRDefault="00B6034A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Differenzierte Erhebung des Lernstands</w:t>
            </w:r>
          </w:p>
          <w:p w:rsidR="00722064" w:rsidRDefault="00361610" w:rsidP="00B6034A">
            <w:pPr>
              <w:ind w:left="283"/>
              <w:rPr>
                <w:sz w:val="20"/>
              </w:rPr>
            </w:pPr>
            <w:r>
              <w:rPr>
                <w:sz w:val="20"/>
              </w:rPr>
              <w:t>Lösungen ab Seite 180</w:t>
            </w:r>
          </w:p>
        </w:tc>
        <w:tc>
          <w:tcPr>
            <w:tcW w:w="850" w:type="dxa"/>
          </w:tcPr>
          <w:p w:rsidR="007576C3" w:rsidRPr="00690609" w:rsidRDefault="00874E76" w:rsidP="00B6034A">
            <w:pPr>
              <w:numPr>
                <w:ilvl w:val="12"/>
                <w:numId w:val="0"/>
              </w:numPr>
              <w:rPr>
                <w:b/>
                <w:sz w:val="28"/>
                <w:szCs w:val="28"/>
              </w:rPr>
            </w:pPr>
            <w:r w:rsidRPr="00690609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466" w:type="dxa"/>
          </w:tcPr>
          <w:p w:rsidR="007576C3" w:rsidRDefault="007576C3" w:rsidP="001E749A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7576C3" w:rsidTr="00361610">
        <w:trPr>
          <w:trHeight w:val="674"/>
        </w:trPr>
        <w:tc>
          <w:tcPr>
            <w:tcW w:w="3402" w:type="dxa"/>
          </w:tcPr>
          <w:p w:rsidR="00B6034A" w:rsidRDefault="00B6034A" w:rsidP="00D16A62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Geometrie 1</w:t>
            </w:r>
          </w:p>
          <w:p w:rsidR="00874E76" w:rsidRPr="00722064" w:rsidRDefault="00B6034A" w:rsidP="00B6034A">
            <w:pPr>
              <w:ind w:left="360"/>
              <w:rPr>
                <w:sz w:val="20"/>
              </w:rPr>
            </w:pPr>
            <w:r>
              <w:rPr>
                <w:sz w:val="20"/>
              </w:rPr>
              <w:t>Lerninhalte üben und verti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fen</w:t>
            </w:r>
          </w:p>
          <w:p w:rsidR="00722064" w:rsidRDefault="00722064" w:rsidP="00722064">
            <w:pPr>
              <w:ind w:left="360"/>
              <w:rPr>
                <w:sz w:val="20"/>
              </w:rPr>
            </w:pPr>
          </w:p>
          <w:p w:rsidR="007576C3" w:rsidRDefault="007576C3" w:rsidP="00B6034A">
            <w:pPr>
              <w:ind w:left="360"/>
              <w:rPr>
                <w:sz w:val="20"/>
              </w:rPr>
            </w:pPr>
          </w:p>
        </w:tc>
        <w:tc>
          <w:tcPr>
            <w:tcW w:w="2835" w:type="dxa"/>
          </w:tcPr>
          <w:p w:rsidR="007576C3" w:rsidRDefault="00B6034A" w:rsidP="001E749A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Auf einen Blick – Üben und vertiefen</w:t>
            </w:r>
          </w:p>
          <w:p w:rsidR="007576C3" w:rsidRDefault="007576C3" w:rsidP="00393755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347" w:type="dxa"/>
          </w:tcPr>
          <w:p w:rsidR="007576C3" w:rsidRDefault="00B6034A" w:rsidP="001E749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56, 57</w:t>
            </w:r>
          </w:p>
          <w:p w:rsidR="007576C3" w:rsidRDefault="007576C3" w:rsidP="001E749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5A264B" w:rsidRDefault="005A264B" w:rsidP="001E749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4125" w:type="dxa"/>
            <w:gridSpan w:val="2"/>
          </w:tcPr>
          <w:p w:rsidR="007576C3" w:rsidRDefault="00B6034A" w:rsidP="003C4449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(Eigenständiges) Üben und Vertiefen</w:t>
            </w:r>
            <w:r>
              <w:rPr>
                <w:sz w:val="20"/>
              </w:rPr>
              <w:br/>
              <w:t xml:space="preserve">Lösungen </w:t>
            </w:r>
            <w:r w:rsidR="00361610">
              <w:rPr>
                <w:sz w:val="20"/>
              </w:rPr>
              <w:t>ab Seite 181</w:t>
            </w:r>
          </w:p>
        </w:tc>
        <w:tc>
          <w:tcPr>
            <w:tcW w:w="850" w:type="dxa"/>
          </w:tcPr>
          <w:p w:rsidR="007576C3" w:rsidRDefault="007576C3" w:rsidP="001E749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5A264B" w:rsidRDefault="005A264B" w:rsidP="0036161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2466" w:type="dxa"/>
          </w:tcPr>
          <w:p w:rsidR="00722064" w:rsidRDefault="00722064" w:rsidP="001E749A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776F85" w:rsidTr="00776F85">
        <w:trPr>
          <w:trHeight w:val="418"/>
        </w:trPr>
        <w:tc>
          <w:tcPr>
            <w:tcW w:w="3402" w:type="dxa"/>
          </w:tcPr>
          <w:p w:rsidR="00776F85" w:rsidRDefault="00361610" w:rsidP="00D16A62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Lernzielkontrolle</w:t>
            </w:r>
          </w:p>
        </w:tc>
        <w:tc>
          <w:tcPr>
            <w:tcW w:w="2835" w:type="dxa"/>
          </w:tcPr>
          <w:p w:rsidR="00776F85" w:rsidRPr="00942B37" w:rsidRDefault="00361610" w:rsidP="00ED743B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Abschlussrunde</w:t>
            </w:r>
          </w:p>
        </w:tc>
        <w:tc>
          <w:tcPr>
            <w:tcW w:w="1361" w:type="dxa"/>
            <w:gridSpan w:val="2"/>
          </w:tcPr>
          <w:p w:rsidR="00776F85" w:rsidRDefault="00361610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4111" w:type="dxa"/>
          </w:tcPr>
          <w:p w:rsidR="00776F85" w:rsidRPr="00F57D50" w:rsidRDefault="00361610" w:rsidP="00ED743B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Abschließende Lernzielkontrolle </w:t>
            </w:r>
            <w:r w:rsidR="000B5F4E">
              <w:rPr>
                <w:sz w:val="20"/>
              </w:rPr>
              <w:t>in</w:t>
            </w:r>
            <w:r>
              <w:rPr>
                <w:sz w:val="20"/>
              </w:rPr>
              <w:t xml:space="preserve"> zwei unterschiedlichen Anforderungsniveaus</w:t>
            </w:r>
            <w:r>
              <w:rPr>
                <w:sz w:val="20"/>
              </w:rPr>
              <w:br/>
              <w:t>Lösungen ab Seite 182</w:t>
            </w:r>
          </w:p>
          <w:p w:rsidR="00776F85" w:rsidRDefault="00776F85" w:rsidP="00ED743B">
            <w:pPr>
              <w:ind w:left="283"/>
              <w:rPr>
                <w:sz w:val="20"/>
              </w:rPr>
            </w:pPr>
          </w:p>
        </w:tc>
        <w:tc>
          <w:tcPr>
            <w:tcW w:w="850" w:type="dxa"/>
          </w:tcPr>
          <w:p w:rsidR="00776F85" w:rsidRDefault="003F3810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19</w:t>
            </w:r>
          </w:p>
        </w:tc>
        <w:tc>
          <w:tcPr>
            <w:tcW w:w="2466" w:type="dxa"/>
          </w:tcPr>
          <w:p w:rsidR="00776F85" w:rsidRDefault="00776F85" w:rsidP="00ED743B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361610" w:rsidTr="00776F85">
        <w:trPr>
          <w:trHeight w:val="418"/>
        </w:trPr>
        <w:tc>
          <w:tcPr>
            <w:tcW w:w="3402" w:type="dxa"/>
          </w:tcPr>
          <w:p w:rsidR="00361610" w:rsidRDefault="00361610" w:rsidP="00D16A62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Permanente Wiederholung</w:t>
            </w:r>
          </w:p>
        </w:tc>
        <w:tc>
          <w:tcPr>
            <w:tcW w:w="2835" w:type="dxa"/>
          </w:tcPr>
          <w:p w:rsidR="00361610" w:rsidRDefault="00361610" w:rsidP="00ED743B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Kreuz und Quer</w:t>
            </w:r>
          </w:p>
        </w:tc>
        <w:tc>
          <w:tcPr>
            <w:tcW w:w="1361" w:type="dxa"/>
            <w:gridSpan w:val="2"/>
          </w:tcPr>
          <w:p w:rsidR="00361610" w:rsidRDefault="00361610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4111" w:type="dxa"/>
          </w:tcPr>
          <w:p w:rsidR="00361610" w:rsidRDefault="00361610" w:rsidP="00ED743B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Festigen bekannter Inhalte und Verfa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ren</w:t>
            </w:r>
          </w:p>
        </w:tc>
        <w:tc>
          <w:tcPr>
            <w:tcW w:w="850" w:type="dxa"/>
          </w:tcPr>
          <w:p w:rsidR="00361610" w:rsidRDefault="00361610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361610" w:rsidRDefault="00361610" w:rsidP="00ED743B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361610" w:rsidTr="00776F85">
        <w:trPr>
          <w:trHeight w:val="418"/>
        </w:trPr>
        <w:tc>
          <w:tcPr>
            <w:tcW w:w="3402" w:type="dxa"/>
          </w:tcPr>
          <w:p w:rsidR="00361610" w:rsidRPr="00F96976" w:rsidRDefault="00361610" w:rsidP="00F96976">
            <w:pPr>
              <w:rPr>
                <w:b/>
                <w:sz w:val="20"/>
              </w:rPr>
            </w:pPr>
            <w:r w:rsidRPr="00F96976">
              <w:rPr>
                <w:b/>
                <w:sz w:val="20"/>
              </w:rPr>
              <w:t>M 6 1.2 Rechnen mit Bruc</w:t>
            </w:r>
            <w:r w:rsidRPr="00F96976">
              <w:rPr>
                <w:b/>
                <w:sz w:val="20"/>
              </w:rPr>
              <w:t>h</w:t>
            </w:r>
            <w:r w:rsidRPr="00F96976">
              <w:rPr>
                <w:b/>
                <w:sz w:val="20"/>
              </w:rPr>
              <w:t>zahlen</w:t>
            </w:r>
          </w:p>
        </w:tc>
        <w:tc>
          <w:tcPr>
            <w:tcW w:w="2835" w:type="dxa"/>
          </w:tcPr>
          <w:p w:rsidR="00361610" w:rsidRDefault="00361610" w:rsidP="00ED743B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Aufwärmrunde</w:t>
            </w:r>
          </w:p>
          <w:p w:rsidR="00361610" w:rsidRDefault="00361610" w:rsidP="00ED743B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361610" w:rsidRDefault="00361610" w:rsidP="00ED743B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Einstieg: Bildaufgabe</w:t>
            </w:r>
          </w:p>
        </w:tc>
        <w:tc>
          <w:tcPr>
            <w:tcW w:w="1361" w:type="dxa"/>
            <w:gridSpan w:val="2"/>
          </w:tcPr>
          <w:p w:rsidR="00361610" w:rsidRDefault="00361610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:rsidR="00361610" w:rsidRDefault="00361610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361610" w:rsidRDefault="00361610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4111" w:type="dxa"/>
          </w:tcPr>
          <w:p w:rsidR="00361610" w:rsidRDefault="000B5F4E" w:rsidP="00ED743B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Erhebung de</w:t>
            </w:r>
            <w:r w:rsidR="00361610">
              <w:rPr>
                <w:sz w:val="20"/>
              </w:rPr>
              <w:t>s Vorwissens</w:t>
            </w:r>
            <w:r w:rsidR="00361610">
              <w:rPr>
                <w:sz w:val="20"/>
              </w:rPr>
              <w:br/>
            </w:r>
          </w:p>
          <w:p w:rsidR="00361610" w:rsidRDefault="00361610" w:rsidP="00ED743B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Einstieg über eine Bildaufgabe</w:t>
            </w:r>
          </w:p>
          <w:p w:rsidR="00361610" w:rsidRDefault="00361610" w:rsidP="00361610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361610" w:rsidRDefault="00361610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361610" w:rsidRDefault="00361610" w:rsidP="00ED743B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F96976" w:rsidTr="00776F85">
        <w:trPr>
          <w:trHeight w:val="418"/>
        </w:trPr>
        <w:tc>
          <w:tcPr>
            <w:tcW w:w="3402" w:type="dxa"/>
          </w:tcPr>
          <w:p w:rsidR="00F96976" w:rsidRDefault="00F96976" w:rsidP="00F96976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Addieren, Subtrahieren, Mult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plizieren und Dividieren  von  Brüchen</w:t>
            </w:r>
          </w:p>
        </w:tc>
        <w:tc>
          <w:tcPr>
            <w:tcW w:w="2835" w:type="dxa"/>
          </w:tcPr>
          <w:p w:rsidR="00F96976" w:rsidRDefault="00F96976" w:rsidP="00ED743B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Gleichnamige Brüche addi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ren und subtrahieren</w:t>
            </w:r>
          </w:p>
          <w:p w:rsidR="00F96976" w:rsidRDefault="00F96976" w:rsidP="00ED743B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F96976" w:rsidRDefault="00F96976" w:rsidP="00ED743B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Ungleichnamige Brüche a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dieren und subtrahieren</w:t>
            </w:r>
          </w:p>
          <w:p w:rsidR="00F96976" w:rsidRDefault="00F96976" w:rsidP="00ED743B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F96976" w:rsidRDefault="00F96976" w:rsidP="00ED743B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Brüche multiplizieren</w:t>
            </w:r>
          </w:p>
          <w:p w:rsidR="00F96976" w:rsidRDefault="00F96976" w:rsidP="00ED743B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F96976" w:rsidRDefault="00F96976" w:rsidP="00ED743B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Brüche dividieren</w:t>
            </w:r>
          </w:p>
          <w:p w:rsidR="00F96976" w:rsidRDefault="00F96976" w:rsidP="00ED743B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F96976" w:rsidRDefault="00F96976" w:rsidP="00ED743B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Mit Brüchen rechnen</w:t>
            </w:r>
          </w:p>
        </w:tc>
        <w:tc>
          <w:tcPr>
            <w:tcW w:w="1361" w:type="dxa"/>
            <w:gridSpan w:val="2"/>
          </w:tcPr>
          <w:p w:rsidR="00F96976" w:rsidRDefault="00F96976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62, 63</w:t>
            </w:r>
          </w:p>
          <w:p w:rsidR="00F96976" w:rsidRDefault="00F96976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F96976" w:rsidRDefault="00F96976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F96976" w:rsidRDefault="00F96976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64, 65</w:t>
            </w:r>
          </w:p>
          <w:p w:rsidR="00F96976" w:rsidRDefault="00F96976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F96976" w:rsidRDefault="00F96976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F96976" w:rsidRDefault="00F96976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66, 67</w:t>
            </w:r>
          </w:p>
          <w:p w:rsidR="00F96976" w:rsidRDefault="00F96976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F96976" w:rsidRDefault="00F96976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68, 69</w:t>
            </w:r>
          </w:p>
          <w:p w:rsidR="00F96976" w:rsidRDefault="00F96976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F96976" w:rsidRDefault="00F96976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11" w:type="dxa"/>
          </w:tcPr>
          <w:p w:rsidR="00F96976" w:rsidRPr="001F7C12" w:rsidRDefault="00F96976" w:rsidP="00ED743B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Operationen mit positiven Bruchzahlen </w:t>
            </w:r>
            <w:r>
              <w:rPr>
                <w:sz w:val="20"/>
              </w:rPr>
              <w:br/>
              <w:t xml:space="preserve">(a + </w:t>
            </w:r>
            <w:r w:rsidR="001F7C12">
              <w:rPr>
                <w:sz w:val="20"/>
              </w:rPr>
              <w:t xml:space="preserve">b; a – b; a * b mit a, b </w:t>
            </w:r>
            <w:r w:rsidR="001F7C12">
              <w:rPr>
                <w:rFonts w:ascii="Cambria Math" w:hAnsi="Cambria Math" w:cs="Cambria Math"/>
                <w:sz w:val="20"/>
              </w:rPr>
              <w:t>∈ ℚ und</w:t>
            </w:r>
            <w:r w:rsidR="001F7C12">
              <w:rPr>
                <w:rFonts w:ascii="Cambria Math" w:hAnsi="Cambria Math" w:cs="Cambria Math"/>
                <w:sz w:val="20"/>
              </w:rPr>
              <w:br/>
              <w:t>a: b mit a ∈ ℚ, b  ∈ ℕ)</w:t>
            </w:r>
          </w:p>
          <w:p w:rsidR="001F7C12" w:rsidRPr="001F7C12" w:rsidRDefault="001F7C12" w:rsidP="00ED743B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rFonts w:ascii="Cambria Math" w:hAnsi="Cambria Math" w:cs="Cambria Math"/>
                <w:sz w:val="20"/>
              </w:rPr>
              <w:t>Operationen handlungsorientiert unte</w:t>
            </w:r>
            <w:r>
              <w:rPr>
                <w:rFonts w:ascii="Cambria Math" w:hAnsi="Cambria Math" w:cs="Cambria Math"/>
                <w:sz w:val="20"/>
              </w:rPr>
              <w:t>r</w:t>
            </w:r>
            <w:r>
              <w:rPr>
                <w:rFonts w:ascii="Cambria Math" w:hAnsi="Cambria Math" w:cs="Cambria Math"/>
                <w:sz w:val="20"/>
              </w:rPr>
              <w:t>stützen</w:t>
            </w:r>
          </w:p>
          <w:p w:rsidR="001F7C12" w:rsidRPr="001F7C12" w:rsidRDefault="001F7C12" w:rsidP="00ED743B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rFonts w:ascii="Cambria Math" w:hAnsi="Cambria Math" w:cs="Cambria Math"/>
                <w:sz w:val="20"/>
              </w:rPr>
              <w:t>Fehleraufgaben einbauen</w:t>
            </w:r>
          </w:p>
          <w:p w:rsidR="001F7C12" w:rsidRPr="00374471" w:rsidRDefault="001F7C12" w:rsidP="00ED743B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rFonts w:ascii="Cambria Math" w:hAnsi="Cambria Math" w:cs="Cambria Math"/>
                <w:sz w:val="20"/>
              </w:rPr>
              <w:t>Sachsituationen</w:t>
            </w:r>
            <w:r w:rsidR="000B5F4E">
              <w:rPr>
                <w:rFonts w:ascii="Cambria Math" w:hAnsi="Cambria Math" w:cs="Cambria Math"/>
                <w:sz w:val="20"/>
              </w:rPr>
              <w:t>:</w:t>
            </w:r>
            <w:r>
              <w:rPr>
                <w:rFonts w:ascii="Cambria Math" w:hAnsi="Cambria Math" w:cs="Cambria Math"/>
                <w:sz w:val="20"/>
              </w:rPr>
              <w:t xml:space="preserve"> </w:t>
            </w:r>
            <w:r w:rsidR="00374471">
              <w:rPr>
                <w:rFonts w:ascii="Cambria Math" w:hAnsi="Cambria Math" w:cs="Cambria Math"/>
                <w:sz w:val="20"/>
              </w:rPr>
              <w:t>Fragen finden und b</w:t>
            </w:r>
            <w:r w:rsidR="00374471">
              <w:rPr>
                <w:rFonts w:ascii="Cambria Math" w:hAnsi="Cambria Math" w:cs="Cambria Math"/>
                <w:sz w:val="20"/>
              </w:rPr>
              <w:t>e</w:t>
            </w:r>
            <w:r w:rsidR="00374471">
              <w:rPr>
                <w:rFonts w:ascii="Cambria Math" w:hAnsi="Cambria Math" w:cs="Cambria Math"/>
                <w:sz w:val="20"/>
              </w:rPr>
              <w:t>antworten</w:t>
            </w:r>
          </w:p>
          <w:p w:rsidR="00374471" w:rsidRDefault="00374471" w:rsidP="00ED743B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rFonts w:ascii="Cambria Math" w:hAnsi="Cambria Math" w:cs="Cambria Math"/>
                <w:sz w:val="20"/>
              </w:rPr>
              <w:t>Lösungswege versprachlichen</w:t>
            </w:r>
          </w:p>
        </w:tc>
        <w:tc>
          <w:tcPr>
            <w:tcW w:w="850" w:type="dxa"/>
          </w:tcPr>
          <w:p w:rsidR="00F96976" w:rsidRDefault="003F3810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20</w:t>
            </w:r>
          </w:p>
          <w:p w:rsidR="003F3810" w:rsidRDefault="003F3810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3F3810" w:rsidRDefault="003F3810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3F3810" w:rsidRDefault="003F3810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21</w:t>
            </w:r>
          </w:p>
          <w:p w:rsidR="003F3810" w:rsidRDefault="003F3810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3F3810" w:rsidRDefault="003F3810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3F3810" w:rsidRDefault="003F3810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22</w:t>
            </w:r>
          </w:p>
          <w:p w:rsidR="003F3810" w:rsidRDefault="003F3810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3F3810" w:rsidRDefault="003F3810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23</w:t>
            </w:r>
          </w:p>
          <w:p w:rsidR="003F3810" w:rsidRDefault="003F3810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3F3810" w:rsidRDefault="003F3810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24</w:t>
            </w:r>
          </w:p>
        </w:tc>
        <w:tc>
          <w:tcPr>
            <w:tcW w:w="2466" w:type="dxa"/>
          </w:tcPr>
          <w:p w:rsidR="00F96976" w:rsidRDefault="00F96976" w:rsidP="00ED743B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374471" w:rsidTr="00776F85">
        <w:trPr>
          <w:trHeight w:val="418"/>
        </w:trPr>
        <w:tc>
          <w:tcPr>
            <w:tcW w:w="3402" w:type="dxa"/>
          </w:tcPr>
          <w:p w:rsidR="00374471" w:rsidRDefault="00374471" w:rsidP="00F96976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Vernetzung</w:t>
            </w:r>
          </w:p>
        </w:tc>
        <w:tc>
          <w:tcPr>
            <w:tcW w:w="2835" w:type="dxa"/>
          </w:tcPr>
          <w:p w:rsidR="00374471" w:rsidRDefault="00374471" w:rsidP="00ED743B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Thema: Bruchrechnung in der Musik</w:t>
            </w:r>
          </w:p>
        </w:tc>
        <w:tc>
          <w:tcPr>
            <w:tcW w:w="1361" w:type="dxa"/>
            <w:gridSpan w:val="2"/>
          </w:tcPr>
          <w:p w:rsidR="00374471" w:rsidRDefault="00374471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4111" w:type="dxa"/>
          </w:tcPr>
          <w:p w:rsidR="00374471" w:rsidRDefault="00374471" w:rsidP="00ED743B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Notenwerte als Bruchteile von Ganzen erkennen</w:t>
            </w:r>
          </w:p>
          <w:p w:rsidR="00374471" w:rsidRDefault="00374471" w:rsidP="00ED743B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Fächerverbindendes Arbeiten</w:t>
            </w:r>
          </w:p>
        </w:tc>
        <w:tc>
          <w:tcPr>
            <w:tcW w:w="850" w:type="dxa"/>
          </w:tcPr>
          <w:p w:rsidR="00374471" w:rsidRDefault="00374471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374471" w:rsidRDefault="00374471" w:rsidP="00ED743B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</w:tbl>
    <w:p w:rsidR="00EC0DFA" w:rsidRDefault="00EC0DFA">
      <w:pPr>
        <w:numPr>
          <w:ilvl w:val="12"/>
          <w:numId w:val="0"/>
        </w:numPr>
        <w:spacing w:before="57"/>
      </w:pPr>
      <w: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1205"/>
        <w:gridCol w:w="14"/>
        <w:gridCol w:w="4253"/>
        <w:gridCol w:w="850"/>
        <w:gridCol w:w="2466"/>
      </w:tblGrid>
      <w:tr w:rsidR="00EC0DFA">
        <w:tc>
          <w:tcPr>
            <w:tcW w:w="15025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lastRenderedPageBreak/>
              <w:br w:type="page"/>
            </w:r>
            <w:r>
              <w:rPr>
                <w:b/>
                <w:caps/>
                <w:sz w:val="28"/>
              </w:rPr>
              <w:t>J a n u a r</w:t>
            </w:r>
          </w:p>
        </w:tc>
      </w:tr>
      <w:tr w:rsidR="00EC0DFA">
        <w:tc>
          <w:tcPr>
            <w:tcW w:w="3402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AB5888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Lernbereiche / Inhaltsbezogene Kompetenzen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Sequentierung</w:t>
            </w:r>
          </w:p>
        </w:tc>
        <w:tc>
          <w:tcPr>
            <w:tcW w:w="120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Buchseiten</w:t>
            </w:r>
          </w:p>
        </w:tc>
        <w:tc>
          <w:tcPr>
            <w:tcW w:w="4267" w:type="dxa"/>
            <w:gridSpan w:val="2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Hinweise zum Unterricht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A32C19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UE</w:t>
            </w:r>
            <w:r w:rsidR="00C61DBE">
              <w:rPr>
                <w:b/>
                <w:sz w:val="18"/>
              </w:rPr>
              <w:t>/AH</w:t>
            </w:r>
          </w:p>
        </w:tc>
        <w:tc>
          <w:tcPr>
            <w:tcW w:w="2466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C61DBE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Vermerke</w:t>
            </w:r>
          </w:p>
        </w:tc>
      </w:tr>
      <w:tr w:rsidR="00776F85" w:rsidTr="00ED743B">
        <w:trPr>
          <w:trHeight w:val="418"/>
        </w:trPr>
        <w:tc>
          <w:tcPr>
            <w:tcW w:w="3402" w:type="dxa"/>
          </w:tcPr>
          <w:p w:rsidR="001357BB" w:rsidRDefault="001357BB" w:rsidP="001357BB">
            <w:pPr>
              <w:ind w:left="360"/>
              <w:rPr>
                <w:sz w:val="20"/>
              </w:rPr>
            </w:pPr>
          </w:p>
          <w:p w:rsidR="00776F85" w:rsidRDefault="00374471" w:rsidP="00D16A62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Addieren, Subtrahieren, Mult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plizieren und Dividieren von D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zimalbrüchen</w:t>
            </w:r>
          </w:p>
        </w:tc>
        <w:tc>
          <w:tcPr>
            <w:tcW w:w="2835" w:type="dxa"/>
          </w:tcPr>
          <w:p w:rsidR="001357BB" w:rsidRDefault="001357BB" w:rsidP="00ED743B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776F85" w:rsidRDefault="00374471" w:rsidP="00ED743B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Dezimalbrüche addieren</w:t>
            </w:r>
          </w:p>
          <w:p w:rsidR="00374471" w:rsidRDefault="00374471" w:rsidP="00ED743B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374471" w:rsidRDefault="00374471" w:rsidP="00ED743B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Dezimalbrüche subtrahieren</w:t>
            </w:r>
          </w:p>
          <w:p w:rsidR="00374471" w:rsidRDefault="00374471" w:rsidP="00ED743B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374471" w:rsidRDefault="00374471" w:rsidP="00ED743B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Dezimalbrüche addieren und subtrahieren</w:t>
            </w:r>
          </w:p>
          <w:p w:rsidR="007B391B" w:rsidRDefault="007B391B" w:rsidP="00ED743B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7B391B" w:rsidRDefault="007B391B" w:rsidP="00ED743B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Dezimalbrüche multiplizieren</w:t>
            </w:r>
          </w:p>
          <w:p w:rsidR="007B391B" w:rsidRDefault="007B391B" w:rsidP="00ED743B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7B391B" w:rsidRDefault="007B391B" w:rsidP="00ED743B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Dezimalbrüche dividieren</w:t>
            </w:r>
          </w:p>
          <w:p w:rsidR="007B391B" w:rsidRDefault="007B391B" w:rsidP="007B391B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Dezimalbrüche erweitern und dividieren</w:t>
            </w:r>
          </w:p>
        </w:tc>
        <w:tc>
          <w:tcPr>
            <w:tcW w:w="1219" w:type="dxa"/>
            <w:gridSpan w:val="2"/>
          </w:tcPr>
          <w:p w:rsidR="001357BB" w:rsidRDefault="001357BB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776F85" w:rsidRDefault="00374471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  <w:p w:rsidR="00374471" w:rsidRDefault="00374471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374471" w:rsidRDefault="00374471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  <w:p w:rsidR="00374471" w:rsidRDefault="00374471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374471" w:rsidRDefault="00374471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74, 75</w:t>
            </w:r>
          </w:p>
          <w:p w:rsidR="00374471" w:rsidRDefault="00374471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7B391B" w:rsidRDefault="007B391B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7B391B" w:rsidRDefault="007B391B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76, 77</w:t>
            </w:r>
          </w:p>
          <w:p w:rsidR="007B391B" w:rsidRDefault="007B391B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7B391B" w:rsidRDefault="007B391B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78, 79</w:t>
            </w:r>
          </w:p>
          <w:p w:rsidR="007B391B" w:rsidRDefault="007B391B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 w:rsidR="007B391B" w:rsidRDefault="007B391B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7B391B" w:rsidRDefault="007B391B" w:rsidP="007B391B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4253" w:type="dxa"/>
          </w:tcPr>
          <w:p w:rsidR="001357BB" w:rsidRDefault="001357BB" w:rsidP="001357BB">
            <w:pPr>
              <w:ind w:left="283"/>
              <w:rPr>
                <w:sz w:val="20"/>
              </w:rPr>
            </w:pPr>
          </w:p>
          <w:p w:rsidR="003F3810" w:rsidRDefault="003F3810" w:rsidP="00ED743B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Auf stellengerechtes Anschreiben achten (Komma unter Kom</w:t>
            </w:r>
            <w:r w:rsidR="001357BB">
              <w:rPr>
                <w:sz w:val="20"/>
              </w:rPr>
              <w:t>ma, fehlende Endnu</w:t>
            </w:r>
            <w:r w:rsidR="001357BB">
              <w:rPr>
                <w:sz w:val="20"/>
              </w:rPr>
              <w:t>l</w:t>
            </w:r>
            <w:r w:rsidR="001357BB">
              <w:rPr>
                <w:sz w:val="20"/>
              </w:rPr>
              <w:t>len ergänzen)</w:t>
            </w:r>
          </w:p>
          <w:p w:rsidR="001357BB" w:rsidRDefault="001357BB" w:rsidP="00ED743B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Kopfrechnen einbauen</w:t>
            </w:r>
          </w:p>
          <w:p w:rsidR="001357BB" w:rsidRDefault="001357BB" w:rsidP="00ED743B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Lebensnahe Sachaufgaben lösen und L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sungen an Realsituation überprüfen</w:t>
            </w:r>
          </w:p>
          <w:p w:rsidR="00776F85" w:rsidRDefault="001357BB" w:rsidP="001357BB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Rechenvorteile erkennen (Multiplizieren mit Zehnerpotenzen)</w:t>
            </w:r>
          </w:p>
        </w:tc>
        <w:tc>
          <w:tcPr>
            <w:tcW w:w="850" w:type="dxa"/>
          </w:tcPr>
          <w:p w:rsidR="00776F85" w:rsidRDefault="00874E76" w:rsidP="00727A2C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5A264B">
              <w:rPr>
                <w:b/>
                <w:sz w:val="28"/>
                <w:szCs w:val="28"/>
              </w:rPr>
              <w:t>1</w:t>
            </w:r>
            <w:r w:rsidR="00727A2C">
              <w:rPr>
                <w:b/>
                <w:sz w:val="28"/>
                <w:szCs w:val="28"/>
              </w:rPr>
              <w:t>4</w:t>
            </w:r>
          </w:p>
          <w:p w:rsidR="001357BB" w:rsidRDefault="001357BB" w:rsidP="001357B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1357BB" w:rsidRDefault="001357BB" w:rsidP="001357B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1357BB" w:rsidRDefault="001357BB" w:rsidP="001357B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1357BB" w:rsidRDefault="001357BB" w:rsidP="001357B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1357BB">
              <w:rPr>
                <w:sz w:val="20"/>
              </w:rPr>
              <w:t>AH 25</w:t>
            </w:r>
          </w:p>
          <w:p w:rsidR="001357BB" w:rsidRDefault="001357BB" w:rsidP="001357B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1357BB" w:rsidRDefault="001357BB" w:rsidP="001357B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1357BB" w:rsidRDefault="001357BB" w:rsidP="001357B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1357BB" w:rsidRDefault="001357BB" w:rsidP="001357B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26</w:t>
            </w:r>
          </w:p>
          <w:p w:rsidR="001357BB" w:rsidRDefault="001357BB" w:rsidP="001357B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1357BB" w:rsidRDefault="001357BB" w:rsidP="001357B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27</w:t>
            </w:r>
          </w:p>
          <w:p w:rsidR="001357BB" w:rsidRPr="001357BB" w:rsidRDefault="001357BB" w:rsidP="001357B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776F85" w:rsidRDefault="00776F85" w:rsidP="00ED743B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776F85" w:rsidTr="0030543D">
        <w:tc>
          <w:tcPr>
            <w:tcW w:w="3402" w:type="dxa"/>
            <w:tcBorders>
              <w:bottom w:val="single" w:sz="6" w:space="0" w:color="auto"/>
            </w:tcBorders>
          </w:tcPr>
          <w:p w:rsidR="00776F85" w:rsidRDefault="007B391B" w:rsidP="00D16A62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Zahlenrätsel und Zahlenspiele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776F85" w:rsidRDefault="007B391B" w:rsidP="00ED743B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Thema: Zahlenspiele mit Zi</w:t>
            </w:r>
            <w:r>
              <w:rPr>
                <w:sz w:val="20"/>
              </w:rPr>
              <w:t>f</w:t>
            </w:r>
            <w:r>
              <w:rPr>
                <w:sz w:val="20"/>
              </w:rPr>
              <w:t>fernkärtchen</w:t>
            </w:r>
          </w:p>
        </w:tc>
        <w:tc>
          <w:tcPr>
            <w:tcW w:w="1219" w:type="dxa"/>
            <w:gridSpan w:val="2"/>
            <w:tcBorders>
              <w:bottom w:val="single" w:sz="6" w:space="0" w:color="auto"/>
            </w:tcBorders>
          </w:tcPr>
          <w:p w:rsidR="00776F85" w:rsidRDefault="007B391B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4253" w:type="dxa"/>
            <w:tcBorders>
              <w:bottom w:val="single" w:sz="6" w:space="0" w:color="auto"/>
            </w:tcBorders>
          </w:tcPr>
          <w:p w:rsidR="00776F85" w:rsidRPr="000378A3" w:rsidRDefault="000B5F4E" w:rsidP="00874E76">
            <w:pPr>
              <w:numPr>
                <w:ilvl w:val="0"/>
                <w:numId w:val="1"/>
              </w:numPr>
              <w:rPr>
                <w:sz w:val="20"/>
              </w:rPr>
            </w:pPr>
            <w:r w:rsidRPr="000378A3">
              <w:rPr>
                <w:sz w:val="20"/>
              </w:rPr>
              <w:t>In spielerischem Umgan</w:t>
            </w:r>
            <w:r w:rsidR="000378A3" w:rsidRPr="000378A3">
              <w:rPr>
                <w:sz w:val="20"/>
              </w:rPr>
              <w:t>g mit Ziffernkär</w:t>
            </w:r>
            <w:r w:rsidR="000378A3" w:rsidRPr="000378A3">
              <w:rPr>
                <w:sz w:val="20"/>
              </w:rPr>
              <w:t>t</w:t>
            </w:r>
            <w:r w:rsidR="000378A3">
              <w:rPr>
                <w:sz w:val="20"/>
              </w:rPr>
              <w:t xml:space="preserve">chen Interesse </w:t>
            </w:r>
            <w:r w:rsidR="000378A3" w:rsidRPr="000378A3">
              <w:rPr>
                <w:sz w:val="20"/>
              </w:rPr>
              <w:t xml:space="preserve">an </w:t>
            </w:r>
            <w:r w:rsidR="000378A3">
              <w:rPr>
                <w:sz w:val="20"/>
              </w:rPr>
              <w:t>m</w:t>
            </w:r>
            <w:r w:rsidR="000378A3" w:rsidRPr="000378A3">
              <w:rPr>
                <w:sz w:val="20"/>
              </w:rPr>
              <w:t>athemati</w:t>
            </w:r>
            <w:r w:rsidR="000378A3">
              <w:rPr>
                <w:sz w:val="20"/>
              </w:rPr>
              <w:t>schen Frag</w:t>
            </w:r>
            <w:r w:rsidR="000378A3">
              <w:rPr>
                <w:sz w:val="20"/>
              </w:rPr>
              <w:t>e</w:t>
            </w:r>
            <w:r w:rsidR="000378A3">
              <w:rPr>
                <w:sz w:val="20"/>
              </w:rPr>
              <w:t xml:space="preserve">stellungen </w:t>
            </w:r>
            <w:r w:rsidR="000378A3" w:rsidRPr="000378A3">
              <w:rPr>
                <w:sz w:val="20"/>
              </w:rPr>
              <w:t>gewinnen</w:t>
            </w:r>
          </w:p>
          <w:p w:rsidR="00776F85" w:rsidRDefault="00776F85" w:rsidP="00ED743B">
            <w:pPr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776F85" w:rsidRDefault="00776F85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  <w:tcBorders>
              <w:bottom w:val="single" w:sz="6" w:space="0" w:color="auto"/>
            </w:tcBorders>
          </w:tcPr>
          <w:p w:rsidR="00776F85" w:rsidRDefault="00776F85" w:rsidP="00ED743B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776F85" w:rsidTr="0030543D">
        <w:tc>
          <w:tcPr>
            <w:tcW w:w="3402" w:type="dxa"/>
            <w:tcBorders>
              <w:top w:val="single" w:sz="6" w:space="0" w:color="auto"/>
              <w:bottom w:val="single" w:sz="12" w:space="0" w:color="auto"/>
            </w:tcBorders>
          </w:tcPr>
          <w:p w:rsidR="00776F85" w:rsidRDefault="007B391B" w:rsidP="00D16A62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Einsatz von Sachaufgaben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:rsidR="00776F85" w:rsidRDefault="007B391B" w:rsidP="007B391B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Dezimalbrüche multiplizieren und dividieren </w:t>
            </w:r>
          </w:p>
          <w:p w:rsidR="007B391B" w:rsidRDefault="007B391B" w:rsidP="007B391B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7B391B" w:rsidRDefault="007B391B" w:rsidP="007B391B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Sachaufgaben erstellen und bearbeiten</w:t>
            </w:r>
          </w:p>
          <w:p w:rsidR="00BC6421" w:rsidRDefault="00BC6421" w:rsidP="007B391B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BC6421" w:rsidRDefault="00BC6421" w:rsidP="007B391B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BC6421" w:rsidRDefault="00BC6421" w:rsidP="007B391B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Rechenregeln und Reche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gesetze anwenden</w:t>
            </w:r>
          </w:p>
          <w:p w:rsidR="007B391B" w:rsidRDefault="007B391B" w:rsidP="007B391B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7B391B" w:rsidRDefault="007B391B" w:rsidP="007B391B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7B391B" w:rsidRDefault="007B391B" w:rsidP="007B391B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7B391B" w:rsidRDefault="007B391B" w:rsidP="007B391B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7B391B" w:rsidRDefault="007B391B" w:rsidP="007B391B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7B391B" w:rsidRDefault="007B391B" w:rsidP="007B391B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7B391B" w:rsidRDefault="007B391B" w:rsidP="007B391B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776F85" w:rsidRDefault="007B391B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  <w:p w:rsidR="00BC6421" w:rsidRDefault="00BC6421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C6421" w:rsidRDefault="00BC6421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C6421" w:rsidRDefault="00BC6421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  <w:p w:rsidR="00BC6421" w:rsidRDefault="00BC6421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C6421" w:rsidRDefault="00BC6421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C6421" w:rsidRDefault="00BC6421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C6421" w:rsidRDefault="00BC6421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84, 85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12" w:space="0" w:color="auto"/>
            </w:tcBorders>
          </w:tcPr>
          <w:p w:rsidR="00776F85" w:rsidRDefault="00BC6421" w:rsidP="00ED743B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Verschiedene Grundrechenarten komb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niert einsetzen</w:t>
            </w:r>
            <w:r>
              <w:rPr>
                <w:sz w:val="20"/>
              </w:rPr>
              <w:br/>
            </w:r>
          </w:p>
          <w:p w:rsidR="00BC6421" w:rsidRDefault="00BC6421" w:rsidP="00ED743B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Zu Sachsituationen selbst Fragen finden und nachvollziehbar beantworten</w:t>
            </w:r>
          </w:p>
          <w:p w:rsidR="00BC6421" w:rsidRDefault="00BC6421" w:rsidP="00ED743B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Lösungswege strukturiert darstellen und versprachlichen</w:t>
            </w:r>
          </w:p>
          <w:p w:rsidR="00BC6421" w:rsidRDefault="00BC6421" w:rsidP="00ED743B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Rechenregeln und –</w:t>
            </w:r>
            <w:proofErr w:type="spellStart"/>
            <w:r>
              <w:rPr>
                <w:sz w:val="20"/>
              </w:rPr>
              <w:t>gesetze</w:t>
            </w:r>
            <w:proofErr w:type="spellEnd"/>
            <w:r>
              <w:rPr>
                <w:sz w:val="20"/>
              </w:rPr>
              <w:t xml:space="preserve"> anwenden, Rechenvorteile erkennen und nützen</w:t>
            </w:r>
            <w:r>
              <w:rPr>
                <w:sz w:val="20"/>
              </w:rPr>
              <w:br/>
              <w:t>(Punkt-vor-Strich-Rechnung, Assoziativ- und Kommutativgesetz, Rechnen mit Klammern)</w:t>
            </w:r>
          </w:p>
          <w:p w:rsidR="00BC6421" w:rsidRDefault="00BC6421" w:rsidP="00ED743B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 Mit Bruch oder Dezimalbruch rechnen? Vorteile erkennen.</w:t>
            </w:r>
            <w:r>
              <w:rPr>
                <w:sz w:val="20"/>
              </w:rPr>
              <w:br/>
            </w:r>
          </w:p>
          <w:p w:rsidR="00776F85" w:rsidRDefault="00776F85" w:rsidP="00ED743B">
            <w:pPr>
              <w:ind w:left="284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</w:tcPr>
          <w:p w:rsidR="00776F85" w:rsidRDefault="00776F85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1357BB" w:rsidRDefault="001357BB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1357BB" w:rsidRDefault="001357BB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1357BB" w:rsidRDefault="001357BB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1357BB" w:rsidRDefault="001357BB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1357BB" w:rsidRDefault="001357BB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1357BB" w:rsidRDefault="001357BB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1357BB" w:rsidRDefault="001357BB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28</w:t>
            </w:r>
          </w:p>
          <w:p w:rsidR="001357BB" w:rsidRDefault="001357BB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  <w:tcBorders>
              <w:top w:val="single" w:sz="6" w:space="0" w:color="auto"/>
              <w:bottom w:val="single" w:sz="12" w:space="0" w:color="auto"/>
            </w:tcBorders>
          </w:tcPr>
          <w:p w:rsidR="00776F85" w:rsidRDefault="00776F85" w:rsidP="00ED743B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866390" w:rsidRDefault="00866390" w:rsidP="00ED743B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866390" w:rsidRDefault="00866390" w:rsidP="00ED743B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866390" w:rsidRDefault="00866390" w:rsidP="00ED743B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J</w:t>
            </w:r>
            <w:r w:rsidR="001357BB">
              <w:rPr>
                <w:sz w:val="20"/>
              </w:rPr>
              <w:t>e</w:t>
            </w:r>
            <w:r>
              <w:rPr>
                <w:sz w:val="20"/>
              </w:rPr>
              <w:t xml:space="preserve"> nach Bedarf Bezug zu den Seiten 159 bis 171 nehmen</w:t>
            </w:r>
          </w:p>
        </w:tc>
      </w:tr>
    </w:tbl>
    <w:p w:rsidR="00EC0DFA" w:rsidRDefault="00EC0DFA">
      <w:pPr>
        <w:numPr>
          <w:ilvl w:val="12"/>
          <w:numId w:val="0"/>
        </w:numPr>
        <w:spacing w:before="10"/>
      </w:pPr>
      <w: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1205"/>
        <w:gridCol w:w="14"/>
        <w:gridCol w:w="4253"/>
        <w:gridCol w:w="850"/>
        <w:gridCol w:w="2466"/>
      </w:tblGrid>
      <w:tr w:rsidR="00EC0DFA">
        <w:tc>
          <w:tcPr>
            <w:tcW w:w="15025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b/>
                <w:caps/>
                <w:sz w:val="28"/>
              </w:rPr>
              <w:lastRenderedPageBreak/>
              <w:t>F e b r u a r</w:t>
            </w:r>
          </w:p>
        </w:tc>
      </w:tr>
      <w:tr w:rsidR="00EC0DFA">
        <w:tc>
          <w:tcPr>
            <w:tcW w:w="3402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AB5888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Lernbereiche / Inhaltsbezogene Kompetenzen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Sequentierung</w:t>
            </w:r>
          </w:p>
        </w:tc>
        <w:tc>
          <w:tcPr>
            <w:tcW w:w="120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Buchseiten</w:t>
            </w:r>
          </w:p>
        </w:tc>
        <w:tc>
          <w:tcPr>
            <w:tcW w:w="4267" w:type="dxa"/>
            <w:gridSpan w:val="2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Hinweise zum Unterricht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A32C19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UE</w:t>
            </w:r>
            <w:r w:rsidR="00C61DBE">
              <w:rPr>
                <w:b/>
                <w:sz w:val="18"/>
              </w:rPr>
              <w:t>/AH</w:t>
            </w:r>
          </w:p>
        </w:tc>
        <w:tc>
          <w:tcPr>
            <w:tcW w:w="2466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C61DBE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Vermerke</w:t>
            </w:r>
          </w:p>
        </w:tc>
      </w:tr>
      <w:tr w:rsidR="0039089B" w:rsidTr="0039089B">
        <w:trPr>
          <w:trHeight w:val="418"/>
        </w:trPr>
        <w:tc>
          <w:tcPr>
            <w:tcW w:w="3402" w:type="dxa"/>
          </w:tcPr>
          <w:p w:rsidR="0039089B" w:rsidRDefault="0039089B" w:rsidP="00D16A62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Lernstand erheben</w:t>
            </w:r>
          </w:p>
        </w:tc>
        <w:tc>
          <w:tcPr>
            <w:tcW w:w="2835" w:type="dxa"/>
          </w:tcPr>
          <w:p w:rsidR="0039089B" w:rsidRPr="00942B37" w:rsidRDefault="0039089B" w:rsidP="00ED743B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Zwischenrunde</w:t>
            </w:r>
          </w:p>
        </w:tc>
        <w:tc>
          <w:tcPr>
            <w:tcW w:w="1219" w:type="dxa"/>
            <w:gridSpan w:val="2"/>
          </w:tcPr>
          <w:p w:rsidR="0039089B" w:rsidRPr="00D42E77" w:rsidRDefault="0030543D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86, 87</w:t>
            </w:r>
          </w:p>
        </w:tc>
        <w:tc>
          <w:tcPr>
            <w:tcW w:w="4253" w:type="dxa"/>
          </w:tcPr>
          <w:p w:rsidR="0039089B" w:rsidRPr="00F57D50" w:rsidRDefault="0039089B" w:rsidP="00ED743B">
            <w:pPr>
              <w:numPr>
                <w:ilvl w:val="0"/>
                <w:numId w:val="1"/>
              </w:numPr>
              <w:rPr>
                <w:sz w:val="20"/>
              </w:rPr>
            </w:pPr>
            <w:r w:rsidRPr="00F57D50">
              <w:rPr>
                <w:sz w:val="20"/>
              </w:rPr>
              <w:t>Differenzierte Erhebung des Ler</w:t>
            </w:r>
            <w:r w:rsidRPr="00F57D50">
              <w:rPr>
                <w:sz w:val="20"/>
              </w:rPr>
              <w:t>n</w:t>
            </w:r>
            <w:r w:rsidRPr="00F57D50">
              <w:rPr>
                <w:sz w:val="20"/>
              </w:rPr>
              <w:t>stands</w:t>
            </w:r>
          </w:p>
          <w:p w:rsidR="0039089B" w:rsidRDefault="0030543D" w:rsidP="00ED743B">
            <w:pPr>
              <w:ind w:left="283"/>
              <w:rPr>
                <w:sz w:val="20"/>
              </w:rPr>
            </w:pPr>
            <w:r>
              <w:rPr>
                <w:sz w:val="20"/>
              </w:rPr>
              <w:t>Lösungen ab Seite 183</w:t>
            </w:r>
          </w:p>
        </w:tc>
        <w:tc>
          <w:tcPr>
            <w:tcW w:w="850" w:type="dxa"/>
          </w:tcPr>
          <w:p w:rsidR="0039089B" w:rsidRPr="00727A2C" w:rsidRDefault="00727A2C" w:rsidP="00ED743B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727A2C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466" w:type="dxa"/>
          </w:tcPr>
          <w:p w:rsidR="0039089B" w:rsidRDefault="0039089B" w:rsidP="00ED743B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39089B" w:rsidTr="00ED743B">
        <w:trPr>
          <w:trHeight w:val="418"/>
        </w:trPr>
        <w:tc>
          <w:tcPr>
            <w:tcW w:w="3402" w:type="dxa"/>
          </w:tcPr>
          <w:p w:rsidR="0039089B" w:rsidRDefault="0030543D" w:rsidP="00D16A62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Rechnen mit Bruchzahlen</w:t>
            </w:r>
            <w:r w:rsidR="0039089B">
              <w:rPr>
                <w:sz w:val="20"/>
              </w:rPr>
              <w:t>:</w:t>
            </w:r>
            <w:r w:rsidR="0039089B">
              <w:rPr>
                <w:sz w:val="20"/>
              </w:rPr>
              <w:br/>
              <w:t>Lerninha</w:t>
            </w:r>
            <w:r w:rsidR="0039089B">
              <w:rPr>
                <w:sz w:val="20"/>
              </w:rPr>
              <w:t>l</w:t>
            </w:r>
            <w:r w:rsidR="0039089B">
              <w:rPr>
                <w:sz w:val="20"/>
              </w:rPr>
              <w:t xml:space="preserve">te üben und vertiefen </w:t>
            </w:r>
          </w:p>
        </w:tc>
        <w:tc>
          <w:tcPr>
            <w:tcW w:w="2835" w:type="dxa"/>
          </w:tcPr>
          <w:p w:rsidR="0039089B" w:rsidRDefault="0039089B" w:rsidP="00ED743B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Auf einen Blick – Üben und vertiefen</w:t>
            </w:r>
          </w:p>
        </w:tc>
        <w:tc>
          <w:tcPr>
            <w:tcW w:w="1219" w:type="dxa"/>
            <w:gridSpan w:val="2"/>
          </w:tcPr>
          <w:p w:rsidR="0039089B" w:rsidRDefault="0030543D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88, 89</w:t>
            </w:r>
          </w:p>
        </w:tc>
        <w:tc>
          <w:tcPr>
            <w:tcW w:w="4253" w:type="dxa"/>
          </w:tcPr>
          <w:p w:rsidR="0039089B" w:rsidRDefault="0039089B" w:rsidP="00ED743B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(Eigenständiges) Üben u</w:t>
            </w:r>
            <w:r w:rsidR="00D42E77">
              <w:rPr>
                <w:sz w:val="20"/>
              </w:rPr>
              <w:t xml:space="preserve">nd Vertiefen </w:t>
            </w:r>
            <w:r w:rsidR="00D42E77">
              <w:rPr>
                <w:sz w:val="20"/>
              </w:rPr>
              <w:br/>
              <w:t>Lösungen ab S</w:t>
            </w:r>
            <w:r w:rsidR="0030543D">
              <w:rPr>
                <w:sz w:val="20"/>
              </w:rPr>
              <w:t>eite 184</w:t>
            </w:r>
          </w:p>
        </w:tc>
        <w:tc>
          <w:tcPr>
            <w:tcW w:w="850" w:type="dxa"/>
          </w:tcPr>
          <w:p w:rsidR="0039089B" w:rsidRDefault="0039089B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39089B" w:rsidRDefault="0039089B" w:rsidP="00ED743B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39089B" w:rsidTr="00ED743B">
        <w:tc>
          <w:tcPr>
            <w:tcW w:w="3402" w:type="dxa"/>
          </w:tcPr>
          <w:p w:rsidR="0039089B" w:rsidRDefault="0039089B" w:rsidP="00D16A62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Lernzielkontrolle</w:t>
            </w:r>
          </w:p>
        </w:tc>
        <w:tc>
          <w:tcPr>
            <w:tcW w:w="2835" w:type="dxa"/>
          </w:tcPr>
          <w:p w:rsidR="0039089B" w:rsidRDefault="0039089B" w:rsidP="00ED743B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Abschlussrunde</w:t>
            </w:r>
          </w:p>
        </w:tc>
        <w:tc>
          <w:tcPr>
            <w:tcW w:w="1219" w:type="dxa"/>
            <w:gridSpan w:val="2"/>
          </w:tcPr>
          <w:p w:rsidR="0039089B" w:rsidRDefault="0030543D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4253" w:type="dxa"/>
          </w:tcPr>
          <w:p w:rsidR="0039089B" w:rsidRDefault="0039089B" w:rsidP="00ED743B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Abschließende Lernzielkontrolle in zwei unterschiedlichen Anforderungsniveaus (blau und rot)</w:t>
            </w:r>
          </w:p>
          <w:p w:rsidR="0039089B" w:rsidRDefault="0030543D" w:rsidP="0030543D">
            <w:pPr>
              <w:ind w:left="283"/>
              <w:rPr>
                <w:sz w:val="20"/>
              </w:rPr>
            </w:pPr>
            <w:r>
              <w:rPr>
                <w:sz w:val="20"/>
              </w:rPr>
              <w:t>Lösungen ab Seite 184</w:t>
            </w:r>
          </w:p>
          <w:p w:rsidR="0039089B" w:rsidRDefault="0039089B" w:rsidP="00ED743B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39089B" w:rsidRDefault="0039089B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D42E77" w:rsidRDefault="001357BB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29</w:t>
            </w:r>
          </w:p>
        </w:tc>
        <w:tc>
          <w:tcPr>
            <w:tcW w:w="2466" w:type="dxa"/>
          </w:tcPr>
          <w:p w:rsidR="0039089B" w:rsidRDefault="0039089B" w:rsidP="00ED743B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39089B" w:rsidTr="0030543D">
        <w:tc>
          <w:tcPr>
            <w:tcW w:w="3402" w:type="dxa"/>
          </w:tcPr>
          <w:p w:rsidR="0039089B" w:rsidRDefault="0039089B" w:rsidP="00D16A62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Permanente Wiederholung </w:t>
            </w:r>
          </w:p>
        </w:tc>
        <w:tc>
          <w:tcPr>
            <w:tcW w:w="2835" w:type="dxa"/>
          </w:tcPr>
          <w:p w:rsidR="0039089B" w:rsidRDefault="0039089B" w:rsidP="00ED743B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Kreuz und Quer</w:t>
            </w:r>
          </w:p>
        </w:tc>
        <w:tc>
          <w:tcPr>
            <w:tcW w:w="1219" w:type="dxa"/>
            <w:gridSpan w:val="2"/>
          </w:tcPr>
          <w:p w:rsidR="0039089B" w:rsidRDefault="0030543D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4253" w:type="dxa"/>
          </w:tcPr>
          <w:p w:rsidR="0039089B" w:rsidRDefault="0039089B" w:rsidP="00ED743B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Festigen bekannter Inhalte und Verfa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ren</w:t>
            </w:r>
          </w:p>
          <w:p w:rsidR="0039089B" w:rsidRDefault="0039089B" w:rsidP="00ED743B">
            <w:pPr>
              <w:ind w:left="284"/>
              <w:rPr>
                <w:sz w:val="20"/>
              </w:rPr>
            </w:pPr>
          </w:p>
        </w:tc>
        <w:tc>
          <w:tcPr>
            <w:tcW w:w="850" w:type="dxa"/>
          </w:tcPr>
          <w:p w:rsidR="0039089B" w:rsidRDefault="0039089B" w:rsidP="00ED743B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39089B" w:rsidRDefault="0039089B" w:rsidP="00ED743B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30543D" w:rsidTr="00866390"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66390" w:rsidRPr="00866390" w:rsidRDefault="00866390" w:rsidP="00866390">
            <w:pPr>
              <w:tabs>
                <w:tab w:val="num" w:pos="360"/>
              </w:tabs>
              <w:rPr>
                <w:b/>
                <w:sz w:val="20"/>
              </w:rPr>
            </w:pPr>
            <w:r w:rsidRPr="00866390">
              <w:rPr>
                <w:b/>
                <w:sz w:val="20"/>
              </w:rPr>
              <w:t xml:space="preserve"> Geometrie 2 </w:t>
            </w:r>
          </w:p>
          <w:p w:rsidR="0030543D" w:rsidRPr="00866390" w:rsidRDefault="00866390" w:rsidP="00866390">
            <w:pPr>
              <w:tabs>
                <w:tab w:val="num" w:pos="360"/>
              </w:tabs>
              <w:ind w:left="360" w:hanging="360"/>
              <w:rPr>
                <w:b/>
                <w:sz w:val="20"/>
              </w:rPr>
            </w:pPr>
            <w:r w:rsidRPr="00866390">
              <w:rPr>
                <w:b/>
                <w:sz w:val="20"/>
              </w:rPr>
              <w:t xml:space="preserve"> M 6  4 </w:t>
            </w:r>
            <w:r w:rsidR="0030543D" w:rsidRPr="00866390">
              <w:rPr>
                <w:b/>
                <w:sz w:val="20"/>
              </w:rPr>
              <w:t xml:space="preserve">Flächeninhalt – </w:t>
            </w:r>
            <w:r w:rsidR="004A4BAD">
              <w:rPr>
                <w:b/>
                <w:sz w:val="20"/>
              </w:rPr>
              <w:t xml:space="preserve"> </w:t>
            </w:r>
            <w:proofErr w:type="spellStart"/>
            <w:r w:rsidRPr="00866390">
              <w:rPr>
                <w:b/>
                <w:sz w:val="20"/>
              </w:rPr>
              <w:t>Oberfl</w:t>
            </w:r>
            <w:r w:rsidRPr="00866390">
              <w:rPr>
                <w:b/>
                <w:sz w:val="20"/>
              </w:rPr>
              <w:t>ä</w:t>
            </w:r>
            <w:proofErr w:type="spellEnd"/>
            <w:r w:rsidR="000B5F4E">
              <w:rPr>
                <w:b/>
                <w:sz w:val="20"/>
              </w:rPr>
              <w:t>-</w:t>
            </w:r>
            <w:r w:rsidR="000B5F4E">
              <w:rPr>
                <w:b/>
                <w:sz w:val="20"/>
              </w:rPr>
              <w:br/>
              <w:t xml:space="preserve">     </w:t>
            </w:r>
            <w:proofErr w:type="spellStart"/>
            <w:r w:rsidR="000B5F4E">
              <w:rPr>
                <w:b/>
                <w:sz w:val="20"/>
              </w:rPr>
              <w:t>c</w:t>
            </w:r>
            <w:r w:rsidRPr="00866390">
              <w:rPr>
                <w:b/>
                <w:sz w:val="20"/>
              </w:rPr>
              <w:t>heninhalt</w:t>
            </w:r>
            <w:proofErr w:type="spellEnd"/>
            <w:r w:rsidRPr="00866390">
              <w:rPr>
                <w:b/>
                <w:sz w:val="20"/>
              </w:rPr>
              <w:t xml:space="preserve"> von </w:t>
            </w:r>
            <w:r w:rsidR="004A4BAD">
              <w:rPr>
                <w:b/>
                <w:sz w:val="20"/>
              </w:rPr>
              <w:t xml:space="preserve"> </w:t>
            </w:r>
            <w:r w:rsidRPr="00866390">
              <w:rPr>
                <w:b/>
                <w:sz w:val="20"/>
              </w:rPr>
              <w:t>Qu</w:t>
            </w:r>
            <w:r w:rsidRPr="00866390">
              <w:rPr>
                <w:b/>
                <w:sz w:val="20"/>
              </w:rPr>
              <w:t>a</w:t>
            </w:r>
            <w:r w:rsidRPr="00866390">
              <w:rPr>
                <w:b/>
                <w:sz w:val="20"/>
              </w:rPr>
              <w:t>dern</w:t>
            </w:r>
          </w:p>
          <w:p w:rsidR="000B5F4E" w:rsidRDefault="00866390" w:rsidP="00866390">
            <w:pPr>
              <w:tabs>
                <w:tab w:val="num" w:pos="360"/>
              </w:tabs>
              <w:ind w:left="360" w:hanging="360"/>
              <w:rPr>
                <w:b/>
                <w:sz w:val="20"/>
              </w:rPr>
            </w:pPr>
            <w:r w:rsidRPr="00866390">
              <w:rPr>
                <w:b/>
                <w:sz w:val="20"/>
              </w:rPr>
              <w:t xml:space="preserve"> M6   5 Rauminhalt </w:t>
            </w:r>
            <w:r w:rsidR="00A46116">
              <w:rPr>
                <w:b/>
                <w:sz w:val="20"/>
              </w:rPr>
              <w:t>–</w:t>
            </w:r>
            <w:r w:rsidRPr="00866390">
              <w:rPr>
                <w:b/>
                <w:sz w:val="20"/>
              </w:rPr>
              <w:t xml:space="preserve"> Quader</w:t>
            </w:r>
          </w:p>
          <w:p w:rsidR="00866390" w:rsidRPr="00866390" w:rsidRDefault="000B5F4E" w:rsidP="000B5F4E">
            <w:pPr>
              <w:tabs>
                <w:tab w:val="num" w:pos="360"/>
              </w:tabs>
              <w:ind w:left="360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M6   7 Gleichungen und Formeln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3D" w:rsidRDefault="0030543D" w:rsidP="00B15538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Aufwärmrunde</w:t>
            </w:r>
            <w:r>
              <w:rPr>
                <w:sz w:val="20"/>
              </w:rPr>
              <w:br/>
            </w:r>
          </w:p>
          <w:p w:rsidR="0030543D" w:rsidRDefault="0030543D" w:rsidP="00B15538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Bildaufgabe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3D" w:rsidRDefault="00866390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  <w:p w:rsidR="0030543D" w:rsidRDefault="0030543D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30543D" w:rsidRDefault="00866390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3D" w:rsidRDefault="0030543D" w:rsidP="00B1553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Erhebung des Vorwissens</w:t>
            </w:r>
            <w:r>
              <w:rPr>
                <w:sz w:val="20"/>
              </w:rPr>
              <w:br/>
            </w:r>
          </w:p>
          <w:p w:rsidR="0030543D" w:rsidRDefault="0030543D" w:rsidP="00B1553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Einstieg über eine Bildaufgabe</w:t>
            </w:r>
          </w:p>
          <w:p w:rsidR="0030543D" w:rsidRDefault="0030543D" w:rsidP="0030543D">
            <w:pPr>
              <w:ind w:left="283" w:hanging="283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3D" w:rsidRPr="0030543D" w:rsidRDefault="0030543D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543D" w:rsidRDefault="0030543D" w:rsidP="00B1553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866390" w:rsidTr="007A1C2C"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66390" w:rsidRDefault="00866390" w:rsidP="00866390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Oberflächeninhalte von Qu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dern und Würfeln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390" w:rsidRDefault="00866390" w:rsidP="00B15538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Längen und Flächen am Quader bestimmen</w:t>
            </w:r>
          </w:p>
          <w:p w:rsidR="00866390" w:rsidRDefault="00866390" w:rsidP="00B15538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866390" w:rsidRDefault="00866390" w:rsidP="00394027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Oberflächeninhalt von Qu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dern berechnen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390" w:rsidRDefault="00866390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94, 95</w:t>
            </w:r>
          </w:p>
          <w:p w:rsidR="00866390" w:rsidRDefault="00866390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866390" w:rsidRDefault="00866390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866390" w:rsidRDefault="00866390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96, 97</w:t>
            </w:r>
          </w:p>
          <w:p w:rsidR="00866390" w:rsidRDefault="00866390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866390" w:rsidRDefault="00866390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390" w:rsidRDefault="007A1C2C" w:rsidP="00B1553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Wiederholen grundlegender Flächenb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rechnungen</w:t>
            </w:r>
          </w:p>
          <w:p w:rsidR="007A1C2C" w:rsidRDefault="007A1C2C" w:rsidP="00B1553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Mithilfe von Netzen und Schrägbildern den Oberflächeninhalt anschaulich machen</w:t>
            </w:r>
          </w:p>
          <w:p w:rsidR="007A1C2C" w:rsidRDefault="007A1C2C" w:rsidP="00B1553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Anwendung in Sachsituationen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390" w:rsidRDefault="00AB0FFF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30</w:t>
            </w:r>
          </w:p>
          <w:p w:rsidR="00AB0FFF" w:rsidRDefault="00AB0FFF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AB0FFF" w:rsidRDefault="00AB0FFF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AB0FFF" w:rsidRPr="0030543D" w:rsidRDefault="00AB0FFF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31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6390" w:rsidRDefault="00866390" w:rsidP="00B1553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7A1C2C" w:rsidTr="007A1C2C"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A1C2C" w:rsidRDefault="007A1C2C" w:rsidP="00866390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Bauen von Würfelbauten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2C" w:rsidRDefault="007A1C2C" w:rsidP="007A1C2C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Würfelgebäude bauen und darstellen</w:t>
            </w:r>
          </w:p>
          <w:p w:rsidR="007A1C2C" w:rsidRDefault="007A1C2C" w:rsidP="00B1553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2C" w:rsidRDefault="007A1C2C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98, 99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2C" w:rsidRDefault="007A1C2C" w:rsidP="00B1553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Nach Schrägbildern und Ansichten (Se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tenansicht, Vorderansicht, Draufsicht) bauen</w:t>
            </w:r>
          </w:p>
          <w:p w:rsidR="007A1C2C" w:rsidRDefault="007A1C2C" w:rsidP="00B1553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Kopfgeometrische </w:t>
            </w:r>
            <w:r w:rsidR="00394027">
              <w:rPr>
                <w:sz w:val="20"/>
              </w:rPr>
              <w:t>Aufgaben bearbeiten</w:t>
            </w:r>
          </w:p>
          <w:p w:rsidR="00394027" w:rsidRDefault="00394027" w:rsidP="00B1553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Strategien entwickeln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2C" w:rsidRDefault="00AB0FFF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32</w:t>
            </w:r>
          </w:p>
          <w:p w:rsidR="00AB0FFF" w:rsidRDefault="00AB0FFF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AB0FFF" w:rsidRDefault="00AB0FFF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AB0FFF" w:rsidRDefault="00AB0FFF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33</w:t>
            </w:r>
          </w:p>
          <w:p w:rsidR="00AB0FFF" w:rsidRPr="0030543D" w:rsidRDefault="00AB0FFF" w:rsidP="00AB0FFF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A1C2C" w:rsidRDefault="007A1C2C" w:rsidP="00B1553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7A1C2C" w:rsidTr="007A1C2C"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A1C2C" w:rsidRDefault="007A1C2C" w:rsidP="00866390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Vergleichen, Messen und Schätzen von Rauminhalten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2C" w:rsidRDefault="00394027" w:rsidP="007A1C2C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Rauminhalte vergleichen, messen und bestimmen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2C" w:rsidRDefault="00394027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100, 101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2C" w:rsidRDefault="00394027" w:rsidP="00B1553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Unterschiedliche Problemlösestrategien nützen (Umschütten, Auslegen)</w:t>
            </w:r>
          </w:p>
          <w:p w:rsidR="00394027" w:rsidRDefault="00394027" w:rsidP="0039402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Begriffe; Zentimeterwürfel, Volumen, Stangenregel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2C" w:rsidRPr="0030543D" w:rsidRDefault="00AB0FFF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34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A1C2C" w:rsidRDefault="007A1C2C" w:rsidP="00B1553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7A1C2C" w:rsidTr="0030543D"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A1C2C" w:rsidRDefault="007A1C2C" w:rsidP="00866390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Volumeneinheiten (Raum- und Hohlmaße)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C2C" w:rsidRDefault="00394027" w:rsidP="007A1C2C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Volumeneinheiten kennen und umrechnen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C2C" w:rsidRDefault="00394027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102, 103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C2C" w:rsidRDefault="00394027" w:rsidP="00B1553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Einheiten: mm³, cm³, dm³ m³; l, ml</w:t>
            </w:r>
          </w:p>
          <w:p w:rsidR="00394027" w:rsidRDefault="00394027" w:rsidP="00B1553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Mit Einheitentabelle arbeiten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C2C" w:rsidRPr="0030543D" w:rsidRDefault="00AB0FFF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35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7A1C2C" w:rsidRDefault="007A1C2C" w:rsidP="00B1553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</w:tbl>
    <w:p w:rsidR="00EC0DFA" w:rsidRDefault="00EC0DFA">
      <w:pPr>
        <w:numPr>
          <w:ilvl w:val="12"/>
          <w:numId w:val="0"/>
        </w:numPr>
        <w:spacing w:before="284"/>
      </w:pPr>
      <w: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1205"/>
        <w:gridCol w:w="4267"/>
        <w:gridCol w:w="850"/>
        <w:gridCol w:w="2466"/>
      </w:tblGrid>
      <w:tr w:rsidR="00EC0DFA">
        <w:tc>
          <w:tcPr>
            <w:tcW w:w="15025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lastRenderedPageBreak/>
              <w:br w:type="page"/>
            </w:r>
            <w:r>
              <w:rPr>
                <w:b/>
                <w:caps/>
                <w:sz w:val="28"/>
              </w:rPr>
              <w:t>M ä r z</w:t>
            </w:r>
          </w:p>
        </w:tc>
      </w:tr>
      <w:tr w:rsidR="00EC0DFA">
        <w:tc>
          <w:tcPr>
            <w:tcW w:w="3402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AB5888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Lernbereiche / Inhaltsbezogene Kompetenzen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Sequentierung</w:t>
            </w:r>
          </w:p>
        </w:tc>
        <w:tc>
          <w:tcPr>
            <w:tcW w:w="120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Buchseiten</w:t>
            </w:r>
          </w:p>
        </w:tc>
        <w:tc>
          <w:tcPr>
            <w:tcW w:w="4267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Hinweise zum Unterricht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A32C19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UE</w:t>
            </w:r>
            <w:r w:rsidR="00C61DBE">
              <w:rPr>
                <w:b/>
                <w:sz w:val="18"/>
              </w:rPr>
              <w:t>/AH</w:t>
            </w:r>
          </w:p>
        </w:tc>
        <w:tc>
          <w:tcPr>
            <w:tcW w:w="2466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C61DBE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Vermerke</w:t>
            </w:r>
          </w:p>
        </w:tc>
      </w:tr>
      <w:tr w:rsidR="00B64E68" w:rsidTr="00D16A62">
        <w:trPr>
          <w:trHeight w:val="283"/>
        </w:trPr>
        <w:tc>
          <w:tcPr>
            <w:tcW w:w="3402" w:type="dxa"/>
            <w:tcBorders>
              <w:top w:val="single" w:sz="4" w:space="0" w:color="auto"/>
              <w:bottom w:val="single" w:sz="6" w:space="0" w:color="auto"/>
            </w:tcBorders>
          </w:tcPr>
          <w:p w:rsidR="00B64E68" w:rsidRDefault="00B64E68" w:rsidP="00B64E68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Rauminhaltsberechnung von Würfeln und Quadern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:rsidR="00B64E68" w:rsidRDefault="00B64E68" w:rsidP="00D16A62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Volumen von Quadern b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rechnen</w:t>
            </w:r>
          </w:p>
          <w:p w:rsidR="00B64E68" w:rsidRDefault="00B64E68" w:rsidP="00D16A62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B64E68" w:rsidRDefault="00B64E68" w:rsidP="00D16A62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Oberfläche</w:t>
            </w:r>
            <w:r w:rsidR="000378A3">
              <w:rPr>
                <w:sz w:val="20"/>
              </w:rPr>
              <w:t>ninhalt</w:t>
            </w:r>
            <w:r>
              <w:rPr>
                <w:sz w:val="20"/>
              </w:rPr>
              <w:t xml:space="preserve"> und Vol</w:t>
            </w:r>
            <w:r>
              <w:rPr>
                <w:sz w:val="20"/>
              </w:rPr>
              <w:t>u</w:t>
            </w:r>
            <w:r>
              <w:rPr>
                <w:sz w:val="20"/>
              </w:rPr>
              <w:t>men b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rechnen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6" w:space="0" w:color="auto"/>
            </w:tcBorders>
          </w:tcPr>
          <w:p w:rsidR="00B64E68" w:rsidRDefault="00B64E68" w:rsidP="00B64E6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104, 105</w:t>
            </w:r>
          </w:p>
          <w:p w:rsidR="00B64E68" w:rsidRDefault="00B64E68" w:rsidP="00B64E6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64E68" w:rsidRDefault="00B64E68" w:rsidP="00B64E6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64E68" w:rsidRDefault="00B64E68" w:rsidP="00B64E6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4267" w:type="dxa"/>
            <w:tcBorders>
              <w:top w:val="single" w:sz="4" w:space="0" w:color="auto"/>
              <w:bottom w:val="single" w:sz="6" w:space="0" w:color="auto"/>
            </w:tcBorders>
          </w:tcPr>
          <w:p w:rsidR="00B64E68" w:rsidRDefault="00B64E68" w:rsidP="00D16A6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Auslegen des Rauminhalts mit Einheit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würfeln</w:t>
            </w:r>
          </w:p>
          <w:p w:rsidR="00B64E68" w:rsidRDefault="00B64E68" w:rsidP="00B64E68">
            <w:pPr>
              <w:numPr>
                <w:ilvl w:val="0"/>
                <w:numId w:val="1"/>
              </w:numPr>
              <w:rPr>
                <w:sz w:val="20"/>
              </w:rPr>
            </w:pPr>
            <w:r w:rsidRPr="00B64E68">
              <w:rPr>
                <w:sz w:val="20"/>
              </w:rPr>
              <w:t>Abhängigkeit von Länge, Breite und Höhe erkennen =&gt; Formel</w:t>
            </w:r>
          </w:p>
          <w:p w:rsidR="00B64E68" w:rsidRDefault="00B64E68" w:rsidP="00B64E6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Anwendung in Sachaufgaben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</w:tcPr>
          <w:p w:rsidR="00B64E68" w:rsidRDefault="00B64E68" w:rsidP="00D16A62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D42E77">
              <w:rPr>
                <w:b/>
                <w:sz w:val="28"/>
                <w:szCs w:val="28"/>
              </w:rPr>
              <w:t>13</w:t>
            </w:r>
          </w:p>
          <w:p w:rsidR="00AB0FFF" w:rsidRDefault="00AB0FFF" w:rsidP="00D16A62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  <w:p w:rsidR="00AB0FFF" w:rsidRPr="00AB0FFF" w:rsidRDefault="00AB0FFF" w:rsidP="00D16A6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B0FFF">
              <w:rPr>
                <w:sz w:val="20"/>
              </w:rPr>
              <w:t>AH 36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6" w:space="0" w:color="auto"/>
            </w:tcBorders>
          </w:tcPr>
          <w:p w:rsidR="00B64E68" w:rsidRDefault="00B64E68" w:rsidP="00D16A62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B64E68">
        <w:trPr>
          <w:trHeight w:val="601"/>
        </w:trPr>
        <w:tc>
          <w:tcPr>
            <w:tcW w:w="3402" w:type="dxa"/>
          </w:tcPr>
          <w:p w:rsidR="00B64E68" w:rsidRPr="00C565DA" w:rsidRDefault="00B64E68" w:rsidP="00F161E1">
            <w:pPr>
              <w:numPr>
                <w:ilvl w:val="0"/>
                <w:numId w:val="2"/>
              </w:numPr>
              <w:ind w:left="280" w:hanging="280"/>
              <w:rPr>
                <w:sz w:val="20"/>
              </w:rPr>
            </w:pPr>
            <w:r w:rsidRPr="00C565DA">
              <w:rPr>
                <w:sz w:val="20"/>
              </w:rPr>
              <w:t>Vernetzung</w:t>
            </w:r>
            <w:r w:rsidRPr="00C565DA">
              <w:rPr>
                <w:sz w:val="20"/>
              </w:rPr>
              <w:br/>
            </w:r>
            <w:r w:rsidRPr="00C565DA">
              <w:rPr>
                <w:sz w:val="20"/>
              </w:rPr>
              <w:br/>
            </w:r>
          </w:p>
          <w:p w:rsidR="00B64E68" w:rsidRDefault="00B64E68" w:rsidP="00F161E1">
            <w:pPr>
              <w:ind w:left="280" w:hanging="280"/>
              <w:rPr>
                <w:sz w:val="20"/>
              </w:rPr>
            </w:pPr>
            <w:r>
              <w:rPr>
                <w:sz w:val="20"/>
              </w:rPr>
              <w:br/>
            </w:r>
          </w:p>
          <w:p w:rsidR="00B64E68" w:rsidRDefault="00B64E68" w:rsidP="00F161E1">
            <w:pPr>
              <w:ind w:left="280" w:hanging="280"/>
              <w:rPr>
                <w:sz w:val="20"/>
              </w:rPr>
            </w:pPr>
          </w:p>
        </w:tc>
        <w:tc>
          <w:tcPr>
            <w:tcW w:w="2835" w:type="dxa"/>
          </w:tcPr>
          <w:p w:rsidR="00B64E68" w:rsidRDefault="00B64E68" w:rsidP="001E749A">
            <w:pPr>
              <w:numPr>
                <w:ilvl w:val="12"/>
                <w:numId w:val="0"/>
              </w:numPr>
              <w:tabs>
                <w:tab w:val="right" w:pos="2693"/>
              </w:tabs>
              <w:rPr>
                <w:sz w:val="20"/>
              </w:rPr>
            </w:pPr>
            <w:r>
              <w:rPr>
                <w:sz w:val="20"/>
              </w:rPr>
              <w:t>Größen am Quader mit dem Computer berechnen</w:t>
            </w:r>
          </w:p>
          <w:p w:rsidR="00B64E68" w:rsidRDefault="00B64E68" w:rsidP="001E749A">
            <w:pPr>
              <w:numPr>
                <w:ilvl w:val="12"/>
                <w:numId w:val="0"/>
              </w:numPr>
              <w:tabs>
                <w:tab w:val="right" w:pos="2693"/>
              </w:tabs>
              <w:rPr>
                <w:sz w:val="20"/>
              </w:rPr>
            </w:pPr>
          </w:p>
          <w:p w:rsidR="00B64E68" w:rsidRDefault="00B64E68" w:rsidP="001E749A">
            <w:pPr>
              <w:numPr>
                <w:ilvl w:val="12"/>
                <w:numId w:val="0"/>
              </w:numPr>
              <w:tabs>
                <w:tab w:val="right" w:pos="2693"/>
              </w:tabs>
              <w:rPr>
                <w:sz w:val="20"/>
              </w:rPr>
            </w:pPr>
            <w:r>
              <w:rPr>
                <w:sz w:val="20"/>
              </w:rPr>
              <w:t>Thema: Schleusen – Treppen der Wasserstraßen</w:t>
            </w:r>
          </w:p>
        </w:tc>
        <w:tc>
          <w:tcPr>
            <w:tcW w:w="1205" w:type="dxa"/>
          </w:tcPr>
          <w:p w:rsidR="00B64E68" w:rsidRDefault="00B64E68" w:rsidP="001E749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  <w:p w:rsidR="00B64E68" w:rsidRDefault="00B64E68" w:rsidP="001E749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64E68" w:rsidRDefault="00B64E68" w:rsidP="001E749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64E68" w:rsidRDefault="00B64E68" w:rsidP="00ED58A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  <w:r w:rsidR="00C565DA">
              <w:rPr>
                <w:sz w:val="20"/>
              </w:rPr>
              <w:t>,</w:t>
            </w:r>
            <w:r>
              <w:rPr>
                <w:sz w:val="20"/>
              </w:rPr>
              <w:t>108</w:t>
            </w:r>
          </w:p>
          <w:p w:rsidR="00B64E68" w:rsidRDefault="00B64E68" w:rsidP="00ED58A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64E68" w:rsidRDefault="00B64E68" w:rsidP="00ED58A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  <w:p w:rsidR="00B64E68" w:rsidRDefault="00B64E68" w:rsidP="00ED58A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64E68" w:rsidRDefault="00B64E68" w:rsidP="00ED58A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64E68" w:rsidRDefault="00B64E68" w:rsidP="00ED58A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64E68" w:rsidRDefault="00B64E68" w:rsidP="0077248F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4267" w:type="dxa"/>
          </w:tcPr>
          <w:p w:rsidR="00B64E68" w:rsidRDefault="00C565DA" w:rsidP="001E749A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Arbeit mit einem Kalkulationsprogramm</w:t>
            </w:r>
            <w:r>
              <w:rPr>
                <w:sz w:val="20"/>
              </w:rPr>
              <w:br/>
              <w:t>(Verständnis von Formeln)</w:t>
            </w:r>
            <w:r w:rsidR="00B64E68">
              <w:rPr>
                <w:sz w:val="20"/>
              </w:rPr>
              <w:br/>
            </w:r>
          </w:p>
          <w:p w:rsidR="00B64E68" w:rsidRPr="00C565DA" w:rsidRDefault="00C565DA" w:rsidP="00C565DA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Vernetzung Technik: Funktion von Schle</w:t>
            </w:r>
            <w:r>
              <w:rPr>
                <w:sz w:val="20"/>
              </w:rPr>
              <w:t>u</w:t>
            </w:r>
            <w:r>
              <w:rPr>
                <w:sz w:val="20"/>
              </w:rPr>
              <w:t>sen</w:t>
            </w:r>
            <w:r>
              <w:rPr>
                <w:sz w:val="20"/>
              </w:rPr>
              <w:br/>
              <w:t>Vernetzung Geographie: Main-Donau-Kanal</w:t>
            </w:r>
            <w:r w:rsidR="00B64E68">
              <w:rPr>
                <w:sz w:val="20"/>
              </w:rPr>
              <w:br/>
            </w:r>
          </w:p>
        </w:tc>
        <w:tc>
          <w:tcPr>
            <w:tcW w:w="850" w:type="dxa"/>
          </w:tcPr>
          <w:p w:rsidR="00B64E68" w:rsidRDefault="00B64E68" w:rsidP="001E749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64E68" w:rsidRDefault="00B64E68" w:rsidP="001E749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B64E68" w:rsidRDefault="00B64E68" w:rsidP="001E749A">
            <w:pPr>
              <w:jc w:val="center"/>
              <w:rPr>
                <w:sz w:val="20"/>
              </w:rPr>
            </w:pPr>
          </w:p>
          <w:p w:rsidR="00B64E68" w:rsidRDefault="00B64E68" w:rsidP="001E749A">
            <w:pPr>
              <w:jc w:val="center"/>
              <w:rPr>
                <w:sz w:val="20"/>
              </w:rPr>
            </w:pPr>
          </w:p>
          <w:p w:rsidR="00B64E68" w:rsidRDefault="00B64E68" w:rsidP="001E749A">
            <w:pPr>
              <w:jc w:val="center"/>
              <w:rPr>
                <w:sz w:val="20"/>
              </w:rPr>
            </w:pPr>
          </w:p>
          <w:p w:rsidR="00B64E68" w:rsidRDefault="00B64E68" w:rsidP="001E749A">
            <w:pPr>
              <w:jc w:val="center"/>
              <w:rPr>
                <w:sz w:val="20"/>
              </w:rPr>
            </w:pPr>
          </w:p>
          <w:p w:rsidR="00B64E68" w:rsidRDefault="00B64E68" w:rsidP="001E749A">
            <w:pPr>
              <w:jc w:val="center"/>
              <w:rPr>
                <w:sz w:val="20"/>
              </w:rPr>
            </w:pPr>
          </w:p>
          <w:p w:rsidR="00B64E68" w:rsidRDefault="00B64E68" w:rsidP="001E749A">
            <w:pPr>
              <w:jc w:val="center"/>
              <w:rPr>
                <w:sz w:val="20"/>
              </w:rPr>
            </w:pPr>
          </w:p>
          <w:p w:rsidR="00B64E68" w:rsidRPr="001E749A" w:rsidRDefault="00B64E68" w:rsidP="009157E5">
            <w:pPr>
              <w:rPr>
                <w:sz w:val="20"/>
              </w:rPr>
            </w:pPr>
          </w:p>
        </w:tc>
      </w:tr>
      <w:tr w:rsidR="00C565DA" w:rsidTr="00C565DA">
        <w:trPr>
          <w:trHeight w:val="601"/>
        </w:trPr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565DA" w:rsidRDefault="00C565DA" w:rsidP="00B15538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Lernstand erheben</w:t>
            </w:r>
            <w:r>
              <w:rPr>
                <w:sz w:val="20"/>
              </w:rPr>
              <w:br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5DA" w:rsidRPr="00942B37" w:rsidRDefault="00C565DA" w:rsidP="00C565DA">
            <w:pPr>
              <w:numPr>
                <w:ilvl w:val="12"/>
                <w:numId w:val="0"/>
              </w:numPr>
              <w:tabs>
                <w:tab w:val="right" w:pos="2693"/>
              </w:tabs>
              <w:rPr>
                <w:sz w:val="20"/>
              </w:rPr>
            </w:pPr>
            <w:r>
              <w:rPr>
                <w:sz w:val="20"/>
              </w:rPr>
              <w:t>Zwischenrunde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5DA" w:rsidRDefault="00C565DA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110, 111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5DA" w:rsidRPr="00F57D50" w:rsidRDefault="00C565DA" w:rsidP="00B15538">
            <w:pPr>
              <w:numPr>
                <w:ilvl w:val="0"/>
                <w:numId w:val="1"/>
              </w:numPr>
              <w:rPr>
                <w:sz w:val="20"/>
              </w:rPr>
            </w:pPr>
            <w:r w:rsidRPr="00F57D50">
              <w:rPr>
                <w:sz w:val="20"/>
              </w:rPr>
              <w:t>Differenzierte Erhebung des Ler</w:t>
            </w:r>
            <w:r w:rsidRPr="00F57D50">
              <w:rPr>
                <w:sz w:val="20"/>
              </w:rPr>
              <w:t>n</w:t>
            </w:r>
            <w:r w:rsidRPr="00F57D50">
              <w:rPr>
                <w:sz w:val="20"/>
              </w:rPr>
              <w:t>stands</w:t>
            </w:r>
            <w:r>
              <w:rPr>
                <w:sz w:val="20"/>
              </w:rPr>
              <w:br/>
              <w:t>Lösungen ab Seite 185</w:t>
            </w:r>
          </w:p>
          <w:p w:rsidR="00C565DA" w:rsidRDefault="00C565DA" w:rsidP="00C565DA">
            <w:pPr>
              <w:ind w:left="283" w:hanging="283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5DA" w:rsidRDefault="00C565DA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65DA" w:rsidRDefault="00C565DA" w:rsidP="00C565DA">
            <w:pPr>
              <w:jc w:val="center"/>
              <w:rPr>
                <w:sz w:val="20"/>
              </w:rPr>
            </w:pPr>
          </w:p>
        </w:tc>
      </w:tr>
      <w:tr w:rsidR="00C565DA" w:rsidTr="00C565DA">
        <w:trPr>
          <w:trHeight w:val="601"/>
        </w:trPr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565DA" w:rsidRDefault="00C565DA" w:rsidP="00B15538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Geometrie 2:</w:t>
            </w:r>
            <w:r>
              <w:rPr>
                <w:sz w:val="20"/>
              </w:rPr>
              <w:br/>
              <w:t>Lerninha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 xml:space="preserve">te üben und vertiefen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5DA" w:rsidRDefault="00C565DA" w:rsidP="00C565DA">
            <w:pPr>
              <w:numPr>
                <w:ilvl w:val="12"/>
                <w:numId w:val="0"/>
              </w:numPr>
              <w:tabs>
                <w:tab w:val="right" w:pos="2693"/>
              </w:tabs>
              <w:rPr>
                <w:sz w:val="20"/>
              </w:rPr>
            </w:pPr>
            <w:r>
              <w:rPr>
                <w:sz w:val="20"/>
              </w:rPr>
              <w:t>Auf einen Blick – Üben und vertiefen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5DA" w:rsidRDefault="00C565DA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112, 113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5DA" w:rsidRDefault="00C565DA" w:rsidP="00B1553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(Eigenständiges) Üben u</w:t>
            </w:r>
            <w:r w:rsidR="000378A3">
              <w:rPr>
                <w:sz w:val="20"/>
              </w:rPr>
              <w:t xml:space="preserve">nd Vertiefen </w:t>
            </w:r>
            <w:r w:rsidR="000378A3">
              <w:rPr>
                <w:sz w:val="20"/>
              </w:rPr>
              <w:br/>
              <w:t>Lösungen ab S. 186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5DA" w:rsidRDefault="00C565DA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65DA" w:rsidRDefault="00C565DA" w:rsidP="00C565DA">
            <w:pPr>
              <w:jc w:val="center"/>
              <w:rPr>
                <w:sz w:val="20"/>
              </w:rPr>
            </w:pPr>
          </w:p>
        </w:tc>
      </w:tr>
      <w:tr w:rsidR="00C565DA" w:rsidTr="00C565DA">
        <w:trPr>
          <w:trHeight w:val="601"/>
        </w:trPr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565DA" w:rsidRDefault="00C565DA" w:rsidP="00B15538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Lernzielkontrolle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5DA" w:rsidRDefault="00C565DA" w:rsidP="00C565DA">
            <w:pPr>
              <w:numPr>
                <w:ilvl w:val="12"/>
                <w:numId w:val="0"/>
              </w:numPr>
              <w:tabs>
                <w:tab w:val="right" w:pos="2693"/>
              </w:tabs>
              <w:rPr>
                <w:sz w:val="20"/>
              </w:rPr>
            </w:pPr>
            <w:r>
              <w:rPr>
                <w:sz w:val="20"/>
              </w:rPr>
              <w:t>Abschlussrunde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5DA" w:rsidRDefault="00C565DA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5DA" w:rsidRDefault="00C565DA" w:rsidP="00B1553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Abschließende Lernzielkontrolle in zwei unterschiedlichen Anforderungsniveaus (blau und rot)</w:t>
            </w:r>
          </w:p>
          <w:p w:rsidR="00C565DA" w:rsidRDefault="00C565DA" w:rsidP="00C565DA">
            <w:pPr>
              <w:ind w:left="283"/>
              <w:rPr>
                <w:sz w:val="20"/>
              </w:rPr>
            </w:pPr>
            <w:r>
              <w:rPr>
                <w:sz w:val="20"/>
              </w:rPr>
              <w:t>Lösungen Seite 187</w:t>
            </w:r>
          </w:p>
          <w:p w:rsidR="00C565DA" w:rsidRDefault="00C565DA" w:rsidP="00C565DA">
            <w:pPr>
              <w:ind w:left="283" w:hanging="283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5DA" w:rsidRDefault="00AB0FFF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37</w:t>
            </w:r>
          </w:p>
          <w:p w:rsidR="00C565DA" w:rsidRDefault="00C565DA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C565DA" w:rsidRDefault="00C565DA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65DA" w:rsidRDefault="00C565DA" w:rsidP="00C565DA">
            <w:pPr>
              <w:jc w:val="center"/>
              <w:rPr>
                <w:sz w:val="20"/>
              </w:rPr>
            </w:pPr>
          </w:p>
        </w:tc>
      </w:tr>
      <w:tr w:rsidR="00C565DA" w:rsidTr="00C565DA">
        <w:trPr>
          <w:trHeight w:val="601"/>
        </w:trPr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565DA" w:rsidRDefault="00C565DA" w:rsidP="00B15538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Permanente Wiederholung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65DA" w:rsidRDefault="00C565DA" w:rsidP="00C565DA">
            <w:pPr>
              <w:numPr>
                <w:ilvl w:val="12"/>
                <w:numId w:val="0"/>
              </w:numPr>
              <w:tabs>
                <w:tab w:val="right" w:pos="2693"/>
              </w:tabs>
              <w:rPr>
                <w:sz w:val="20"/>
              </w:rPr>
            </w:pPr>
            <w:r>
              <w:rPr>
                <w:sz w:val="20"/>
              </w:rPr>
              <w:t>Kreuz und Quer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65DA" w:rsidRDefault="00C565DA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65DA" w:rsidRDefault="00C565DA" w:rsidP="00B1553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Festigen bekannter Inhalte und Verfa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ren</w:t>
            </w:r>
          </w:p>
          <w:p w:rsidR="00C565DA" w:rsidRDefault="00C565DA" w:rsidP="00C565DA">
            <w:pPr>
              <w:ind w:left="283" w:hanging="283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65DA" w:rsidRDefault="00C565DA" w:rsidP="00B1553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565DA" w:rsidRDefault="00C565DA" w:rsidP="00C565DA">
            <w:pPr>
              <w:jc w:val="center"/>
              <w:rPr>
                <w:sz w:val="20"/>
              </w:rPr>
            </w:pPr>
          </w:p>
        </w:tc>
      </w:tr>
    </w:tbl>
    <w:p w:rsidR="00EC0DFA" w:rsidRDefault="00EC0DFA">
      <w:pPr>
        <w:numPr>
          <w:ilvl w:val="12"/>
          <w:numId w:val="0"/>
        </w:numPr>
      </w:pPr>
      <w: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1205"/>
        <w:gridCol w:w="14"/>
        <w:gridCol w:w="4253"/>
        <w:gridCol w:w="850"/>
        <w:gridCol w:w="2466"/>
      </w:tblGrid>
      <w:tr w:rsidR="00EC0DFA">
        <w:tc>
          <w:tcPr>
            <w:tcW w:w="15025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  <w:lang w:val="it-IT"/>
              </w:rPr>
            </w:pPr>
            <w:r>
              <w:rPr>
                <w:b/>
                <w:caps/>
                <w:sz w:val="28"/>
                <w:lang w:val="it-IT"/>
              </w:rPr>
              <w:lastRenderedPageBreak/>
              <w:t>A p r i l</w:t>
            </w:r>
          </w:p>
        </w:tc>
      </w:tr>
      <w:tr w:rsidR="00EC0DFA">
        <w:tc>
          <w:tcPr>
            <w:tcW w:w="3402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AB5888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Lernbereiche / Inhaltsbezogene Kompetenzen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Sequentierung</w:t>
            </w:r>
          </w:p>
        </w:tc>
        <w:tc>
          <w:tcPr>
            <w:tcW w:w="120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Buchseiten</w:t>
            </w:r>
          </w:p>
        </w:tc>
        <w:tc>
          <w:tcPr>
            <w:tcW w:w="4267" w:type="dxa"/>
            <w:gridSpan w:val="2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Hinweise zum Unterricht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A32C19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UE</w:t>
            </w:r>
            <w:r w:rsidR="00C61DBE">
              <w:rPr>
                <w:b/>
                <w:sz w:val="18"/>
              </w:rPr>
              <w:t>/AH</w:t>
            </w:r>
          </w:p>
        </w:tc>
        <w:tc>
          <w:tcPr>
            <w:tcW w:w="2466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C61DBE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Vermerke </w:t>
            </w:r>
          </w:p>
        </w:tc>
      </w:tr>
      <w:tr w:rsidR="003872FA" w:rsidTr="00D16A62">
        <w:trPr>
          <w:trHeight w:val="283"/>
        </w:trPr>
        <w:tc>
          <w:tcPr>
            <w:tcW w:w="3402" w:type="dxa"/>
            <w:tcBorders>
              <w:top w:val="single" w:sz="4" w:space="0" w:color="auto"/>
              <w:bottom w:val="single" w:sz="6" w:space="0" w:color="auto"/>
            </w:tcBorders>
          </w:tcPr>
          <w:p w:rsidR="003872FA" w:rsidRPr="00B962BE" w:rsidRDefault="00A46116" w:rsidP="003872F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 6  2 Rationale Zahlen</w:t>
            </w:r>
            <w:r w:rsidR="003872FA">
              <w:rPr>
                <w:b/>
                <w:sz w:val="22"/>
                <w:szCs w:val="22"/>
              </w:rPr>
              <w:t xml:space="preserve"> </w:t>
            </w:r>
            <w:r w:rsidR="003872FA">
              <w:rPr>
                <w:b/>
                <w:sz w:val="22"/>
                <w:szCs w:val="22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:rsidR="003872FA" w:rsidRDefault="003872FA" w:rsidP="00D16A62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Aufwärmrunde</w:t>
            </w:r>
            <w:r>
              <w:rPr>
                <w:sz w:val="20"/>
              </w:rPr>
              <w:br/>
            </w:r>
          </w:p>
          <w:p w:rsidR="003872FA" w:rsidRDefault="003872FA" w:rsidP="00D16A62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Bildaufgabe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6" w:space="0" w:color="auto"/>
            </w:tcBorders>
          </w:tcPr>
          <w:p w:rsidR="003872FA" w:rsidRDefault="00A46116" w:rsidP="00D16A6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9157E5">
              <w:rPr>
                <w:sz w:val="20"/>
              </w:rPr>
              <w:t>6</w:t>
            </w:r>
          </w:p>
          <w:p w:rsidR="003872FA" w:rsidRDefault="003872FA" w:rsidP="00D16A6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3872FA" w:rsidRDefault="003872FA" w:rsidP="00D16A6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46116">
              <w:rPr>
                <w:sz w:val="20"/>
              </w:rPr>
              <w:t>1</w:t>
            </w:r>
            <w:r w:rsidR="009157E5">
              <w:rPr>
                <w:sz w:val="20"/>
              </w:rPr>
              <w:t>7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3872FA" w:rsidRDefault="003872FA" w:rsidP="00D16A6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Erhebung des Vorwissens</w:t>
            </w:r>
            <w:r>
              <w:rPr>
                <w:sz w:val="20"/>
              </w:rPr>
              <w:br/>
            </w:r>
          </w:p>
          <w:p w:rsidR="003872FA" w:rsidRDefault="003872FA" w:rsidP="00D16A6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Einstieg über eine Bildaufgabe</w:t>
            </w:r>
          </w:p>
          <w:p w:rsidR="003872FA" w:rsidRDefault="003872FA" w:rsidP="00D16A62">
            <w:pPr>
              <w:ind w:left="284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</w:tcPr>
          <w:p w:rsidR="003872FA" w:rsidRPr="00727A2C" w:rsidRDefault="00727A2C" w:rsidP="00D16A62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727A2C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6" w:space="0" w:color="auto"/>
            </w:tcBorders>
          </w:tcPr>
          <w:p w:rsidR="003872FA" w:rsidRDefault="003872FA" w:rsidP="00D16A62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3872FA" w:rsidTr="00F539BC">
        <w:tc>
          <w:tcPr>
            <w:tcW w:w="3402" w:type="dxa"/>
          </w:tcPr>
          <w:p w:rsidR="003872FA" w:rsidRDefault="00A46116" w:rsidP="00F539BC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Erweiterung </w:t>
            </w:r>
            <w:proofErr w:type="spellStart"/>
            <w:r>
              <w:rPr>
                <w:sz w:val="20"/>
              </w:rPr>
              <w:t>dse</w:t>
            </w:r>
            <w:proofErr w:type="spellEnd"/>
            <w:r>
              <w:rPr>
                <w:sz w:val="20"/>
              </w:rPr>
              <w:t xml:space="preserve"> Zahlbereichs auf rationale Zahlen</w:t>
            </w:r>
            <w:r>
              <w:rPr>
                <w:sz w:val="20"/>
              </w:rPr>
              <w:br/>
            </w:r>
            <w:r w:rsidR="003872FA">
              <w:rPr>
                <w:sz w:val="20"/>
              </w:rPr>
              <w:br/>
            </w:r>
          </w:p>
        </w:tc>
        <w:tc>
          <w:tcPr>
            <w:tcW w:w="2835" w:type="dxa"/>
          </w:tcPr>
          <w:p w:rsidR="00A46116" w:rsidRDefault="00A46116" w:rsidP="00D16A62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Den Bereich der rationalen Zahlen kennenlernen</w:t>
            </w:r>
          </w:p>
          <w:p w:rsidR="00A46116" w:rsidRDefault="00D16A62" w:rsidP="00A46116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br/>
            </w:r>
            <w:r w:rsidR="00A46116">
              <w:rPr>
                <w:sz w:val="20"/>
              </w:rPr>
              <w:t>Rationale Zahlen vergleichen, ordnen und runden</w:t>
            </w:r>
          </w:p>
          <w:p w:rsidR="00D16A62" w:rsidRDefault="00D16A62" w:rsidP="0065447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219" w:type="dxa"/>
            <w:gridSpan w:val="2"/>
          </w:tcPr>
          <w:p w:rsidR="003872FA" w:rsidRDefault="00A46116" w:rsidP="00D16A6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118, 119</w:t>
            </w:r>
            <w:r>
              <w:rPr>
                <w:sz w:val="20"/>
              </w:rPr>
              <w:br/>
            </w:r>
          </w:p>
          <w:p w:rsidR="00D16A62" w:rsidRDefault="00D16A62" w:rsidP="00D16A6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F539BC" w:rsidRDefault="00F539BC" w:rsidP="00D16A6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120, 121</w:t>
            </w:r>
          </w:p>
          <w:p w:rsidR="00D16A62" w:rsidRDefault="00D16A62" w:rsidP="00D16A6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D16A62" w:rsidRDefault="00D16A62" w:rsidP="00F539BC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D16A62" w:rsidRDefault="00D16A62" w:rsidP="00D16A6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Modelle aus dem Alltag (</w:t>
            </w:r>
            <w:r w:rsidR="00A46116">
              <w:rPr>
                <w:sz w:val="20"/>
              </w:rPr>
              <w:t>z. B. Temperat</w:t>
            </w:r>
            <w:r w:rsidR="00A46116">
              <w:rPr>
                <w:sz w:val="20"/>
              </w:rPr>
              <w:t>u</w:t>
            </w:r>
            <w:r w:rsidR="00A46116">
              <w:rPr>
                <w:sz w:val="20"/>
              </w:rPr>
              <w:t>ren, Kontostände) einsetzen</w:t>
            </w:r>
          </w:p>
          <w:p w:rsidR="00F539BC" w:rsidRPr="00F539BC" w:rsidRDefault="00A46116" w:rsidP="00D16A6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Zahlenraum </w:t>
            </w:r>
            <w:r w:rsidR="00F539BC">
              <w:rPr>
                <w:rFonts w:ascii="Cambria Math" w:hAnsi="Cambria Math" w:cs="Cambria Math"/>
                <w:sz w:val="20"/>
              </w:rPr>
              <w:t xml:space="preserve">ℤ </w:t>
            </w:r>
            <w:r>
              <w:rPr>
                <w:sz w:val="20"/>
              </w:rPr>
              <w:t xml:space="preserve">mit negativen Bruchzahlen </w:t>
            </w:r>
            <w:r w:rsidR="00F539BC">
              <w:rPr>
                <w:sz w:val="20"/>
              </w:rPr>
              <w:t xml:space="preserve">auf Zahlenraum </w:t>
            </w:r>
            <w:r w:rsidR="00F539BC">
              <w:rPr>
                <w:rFonts w:ascii="Cambria Math" w:hAnsi="Cambria Math" w:cs="Cambria Math"/>
                <w:sz w:val="20"/>
              </w:rPr>
              <w:t>ℚ erweitern</w:t>
            </w:r>
          </w:p>
          <w:p w:rsidR="002B7174" w:rsidRDefault="00F539BC" w:rsidP="00D16A6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rFonts w:ascii="Cambria Math" w:hAnsi="Cambria Math" w:cs="Cambria Math"/>
                <w:sz w:val="20"/>
              </w:rPr>
              <w:t>Rundungsregel kennenlernen</w:t>
            </w:r>
          </w:p>
          <w:p w:rsidR="003872FA" w:rsidRDefault="003872FA" w:rsidP="00F539BC">
            <w:pPr>
              <w:ind w:left="283"/>
              <w:rPr>
                <w:sz w:val="20"/>
              </w:rPr>
            </w:pPr>
          </w:p>
        </w:tc>
        <w:tc>
          <w:tcPr>
            <w:tcW w:w="850" w:type="dxa"/>
          </w:tcPr>
          <w:p w:rsidR="009157E5" w:rsidRDefault="00AB0FFF" w:rsidP="00D16A6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38</w:t>
            </w:r>
          </w:p>
          <w:p w:rsidR="00AB0FFF" w:rsidRDefault="00AB0FFF" w:rsidP="00D16A6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AB0FFF" w:rsidRDefault="000378A3" w:rsidP="00D16A6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 w:rsidR="00AB0FFF">
              <w:rPr>
                <w:sz w:val="20"/>
              </w:rPr>
              <w:t>AH 39</w:t>
            </w:r>
          </w:p>
        </w:tc>
        <w:tc>
          <w:tcPr>
            <w:tcW w:w="2466" w:type="dxa"/>
          </w:tcPr>
          <w:p w:rsidR="003872FA" w:rsidRDefault="003872FA" w:rsidP="00D16A62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F539BC" w:rsidTr="00F539BC">
        <w:tc>
          <w:tcPr>
            <w:tcW w:w="3402" w:type="dxa"/>
          </w:tcPr>
          <w:p w:rsidR="00F539BC" w:rsidRDefault="00F539BC" w:rsidP="00F539BC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Grundrechenarten im Bereich der rationalen Zahlen</w:t>
            </w:r>
          </w:p>
        </w:tc>
        <w:tc>
          <w:tcPr>
            <w:tcW w:w="2835" w:type="dxa"/>
          </w:tcPr>
          <w:p w:rsidR="00F539BC" w:rsidRDefault="00F539BC" w:rsidP="00D16A62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Rationale Zahlen addieren und subtrahieren</w:t>
            </w:r>
          </w:p>
          <w:p w:rsidR="00F539BC" w:rsidRDefault="00F539BC" w:rsidP="00D16A62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F539BC" w:rsidRDefault="00F539BC" w:rsidP="00D16A62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219" w:type="dxa"/>
            <w:gridSpan w:val="2"/>
          </w:tcPr>
          <w:p w:rsidR="00F539BC" w:rsidRDefault="00F539BC" w:rsidP="00D16A6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122, 123</w:t>
            </w:r>
          </w:p>
        </w:tc>
        <w:tc>
          <w:tcPr>
            <w:tcW w:w="4253" w:type="dxa"/>
          </w:tcPr>
          <w:p w:rsidR="00F539BC" w:rsidRDefault="00F539BC" w:rsidP="00D16A62">
            <w:pPr>
              <w:numPr>
                <w:ilvl w:val="0"/>
                <w:numId w:val="1"/>
              </w:numPr>
              <w:rPr>
                <w:sz w:val="20"/>
              </w:rPr>
            </w:pPr>
            <w:r w:rsidRPr="00654470">
              <w:rPr>
                <w:sz w:val="20"/>
              </w:rPr>
              <w:t>Begriffe: Vorzeichen; Rechenzeichen</w:t>
            </w:r>
          </w:p>
          <w:p w:rsidR="00F539BC" w:rsidRDefault="00F539BC" w:rsidP="00D16A6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Zustandsänderungen mit Pfeilbildern da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stellen</w:t>
            </w:r>
            <w:r w:rsidRPr="00654470">
              <w:rPr>
                <w:sz w:val="20"/>
              </w:rPr>
              <w:br/>
            </w:r>
          </w:p>
        </w:tc>
        <w:tc>
          <w:tcPr>
            <w:tcW w:w="850" w:type="dxa"/>
          </w:tcPr>
          <w:p w:rsidR="00F539BC" w:rsidRDefault="00AB0FFF" w:rsidP="00D16A6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40</w:t>
            </w:r>
          </w:p>
        </w:tc>
        <w:tc>
          <w:tcPr>
            <w:tcW w:w="2466" w:type="dxa"/>
          </w:tcPr>
          <w:p w:rsidR="00F539BC" w:rsidRDefault="00F539BC" w:rsidP="00D16A62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F539BC" w:rsidTr="00F539BC">
        <w:tc>
          <w:tcPr>
            <w:tcW w:w="3402" w:type="dxa"/>
          </w:tcPr>
          <w:p w:rsidR="00F539BC" w:rsidRDefault="00F539BC" w:rsidP="00F539BC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Vernetzung</w:t>
            </w:r>
          </w:p>
        </w:tc>
        <w:tc>
          <w:tcPr>
            <w:tcW w:w="2835" w:type="dxa"/>
          </w:tcPr>
          <w:p w:rsidR="00F539BC" w:rsidRDefault="00F539BC" w:rsidP="00D16A62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Thema: Ein eigenes Konto</w:t>
            </w:r>
          </w:p>
        </w:tc>
        <w:tc>
          <w:tcPr>
            <w:tcW w:w="1219" w:type="dxa"/>
            <w:gridSpan w:val="2"/>
          </w:tcPr>
          <w:p w:rsidR="00F539BC" w:rsidRDefault="00F539BC" w:rsidP="00D16A6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124, 125</w:t>
            </w:r>
          </w:p>
        </w:tc>
        <w:tc>
          <w:tcPr>
            <w:tcW w:w="4253" w:type="dxa"/>
          </w:tcPr>
          <w:p w:rsidR="00F539BC" w:rsidRDefault="00F539BC" w:rsidP="00D16A6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Einblick in Kontobewegungen</w:t>
            </w:r>
          </w:p>
          <w:p w:rsidR="00EF3BCF" w:rsidRPr="00654470" w:rsidRDefault="00EF3BCF" w:rsidP="00D16A6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Bezug der Mathematik zur Lebenswelt verdeutlichen</w:t>
            </w:r>
          </w:p>
        </w:tc>
        <w:tc>
          <w:tcPr>
            <w:tcW w:w="850" w:type="dxa"/>
          </w:tcPr>
          <w:p w:rsidR="00F539BC" w:rsidRDefault="00F539BC" w:rsidP="00D16A6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F539BC" w:rsidRDefault="00F539BC" w:rsidP="00D16A62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F539BC" w:rsidTr="00EF3BCF">
        <w:tc>
          <w:tcPr>
            <w:tcW w:w="3402" w:type="dxa"/>
          </w:tcPr>
          <w:p w:rsidR="00F539BC" w:rsidRDefault="00F539BC" w:rsidP="00F539BC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Grundrechenarten im Bereich der rationalen Zahlen</w:t>
            </w:r>
          </w:p>
        </w:tc>
        <w:tc>
          <w:tcPr>
            <w:tcW w:w="2835" w:type="dxa"/>
          </w:tcPr>
          <w:p w:rsidR="00F539BC" w:rsidRDefault="00F539BC" w:rsidP="00D16A62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Rationale Zahlen multiplizi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ren und dividieren</w:t>
            </w:r>
          </w:p>
        </w:tc>
        <w:tc>
          <w:tcPr>
            <w:tcW w:w="1219" w:type="dxa"/>
            <w:gridSpan w:val="2"/>
          </w:tcPr>
          <w:p w:rsidR="00F539BC" w:rsidRDefault="00F539BC" w:rsidP="00D16A6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126, 127</w:t>
            </w:r>
          </w:p>
        </w:tc>
        <w:tc>
          <w:tcPr>
            <w:tcW w:w="4253" w:type="dxa"/>
          </w:tcPr>
          <w:p w:rsidR="00F539BC" w:rsidRDefault="00F539BC" w:rsidP="00D16A6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Multiplikation als wiederholte Addition ve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anschaulichen</w:t>
            </w:r>
          </w:p>
          <w:p w:rsidR="00F539BC" w:rsidRDefault="00EF3BCF" w:rsidP="00D16A6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Division als Umkehrung der Multiplikation veranschaulichen</w:t>
            </w:r>
          </w:p>
          <w:p w:rsidR="00EF3BCF" w:rsidRDefault="00EF3BCF" w:rsidP="00EF3BCF">
            <w:pPr>
              <w:ind w:left="283"/>
              <w:rPr>
                <w:sz w:val="20"/>
              </w:rPr>
            </w:pPr>
          </w:p>
        </w:tc>
        <w:tc>
          <w:tcPr>
            <w:tcW w:w="850" w:type="dxa"/>
          </w:tcPr>
          <w:p w:rsidR="00F539BC" w:rsidRDefault="00AB0FFF" w:rsidP="00D16A6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41</w:t>
            </w:r>
          </w:p>
        </w:tc>
        <w:tc>
          <w:tcPr>
            <w:tcW w:w="2466" w:type="dxa"/>
          </w:tcPr>
          <w:p w:rsidR="00F539BC" w:rsidRDefault="00F539BC" w:rsidP="00D16A62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EF3BCF" w:rsidTr="00EF3BCF">
        <w:tc>
          <w:tcPr>
            <w:tcW w:w="3402" w:type="dxa"/>
          </w:tcPr>
          <w:p w:rsidR="00EF3BCF" w:rsidRDefault="00EF3BCF" w:rsidP="00F539BC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Zuordnung von Sachsituationen aus der Lebenswelt </w:t>
            </w:r>
          </w:p>
        </w:tc>
        <w:tc>
          <w:tcPr>
            <w:tcW w:w="2835" w:type="dxa"/>
          </w:tcPr>
          <w:p w:rsidR="00EF3BCF" w:rsidRDefault="00EF3BCF" w:rsidP="00D16A62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Aufgaben zu Zustandsänd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rungen lösen</w:t>
            </w:r>
          </w:p>
        </w:tc>
        <w:tc>
          <w:tcPr>
            <w:tcW w:w="1219" w:type="dxa"/>
            <w:gridSpan w:val="2"/>
          </w:tcPr>
          <w:p w:rsidR="00EF3BCF" w:rsidRDefault="00EF3BCF" w:rsidP="00D16A6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128, 129</w:t>
            </w:r>
          </w:p>
        </w:tc>
        <w:tc>
          <w:tcPr>
            <w:tcW w:w="4253" w:type="dxa"/>
          </w:tcPr>
          <w:p w:rsidR="00EF3BCF" w:rsidRDefault="00EF3BCF" w:rsidP="00D16A6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Sachaufgaben lösen</w:t>
            </w:r>
          </w:p>
          <w:p w:rsidR="00EF3BCF" w:rsidRDefault="00EF3BCF" w:rsidP="00D16A6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Zu Rechenaufgaben passende Texte fo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 xml:space="preserve">mulieren </w:t>
            </w:r>
          </w:p>
        </w:tc>
        <w:tc>
          <w:tcPr>
            <w:tcW w:w="850" w:type="dxa"/>
          </w:tcPr>
          <w:p w:rsidR="00EF3BCF" w:rsidRDefault="00AB0FFF" w:rsidP="00D16A6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42</w:t>
            </w:r>
          </w:p>
        </w:tc>
        <w:tc>
          <w:tcPr>
            <w:tcW w:w="2466" w:type="dxa"/>
          </w:tcPr>
          <w:p w:rsidR="00EF3BCF" w:rsidRDefault="00EF3BCF" w:rsidP="00D16A62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EF3BCF" w:rsidTr="00DE235D">
        <w:tc>
          <w:tcPr>
            <w:tcW w:w="3402" w:type="dxa"/>
          </w:tcPr>
          <w:p w:rsidR="00EF3BCF" w:rsidRDefault="00EF3BCF" w:rsidP="00F539BC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Arbeit an Zahlenrätseln und  Sachaufgaben</w:t>
            </w:r>
          </w:p>
        </w:tc>
        <w:tc>
          <w:tcPr>
            <w:tcW w:w="2835" w:type="dxa"/>
          </w:tcPr>
          <w:p w:rsidR="00EF3BCF" w:rsidRDefault="00EF3BCF" w:rsidP="00D16A62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Zahlenrätsel und Sachaufg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ben aufstellen und lösen</w:t>
            </w:r>
          </w:p>
        </w:tc>
        <w:tc>
          <w:tcPr>
            <w:tcW w:w="1219" w:type="dxa"/>
            <w:gridSpan w:val="2"/>
          </w:tcPr>
          <w:p w:rsidR="00EF3BCF" w:rsidRDefault="00EF3BCF" w:rsidP="00D16A6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130, 131</w:t>
            </w:r>
          </w:p>
        </w:tc>
        <w:tc>
          <w:tcPr>
            <w:tcW w:w="4253" w:type="dxa"/>
          </w:tcPr>
          <w:p w:rsidR="00EF3BCF" w:rsidRDefault="00EF3BCF" w:rsidP="00D16A6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Strategien zum Lösen von Zahlenrätseln erproben</w:t>
            </w:r>
          </w:p>
          <w:p w:rsidR="00EF3BCF" w:rsidRDefault="00EF3BCF" w:rsidP="00D16A6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Lösungsvollzüge strukturiert darstellen und </w:t>
            </w:r>
            <w:r w:rsidR="00DE235D">
              <w:rPr>
                <w:sz w:val="20"/>
              </w:rPr>
              <w:t>versprachlichen</w:t>
            </w:r>
          </w:p>
        </w:tc>
        <w:tc>
          <w:tcPr>
            <w:tcW w:w="850" w:type="dxa"/>
          </w:tcPr>
          <w:p w:rsidR="00EF3BCF" w:rsidRDefault="00AB0FFF" w:rsidP="00D16A6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43</w:t>
            </w:r>
          </w:p>
        </w:tc>
        <w:tc>
          <w:tcPr>
            <w:tcW w:w="2466" w:type="dxa"/>
          </w:tcPr>
          <w:p w:rsidR="00EF3BCF" w:rsidRDefault="00EF3BCF" w:rsidP="00D16A62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DE235D" w:rsidTr="00DE235D"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DE235D" w:rsidRDefault="00DE235D" w:rsidP="00591229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Lernstand erheben</w:t>
            </w:r>
            <w:r>
              <w:rPr>
                <w:sz w:val="20"/>
              </w:rPr>
              <w:br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235D" w:rsidRPr="00942B37" w:rsidRDefault="00DE235D" w:rsidP="00591229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Zwischenrunde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235D" w:rsidRDefault="00DE235D" w:rsidP="00591229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132, 133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235D" w:rsidRPr="00F57D50" w:rsidRDefault="00DE235D" w:rsidP="00591229">
            <w:pPr>
              <w:numPr>
                <w:ilvl w:val="0"/>
                <w:numId w:val="1"/>
              </w:numPr>
              <w:rPr>
                <w:sz w:val="20"/>
              </w:rPr>
            </w:pPr>
            <w:r w:rsidRPr="00F57D50">
              <w:rPr>
                <w:sz w:val="20"/>
              </w:rPr>
              <w:t>Differenzierte Erhebung des Ler</w:t>
            </w:r>
            <w:r w:rsidRPr="00F57D50">
              <w:rPr>
                <w:sz w:val="20"/>
              </w:rPr>
              <w:t>n</w:t>
            </w:r>
            <w:r w:rsidRPr="00F57D50">
              <w:rPr>
                <w:sz w:val="20"/>
              </w:rPr>
              <w:t>stands</w:t>
            </w:r>
            <w:r>
              <w:rPr>
                <w:sz w:val="20"/>
              </w:rPr>
              <w:br/>
              <w:t>Lösungen ab Seite 187</w:t>
            </w:r>
          </w:p>
          <w:p w:rsidR="00DE235D" w:rsidRDefault="00DE235D" w:rsidP="00DE235D">
            <w:pPr>
              <w:ind w:left="283" w:hanging="283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235D" w:rsidRDefault="00DE235D" w:rsidP="00591229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DE235D" w:rsidRDefault="00DE235D" w:rsidP="00591229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</w:tbl>
    <w:p w:rsidR="00EC0DFA" w:rsidRDefault="00EC0DFA">
      <w:pPr>
        <w:numPr>
          <w:ilvl w:val="12"/>
          <w:numId w:val="0"/>
        </w:numPr>
        <w:spacing w:before="284"/>
      </w:pPr>
      <w: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2"/>
        <w:gridCol w:w="2765"/>
        <w:gridCol w:w="14"/>
        <w:gridCol w:w="1261"/>
        <w:gridCol w:w="14"/>
        <w:gridCol w:w="4253"/>
        <w:gridCol w:w="850"/>
        <w:gridCol w:w="2466"/>
      </w:tblGrid>
      <w:tr w:rsidR="00EC0DFA">
        <w:tc>
          <w:tcPr>
            <w:tcW w:w="15025" w:type="dxa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lastRenderedPageBreak/>
              <w:br w:type="page"/>
            </w:r>
            <w:r>
              <w:rPr>
                <w:b/>
                <w:caps/>
                <w:sz w:val="28"/>
              </w:rPr>
              <w:t>M a i</w:t>
            </w:r>
          </w:p>
        </w:tc>
      </w:tr>
      <w:tr w:rsidR="00EC0DFA">
        <w:tc>
          <w:tcPr>
            <w:tcW w:w="3402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AB5888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Lernbereiche / Inhaltsbezogene Kompetenzen</w:t>
            </w:r>
          </w:p>
        </w:tc>
        <w:tc>
          <w:tcPr>
            <w:tcW w:w="276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AB4D99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Sequent</w:t>
            </w:r>
            <w:r w:rsidR="00EC0DFA">
              <w:rPr>
                <w:b/>
                <w:sz w:val="18"/>
              </w:rPr>
              <w:t>ierung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Buchseiten</w:t>
            </w:r>
          </w:p>
        </w:tc>
        <w:tc>
          <w:tcPr>
            <w:tcW w:w="4267" w:type="dxa"/>
            <w:gridSpan w:val="2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Hinweise zum Unterricht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</w:t>
            </w:r>
            <w:r w:rsidR="00A32C19">
              <w:rPr>
                <w:b/>
                <w:sz w:val="18"/>
              </w:rPr>
              <w:t>E</w:t>
            </w:r>
            <w:r w:rsidR="009157E5">
              <w:rPr>
                <w:b/>
                <w:sz w:val="18"/>
              </w:rPr>
              <w:t>/AH</w:t>
            </w:r>
          </w:p>
        </w:tc>
        <w:tc>
          <w:tcPr>
            <w:tcW w:w="2466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C61DBE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Vermerke </w:t>
            </w:r>
          </w:p>
        </w:tc>
      </w:tr>
      <w:tr w:rsidR="007B5CDB" w:rsidTr="007B5CDB">
        <w:trPr>
          <w:trHeight w:val="418"/>
        </w:trPr>
        <w:tc>
          <w:tcPr>
            <w:tcW w:w="3402" w:type="dxa"/>
          </w:tcPr>
          <w:p w:rsidR="007B5CDB" w:rsidRDefault="00DE235D" w:rsidP="00DE235D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Rationale </w:t>
            </w:r>
            <w:r w:rsidR="007B5CDB">
              <w:rPr>
                <w:sz w:val="20"/>
              </w:rPr>
              <w:t>Zahlen:</w:t>
            </w:r>
            <w:r w:rsidR="007B5CDB">
              <w:rPr>
                <w:sz w:val="20"/>
              </w:rPr>
              <w:br/>
              <w:t>Lerninha</w:t>
            </w:r>
            <w:r w:rsidR="007B5CDB">
              <w:rPr>
                <w:sz w:val="20"/>
              </w:rPr>
              <w:t>l</w:t>
            </w:r>
            <w:r w:rsidR="007B5CDB">
              <w:rPr>
                <w:sz w:val="20"/>
              </w:rPr>
              <w:t xml:space="preserve">te üben und vertiefen </w:t>
            </w:r>
          </w:p>
        </w:tc>
        <w:tc>
          <w:tcPr>
            <w:tcW w:w="2779" w:type="dxa"/>
            <w:gridSpan w:val="2"/>
          </w:tcPr>
          <w:p w:rsidR="007B5CDB" w:rsidRDefault="007B5CDB" w:rsidP="00654470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Auf einen Blick – Üben und vertiefen</w:t>
            </w:r>
          </w:p>
        </w:tc>
        <w:tc>
          <w:tcPr>
            <w:tcW w:w="1275" w:type="dxa"/>
            <w:gridSpan w:val="2"/>
          </w:tcPr>
          <w:p w:rsidR="007B5CDB" w:rsidRDefault="009157E5" w:rsidP="0065447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E235D">
              <w:rPr>
                <w:sz w:val="20"/>
              </w:rPr>
              <w:t>34</w:t>
            </w:r>
            <w:r>
              <w:rPr>
                <w:sz w:val="20"/>
              </w:rPr>
              <w:t>, 13</w:t>
            </w:r>
            <w:r w:rsidR="00DE235D">
              <w:rPr>
                <w:sz w:val="20"/>
              </w:rPr>
              <w:t>5</w:t>
            </w:r>
          </w:p>
        </w:tc>
        <w:tc>
          <w:tcPr>
            <w:tcW w:w="4253" w:type="dxa"/>
          </w:tcPr>
          <w:p w:rsidR="007B5CDB" w:rsidRDefault="007B5CDB" w:rsidP="00654470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(Eigenständiges) Üben u</w:t>
            </w:r>
            <w:r w:rsidR="009157E5">
              <w:rPr>
                <w:sz w:val="20"/>
              </w:rPr>
              <w:t xml:space="preserve">nd Vertiefen </w:t>
            </w:r>
            <w:r w:rsidR="009157E5">
              <w:rPr>
                <w:sz w:val="20"/>
              </w:rPr>
              <w:br/>
              <w:t>Lösungen ab S</w:t>
            </w:r>
            <w:r w:rsidR="00DE235D">
              <w:rPr>
                <w:sz w:val="20"/>
              </w:rPr>
              <w:t>eite 188</w:t>
            </w:r>
          </w:p>
        </w:tc>
        <w:tc>
          <w:tcPr>
            <w:tcW w:w="850" w:type="dxa"/>
          </w:tcPr>
          <w:p w:rsidR="007B5CDB" w:rsidRPr="00BA160A" w:rsidRDefault="00BA160A" w:rsidP="00654470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BA160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466" w:type="dxa"/>
          </w:tcPr>
          <w:p w:rsidR="007B5CDB" w:rsidRDefault="007B5CDB" w:rsidP="0065447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7B5CDB" w:rsidTr="00654470">
        <w:tc>
          <w:tcPr>
            <w:tcW w:w="3402" w:type="dxa"/>
          </w:tcPr>
          <w:p w:rsidR="007B5CDB" w:rsidRDefault="007B5CDB" w:rsidP="00654470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Lernzielkontrolle</w:t>
            </w:r>
          </w:p>
        </w:tc>
        <w:tc>
          <w:tcPr>
            <w:tcW w:w="2779" w:type="dxa"/>
            <w:gridSpan w:val="2"/>
          </w:tcPr>
          <w:p w:rsidR="007B5CDB" w:rsidRDefault="007B5CDB" w:rsidP="00654470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Abschlussrunde</w:t>
            </w:r>
          </w:p>
        </w:tc>
        <w:tc>
          <w:tcPr>
            <w:tcW w:w="1275" w:type="dxa"/>
            <w:gridSpan w:val="2"/>
          </w:tcPr>
          <w:p w:rsidR="007B5CDB" w:rsidRDefault="00DE235D" w:rsidP="0065447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4253" w:type="dxa"/>
          </w:tcPr>
          <w:p w:rsidR="007B5CDB" w:rsidRDefault="007B5CDB" w:rsidP="00654470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Abschließende Lernzielkontrolle in zwei unterschiedlichen Anforderungsniveaus (blau und rot)</w:t>
            </w:r>
          </w:p>
          <w:p w:rsidR="007B5CDB" w:rsidRDefault="00DE235D" w:rsidP="00654470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Lösungen Seite 189</w:t>
            </w:r>
          </w:p>
          <w:p w:rsidR="007B5CDB" w:rsidRDefault="007B5CDB" w:rsidP="00654470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B5CDB" w:rsidRDefault="00AB0FFF" w:rsidP="0065447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44</w:t>
            </w:r>
          </w:p>
          <w:p w:rsidR="009157E5" w:rsidRDefault="009157E5" w:rsidP="0065447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9157E5" w:rsidRDefault="009157E5" w:rsidP="0065447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7B5CDB" w:rsidRDefault="007B5CDB" w:rsidP="0065447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856DAD" w:rsidTr="00856DAD">
        <w:tc>
          <w:tcPr>
            <w:tcW w:w="3402" w:type="dxa"/>
            <w:tcBorders>
              <w:bottom w:val="single" w:sz="4" w:space="0" w:color="auto"/>
            </w:tcBorders>
          </w:tcPr>
          <w:p w:rsidR="00856DAD" w:rsidRDefault="00856DAD" w:rsidP="00602CF6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Permanente Wiederholung </w:t>
            </w: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</w:tcPr>
          <w:p w:rsidR="00856DAD" w:rsidRDefault="00856DAD" w:rsidP="00602CF6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Kreuz und Quer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856DAD" w:rsidRDefault="009157E5" w:rsidP="00602CF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DE235D">
              <w:rPr>
                <w:sz w:val="20"/>
              </w:rPr>
              <w:t>7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56DAD" w:rsidRDefault="00856DAD" w:rsidP="00602CF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Festigen bekannter Inhalte und Verfa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ren</w:t>
            </w:r>
          </w:p>
          <w:p w:rsidR="00856DAD" w:rsidRDefault="00856DAD" w:rsidP="00602CF6">
            <w:pPr>
              <w:ind w:left="284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56DAD" w:rsidRDefault="00856DAD" w:rsidP="00602CF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:rsidR="00856DAD" w:rsidRDefault="00856DAD" w:rsidP="00602CF6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856DAD" w:rsidTr="00602CF6">
        <w:trPr>
          <w:trHeight w:val="283"/>
        </w:trPr>
        <w:tc>
          <w:tcPr>
            <w:tcW w:w="3402" w:type="dxa"/>
            <w:tcBorders>
              <w:top w:val="single" w:sz="4" w:space="0" w:color="auto"/>
              <w:bottom w:val="single" w:sz="6" w:space="0" w:color="auto"/>
            </w:tcBorders>
          </w:tcPr>
          <w:p w:rsidR="00856DAD" w:rsidRPr="00B962BE" w:rsidRDefault="00DE235D" w:rsidP="00DE235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 6  6 Daten</w:t>
            </w:r>
            <w:r w:rsidR="00856DAD">
              <w:rPr>
                <w:b/>
                <w:sz w:val="22"/>
                <w:szCs w:val="22"/>
              </w:rPr>
              <w:br/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856DAD" w:rsidRDefault="00856DAD" w:rsidP="00602CF6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Aufwärmrunde</w:t>
            </w:r>
            <w:r>
              <w:rPr>
                <w:sz w:val="20"/>
              </w:rPr>
              <w:br/>
            </w:r>
          </w:p>
          <w:p w:rsidR="00856DAD" w:rsidRDefault="00856DAD" w:rsidP="00602CF6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Bildaufgabe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6" w:space="0" w:color="auto"/>
            </w:tcBorders>
          </w:tcPr>
          <w:p w:rsidR="00856DAD" w:rsidRDefault="00DE235D" w:rsidP="00602CF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  <w:p w:rsidR="00856DAD" w:rsidRDefault="00856DAD" w:rsidP="00602CF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856DAD" w:rsidRDefault="009157E5" w:rsidP="00602CF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E235D">
              <w:rPr>
                <w:sz w:val="20"/>
              </w:rPr>
              <w:t>39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856DAD" w:rsidRDefault="00856DAD" w:rsidP="00602CF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Erhebung des Vorwissens</w:t>
            </w:r>
            <w:r>
              <w:rPr>
                <w:sz w:val="20"/>
              </w:rPr>
              <w:br/>
            </w:r>
          </w:p>
          <w:p w:rsidR="00856DAD" w:rsidRDefault="00856DAD" w:rsidP="00602CF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Einstieg über eine Bildaufgabe</w:t>
            </w:r>
          </w:p>
          <w:p w:rsidR="00856DAD" w:rsidRDefault="00856DAD" w:rsidP="00602CF6">
            <w:pPr>
              <w:ind w:left="284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</w:tcPr>
          <w:p w:rsidR="00856DAD" w:rsidRDefault="00856DAD" w:rsidP="00602CF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6" w:space="0" w:color="auto"/>
            </w:tcBorders>
          </w:tcPr>
          <w:p w:rsidR="00856DAD" w:rsidRDefault="00856DAD" w:rsidP="00602CF6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6A65C6">
        <w:tc>
          <w:tcPr>
            <w:tcW w:w="3402" w:type="dxa"/>
          </w:tcPr>
          <w:p w:rsidR="006A65C6" w:rsidRDefault="00DE235D" w:rsidP="007B5CDB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Daten aus verschiedenen Que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 xml:space="preserve">len (z. B. </w:t>
            </w:r>
            <w:r w:rsidR="003F31C9">
              <w:rPr>
                <w:sz w:val="20"/>
              </w:rPr>
              <w:t>Texte, Schaubilder, Tabellen)</w:t>
            </w:r>
          </w:p>
        </w:tc>
        <w:tc>
          <w:tcPr>
            <w:tcW w:w="2765" w:type="dxa"/>
          </w:tcPr>
          <w:p w:rsidR="006A65C6" w:rsidRDefault="003F31C9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Daten in Tabellen darstellen und auswerten</w:t>
            </w:r>
          </w:p>
          <w:p w:rsidR="003F31C9" w:rsidRDefault="003F31C9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3F31C9" w:rsidRDefault="003F31C9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Daten in Diagrammen da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stellen</w:t>
            </w:r>
          </w:p>
          <w:p w:rsidR="003F31C9" w:rsidRDefault="003F31C9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Daten in Liniendiagrammen darstellen</w:t>
            </w:r>
          </w:p>
        </w:tc>
        <w:tc>
          <w:tcPr>
            <w:tcW w:w="1275" w:type="dxa"/>
            <w:gridSpan w:val="2"/>
          </w:tcPr>
          <w:p w:rsidR="006A65C6" w:rsidRDefault="003F31C9" w:rsidP="006A65C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140. 141</w:t>
            </w:r>
          </w:p>
          <w:p w:rsidR="003F31C9" w:rsidRDefault="003F31C9" w:rsidP="006A65C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3F31C9" w:rsidRDefault="003F31C9" w:rsidP="006A65C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3F31C9" w:rsidRDefault="003F31C9" w:rsidP="006A65C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142, 143</w:t>
            </w:r>
          </w:p>
          <w:p w:rsidR="003F31C9" w:rsidRDefault="003F31C9" w:rsidP="006A65C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3F31C9" w:rsidRDefault="003F31C9" w:rsidP="006A65C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4267" w:type="dxa"/>
            <w:gridSpan w:val="2"/>
          </w:tcPr>
          <w:p w:rsidR="006A65C6" w:rsidRDefault="003F31C9" w:rsidP="00654470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Daten zu bestimmten Zwecken unte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schiedlich darstellen lassen</w:t>
            </w:r>
          </w:p>
          <w:p w:rsidR="003F31C9" w:rsidRDefault="003F31C9" w:rsidP="00654470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Daten aus zugänglichen Quellen (z. B. Ze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tung, Internet) entnehmen und darstellen lassen</w:t>
            </w:r>
          </w:p>
          <w:p w:rsidR="003F31C9" w:rsidRDefault="003F31C9" w:rsidP="00654470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Unterschiedliche Darstellungen bewerten</w:t>
            </w:r>
          </w:p>
        </w:tc>
        <w:tc>
          <w:tcPr>
            <w:tcW w:w="850" w:type="dxa"/>
          </w:tcPr>
          <w:p w:rsidR="009157E5" w:rsidRDefault="00AB0FFF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45</w:t>
            </w:r>
          </w:p>
          <w:p w:rsidR="00AB0FFF" w:rsidRDefault="00AB0FFF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AB0FFF" w:rsidRDefault="00AB0FFF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AB0FFF" w:rsidRDefault="00AB0FFF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46</w:t>
            </w:r>
          </w:p>
        </w:tc>
        <w:tc>
          <w:tcPr>
            <w:tcW w:w="2466" w:type="dxa"/>
          </w:tcPr>
          <w:p w:rsidR="006A65C6" w:rsidRDefault="006A65C6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3F31C9">
        <w:tc>
          <w:tcPr>
            <w:tcW w:w="3402" w:type="dxa"/>
          </w:tcPr>
          <w:p w:rsidR="003F31C9" w:rsidRDefault="003F31C9" w:rsidP="007B5CDB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Vernetzung</w:t>
            </w:r>
          </w:p>
        </w:tc>
        <w:tc>
          <w:tcPr>
            <w:tcW w:w="2765" w:type="dxa"/>
          </w:tcPr>
          <w:p w:rsidR="003F31C9" w:rsidRDefault="003F31C9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Thema: Diagramme mit dem Computer erstellen</w:t>
            </w:r>
          </w:p>
        </w:tc>
        <w:tc>
          <w:tcPr>
            <w:tcW w:w="1275" w:type="dxa"/>
            <w:gridSpan w:val="2"/>
          </w:tcPr>
          <w:p w:rsidR="003F31C9" w:rsidRDefault="003F31C9" w:rsidP="006A65C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4267" w:type="dxa"/>
            <w:gridSpan w:val="2"/>
          </w:tcPr>
          <w:p w:rsidR="003F31C9" w:rsidRDefault="003F31C9" w:rsidP="00654470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Mit einem Kalkulationsprogramm arbeiten</w:t>
            </w:r>
          </w:p>
        </w:tc>
        <w:tc>
          <w:tcPr>
            <w:tcW w:w="850" w:type="dxa"/>
          </w:tcPr>
          <w:p w:rsidR="003F31C9" w:rsidRDefault="003F31C9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3F31C9" w:rsidRDefault="003F31C9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</w:tbl>
    <w:p w:rsidR="00EC0DFA" w:rsidRDefault="00EC0DFA">
      <w:pPr>
        <w:numPr>
          <w:ilvl w:val="12"/>
          <w:numId w:val="0"/>
        </w:numPr>
        <w:spacing w:before="10"/>
      </w:pPr>
      <w: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1347"/>
        <w:gridCol w:w="14"/>
        <w:gridCol w:w="4111"/>
        <w:gridCol w:w="850"/>
        <w:gridCol w:w="2466"/>
      </w:tblGrid>
      <w:tr w:rsidR="00EC0DFA">
        <w:tc>
          <w:tcPr>
            <w:tcW w:w="15025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  <w:lang w:val="it-IT"/>
              </w:rPr>
            </w:pPr>
            <w:r>
              <w:rPr>
                <w:b/>
                <w:caps/>
                <w:sz w:val="28"/>
                <w:lang w:val="it-IT"/>
              </w:rPr>
              <w:lastRenderedPageBreak/>
              <w:t>J u n i</w:t>
            </w:r>
            <w:proofErr w:type="gramStart"/>
            <w:r w:rsidR="00101721">
              <w:rPr>
                <w:b/>
                <w:caps/>
                <w:sz w:val="28"/>
                <w:lang w:val="it-IT"/>
              </w:rPr>
              <w:t xml:space="preserve">  </w:t>
            </w:r>
            <w:proofErr w:type="gramEnd"/>
          </w:p>
        </w:tc>
      </w:tr>
      <w:tr w:rsidR="00EC0DFA">
        <w:tc>
          <w:tcPr>
            <w:tcW w:w="3402" w:type="dxa"/>
            <w:tcBorders>
              <w:top w:val="single" w:sz="18" w:space="0" w:color="auto"/>
            </w:tcBorders>
            <w:shd w:val="pct10" w:color="auto" w:fill="auto"/>
          </w:tcPr>
          <w:p w:rsidR="00EC0DFA" w:rsidRDefault="00AB5888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Lernbereiche / Inhaltsbezogene Kompetenzen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pct10" w:color="auto" w:fill="auto"/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Sequentierung</w:t>
            </w:r>
          </w:p>
        </w:tc>
        <w:tc>
          <w:tcPr>
            <w:tcW w:w="1347" w:type="dxa"/>
            <w:tcBorders>
              <w:top w:val="single" w:sz="18" w:space="0" w:color="auto"/>
            </w:tcBorders>
            <w:shd w:val="pct10" w:color="auto" w:fill="auto"/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Buchseiten</w:t>
            </w:r>
          </w:p>
        </w:tc>
        <w:tc>
          <w:tcPr>
            <w:tcW w:w="4125" w:type="dxa"/>
            <w:gridSpan w:val="2"/>
            <w:tcBorders>
              <w:top w:val="single" w:sz="18" w:space="0" w:color="auto"/>
            </w:tcBorders>
            <w:shd w:val="pct10" w:color="auto" w:fill="auto"/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Hinweise zum Unterricht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pct10" w:color="auto" w:fill="auto"/>
          </w:tcPr>
          <w:p w:rsidR="00AB0FFF" w:rsidRDefault="00A32C19" w:rsidP="00AB0FFF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UE</w:t>
            </w:r>
            <w:r w:rsidR="00C61DBE">
              <w:rPr>
                <w:b/>
                <w:sz w:val="18"/>
              </w:rPr>
              <w:t>/AH</w:t>
            </w:r>
          </w:p>
        </w:tc>
        <w:tc>
          <w:tcPr>
            <w:tcW w:w="2466" w:type="dxa"/>
            <w:tcBorders>
              <w:top w:val="single" w:sz="18" w:space="0" w:color="auto"/>
            </w:tcBorders>
            <w:shd w:val="pct10" w:color="auto" w:fill="auto"/>
          </w:tcPr>
          <w:p w:rsidR="00EC0DFA" w:rsidRDefault="00EC0DFA" w:rsidP="009157E5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Vermerke </w:t>
            </w:r>
          </w:p>
        </w:tc>
      </w:tr>
      <w:tr w:rsidR="003F31C9">
        <w:tc>
          <w:tcPr>
            <w:tcW w:w="3402" w:type="dxa"/>
          </w:tcPr>
          <w:p w:rsidR="003F31C9" w:rsidRDefault="003F31C9" w:rsidP="00591229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Adressatengerechte Präsentat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 xml:space="preserve">on </w:t>
            </w:r>
          </w:p>
        </w:tc>
        <w:tc>
          <w:tcPr>
            <w:tcW w:w="2835" w:type="dxa"/>
          </w:tcPr>
          <w:p w:rsidR="003F31C9" w:rsidRDefault="00D51B77" w:rsidP="00D51B77">
            <w:pPr>
              <w:rPr>
                <w:sz w:val="20"/>
              </w:rPr>
            </w:pPr>
            <w:r>
              <w:rPr>
                <w:sz w:val="20"/>
              </w:rPr>
              <w:t>Daten präsentieren</w:t>
            </w:r>
          </w:p>
        </w:tc>
        <w:tc>
          <w:tcPr>
            <w:tcW w:w="1347" w:type="dxa"/>
          </w:tcPr>
          <w:p w:rsidR="003F31C9" w:rsidRDefault="00D51B7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146, 147</w:t>
            </w:r>
          </w:p>
        </w:tc>
        <w:tc>
          <w:tcPr>
            <w:tcW w:w="4125" w:type="dxa"/>
            <w:gridSpan w:val="2"/>
          </w:tcPr>
          <w:p w:rsidR="003F31C9" w:rsidRDefault="00D51B77" w:rsidP="006E06FF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Textbausteine als Hilfe bereitstellen</w:t>
            </w:r>
          </w:p>
          <w:p w:rsidR="00D51B77" w:rsidRDefault="00D51B77" w:rsidP="00D51B7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Präsentationen durchführen und bespr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chen</w:t>
            </w:r>
          </w:p>
        </w:tc>
        <w:tc>
          <w:tcPr>
            <w:tcW w:w="850" w:type="dxa"/>
          </w:tcPr>
          <w:p w:rsidR="003F31C9" w:rsidRDefault="00BA160A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BA160A">
              <w:rPr>
                <w:b/>
                <w:sz w:val="28"/>
                <w:szCs w:val="28"/>
              </w:rPr>
              <w:t>15</w:t>
            </w:r>
          </w:p>
          <w:p w:rsidR="00AB0FFF" w:rsidRDefault="00AB0FFF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B0FFF">
              <w:rPr>
                <w:sz w:val="20"/>
              </w:rPr>
              <w:t>AH 47</w:t>
            </w:r>
          </w:p>
          <w:p w:rsidR="009D3867" w:rsidRPr="00AB0FFF" w:rsidRDefault="009D386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48</w:t>
            </w:r>
          </w:p>
        </w:tc>
        <w:tc>
          <w:tcPr>
            <w:tcW w:w="2466" w:type="dxa"/>
          </w:tcPr>
          <w:p w:rsidR="003F31C9" w:rsidRDefault="003F31C9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D51B77" w:rsidTr="006E06FF">
        <w:trPr>
          <w:trHeight w:val="418"/>
        </w:trPr>
        <w:tc>
          <w:tcPr>
            <w:tcW w:w="3402" w:type="dxa"/>
          </w:tcPr>
          <w:p w:rsidR="00D51B77" w:rsidRDefault="00D51B77" w:rsidP="00654470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Erkennen von Veränderungen</w:t>
            </w:r>
          </w:p>
        </w:tc>
        <w:tc>
          <w:tcPr>
            <w:tcW w:w="2835" w:type="dxa"/>
          </w:tcPr>
          <w:p w:rsidR="00D51B77" w:rsidRDefault="00D51B77" w:rsidP="00654470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Aus Diagrammen Entwic</w:t>
            </w:r>
            <w:r>
              <w:rPr>
                <w:sz w:val="20"/>
              </w:rPr>
              <w:t>k</w:t>
            </w:r>
            <w:r>
              <w:rPr>
                <w:sz w:val="20"/>
              </w:rPr>
              <w:t>lungen erkennen</w:t>
            </w:r>
          </w:p>
        </w:tc>
        <w:tc>
          <w:tcPr>
            <w:tcW w:w="1361" w:type="dxa"/>
            <w:gridSpan w:val="2"/>
          </w:tcPr>
          <w:p w:rsidR="00D51B77" w:rsidRDefault="00D51B77" w:rsidP="0065447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4111" w:type="dxa"/>
          </w:tcPr>
          <w:p w:rsidR="00D51B77" w:rsidRPr="00F57D50" w:rsidRDefault="00D51B77" w:rsidP="00654470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Durch Vergleichen oder Berechnen von Werten Aussagen erschließen</w:t>
            </w:r>
          </w:p>
        </w:tc>
        <w:tc>
          <w:tcPr>
            <w:tcW w:w="850" w:type="dxa"/>
          </w:tcPr>
          <w:p w:rsidR="00D51B77" w:rsidRDefault="00D51B77" w:rsidP="0065447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D51B77" w:rsidRDefault="00D51B77" w:rsidP="0065447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D51B77" w:rsidTr="006E06FF">
        <w:trPr>
          <w:trHeight w:val="418"/>
        </w:trPr>
        <w:tc>
          <w:tcPr>
            <w:tcW w:w="3402" w:type="dxa"/>
          </w:tcPr>
          <w:p w:rsidR="00D51B77" w:rsidRDefault="00D51B77" w:rsidP="00D51B77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Kritische Betrachtung von Da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stellungen</w:t>
            </w:r>
          </w:p>
        </w:tc>
        <w:tc>
          <w:tcPr>
            <w:tcW w:w="2835" w:type="dxa"/>
          </w:tcPr>
          <w:p w:rsidR="00D51B77" w:rsidRDefault="00D51B77" w:rsidP="00654470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Thema: Schaubilder kritisch betrachten</w:t>
            </w:r>
          </w:p>
        </w:tc>
        <w:tc>
          <w:tcPr>
            <w:tcW w:w="1361" w:type="dxa"/>
            <w:gridSpan w:val="2"/>
          </w:tcPr>
          <w:p w:rsidR="00D51B77" w:rsidRDefault="00D51B77" w:rsidP="0065447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4111" w:type="dxa"/>
          </w:tcPr>
          <w:p w:rsidR="00D51B77" w:rsidRPr="00F57D50" w:rsidRDefault="000378A3" w:rsidP="00654470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Manipulationen an</w:t>
            </w:r>
            <w:r w:rsidR="00D51B77">
              <w:rPr>
                <w:sz w:val="20"/>
              </w:rPr>
              <w:t xml:space="preserve"> Darstellungen ke</w:t>
            </w:r>
            <w:r w:rsidR="00D51B77">
              <w:rPr>
                <w:sz w:val="20"/>
              </w:rPr>
              <w:t>n</w:t>
            </w:r>
            <w:r w:rsidR="00D51B77">
              <w:rPr>
                <w:sz w:val="20"/>
              </w:rPr>
              <w:t>nenlernen</w:t>
            </w:r>
          </w:p>
        </w:tc>
        <w:tc>
          <w:tcPr>
            <w:tcW w:w="850" w:type="dxa"/>
          </w:tcPr>
          <w:p w:rsidR="00D51B77" w:rsidRDefault="00AB0FFF" w:rsidP="009D386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4</w:t>
            </w:r>
            <w:r w:rsidR="009D3867">
              <w:rPr>
                <w:sz w:val="20"/>
              </w:rPr>
              <w:t>9</w:t>
            </w:r>
          </w:p>
        </w:tc>
        <w:tc>
          <w:tcPr>
            <w:tcW w:w="2466" w:type="dxa"/>
          </w:tcPr>
          <w:p w:rsidR="00D51B77" w:rsidRDefault="00D51B77" w:rsidP="0065447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D51B77" w:rsidTr="006E06FF">
        <w:trPr>
          <w:trHeight w:val="418"/>
        </w:trPr>
        <w:tc>
          <w:tcPr>
            <w:tcW w:w="3402" w:type="dxa"/>
          </w:tcPr>
          <w:p w:rsidR="00D51B77" w:rsidRDefault="00D51B77" w:rsidP="00D51B77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Bestimmen des arithmetischen Mi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tels</w:t>
            </w:r>
          </w:p>
        </w:tc>
        <w:tc>
          <w:tcPr>
            <w:tcW w:w="2835" w:type="dxa"/>
          </w:tcPr>
          <w:p w:rsidR="00D51B77" w:rsidRDefault="00D51B77" w:rsidP="00654470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Das arithmetische Mittel b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stimmen</w:t>
            </w:r>
          </w:p>
        </w:tc>
        <w:tc>
          <w:tcPr>
            <w:tcW w:w="1361" w:type="dxa"/>
            <w:gridSpan w:val="2"/>
          </w:tcPr>
          <w:p w:rsidR="00D51B77" w:rsidRDefault="00D51B77" w:rsidP="0065447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150, 151</w:t>
            </w:r>
          </w:p>
        </w:tc>
        <w:tc>
          <w:tcPr>
            <w:tcW w:w="4111" w:type="dxa"/>
          </w:tcPr>
          <w:p w:rsidR="00D51B77" w:rsidRDefault="00C24326" w:rsidP="00654470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Aus lebensnahen Daten den Durc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schnitt bestimmen</w:t>
            </w:r>
          </w:p>
          <w:p w:rsidR="00C24326" w:rsidRPr="00F57D50" w:rsidRDefault="00C24326" w:rsidP="00654470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Bedeutung und Aussagekraft des Mitte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werts reflektieren</w:t>
            </w:r>
          </w:p>
        </w:tc>
        <w:tc>
          <w:tcPr>
            <w:tcW w:w="850" w:type="dxa"/>
          </w:tcPr>
          <w:p w:rsidR="00D51B77" w:rsidRDefault="00AB0FFF" w:rsidP="009D386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AH </w:t>
            </w:r>
            <w:r w:rsidR="009D3867">
              <w:rPr>
                <w:sz w:val="20"/>
              </w:rPr>
              <w:t>50</w:t>
            </w:r>
          </w:p>
        </w:tc>
        <w:tc>
          <w:tcPr>
            <w:tcW w:w="2466" w:type="dxa"/>
          </w:tcPr>
          <w:p w:rsidR="00D51B77" w:rsidRDefault="00D51B77" w:rsidP="0065447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3F31C9" w:rsidTr="006E06FF">
        <w:trPr>
          <w:trHeight w:val="418"/>
        </w:trPr>
        <w:tc>
          <w:tcPr>
            <w:tcW w:w="3402" w:type="dxa"/>
          </w:tcPr>
          <w:p w:rsidR="003F31C9" w:rsidRDefault="003F31C9" w:rsidP="00654470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Lernstand erheben</w:t>
            </w:r>
          </w:p>
        </w:tc>
        <w:tc>
          <w:tcPr>
            <w:tcW w:w="2835" w:type="dxa"/>
          </w:tcPr>
          <w:p w:rsidR="003F31C9" w:rsidRPr="00942B37" w:rsidRDefault="003F31C9" w:rsidP="00654470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Zwischenrunde</w:t>
            </w:r>
          </w:p>
        </w:tc>
        <w:tc>
          <w:tcPr>
            <w:tcW w:w="1361" w:type="dxa"/>
            <w:gridSpan w:val="2"/>
          </w:tcPr>
          <w:p w:rsidR="003F31C9" w:rsidRDefault="00C24326" w:rsidP="0065447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152, 153</w:t>
            </w:r>
          </w:p>
        </w:tc>
        <w:tc>
          <w:tcPr>
            <w:tcW w:w="4111" w:type="dxa"/>
          </w:tcPr>
          <w:p w:rsidR="003F31C9" w:rsidRPr="00F57D50" w:rsidRDefault="003F31C9" w:rsidP="00654470">
            <w:pPr>
              <w:numPr>
                <w:ilvl w:val="0"/>
                <w:numId w:val="1"/>
              </w:numPr>
              <w:rPr>
                <w:sz w:val="20"/>
              </w:rPr>
            </w:pPr>
            <w:r w:rsidRPr="00F57D50">
              <w:rPr>
                <w:sz w:val="20"/>
              </w:rPr>
              <w:t>Differenzierte Erhebung des Ler</w:t>
            </w:r>
            <w:r w:rsidRPr="00F57D50">
              <w:rPr>
                <w:sz w:val="20"/>
              </w:rPr>
              <w:t>n</w:t>
            </w:r>
            <w:r w:rsidRPr="00F57D50">
              <w:rPr>
                <w:sz w:val="20"/>
              </w:rPr>
              <w:t>stands</w:t>
            </w:r>
            <w:r w:rsidR="00C24326">
              <w:rPr>
                <w:sz w:val="20"/>
              </w:rPr>
              <w:br/>
              <w:t>Lösungen ab Seite 189</w:t>
            </w:r>
          </w:p>
          <w:p w:rsidR="003F31C9" w:rsidRDefault="003F31C9" w:rsidP="00654470">
            <w:pPr>
              <w:ind w:left="283"/>
              <w:rPr>
                <w:sz w:val="20"/>
              </w:rPr>
            </w:pPr>
          </w:p>
        </w:tc>
        <w:tc>
          <w:tcPr>
            <w:tcW w:w="850" w:type="dxa"/>
          </w:tcPr>
          <w:p w:rsidR="003F31C9" w:rsidRDefault="003F31C9" w:rsidP="0065447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3F31C9" w:rsidRDefault="003F31C9" w:rsidP="0065447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3F31C9" w:rsidTr="006E06FF">
        <w:trPr>
          <w:trHeight w:val="418"/>
        </w:trPr>
        <w:tc>
          <w:tcPr>
            <w:tcW w:w="3402" w:type="dxa"/>
          </w:tcPr>
          <w:p w:rsidR="003F31C9" w:rsidRDefault="00C24326" w:rsidP="00654470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Daten</w:t>
            </w:r>
            <w:r w:rsidR="003F31C9">
              <w:rPr>
                <w:sz w:val="20"/>
              </w:rPr>
              <w:t>:</w:t>
            </w:r>
            <w:r w:rsidR="003F31C9">
              <w:rPr>
                <w:sz w:val="20"/>
              </w:rPr>
              <w:br/>
              <w:t>Lerninha</w:t>
            </w:r>
            <w:r w:rsidR="003F31C9">
              <w:rPr>
                <w:sz w:val="20"/>
              </w:rPr>
              <w:t>l</w:t>
            </w:r>
            <w:r w:rsidR="003F31C9">
              <w:rPr>
                <w:sz w:val="20"/>
              </w:rPr>
              <w:t xml:space="preserve">te üben und vertiefen </w:t>
            </w:r>
          </w:p>
        </w:tc>
        <w:tc>
          <w:tcPr>
            <w:tcW w:w="2835" w:type="dxa"/>
          </w:tcPr>
          <w:p w:rsidR="003F31C9" w:rsidRDefault="003F31C9" w:rsidP="00654470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Auf einen Blick – Üben und vertiefen</w:t>
            </w:r>
          </w:p>
        </w:tc>
        <w:tc>
          <w:tcPr>
            <w:tcW w:w="1361" w:type="dxa"/>
            <w:gridSpan w:val="2"/>
          </w:tcPr>
          <w:p w:rsidR="003F31C9" w:rsidRDefault="003F31C9" w:rsidP="00C2432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C24326">
              <w:rPr>
                <w:sz w:val="20"/>
              </w:rPr>
              <w:t>4</w:t>
            </w:r>
            <w:r>
              <w:rPr>
                <w:sz w:val="20"/>
              </w:rPr>
              <w:t>, 15</w:t>
            </w:r>
            <w:r w:rsidR="00C24326">
              <w:rPr>
                <w:sz w:val="20"/>
              </w:rPr>
              <w:t>5</w:t>
            </w:r>
          </w:p>
        </w:tc>
        <w:tc>
          <w:tcPr>
            <w:tcW w:w="4111" w:type="dxa"/>
          </w:tcPr>
          <w:p w:rsidR="003F31C9" w:rsidRDefault="003F31C9" w:rsidP="00654470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(Eigenständiges) Üben und Vertiefen </w:t>
            </w:r>
            <w:r>
              <w:rPr>
                <w:sz w:val="20"/>
              </w:rPr>
              <w:br/>
              <w:t>Lösungen ab S</w:t>
            </w:r>
            <w:r w:rsidR="00C24326">
              <w:rPr>
                <w:sz w:val="20"/>
              </w:rPr>
              <w:t>eite 191</w:t>
            </w:r>
          </w:p>
        </w:tc>
        <w:tc>
          <w:tcPr>
            <w:tcW w:w="850" w:type="dxa"/>
          </w:tcPr>
          <w:p w:rsidR="003F31C9" w:rsidRDefault="003F31C9" w:rsidP="0065447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3F31C9" w:rsidRDefault="003F31C9" w:rsidP="0065447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3F31C9" w:rsidTr="006E06FF">
        <w:tc>
          <w:tcPr>
            <w:tcW w:w="3402" w:type="dxa"/>
          </w:tcPr>
          <w:p w:rsidR="003F31C9" w:rsidRDefault="003F31C9" w:rsidP="00654470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Lernzielkontrolle</w:t>
            </w:r>
          </w:p>
        </w:tc>
        <w:tc>
          <w:tcPr>
            <w:tcW w:w="2835" w:type="dxa"/>
          </w:tcPr>
          <w:p w:rsidR="003F31C9" w:rsidRDefault="003F31C9" w:rsidP="00654470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Abschlussrunde</w:t>
            </w:r>
          </w:p>
        </w:tc>
        <w:tc>
          <w:tcPr>
            <w:tcW w:w="1361" w:type="dxa"/>
            <w:gridSpan w:val="2"/>
          </w:tcPr>
          <w:p w:rsidR="003F31C9" w:rsidRDefault="003F31C9" w:rsidP="0065447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24326">
              <w:rPr>
                <w:sz w:val="20"/>
              </w:rPr>
              <w:t>56</w:t>
            </w:r>
          </w:p>
        </w:tc>
        <w:tc>
          <w:tcPr>
            <w:tcW w:w="4111" w:type="dxa"/>
          </w:tcPr>
          <w:p w:rsidR="003F31C9" w:rsidRDefault="003F31C9" w:rsidP="00654470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Abschließende Lernzielkontrolle in zwei unterschiedlichen Anforderungsniveaus (blau und rot)</w:t>
            </w:r>
          </w:p>
          <w:p w:rsidR="003F31C9" w:rsidRDefault="00C24326" w:rsidP="00654470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Lösungen Seite 192</w:t>
            </w:r>
          </w:p>
          <w:p w:rsidR="003F31C9" w:rsidRDefault="003F31C9" w:rsidP="00654470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3F31C9" w:rsidRDefault="009D3867" w:rsidP="0065447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51</w:t>
            </w:r>
          </w:p>
          <w:p w:rsidR="003F31C9" w:rsidRDefault="003F31C9" w:rsidP="0065447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3F31C9" w:rsidRDefault="003F31C9" w:rsidP="0065447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3F31C9" w:rsidRDefault="003F31C9" w:rsidP="0065447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3F31C9" w:rsidTr="00C24326">
        <w:tc>
          <w:tcPr>
            <w:tcW w:w="3402" w:type="dxa"/>
          </w:tcPr>
          <w:p w:rsidR="003F31C9" w:rsidRDefault="003F31C9" w:rsidP="00654470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Permanente Wiederholung </w:t>
            </w:r>
          </w:p>
        </w:tc>
        <w:tc>
          <w:tcPr>
            <w:tcW w:w="2835" w:type="dxa"/>
          </w:tcPr>
          <w:p w:rsidR="003F31C9" w:rsidRDefault="003F31C9" w:rsidP="00654470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Kreuz und Quer</w:t>
            </w:r>
          </w:p>
        </w:tc>
        <w:tc>
          <w:tcPr>
            <w:tcW w:w="1361" w:type="dxa"/>
            <w:gridSpan w:val="2"/>
          </w:tcPr>
          <w:p w:rsidR="003F31C9" w:rsidRDefault="00C24326" w:rsidP="00C2432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  <w:r w:rsidR="003F31C9">
              <w:rPr>
                <w:sz w:val="20"/>
              </w:rPr>
              <w:t>, 1</w:t>
            </w:r>
            <w:r>
              <w:rPr>
                <w:sz w:val="20"/>
              </w:rPr>
              <w:t>58</w:t>
            </w:r>
          </w:p>
        </w:tc>
        <w:tc>
          <w:tcPr>
            <w:tcW w:w="4111" w:type="dxa"/>
          </w:tcPr>
          <w:p w:rsidR="003F31C9" w:rsidRDefault="003F31C9" w:rsidP="00654470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Festigen bekannter Inhalte und Verfa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ren</w:t>
            </w:r>
          </w:p>
          <w:p w:rsidR="003F31C9" w:rsidRDefault="003F31C9" w:rsidP="00654470">
            <w:pPr>
              <w:ind w:left="284"/>
              <w:rPr>
                <w:sz w:val="20"/>
              </w:rPr>
            </w:pPr>
          </w:p>
        </w:tc>
        <w:tc>
          <w:tcPr>
            <w:tcW w:w="850" w:type="dxa"/>
          </w:tcPr>
          <w:p w:rsidR="003F31C9" w:rsidRDefault="003F31C9" w:rsidP="0065447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3F31C9" w:rsidRDefault="003F31C9" w:rsidP="0065447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</w:tbl>
    <w:p w:rsidR="00EC0DFA" w:rsidRDefault="00EC0DFA">
      <w:pPr>
        <w:spacing w:before="284"/>
      </w:pPr>
    </w:p>
    <w:p w:rsidR="006E06FF" w:rsidRDefault="006E06FF">
      <w:pPr>
        <w:spacing w:before="284"/>
      </w:pPr>
    </w:p>
    <w:p w:rsidR="006E06FF" w:rsidRDefault="006E06FF">
      <w:pPr>
        <w:spacing w:before="284"/>
      </w:pPr>
    </w:p>
    <w:p w:rsidR="006E06FF" w:rsidRDefault="006E06FF">
      <w:pPr>
        <w:spacing w:before="284"/>
      </w:pPr>
    </w:p>
    <w:p w:rsidR="006E06FF" w:rsidRDefault="006E06FF">
      <w:pPr>
        <w:spacing w:before="284"/>
      </w:pPr>
    </w:p>
    <w:p w:rsidR="006E06FF" w:rsidRDefault="006E06FF">
      <w:pPr>
        <w:spacing w:before="284"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1347"/>
        <w:gridCol w:w="4125"/>
        <w:gridCol w:w="850"/>
        <w:gridCol w:w="2466"/>
      </w:tblGrid>
      <w:tr w:rsidR="00D71BEF" w:rsidTr="00602CF6">
        <w:tc>
          <w:tcPr>
            <w:tcW w:w="15025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D71BEF" w:rsidRPr="00D71BEF" w:rsidRDefault="00D71BEF" w:rsidP="00D71BEF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lang w:val="it-IT"/>
              </w:rPr>
            </w:pPr>
            <w:r w:rsidRPr="00D71BEF">
              <w:rPr>
                <w:b/>
                <w:caps/>
                <w:sz w:val="28"/>
                <w:lang w:val="it-IT"/>
              </w:rPr>
              <w:t>J u li</w:t>
            </w:r>
          </w:p>
        </w:tc>
      </w:tr>
      <w:tr w:rsidR="00D71BEF" w:rsidTr="00602CF6">
        <w:tc>
          <w:tcPr>
            <w:tcW w:w="3402" w:type="dxa"/>
            <w:tcBorders>
              <w:top w:val="single" w:sz="18" w:space="0" w:color="auto"/>
            </w:tcBorders>
            <w:shd w:val="pct10" w:color="auto" w:fill="auto"/>
          </w:tcPr>
          <w:p w:rsidR="00D71BEF" w:rsidRDefault="00AB5888" w:rsidP="00602CF6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Lernbereiche / Inhaltsbezogene Kompetenzen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pct10" w:color="auto" w:fill="auto"/>
          </w:tcPr>
          <w:p w:rsidR="00D71BEF" w:rsidRDefault="00D71BEF" w:rsidP="00602CF6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Sequentierung</w:t>
            </w:r>
          </w:p>
        </w:tc>
        <w:tc>
          <w:tcPr>
            <w:tcW w:w="1347" w:type="dxa"/>
            <w:tcBorders>
              <w:top w:val="single" w:sz="18" w:space="0" w:color="auto"/>
            </w:tcBorders>
            <w:shd w:val="pct10" w:color="auto" w:fill="auto"/>
          </w:tcPr>
          <w:p w:rsidR="00D71BEF" w:rsidRDefault="00D71BEF" w:rsidP="00602CF6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Buchseiten</w:t>
            </w:r>
          </w:p>
        </w:tc>
        <w:tc>
          <w:tcPr>
            <w:tcW w:w="4125" w:type="dxa"/>
            <w:tcBorders>
              <w:top w:val="single" w:sz="18" w:space="0" w:color="auto"/>
            </w:tcBorders>
            <w:shd w:val="pct10" w:color="auto" w:fill="auto"/>
          </w:tcPr>
          <w:p w:rsidR="00D71BEF" w:rsidRDefault="00D71BEF" w:rsidP="00602CF6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Hinweise zum Unterricht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pct10" w:color="auto" w:fill="auto"/>
          </w:tcPr>
          <w:p w:rsidR="00D71BEF" w:rsidRDefault="00D71BEF" w:rsidP="00602CF6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UE</w:t>
            </w:r>
            <w:r w:rsidR="00C61DBE">
              <w:rPr>
                <w:b/>
                <w:sz w:val="18"/>
              </w:rPr>
              <w:t>/AH</w:t>
            </w:r>
          </w:p>
        </w:tc>
        <w:tc>
          <w:tcPr>
            <w:tcW w:w="2466" w:type="dxa"/>
            <w:tcBorders>
              <w:top w:val="single" w:sz="18" w:space="0" w:color="auto"/>
            </w:tcBorders>
            <w:shd w:val="pct10" w:color="auto" w:fill="auto"/>
          </w:tcPr>
          <w:p w:rsidR="00D71BEF" w:rsidRDefault="00D71BEF" w:rsidP="00C61DBE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Vermerke </w:t>
            </w:r>
          </w:p>
        </w:tc>
      </w:tr>
      <w:tr w:rsidR="00D71BEF" w:rsidTr="00602CF6">
        <w:tc>
          <w:tcPr>
            <w:tcW w:w="3402" w:type="dxa"/>
          </w:tcPr>
          <w:p w:rsidR="00D71BEF" w:rsidRDefault="00D71BEF" w:rsidP="00D71BEF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b/>
              </w:rPr>
              <w:t>Bausteine Sachrechnen</w:t>
            </w:r>
          </w:p>
        </w:tc>
        <w:tc>
          <w:tcPr>
            <w:tcW w:w="11623" w:type="dxa"/>
            <w:gridSpan w:val="5"/>
          </w:tcPr>
          <w:p w:rsidR="00D71BEF" w:rsidRDefault="00D71BEF" w:rsidP="00D71BEF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Anmerkung</w:t>
            </w:r>
            <w:proofErr w:type="gramStart"/>
            <w:r>
              <w:rPr>
                <w:sz w:val="20"/>
              </w:rPr>
              <w:t>;</w:t>
            </w:r>
            <w:proofErr w:type="gramEnd"/>
            <w:r>
              <w:rPr>
                <w:sz w:val="20"/>
              </w:rPr>
              <w:br/>
              <w:t>Die „Bausteine Sachrechnen“ sind hier als gesamter Block im Monat Juli eingestellt. In der Unterrichtspraxis werden die einze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nen Bausteine sinnvollerweise bei Bedarf in frühere Lernbereiche eingebunden werden. Weil sie aber auch dort Unterrichtszeit bea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spruchen, werden die Seiten im Stoffverteilungsplan mit der entsprechenden Stundenzahl im Juli ausgewiesen.</w:t>
            </w:r>
          </w:p>
        </w:tc>
      </w:tr>
      <w:tr w:rsidR="002646D3" w:rsidTr="00602CF6">
        <w:tc>
          <w:tcPr>
            <w:tcW w:w="3402" w:type="dxa"/>
          </w:tcPr>
          <w:p w:rsidR="002646D3" w:rsidRDefault="002646D3" w:rsidP="00602CF6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2835" w:type="dxa"/>
          </w:tcPr>
          <w:p w:rsidR="002646D3" w:rsidRDefault="002646D3" w:rsidP="00602CF6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Bildaufgabe</w:t>
            </w:r>
          </w:p>
        </w:tc>
        <w:tc>
          <w:tcPr>
            <w:tcW w:w="1347" w:type="dxa"/>
          </w:tcPr>
          <w:p w:rsidR="002646D3" w:rsidRDefault="00C24326" w:rsidP="00602CF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4125" w:type="dxa"/>
          </w:tcPr>
          <w:p w:rsidR="002646D3" w:rsidRDefault="002646D3" w:rsidP="002646D3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Einstieg über eine Bildaufgabe</w:t>
            </w:r>
          </w:p>
        </w:tc>
        <w:tc>
          <w:tcPr>
            <w:tcW w:w="850" w:type="dxa"/>
          </w:tcPr>
          <w:p w:rsidR="002646D3" w:rsidRPr="002646D3" w:rsidRDefault="002646D3" w:rsidP="00602CF6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2646D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466" w:type="dxa"/>
          </w:tcPr>
          <w:p w:rsidR="002646D3" w:rsidRDefault="002646D3" w:rsidP="00602CF6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D71BEF" w:rsidTr="00602CF6">
        <w:tc>
          <w:tcPr>
            <w:tcW w:w="3402" w:type="dxa"/>
          </w:tcPr>
          <w:p w:rsidR="00D71BEF" w:rsidRDefault="00D71BEF" w:rsidP="00602CF6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2835" w:type="dxa"/>
          </w:tcPr>
          <w:p w:rsidR="00C24326" w:rsidRDefault="00C24326" w:rsidP="00C24326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Notwendige und überflüssige Angaben erkennen</w:t>
            </w:r>
          </w:p>
          <w:p w:rsidR="00C24326" w:rsidRDefault="00C24326" w:rsidP="00C24326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D71BEF" w:rsidRDefault="000143F5" w:rsidP="00602CF6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Rechenfragen finden</w:t>
            </w:r>
          </w:p>
          <w:p w:rsidR="000143F5" w:rsidRDefault="000143F5" w:rsidP="00602CF6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0143F5" w:rsidRDefault="000143F5" w:rsidP="00602CF6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Rechengeschichten erfinden</w:t>
            </w:r>
          </w:p>
          <w:p w:rsidR="000143F5" w:rsidRDefault="000143F5" w:rsidP="00602CF6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0143F5" w:rsidRDefault="00C070BE" w:rsidP="00602CF6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Informationen aus Tabellen und Grafiken entnehmen</w:t>
            </w:r>
          </w:p>
          <w:p w:rsidR="000143F5" w:rsidRDefault="000143F5" w:rsidP="00602CF6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0143F5" w:rsidRDefault="000143F5" w:rsidP="00602CF6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Sachaufgaben schrittweise lösen</w:t>
            </w:r>
          </w:p>
          <w:p w:rsidR="00C070BE" w:rsidRDefault="00C070BE" w:rsidP="00602CF6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C070BE" w:rsidRDefault="00C070BE" w:rsidP="00602CF6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Skizzen als Lösungshilfen einsetzen</w:t>
            </w:r>
          </w:p>
          <w:p w:rsidR="00C070BE" w:rsidRDefault="00C070BE" w:rsidP="00602CF6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C070BE" w:rsidRDefault="00C070BE" w:rsidP="00602CF6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Aufgaben verändern</w:t>
            </w:r>
          </w:p>
          <w:p w:rsidR="000143F5" w:rsidRDefault="000143F5" w:rsidP="00602CF6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0143F5" w:rsidRDefault="000143F5" w:rsidP="00602CF6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347" w:type="dxa"/>
          </w:tcPr>
          <w:p w:rsidR="00D71BEF" w:rsidRDefault="00C24326" w:rsidP="002646D3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  <w:p w:rsidR="00D71BEF" w:rsidRDefault="00D71BEF" w:rsidP="00602CF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C24326" w:rsidRDefault="00C24326" w:rsidP="00602CF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D71BEF" w:rsidRDefault="00C24326" w:rsidP="00602CF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161</w:t>
            </w:r>
          </w:p>
          <w:p w:rsidR="00D71BEF" w:rsidRDefault="00D71BEF" w:rsidP="00602CF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D71BEF" w:rsidRDefault="00C070BE" w:rsidP="000143F5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162, 163</w:t>
            </w:r>
          </w:p>
          <w:p w:rsidR="000143F5" w:rsidRDefault="000143F5" w:rsidP="000143F5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0143F5" w:rsidRDefault="00C070BE" w:rsidP="000143F5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164, 165</w:t>
            </w:r>
          </w:p>
          <w:p w:rsidR="000143F5" w:rsidRDefault="000143F5" w:rsidP="000143F5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0143F5" w:rsidRDefault="000143F5" w:rsidP="000143F5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0143F5" w:rsidRDefault="002646D3" w:rsidP="00C070BE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070BE">
              <w:rPr>
                <w:sz w:val="20"/>
              </w:rPr>
              <w:t>66</w:t>
            </w:r>
            <w:r>
              <w:rPr>
                <w:sz w:val="20"/>
              </w:rPr>
              <w:t>, 16</w:t>
            </w:r>
            <w:r w:rsidR="00C070BE">
              <w:rPr>
                <w:sz w:val="20"/>
              </w:rPr>
              <w:t>7</w:t>
            </w:r>
          </w:p>
          <w:p w:rsidR="00C070BE" w:rsidRDefault="00C070BE" w:rsidP="00C070BE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C070BE" w:rsidRDefault="00C070BE" w:rsidP="00C070BE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C070BE" w:rsidRDefault="00C070BE" w:rsidP="00C070BE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168, 169</w:t>
            </w:r>
          </w:p>
          <w:p w:rsidR="00C070BE" w:rsidRDefault="00C070BE" w:rsidP="00C070BE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C070BE" w:rsidRDefault="00C070BE" w:rsidP="00C070BE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C070BE" w:rsidRDefault="00C070BE" w:rsidP="00C070BE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91229">
              <w:rPr>
                <w:sz w:val="20"/>
              </w:rPr>
              <w:t>70, 171</w:t>
            </w:r>
          </w:p>
        </w:tc>
        <w:tc>
          <w:tcPr>
            <w:tcW w:w="4125" w:type="dxa"/>
          </w:tcPr>
          <w:p w:rsidR="00D71BEF" w:rsidRDefault="00C24326" w:rsidP="00602CF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Angebot zur Individualisierung nützen, zum selbstständigen Arbeiten anleiten</w:t>
            </w:r>
          </w:p>
          <w:p w:rsidR="00C24326" w:rsidRDefault="00C24326" w:rsidP="00C24326">
            <w:pPr>
              <w:ind w:left="283"/>
              <w:rPr>
                <w:sz w:val="20"/>
              </w:rPr>
            </w:pPr>
          </w:p>
          <w:p w:rsidR="00D71BEF" w:rsidRDefault="00C070BE" w:rsidP="00602CF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Selbstkontrollmöglichkeiten anbieten; evtl. Kopien aus dem Lehrerband</w:t>
            </w:r>
          </w:p>
          <w:p w:rsidR="00C070BE" w:rsidRDefault="00C070BE" w:rsidP="00C070BE">
            <w:pPr>
              <w:ind w:left="283"/>
              <w:rPr>
                <w:sz w:val="20"/>
              </w:rPr>
            </w:pPr>
          </w:p>
          <w:p w:rsidR="00C070BE" w:rsidRDefault="00C070BE" w:rsidP="00C070BE">
            <w:pPr>
              <w:ind w:left="283"/>
              <w:rPr>
                <w:sz w:val="20"/>
              </w:rPr>
            </w:pPr>
          </w:p>
          <w:p w:rsidR="00D71BEF" w:rsidRDefault="00C070BE" w:rsidP="00602CF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Wahre und falsche Aussagen erkennen Behauptungen überprüfen</w:t>
            </w:r>
            <w:r w:rsidR="00D71BEF">
              <w:rPr>
                <w:sz w:val="20"/>
              </w:rPr>
              <w:t xml:space="preserve"> </w:t>
            </w:r>
          </w:p>
          <w:p w:rsidR="00C070BE" w:rsidRDefault="00C070BE" w:rsidP="00C070BE">
            <w:pPr>
              <w:ind w:left="283"/>
              <w:rPr>
                <w:sz w:val="20"/>
              </w:rPr>
            </w:pPr>
          </w:p>
          <w:p w:rsidR="00D71BEF" w:rsidRDefault="00C070BE" w:rsidP="00602CF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Strukturierte Darstellung des Lösung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wegs konsequent einfordern</w:t>
            </w:r>
          </w:p>
          <w:p w:rsidR="00C070BE" w:rsidRDefault="00C070BE" w:rsidP="00C070BE">
            <w:pPr>
              <w:ind w:left="283"/>
              <w:rPr>
                <w:sz w:val="20"/>
              </w:rPr>
            </w:pPr>
          </w:p>
          <w:p w:rsidR="00D71BEF" w:rsidRDefault="00C070BE" w:rsidP="00602CF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Erstellen von sinnvollen Skizzen einüben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</w:p>
          <w:p w:rsidR="00C070BE" w:rsidRDefault="00591229" w:rsidP="00602CF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Operative Durcharbeitung von Sachau</w:t>
            </w:r>
            <w:r>
              <w:rPr>
                <w:sz w:val="20"/>
              </w:rPr>
              <w:t>f</w:t>
            </w:r>
            <w:r>
              <w:rPr>
                <w:sz w:val="20"/>
              </w:rPr>
              <w:t>gaben lernen</w:t>
            </w:r>
          </w:p>
          <w:p w:rsidR="00C070BE" w:rsidRDefault="00C070BE" w:rsidP="00C070BE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D71BEF" w:rsidRDefault="00D71BEF" w:rsidP="00602CF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874E76" w:rsidRDefault="00874E76" w:rsidP="00602CF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C61DBE" w:rsidRDefault="00C61DBE" w:rsidP="00602CF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9D3867" w:rsidRDefault="009D3867" w:rsidP="00602CF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9D3867" w:rsidRDefault="009D3867" w:rsidP="00602CF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9D3867" w:rsidRDefault="009D3867" w:rsidP="00602CF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9D3867" w:rsidRDefault="009D3867" w:rsidP="00602CF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9D3867" w:rsidRDefault="009D3867" w:rsidP="00602CF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52</w:t>
            </w:r>
          </w:p>
          <w:p w:rsidR="009D3867" w:rsidRDefault="009D3867" w:rsidP="00602CF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9D3867" w:rsidRDefault="009D3867" w:rsidP="00602CF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9D3867" w:rsidRDefault="009D3867" w:rsidP="00602CF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53</w:t>
            </w:r>
          </w:p>
          <w:p w:rsidR="009D3867" w:rsidRDefault="009D3867" w:rsidP="00602CF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9D3867" w:rsidRDefault="009D3867" w:rsidP="00602CF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9D3867" w:rsidRDefault="009D3867" w:rsidP="00602CF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AH 54</w:t>
            </w:r>
          </w:p>
          <w:p w:rsidR="009D3867" w:rsidRDefault="009D3867" w:rsidP="00602CF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D71BEF" w:rsidRDefault="00D71BEF" w:rsidP="00602CF6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D71BEF" w:rsidRDefault="00D71BEF" w:rsidP="00602CF6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B04158" w:rsidTr="007C2A5A">
        <w:trPr>
          <w:trHeight w:val="1896"/>
        </w:trPr>
        <w:tc>
          <w:tcPr>
            <w:tcW w:w="3402" w:type="dxa"/>
          </w:tcPr>
          <w:p w:rsidR="00B04158" w:rsidRPr="000143F5" w:rsidRDefault="00B04158" w:rsidP="00602CF6">
            <w:pPr>
              <w:rPr>
                <w:b/>
                <w:szCs w:val="24"/>
              </w:rPr>
            </w:pPr>
            <w:r w:rsidRPr="000143F5">
              <w:rPr>
                <w:b/>
                <w:szCs w:val="24"/>
              </w:rPr>
              <w:t>Überprüfung Ja</w:t>
            </w:r>
            <w:r w:rsidRPr="000143F5">
              <w:rPr>
                <w:b/>
                <w:szCs w:val="24"/>
              </w:rPr>
              <w:t>h</w:t>
            </w:r>
            <w:r w:rsidRPr="000143F5">
              <w:rPr>
                <w:b/>
                <w:szCs w:val="24"/>
              </w:rPr>
              <w:t>resstoff</w:t>
            </w:r>
          </w:p>
        </w:tc>
        <w:tc>
          <w:tcPr>
            <w:tcW w:w="2835" w:type="dxa"/>
          </w:tcPr>
          <w:p w:rsidR="00B04158" w:rsidRDefault="00B04158" w:rsidP="00602CF6">
            <w:pPr>
              <w:rPr>
                <w:sz w:val="20"/>
              </w:rPr>
            </w:pPr>
            <w:r>
              <w:rPr>
                <w:sz w:val="20"/>
              </w:rPr>
              <w:t>Zur Leistungsorientierung</w:t>
            </w:r>
          </w:p>
          <w:p w:rsidR="00B04158" w:rsidRDefault="00B04158" w:rsidP="00602CF6">
            <w:pPr>
              <w:rPr>
                <w:sz w:val="20"/>
              </w:rPr>
            </w:pPr>
          </w:p>
          <w:p w:rsidR="00B04158" w:rsidRDefault="00B04158" w:rsidP="00602CF6">
            <w:pPr>
              <w:rPr>
                <w:sz w:val="20"/>
              </w:rPr>
            </w:pPr>
          </w:p>
          <w:p w:rsidR="00B04158" w:rsidRDefault="00B04158" w:rsidP="00591229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Jahrgangsstufenarbeiten ve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gangener Jahre für die 6. Jahrgangsstufe (</w:t>
            </w:r>
            <w:r w:rsidR="00591229">
              <w:rPr>
                <w:sz w:val="20"/>
              </w:rPr>
              <w:t>Sichern von Basiskompetenzen</w:t>
            </w:r>
            <w:r>
              <w:rPr>
                <w:sz w:val="20"/>
              </w:rPr>
              <w:t>)</w:t>
            </w:r>
            <w:r w:rsidR="000378A3">
              <w:rPr>
                <w:sz w:val="20"/>
              </w:rPr>
              <w:t xml:space="preserve"> o. ä.</w:t>
            </w:r>
          </w:p>
        </w:tc>
        <w:tc>
          <w:tcPr>
            <w:tcW w:w="1347" w:type="dxa"/>
          </w:tcPr>
          <w:p w:rsidR="00B04158" w:rsidRDefault="00591229" w:rsidP="00602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</w:t>
            </w:r>
            <w:r w:rsidR="00B04158">
              <w:rPr>
                <w:sz w:val="20"/>
              </w:rPr>
              <w:t>, 1</w:t>
            </w:r>
            <w:r w:rsidR="002646D3">
              <w:rPr>
                <w:sz w:val="20"/>
              </w:rPr>
              <w:t>7</w:t>
            </w:r>
            <w:r>
              <w:rPr>
                <w:sz w:val="20"/>
              </w:rPr>
              <w:t>3</w:t>
            </w:r>
          </w:p>
          <w:p w:rsidR="00B04158" w:rsidRDefault="00B04158" w:rsidP="00602CF6">
            <w:pPr>
              <w:jc w:val="center"/>
              <w:rPr>
                <w:sz w:val="20"/>
              </w:rPr>
            </w:pPr>
          </w:p>
          <w:p w:rsidR="00B04158" w:rsidRDefault="00B04158" w:rsidP="00602CF6">
            <w:pPr>
              <w:jc w:val="center"/>
              <w:rPr>
                <w:sz w:val="20"/>
              </w:rPr>
            </w:pPr>
          </w:p>
          <w:p w:rsidR="00B04158" w:rsidRDefault="00B04158" w:rsidP="00602CF6">
            <w:pPr>
              <w:jc w:val="center"/>
              <w:rPr>
                <w:sz w:val="20"/>
              </w:rPr>
            </w:pPr>
          </w:p>
        </w:tc>
        <w:tc>
          <w:tcPr>
            <w:tcW w:w="4125" w:type="dxa"/>
          </w:tcPr>
          <w:p w:rsidR="00B04158" w:rsidRPr="000771CE" w:rsidRDefault="00B04158" w:rsidP="00602CF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Erkennen</w:t>
            </w:r>
            <w:r w:rsidRPr="000771C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von </w:t>
            </w:r>
            <w:r w:rsidRPr="000771CE">
              <w:rPr>
                <w:sz w:val="20"/>
              </w:rPr>
              <w:t>Stärken und Schwächen einzelner Schüler (diagnostischer B</w:t>
            </w:r>
            <w:r w:rsidRPr="000771CE">
              <w:rPr>
                <w:sz w:val="20"/>
              </w:rPr>
              <w:t>e</w:t>
            </w:r>
            <w:r w:rsidRPr="000771CE">
              <w:rPr>
                <w:sz w:val="20"/>
              </w:rPr>
              <w:t>reich)</w:t>
            </w:r>
          </w:p>
          <w:p w:rsidR="00B04158" w:rsidRPr="000771CE" w:rsidRDefault="00B04158" w:rsidP="00602CF6">
            <w:pPr>
              <w:numPr>
                <w:ilvl w:val="0"/>
                <w:numId w:val="1"/>
              </w:numPr>
              <w:rPr>
                <w:sz w:val="20"/>
              </w:rPr>
            </w:pPr>
            <w:r w:rsidRPr="000771CE">
              <w:rPr>
                <w:sz w:val="20"/>
              </w:rPr>
              <w:t>Feststellen der Basiskompete</w:t>
            </w:r>
            <w:r w:rsidRPr="000771CE">
              <w:rPr>
                <w:sz w:val="20"/>
              </w:rPr>
              <w:t>n</w:t>
            </w:r>
            <w:r w:rsidRPr="000771CE">
              <w:rPr>
                <w:sz w:val="20"/>
              </w:rPr>
              <w:t>zen aller Schüler in Bezug auf die Lehrplananfo</w:t>
            </w:r>
            <w:r w:rsidRPr="000771CE">
              <w:rPr>
                <w:sz w:val="20"/>
              </w:rPr>
              <w:t>r</w:t>
            </w:r>
            <w:r w:rsidRPr="000771CE">
              <w:rPr>
                <w:sz w:val="20"/>
              </w:rPr>
              <w:t>derungen (analytischer B</w:t>
            </w:r>
            <w:r w:rsidRPr="000771CE">
              <w:rPr>
                <w:sz w:val="20"/>
              </w:rPr>
              <w:t>e</w:t>
            </w:r>
            <w:r w:rsidRPr="000771CE">
              <w:rPr>
                <w:sz w:val="20"/>
              </w:rPr>
              <w:t>reich)</w:t>
            </w:r>
          </w:p>
          <w:p w:rsidR="00B04158" w:rsidRDefault="00B04158" w:rsidP="00602CF6">
            <w:pPr>
              <w:numPr>
                <w:ilvl w:val="0"/>
                <w:numId w:val="1"/>
              </w:numPr>
              <w:rPr>
                <w:sz w:val="20"/>
              </w:rPr>
            </w:pPr>
            <w:r w:rsidRPr="000771CE">
              <w:rPr>
                <w:sz w:val="20"/>
              </w:rPr>
              <w:t>Zusätzliches Hilfsinstrument für die Ber</w:t>
            </w:r>
            <w:r w:rsidRPr="000771CE">
              <w:rPr>
                <w:sz w:val="20"/>
              </w:rPr>
              <w:t>a</w:t>
            </w:r>
            <w:r w:rsidRPr="000771CE">
              <w:rPr>
                <w:sz w:val="20"/>
              </w:rPr>
              <w:t>tung (beratender B</w:t>
            </w:r>
            <w:r w:rsidRPr="000771CE">
              <w:rPr>
                <w:sz w:val="20"/>
              </w:rPr>
              <w:t>e</w:t>
            </w:r>
            <w:r w:rsidRPr="000771CE">
              <w:rPr>
                <w:sz w:val="20"/>
              </w:rPr>
              <w:t>reich)</w:t>
            </w:r>
          </w:p>
        </w:tc>
        <w:tc>
          <w:tcPr>
            <w:tcW w:w="850" w:type="dxa"/>
          </w:tcPr>
          <w:p w:rsidR="00C61DBE" w:rsidRDefault="009D3867" w:rsidP="009D38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AH 55/56</w:t>
            </w:r>
          </w:p>
        </w:tc>
        <w:tc>
          <w:tcPr>
            <w:tcW w:w="2466" w:type="dxa"/>
          </w:tcPr>
          <w:p w:rsidR="00B04158" w:rsidRDefault="00B04158" w:rsidP="00602CF6">
            <w:pPr>
              <w:rPr>
                <w:sz w:val="20"/>
              </w:rPr>
            </w:pPr>
          </w:p>
          <w:p w:rsidR="002646D3" w:rsidRDefault="002646D3" w:rsidP="00602CF6">
            <w:pPr>
              <w:rPr>
                <w:sz w:val="20"/>
              </w:rPr>
            </w:pPr>
          </w:p>
          <w:p w:rsidR="002646D3" w:rsidRDefault="002646D3" w:rsidP="00602CF6">
            <w:pPr>
              <w:rPr>
                <w:sz w:val="20"/>
              </w:rPr>
            </w:pPr>
          </w:p>
          <w:p w:rsidR="002646D3" w:rsidRDefault="002646D3" w:rsidP="00602CF6">
            <w:pPr>
              <w:rPr>
                <w:sz w:val="20"/>
              </w:rPr>
            </w:pPr>
            <w:r>
              <w:rPr>
                <w:sz w:val="20"/>
              </w:rPr>
              <w:t>Fundus: Archiv ISB/KM</w:t>
            </w:r>
          </w:p>
        </w:tc>
      </w:tr>
    </w:tbl>
    <w:p w:rsidR="00D71BEF" w:rsidRDefault="00D71BEF" w:rsidP="009D3867">
      <w:pPr>
        <w:spacing w:before="284"/>
      </w:pPr>
    </w:p>
    <w:sectPr w:rsidR="00D71BEF" w:rsidSect="00C32A16">
      <w:pgSz w:w="16840" w:h="11907" w:orient="landscape" w:code="9"/>
      <w:pgMar w:top="386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1C0114"/>
    <w:lvl w:ilvl="0">
      <w:numFmt w:val="decimal"/>
      <w:lvlText w:val="*"/>
      <w:lvlJc w:val="left"/>
    </w:lvl>
  </w:abstractNum>
  <w:abstractNum w:abstractNumId="1">
    <w:nsid w:val="139F5C1F"/>
    <w:multiLevelType w:val="hybridMultilevel"/>
    <w:tmpl w:val="913069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104AA"/>
    <w:multiLevelType w:val="hybridMultilevel"/>
    <w:tmpl w:val="1A1CF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F196E"/>
    <w:multiLevelType w:val="hybridMultilevel"/>
    <w:tmpl w:val="8F647724"/>
    <w:lvl w:ilvl="0" w:tplc="B9B4BF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4"/>
        <w:szCs w:val="14"/>
      </w:rPr>
    </w:lvl>
    <w:lvl w:ilvl="1" w:tplc="0407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>
    <w:nsid w:val="35AD782D"/>
    <w:multiLevelType w:val="hybridMultilevel"/>
    <w:tmpl w:val="5BA072E2"/>
    <w:lvl w:ilvl="0" w:tplc="3D66DB3E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B0BCCD8C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14"/>
        <w:szCs w:val="14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D5383C"/>
    <w:multiLevelType w:val="hybridMultilevel"/>
    <w:tmpl w:val="083E8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450DD"/>
    <w:multiLevelType w:val="hybridMultilevel"/>
    <w:tmpl w:val="CE506D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418A1"/>
    <w:multiLevelType w:val="hybridMultilevel"/>
    <w:tmpl w:val="BD145016"/>
    <w:lvl w:ilvl="0" w:tplc="0D340156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5563935"/>
    <w:multiLevelType w:val="hybridMultilevel"/>
    <w:tmpl w:val="6E10F310"/>
    <w:lvl w:ilvl="0" w:tplc="0407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63F71"/>
    <w:multiLevelType w:val="hybridMultilevel"/>
    <w:tmpl w:val="2CB2274A"/>
    <w:lvl w:ilvl="0" w:tplc="B9B4BF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4"/>
        <w:szCs w:val="14"/>
      </w:rPr>
    </w:lvl>
    <w:lvl w:ilvl="1" w:tplc="0407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>
    <w:nsid w:val="659010CF"/>
    <w:multiLevelType w:val="hybridMultilevel"/>
    <w:tmpl w:val="18CCBD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D7185B"/>
    <w:multiLevelType w:val="hybridMultilevel"/>
    <w:tmpl w:val="37926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11"/>
  </w:num>
  <w:num w:numId="9">
    <w:abstractNumId w:val="6"/>
  </w:num>
  <w:num w:numId="10">
    <w:abstractNumId w:val="5"/>
  </w:num>
  <w:num w:numId="11">
    <w:abstractNumId w:val="1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FA"/>
    <w:rsid w:val="00002DDE"/>
    <w:rsid w:val="0000351F"/>
    <w:rsid w:val="000143F5"/>
    <w:rsid w:val="00036AD5"/>
    <w:rsid w:val="000378A3"/>
    <w:rsid w:val="000407C4"/>
    <w:rsid w:val="00066AB0"/>
    <w:rsid w:val="00071439"/>
    <w:rsid w:val="0008273B"/>
    <w:rsid w:val="000B5F4E"/>
    <w:rsid w:val="000C02D7"/>
    <w:rsid w:val="000F2837"/>
    <w:rsid w:val="000F42D4"/>
    <w:rsid w:val="00101721"/>
    <w:rsid w:val="00115435"/>
    <w:rsid w:val="00123261"/>
    <w:rsid w:val="001357BB"/>
    <w:rsid w:val="00174D16"/>
    <w:rsid w:val="001E749A"/>
    <w:rsid w:val="001F7C12"/>
    <w:rsid w:val="00217D28"/>
    <w:rsid w:val="00253F4A"/>
    <w:rsid w:val="00254DEE"/>
    <w:rsid w:val="002646D3"/>
    <w:rsid w:val="002B7174"/>
    <w:rsid w:val="002D294E"/>
    <w:rsid w:val="002E305E"/>
    <w:rsid w:val="0030543D"/>
    <w:rsid w:val="00324DE0"/>
    <w:rsid w:val="00361610"/>
    <w:rsid w:val="00374471"/>
    <w:rsid w:val="003872FA"/>
    <w:rsid w:val="0039089B"/>
    <w:rsid w:val="00393755"/>
    <w:rsid w:val="00394027"/>
    <w:rsid w:val="003A0C0B"/>
    <w:rsid w:val="003C4449"/>
    <w:rsid w:val="003D2A68"/>
    <w:rsid w:val="003F0020"/>
    <w:rsid w:val="003F025B"/>
    <w:rsid w:val="003F31C9"/>
    <w:rsid w:val="003F3810"/>
    <w:rsid w:val="00412D66"/>
    <w:rsid w:val="00455E85"/>
    <w:rsid w:val="0045797D"/>
    <w:rsid w:val="00496B63"/>
    <w:rsid w:val="004A4BAD"/>
    <w:rsid w:val="004C342B"/>
    <w:rsid w:val="004C4899"/>
    <w:rsid w:val="004D04A7"/>
    <w:rsid w:val="005146DE"/>
    <w:rsid w:val="00526F0C"/>
    <w:rsid w:val="005472E0"/>
    <w:rsid w:val="00590A3C"/>
    <w:rsid w:val="00591229"/>
    <w:rsid w:val="00594ED4"/>
    <w:rsid w:val="005A264B"/>
    <w:rsid w:val="005C5E29"/>
    <w:rsid w:val="005D1377"/>
    <w:rsid w:val="00602CF6"/>
    <w:rsid w:val="00615460"/>
    <w:rsid w:val="00616B15"/>
    <w:rsid w:val="0064191A"/>
    <w:rsid w:val="00654470"/>
    <w:rsid w:val="00685B07"/>
    <w:rsid w:val="00690609"/>
    <w:rsid w:val="006A65C6"/>
    <w:rsid w:val="006E06FF"/>
    <w:rsid w:val="006F5025"/>
    <w:rsid w:val="00700090"/>
    <w:rsid w:val="007040D2"/>
    <w:rsid w:val="00722064"/>
    <w:rsid w:val="00727A2C"/>
    <w:rsid w:val="0073288A"/>
    <w:rsid w:val="00747015"/>
    <w:rsid w:val="007576C3"/>
    <w:rsid w:val="0077248F"/>
    <w:rsid w:val="007745F9"/>
    <w:rsid w:val="00776F85"/>
    <w:rsid w:val="007903BA"/>
    <w:rsid w:val="00791D8B"/>
    <w:rsid w:val="007A1C2C"/>
    <w:rsid w:val="007B3108"/>
    <w:rsid w:val="007B391B"/>
    <w:rsid w:val="007B5CDB"/>
    <w:rsid w:val="007C2A5A"/>
    <w:rsid w:val="007C5B6C"/>
    <w:rsid w:val="00856DAD"/>
    <w:rsid w:val="00866390"/>
    <w:rsid w:val="00874E76"/>
    <w:rsid w:val="008E335D"/>
    <w:rsid w:val="009157E5"/>
    <w:rsid w:val="00942B37"/>
    <w:rsid w:val="00945649"/>
    <w:rsid w:val="009A6F47"/>
    <w:rsid w:val="009B07D5"/>
    <w:rsid w:val="009D3867"/>
    <w:rsid w:val="009E7B2E"/>
    <w:rsid w:val="00A1307B"/>
    <w:rsid w:val="00A15E09"/>
    <w:rsid w:val="00A215D8"/>
    <w:rsid w:val="00A32C19"/>
    <w:rsid w:val="00A46116"/>
    <w:rsid w:val="00A470B8"/>
    <w:rsid w:val="00A80537"/>
    <w:rsid w:val="00AB0FFF"/>
    <w:rsid w:val="00AB4D99"/>
    <w:rsid w:val="00AB5888"/>
    <w:rsid w:val="00B04158"/>
    <w:rsid w:val="00B15538"/>
    <w:rsid w:val="00B32AD8"/>
    <w:rsid w:val="00B378B6"/>
    <w:rsid w:val="00B43CE7"/>
    <w:rsid w:val="00B6034A"/>
    <w:rsid w:val="00B64E68"/>
    <w:rsid w:val="00B962BE"/>
    <w:rsid w:val="00BA160A"/>
    <w:rsid w:val="00BC0104"/>
    <w:rsid w:val="00BC6421"/>
    <w:rsid w:val="00BE4D2C"/>
    <w:rsid w:val="00C046B7"/>
    <w:rsid w:val="00C070BE"/>
    <w:rsid w:val="00C23CC5"/>
    <w:rsid w:val="00C24326"/>
    <w:rsid w:val="00C32A16"/>
    <w:rsid w:val="00C565DA"/>
    <w:rsid w:val="00C61DBE"/>
    <w:rsid w:val="00C62893"/>
    <w:rsid w:val="00C7173D"/>
    <w:rsid w:val="00C87FF2"/>
    <w:rsid w:val="00C94158"/>
    <w:rsid w:val="00CB12E3"/>
    <w:rsid w:val="00D060FA"/>
    <w:rsid w:val="00D16A62"/>
    <w:rsid w:val="00D32E52"/>
    <w:rsid w:val="00D42E77"/>
    <w:rsid w:val="00D51B77"/>
    <w:rsid w:val="00D71BEF"/>
    <w:rsid w:val="00DB148C"/>
    <w:rsid w:val="00DC52AA"/>
    <w:rsid w:val="00DD22D2"/>
    <w:rsid w:val="00DE235D"/>
    <w:rsid w:val="00E17615"/>
    <w:rsid w:val="00E212B3"/>
    <w:rsid w:val="00E560FD"/>
    <w:rsid w:val="00E67CDA"/>
    <w:rsid w:val="00E758BF"/>
    <w:rsid w:val="00EC0DFA"/>
    <w:rsid w:val="00EC2727"/>
    <w:rsid w:val="00EC7FF9"/>
    <w:rsid w:val="00ED58A8"/>
    <w:rsid w:val="00ED743B"/>
    <w:rsid w:val="00EF3BCF"/>
    <w:rsid w:val="00F1081A"/>
    <w:rsid w:val="00F161E1"/>
    <w:rsid w:val="00F2634F"/>
    <w:rsid w:val="00F45829"/>
    <w:rsid w:val="00F539BC"/>
    <w:rsid w:val="00F57D50"/>
    <w:rsid w:val="00F96976"/>
    <w:rsid w:val="00F96AA1"/>
    <w:rsid w:val="00FB7FBA"/>
    <w:rsid w:val="00FF0E94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273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002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Listenabsatz">
    <w:name w:val="List Paragraph"/>
    <w:basedOn w:val="Standard"/>
    <w:uiPriority w:val="34"/>
    <w:qFormat/>
    <w:rsid w:val="006A65C6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2A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C2A5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32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002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Listenabsatz">
    <w:name w:val="List Paragraph"/>
    <w:basedOn w:val="Standard"/>
    <w:uiPriority w:val="34"/>
    <w:qFormat/>
    <w:rsid w:val="006A65C6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2A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C2A5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32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50141-B3E7-4B23-84EF-AFD9EA37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2283</Words>
  <Characters>15885</Characters>
  <Application>Microsoft Office Word</Application>
  <DocSecurity>0</DocSecurity>
  <Lines>132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Lerninhalte_</vt:lpstr>
    </vt:vector>
  </TitlesOfParts>
  <Company>-</Company>
  <LinksUpToDate>false</LinksUpToDate>
  <CharactersWithSpaces>18132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Lerninhalte_</dc:title>
  <dc:creator>Engelbert Vollath</dc:creator>
  <cp:lastModifiedBy>C.C.Buchners Verlag - Krause</cp:lastModifiedBy>
  <cp:revision>6</cp:revision>
  <cp:lastPrinted>2018-07-24T06:55:00Z</cp:lastPrinted>
  <dcterms:created xsi:type="dcterms:W3CDTF">2018-07-24T06:51:00Z</dcterms:created>
  <dcterms:modified xsi:type="dcterms:W3CDTF">2018-07-24T06:56:00Z</dcterms:modified>
</cp:coreProperties>
</file>