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64C" w:rsidRPr="0051273D" w:rsidRDefault="00A4564C">
      <w:pPr>
        <w:rPr>
          <w:rFonts w:asciiTheme="minorHAnsi" w:hAnsiTheme="minorHAnsi"/>
        </w:rPr>
      </w:pPr>
    </w:p>
    <w:p w:rsidR="00A4564C" w:rsidRPr="0051273D" w:rsidRDefault="00197572">
      <w:pPr>
        <w:rPr>
          <w:rFonts w:asciiTheme="minorHAnsi" w:hAnsiTheme="minorHAnsi"/>
        </w:rPr>
      </w:pPr>
      <w:r w:rsidRPr="0051273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0" allowOverlap="1">
                <wp:simplePos x="0" y="0"/>
                <wp:positionH relativeFrom="page">
                  <wp:posOffset>428625</wp:posOffset>
                </wp:positionH>
                <wp:positionV relativeFrom="page">
                  <wp:posOffset>9734550</wp:posOffset>
                </wp:positionV>
                <wp:extent cx="6675120" cy="393065"/>
                <wp:effectExtent l="0" t="0" r="0" b="6985"/>
                <wp:wrapNone/>
                <wp:docPr id="9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5120" cy="393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564C" w:rsidRPr="001F05C7" w:rsidRDefault="00A4564C">
                            <w:pPr>
                              <w:contextualSpacing/>
                              <w:rPr>
                                <w:rFonts w:ascii="Calibri" w:hAnsi="Calibri"/>
                                <w:b/>
                                <w:bCs/>
                                <w:color w:val="548DD4"/>
                                <w:spacing w:val="60"/>
                                <w:sz w:val="20"/>
                                <w:szCs w:val="20"/>
                              </w:rPr>
                            </w:pPr>
                            <w:r w:rsidRPr="001F05C7">
                              <w:rPr>
                                <w:rFonts w:ascii="Calibri" w:hAnsi="Calibri"/>
                                <w:b/>
                                <w:bCs/>
                                <w:color w:val="548DD4"/>
                                <w:spacing w:val="60"/>
                                <w:sz w:val="20"/>
                                <w:szCs w:val="20"/>
                              </w:rPr>
                              <w:t>[Geben Sie die Firmenadresse ein]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3.75pt;margin-top:766.5pt;width:525.6pt;height:30.95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" o:allowincell="f" filled="f" stroked="f">
                <v:textbox>
                  <w:txbxContent>
                    <w:p w:rsidR="00A4564C" w:rsidRPr="001F05C7" w:rsidRDefault="00A4564C">
                      <w:pPr>
                        <w:contextualSpacing/>
                        <w:rPr>
                          <w:rFonts w:ascii="Calibri" w:hAnsi="Calibri"/>
                          <w:b/>
                          <w:bCs/>
                          <w:color w:val="548DD4"/>
                          <w:spacing w:val="60"/>
                          <w:sz w:val="20"/>
                          <w:szCs w:val="20"/>
                        </w:rPr>
                      </w:pPr>
                      <w:r w:rsidRPr="001F05C7">
                        <w:rPr>
                          <w:rFonts w:ascii="Calibri" w:hAnsi="Calibri"/>
                          <w:b/>
                          <w:bCs/>
                          <w:color w:val="548DD4"/>
                          <w:spacing w:val="60"/>
                          <w:sz w:val="20"/>
                          <w:szCs w:val="20"/>
                        </w:rPr>
                        <w:t>[Geben Sie die Firmenadresse ein]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Pr="0051273D">
        <w:rPr>
          <w:rFonts w:asciiTheme="minorHAnsi" w:hAnsiTheme="minorHAnsi"/>
          <w:noProof/>
        </w:rPr>
        <mc:AlternateContent>
          <mc:Choice Requires="wpg">
            <w:drawing>
              <wp:anchor distT="0" distB="0" distL="114300" distR="114300" simplePos="0" relativeHeight="251652096" behindDoc="1" locked="1" layoutInCell="0" allowOverlap="1">
                <wp:simplePos x="0" y="0"/>
                <wp:positionH relativeFrom="page">
                  <wp:posOffset>276225</wp:posOffset>
                </wp:positionH>
                <wp:positionV relativeFrom="page">
                  <wp:posOffset>9544050</wp:posOffset>
                </wp:positionV>
                <wp:extent cx="7013575" cy="685800"/>
                <wp:effectExtent l="0" t="0" r="34925" b="19050"/>
                <wp:wrapNone/>
                <wp:docPr id="87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3575" cy="685800"/>
                          <a:chOff x="432" y="13608"/>
                          <a:chExt cx="11376" cy="1081"/>
                        </a:xfrm>
                      </wpg:grpSpPr>
                      <wps:wsp>
                        <wps:cNvPr id="88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432" y="13608"/>
                            <a:ext cx="113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432" y="14689"/>
                            <a:ext cx="1137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536F5" id="Group 9" o:spid="_x0000_s1026" style="position:absolute;margin-left:21.75pt;margin-top:751.5pt;width:552.25pt;height:54pt;z-index:-251664384;mso-position-horizontal-relative:page;mso-position-vertical-relative:page" coordorigin="432,13608" coordsize="11376,1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0" o:spid="_x0000_s1027" type="#_x0000_t32" style="position:absolute;left:432;top:13608;width:113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YEaHr8AAADbAAAADwAAAGRycy9kb3ducmV2LnhtbERPTYvCMBC9L/gfwgje1rQ9iFSjSEFY&#10;FkGsK3gckrEtNpPaRK3/3hyEPT7e93I92FY8qPeNYwXpNAFBrJ1puFLwd9x+z0H4gGywdUwKXuRh&#10;vRp9LTE37skHepShEjGEfY4K6hC6XEqva7Lop64jjtzF9RZDhH0lTY/PGG5bmSXJTFpsODbU2FFR&#10;k76Wd6tgOJ0zLXfpSTdZ96v3t+IoD6VSk/GwWYAINIR/8cf9YxTM49j4Jf4AuXoD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YEaHr8AAADbAAAADwAAAAAAAAAAAAAAAACh&#10;AgAAZHJzL2Rvd25yZXYueG1sUEsFBgAAAAAEAAQA+QAAAI0DAAAAAA==&#10;" strokecolor="gray"/>
                <v:shape id="AutoShape 11" o:spid="_x0000_s1028" type="#_x0000_t32" style="position:absolute;left:432;top:14689;width:1137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2/hcIAAADbAAAADwAAAGRycy9kb3ducmV2LnhtbESPQYvCMBSE7wv+h/CEva2pPYhWo4gg&#10;iAiLVcHjI3m2xealNlG7/34jCB6HmfmGmS06W4sHtb5yrGA4SEAQa2cqLhQcD+ufMQgfkA3WjknB&#10;H3lYzHtfM8yMe/KeHnkoRISwz1BBGUKTSel1SRb9wDXE0bu41mKIsi2kafEZ4baWaZKMpMWK40KJ&#10;Da1K0tf8bhV0p3Oq5W540lXabPXvbXWQ+1yp7363nIII1IVP+N3eGAXjCby+xB8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s2/hcIAAADbAAAADwAAAAAAAAAAAAAA&#10;AAChAgAAZHJzL2Rvd25yZXYueG1sUEsFBgAAAAAEAAQA+QAAAJADAAAAAA==&#10;" strokecolor="gray"/>
                <w10:wrap anchorx="page" anchory="page"/>
                <w10:anchorlock/>
              </v:group>
            </w:pict>
          </mc:Fallback>
        </mc:AlternateContent>
      </w:r>
    </w:p>
    <w:p w:rsidR="00A4564C" w:rsidRPr="0051273D" w:rsidRDefault="00197572">
      <w:pPr>
        <w:rPr>
          <w:rFonts w:asciiTheme="minorHAnsi" w:hAnsiTheme="minorHAnsi"/>
          <w:caps/>
          <w:vertAlign w:val="subscript"/>
        </w:rPr>
      </w:pPr>
      <w:r w:rsidRPr="0051273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margin">
                  <wp:posOffset>-467360</wp:posOffset>
                </wp:positionH>
                <wp:positionV relativeFrom="margin">
                  <wp:posOffset>-647700</wp:posOffset>
                </wp:positionV>
                <wp:extent cx="10187940" cy="899795"/>
                <wp:effectExtent l="0" t="0" r="3810" b="0"/>
                <wp:wrapThrough wrapText="bothSides">
                  <wp:wrapPolygon edited="0">
                    <wp:start x="0" y="0"/>
                    <wp:lineTo x="0" y="21036"/>
                    <wp:lineTo x="21568" y="21036"/>
                    <wp:lineTo x="21568" y="0"/>
                    <wp:lineTo x="0" y="0"/>
                  </wp:wrapPolygon>
                </wp:wrapThrough>
                <wp:docPr id="70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87940" cy="899795"/>
                        </a:xfrm>
                        <a:prstGeom prst="rect">
                          <a:avLst/>
                        </a:prstGeom>
                        <a:solidFill>
                          <a:srgbClr val="B522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6A9F3" id="Rechteck 3" o:spid="_x0000_s1026" style="position:absolute;margin-left:-36.8pt;margin-top:-51pt;width:802.2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" fillcolor="#b52234" stroked="f">
                <w10:wrap type="through" anchorx="margin" anchory="margin"/>
                <w10:anchorlock/>
              </v:rect>
            </w:pict>
          </mc:Fallback>
        </mc:AlternateContent>
      </w:r>
      <w:r w:rsidRPr="0051273D">
        <w:rPr>
          <w:rFonts w:asciiTheme="minorHAnsi" w:hAnsiTheme="minorHAnsi"/>
          <w:noProof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8496935</wp:posOffset>
            </wp:positionH>
            <wp:positionV relativeFrom="margin">
              <wp:posOffset>-86360</wp:posOffset>
            </wp:positionV>
            <wp:extent cx="938530" cy="957580"/>
            <wp:effectExtent l="0" t="0" r="0" b="0"/>
            <wp:wrapNone/>
            <wp:docPr id="15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5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73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1280795</wp:posOffset>
                </wp:positionV>
                <wp:extent cx="7772400" cy="571500"/>
                <wp:effectExtent l="0" t="0" r="0" b="0"/>
                <wp:wrapSquare wrapText="bothSides"/>
                <wp:docPr id="69" name="Textfeld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2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64C" w:rsidRPr="00644372" w:rsidRDefault="0051273D" w:rsidP="00614F7D">
                            <w:pPr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alibri" w:hAnsi="Calibri"/>
                                <w:sz w:val="44"/>
                                <w:szCs w:val="44"/>
                              </w:rPr>
                              <w:t>Fachcurriculum für Baden-Württemberg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2" o:spid="_x0000_s1027" type="#_x0000_t202" style="position:absolute;margin-left:12pt;margin-top:100.85pt;width:612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" filled="f" stroked="f">
                <v:path arrowok="t"/>
                <v:textbox>
                  <w:txbxContent>
                    <w:p w:rsidR="00A4564C" w:rsidRPr="00644372" w:rsidRDefault="0051273D" w:rsidP="00614F7D">
                      <w:pPr>
                        <w:rPr>
                          <w:rFonts w:ascii="Calibri" w:hAnsi="Calibri"/>
                          <w:sz w:val="44"/>
                          <w:szCs w:val="44"/>
                        </w:rPr>
                      </w:pPr>
                      <w:r>
                        <w:rPr>
                          <w:rFonts w:ascii="Calibri" w:hAnsi="Calibri"/>
                          <w:sz w:val="44"/>
                          <w:szCs w:val="44"/>
                        </w:rPr>
                        <w:t>Fachcurriculum für Baden-Württemberg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1273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6324600</wp:posOffset>
                </wp:positionH>
                <wp:positionV relativeFrom="paragraph">
                  <wp:posOffset>2766695</wp:posOffset>
                </wp:positionV>
                <wp:extent cx="2971800" cy="685800"/>
                <wp:effectExtent l="0" t="0" r="0" b="0"/>
                <wp:wrapSquare wrapText="bothSides"/>
                <wp:docPr id="66" name="Textfeld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564C" w:rsidRPr="001F05C7" w:rsidRDefault="00A4564C" w:rsidP="00614F7D">
                            <w:pPr>
                              <w:jc w:val="center"/>
                              <w:rPr>
                                <w:rFonts w:ascii="Calibri" w:hAnsi="Calibri"/>
                                <w:color w:val="808080"/>
                              </w:rPr>
                            </w:pPr>
                            <w:r w:rsidRPr="001F05C7">
                              <w:rPr>
                                <w:rFonts w:ascii="Calibri" w:hAnsi="Calibri"/>
                                <w:color w:val="808080"/>
                              </w:rPr>
                              <w:t>Cover einfügen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6" o:spid="_x0000_s1028" type="#_x0000_t202" style="position:absolute;margin-left:498pt;margin-top:217.85pt;width:234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" filled="f" stroked="f">
                <v:path arrowok="t"/>
                <v:textbox>
                  <w:txbxContent>
                    <w:p w:rsidR="00A4564C" w:rsidRPr="001F05C7" w:rsidRDefault="00A4564C" w:rsidP="00614F7D">
                      <w:pPr>
                        <w:jc w:val="center"/>
                        <w:rPr>
                          <w:rFonts w:ascii="Calibri" w:hAnsi="Calibri"/>
                          <w:color w:val="808080"/>
                        </w:rPr>
                      </w:pPr>
                      <w:r w:rsidRPr="001F05C7">
                        <w:rPr>
                          <w:rFonts w:ascii="Calibri" w:hAnsi="Calibri"/>
                          <w:color w:val="808080"/>
                        </w:rPr>
                        <w:t>Cover einfügen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564C" w:rsidRPr="0051273D">
        <w:rPr>
          <w:rFonts w:asciiTheme="minorHAnsi" w:hAnsiTheme="minorHAnsi"/>
          <w:caps/>
          <w:vertAlign w:val="subscript"/>
        </w:rPr>
        <w:t xml:space="preserve">         </w:t>
      </w:r>
    </w:p>
    <w:p w:rsidR="00A4564C" w:rsidRPr="0051273D" w:rsidRDefault="00A4564C" w:rsidP="005629D7">
      <w:pPr>
        <w:rPr>
          <w:rFonts w:asciiTheme="minorHAnsi" w:hAnsiTheme="minorHAnsi"/>
          <w:vertAlign w:val="subscript"/>
        </w:rPr>
      </w:pPr>
    </w:p>
    <w:p w:rsidR="0051273D" w:rsidRPr="0051273D" w:rsidRDefault="00197572" w:rsidP="0051273D">
      <w:pPr>
        <w:jc w:val="both"/>
        <w:rPr>
          <w:rFonts w:asciiTheme="minorHAnsi" w:hAnsiTheme="minorHAnsi"/>
          <w:b/>
          <w:color w:val="000000"/>
          <w:u w:val="single"/>
        </w:rPr>
      </w:pPr>
      <w:r w:rsidRPr="0051273D">
        <w:rPr>
          <w:rFonts w:asciiTheme="minorHAnsi" w:hAnsiTheme="minorHAnsi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6249035</wp:posOffset>
            </wp:positionH>
            <wp:positionV relativeFrom="paragraph">
              <wp:posOffset>79375</wp:posOffset>
            </wp:positionV>
            <wp:extent cx="3186430" cy="4238625"/>
            <wp:effectExtent l="19050" t="19050" r="13970" b="28575"/>
            <wp:wrapNone/>
            <wp:docPr id="25" name="Bild 25" descr="J:\import_cover\cover_verarbeitet\c61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J:\import_cover\cover_verarbeitet\c610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6430" cy="4238625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73D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2251075</wp:posOffset>
                </wp:positionV>
                <wp:extent cx="7772400" cy="1771650"/>
                <wp:effectExtent l="0" t="0" r="0" b="0"/>
                <wp:wrapSquare wrapText="bothSides"/>
                <wp:docPr id="68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2400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73D" w:rsidRDefault="0051273D" w:rsidP="00614F7D">
                            <w:pP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 xml:space="preserve">mathe.delta 8 – </w:t>
                            </w:r>
                            <w:r w:rsidRPr="0051273D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Baden-Württemberg</w:t>
                            </w:r>
                          </w:p>
                          <w:p w:rsidR="0051273D" w:rsidRPr="0051273D" w:rsidRDefault="0051273D" w:rsidP="00614F7D">
                            <w:pPr>
                              <w:rPr>
                                <w:rFonts w:ascii="Calibri" w:hAnsi="Calibri"/>
                                <w:sz w:val="10"/>
                                <w:szCs w:val="10"/>
                              </w:rPr>
                            </w:pPr>
                          </w:p>
                          <w:p w:rsidR="00A4564C" w:rsidRPr="00644372" w:rsidRDefault="0051273D" w:rsidP="0051273D">
                            <w:pP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 xml:space="preserve">ISBN: </w:t>
                            </w:r>
                            <w:r w:rsidRPr="0051273D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978-3-661-</w:t>
                            </w:r>
                            <w:r w:rsidRPr="0051273D">
                              <w:rPr>
                                <w:rFonts w:ascii="Calibri" w:hAnsi="Calibri"/>
                                <w:b/>
                                <w:sz w:val="36"/>
                                <w:szCs w:val="36"/>
                              </w:rPr>
                              <w:t>61008</w:t>
                            </w:r>
                            <w:r w:rsidRPr="0051273D"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  <w:t>-5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feld 13" o:spid="_x0000_s1029" type="#_x0000_t202" style="position:absolute;left:0;text-align:left;margin-left:12pt;margin-top:177.25pt;width:612pt;height:13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" filled="f" stroked="f">
                <v:path arrowok="t"/>
                <v:textbox>
                  <w:txbxContent>
                    <w:p w:rsidR="0051273D" w:rsidRDefault="0051273D" w:rsidP="00614F7D">
                      <w:pPr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sz w:val="36"/>
                          <w:szCs w:val="36"/>
                        </w:rPr>
                        <w:t xml:space="preserve">mathe.delta 8 – </w:t>
                      </w:r>
                      <w:r w:rsidRPr="0051273D">
                        <w:rPr>
                          <w:rFonts w:ascii="Calibri" w:hAnsi="Calibri"/>
                          <w:sz w:val="36"/>
                          <w:szCs w:val="36"/>
                        </w:rPr>
                        <w:t>Baden-Württemberg</w:t>
                      </w:r>
                    </w:p>
                    <w:p w:rsidR="0051273D" w:rsidRPr="0051273D" w:rsidRDefault="0051273D" w:rsidP="00614F7D">
                      <w:pPr>
                        <w:rPr>
                          <w:rFonts w:ascii="Calibri" w:hAnsi="Calibri"/>
                          <w:sz w:val="10"/>
                          <w:szCs w:val="10"/>
                        </w:rPr>
                      </w:pPr>
                    </w:p>
                    <w:p w:rsidR="00A4564C" w:rsidRPr="00644372" w:rsidRDefault="0051273D" w:rsidP="0051273D">
                      <w:pPr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sz w:val="36"/>
                          <w:szCs w:val="36"/>
                        </w:rPr>
                        <w:t xml:space="preserve">ISBN: </w:t>
                      </w:r>
                      <w:r w:rsidRPr="0051273D">
                        <w:rPr>
                          <w:rFonts w:ascii="Calibri" w:hAnsi="Calibri"/>
                          <w:sz w:val="36"/>
                          <w:szCs w:val="36"/>
                        </w:rPr>
                        <w:t>978-3-661-</w:t>
                      </w:r>
                      <w:r w:rsidRPr="0051273D">
                        <w:rPr>
                          <w:rFonts w:ascii="Calibri" w:hAnsi="Calibri"/>
                          <w:b/>
                          <w:sz w:val="36"/>
                          <w:szCs w:val="36"/>
                        </w:rPr>
                        <w:t>61008</w:t>
                      </w:r>
                      <w:r w:rsidRPr="0051273D">
                        <w:rPr>
                          <w:rFonts w:ascii="Calibri" w:hAnsi="Calibri"/>
                          <w:sz w:val="36"/>
                          <w:szCs w:val="36"/>
                        </w:rPr>
                        <w:t>-5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564C" w:rsidRPr="0051273D">
        <w:rPr>
          <w:rFonts w:asciiTheme="minorHAnsi" w:hAnsiTheme="minorHAnsi"/>
          <w:caps/>
          <w:vertAlign w:val="subscript"/>
        </w:rPr>
        <w:br w:type="page"/>
      </w:r>
      <w:r w:rsidR="0051273D" w:rsidRPr="0051273D">
        <w:rPr>
          <w:rFonts w:asciiTheme="minorHAnsi" w:hAnsiTheme="minorHAnsi"/>
          <w:b/>
          <w:i/>
          <w:color w:val="000000"/>
          <w:u w:val="single"/>
        </w:rPr>
        <w:lastRenderedPageBreak/>
        <w:t>Vorbemerkungen</w:t>
      </w:r>
      <w:r w:rsidR="0051273D" w:rsidRPr="0051273D">
        <w:rPr>
          <w:rFonts w:asciiTheme="minorHAnsi" w:hAnsiTheme="minorHAnsi"/>
          <w:b/>
          <w:color w:val="000000"/>
          <w:u w:val="single"/>
        </w:rPr>
        <w:t xml:space="preserve">: </w:t>
      </w:r>
    </w:p>
    <w:p w:rsidR="0051273D" w:rsidRDefault="0051273D" w:rsidP="0051273D">
      <w:pPr>
        <w:jc w:val="both"/>
        <w:rPr>
          <w:rFonts w:asciiTheme="minorHAnsi" w:hAnsiTheme="minorHAnsi"/>
        </w:rPr>
      </w:pPr>
      <w:r w:rsidRPr="0051273D">
        <w:rPr>
          <w:rFonts w:asciiTheme="minorHAnsi" w:hAnsiTheme="minorHAnsi"/>
        </w:rPr>
        <w:t xml:space="preserve">Im Fachcurriculum Mathematik wird aufgezeigt, wie das Schulbuch </w:t>
      </w:r>
      <w:r w:rsidRPr="0051273D">
        <w:rPr>
          <w:rFonts w:asciiTheme="minorHAnsi" w:hAnsiTheme="minorHAnsi"/>
          <w:i/>
        </w:rPr>
        <w:t>mathe.delta 8</w:t>
      </w:r>
      <w:r w:rsidRPr="0051273D">
        <w:rPr>
          <w:rFonts w:asciiTheme="minorHAnsi" w:hAnsiTheme="minorHAnsi"/>
        </w:rPr>
        <w:t xml:space="preserve"> kompetenzorientierten Mathematikunterricht konkret umsetzt. Dabei werden als Kompetenzen sowohl die fünf (allgemeinen) </w:t>
      </w:r>
      <w:r w:rsidRPr="0051273D">
        <w:rPr>
          <w:rFonts w:asciiTheme="minorHAnsi" w:hAnsiTheme="minorHAnsi"/>
          <w:b/>
        </w:rPr>
        <w:t>prozessbezogenen Kompetenzen</w:t>
      </w:r>
      <w:r w:rsidRPr="0051273D">
        <w:rPr>
          <w:rFonts w:asciiTheme="minorHAnsi" w:hAnsiTheme="minorHAnsi"/>
        </w:rPr>
        <w:t xml:space="preserve"> als auch die </w:t>
      </w:r>
      <w:r w:rsidRPr="0051273D">
        <w:rPr>
          <w:rFonts w:asciiTheme="minorHAnsi" w:hAnsiTheme="minorHAnsi"/>
          <w:b/>
        </w:rPr>
        <w:t>inhaltsbezogenen Kompetenzen</w:t>
      </w:r>
      <w:r w:rsidRPr="0051273D">
        <w:rPr>
          <w:rFonts w:asciiTheme="minorHAnsi" w:hAnsiTheme="minorHAnsi"/>
        </w:rPr>
        <w:t xml:space="preserve"> entsprechend dem Bildungsplan 2016 aufgeführt und es wird verdeutlicht, wo und wie sie in </w:t>
      </w:r>
      <w:r w:rsidRPr="0051273D">
        <w:rPr>
          <w:rFonts w:asciiTheme="minorHAnsi" w:hAnsiTheme="minorHAnsi"/>
          <w:i/>
        </w:rPr>
        <w:t>mathe.delta 8</w:t>
      </w:r>
      <w:r w:rsidRPr="0051273D">
        <w:rPr>
          <w:rFonts w:asciiTheme="minorHAnsi" w:hAnsiTheme="minorHAnsi"/>
        </w:rPr>
        <w:t xml:space="preserve"> eine Rolle spielen. Da mathematische Kompetenzen im Wesentlichen durch Aufgaben erworben werden, und da eine Aufgabe auch zur Förderung mehrerer Kompetenzen beitragen kann, finden Sie in </w:t>
      </w:r>
      <w:r w:rsidRPr="0051273D">
        <w:rPr>
          <w:rFonts w:asciiTheme="minorHAnsi" w:hAnsiTheme="minorHAnsi"/>
          <w:i/>
        </w:rPr>
        <w:t>mathe.delta</w:t>
      </w:r>
      <w:r w:rsidRPr="0051273D">
        <w:rPr>
          <w:rFonts w:asciiTheme="minorHAnsi" w:hAnsiTheme="minorHAnsi"/>
        </w:rPr>
        <w:t xml:space="preserve"> eine Fülle von Aufgaben, die nicht selten nahezu alle Kompetenzen ansprechen; die Angaben in der Tabelle stellen insofern nur eine Richtsch</w:t>
      </w:r>
      <w:r w:rsidRPr="0051273D">
        <w:rPr>
          <w:rFonts w:asciiTheme="minorHAnsi" w:hAnsiTheme="minorHAnsi"/>
          <w:color w:val="000000"/>
        </w:rPr>
        <w:t>n</w:t>
      </w:r>
      <w:r w:rsidRPr="0051273D">
        <w:rPr>
          <w:rFonts w:asciiTheme="minorHAnsi" w:hAnsiTheme="minorHAnsi"/>
        </w:rPr>
        <w:t>ur dar, welche Kompetenzen bei Aufgaben des Inhaltsbereichs besonders im Vordergrund stehen.</w:t>
      </w:r>
    </w:p>
    <w:p w:rsidR="00C9694E" w:rsidRPr="00C9694E" w:rsidRDefault="00C9694E" w:rsidP="0051273D">
      <w:pPr>
        <w:jc w:val="both"/>
        <w:rPr>
          <w:rFonts w:asciiTheme="minorHAnsi" w:hAnsiTheme="minorHAnsi"/>
          <w:sz w:val="10"/>
          <w:szCs w:val="10"/>
        </w:rPr>
      </w:pPr>
    </w:p>
    <w:p w:rsidR="0051273D" w:rsidRDefault="0051273D" w:rsidP="0051273D">
      <w:pPr>
        <w:jc w:val="both"/>
        <w:rPr>
          <w:rFonts w:asciiTheme="minorHAnsi" w:hAnsiTheme="minorHAnsi"/>
        </w:rPr>
      </w:pPr>
      <w:r w:rsidRPr="0051273D">
        <w:rPr>
          <w:rFonts w:asciiTheme="minorHAnsi" w:hAnsiTheme="minorHAnsi"/>
        </w:rPr>
        <w:t xml:space="preserve">Darüber hinaus finden sich im Fachcurriculum Mathematik Hinweise darauf, wo Vernetzungen möglich sind und wie sie realisiert werden, zudem, wie die sechs </w:t>
      </w:r>
      <w:r w:rsidRPr="0051273D">
        <w:rPr>
          <w:rFonts w:asciiTheme="minorHAnsi" w:hAnsiTheme="minorHAnsi"/>
          <w:b/>
          <w:color w:val="4F81BD"/>
        </w:rPr>
        <w:t>Leitperspektiven</w:t>
      </w:r>
      <w:r w:rsidRPr="0051273D">
        <w:rPr>
          <w:rFonts w:asciiTheme="minorHAnsi" w:hAnsiTheme="minorHAnsi"/>
          <w:color w:val="4F81BD"/>
        </w:rPr>
        <w:t xml:space="preserve"> </w:t>
      </w:r>
      <w:r w:rsidRPr="0051273D">
        <w:rPr>
          <w:rFonts w:asciiTheme="minorHAnsi" w:hAnsiTheme="minorHAnsi"/>
        </w:rPr>
        <w:t xml:space="preserve">umgesetzt werden und nicht zuletzt an welchen Stellen eine </w:t>
      </w:r>
      <w:r w:rsidRPr="0051273D">
        <w:rPr>
          <w:rFonts w:asciiTheme="minorHAnsi" w:hAnsiTheme="minorHAnsi"/>
          <w:b/>
          <w:color w:val="FF0000"/>
        </w:rPr>
        <w:t>Binnendifferenzierung „nach oben“</w:t>
      </w:r>
      <w:r w:rsidRPr="0051273D">
        <w:rPr>
          <w:rFonts w:asciiTheme="minorHAnsi" w:hAnsiTheme="minorHAnsi"/>
        </w:rPr>
        <w:t>, d.h. eine konkrete Förderung leistungsstarker Schülerinnen und Schüler, besonders gut möglich ist.</w:t>
      </w:r>
    </w:p>
    <w:p w:rsidR="00C9694E" w:rsidRPr="00C9694E" w:rsidRDefault="00C9694E" w:rsidP="0051273D">
      <w:pPr>
        <w:jc w:val="both"/>
        <w:rPr>
          <w:rFonts w:asciiTheme="minorHAnsi" w:hAnsiTheme="minorHAnsi"/>
          <w:sz w:val="10"/>
          <w:szCs w:val="10"/>
        </w:rPr>
      </w:pPr>
    </w:p>
    <w:p w:rsidR="0051273D" w:rsidRPr="0051273D" w:rsidRDefault="0051273D" w:rsidP="0051273D">
      <w:pPr>
        <w:jc w:val="both"/>
        <w:rPr>
          <w:rFonts w:asciiTheme="minorHAnsi" w:hAnsiTheme="minorHAnsi"/>
        </w:rPr>
      </w:pPr>
      <w:r w:rsidRPr="0051273D">
        <w:rPr>
          <w:rFonts w:asciiTheme="minorHAnsi" w:hAnsiTheme="minorHAnsi"/>
        </w:rPr>
        <w:t xml:space="preserve">Auf Aufgabenebene werden </w:t>
      </w:r>
      <w:r w:rsidRPr="0051273D">
        <w:rPr>
          <w:rFonts w:asciiTheme="minorHAnsi" w:hAnsiTheme="minorHAnsi"/>
          <w:b/>
        </w:rPr>
        <w:t>prozessbezogene Kompetenzen</w:t>
      </w:r>
      <w:r w:rsidRPr="0051273D">
        <w:rPr>
          <w:rFonts w:asciiTheme="minorHAnsi" w:hAnsiTheme="minorHAnsi"/>
        </w:rPr>
        <w:t xml:space="preserve"> bedient; jedoch ist das Rechnen von Aufgaben, das Lösen von Problemen und die Modellierung von Realsituationen nicht hinreichend für deren Schulung; vielmehr muss die Vorgehensweise </w:t>
      </w:r>
      <w:r w:rsidRPr="0051273D">
        <w:rPr>
          <w:rFonts w:asciiTheme="minorHAnsi" w:hAnsiTheme="minorHAnsi"/>
          <w:b/>
        </w:rPr>
        <w:t>reflektiert und expliziert</w:t>
      </w:r>
      <w:r w:rsidRPr="0051273D">
        <w:rPr>
          <w:rFonts w:asciiTheme="minorHAnsi" w:hAnsiTheme="minorHAnsi"/>
        </w:rPr>
        <w:t xml:space="preserve"> werden; dies geschieht insbesondere auf den Horizonte-Doppelseiten und wird im Fachcurriculum in Klarheit herausgearbeitet. </w:t>
      </w:r>
    </w:p>
    <w:p w:rsidR="0051273D" w:rsidRPr="0051273D" w:rsidRDefault="0051273D" w:rsidP="0051273D">
      <w:pPr>
        <w:jc w:val="both"/>
        <w:rPr>
          <w:rFonts w:asciiTheme="minorHAnsi" w:hAnsiTheme="minorHAnsi"/>
        </w:rPr>
      </w:pPr>
    </w:p>
    <w:p w:rsidR="0051273D" w:rsidRPr="0051273D" w:rsidRDefault="0051273D" w:rsidP="0051273D">
      <w:pPr>
        <w:jc w:val="both"/>
        <w:rPr>
          <w:rFonts w:asciiTheme="minorHAnsi" w:hAnsiTheme="minorHAnsi"/>
        </w:rPr>
      </w:pPr>
    </w:p>
    <w:tbl>
      <w:tblPr>
        <w:tblStyle w:val="Tabellenraster"/>
        <w:tblW w:w="0" w:type="auto"/>
        <w:tblInd w:w="146" w:type="dxa"/>
        <w:shd w:val="clear" w:color="auto" w:fill="C6D9F1"/>
        <w:tblLook w:val="04A0" w:firstRow="1" w:lastRow="0" w:firstColumn="1" w:lastColumn="0" w:noHBand="0" w:noVBand="1"/>
      </w:tblPr>
      <w:tblGrid>
        <w:gridCol w:w="675"/>
        <w:gridCol w:w="1985"/>
        <w:gridCol w:w="579"/>
        <w:gridCol w:w="2294"/>
        <w:gridCol w:w="484"/>
        <w:gridCol w:w="2229"/>
        <w:gridCol w:w="506"/>
        <w:gridCol w:w="1500"/>
        <w:gridCol w:w="532"/>
        <w:gridCol w:w="1572"/>
        <w:gridCol w:w="536"/>
        <w:gridCol w:w="2002"/>
      </w:tblGrid>
      <w:tr w:rsidR="0051273D" w:rsidRPr="0051273D" w:rsidTr="0051273D">
        <w:tc>
          <w:tcPr>
            <w:tcW w:w="8025" w:type="dxa"/>
            <w:gridSpan w:val="6"/>
            <w:shd w:val="clear" w:color="auto" w:fill="C6D9F1"/>
            <w:vAlign w:val="center"/>
          </w:tcPr>
          <w:p w:rsidR="0051273D" w:rsidRPr="0051273D" w:rsidRDefault="0051273D" w:rsidP="0051273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273D">
              <w:rPr>
                <w:rFonts w:asciiTheme="minorHAnsi" w:hAnsiTheme="minorHAnsi"/>
                <w:b/>
                <w:sz w:val="22"/>
                <w:szCs w:val="22"/>
              </w:rPr>
              <w:t xml:space="preserve">Allgemeine Leitperspektiven </w:t>
            </w:r>
          </w:p>
        </w:tc>
        <w:tc>
          <w:tcPr>
            <w:tcW w:w="6258" w:type="dxa"/>
            <w:gridSpan w:val="6"/>
            <w:shd w:val="clear" w:color="auto" w:fill="DBE5F1"/>
            <w:vAlign w:val="center"/>
          </w:tcPr>
          <w:p w:rsidR="0051273D" w:rsidRPr="0051273D" w:rsidRDefault="0051273D" w:rsidP="0051273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273D">
              <w:rPr>
                <w:rFonts w:asciiTheme="minorHAnsi" w:hAnsiTheme="minorHAnsi"/>
                <w:b/>
                <w:sz w:val="22"/>
                <w:szCs w:val="22"/>
              </w:rPr>
              <w:t xml:space="preserve">Themenspezifische Leitperspektiven </w:t>
            </w:r>
          </w:p>
        </w:tc>
      </w:tr>
      <w:tr w:rsidR="0051273D" w:rsidRPr="0051273D" w:rsidTr="0051273D">
        <w:tc>
          <w:tcPr>
            <w:tcW w:w="675" w:type="dxa"/>
            <w:shd w:val="clear" w:color="auto" w:fill="C6D9F1"/>
            <w:vAlign w:val="center"/>
          </w:tcPr>
          <w:p w:rsidR="0051273D" w:rsidRPr="0051273D" w:rsidRDefault="0051273D" w:rsidP="0051273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273D">
              <w:rPr>
                <w:rFonts w:asciiTheme="minorHAnsi" w:hAnsiTheme="minorHAnsi"/>
                <w:b/>
                <w:sz w:val="22"/>
                <w:szCs w:val="22"/>
              </w:rPr>
              <w:t>BNE</w:t>
            </w:r>
          </w:p>
        </w:tc>
        <w:tc>
          <w:tcPr>
            <w:tcW w:w="1985" w:type="dxa"/>
            <w:shd w:val="clear" w:color="auto" w:fill="C6D9F1"/>
            <w:vAlign w:val="center"/>
          </w:tcPr>
          <w:p w:rsidR="0051273D" w:rsidRPr="0051273D" w:rsidRDefault="0051273D" w:rsidP="0051273D">
            <w:pPr>
              <w:rPr>
                <w:rFonts w:asciiTheme="minorHAnsi" w:hAnsiTheme="minorHAnsi"/>
                <w:sz w:val="22"/>
                <w:szCs w:val="22"/>
              </w:rPr>
            </w:pPr>
            <w:r w:rsidRPr="0051273D">
              <w:rPr>
                <w:rFonts w:asciiTheme="minorHAnsi" w:hAnsiTheme="minorHAnsi"/>
                <w:sz w:val="22"/>
                <w:szCs w:val="22"/>
              </w:rPr>
              <w:t>Bildung für nachhaltige Entwicklung</w:t>
            </w:r>
          </w:p>
        </w:tc>
        <w:tc>
          <w:tcPr>
            <w:tcW w:w="541" w:type="dxa"/>
            <w:shd w:val="clear" w:color="auto" w:fill="C6D9F1"/>
            <w:vAlign w:val="center"/>
          </w:tcPr>
          <w:p w:rsidR="0051273D" w:rsidRPr="0051273D" w:rsidRDefault="0051273D" w:rsidP="0051273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273D">
              <w:rPr>
                <w:rFonts w:asciiTheme="minorHAnsi" w:hAnsiTheme="minorHAnsi"/>
                <w:b/>
                <w:sz w:val="22"/>
                <w:szCs w:val="22"/>
              </w:rPr>
              <w:t>BTV</w:t>
            </w:r>
          </w:p>
        </w:tc>
        <w:tc>
          <w:tcPr>
            <w:tcW w:w="2294" w:type="dxa"/>
            <w:shd w:val="clear" w:color="auto" w:fill="C6D9F1"/>
            <w:vAlign w:val="center"/>
          </w:tcPr>
          <w:p w:rsidR="0051273D" w:rsidRPr="0051273D" w:rsidRDefault="0051273D" w:rsidP="0051273D">
            <w:pPr>
              <w:rPr>
                <w:rFonts w:asciiTheme="minorHAnsi" w:hAnsiTheme="minorHAnsi"/>
                <w:sz w:val="22"/>
                <w:szCs w:val="22"/>
              </w:rPr>
            </w:pPr>
            <w:r w:rsidRPr="0051273D">
              <w:rPr>
                <w:rFonts w:asciiTheme="minorHAnsi" w:hAnsiTheme="minorHAnsi"/>
                <w:sz w:val="22"/>
                <w:szCs w:val="22"/>
              </w:rPr>
              <w:t>Bildung für Toleranz und Akzeptanz von Vielfalt</w:t>
            </w:r>
          </w:p>
        </w:tc>
        <w:tc>
          <w:tcPr>
            <w:tcW w:w="484" w:type="dxa"/>
            <w:shd w:val="clear" w:color="auto" w:fill="C6D9F1"/>
            <w:vAlign w:val="center"/>
          </w:tcPr>
          <w:p w:rsidR="0051273D" w:rsidRPr="0051273D" w:rsidRDefault="0051273D" w:rsidP="0051273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273D">
              <w:rPr>
                <w:rFonts w:asciiTheme="minorHAnsi" w:hAnsiTheme="minorHAnsi"/>
                <w:b/>
                <w:sz w:val="22"/>
                <w:szCs w:val="22"/>
              </w:rPr>
              <w:t>PG</w:t>
            </w:r>
          </w:p>
        </w:tc>
        <w:tc>
          <w:tcPr>
            <w:tcW w:w="2046" w:type="dxa"/>
            <w:shd w:val="clear" w:color="auto" w:fill="C6D9F1"/>
            <w:vAlign w:val="center"/>
          </w:tcPr>
          <w:p w:rsidR="0051273D" w:rsidRPr="0051273D" w:rsidRDefault="0051273D" w:rsidP="0051273D">
            <w:pPr>
              <w:rPr>
                <w:rFonts w:asciiTheme="minorHAnsi" w:hAnsiTheme="minorHAnsi"/>
                <w:sz w:val="22"/>
                <w:szCs w:val="22"/>
              </w:rPr>
            </w:pPr>
            <w:r w:rsidRPr="0051273D">
              <w:rPr>
                <w:rFonts w:asciiTheme="minorHAnsi" w:hAnsiTheme="minorHAnsi"/>
                <w:sz w:val="22"/>
                <w:szCs w:val="22"/>
              </w:rPr>
              <w:t>Prävention und Gesundheitsförderung</w:t>
            </w:r>
          </w:p>
        </w:tc>
        <w:tc>
          <w:tcPr>
            <w:tcW w:w="506" w:type="dxa"/>
            <w:shd w:val="clear" w:color="auto" w:fill="DBE5F1"/>
            <w:vAlign w:val="center"/>
          </w:tcPr>
          <w:p w:rsidR="0051273D" w:rsidRPr="0051273D" w:rsidRDefault="0051273D" w:rsidP="0051273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273D">
              <w:rPr>
                <w:rFonts w:asciiTheme="minorHAnsi" w:hAnsiTheme="minorHAnsi"/>
                <w:b/>
                <w:sz w:val="22"/>
                <w:szCs w:val="22"/>
              </w:rPr>
              <w:t>BO</w:t>
            </w:r>
          </w:p>
        </w:tc>
        <w:tc>
          <w:tcPr>
            <w:tcW w:w="1500" w:type="dxa"/>
            <w:shd w:val="clear" w:color="auto" w:fill="DBE5F1"/>
            <w:vAlign w:val="center"/>
          </w:tcPr>
          <w:p w:rsidR="0051273D" w:rsidRPr="0051273D" w:rsidRDefault="0051273D" w:rsidP="0051273D">
            <w:pPr>
              <w:rPr>
                <w:rFonts w:asciiTheme="minorHAnsi" w:hAnsiTheme="minorHAnsi"/>
                <w:sz w:val="22"/>
                <w:szCs w:val="22"/>
              </w:rPr>
            </w:pPr>
            <w:r w:rsidRPr="0051273D">
              <w:rPr>
                <w:rFonts w:asciiTheme="minorHAnsi" w:hAnsiTheme="minorHAnsi"/>
                <w:sz w:val="22"/>
                <w:szCs w:val="22"/>
              </w:rPr>
              <w:t>Berufliche Orientierung</w:t>
            </w:r>
          </w:p>
        </w:tc>
        <w:tc>
          <w:tcPr>
            <w:tcW w:w="507" w:type="dxa"/>
            <w:shd w:val="clear" w:color="auto" w:fill="DBE5F1"/>
            <w:vAlign w:val="center"/>
          </w:tcPr>
          <w:p w:rsidR="0051273D" w:rsidRPr="0051273D" w:rsidRDefault="0051273D" w:rsidP="0051273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273D">
              <w:rPr>
                <w:rFonts w:asciiTheme="minorHAnsi" w:hAnsiTheme="minorHAnsi"/>
                <w:b/>
                <w:sz w:val="22"/>
                <w:szCs w:val="22"/>
              </w:rPr>
              <w:t>MB</w:t>
            </w:r>
          </w:p>
        </w:tc>
        <w:tc>
          <w:tcPr>
            <w:tcW w:w="1449" w:type="dxa"/>
            <w:shd w:val="clear" w:color="auto" w:fill="DBE5F1"/>
            <w:vAlign w:val="center"/>
          </w:tcPr>
          <w:p w:rsidR="0051273D" w:rsidRPr="0051273D" w:rsidRDefault="0051273D" w:rsidP="0051273D">
            <w:pPr>
              <w:rPr>
                <w:rFonts w:asciiTheme="minorHAnsi" w:hAnsiTheme="minorHAnsi"/>
                <w:sz w:val="22"/>
                <w:szCs w:val="22"/>
              </w:rPr>
            </w:pPr>
            <w:r w:rsidRPr="0051273D">
              <w:rPr>
                <w:rFonts w:asciiTheme="minorHAnsi" w:hAnsiTheme="minorHAnsi"/>
                <w:sz w:val="22"/>
                <w:szCs w:val="22"/>
              </w:rPr>
              <w:t>Medienbildung</w:t>
            </w:r>
          </w:p>
        </w:tc>
        <w:tc>
          <w:tcPr>
            <w:tcW w:w="536" w:type="dxa"/>
            <w:shd w:val="clear" w:color="auto" w:fill="DBE5F1"/>
            <w:vAlign w:val="center"/>
          </w:tcPr>
          <w:p w:rsidR="0051273D" w:rsidRPr="0051273D" w:rsidRDefault="0051273D" w:rsidP="0051273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273D">
              <w:rPr>
                <w:rFonts w:asciiTheme="minorHAnsi" w:hAnsiTheme="minorHAnsi"/>
                <w:b/>
                <w:sz w:val="22"/>
                <w:szCs w:val="22"/>
              </w:rPr>
              <w:t>VB</w:t>
            </w:r>
          </w:p>
        </w:tc>
        <w:tc>
          <w:tcPr>
            <w:tcW w:w="1760" w:type="dxa"/>
            <w:shd w:val="clear" w:color="auto" w:fill="DBE5F1"/>
            <w:vAlign w:val="center"/>
          </w:tcPr>
          <w:p w:rsidR="0051273D" w:rsidRPr="0051273D" w:rsidRDefault="0051273D" w:rsidP="0051273D">
            <w:pPr>
              <w:rPr>
                <w:rFonts w:asciiTheme="minorHAnsi" w:hAnsiTheme="minorHAnsi"/>
                <w:sz w:val="22"/>
                <w:szCs w:val="22"/>
              </w:rPr>
            </w:pPr>
            <w:r w:rsidRPr="0051273D">
              <w:rPr>
                <w:rFonts w:asciiTheme="minorHAnsi" w:hAnsiTheme="minorHAnsi"/>
                <w:sz w:val="22"/>
                <w:szCs w:val="22"/>
              </w:rPr>
              <w:t>Verbraucherbildung</w:t>
            </w:r>
          </w:p>
        </w:tc>
      </w:tr>
    </w:tbl>
    <w:p w:rsidR="0051273D" w:rsidRPr="0051273D" w:rsidRDefault="0051273D" w:rsidP="0051273D">
      <w:pPr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14846" w:type="dxa"/>
        <w:tblInd w:w="146" w:type="dxa"/>
        <w:tblLook w:val="04A0" w:firstRow="1" w:lastRow="0" w:firstColumn="1" w:lastColumn="0" w:noHBand="0" w:noVBand="1"/>
      </w:tblPr>
      <w:tblGrid>
        <w:gridCol w:w="675"/>
        <w:gridCol w:w="1985"/>
        <w:gridCol w:w="541"/>
        <w:gridCol w:w="2294"/>
        <w:gridCol w:w="484"/>
        <w:gridCol w:w="2324"/>
        <w:gridCol w:w="448"/>
        <w:gridCol w:w="3663"/>
        <w:gridCol w:w="448"/>
        <w:gridCol w:w="1984"/>
      </w:tblGrid>
      <w:tr w:rsidR="0051273D" w:rsidRPr="0051273D" w:rsidTr="0051273D">
        <w:tc>
          <w:tcPr>
            <w:tcW w:w="14846" w:type="dxa"/>
            <w:gridSpan w:val="10"/>
          </w:tcPr>
          <w:p w:rsidR="0051273D" w:rsidRPr="0051273D" w:rsidRDefault="0051273D" w:rsidP="0051273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273D">
              <w:rPr>
                <w:rFonts w:asciiTheme="minorHAnsi" w:hAnsiTheme="minorHAnsi"/>
                <w:b/>
                <w:sz w:val="22"/>
                <w:szCs w:val="22"/>
              </w:rPr>
              <w:t xml:space="preserve">Prozessbezogene Kompetenzen </w:t>
            </w:r>
          </w:p>
        </w:tc>
      </w:tr>
      <w:tr w:rsidR="0051273D" w:rsidRPr="0051273D" w:rsidTr="0051273D">
        <w:tc>
          <w:tcPr>
            <w:tcW w:w="675" w:type="dxa"/>
            <w:vAlign w:val="center"/>
          </w:tcPr>
          <w:p w:rsidR="0051273D" w:rsidRPr="0051273D" w:rsidRDefault="0051273D" w:rsidP="0051273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273D">
              <w:rPr>
                <w:rFonts w:asciiTheme="minorHAnsi" w:hAnsiTheme="minorHAnsi"/>
                <w:b/>
                <w:sz w:val="22"/>
                <w:szCs w:val="22"/>
              </w:rPr>
              <w:t>K1</w:t>
            </w:r>
          </w:p>
        </w:tc>
        <w:tc>
          <w:tcPr>
            <w:tcW w:w="1985" w:type="dxa"/>
          </w:tcPr>
          <w:p w:rsidR="0051273D" w:rsidRPr="0051273D" w:rsidRDefault="0051273D" w:rsidP="0051273D">
            <w:pPr>
              <w:rPr>
                <w:rFonts w:asciiTheme="minorHAnsi" w:hAnsiTheme="minorHAnsi"/>
                <w:sz w:val="22"/>
                <w:szCs w:val="22"/>
              </w:rPr>
            </w:pPr>
            <w:r w:rsidRPr="0051273D">
              <w:rPr>
                <w:rFonts w:asciiTheme="minorHAnsi" w:hAnsiTheme="minorHAnsi"/>
                <w:sz w:val="22"/>
                <w:szCs w:val="22"/>
              </w:rPr>
              <w:t>Argumentieren und beweisen</w:t>
            </w:r>
          </w:p>
        </w:tc>
        <w:tc>
          <w:tcPr>
            <w:tcW w:w="541" w:type="dxa"/>
            <w:vAlign w:val="center"/>
          </w:tcPr>
          <w:p w:rsidR="0051273D" w:rsidRPr="0051273D" w:rsidRDefault="0051273D" w:rsidP="0051273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273D">
              <w:rPr>
                <w:rFonts w:asciiTheme="minorHAnsi" w:hAnsiTheme="minorHAnsi"/>
                <w:b/>
                <w:sz w:val="22"/>
                <w:szCs w:val="22"/>
              </w:rPr>
              <w:t>K2</w:t>
            </w:r>
          </w:p>
        </w:tc>
        <w:tc>
          <w:tcPr>
            <w:tcW w:w="2294" w:type="dxa"/>
          </w:tcPr>
          <w:p w:rsidR="0051273D" w:rsidRPr="0051273D" w:rsidRDefault="0051273D" w:rsidP="0051273D">
            <w:pPr>
              <w:rPr>
                <w:rFonts w:asciiTheme="minorHAnsi" w:hAnsiTheme="minorHAnsi"/>
                <w:sz w:val="22"/>
                <w:szCs w:val="22"/>
              </w:rPr>
            </w:pPr>
            <w:r w:rsidRPr="0051273D">
              <w:rPr>
                <w:rFonts w:asciiTheme="minorHAnsi" w:hAnsiTheme="minorHAnsi"/>
                <w:sz w:val="22"/>
                <w:szCs w:val="22"/>
              </w:rPr>
              <w:t>Mathematische Probleme lösen</w:t>
            </w:r>
          </w:p>
        </w:tc>
        <w:tc>
          <w:tcPr>
            <w:tcW w:w="484" w:type="dxa"/>
            <w:vAlign w:val="center"/>
          </w:tcPr>
          <w:p w:rsidR="0051273D" w:rsidRPr="0051273D" w:rsidRDefault="0051273D" w:rsidP="0051273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273D">
              <w:rPr>
                <w:rFonts w:asciiTheme="minorHAnsi" w:hAnsiTheme="minorHAnsi"/>
                <w:b/>
                <w:sz w:val="22"/>
                <w:szCs w:val="22"/>
              </w:rPr>
              <w:t>K3</w:t>
            </w:r>
          </w:p>
        </w:tc>
        <w:tc>
          <w:tcPr>
            <w:tcW w:w="2324" w:type="dxa"/>
          </w:tcPr>
          <w:p w:rsidR="0051273D" w:rsidRPr="0051273D" w:rsidRDefault="0051273D" w:rsidP="0051273D">
            <w:pPr>
              <w:rPr>
                <w:rFonts w:asciiTheme="minorHAnsi" w:hAnsiTheme="minorHAnsi"/>
                <w:sz w:val="22"/>
                <w:szCs w:val="22"/>
              </w:rPr>
            </w:pPr>
            <w:r w:rsidRPr="0051273D">
              <w:rPr>
                <w:rFonts w:asciiTheme="minorHAnsi" w:hAnsiTheme="minorHAnsi"/>
                <w:sz w:val="22"/>
                <w:szCs w:val="22"/>
              </w:rPr>
              <w:t>Mathematisch modellieren</w:t>
            </w:r>
          </w:p>
        </w:tc>
        <w:tc>
          <w:tcPr>
            <w:tcW w:w="448" w:type="dxa"/>
            <w:vAlign w:val="center"/>
          </w:tcPr>
          <w:p w:rsidR="0051273D" w:rsidRPr="0051273D" w:rsidRDefault="0051273D" w:rsidP="0051273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273D">
              <w:rPr>
                <w:rFonts w:asciiTheme="minorHAnsi" w:hAnsiTheme="minorHAnsi"/>
                <w:b/>
                <w:sz w:val="22"/>
                <w:szCs w:val="22"/>
              </w:rPr>
              <w:t>K4</w:t>
            </w:r>
          </w:p>
        </w:tc>
        <w:tc>
          <w:tcPr>
            <w:tcW w:w="3663" w:type="dxa"/>
          </w:tcPr>
          <w:p w:rsidR="0051273D" w:rsidRPr="0051273D" w:rsidRDefault="0051273D" w:rsidP="0051273D">
            <w:pPr>
              <w:rPr>
                <w:rFonts w:asciiTheme="minorHAnsi" w:hAnsiTheme="minorHAnsi"/>
                <w:sz w:val="22"/>
                <w:szCs w:val="22"/>
              </w:rPr>
            </w:pPr>
            <w:r w:rsidRPr="0051273D">
              <w:rPr>
                <w:rFonts w:asciiTheme="minorHAnsi" w:hAnsiTheme="minorHAnsi"/>
                <w:sz w:val="22"/>
                <w:szCs w:val="22"/>
              </w:rPr>
              <w:t>Mit techn., symbol. und formalen Elementen der Mathematik umgehen</w:t>
            </w:r>
          </w:p>
        </w:tc>
        <w:tc>
          <w:tcPr>
            <w:tcW w:w="448" w:type="dxa"/>
            <w:vAlign w:val="center"/>
          </w:tcPr>
          <w:p w:rsidR="0051273D" w:rsidRPr="0051273D" w:rsidRDefault="0051273D" w:rsidP="0051273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51273D">
              <w:rPr>
                <w:rFonts w:asciiTheme="minorHAnsi" w:hAnsiTheme="minorHAnsi"/>
                <w:b/>
                <w:sz w:val="22"/>
                <w:szCs w:val="22"/>
              </w:rPr>
              <w:t>K5</w:t>
            </w:r>
          </w:p>
        </w:tc>
        <w:tc>
          <w:tcPr>
            <w:tcW w:w="1984" w:type="dxa"/>
          </w:tcPr>
          <w:p w:rsidR="0051273D" w:rsidRPr="0051273D" w:rsidRDefault="0051273D" w:rsidP="0051273D">
            <w:pPr>
              <w:rPr>
                <w:rFonts w:asciiTheme="minorHAnsi" w:hAnsiTheme="minorHAnsi"/>
                <w:sz w:val="22"/>
                <w:szCs w:val="22"/>
              </w:rPr>
            </w:pPr>
            <w:r w:rsidRPr="0051273D">
              <w:rPr>
                <w:rFonts w:asciiTheme="minorHAnsi" w:hAnsiTheme="minorHAnsi"/>
                <w:sz w:val="22"/>
                <w:szCs w:val="22"/>
              </w:rPr>
              <w:t>Mathematisch Kommunizieren</w:t>
            </w:r>
          </w:p>
        </w:tc>
      </w:tr>
    </w:tbl>
    <w:p w:rsidR="0051273D" w:rsidRDefault="0051273D" w:rsidP="0051273D">
      <w:pPr>
        <w:jc w:val="both"/>
        <w:rPr>
          <w:rFonts w:asciiTheme="minorHAnsi" w:hAnsiTheme="minorHAnsi"/>
        </w:rPr>
      </w:pPr>
    </w:p>
    <w:p w:rsidR="00C9694E" w:rsidRDefault="00C9694E" w:rsidP="0051273D">
      <w:pPr>
        <w:jc w:val="both"/>
        <w:rPr>
          <w:rFonts w:asciiTheme="minorHAnsi" w:hAnsiTheme="minorHAnsi"/>
        </w:rPr>
      </w:pPr>
    </w:p>
    <w:p w:rsidR="00C9694E" w:rsidRDefault="00C9694E" w:rsidP="0051273D">
      <w:pPr>
        <w:jc w:val="both"/>
        <w:rPr>
          <w:rFonts w:asciiTheme="minorHAnsi" w:hAnsiTheme="minorHAnsi"/>
        </w:rPr>
      </w:pPr>
    </w:p>
    <w:p w:rsidR="00C9694E" w:rsidRDefault="00C9694E" w:rsidP="0051273D">
      <w:pPr>
        <w:jc w:val="both"/>
        <w:rPr>
          <w:rFonts w:asciiTheme="minorHAnsi" w:hAnsiTheme="minorHAnsi"/>
        </w:rPr>
      </w:pPr>
    </w:p>
    <w:p w:rsidR="00C9694E" w:rsidRDefault="00C9694E" w:rsidP="0051273D">
      <w:pPr>
        <w:jc w:val="both"/>
        <w:rPr>
          <w:rFonts w:asciiTheme="minorHAnsi" w:hAnsiTheme="minorHAnsi"/>
        </w:rPr>
      </w:pPr>
    </w:p>
    <w:p w:rsidR="00C9694E" w:rsidRDefault="00C9694E" w:rsidP="0051273D">
      <w:pPr>
        <w:jc w:val="both"/>
        <w:rPr>
          <w:rFonts w:asciiTheme="minorHAnsi" w:hAnsiTheme="minorHAnsi"/>
        </w:rPr>
      </w:pPr>
    </w:p>
    <w:p w:rsidR="00C9694E" w:rsidRDefault="00C9694E" w:rsidP="0051273D">
      <w:pPr>
        <w:jc w:val="both"/>
        <w:rPr>
          <w:rFonts w:asciiTheme="minorHAnsi" w:hAnsiTheme="minorHAnsi"/>
        </w:rPr>
      </w:pPr>
    </w:p>
    <w:p w:rsidR="00C9694E" w:rsidRDefault="00C9694E" w:rsidP="0051273D">
      <w:pPr>
        <w:jc w:val="both"/>
        <w:rPr>
          <w:rFonts w:asciiTheme="minorHAnsi" w:hAnsiTheme="minorHAnsi"/>
        </w:rPr>
      </w:pPr>
    </w:p>
    <w:p w:rsidR="00C9694E" w:rsidRDefault="00C9694E" w:rsidP="0051273D">
      <w:pPr>
        <w:jc w:val="both"/>
        <w:rPr>
          <w:rFonts w:asciiTheme="minorHAnsi" w:hAnsiTheme="minorHAnsi"/>
        </w:rPr>
      </w:pPr>
    </w:p>
    <w:p w:rsidR="0051273D" w:rsidRPr="00C9694E" w:rsidRDefault="0051273D" w:rsidP="0051273D">
      <w:pPr>
        <w:shd w:val="clear" w:color="auto" w:fill="F2F2F2"/>
        <w:tabs>
          <w:tab w:val="right" w:pos="14287"/>
        </w:tabs>
        <w:jc w:val="both"/>
        <w:rPr>
          <w:rFonts w:asciiTheme="minorHAnsi" w:hAnsiTheme="minorHAnsi"/>
          <w:b/>
        </w:rPr>
      </w:pPr>
      <w:r w:rsidRPr="00C9694E">
        <w:rPr>
          <w:rFonts w:asciiTheme="minorHAnsi" w:hAnsiTheme="minorHAnsi"/>
          <w:b/>
        </w:rPr>
        <w:lastRenderedPageBreak/>
        <w:t xml:space="preserve">Kapitel 1: </w:t>
      </w:r>
      <w:r w:rsidR="00C9694E">
        <w:rPr>
          <w:rFonts w:asciiTheme="minorHAnsi" w:hAnsiTheme="minorHAnsi"/>
          <w:b/>
        </w:rPr>
        <w:t>Zufall</w:t>
      </w:r>
    </w:p>
    <w:tbl>
      <w:tblPr>
        <w:tblpPr w:leftFromText="141" w:rightFromText="141" w:vertAnchor="text" w:horzAnchor="margin" w:tblpY="41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1985"/>
        <w:gridCol w:w="3998"/>
        <w:gridCol w:w="4252"/>
      </w:tblGrid>
      <w:tr w:rsidR="0051273D" w:rsidRPr="0051273D" w:rsidTr="0051273D">
        <w:tc>
          <w:tcPr>
            <w:tcW w:w="4077" w:type="dxa"/>
            <w:shd w:val="clear" w:color="auto" w:fill="FDE9D9"/>
            <w:vAlign w:val="center"/>
          </w:tcPr>
          <w:p w:rsidR="0051273D" w:rsidRPr="0051273D" w:rsidRDefault="0051273D" w:rsidP="0072321B">
            <w:pPr>
              <w:jc w:val="center"/>
              <w:rPr>
                <w:rFonts w:asciiTheme="minorHAnsi" w:hAnsiTheme="minorHAnsi"/>
                <w:b/>
              </w:rPr>
            </w:pPr>
            <w:r w:rsidRPr="0051273D">
              <w:rPr>
                <w:rFonts w:asciiTheme="minorHAnsi" w:hAnsiTheme="minorHAnsi"/>
                <w:b/>
              </w:rPr>
              <w:t>mathe.delta 8</w:t>
            </w:r>
          </w:p>
        </w:tc>
        <w:tc>
          <w:tcPr>
            <w:tcW w:w="1985" w:type="dxa"/>
            <w:shd w:val="clear" w:color="auto" w:fill="FDE9D9"/>
            <w:vAlign w:val="center"/>
          </w:tcPr>
          <w:p w:rsidR="0051273D" w:rsidRPr="0051273D" w:rsidRDefault="0051273D" w:rsidP="0072321B">
            <w:pPr>
              <w:jc w:val="center"/>
              <w:rPr>
                <w:rFonts w:asciiTheme="minorHAnsi" w:hAnsiTheme="minorHAnsi"/>
                <w:b/>
              </w:rPr>
            </w:pPr>
            <w:r w:rsidRPr="0051273D">
              <w:rPr>
                <w:rFonts w:asciiTheme="minorHAnsi" w:hAnsiTheme="minorHAnsi"/>
                <w:b/>
              </w:rPr>
              <w:t>prozessbezogene Kompetenzen</w:t>
            </w:r>
          </w:p>
          <w:p w:rsidR="0051273D" w:rsidRPr="0051273D" w:rsidRDefault="0051273D" w:rsidP="0072321B">
            <w:pPr>
              <w:jc w:val="center"/>
              <w:rPr>
                <w:rFonts w:asciiTheme="minorHAnsi" w:hAnsiTheme="minorHAnsi"/>
                <w:b/>
              </w:rPr>
            </w:pPr>
            <w:r w:rsidRPr="0051273D">
              <w:rPr>
                <w:rFonts w:asciiTheme="minorHAnsi" w:hAnsiTheme="minorHAnsi"/>
                <w:b/>
              </w:rPr>
              <w:t>des Bildungsplans</w:t>
            </w:r>
          </w:p>
        </w:tc>
        <w:tc>
          <w:tcPr>
            <w:tcW w:w="3998" w:type="dxa"/>
            <w:shd w:val="clear" w:color="auto" w:fill="FDE9D9"/>
            <w:vAlign w:val="center"/>
          </w:tcPr>
          <w:p w:rsidR="0051273D" w:rsidRPr="0051273D" w:rsidRDefault="0051273D" w:rsidP="0072321B">
            <w:pPr>
              <w:jc w:val="center"/>
              <w:rPr>
                <w:rFonts w:asciiTheme="minorHAnsi" w:hAnsiTheme="minorHAnsi"/>
                <w:b/>
              </w:rPr>
            </w:pPr>
            <w:r w:rsidRPr="0051273D">
              <w:rPr>
                <w:rFonts w:asciiTheme="minorHAnsi" w:hAnsiTheme="minorHAnsi"/>
                <w:b/>
                <w:color w:val="0070C0"/>
              </w:rPr>
              <w:t>Leitperspektiven</w:t>
            </w:r>
            <w:r w:rsidRPr="0051273D">
              <w:rPr>
                <w:rFonts w:asciiTheme="minorHAnsi" w:hAnsiTheme="minorHAnsi"/>
                <w:b/>
              </w:rPr>
              <w:t xml:space="preserve">, didaktische Kommentare und </w:t>
            </w:r>
            <w:r w:rsidRPr="0051273D">
              <w:rPr>
                <w:rFonts w:asciiTheme="minorHAnsi" w:hAnsiTheme="minorHAnsi"/>
                <w:b/>
                <w:color w:val="FF0000"/>
              </w:rPr>
              <w:t xml:space="preserve">MINT-Vertiefung </w:t>
            </w:r>
            <w:r w:rsidRPr="0051273D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(„Binnendifferenzierung nach oben“)</w:t>
            </w:r>
          </w:p>
        </w:tc>
        <w:tc>
          <w:tcPr>
            <w:tcW w:w="4252" w:type="dxa"/>
            <w:shd w:val="clear" w:color="auto" w:fill="FDE9D9"/>
            <w:vAlign w:val="center"/>
          </w:tcPr>
          <w:p w:rsidR="0051273D" w:rsidRPr="0051273D" w:rsidRDefault="0051273D" w:rsidP="0072321B">
            <w:pPr>
              <w:jc w:val="center"/>
              <w:rPr>
                <w:rFonts w:asciiTheme="minorHAnsi" w:hAnsiTheme="minorHAnsi"/>
                <w:b/>
              </w:rPr>
            </w:pPr>
            <w:r w:rsidRPr="0051273D">
              <w:rPr>
                <w:rFonts w:asciiTheme="minorHAnsi" w:hAnsiTheme="minorHAnsi"/>
                <w:b/>
              </w:rPr>
              <w:t>inhaltsbezogene Kompetenzen</w:t>
            </w:r>
          </w:p>
          <w:p w:rsidR="0051273D" w:rsidRPr="0051273D" w:rsidRDefault="0051273D" w:rsidP="0072321B">
            <w:pPr>
              <w:jc w:val="center"/>
              <w:rPr>
                <w:rFonts w:asciiTheme="minorHAnsi" w:hAnsiTheme="minorHAnsi"/>
                <w:b/>
              </w:rPr>
            </w:pPr>
            <w:r w:rsidRPr="0051273D">
              <w:rPr>
                <w:rFonts w:asciiTheme="minorHAnsi" w:hAnsiTheme="minorHAnsi"/>
                <w:b/>
              </w:rPr>
              <w:t>des Bildungsplans 7/8</w:t>
            </w:r>
          </w:p>
        </w:tc>
      </w:tr>
      <w:tr w:rsidR="0051273D" w:rsidRPr="0051273D" w:rsidTr="0072321B">
        <w:tc>
          <w:tcPr>
            <w:tcW w:w="4077" w:type="dxa"/>
          </w:tcPr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Rundreise – Mit dem Zufall spielen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1.1 Zufall und Wahrscheinlichkeit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1.2 Zufallsexperimente beschreiben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1.3 Laplace-Experimente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1.4 Laplace- Wahrscheinlichkeit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1.5 Mehrstufige Zufallsexperimente darstellen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1.6 Rechenregeln für  mehrstufige Zufallsexperimente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Auf unterschiedlichen Wegen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Kreuz und quer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Horizonte – Lernlandkarte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Am Ziel!</w:t>
            </w:r>
          </w:p>
        </w:tc>
        <w:tc>
          <w:tcPr>
            <w:tcW w:w="1985" w:type="dxa"/>
          </w:tcPr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K1, K3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K1, K3, K4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K1, K3, K4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K1, K3, K5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K1, K3, K4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K1, K3, K4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K1, K3, K4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K4, K5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K1, K3, K4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K1, K5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K1, K4, K5</w:t>
            </w:r>
          </w:p>
        </w:tc>
        <w:tc>
          <w:tcPr>
            <w:tcW w:w="3998" w:type="dxa"/>
          </w:tcPr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VB: Glückspiele</w:t>
            </w: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MB: Werbung</w:t>
            </w: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VB: Glücksspiel</w:t>
            </w: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VB: Glücksspiel</w:t>
            </w: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MB: Produktion und Präsentation</w:t>
            </w: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4252" w:type="dxa"/>
          </w:tcPr>
          <w:p w:rsidR="0051273D" w:rsidRPr="0051273D" w:rsidRDefault="0051273D" w:rsidP="0072321B">
            <w:pPr>
              <w:autoSpaceDE w:val="0"/>
              <w:autoSpaceDN w:val="0"/>
              <w:adjustRightInd w:val="0"/>
              <w:rPr>
                <w:rFonts w:asciiTheme="minorHAnsi" w:hAnsiTheme="minorHAnsi" w:cs="ArialMT"/>
              </w:rPr>
            </w:pPr>
            <w:r w:rsidRPr="0051273D">
              <w:rPr>
                <w:rFonts w:asciiTheme="minorHAnsi" w:hAnsiTheme="minorHAnsi" w:cs="ArialMT"/>
              </w:rPr>
              <w:t>3.2.5 Leitidee Daten und Zufall</w:t>
            </w:r>
          </w:p>
          <w:p w:rsidR="0051273D" w:rsidRPr="0051273D" w:rsidRDefault="0051273D" w:rsidP="0072321B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MT"/>
                <w:lang w:eastAsia="de-DE"/>
              </w:rPr>
            </w:pPr>
            <w:r w:rsidRPr="0051273D">
              <w:rPr>
                <w:rFonts w:asciiTheme="minorHAnsi" w:hAnsiTheme="minorHAnsi" w:cs="ArialMT"/>
                <w:lang w:eastAsia="de-DE"/>
              </w:rPr>
              <w:t>Wahrscheinlichkeiten verstehen und berechnen:</w:t>
            </w:r>
          </w:p>
          <w:p w:rsidR="0051273D" w:rsidRPr="0051273D" w:rsidRDefault="0051273D" w:rsidP="0072321B">
            <w:pPr>
              <w:pStyle w:val="Listenabsatz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MT"/>
                <w:lang w:eastAsia="de-DE"/>
              </w:rPr>
            </w:pPr>
            <w:r w:rsidRPr="0051273D">
              <w:rPr>
                <w:rFonts w:asciiTheme="minorHAnsi" w:hAnsiTheme="minorHAnsi" w:cs="ArialMT"/>
                <w:lang w:eastAsia="de-DE"/>
              </w:rPr>
              <w:t>(5), (6), (7), (8), (10), (11), (12), (13), (14)</w:t>
            </w:r>
          </w:p>
        </w:tc>
      </w:tr>
    </w:tbl>
    <w:p w:rsidR="00C9694E" w:rsidRDefault="00C9694E" w:rsidP="00C9694E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C9694E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C9694E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C9694E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C9694E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C9694E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C9694E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C9694E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C9694E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C9694E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C9694E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C9694E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C9694E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C9694E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C9694E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C9694E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C9694E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C9694E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C9694E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C9694E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C9694E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C9694E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C9694E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C9694E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C9694E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C9694E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C9694E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C9694E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C9694E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C9694E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C9694E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51273D" w:rsidRPr="0051273D" w:rsidRDefault="0051273D" w:rsidP="00C9694E">
      <w:pPr>
        <w:shd w:val="clear" w:color="auto" w:fill="F2F2F2"/>
        <w:tabs>
          <w:tab w:val="right" w:pos="14287"/>
        </w:tabs>
        <w:jc w:val="both"/>
        <w:rPr>
          <w:rFonts w:asciiTheme="minorHAnsi" w:hAnsiTheme="minorHAnsi"/>
          <w:b/>
        </w:rPr>
      </w:pPr>
      <w:r w:rsidRPr="0051273D">
        <w:rPr>
          <w:rFonts w:asciiTheme="minorHAnsi" w:hAnsiTheme="minorHAnsi"/>
          <w:b/>
        </w:rPr>
        <w:lastRenderedPageBreak/>
        <w:t>Kapitel 2: Lineare Gleichungssysteme</w:t>
      </w:r>
    </w:p>
    <w:tbl>
      <w:tblPr>
        <w:tblpPr w:leftFromText="141" w:rightFromText="141" w:vertAnchor="text" w:horzAnchor="margin" w:tblpY="41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1985"/>
        <w:gridCol w:w="3998"/>
        <w:gridCol w:w="4252"/>
      </w:tblGrid>
      <w:tr w:rsidR="0051273D" w:rsidRPr="0051273D" w:rsidTr="0051273D">
        <w:tc>
          <w:tcPr>
            <w:tcW w:w="4077" w:type="dxa"/>
            <w:shd w:val="clear" w:color="auto" w:fill="FDE9D9"/>
            <w:vAlign w:val="center"/>
          </w:tcPr>
          <w:p w:rsidR="0051273D" w:rsidRPr="0051273D" w:rsidRDefault="0051273D" w:rsidP="0072321B">
            <w:pPr>
              <w:jc w:val="center"/>
              <w:rPr>
                <w:rFonts w:asciiTheme="minorHAnsi" w:hAnsiTheme="minorHAnsi"/>
                <w:b/>
              </w:rPr>
            </w:pPr>
            <w:r w:rsidRPr="0051273D">
              <w:rPr>
                <w:rFonts w:asciiTheme="minorHAnsi" w:hAnsiTheme="minorHAnsi"/>
                <w:b/>
              </w:rPr>
              <w:t>mathe.delta 8</w:t>
            </w:r>
          </w:p>
        </w:tc>
        <w:tc>
          <w:tcPr>
            <w:tcW w:w="1985" w:type="dxa"/>
            <w:shd w:val="clear" w:color="auto" w:fill="FDE9D9"/>
            <w:vAlign w:val="center"/>
          </w:tcPr>
          <w:p w:rsidR="0051273D" w:rsidRPr="0051273D" w:rsidRDefault="0051273D" w:rsidP="0072321B">
            <w:pPr>
              <w:jc w:val="center"/>
              <w:rPr>
                <w:rFonts w:asciiTheme="minorHAnsi" w:hAnsiTheme="minorHAnsi"/>
                <w:b/>
              </w:rPr>
            </w:pPr>
            <w:r w:rsidRPr="0051273D">
              <w:rPr>
                <w:rFonts w:asciiTheme="minorHAnsi" w:hAnsiTheme="minorHAnsi"/>
                <w:b/>
              </w:rPr>
              <w:t>prozessbezogene Kompetenzen</w:t>
            </w:r>
          </w:p>
          <w:p w:rsidR="0051273D" w:rsidRPr="0051273D" w:rsidRDefault="0051273D" w:rsidP="0072321B">
            <w:pPr>
              <w:jc w:val="center"/>
              <w:rPr>
                <w:rFonts w:asciiTheme="minorHAnsi" w:hAnsiTheme="minorHAnsi"/>
                <w:b/>
              </w:rPr>
            </w:pPr>
            <w:r w:rsidRPr="0051273D">
              <w:rPr>
                <w:rFonts w:asciiTheme="minorHAnsi" w:hAnsiTheme="minorHAnsi"/>
                <w:b/>
              </w:rPr>
              <w:t>des Bildungsplans</w:t>
            </w:r>
          </w:p>
        </w:tc>
        <w:tc>
          <w:tcPr>
            <w:tcW w:w="3998" w:type="dxa"/>
            <w:shd w:val="clear" w:color="auto" w:fill="FDE9D9"/>
            <w:vAlign w:val="center"/>
          </w:tcPr>
          <w:p w:rsidR="0051273D" w:rsidRPr="0051273D" w:rsidRDefault="0051273D" w:rsidP="0072321B">
            <w:pPr>
              <w:jc w:val="center"/>
              <w:rPr>
                <w:rFonts w:asciiTheme="minorHAnsi" w:hAnsiTheme="minorHAnsi"/>
                <w:b/>
              </w:rPr>
            </w:pPr>
            <w:r w:rsidRPr="0051273D">
              <w:rPr>
                <w:rFonts w:asciiTheme="minorHAnsi" w:hAnsiTheme="minorHAnsi"/>
                <w:b/>
                <w:color w:val="0070C0"/>
              </w:rPr>
              <w:t>Leitperspektiven</w:t>
            </w:r>
            <w:r w:rsidRPr="0051273D">
              <w:rPr>
                <w:rFonts w:asciiTheme="minorHAnsi" w:hAnsiTheme="minorHAnsi"/>
                <w:b/>
              </w:rPr>
              <w:t xml:space="preserve">, didaktische Kommentare und </w:t>
            </w:r>
            <w:r w:rsidRPr="0051273D">
              <w:rPr>
                <w:rFonts w:asciiTheme="minorHAnsi" w:hAnsiTheme="minorHAnsi"/>
                <w:b/>
                <w:color w:val="FF0000"/>
              </w:rPr>
              <w:t xml:space="preserve">MINT-Vertiefung </w:t>
            </w:r>
            <w:r w:rsidRPr="0051273D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(„Binnendifferenzierung nach oben“)</w:t>
            </w:r>
          </w:p>
        </w:tc>
        <w:tc>
          <w:tcPr>
            <w:tcW w:w="4252" w:type="dxa"/>
            <w:shd w:val="clear" w:color="auto" w:fill="FDE9D9"/>
            <w:vAlign w:val="center"/>
          </w:tcPr>
          <w:p w:rsidR="0051273D" w:rsidRPr="0051273D" w:rsidRDefault="0051273D" w:rsidP="0072321B">
            <w:pPr>
              <w:jc w:val="center"/>
              <w:rPr>
                <w:rFonts w:asciiTheme="minorHAnsi" w:hAnsiTheme="minorHAnsi"/>
                <w:b/>
              </w:rPr>
            </w:pPr>
            <w:r w:rsidRPr="0051273D">
              <w:rPr>
                <w:rFonts w:asciiTheme="minorHAnsi" w:hAnsiTheme="minorHAnsi"/>
                <w:b/>
              </w:rPr>
              <w:t>inhaltsbezogene Kompetenzen</w:t>
            </w:r>
          </w:p>
          <w:p w:rsidR="0051273D" w:rsidRPr="0051273D" w:rsidRDefault="0051273D" w:rsidP="0072321B">
            <w:pPr>
              <w:jc w:val="center"/>
              <w:rPr>
                <w:rFonts w:asciiTheme="minorHAnsi" w:hAnsiTheme="minorHAnsi"/>
                <w:b/>
              </w:rPr>
            </w:pPr>
            <w:r w:rsidRPr="0051273D">
              <w:rPr>
                <w:rFonts w:asciiTheme="minorHAnsi" w:hAnsiTheme="minorHAnsi"/>
                <w:b/>
              </w:rPr>
              <w:t>des Bildungsplans</w:t>
            </w:r>
          </w:p>
        </w:tc>
      </w:tr>
      <w:tr w:rsidR="0051273D" w:rsidRPr="0051273D" w:rsidTr="0072321B">
        <w:tc>
          <w:tcPr>
            <w:tcW w:w="4077" w:type="dxa"/>
          </w:tcPr>
          <w:p w:rsidR="0051273D" w:rsidRPr="0051273D" w:rsidRDefault="0051273D" w:rsidP="0072321B">
            <w:pPr>
              <w:rPr>
                <w:rFonts w:asciiTheme="minorHAnsi" w:hAnsiTheme="minorHAnsi"/>
                <w:color w:val="000000"/>
              </w:rPr>
            </w:pPr>
            <w:r w:rsidRPr="0051273D">
              <w:rPr>
                <w:rFonts w:asciiTheme="minorHAnsi" w:hAnsiTheme="minorHAnsi"/>
                <w:color w:val="000000"/>
              </w:rPr>
              <w:t>Rundreise – Schiffsverkehr auf Bodensee und Rhein</w:t>
            </w:r>
          </w:p>
          <w:p w:rsidR="0051273D" w:rsidRPr="00C9694E" w:rsidRDefault="0051273D" w:rsidP="0072321B">
            <w:pPr>
              <w:rPr>
                <w:rFonts w:asciiTheme="minorHAnsi" w:hAnsiTheme="minorHAnsi"/>
                <w:sz w:val="10"/>
                <w:szCs w:val="10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2.1 Lineare Gleichungen lösen</w:t>
            </w:r>
          </w:p>
          <w:p w:rsidR="0051273D" w:rsidRPr="00C9694E" w:rsidRDefault="0051273D" w:rsidP="0072321B">
            <w:pPr>
              <w:rPr>
                <w:rFonts w:asciiTheme="minorHAnsi" w:hAnsiTheme="minorHAnsi"/>
                <w:sz w:val="10"/>
                <w:szCs w:val="10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2.2  Lineare Gleichungen mit zwei Variablen</w:t>
            </w:r>
          </w:p>
          <w:p w:rsidR="0051273D" w:rsidRPr="00C9694E" w:rsidRDefault="0051273D" w:rsidP="0072321B">
            <w:pPr>
              <w:rPr>
                <w:rFonts w:asciiTheme="minorHAnsi" w:hAnsiTheme="minorHAnsi"/>
                <w:sz w:val="10"/>
                <w:szCs w:val="10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2.3 Lineare Gleichungssysteme zeichnerisch lösen</w:t>
            </w:r>
          </w:p>
          <w:p w:rsidR="0051273D" w:rsidRPr="00C9694E" w:rsidRDefault="0051273D" w:rsidP="0072321B">
            <w:pPr>
              <w:rPr>
                <w:rFonts w:asciiTheme="minorHAnsi" w:hAnsiTheme="minorHAnsi"/>
                <w:sz w:val="10"/>
                <w:szCs w:val="10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 xml:space="preserve">2.4 Lösungsmenge linearer Gleichungssysteme </w:t>
            </w:r>
          </w:p>
          <w:p w:rsidR="0051273D" w:rsidRPr="00C9694E" w:rsidRDefault="0051273D" w:rsidP="0072321B">
            <w:pPr>
              <w:rPr>
                <w:rFonts w:asciiTheme="minorHAnsi" w:hAnsiTheme="minorHAnsi"/>
                <w:sz w:val="10"/>
                <w:szCs w:val="10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2.5 Lineare Gleichungssysteme rechnerisch lösen</w:t>
            </w:r>
          </w:p>
          <w:p w:rsidR="0051273D" w:rsidRPr="00C9694E" w:rsidRDefault="0051273D" w:rsidP="0072321B">
            <w:pPr>
              <w:rPr>
                <w:rFonts w:asciiTheme="minorHAnsi" w:hAnsiTheme="minorHAnsi"/>
                <w:sz w:val="10"/>
                <w:szCs w:val="10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2.6 Lineare Ungleichungen und Ungleichungssysteme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2.7 Gleichungssysteme im Alltag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Auf unterschiedlichen Wegen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Kreuz und quer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Tiefgang – Wirtschaftsabläufe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Am Ziel!</w:t>
            </w:r>
          </w:p>
        </w:tc>
        <w:tc>
          <w:tcPr>
            <w:tcW w:w="1985" w:type="dxa"/>
          </w:tcPr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K2, K3</w:t>
            </w:r>
          </w:p>
          <w:p w:rsidR="0051273D" w:rsidRPr="00C9694E" w:rsidRDefault="0051273D" w:rsidP="0072321B">
            <w:pPr>
              <w:rPr>
                <w:rFonts w:asciiTheme="minorHAnsi" w:hAnsiTheme="minorHAnsi"/>
                <w:sz w:val="10"/>
                <w:szCs w:val="10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K3, K4</w:t>
            </w:r>
          </w:p>
          <w:p w:rsidR="0051273D" w:rsidRPr="00C9694E" w:rsidRDefault="0051273D" w:rsidP="0072321B">
            <w:pPr>
              <w:rPr>
                <w:rFonts w:asciiTheme="minorHAnsi" w:hAnsiTheme="minorHAnsi"/>
                <w:sz w:val="10"/>
                <w:szCs w:val="10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K3, K4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C9694E" w:rsidRDefault="0051273D" w:rsidP="0072321B">
            <w:pPr>
              <w:rPr>
                <w:rFonts w:asciiTheme="minorHAnsi" w:hAnsiTheme="minorHAnsi"/>
                <w:sz w:val="10"/>
                <w:szCs w:val="10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K3, K4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C9694E" w:rsidRDefault="0051273D" w:rsidP="0072321B">
            <w:pPr>
              <w:rPr>
                <w:rFonts w:asciiTheme="minorHAnsi" w:hAnsiTheme="minorHAnsi"/>
                <w:sz w:val="10"/>
                <w:szCs w:val="10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K4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C9694E" w:rsidRDefault="0051273D" w:rsidP="0072321B">
            <w:pPr>
              <w:rPr>
                <w:rFonts w:asciiTheme="minorHAnsi" w:hAnsiTheme="minorHAnsi"/>
                <w:sz w:val="10"/>
                <w:szCs w:val="10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K4, K5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C9694E" w:rsidRDefault="0051273D" w:rsidP="0072321B">
            <w:pPr>
              <w:rPr>
                <w:rFonts w:asciiTheme="minorHAnsi" w:hAnsiTheme="minorHAnsi"/>
                <w:sz w:val="10"/>
                <w:szCs w:val="10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K3, K4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K2, K3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K3, K4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K3, K5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K2, K3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K1, K3, K4</w:t>
            </w:r>
          </w:p>
        </w:tc>
        <w:tc>
          <w:tcPr>
            <w:tcW w:w="3998" w:type="dxa"/>
          </w:tcPr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VB: Reiseplanung, Angebote durchschauen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C9694E" w:rsidRDefault="0051273D" w:rsidP="0072321B">
            <w:pPr>
              <w:rPr>
                <w:rFonts w:asciiTheme="minorHAnsi" w:hAnsiTheme="minorHAnsi"/>
                <w:sz w:val="10"/>
                <w:szCs w:val="10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MB: Produktion und Präsentation</w:t>
            </w:r>
          </w:p>
          <w:p w:rsidR="0051273D" w:rsidRDefault="0051273D" w:rsidP="0072321B">
            <w:pPr>
              <w:rPr>
                <w:rFonts w:asciiTheme="minorHAnsi" w:hAnsiTheme="minorHAnsi"/>
                <w:sz w:val="10"/>
                <w:szCs w:val="10"/>
              </w:rPr>
            </w:pPr>
          </w:p>
          <w:p w:rsidR="00C9694E" w:rsidRDefault="00C9694E" w:rsidP="0072321B">
            <w:pPr>
              <w:rPr>
                <w:rFonts w:asciiTheme="minorHAnsi" w:hAnsiTheme="minorHAnsi"/>
                <w:sz w:val="10"/>
                <w:szCs w:val="10"/>
              </w:rPr>
            </w:pPr>
          </w:p>
          <w:p w:rsidR="00C9694E" w:rsidRDefault="00C9694E" w:rsidP="0072321B">
            <w:pPr>
              <w:rPr>
                <w:rFonts w:asciiTheme="minorHAnsi" w:hAnsiTheme="minorHAnsi"/>
                <w:sz w:val="10"/>
                <w:szCs w:val="10"/>
              </w:rPr>
            </w:pPr>
          </w:p>
          <w:p w:rsidR="00C9694E" w:rsidRPr="00C9694E" w:rsidRDefault="00C9694E" w:rsidP="0072321B">
            <w:pPr>
              <w:rPr>
                <w:rFonts w:asciiTheme="minorHAnsi" w:hAnsiTheme="minorHAnsi"/>
                <w:sz w:val="10"/>
                <w:szCs w:val="10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MB: Produktion und Präsentation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C9694E" w:rsidRPr="00C9694E" w:rsidRDefault="00C9694E" w:rsidP="0072321B">
            <w:pPr>
              <w:rPr>
                <w:rFonts w:asciiTheme="minorHAnsi" w:hAnsiTheme="minorHAnsi"/>
                <w:sz w:val="10"/>
                <w:szCs w:val="10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BO: Fachspezifische und handlungsorientierte Zugänge zur Arbeits- und Berufswelt</w:t>
            </w:r>
          </w:p>
          <w:p w:rsidR="0051273D" w:rsidRDefault="0051273D" w:rsidP="0072321B">
            <w:pPr>
              <w:rPr>
                <w:rFonts w:asciiTheme="minorHAnsi" w:hAnsiTheme="minorHAnsi"/>
              </w:rPr>
            </w:pPr>
          </w:p>
          <w:p w:rsidR="00C9694E" w:rsidRDefault="00C9694E" w:rsidP="0072321B">
            <w:pPr>
              <w:rPr>
                <w:rFonts w:asciiTheme="minorHAnsi" w:hAnsiTheme="minorHAnsi"/>
              </w:rPr>
            </w:pPr>
          </w:p>
          <w:p w:rsidR="00C9694E" w:rsidRDefault="00C9694E" w:rsidP="0072321B">
            <w:pPr>
              <w:rPr>
                <w:rFonts w:asciiTheme="minorHAnsi" w:hAnsiTheme="minorHAnsi"/>
              </w:rPr>
            </w:pPr>
          </w:p>
          <w:p w:rsidR="00C9694E" w:rsidRDefault="00C9694E" w:rsidP="0072321B">
            <w:pPr>
              <w:rPr>
                <w:rFonts w:asciiTheme="minorHAnsi" w:hAnsiTheme="minorHAnsi"/>
              </w:rPr>
            </w:pPr>
          </w:p>
          <w:p w:rsidR="00C9694E" w:rsidRDefault="00C9694E" w:rsidP="0072321B">
            <w:pPr>
              <w:rPr>
                <w:rFonts w:asciiTheme="minorHAnsi" w:hAnsiTheme="minorHAnsi"/>
              </w:rPr>
            </w:pPr>
          </w:p>
          <w:p w:rsidR="00C9694E" w:rsidRPr="0051273D" w:rsidRDefault="00C9694E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C9694E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BO: Fachspezifische und handlungsorientierte Zugänge zur Arbeits- und Berufswelt</w:t>
            </w:r>
          </w:p>
        </w:tc>
        <w:tc>
          <w:tcPr>
            <w:tcW w:w="4252" w:type="dxa"/>
          </w:tcPr>
          <w:p w:rsidR="0051273D" w:rsidRPr="0051273D" w:rsidRDefault="0051273D" w:rsidP="0072321B">
            <w:pPr>
              <w:autoSpaceDE w:val="0"/>
              <w:autoSpaceDN w:val="0"/>
              <w:adjustRightInd w:val="0"/>
              <w:rPr>
                <w:rFonts w:asciiTheme="minorHAnsi" w:hAnsiTheme="minorHAnsi" w:cs="ArialMT"/>
              </w:rPr>
            </w:pPr>
            <w:r w:rsidRPr="0051273D">
              <w:rPr>
                <w:rFonts w:asciiTheme="minorHAnsi" w:hAnsiTheme="minorHAnsi" w:cs="ArialMT"/>
              </w:rPr>
              <w:t>3.2.1 Leitidee Zahl – Variable – Operation</w:t>
            </w:r>
          </w:p>
          <w:p w:rsidR="0051273D" w:rsidRPr="0051273D" w:rsidRDefault="0051273D" w:rsidP="0072321B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MT"/>
                <w:lang w:eastAsia="de-DE"/>
              </w:rPr>
            </w:pPr>
            <w:r w:rsidRPr="0051273D">
              <w:rPr>
                <w:rFonts w:asciiTheme="minorHAnsi" w:hAnsiTheme="minorHAnsi" w:cs="ArialMT"/>
                <w:lang w:eastAsia="de-DE"/>
              </w:rPr>
              <w:t>mit Termen umgehen, die auch Variablen enthalten</w:t>
            </w:r>
            <w:r w:rsidRPr="0051273D">
              <w:rPr>
                <w:rFonts w:asciiTheme="minorHAnsi" w:hAnsiTheme="minorHAnsi" w:cs="ArialMT"/>
                <w:lang w:eastAsia="de-DE"/>
              </w:rPr>
              <w:br/>
              <w:t>(5), (6), (8)</w:t>
            </w:r>
          </w:p>
          <w:p w:rsidR="0051273D" w:rsidRPr="0051273D" w:rsidRDefault="0051273D" w:rsidP="0072321B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MT"/>
                <w:lang w:eastAsia="de-DE"/>
              </w:rPr>
            </w:pPr>
            <w:r w:rsidRPr="0051273D">
              <w:rPr>
                <w:rFonts w:asciiTheme="minorHAnsi" w:hAnsiTheme="minorHAnsi" w:cs="ArialMT"/>
                <w:lang w:eastAsia="de-DE"/>
              </w:rPr>
              <w:t>Gleichungen lösen</w:t>
            </w:r>
            <w:r w:rsidRPr="0051273D">
              <w:rPr>
                <w:rFonts w:asciiTheme="minorHAnsi" w:hAnsiTheme="minorHAnsi" w:cs="ArialMT"/>
                <w:lang w:eastAsia="de-DE"/>
              </w:rPr>
              <w:br/>
              <w:t>(19), (20), (25), (26), (27)</w:t>
            </w:r>
          </w:p>
        </w:tc>
      </w:tr>
    </w:tbl>
    <w:p w:rsidR="00C9694E" w:rsidRDefault="00C9694E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C9694E" w:rsidRDefault="00C9694E" w:rsidP="00C9694E">
      <w:pPr>
        <w:shd w:val="clear" w:color="auto" w:fill="F2F2F2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197572" w:rsidRPr="0051273D" w:rsidRDefault="00197572" w:rsidP="00C9694E">
      <w:pPr>
        <w:shd w:val="clear" w:color="auto" w:fill="F2F2F2"/>
        <w:tabs>
          <w:tab w:val="right" w:pos="14287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Ka</w:t>
      </w:r>
      <w:r w:rsidR="0051273D" w:rsidRPr="0051273D">
        <w:rPr>
          <w:rFonts w:asciiTheme="minorHAnsi" w:hAnsiTheme="minorHAnsi"/>
          <w:b/>
        </w:rPr>
        <w:t>pitel 3: Wurzeln und reelle Zahlen</w:t>
      </w:r>
    </w:p>
    <w:tbl>
      <w:tblPr>
        <w:tblpPr w:leftFromText="141" w:rightFromText="141" w:vertAnchor="text" w:horzAnchor="margin" w:tblpY="41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3"/>
        <w:gridCol w:w="1999"/>
        <w:gridCol w:w="3998"/>
        <w:gridCol w:w="4252"/>
      </w:tblGrid>
      <w:tr w:rsidR="0051273D" w:rsidRPr="0051273D" w:rsidTr="0051273D">
        <w:tc>
          <w:tcPr>
            <w:tcW w:w="4063" w:type="dxa"/>
            <w:shd w:val="clear" w:color="auto" w:fill="FDE9D9"/>
            <w:vAlign w:val="center"/>
          </w:tcPr>
          <w:p w:rsidR="0051273D" w:rsidRPr="0051273D" w:rsidRDefault="0051273D" w:rsidP="0072321B">
            <w:pPr>
              <w:jc w:val="center"/>
              <w:rPr>
                <w:rFonts w:asciiTheme="minorHAnsi" w:hAnsiTheme="minorHAnsi"/>
                <w:b/>
              </w:rPr>
            </w:pPr>
            <w:r w:rsidRPr="0051273D">
              <w:rPr>
                <w:rFonts w:asciiTheme="minorHAnsi" w:hAnsiTheme="minorHAnsi"/>
                <w:b/>
              </w:rPr>
              <w:t>mathe.delta 8</w:t>
            </w:r>
          </w:p>
        </w:tc>
        <w:tc>
          <w:tcPr>
            <w:tcW w:w="1999" w:type="dxa"/>
            <w:shd w:val="clear" w:color="auto" w:fill="FDE9D9"/>
            <w:vAlign w:val="center"/>
          </w:tcPr>
          <w:p w:rsidR="0051273D" w:rsidRPr="0051273D" w:rsidRDefault="0051273D" w:rsidP="0072321B">
            <w:pPr>
              <w:jc w:val="center"/>
              <w:rPr>
                <w:rFonts w:asciiTheme="minorHAnsi" w:hAnsiTheme="minorHAnsi"/>
                <w:b/>
              </w:rPr>
            </w:pPr>
            <w:r w:rsidRPr="0051273D">
              <w:rPr>
                <w:rFonts w:asciiTheme="minorHAnsi" w:hAnsiTheme="minorHAnsi"/>
                <w:b/>
              </w:rPr>
              <w:t>prozessbezogene Kompetenzen</w:t>
            </w:r>
          </w:p>
          <w:p w:rsidR="0051273D" w:rsidRPr="0051273D" w:rsidRDefault="0051273D" w:rsidP="0072321B">
            <w:pPr>
              <w:jc w:val="center"/>
              <w:rPr>
                <w:rFonts w:asciiTheme="minorHAnsi" w:hAnsiTheme="minorHAnsi"/>
                <w:b/>
              </w:rPr>
            </w:pPr>
            <w:r w:rsidRPr="0051273D">
              <w:rPr>
                <w:rFonts w:asciiTheme="minorHAnsi" w:hAnsiTheme="minorHAnsi"/>
                <w:b/>
              </w:rPr>
              <w:t>des Bildungsplans</w:t>
            </w:r>
          </w:p>
        </w:tc>
        <w:tc>
          <w:tcPr>
            <w:tcW w:w="3998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51273D" w:rsidRPr="0051273D" w:rsidRDefault="0051273D" w:rsidP="0072321B">
            <w:pPr>
              <w:jc w:val="center"/>
              <w:rPr>
                <w:rFonts w:asciiTheme="minorHAnsi" w:hAnsiTheme="minorHAnsi"/>
                <w:b/>
              </w:rPr>
            </w:pPr>
            <w:r w:rsidRPr="0051273D">
              <w:rPr>
                <w:rFonts w:asciiTheme="minorHAnsi" w:hAnsiTheme="minorHAnsi"/>
                <w:b/>
                <w:color w:val="548DD4"/>
              </w:rPr>
              <w:t>Leitperspektiven</w:t>
            </w:r>
            <w:r w:rsidRPr="0051273D">
              <w:rPr>
                <w:rFonts w:asciiTheme="minorHAnsi" w:hAnsiTheme="minorHAnsi"/>
                <w:b/>
              </w:rPr>
              <w:t xml:space="preserve">, didaktische Kommentare und </w:t>
            </w:r>
            <w:r w:rsidRPr="0051273D">
              <w:rPr>
                <w:rFonts w:asciiTheme="minorHAnsi" w:hAnsiTheme="minorHAnsi"/>
                <w:b/>
                <w:color w:val="FF0000"/>
              </w:rPr>
              <w:t xml:space="preserve">MINT-Vertiefung </w:t>
            </w:r>
            <w:r w:rsidRPr="0051273D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(„Binnendifferenzierung nach oben“)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51273D" w:rsidRPr="0051273D" w:rsidRDefault="0051273D" w:rsidP="0072321B">
            <w:pPr>
              <w:jc w:val="center"/>
              <w:rPr>
                <w:rFonts w:asciiTheme="minorHAnsi" w:hAnsiTheme="minorHAnsi"/>
                <w:b/>
              </w:rPr>
            </w:pPr>
            <w:r w:rsidRPr="0051273D">
              <w:rPr>
                <w:rFonts w:asciiTheme="minorHAnsi" w:hAnsiTheme="minorHAnsi"/>
                <w:b/>
              </w:rPr>
              <w:t>inhaltsbezogene Kompetenzen</w:t>
            </w:r>
          </w:p>
          <w:p w:rsidR="0051273D" w:rsidRPr="0051273D" w:rsidRDefault="0051273D" w:rsidP="0072321B">
            <w:pPr>
              <w:jc w:val="center"/>
              <w:rPr>
                <w:rFonts w:asciiTheme="minorHAnsi" w:hAnsiTheme="minorHAnsi"/>
                <w:b/>
              </w:rPr>
            </w:pPr>
            <w:r w:rsidRPr="0051273D">
              <w:rPr>
                <w:rFonts w:asciiTheme="minorHAnsi" w:hAnsiTheme="minorHAnsi"/>
                <w:b/>
              </w:rPr>
              <w:t>des Bildungsplans</w:t>
            </w:r>
          </w:p>
        </w:tc>
      </w:tr>
      <w:tr w:rsidR="0051273D" w:rsidRPr="0051273D" w:rsidTr="0051273D">
        <w:tc>
          <w:tcPr>
            <w:tcW w:w="4063" w:type="dxa"/>
          </w:tcPr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  <w:color w:val="000000"/>
              </w:rPr>
              <w:t>Rundreise – Planen und Erproben</w:t>
            </w:r>
            <w:r w:rsidRPr="0051273D">
              <w:rPr>
                <w:rFonts w:asciiTheme="minorHAnsi" w:hAnsiTheme="minorHAnsi"/>
                <w:color w:val="000000"/>
              </w:rPr>
              <w:br/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3.1 Quadratzahlen und Kubikzahlen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3.2 Wurzeln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3.3 Irrationale Zahlen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3.4 Reelle Zahlen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3.5 Rechnen mit reellen Zahlen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Auf unterschiedlichen Wegen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Kreuz und quer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Tiefgang – Näherungsverfahren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Am Ziel!</w:t>
            </w:r>
          </w:p>
        </w:tc>
        <w:tc>
          <w:tcPr>
            <w:tcW w:w="1999" w:type="dxa"/>
            <w:tcBorders>
              <w:right w:val="single" w:sz="4" w:space="0" w:color="auto"/>
            </w:tcBorders>
          </w:tcPr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K3, K5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K4, K5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K4, K5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K1, K4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K1, K4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K1, K4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K1, K4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K4, K5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K4, K5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K1, K4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MB: Produktion und Präsentation</w:t>
            </w: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MB: Informationstechnische Grundlagen</w:t>
            </w: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MB: Informationstechnische Grundlagen</w:t>
            </w: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MB: Informationstechnische Grundlagen</w:t>
            </w: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MB: Informationstechnische Grundlagen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73D" w:rsidRPr="0051273D" w:rsidRDefault="0051273D" w:rsidP="0072321B">
            <w:pPr>
              <w:autoSpaceDE w:val="0"/>
              <w:autoSpaceDN w:val="0"/>
              <w:adjustRightInd w:val="0"/>
              <w:rPr>
                <w:rFonts w:asciiTheme="minorHAnsi" w:hAnsiTheme="minorHAnsi" w:cs="ArialMT"/>
              </w:rPr>
            </w:pPr>
            <w:r w:rsidRPr="0051273D">
              <w:rPr>
                <w:rFonts w:asciiTheme="minorHAnsi" w:hAnsiTheme="minorHAnsi" w:cs="ArialMT"/>
              </w:rPr>
              <w:t>3.2.1 Leitidee Zahl – Variable – Operation</w:t>
            </w:r>
          </w:p>
          <w:p w:rsidR="0051273D" w:rsidRPr="0051273D" w:rsidRDefault="0051273D" w:rsidP="0072321B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MT"/>
                <w:lang w:eastAsia="de-DE"/>
              </w:rPr>
            </w:pPr>
            <w:r w:rsidRPr="0051273D">
              <w:rPr>
                <w:rFonts w:asciiTheme="minorHAnsi" w:hAnsiTheme="minorHAnsi" w:cs="ArialMT"/>
                <w:lang w:eastAsia="de-DE"/>
              </w:rPr>
              <w:t>mit Termen umgehen, die auch Variablen enthalten</w:t>
            </w:r>
            <w:r w:rsidRPr="0051273D">
              <w:rPr>
                <w:rFonts w:asciiTheme="minorHAnsi" w:hAnsiTheme="minorHAnsi" w:cs="ArialMT"/>
                <w:lang w:eastAsia="de-DE"/>
              </w:rPr>
              <w:br/>
              <w:t>(5), (9), (10)</w:t>
            </w:r>
          </w:p>
          <w:p w:rsidR="0051273D" w:rsidRPr="0051273D" w:rsidRDefault="0051273D" w:rsidP="0072321B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MT"/>
                <w:lang w:eastAsia="de-DE"/>
              </w:rPr>
            </w:pPr>
            <w:r w:rsidRPr="0051273D">
              <w:rPr>
                <w:rFonts w:asciiTheme="minorHAnsi" w:hAnsiTheme="minorHAnsi" w:cs="ArialMT"/>
                <w:lang w:eastAsia="de-DE"/>
              </w:rPr>
              <w:t>mit Wurzeln umgehen</w:t>
            </w:r>
            <w:r w:rsidRPr="0051273D">
              <w:rPr>
                <w:rFonts w:asciiTheme="minorHAnsi" w:hAnsiTheme="minorHAnsi" w:cs="ArialMT"/>
                <w:lang w:eastAsia="de-DE"/>
              </w:rPr>
              <w:br/>
              <w:t>(11), (12), (13), (14), (15)</w:t>
            </w:r>
          </w:p>
          <w:p w:rsidR="0051273D" w:rsidRPr="0051273D" w:rsidRDefault="0051273D" w:rsidP="0072321B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MT"/>
                <w:lang w:eastAsia="de-DE"/>
              </w:rPr>
            </w:pPr>
            <w:r w:rsidRPr="0051273D">
              <w:rPr>
                <w:rFonts w:asciiTheme="minorHAnsi" w:hAnsiTheme="minorHAnsi" w:cs="ArialMT"/>
                <w:lang w:eastAsia="de-DE"/>
              </w:rPr>
              <w:t>Zahlbereichserweiterungen untersuchen</w:t>
            </w:r>
            <w:r w:rsidRPr="0051273D">
              <w:rPr>
                <w:rFonts w:asciiTheme="minorHAnsi" w:hAnsiTheme="minorHAnsi" w:cs="ArialMT"/>
                <w:lang w:eastAsia="de-DE"/>
              </w:rPr>
              <w:br/>
              <w:t>(16), (17), (18)</w:t>
            </w:r>
          </w:p>
          <w:p w:rsidR="0051273D" w:rsidRPr="0051273D" w:rsidRDefault="0051273D" w:rsidP="0072321B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MT"/>
                <w:lang w:eastAsia="de-DE"/>
              </w:rPr>
            </w:pPr>
            <w:r w:rsidRPr="0051273D">
              <w:rPr>
                <w:rFonts w:asciiTheme="minorHAnsi" w:hAnsiTheme="minorHAnsi" w:cs="ArialMT"/>
                <w:lang w:eastAsia="de-DE"/>
              </w:rPr>
              <w:t>Gleichungen lösen</w:t>
            </w:r>
            <w:r w:rsidRPr="0051273D">
              <w:rPr>
                <w:rFonts w:asciiTheme="minorHAnsi" w:hAnsiTheme="minorHAnsi" w:cs="ArialMT"/>
                <w:lang w:eastAsia="de-DE"/>
              </w:rPr>
              <w:br/>
              <w:t>(21), (24)</w:t>
            </w:r>
          </w:p>
        </w:tc>
      </w:tr>
    </w:tbl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  <w:b/>
        </w:rPr>
      </w:pPr>
    </w:p>
    <w:p w:rsidR="0051273D" w:rsidRPr="0051273D" w:rsidRDefault="0051273D" w:rsidP="00C9694E">
      <w:pPr>
        <w:shd w:val="clear" w:color="auto" w:fill="F2F2F2"/>
        <w:tabs>
          <w:tab w:val="right" w:pos="14287"/>
        </w:tabs>
        <w:jc w:val="both"/>
        <w:rPr>
          <w:rFonts w:asciiTheme="minorHAnsi" w:hAnsiTheme="minorHAnsi"/>
          <w:b/>
        </w:rPr>
      </w:pPr>
      <w:r w:rsidRPr="0051273D">
        <w:rPr>
          <w:rFonts w:asciiTheme="minorHAnsi" w:hAnsiTheme="minorHAnsi"/>
          <w:b/>
        </w:rPr>
        <w:lastRenderedPageBreak/>
        <w:t>Kapitel 4: Quadratische Funktionen</w:t>
      </w:r>
      <w:r w:rsidRPr="0051273D">
        <w:rPr>
          <w:rFonts w:asciiTheme="minorHAnsi" w:hAnsiTheme="minorHAnsi"/>
          <w:b/>
        </w:rPr>
        <w:tab/>
      </w:r>
    </w:p>
    <w:tbl>
      <w:tblPr>
        <w:tblpPr w:leftFromText="141" w:rightFromText="141" w:vertAnchor="text" w:horzAnchor="margin" w:tblpY="41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3"/>
        <w:gridCol w:w="1999"/>
        <w:gridCol w:w="3998"/>
        <w:gridCol w:w="4252"/>
      </w:tblGrid>
      <w:tr w:rsidR="0051273D" w:rsidRPr="0051273D" w:rsidTr="0051273D">
        <w:tc>
          <w:tcPr>
            <w:tcW w:w="4063" w:type="dxa"/>
            <w:shd w:val="clear" w:color="auto" w:fill="FDE9D9"/>
            <w:vAlign w:val="center"/>
          </w:tcPr>
          <w:p w:rsidR="0051273D" w:rsidRPr="0051273D" w:rsidRDefault="0051273D" w:rsidP="0072321B">
            <w:pPr>
              <w:jc w:val="center"/>
              <w:rPr>
                <w:rFonts w:asciiTheme="minorHAnsi" w:hAnsiTheme="minorHAnsi"/>
                <w:b/>
              </w:rPr>
            </w:pPr>
            <w:r w:rsidRPr="0051273D">
              <w:rPr>
                <w:rFonts w:asciiTheme="minorHAnsi" w:hAnsiTheme="minorHAnsi"/>
                <w:b/>
              </w:rPr>
              <w:t>mathe.delta 8</w:t>
            </w:r>
          </w:p>
        </w:tc>
        <w:tc>
          <w:tcPr>
            <w:tcW w:w="1999" w:type="dxa"/>
            <w:shd w:val="clear" w:color="auto" w:fill="FDE9D9"/>
            <w:vAlign w:val="center"/>
          </w:tcPr>
          <w:p w:rsidR="0051273D" w:rsidRPr="0051273D" w:rsidRDefault="0051273D" w:rsidP="0072321B">
            <w:pPr>
              <w:jc w:val="center"/>
              <w:rPr>
                <w:rFonts w:asciiTheme="minorHAnsi" w:hAnsiTheme="minorHAnsi"/>
                <w:b/>
              </w:rPr>
            </w:pPr>
            <w:r w:rsidRPr="0051273D">
              <w:rPr>
                <w:rFonts w:asciiTheme="minorHAnsi" w:hAnsiTheme="minorHAnsi"/>
                <w:b/>
              </w:rPr>
              <w:t>prozessbezogene Kompetenzen</w:t>
            </w:r>
          </w:p>
          <w:p w:rsidR="0051273D" w:rsidRPr="0051273D" w:rsidRDefault="0051273D" w:rsidP="0072321B">
            <w:pPr>
              <w:jc w:val="center"/>
              <w:rPr>
                <w:rFonts w:asciiTheme="minorHAnsi" w:hAnsiTheme="minorHAnsi"/>
                <w:b/>
              </w:rPr>
            </w:pPr>
            <w:r w:rsidRPr="0051273D">
              <w:rPr>
                <w:rFonts w:asciiTheme="minorHAnsi" w:hAnsiTheme="minorHAnsi"/>
                <w:b/>
              </w:rPr>
              <w:t>des Bildungsplans</w:t>
            </w:r>
          </w:p>
        </w:tc>
        <w:tc>
          <w:tcPr>
            <w:tcW w:w="3998" w:type="dxa"/>
            <w:shd w:val="clear" w:color="auto" w:fill="FDE9D9"/>
            <w:vAlign w:val="center"/>
          </w:tcPr>
          <w:p w:rsidR="0051273D" w:rsidRPr="0051273D" w:rsidRDefault="0051273D" w:rsidP="0072321B">
            <w:pPr>
              <w:jc w:val="center"/>
              <w:rPr>
                <w:rFonts w:asciiTheme="minorHAnsi" w:hAnsiTheme="minorHAnsi"/>
                <w:b/>
              </w:rPr>
            </w:pPr>
            <w:r w:rsidRPr="0051273D">
              <w:rPr>
                <w:rFonts w:asciiTheme="minorHAnsi" w:hAnsiTheme="minorHAnsi"/>
                <w:b/>
                <w:color w:val="548DD4"/>
              </w:rPr>
              <w:t>Leitperspektiven</w:t>
            </w:r>
            <w:r w:rsidRPr="0051273D">
              <w:rPr>
                <w:rFonts w:asciiTheme="minorHAnsi" w:hAnsiTheme="minorHAnsi"/>
                <w:b/>
              </w:rPr>
              <w:t xml:space="preserve">, didaktische Kommentare und </w:t>
            </w:r>
            <w:r w:rsidRPr="0051273D">
              <w:rPr>
                <w:rFonts w:asciiTheme="minorHAnsi" w:hAnsiTheme="minorHAnsi"/>
                <w:b/>
                <w:color w:val="FF0000"/>
              </w:rPr>
              <w:t xml:space="preserve">MINT-Vertiefung </w:t>
            </w:r>
            <w:r w:rsidRPr="0051273D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(„Binnendifferenzierung nach oben“)</w:t>
            </w:r>
          </w:p>
        </w:tc>
        <w:tc>
          <w:tcPr>
            <w:tcW w:w="4252" w:type="dxa"/>
            <w:shd w:val="clear" w:color="auto" w:fill="FDE9D9"/>
            <w:vAlign w:val="center"/>
          </w:tcPr>
          <w:p w:rsidR="0051273D" w:rsidRPr="0051273D" w:rsidRDefault="0051273D" w:rsidP="0072321B">
            <w:pPr>
              <w:jc w:val="center"/>
              <w:rPr>
                <w:rFonts w:asciiTheme="minorHAnsi" w:hAnsiTheme="minorHAnsi"/>
                <w:b/>
              </w:rPr>
            </w:pPr>
            <w:r w:rsidRPr="0051273D">
              <w:rPr>
                <w:rFonts w:asciiTheme="minorHAnsi" w:hAnsiTheme="minorHAnsi"/>
                <w:b/>
              </w:rPr>
              <w:t>inhaltsbezogene Kompetenzen</w:t>
            </w:r>
          </w:p>
          <w:p w:rsidR="0051273D" w:rsidRPr="0051273D" w:rsidRDefault="0051273D" w:rsidP="0072321B">
            <w:pPr>
              <w:jc w:val="center"/>
              <w:rPr>
                <w:rFonts w:asciiTheme="minorHAnsi" w:hAnsiTheme="minorHAnsi"/>
                <w:b/>
              </w:rPr>
            </w:pPr>
            <w:r w:rsidRPr="0051273D">
              <w:rPr>
                <w:rFonts w:asciiTheme="minorHAnsi" w:hAnsiTheme="minorHAnsi"/>
                <w:b/>
              </w:rPr>
              <w:t>des Bildungsplans</w:t>
            </w:r>
          </w:p>
        </w:tc>
      </w:tr>
      <w:tr w:rsidR="0051273D" w:rsidRPr="0051273D" w:rsidTr="0072321B">
        <w:trPr>
          <w:trHeight w:val="6401"/>
        </w:trPr>
        <w:tc>
          <w:tcPr>
            <w:tcW w:w="4063" w:type="dxa"/>
          </w:tcPr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  <w:color w:val="000000"/>
              </w:rPr>
              <w:t>Rundreise – Die Olympischen Spiele 2016 in Rio de Janeiro</w:t>
            </w:r>
            <w:r w:rsidRPr="0051273D">
              <w:rPr>
                <w:rFonts w:asciiTheme="minorHAnsi" w:hAnsiTheme="minorHAnsi"/>
                <w:color w:val="000000"/>
              </w:rPr>
              <w:br/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4.1 Die Normalparabel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4.2 Veränderung der Normalparabel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4.3 Verschieben der Normalparabel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4.4 Allgemeine Form einer quadratischen Funktion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4.5 Eigenschaften quadratischer Funktionen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4.6 Quadratische Funktionen im Alltag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Auf unterschiedlichen Wegen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Kreuz und quer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Horizonte – Funktionen am Computer darstellen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Am Ziel!</w:t>
            </w:r>
          </w:p>
        </w:tc>
        <w:tc>
          <w:tcPr>
            <w:tcW w:w="1999" w:type="dxa"/>
          </w:tcPr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K1, K3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K4, K5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K1, K4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K1, K4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K1, K4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K1, K5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K2, K3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K3, K4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K3, K4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K3, K4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K1, K3, K4</w:t>
            </w:r>
          </w:p>
        </w:tc>
        <w:tc>
          <w:tcPr>
            <w:tcW w:w="3998" w:type="dxa"/>
          </w:tcPr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PG: Sportlicher Wettkampf</w:t>
            </w: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MB: Produktion und Präsentation</w:t>
            </w: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PG: Sportlicher Wettkampf</w:t>
            </w: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BO: Handlungsorientierte Zugänge zur Arbeits- und Berufswelt</w:t>
            </w: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MB: Informationstechnische Grundlagen</w:t>
            </w: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4252" w:type="dxa"/>
          </w:tcPr>
          <w:p w:rsidR="0051273D" w:rsidRPr="0051273D" w:rsidRDefault="0051273D" w:rsidP="0072321B">
            <w:pPr>
              <w:autoSpaceDE w:val="0"/>
              <w:autoSpaceDN w:val="0"/>
              <w:adjustRightInd w:val="0"/>
              <w:rPr>
                <w:rFonts w:asciiTheme="minorHAnsi" w:hAnsiTheme="minorHAnsi" w:cs="ArialMT"/>
              </w:rPr>
            </w:pPr>
            <w:r w:rsidRPr="0051273D">
              <w:rPr>
                <w:rFonts w:asciiTheme="minorHAnsi" w:hAnsiTheme="minorHAnsi" w:cs="ArialMT"/>
              </w:rPr>
              <w:t>3.2.4 Leitidee Funktionaler Zusammenhang</w:t>
            </w:r>
          </w:p>
          <w:p w:rsidR="0051273D" w:rsidRPr="0051273D" w:rsidRDefault="0051273D" w:rsidP="0072321B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MT"/>
                <w:lang w:eastAsia="de-DE"/>
              </w:rPr>
            </w:pPr>
            <w:r w:rsidRPr="0051273D">
              <w:rPr>
                <w:rFonts w:asciiTheme="minorHAnsi" w:hAnsiTheme="minorHAnsi" w:cs="ArialMT"/>
                <w:lang w:eastAsia="de-DE"/>
              </w:rPr>
              <w:t>funktionale Zusammenhänge darstellen und nutzen</w:t>
            </w:r>
            <w:r w:rsidRPr="0051273D">
              <w:rPr>
                <w:rFonts w:asciiTheme="minorHAnsi" w:hAnsiTheme="minorHAnsi" w:cs="ArialMT"/>
                <w:lang w:eastAsia="de-DE"/>
              </w:rPr>
              <w:br/>
              <w:t>(1), (2), (4)</w:t>
            </w:r>
          </w:p>
          <w:p w:rsidR="0051273D" w:rsidRPr="0051273D" w:rsidRDefault="0051273D" w:rsidP="0072321B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MT"/>
                <w:lang w:eastAsia="de-DE"/>
              </w:rPr>
            </w:pPr>
            <w:r w:rsidRPr="0051273D">
              <w:rPr>
                <w:rFonts w:asciiTheme="minorHAnsi" w:hAnsiTheme="minorHAnsi" w:cs="ArialMT"/>
                <w:lang w:eastAsia="de-DE"/>
              </w:rPr>
              <w:t>mit quadratischen Funktionen umgehen</w:t>
            </w:r>
            <w:r w:rsidRPr="0051273D">
              <w:rPr>
                <w:rFonts w:asciiTheme="minorHAnsi" w:hAnsiTheme="minorHAnsi" w:cs="ArialMT"/>
                <w:lang w:eastAsia="de-DE"/>
              </w:rPr>
              <w:br/>
              <w:t>(9), (10), (11), (12), (13), (14), (15)</w:t>
            </w:r>
          </w:p>
          <w:p w:rsidR="0051273D" w:rsidRPr="0051273D" w:rsidRDefault="0051273D" w:rsidP="0072321B">
            <w:pPr>
              <w:autoSpaceDE w:val="0"/>
              <w:autoSpaceDN w:val="0"/>
              <w:adjustRightInd w:val="0"/>
              <w:rPr>
                <w:rFonts w:asciiTheme="minorHAnsi" w:hAnsiTheme="minorHAnsi" w:cs="ArialMT"/>
              </w:rPr>
            </w:pPr>
          </w:p>
        </w:tc>
      </w:tr>
    </w:tbl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</w:rPr>
      </w:pPr>
    </w:p>
    <w:p w:rsidR="0051273D" w:rsidRPr="0051273D" w:rsidRDefault="00197572" w:rsidP="00C9694E">
      <w:pPr>
        <w:shd w:val="clear" w:color="auto" w:fill="F2F2F2"/>
        <w:tabs>
          <w:tab w:val="right" w:pos="14287"/>
        </w:tabs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K</w:t>
      </w:r>
      <w:r w:rsidR="0051273D" w:rsidRPr="0051273D">
        <w:rPr>
          <w:rFonts w:asciiTheme="minorHAnsi" w:hAnsiTheme="minorHAnsi"/>
          <w:b/>
        </w:rPr>
        <w:t>apitel 5: Quadratische Gleichungen</w:t>
      </w:r>
    </w:p>
    <w:tbl>
      <w:tblPr>
        <w:tblpPr w:leftFromText="141" w:rightFromText="141" w:vertAnchor="text" w:horzAnchor="margin" w:tblpY="41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3"/>
        <w:gridCol w:w="1999"/>
        <w:gridCol w:w="3998"/>
        <w:gridCol w:w="4252"/>
      </w:tblGrid>
      <w:tr w:rsidR="0051273D" w:rsidRPr="0051273D" w:rsidTr="0051273D">
        <w:tc>
          <w:tcPr>
            <w:tcW w:w="4063" w:type="dxa"/>
            <w:shd w:val="clear" w:color="auto" w:fill="FDE9D9"/>
            <w:vAlign w:val="center"/>
          </w:tcPr>
          <w:p w:rsidR="0051273D" w:rsidRPr="0051273D" w:rsidRDefault="0051273D" w:rsidP="0072321B">
            <w:pPr>
              <w:jc w:val="center"/>
              <w:rPr>
                <w:rFonts w:asciiTheme="minorHAnsi" w:hAnsiTheme="minorHAnsi"/>
                <w:b/>
              </w:rPr>
            </w:pPr>
            <w:r w:rsidRPr="0051273D">
              <w:rPr>
                <w:rFonts w:asciiTheme="minorHAnsi" w:hAnsiTheme="minorHAnsi"/>
                <w:b/>
              </w:rPr>
              <w:t>mathe.delta 8</w:t>
            </w:r>
          </w:p>
        </w:tc>
        <w:tc>
          <w:tcPr>
            <w:tcW w:w="1999" w:type="dxa"/>
            <w:shd w:val="clear" w:color="auto" w:fill="FDE9D9"/>
            <w:vAlign w:val="center"/>
          </w:tcPr>
          <w:p w:rsidR="0051273D" w:rsidRPr="0051273D" w:rsidRDefault="0051273D" w:rsidP="0072321B">
            <w:pPr>
              <w:jc w:val="center"/>
              <w:rPr>
                <w:rFonts w:asciiTheme="minorHAnsi" w:hAnsiTheme="minorHAnsi"/>
                <w:b/>
              </w:rPr>
            </w:pPr>
            <w:r w:rsidRPr="0051273D">
              <w:rPr>
                <w:rFonts w:asciiTheme="minorHAnsi" w:hAnsiTheme="minorHAnsi"/>
                <w:b/>
              </w:rPr>
              <w:t>prozessbezogene Kompetenzen</w:t>
            </w:r>
          </w:p>
          <w:p w:rsidR="0051273D" w:rsidRPr="0051273D" w:rsidRDefault="0051273D" w:rsidP="0072321B">
            <w:pPr>
              <w:jc w:val="center"/>
              <w:rPr>
                <w:rFonts w:asciiTheme="minorHAnsi" w:hAnsiTheme="minorHAnsi"/>
                <w:b/>
              </w:rPr>
            </w:pPr>
            <w:r w:rsidRPr="0051273D">
              <w:rPr>
                <w:rFonts w:asciiTheme="minorHAnsi" w:hAnsiTheme="minorHAnsi"/>
                <w:b/>
              </w:rPr>
              <w:t>des Bildungsplans</w:t>
            </w:r>
          </w:p>
        </w:tc>
        <w:tc>
          <w:tcPr>
            <w:tcW w:w="3998" w:type="dxa"/>
            <w:shd w:val="clear" w:color="auto" w:fill="FDE9D9"/>
            <w:vAlign w:val="center"/>
          </w:tcPr>
          <w:p w:rsidR="0051273D" w:rsidRPr="0051273D" w:rsidRDefault="0051273D" w:rsidP="0072321B">
            <w:pPr>
              <w:jc w:val="center"/>
              <w:rPr>
                <w:rFonts w:asciiTheme="minorHAnsi" w:hAnsiTheme="minorHAnsi"/>
                <w:b/>
              </w:rPr>
            </w:pPr>
            <w:r w:rsidRPr="0051273D">
              <w:rPr>
                <w:rFonts w:asciiTheme="minorHAnsi" w:hAnsiTheme="minorHAnsi"/>
                <w:b/>
                <w:color w:val="548DD4"/>
              </w:rPr>
              <w:t>Leitperspektiven</w:t>
            </w:r>
            <w:r w:rsidRPr="0051273D">
              <w:rPr>
                <w:rFonts w:asciiTheme="minorHAnsi" w:hAnsiTheme="minorHAnsi"/>
                <w:b/>
              </w:rPr>
              <w:t xml:space="preserve">, didaktische Kommentare und </w:t>
            </w:r>
            <w:r w:rsidRPr="0051273D">
              <w:rPr>
                <w:rFonts w:asciiTheme="minorHAnsi" w:hAnsiTheme="minorHAnsi"/>
                <w:b/>
                <w:color w:val="FF0000"/>
              </w:rPr>
              <w:t xml:space="preserve">MINT-Vertiefung </w:t>
            </w:r>
            <w:r w:rsidRPr="0051273D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(„Binnendifferenzierung nach oben“)</w:t>
            </w:r>
          </w:p>
        </w:tc>
        <w:tc>
          <w:tcPr>
            <w:tcW w:w="4252" w:type="dxa"/>
            <w:shd w:val="clear" w:color="auto" w:fill="FDE9D9"/>
            <w:vAlign w:val="center"/>
          </w:tcPr>
          <w:p w:rsidR="0051273D" w:rsidRPr="0051273D" w:rsidRDefault="0051273D" w:rsidP="0072321B">
            <w:pPr>
              <w:jc w:val="center"/>
              <w:rPr>
                <w:rFonts w:asciiTheme="minorHAnsi" w:hAnsiTheme="minorHAnsi"/>
                <w:b/>
              </w:rPr>
            </w:pPr>
            <w:r w:rsidRPr="0051273D">
              <w:rPr>
                <w:rFonts w:asciiTheme="minorHAnsi" w:hAnsiTheme="minorHAnsi"/>
                <w:b/>
              </w:rPr>
              <w:t>inhaltsbezogene Kompetenzen</w:t>
            </w:r>
          </w:p>
          <w:p w:rsidR="0051273D" w:rsidRPr="0051273D" w:rsidRDefault="0051273D" w:rsidP="0072321B">
            <w:pPr>
              <w:jc w:val="center"/>
              <w:rPr>
                <w:rFonts w:asciiTheme="minorHAnsi" w:hAnsiTheme="minorHAnsi"/>
                <w:b/>
              </w:rPr>
            </w:pPr>
            <w:r w:rsidRPr="0051273D">
              <w:rPr>
                <w:rFonts w:asciiTheme="minorHAnsi" w:hAnsiTheme="minorHAnsi"/>
                <w:b/>
              </w:rPr>
              <w:t>des Bildungsplans</w:t>
            </w:r>
          </w:p>
        </w:tc>
      </w:tr>
      <w:tr w:rsidR="0051273D" w:rsidRPr="0051273D" w:rsidTr="0072321B">
        <w:tc>
          <w:tcPr>
            <w:tcW w:w="4063" w:type="dxa"/>
          </w:tcPr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  <w:color w:val="000000"/>
              </w:rPr>
              <w:t>Rundreise – Ausflug nach München</w:t>
            </w:r>
            <w:r w:rsidRPr="0051273D">
              <w:rPr>
                <w:rFonts w:asciiTheme="minorHAnsi" w:hAnsiTheme="minorHAnsi"/>
                <w:color w:val="000000"/>
              </w:rPr>
              <w:br/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5.1 Einfache quadratische Gleichungen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5.2 Quadratische Gleichungen lösen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5.3 Lösungsformel für quadratische Gleichungen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5.4 Vertiefung: Bruchterme und Bruchgleichungen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5.5 Quadratische Ungleichungen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Auf unterschiedlichen Wegen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Kreuz und quer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Tiefgang – Parabeln in Sport und Freizeit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Am Ziel!</w:t>
            </w:r>
          </w:p>
        </w:tc>
        <w:tc>
          <w:tcPr>
            <w:tcW w:w="1999" w:type="dxa"/>
          </w:tcPr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K3, K5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K4, K5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K4, K5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K1, K4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K4, K5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K4, K5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K4, K5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K3, K4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K2, K5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K1, K3, K4</w:t>
            </w:r>
          </w:p>
        </w:tc>
        <w:tc>
          <w:tcPr>
            <w:tcW w:w="3998" w:type="dxa"/>
          </w:tcPr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VB: Angebote kritisch betrachten</w:t>
            </w:r>
            <w:r w:rsidRPr="0051273D">
              <w:rPr>
                <w:rFonts w:asciiTheme="minorHAnsi" w:hAnsiTheme="minorHAnsi"/>
              </w:rPr>
              <w:br/>
              <w:t>BO: Arbeitswelten erschließen</w:t>
            </w: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MB: Informationstechnische Grundlagen</w:t>
            </w:r>
          </w:p>
        </w:tc>
        <w:tc>
          <w:tcPr>
            <w:tcW w:w="4252" w:type="dxa"/>
          </w:tcPr>
          <w:p w:rsidR="0051273D" w:rsidRPr="0051273D" w:rsidRDefault="0051273D" w:rsidP="0072321B">
            <w:pPr>
              <w:autoSpaceDE w:val="0"/>
              <w:autoSpaceDN w:val="0"/>
              <w:adjustRightInd w:val="0"/>
              <w:rPr>
                <w:rFonts w:asciiTheme="minorHAnsi" w:hAnsiTheme="minorHAnsi" w:cs="ArialMT"/>
              </w:rPr>
            </w:pPr>
            <w:r w:rsidRPr="0051273D">
              <w:rPr>
                <w:rFonts w:asciiTheme="minorHAnsi" w:hAnsiTheme="minorHAnsi" w:cs="ArialMT"/>
              </w:rPr>
              <w:t>3.2.1 Leitidee Zahl – Variable – Operation</w:t>
            </w:r>
          </w:p>
          <w:p w:rsidR="0051273D" w:rsidRPr="0051273D" w:rsidRDefault="0051273D" w:rsidP="0072321B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MT"/>
                <w:lang w:eastAsia="de-DE"/>
              </w:rPr>
            </w:pPr>
            <w:r w:rsidRPr="0051273D">
              <w:rPr>
                <w:rFonts w:asciiTheme="minorHAnsi" w:hAnsiTheme="minorHAnsi" w:cs="ArialMT"/>
                <w:lang w:eastAsia="de-DE"/>
              </w:rPr>
              <w:t>mit Termen umgehen, die auch Variablen enthalten</w:t>
            </w:r>
            <w:r w:rsidRPr="0051273D">
              <w:rPr>
                <w:rFonts w:asciiTheme="minorHAnsi" w:hAnsiTheme="minorHAnsi" w:cs="ArialMT"/>
                <w:lang w:eastAsia="de-DE"/>
              </w:rPr>
              <w:br/>
              <w:t>(5), (9), (10)</w:t>
            </w:r>
          </w:p>
          <w:p w:rsidR="0051273D" w:rsidRPr="0051273D" w:rsidRDefault="0051273D" w:rsidP="0072321B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MT"/>
                <w:lang w:eastAsia="de-DE"/>
              </w:rPr>
            </w:pPr>
            <w:r w:rsidRPr="0051273D">
              <w:rPr>
                <w:rFonts w:asciiTheme="minorHAnsi" w:hAnsiTheme="minorHAnsi" w:cs="ArialMT"/>
                <w:lang w:eastAsia="de-DE"/>
              </w:rPr>
              <w:t>Gleichungen lösen</w:t>
            </w:r>
            <w:r w:rsidRPr="0051273D">
              <w:rPr>
                <w:rFonts w:asciiTheme="minorHAnsi" w:hAnsiTheme="minorHAnsi" w:cs="ArialMT"/>
                <w:lang w:eastAsia="de-DE"/>
              </w:rPr>
              <w:br/>
              <w:t>(21), (22), (23), (24), (25), (26), (27)</w:t>
            </w:r>
          </w:p>
        </w:tc>
      </w:tr>
    </w:tbl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</w:rPr>
      </w:pPr>
    </w:p>
    <w:p w:rsidR="00197572" w:rsidRDefault="00197572" w:rsidP="00197572">
      <w:pPr>
        <w:shd w:val="clear" w:color="auto" w:fill="FFFFFF" w:themeFill="background1"/>
        <w:tabs>
          <w:tab w:val="right" w:pos="14287"/>
        </w:tabs>
        <w:jc w:val="both"/>
        <w:rPr>
          <w:rFonts w:asciiTheme="minorHAnsi" w:hAnsiTheme="minorHAnsi"/>
        </w:rPr>
      </w:pPr>
    </w:p>
    <w:p w:rsidR="0051273D" w:rsidRPr="0051273D" w:rsidRDefault="0051273D" w:rsidP="00197572">
      <w:pPr>
        <w:shd w:val="clear" w:color="auto" w:fill="F2F2F2"/>
        <w:tabs>
          <w:tab w:val="right" w:pos="14287"/>
        </w:tabs>
        <w:jc w:val="both"/>
        <w:rPr>
          <w:rFonts w:asciiTheme="minorHAnsi" w:hAnsiTheme="minorHAnsi"/>
          <w:b/>
        </w:rPr>
      </w:pPr>
      <w:r w:rsidRPr="0051273D">
        <w:rPr>
          <w:rFonts w:asciiTheme="minorHAnsi" w:hAnsiTheme="minorHAnsi"/>
        </w:rPr>
        <w:br w:type="page"/>
      </w:r>
      <w:r w:rsidRPr="0051273D">
        <w:rPr>
          <w:rFonts w:asciiTheme="minorHAnsi" w:hAnsiTheme="minorHAnsi"/>
          <w:b/>
        </w:rPr>
        <w:lastRenderedPageBreak/>
        <w:t>Kapitel 6: Zentrische Streckung und Strahlensätze</w:t>
      </w:r>
    </w:p>
    <w:tbl>
      <w:tblPr>
        <w:tblpPr w:leftFromText="141" w:rightFromText="141" w:vertAnchor="text" w:horzAnchor="margin" w:tblpY="41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63"/>
        <w:gridCol w:w="1999"/>
        <w:gridCol w:w="3998"/>
        <w:gridCol w:w="4252"/>
      </w:tblGrid>
      <w:tr w:rsidR="0051273D" w:rsidRPr="0051273D" w:rsidTr="0051273D">
        <w:tc>
          <w:tcPr>
            <w:tcW w:w="4063" w:type="dxa"/>
            <w:shd w:val="clear" w:color="auto" w:fill="FDE9D9"/>
            <w:vAlign w:val="center"/>
          </w:tcPr>
          <w:p w:rsidR="0051273D" w:rsidRPr="0051273D" w:rsidRDefault="0051273D" w:rsidP="0072321B">
            <w:pPr>
              <w:jc w:val="center"/>
              <w:rPr>
                <w:rFonts w:asciiTheme="minorHAnsi" w:hAnsiTheme="minorHAnsi"/>
                <w:b/>
              </w:rPr>
            </w:pPr>
            <w:r w:rsidRPr="0051273D">
              <w:rPr>
                <w:rFonts w:asciiTheme="minorHAnsi" w:hAnsiTheme="minorHAnsi"/>
                <w:b/>
              </w:rPr>
              <w:t>mathe.delta 8</w:t>
            </w:r>
          </w:p>
        </w:tc>
        <w:tc>
          <w:tcPr>
            <w:tcW w:w="1999" w:type="dxa"/>
            <w:shd w:val="clear" w:color="auto" w:fill="FDE9D9"/>
            <w:vAlign w:val="center"/>
          </w:tcPr>
          <w:p w:rsidR="0051273D" w:rsidRPr="0051273D" w:rsidRDefault="0051273D" w:rsidP="0072321B">
            <w:pPr>
              <w:jc w:val="center"/>
              <w:rPr>
                <w:rFonts w:asciiTheme="minorHAnsi" w:hAnsiTheme="minorHAnsi"/>
                <w:b/>
              </w:rPr>
            </w:pPr>
            <w:r w:rsidRPr="0051273D">
              <w:rPr>
                <w:rFonts w:asciiTheme="minorHAnsi" w:hAnsiTheme="minorHAnsi"/>
                <w:b/>
              </w:rPr>
              <w:t>prozessbezogene Kompetenzen</w:t>
            </w:r>
          </w:p>
          <w:p w:rsidR="0051273D" w:rsidRPr="0051273D" w:rsidRDefault="0051273D" w:rsidP="0072321B">
            <w:pPr>
              <w:jc w:val="center"/>
              <w:rPr>
                <w:rFonts w:asciiTheme="minorHAnsi" w:hAnsiTheme="minorHAnsi"/>
                <w:b/>
              </w:rPr>
            </w:pPr>
            <w:r w:rsidRPr="0051273D">
              <w:rPr>
                <w:rFonts w:asciiTheme="minorHAnsi" w:hAnsiTheme="minorHAnsi"/>
                <w:b/>
              </w:rPr>
              <w:t>des Bildungsplans</w:t>
            </w:r>
          </w:p>
        </w:tc>
        <w:tc>
          <w:tcPr>
            <w:tcW w:w="3998" w:type="dxa"/>
            <w:shd w:val="clear" w:color="auto" w:fill="FDE9D9"/>
            <w:vAlign w:val="center"/>
          </w:tcPr>
          <w:p w:rsidR="0051273D" w:rsidRPr="0051273D" w:rsidRDefault="0051273D" w:rsidP="0072321B">
            <w:pPr>
              <w:jc w:val="center"/>
              <w:rPr>
                <w:rFonts w:asciiTheme="minorHAnsi" w:hAnsiTheme="minorHAnsi"/>
                <w:b/>
              </w:rPr>
            </w:pPr>
            <w:r w:rsidRPr="0051273D">
              <w:rPr>
                <w:rFonts w:asciiTheme="minorHAnsi" w:hAnsiTheme="minorHAnsi"/>
                <w:b/>
                <w:color w:val="548DD4"/>
              </w:rPr>
              <w:t>Leitperspektiven</w:t>
            </w:r>
            <w:r w:rsidRPr="0051273D">
              <w:rPr>
                <w:rFonts w:asciiTheme="minorHAnsi" w:hAnsiTheme="minorHAnsi"/>
                <w:b/>
              </w:rPr>
              <w:t xml:space="preserve">, didaktische Kommentare und </w:t>
            </w:r>
            <w:r w:rsidRPr="0051273D">
              <w:rPr>
                <w:rFonts w:asciiTheme="minorHAnsi" w:hAnsiTheme="minorHAnsi"/>
                <w:b/>
                <w:color w:val="FF0000"/>
              </w:rPr>
              <w:t xml:space="preserve">MINT-Vertiefung </w:t>
            </w:r>
            <w:r w:rsidRPr="0051273D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(„Binnendifferenzierung nach oben“)</w:t>
            </w:r>
          </w:p>
        </w:tc>
        <w:tc>
          <w:tcPr>
            <w:tcW w:w="4252" w:type="dxa"/>
            <w:shd w:val="clear" w:color="auto" w:fill="FDE9D9"/>
            <w:vAlign w:val="center"/>
          </w:tcPr>
          <w:p w:rsidR="0051273D" w:rsidRPr="0051273D" w:rsidRDefault="0051273D" w:rsidP="0072321B">
            <w:pPr>
              <w:jc w:val="center"/>
              <w:rPr>
                <w:rFonts w:asciiTheme="minorHAnsi" w:hAnsiTheme="minorHAnsi"/>
                <w:b/>
              </w:rPr>
            </w:pPr>
            <w:r w:rsidRPr="0051273D">
              <w:rPr>
                <w:rFonts w:asciiTheme="minorHAnsi" w:hAnsiTheme="minorHAnsi"/>
                <w:b/>
              </w:rPr>
              <w:t>inhaltsbezogene Kompetenzen</w:t>
            </w:r>
          </w:p>
          <w:p w:rsidR="0051273D" w:rsidRPr="0051273D" w:rsidRDefault="0051273D" w:rsidP="0072321B">
            <w:pPr>
              <w:jc w:val="center"/>
              <w:rPr>
                <w:rFonts w:asciiTheme="minorHAnsi" w:hAnsiTheme="minorHAnsi"/>
                <w:b/>
              </w:rPr>
            </w:pPr>
            <w:r w:rsidRPr="0051273D">
              <w:rPr>
                <w:rFonts w:asciiTheme="minorHAnsi" w:hAnsiTheme="minorHAnsi"/>
                <w:b/>
              </w:rPr>
              <w:t>des Bildungsplans</w:t>
            </w:r>
          </w:p>
        </w:tc>
      </w:tr>
      <w:tr w:rsidR="0051273D" w:rsidRPr="0051273D" w:rsidTr="0072321B">
        <w:tc>
          <w:tcPr>
            <w:tcW w:w="4063" w:type="dxa"/>
          </w:tcPr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  <w:color w:val="000000"/>
              </w:rPr>
              <w:t>Rundreise – Groß und klein</w:t>
            </w:r>
            <w:r w:rsidRPr="0051273D">
              <w:rPr>
                <w:rFonts w:asciiTheme="minorHAnsi" w:hAnsiTheme="minorHAnsi"/>
                <w:color w:val="000000"/>
              </w:rPr>
              <w:br/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6.1 Maßstäbliches Vergrößern und Verkleinern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6.2 Zentrische Streckung und ihre Eigenschaften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6.3 Strahlensätze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6.4 Strahlensätze anwenden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Auf unterschiedlichen Wegen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Kreuz und quer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Horizonte – Werkzeuge zum Vermessen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Am Ziel!</w:t>
            </w:r>
          </w:p>
        </w:tc>
        <w:tc>
          <w:tcPr>
            <w:tcW w:w="1999" w:type="dxa"/>
          </w:tcPr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K3, K5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K4, K5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K1, K4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K3, K4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K2, K3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K3, K4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K3, K4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K2, K5</w:t>
            </w: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K1, K3, K4</w:t>
            </w:r>
          </w:p>
        </w:tc>
        <w:tc>
          <w:tcPr>
            <w:tcW w:w="3998" w:type="dxa"/>
          </w:tcPr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BO: Fachspezifische und handlungsorientierte Zugänge zur Arbeits- und Berufswelt</w:t>
            </w: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VB: Manipulationen von Darstellungen erkennen</w:t>
            </w: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MB: Informationstechnische Grundlagen</w:t>
            </w: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BNE: Kritischer Umgang mit Komplexität</w:t>
            </w: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51273D" w:rsidRPr="0051273D" w:rsidRDefault="0051273D" w:rsidP="0072321B">
            <w:pPr>
              <w:rPr>
                <w:rFonts w:asciiTheme="minorHAnsi" w:hAnsiTheme="minorHAnsi"/>
              </w:rPr>
            </w:pPr>
            <w:r w:rsidRPr="0051273D">
              <w:rPr>
                <w:rFonts w:asciiTheme="minorHAnsi" w:hAnsiTheme="minorHAnsi"/>
              </w:rPr>
              <w:t>BO: Fachspezifische und handlungsorientierte Zugänge zur Arbeits- und Berufswelt</w:t>
            </w:r>
          </w:p>
          <w:p w:rsidR="0051273D" w:rsidRPr="0051273D" w:rsidRDefault="0051273D" w:rsidP="0072321B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4252" w:type="dxa"/>
          </w:tcPr>
          <w:p w:rsidR="0051273D" w:rsidRPr="0051273D" w:rsidRDefault="0051273D" w:rsidP="0072321B">
            <w:pPr>
              <w:autoSpaceDE w:val="0"/>
              <w:autoSpaceDN w:val="0"/>
              <w:adjustRightInd w:val="0"/>
              <w:rPr>
                <w:rFonts w:asciiTheme="minorHAnsi" w:hAnsiTheme="minorHAnsi" w:cs="ArialMT"/>
              </w:rPr>
            </w:pPr>
            <w:r w:rsidRPr="0051273D">
              <w:rPr>
                <w:rFonts w:asciiTheme="minorHAnsi" w:hAnsiTheme="minorHAnsi" w:cs="ArialMT"/>
              </w:rPr>
              <w:t>3.2.3 Leitidee Raum und Form</w:t>
            </w:r>
          </w:p>
          <w:p w:rsidR="0051273D" w:rsidRPr="0051273D" w:rsidRDefault="0051273D" w:rsidP="0072321B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MT"/>
                <w:lang w:eastAsia="de-DE"/>
              </w:rPr>
            </w:pPr>
            <w:r w:rsidRPr="0051273D">
              <w:rPr>
                <w:rFonts w:asciiTheme="minorHAnsi" w:hAnsiTheme="minorHAnsi" w:cs="ArialMT"/>
                <w:lang w:eastAsia="de-DE"/>
              </w:rPr>
              <w:t>mit zentrischer Streckung und den Strahlensätzen arbeiten</w:t>
            </w:r>
            <w:r w:rsidRPr="0051273D">
              <w:rPr>
                <w:rFonts w:asciiTheme="minorHAnsi" w:hAnsiTheme="minorHAnsi" w:cs="ArialMT"/>
                <w:lang w:eastAsia="de-DE"/>
              </w:rPr>
              <w:br/>
              <w:t>(11), (12), (13)</w:t>
            </w:r>
          </w:p>
        </w:tc>
      </w:tr>
    </w:tbl>
    <w:p w:rsidR="0051273D" w:rsidRPr="0051273D" w:rsidRDefault="0051273D" w:rsidP="0051273D">
      <w:pPr>
        <w:rPr>
          <w:rFonts w:asciiTheme="minorHAnsi" w:hAnsiTheme="minorHAnsi"/>
        </w:rPr>
      </w:pPr>
    </w:p>
    <w:p w:rsidR="0051273D" w:rsidRPr="0051273D" w:rsidRDefault="0051273D" w:rsidP="0051273D">
      <w:pPr>
        <w:rPr>
          <w:rFonts w:asciiTheme="minorHAnsi" w:hAnsiTheme="minorHAnsi"/>
          <w:b/>
        </w:rPr>
      </w:pPr>
    </w:p>
    <w:p w:rsidR="00A4564C" w:rsidRPr="0051273D" w:rsidRDefault="00A4564C">
      <w:pPr>
        <w:rPr>
          <w:rFonts w:asciiTheme="minorHAnsi" w:hAnsiTheme="minorHAnsi"/>
          <w:caps/>
          <w:vertAlign w:val="subscript"/>
        </w:rPr>
      </w:pPr>
    </w:p>
    <w:p w:rsidR="00A4564C" w:rsidRPr="0051273D" w:rsidRDefault="00A4564C">
      <w:pPr>
        <w:rPr>
          <w:rFonts w:asciiTheme="minorHAnsi" w:hAnsiTheme="minorHAnsi"/>
          <w:vertAlign w:val="subscript"/>
        </w:rPr>
      </w:pPr>
    </w:p>
    <w:p w:rsidR="00A4564C" w:rsidRPr="0051273D" w:rsidRDefault="00A4564C" w:rsidP="005629D7">
      <w:pPr>
        <w:rPr>
          <w:rFonts w:asciiTheme="minorHAnsi" w:hAnsiTheme="minorHAnsi"/>
          <w:vertAlign w:val="subscript"/>
        </w:rPr>
      </w:pPr>
      <w:bookmarkStart w:id="0" w:name="_GoBack"/>
      <w:bookmarkEnd w:id="0"/>
    </w:p>
    <w:p w:rsidR="00A4564C" w:rsidRPr="0051273D" w:rsidRDefault="00A4564C" w:rsidP="005629D7">
      <w:pPr>
        <w:rPr>
          <w:rFonts w:asciiTheme="minorHAnsi" w:hAnsiTheme="minorHAnsi"/>
          <w:vertAlign w:val="subscript"/>
        </w:rPr>
      </w:pPr>
    </w:p>
    <w:sectPr w:rsidR="00A4564C" w:rsidRPr="0051273D" w:rsidSect="0051273D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6840" w:h="11900" w:orient="landscape"/>
      <w:pgMar w:top="709" w:right="737" w:bottom="1417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61B" w:rsidRDefault="005F061B" w:rsidP="000C64AA">
      <w:r>
        <w:separator/>
      </w:r>
    </w:p>
  </w:endnote>
  <w:endnote w:type="continuationSeparator" w:id="0">
    <w:p w:rsidR="005F061B" w:rsidRDefault="005F061B" w:rsidP="000C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64C" w:rsidRDefault="00A4564C" w:rsidP="00614F7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4564C" w:rsidRDefault="00A4564C" w:rsidP="002C0B7F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64C" w:rsidRDefault="00197572" w:rsidP="00614F7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posOffset>7920990</wp:posOffset>
              </wp:positionH>
              <wp:positionV relativeFrom="margin">
                <wp:posOffset>6012815</wp:posOffset>
              </wp:positionV>
              <wp:extent cx="1799590" cy="395605"/>
              <wp:effectExtent l="1905" t="1905" r="0" b="254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9590" cy="39560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B0459E3" id="Rectangle 1" o:spid="_x0000_s1026" style="position:absolute;margin-left:623.7pt;margin-top:473.45pt;width:141.7pt;height:31.1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" fillcolor="#bfbfbf" stroked="f">
              <w10:wrap anchorx="margin" anchory="margin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8162290</wp:posOffset>
              </wp:positionH>
              <wp:positionV relativeFrom="margin">
                <wp:posOffset>6062980</wp:posOffset>
              </wp:positionV>
              <wp:extent cx="1494155" cy="337185"/>
              <wp:effectExtent l="0" t="0" r="0" b="5715"/>
              <wp:wrapNone/>
              <wp:docPr id="86" name="Text Box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155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64C" w:rsidRPr="008A1F2A" w:rsidRDefault="00A4564C" w:rsidP="00614F7D">
                          <w:pPr>
                            <w:rPr>
                              <w:rFonts w:ascii="Calibri" w:hAnsi="Calibri"/>
                            </w:rPr>
                          </w:pPr>
                          <w:r w:rsidRPr="008A1F2A">
                            <w:rPr>
                              <w:rFonts w:ascii="Calibri" w:hAnsi="Calibri"/>
                            </w:rPr>
                            <w:t>www.ccbuchner.de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4" o:spid="_x0000_s1030" type="#_x0000_t202" style="position:absolute;margin-left:642.7pt;margin-top:477.4pt;width:117.65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" filled="f" stroked="f">
              <v:textbox>
                <w:txbxContent>
                  <w:p w:rsidR="00A4564C" w:rsidRPr="008A1F2A" w:rsidRDefault="00A4564C" w:rsidP="00614F7D">
                    <w:pPr>
                      <w:rPr>
                        <w:rFonts w:ascii="Calibri" w:hAnsi="Calibri"/>
                      </w:rPr>
                    </w:pPr>
                    <w:r w:rsidRPr="008A1F2A">
                      <w:rPr>
                        <w:rFonts w:ascii="Calibri" w:hAnsi="Calibri"/>
                      </w:rPr>
                      <w:t>www.ccbuchner.de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margin">
                <wp:posOffset>-467360</wp:posOffset>
              </wp:positionH>
              <wp:positionV relativeFrom="margin">
                <wp:posOffset>6012815</wp:posOffset>
              </wp:positionV>
              <wp:extent cx="8279765" cy="395605"/>
              <wp:effectExtent l="0" t="1905" r="1905" b="254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79765" cy="395605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A9FCBA" id="Rectangle 3" o:spid="_x0000_s1026" style="position:absolute;margin-left:-36.8pt;margin-top:473.45pt;width:651.95pt;height:31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" fillcolor="#d8d8d8" stroked="f">
              <w10:wrap anchorx="margin" anchory="margin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margin">
                <wp:posOffset>114935</wp:posOffset>
              </wp:positionH>
              <wp:positionV relativeFrom="margin">
                <wp:posOffset>6062980</wp:posOffset>
              </wp:positionV>
              <wp:extent cx="7586345" cy="294005"/>
              <wp:effectExtent l="0" t="0" r="0" b="0"/>
              <wp:wrapNone/>
              <wp:docPr id="91" name="Text Box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6345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64C" w:rsidRPr="003C469C" w:rsidRDefault="0051273D" w:rsidP="00614F7D">
                          <w:pPr>
                            <w:rPr>
                              <w:rFonts w:ascii="Calibri" w:hAnsi="Calibri"/>
                            </w:rPr>
                          </w:pPr>
                          <w:r w:rsidRPr="0051273D">
                            <w:rPr>
                              <w:rFonts w:ascii="Calibri" w:hAnsi="Calibri"/>
                            </w:rPr>
                            <w:t>mathe.delta – Baden-Württemberg</w:t>
                          </w:r>
                        </w:p>
                        <w:p w:rsidR="00A4564C" w:rsidRPr="003C469C" w:rsidRDefault="00A4564C" w:rsidP="00614F7D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6" o:spid="_x0000_s1031" type="#_x0000_t202" style="position:absolute;margin-left:9.05pt;margin-top:477.4pt;width:597.35pt;height:23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" filled="f" stroked="f">
              <v:textbox>
                <w:txbxContent>
                  <w:p w:rsidR="00A4564C" w:rsidRPr="003C469C" w:rsidRDefault="0051273D" w:rsidP="00614F7D">
                    <w:pPr>
                      <w:rPr>
                        <w:rFonts w:ascii="Calibri" w:hAnsi="Calibri"/>
                      </w:rPr>
                    </w:pPr>
                    <w:r w:rsidRPr="0051273D">
                      <w:rPr>
                        <w:rFonts w:ascii="Calibri" w:hAnsi="Calibri"/>
                      </w:rPr>
                      <w:t>mathe.delta – Baden-Württemberg</w:t>
                    </w:r>
                  </w:p>
                  <w:p w:rsidR="00A4564C" w:rsidRPr="003C469C" w:rsidRDefault="00A4564C" w:rsidP="00614F7D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  <w:p w:rsidR="00A4564C" w:rsidRDefault="00A4564C" w:rsidP="002C0B7F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64C" w:rsidRDefault="00197572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1" allowOverlap="1">
              <wp:simplePos x="0" y="0"/>
              <wp:positionH relativeFrom="margin">
                <wp:posOffset>7920990</wp:posOffset>
              </wp:positionH>
              <wp:positionV relativeFrom="margin">
                <wp:posOffset>6012815</wp:posOffset>
              </wp:positionV>
              <wp:extent cx="1799590" cy="395605"/>
              <wp:effectExtent l="1905" t="0" r="0" b="0"/>
              <wp:wrapNone/>
              <wp:docPr id="2" name="Rectangle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9590" cy="39560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50B7A4" id="Rectangle 143" o:spid="_x0000_s1026" style="position:absolute;margin-left:623.7pt;margin-top:473.45pt;width:141.7pt;height:31.1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" fillcolor="#bfbfbf" stroked="f">
              <w10:wrap anchorx="margin" anchory="margin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margin">
                <wp:posOffset>8162290</wp:posOffset>
              </wp:positionH>
              <wp:positionV relativeFrom="margin">
                <wp:posOffset>6062980</wp:posOffset>
              </wp:positionV>
              <wp:extent cx="1494155" cy="337185"/>
              <wp:effectExtent l="0" t="0" r="0" b="5715"/>
              <wp:wrapNone/>
              <wp:docPr id="82" name="Text Box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155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64C" w:rsidRPr="008A1F2A" w:rsidRDefault="00A4564C" w:rsidP="00614F7D">
                          <w:pPr>
                            <w:rPr>
                              <w:rFonts w:ascii="Calibri" w:hAnsi="Calibri"/>
                            </w:rPr>
                          </w:pPr>
                          <w:r w:rsidRPr="008A1F2A">
                            <w:rPr>
                              <w:rFonts w:ascii="Calibri" w:hAnsi="Calibri"/>
                            </w:rPr>
                            <w:t>www.ccbuchner.de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642.7pt;margin-top:477.4pt;width:117.65pt;height:26.5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" filled="f" stroked="f">
              <v:textbox>
                <w:txbxContent>
                  <w:p w:rsidR="00A4564C" w:rsidRPr="008A1F2A" w:rsidRDefault="00A4564C" w:rsidP="00614F7D">
                    <w:pPr>
                      <w:rPr>
                        <w:rFonts w:ascii="Calibri" w:hAnsi="Calibri"/>
                      </w:rPr>
                    </w:pPr>
                    <w:r w:rsidRPr="008A1F2A">
                      <w:rPr>
                        <w:rFonts w:ascii="Calibri" w:hAnsi="Calibri"/>
                      </w:rPr>
                      <w:t>www.ccbuchner.de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1">
              <wp:simplePos x="0" y="0"/>
              <wp:positionH relativeFrom="margin">
                <wp:posOffset>-467360</wp:posOffset>
              </wp:positionH>
              <wp:positionV relativeFrom="margin">
                <wp:posOffset>6012815</wp:posOffset>
              </wp:positionV>
              <wp:extent cx="8279765" cy="395605"/>
              <wp:effectExtent l="0" t="0" r="1905" b="0"/>
              <wp:wrapNone/>
              <wp:docPr id="1" name="Rectangle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279765" cy="395605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3B7AF64" id="Rectangle 145" o:spid="_x0000_s1026" style="position:absolute;margin-left:-36.8pt;margin-top:473.45pt;width:651.95pt;height:31.1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" fillcolor="#d8d8d8" stroked="f">
              <w10:wrap anchorx="margin" anchory="margin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margin">
                <wp:posOffset>114935</wp:posOffset>
              </wp:positionH>
              <wp:positionV relativeFrom="margin">
                <wp:posOffset>6062980</wp:posOffset>
              </wp:positionV>
              <wp:extent cx="7586345" cy="294005"/>
              <wp:effectExtent l="0" t="0" r="0" b="0"/>
              <wp:wrapNone/>
              <wp:docPr id="84" name="Text Box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6345" cy="294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564C" w:rsidRPr="003C469C" w:rsidRDefault="0051273D" w:rsidP="00614F7D">
                          <w:pPr>
                            <w:rPr>
                              <w:rFonts w:ascii="Calibri" w:hAnsi="Calibri"/>
                            </w:rPr>
                          </w:pPr>
                          <w:r w:rsidRPr="0051273D">
                            <w:rPr>
                              <w:rFonts w:ascii="Calibri" w:hAnsi="Calibri"/>
                            </w:rPr>
                            <w:t>mathe.delta – Baden-Württemberg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3" type="#_x0000_t202" style="position:absolute;margin-left:9.05pt;margin-top:477.4pt;width:597.35pt;height:23.1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" filled="f" stroked="f">
              <v:textbox>
                <w:txbxContent>
                  <w:p w:rsidR="00A4564C" w:rsidRPr="003C469C" w:rsidRDefault="0051273D" w:rsidP="00614F7D">
                    <w:pPr>
                      <w:rPr>
                        <w:rFonts w:ascii="Calibri" w:hAnsi="Calibri"/>
                      </w:rPr>
                    </w:pPr>
                    <w:r w:rsidRPr="0051273D">
                      <w:rPr>
                        <w:rFonts w:ascii="Calibri" w:hAnsi="Calibri"/>
                      </w:rPr>
                      <w:t>mathe.delta – Baden-Württemberg</w:t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61B" w:rsidRDefault="005F061B" w:rsidP="000C64AA">
      <w:r>
        <w:separator/>
      </w:r>
    </w:p>
  </w:footnote>
  <w:footnote w:type="continuationSeparator" w:id="0">
    <w:p w:rsidR="005F061B" w:rsidRDefault="005F061B" w:rsidP="000C64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64C" w:rsidRDefault="00A4564C" w:rsidP="00614F7D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4564C" w:rsidRDefault="00A4564C" w:rsidP="002C0B7F">
    <w:pPr>
      <w:pStyle w:val="Kopfzeil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64C" w:rsidRDefault="00A4564C" w:rsidP="00614F7D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97572">
      <w:rPr>
        <w:rStyle w:val="Seitenzahl"/>
        <w:noProof/>
      </w:rPr>
      <w:t>2</w:t>
    </w:r>
    <w:r>
      <w:rPr>
        <w:rStyle w:val="Seitenzahl"/>
      </w:rPr>
      <w:fldChar w:fldCharType="end"/>
    </w:r>
  </w:p>
  <w:p w:rsidR="00A4564C" w:rsidRDefault="00A4564C" w:rsidP="002C0B7F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E3F36"/>
    <w:multiLevelType w:val="hybridMultilevel"/>
    <w:tmpl w:val="751080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55D11"/>
    <w:multiLevelType w:val="hybridMultilevel"/>
    <w:tmpl w:val="632C0E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821219"/>
    <w:multiLevelType w:val="hybridMultilevel"/>
    <w:tmpl w:val="15720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9D7"/>
    <w:rsid w:val="000A1C63"/>
    <w:rsid w:val="000A2011"/>
    <w:rsid w:val="000C64AA"/>
    <w:rsid w:val="00197572"/>
    <w:rsid w:val="001C6DC5"/>
    <w:rsid w:val="001F05C7"/>
    <w:rsid w:val="00292DE3"/>
    <w:rsid w:val="002C0B7F"/>
    <w:rsid w:val="003C469C"/>
    <w:rsid w:val="00402958"/>
    <w:rsid w:val="00435F6C"/>
    <w:rsid w:val="00471A89"/>
    <w:rsid w:val="004C0238"/>
    <w:rsid w:val="0051273D"/>
    <w:rsid w:val="005629D7"/>
    <w:rsid w:val="005636D4"/>
    <w:rsid w:val="005B1F04"/>
    <w:rsid w:val="005E46EB"/>
    <w:rsid w:val="005F061B"/>
    <w:rsid w:val="00614F7D"/>
    <w:rsid w:val="00644372"/>
    <w:rsid w:val="00666756"/>
    <w:rsid w:val="006D0771"/>
    <w:rsid w:val="0071184F"/>
    <w:rsid w:val="0071693E"/>
    <w:rsid w:val="00815857"/>
    <w:rsid w:val="008163CE"/>
    <w:rsid w:val="008A1F2A"/>
    <w:rsid w:val="009E2664"/>
    <w:rsid w:val="009E4681"/>
    <w:rsid w:val="00A4564C"/>
    <w:rsid w:val="00A92F2F"/>
    <w:rsid w:val="00AA6105"/>
    <w:rsid w:val="00B16939"/>
    <w:rsid w:val="00BD7F08"/>
    <w:rsid w:val="00C310C5"/>
    <w:rsid w:val="00C5462F"/>
    <w:rsid w:val="00C9694E"/>
    <w:rsid w:val="00CC3543"/>
    <w:rsid w:val="00CD0D24"/>
    <w:rsid w:val="00D232DB"/>
    <w:rsid w:val="00D308EC"/>
    <w:rsid w:val="00D423BB"/>
    <w:rsid w:val="00D563BF"/>
    <w:rsid w:val="00F129AD"/>
    <w:rsid w:val="00F612D7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36955E8-47F1-4DFF-9859-037B3858B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5462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rsid w:val="005629D7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5629D7"/>
    <w:rPr>
      <w:rFonts w:ascii="Lucida Grande" w:hAnsi="Lucida Grande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rsid w:val="000C64A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0C64AA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0C64A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0C64AA"/>
    <w:rPr>
      <w:rFonts w:cs="Times New Roman"/>
    </w:rPr>
  </w:style>
  <w:style w:type="character" w:styleId="Seitenzahl">
    <w:name w:val="page number"/>
    <w:basedOn w:val="Absatz-Standardschriftart"/>
    <w:uiPriority w:val="99"/>
    <w:semiHidden/>
    <w:rsid w:val="002C0B7F"/>
    <w:rPr>
      <w:rFonts w:cs="Times New Roman"/>
    </w:rPr>
  </w:style>
  <w:style w:type="character" w:styleId="Hyperlink">
    <w:name w:val="Hyperlink"/>
    <w:basedOn w:val="Absatz-Standardschriftart"/>
    <w:uiPriority w:val="99"/>
    <w:rsid w:val="004C0238"/>
    <w:rPr>
      <w:rFonts w:cs="Times New Roman"/>
      <w:color w:val="0000FF"/>
      <w:u w:val="single"/>
    </w:rPr>
  </w:style>
  <w:style w:type="paragraph" w:styleId="KeinLeerraum">
    <w:name w:val="No Spacing"/>
    <w:link w:val="KeinLeerraumZchn"/>
    <w:uiPriority w:val="99"/>
    <w:qFormat/>
    <w:rsid w:val="005636D4"/>
    <w:rPr>
      <w:rFonts w:ascii="PMingLiU" w:hAnsi="PMingLiU"/>
    </w:rPr>
  </w:style>
  <w:style w:type="character" w:customStyle="1" w:styleId="KeinLeerraumZchn">
    <w:name w:val="Kein Leerraum Zchn"/>
    <w:basedOn w:val="Absatz-Standardschriftart"/>
    <w:link w:val="KeinLeerraum"/>
    <w:uiPriority w:val="99"/>
    <w:locked/>
    <w:rsid w:val="005636D4"/>
    <w:rPr>
      <w:rFonts w:ascii="PMingLiU" w:eastAsia="PMingLiU" w:cs="Times New Roman"/>
      <w:sz w:val="22"/>
      <w:szCs w:val="22"/>
      <w:lang w:val="de-DE" w:eastAsia="de-DE" w:bidi="ar-SA"/>
    </w:rPr>
  </w:style>
  <w:style w:type="table" w:styleId="Tabellenraster">
    <w:name w:val="Table Grid"/>
    <w:basedOn w:val="NormaleTabelle"/>
    <w:uiPriority w:val="99"/>
    <w:locked/>
    <w:rsid w:val="0051273D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5127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1158</Words>
  <Characters>7298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 Vier GmbH</Company>
  <LinksUpToDate>false</LinksUpToDate>
  <CharactersWithSpaces>8440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Weismantel</dc:creator>
  <cp:keywords/>
  <dc:description/>
  <cp:lastModifiedBy>Zenglein - C.C.Buchner Verlag</cp:lastModifiedBy>
  <cp:revision>2</cp:revision>
  <dcterms:created xsi:type="dcterms:W3CDTF">2018-10-25T15:15:00Z</dcterms:created>
  <dcterms:modified xsi:type="dcterms:W3CDTF">2018-10-25T15:15:00Z</dcterms:modified>
</cp:coreProperties>
</file>