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E0" w:rsidRPr="00F505E0" w:rsidRDefault="00F505E0" w:rsidP="00F505E0">
      <w:pPr>
        <w:rPr>
          <w:rFonts w:ascii="Calibri" w:hAnsi="Calibri" w:cs="Calibri"/>
          <w:b/>
          <w:sz w:val="24"/>
          <w:szCs w:val="24"/>
        </w:rPr>
      </w:pPr>
      <w:r w:rsidRPr="00F505E0">
        <w:rPr>
          <w:rFonts w:ascii="Calibri" w:hAnsi="Calibri" w:cs="Calibri"/>
          <w:b/>
          <w:sz w:val="24"/>
          <w:szCs w:val="24"/>
        </w:rPr>
        <w:t xml:space="preserve">Text 6 </w:t>
      </w:r>
      <w:proofErr w:type="spellStart"/>
      <w:r w:rsidRPr="00F505E0">
        <w:rPr>
          <w:rFonts w:ascii="Calibri" w:hAnsi="Calibri" w:cs="Calibri"/>
          <w:b/>
          <w:sz w:val="24"/>
          <w:szCs w:val="24"/>
        </w:rPr>
        <w:t>Daedalus</w:t>
      </w:r>
      <w:proofErr w:type="spellEnd"/>
      <w:r w:rsidRPr="00F505E0">
        <w:rPr>
          <w:rFonts w:ascii="Calibri" w:hAnsi="Calibri" w:cs="Calibri"/>
          <w:b/>
          <w:sz w:val="24"/>
          <w:szCs w:val="24"/>
        </w:rPr>
        <w:t xml:space="preserve"> und </w:t>
      </w:r>
      <w:proofErr w:type="spellStart"/>
      <w:r w:rsidRPr="00F505E0">
        <w:rPr>
          <w:rFonts w:ascii="Calibri" w:hAnsi="Calibri" w:cs="Calibri"/>
          <w:b/>
          <w:sz w:val="24"/>
          <w:szCs w:val="24"/>
        </w:rPr>
        <w:t>Icarus</w:t>
      </w:r>
      <w:proofErr w:type="spellEnd"/>
      <w:r w:rsidRPr="00F505E0">
        <w:rPr>
          <w:rFonts w:ascii="Calibri" w:hAnsi="Calibri" w:cs="Calibri"/>
          <w:b/>
          <w:sz w:val="24"/>
          <w:szCs w:val="24"/>
        </w:rPr>
        <w:t xml:space="preserve"> </w:t>
      </w:r>
    </w:p>
    <w:p w:rsidR="00F505E0" w:rsidRDefault="00F505E0" w:rsidP="00F505E0">
      <w:pPr>
        <w:rPr>
          <w:rFonts w:ascii="Calibri" w:hAnsi="Calibri" w:cs="Calibri"/>
          <w:sz w:val="24"/>
          <w:szCs w:val="24"/>
          <w:u w:val="single"/>
        </w:rPr>
      </w:pPr>
      <w:r w:rsidRPr="00F505E0">
        <w:rPr>
          <w:rFonts w:ascii="Calibri" w:hAnsi="Calibri" w:cs="Calibri"/>
          <w:sz w:val="24"/>
          <w:szCs w:val="24"/>
          <w:u w:val="single"/>
        </w:rPr>
        <w:t>Basisvokabular (</w:t>
      </w:r>
      <w:proofErr w:type="spellStart"/>
      <w:r w:rsidRPr="00F505E0">
        <w:rPr>
          <w:rFonts w:ascii="Calibri" w:hAnsi="Calibri" w:cs="Calibri"/>
          <w:sz w:val="24"/>
          <w:szCs w:val="24"/>
          <w:u w:val="single"/>
        </w:rPr>
        <w:t>adeo</w:t>
      </w:r>
      <w:proofErr w:type="spellEnd"/>
      <w:r w:rsidRPr="00F505E0">
        <w:rPr>
          <w:rFonts w:ascii="Calibri" w:hAnsi="Calibri" w:cs="Calibri"/>
          <w:sz w:val="24"/>
          <w:szCs w:val="24"/>
          <w:u w:val="single"/>
        </w:rPr>
        <w:t>-Norm)</w:t>
      </w:r>
    </w:p>
    <w:p w:rsidR="005171E8" w:rsidRPr="00F505E0" w:rsidRDefault="005171E8" w:rsidP="00F505E0">
      <w:pPr>
        <w:rPr>
          <w:rFonts w:ascii="Calibri" w:hAnsi="Calibri" w:cs="Calibri"/>
          <w:sz w:val="24"/>
          <w:szCs w:val="24"/>
          <w:u w:val="single"/>
        </w:rPr>
      </w:pPr>
    </w:p>
    <w:tbl>
      <w:tblPr>
        <w:tblW w:w="97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3387"/>
        <w:gridCol w:w="1410"/>
        <w:gridCol w:w="3527"/>
      </w:tblGrid>
      <w:tr w:rsidR="00F505E0" w:rsidRPr="007A5223" w:rsidTr="00F24E0B">
        <w:trPr>
          <w:trHeight w:val="49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āiō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(</w:t>
            </w:r>
            <w:r w:rsidRPr="00CC7D73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3. Pers. </w:t>
            </w:r>
            <w:proofErr w:type="spellStart"/>
            <w:r w:rsidRPr="00CC7D73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Sg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āit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r w:rsidRPr="00CC7D73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3. Pers. Pl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āiunt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behaupte(</w:t>
            </w:r>
            <w:proofErr w:type="spellStart"/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te</w:t>
            </w:r>
            <w:proofErr w:type="spellEnd"/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) ich, sag(t)e ich </w:t>
            </w:r>
          </w:p>
        </w:tc>
      </w:tr>
      <w:tr w:rsidR="00F505E0" w:rsidRPr="007A5223" w:rsidTr="00F24E0B">
        <w:trPr>
          <w:trHeight w:val="40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ars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artis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000000" w:themeColor="text1"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Fertigkeit, die Kunst, die Eigenschaft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aut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0f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oder 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caelum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0x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Himmel</w:t>
            </w:r>
          </w:p>
        </w:tc>
      </w:tr>
      <w:tr w:rsidR="00F505E0" w:rsidRPr="007A5223" w:rsidTr="00F24E0B">
        <w:trPr>
          <w:trHeight w:val="49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claudere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claudō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clausī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clausum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abschließen, einschließen</w:t>
            </w:r>
          </w:p>
        </w:tc>
      </w:tr>
      <w:tr w:rsidR="00F505E0" w:rsidRPr="007A5223" w:rsidTr="00F24E0B">
        <w:trPr>
          <w:trHeight w:val="49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mittere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mitt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missum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aufgeben, entlassen,</w:t>
            </w:r>
          </w:p>
        </w:tc>
      </w:tr>
      <w:tr w:rsidR="00F505E0" w:rsidRPr="007A5223" w:rsidTr="00F24E0B">
        <w:trPr>
          <w:trHeight w:val="536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doc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oce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docuī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doctum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lehren, unterrichten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dux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ducis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m/f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der/die Anführer(in)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īgnōtus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unbekannt</w:t>
            </w:r>
          </w:p>
        </w:tc>
      </w:tr>
      <w:tr w:rsidR="00F505E0" w:rsidRPr="007A5223" w:rsidTr="00F24E0B">
        <w:trPr>
          <w:trHeight w:val="455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īnstruere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īnstruō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īnstrūxī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īnstrūctum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aufstellen, ausrüsten, unterrichten</w:t>
            </w:r>
          </w:p>
        </w:tc>
      </w:tr>
      <w:tr w:rsidR="00F505E0" w:rsidRPr="007A5223" w:rsidTr="00F24E0B">
        <w:trPr>
          <w:trHeight w:val="419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intereā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inzwischen, unterdessen </w:t>
            </w:r>
          </w:p>
        </w:tc>
      </w:tr>
      <w:tr w:rsidR="00F505E0" w:rsidRPr="007A5223" w:rsidTr="00F24E0B">
        <w:trPr>
          <w:trHeight w:val="419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imped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i</w:t>
            </w:r>
            <w:r w:rsidRPr="00011D61">
              <w:rPr>
                <w:rFonts w:ascii="Cambria" w:eastAsia="Times New Roman" w:hAnsi="Cambria"/>
                <w:sz w:val="24"/>
                <w:szCs w:val="24"/>
                <w:lang w:eastAsia="de-DE"/>
              </w:rPr>
              <w:t>mpedi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impedīvī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impedītum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hindern, verhindern</w:t>
            </w:r>
          </w:p>
        </w:tc>
      </w:tr>
      <w:tr w:rsidR="00F505E0" w:rsidRPr="007A5223" w:rsidTr="00F24E0B">
        <w:trPr>
          <w:trHeight w:val="68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ipse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ipsa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ipsum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(er, sie, es) selbst 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īre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eō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itum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gehen 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iubēre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iubeō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iussī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iussum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anordnen, befehlen 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locus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(</w:t>
            </w:r>
            <w:r w:rsidRPr="00011D61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Pl.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loca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locorum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Ort, der Platz, die Stelle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mon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mone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 (er)mahnen; 2 warnen</w:t>
            </w:r>
          </w:p>
        </w:tc>
      </w:tr>
      <w:tr w:rsidR="00F505E0" w:rsidRPr="007A5223" w:rsidTr="00F24E0B">
        <w:trPr>
          <w:trHeight w:val="554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movēre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moveō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mōvī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mōtum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bewegen </w:t>
            </w:r>
          </w:p>
        </w:tc>
      </w:tr>
      <w:tr w:rsidR="00F505E0" w:rsidRPr="007A5223" w:rsidTr="00F24E0B">
        <w:trPr>
          <w:trHeight w:val="554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natus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Sohn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opus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operis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Arbeit, das Werk </w:t>
            </w:r>
          </w:p>
        </w:tc>
      </w:tr>
      <w:tr w:rsidR="00F505E0" w:rsidRPr="007A5223" w:rsidTr="00F24E0B">
        <w:trPr>
          <w:trHeight w:val="41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culum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Gefahr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postquam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proofErr w:type="spellStart"/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. m. </w:t>
            </w:r>
            <w:proofErr w:type="spellStart"/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Ind</w:t>
            </w:r>
            <w:proofErr w:type="spellEnd"/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nachdem, als </w:t>
            </w:r>
          </w:p>
        </w:tc>
      </w:tr>
      <w:tr w:rsidR="00F505E0" w:rsidRPr="007A5223" w:rsidTr="005171E8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puer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puerī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Junge, der Bub </w:t>
            </w:r>
          </w:p>
        </w:tc>
      </w:tr>
      <w:tr w:rsidR="00F505E0" w:rsidRPr="007A5223" w:rsidTr="005171E8">
        <w:trPr>
          <w:trHeight w:val="301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lastRenderedPageBreak/>
              <w:t>suus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sua,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suum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  <w:bookmarkStart w:id="0" w:name="_GoBack"/>
            <w:bookmarkEnd w:id="0"/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ihr, sein </w:t>
            </w:r>
          </w:p>
        </w:tc>
      </w:tr>
      <w:tr w:rsidR="00F505E0" w:rsidRPr="007A5223" w:rsidTr="00F24E0B">
        <w:trPr>
          <w:trHeight w:val="301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tangere</w:t>
            </w:r>
            <w:proofErr w:type="spellEnd"/>
          </w:p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tang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tetig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ctum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berühren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unda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C7D7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Gewässer, die Welle </w:t>
            </w:r>
          </w:p>
        </w:tc>
      </w:tr>
      <w:tr w:rsidR="00F505E0" w:rsidRPr="007A5223" w:rsidTr="00F24E0B">
        <w:trPr>
          <w:trHeight w:val="57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volāre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CC7D73" w:rsidRDefault="00F505E0" w:rsidP="005171E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C7D73">
              <w:rPr>
                <w:rFonts w:ascii="Cambria" w:eastAsia="Times New Roman" w:hAnsi="Cambria"/>
                <w:sz w:val="24"/>
                <w:szCs w:val="24"/>
                <w:lang w:eastAsia="de-DE"/>
              </w:rPr>
              <w:t>volō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0" w:rsidRPr="00F505E0" w:rsidRDefault="00F505E0" w:rsidP="005171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505E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fliegen, eilen </w:t>
            </w:r>
          </w:p>
        </w:tc>
      </w:tr>
    </w:tbl>
    <w:p w:rsidR="00F505E0" w:rsidRPr="007A5223" w:rsidRDefault="00F505E0" w:rsidP="005171E8">
      <w:pPr>
        <w:spacing w:after="0" w:line="240" w:lineRule="auto"/>
        <w:rPr>
          <w:sz w:val="24"/>
          <w:szCs w:val="24"/>
        </w:rPr>
      </w:pPr>
    </w:p>
    <w:p w:rsidR="003F274E" w:rsidRPr="00F505E0" w:rsidRDefault="003F274E" w:rsidP="00F505E0"/>
    <w:sectPr w:rsidR="003F274E" w:rsidRPr="00F505E0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70A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8D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C69AF"/>
    <w:rsid w:val="001D5E9E"/>
    <w:rsid w:val="001E06A3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171E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44325"/>
    <w:rsid w:val="00F505E0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3</cp:revision>
  <cp:lastPrinted>2013-06-11T11:40:00Z</cp:lastPrinted>
  <dcterms:created xsi:type="dcterms:W3CDTF">2019-01-18T16:49:00Z</dcterms:created>
  <dcterms:modified xsi:type="dcterms:W3CDTF">2019-01-18T16:50:00Z</dcterms:modified>
</cp:coreProperties>
</file>