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CB" w:rsidRPr="00B1779B" w:rsidRDefault="00167B35" w:rsidP="006E70B7">
      <w:pPr>
        <w:spacing w:after="0" w:line="240" w:lineRule="auto"/>
        <w:jc w:val="center"/>
        <w:rPr>
          <w:rFonts w:cstheme="minorHAnsi"/>
          <w:b/>
          <w:sz w:val="28"/>
        </w:rPr>
      </w:pPr>
      <w:bookmarkStart w:id="0" w:name="_GoBack"/>
      <w:bookmarkEnd w:id="0"/>
      <w:r w:rsidRPr="00B1779B">
        <w:rPr>
          <w:noProof/>
          <w:lang w:eastAsia="de-DE"/>
        </w:rPr>
        <w:drawing>
          <wp:anchor distT="0" distB="0" distL="114300" distR="114300" simplePos="0" relativeHeight="251671552" behindDoc="0" locked="0" layoutInCell="1" allowOverlap="1" wp14:anchorId="2B531EF8" wp14:editId="2ED7D6D4">
            <wp:simplePos x="0" y="0"/>
            <wp:positionH relativeFrom="column">
              <wp:posOffset>8502015</wp:posOffset>
            </wp:positionH>
            <wp:positionV relativeFrom="paragraph">
              <wp:posOffset>35560</wp:posOffset>
            </wp:positionV>
            <wp:extent cx="582930" cy="777240"/>
            <wp:effectExtent l="19050" t="19050" r="26670" b="22860"/>
            <wp:wrapNone/>
            <wp:docPr id="6" name="Grafik 6" descr="Cover: Mathe.Logo 8 (Mathe.Logo – Thüringen Gymnasiu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Mathe.Logo 8 (Mathe.Logo – Thüringen Gymnas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Pr="00B1779B">
        <w:rPr>
          <w:noProof/>
          <w:lang w:eastAsia="de-DE"/>
        </w:rPr>
        <w:drawing>
          <wp:anchor distT="0" distB="0" distL="114300" distR="114300" simplePos="0" relativeHeight="251669504" behindDoc="0" locked="0" layoutInCell="1" allowOverlap="1" wp14:anchorId="2959487A" wp14:editId="613E3268">
            <wp:simplePos x="0" y="0"/>
            <wp:positionH relativeFrom="column">
              <wp:posOffset>7755418</wp:posOffset>
            </wp:positionH>
            <wp:positionV relativeFrom="paragraph">
              <wp:posOffset>35688</wp:posOffset>
            </wp:positionV>
            <wp:extent cx="582930" cy="777240"/>
            <wp:effectExtent l="19050" t="19050" r="26670" b="22860"/>
            <wp:wrapNone/>
            <wp:docPr id="2" name="Grafik 2" descr="Cover: Mathe.Logo 7 (Mathe.Logo – Thüringen Gymnas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the.Logo 7 (Mathe.Logo – Thüringen Gymnas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E80CEE" w:rsidRPr="00B1779B">
        <w:rPr>
          <w:rFonts w:cstheme="minorHAnsi"/>
          <w:b/>
          <w:sz w:val="28"/>
        </w:rPr>
        <w:t xml:space="preserve">Stoffverteilungsplan </w:t>
      </w:r>
      <w:r w:rsidR="004B543E" w:rsidRPr="00B1779B">
        <w:rPr>
          <w:rFonts w:cstheme="minorHAnsi"/>
          <w:b/>
          <w:sz w:val="28"/>
        </w:rPr>
        <w:t>nach den Vorgaben des</w:t>
      </w:r>
      <w:r w:rsidR="00E80CEE" w:rsidRPr="00B1779B">
        <w:rPr>
          <w:rFonts w:cstheme="minorHAnsi"/>
          <w:b/>
          <w:sz w:val="28"/>
        </w:rPr>
        <w:t xml:space="preserve"> </w:t>
      </w:r>
      <w:r w:rsidR="00CD7E8D" w:rsidRPr="00B1779B">
        <w:rPr>
          <w:rFonts w:cstheme="minorHAnsi"/>
          <w:b/>
          <w:sz w:val="28"/>
        </w:rPr>
        <w:t>Lehrplans zum Erwerb de</w:t>
      </w:r>
      <w:r w:rsidR="005755C6" w:rsidRPr="00B1779B">
        <w:rPr>
          <w:rFonts w:cstheme="minorHAnsi"/>
          <w:b/>
          <w:sz w:val="28"/>
        </w:rPr>
        <w:t xml:space="preserve">r </w:t>
      </w:r>
      <w:r w:rsidR="005755C6" w:rsidRPr="00B1779B">
        <w:rPr>
          <w:rFonts w:cstheme="minorHAnsi"/>
          <w:b/>
          <w:sz w:val="28"/>
        </w:rPr>
        <w:br/>
        <w:t>allgemeinen Hochschulreife</w:t>
      </w:r>
      <w:r w:rsidR="00CD7E8D" w:rsidRPr="00B1779B">
        <w:rPr>
          <w:rFonts w:cstheme="minorHAnsi"/>
          <w:b/>
          <w:sz w:val="28"/>
        </w:rPr>
        <w:t xml:space="preserve"> in Thüringen </w:t>
      </w:r>
      <w:r w:rsidR="00E80CEE" w:rsidRPr="00B1779B">
        <w:rPr>
          <w:rFonts w:cstheme="minorHAnsi"/>
          <w:b/>
          <w:sz w:val="28"/>
        </w:rPr>
        <w:t xml:space="preserve">auf Basis von </w:t>
      </w:r>
      <w:proofErr w:type="spellStart"/>
      <w:r w:rsidR="00E80CEE" w:rsidRPr="00B1779B">
        <w:rPr>
          <w:rFonts w:cstheme="minorHAnsi"/>
          <w:b/>
          <w:sz w:val="28"/>
        </w:rPr>
        <w:t>Mathe.Logo</w:t>
      </w:r>
      <w:proofErr w:type="spellEnd"/>
      <w:r w:rsidR="004B543E" w:rsidRPr="00B1779B">
        <w:rPr>
          <w:rFonts w:cstheme="minorHAnsi"/>
          <w:b/>
          <w:sz w:val="28"/>
        </w:rPr>
        <w:t xml:space="preserve"> </w:t>
      </w:r>
      <w:r w:rsidRPr="00B1779B">
        <w:rPr>
          <w:rFonts w:cstheme="minorHAnsi"/>
          <w:b/>
          <w:sz w:val="28"/>
        </w:rPr>
        <w:t>7</w:t>
      </w:r>
      <w:r w:rsidR="004B543E" w:rsidRPr="00B1779B">
        <w:rPr>
          <w:rFonts w:cstheme="minorHAnsi"/>
          <w:b/>
          <w:sz w:val="28"/>
        </w:rPr>
        <w:t>/</w:t>
      </w:r>
      <w:r w:rsidRPr="00B1779B">
        <w:rPr>
          <w:rFonts w:cstheme="minorHAnsi"/>
          <w:b/>
          <w:sz w:val="28"/>
        </w:rPr>
        <w:t>8</w:t>
      </w:r>
    </w:p>
    <w:p w:rsidR="00E56BCB" w:rsidRPr="00B1779B" w:rsidRDefault="00E56BCB" w:rsidP="006E70B7">
      <w:pPr>
        <w:spacing w:after="0" w:line="240" w:lineRule="auto"/>
        <w:rPr>
          <w:rFonts w:cstheme="minorHAnsi"/>
        </w:rPr>
      </w:pPr>
    </w:p>
    <w:p w:rsidR="00E56BCB" w:rsidRPr="00B1779B" w:rsidRDefault="00E56BCB" w:rsidP="006E70B7">
      <w:pPr>
        <w:spacing w:after="0" w:line="240" w:lineRule="auto"/>
        <w:rPr>
          <w:rFonts w:cstheme="minorHAnsi"/>
          <w:b/>
        </w:rPr>
      </w:pPr>
      <w:r w:rsidRPr="00B1779B">
        <w:rPr>
          <w:rFonts w:cstheme="minorHAnsi"/>
          <w:b/>
        </w:rPr>
        <w:t>Vorwort</w:t>
      </w:r>
    </w:p>
    <w:p w:rsidR="00576E9D" w:rsidRPr="00B1779B" w:rsidRDefault="00CD7E8D" w:rsidP="006E70B7">
      <w:pPr>
        <w:spacing w:after="0" w:line="240" w:lineRule="auto"/>
        <w:rPr>
          <w:rFonts w:cstheme="minorHAnsi"/>
        </w:rPr>
      </w:pPr>
      <w:r w:rsidRPr="00B1779B">
        <w:rPr>
          <w:rFonts w:cstheme="minorHAnsi"/>
        </w:rPr>
        <w:t xml:space="preserve">Der neue </w:t>
      </w:r>
      <w:r w:rsidR="00D00B90" w:rsidRPr="00B1779B">
        <w:rPr>
          <w:rFonts w:cstheme="minorHAnsi"/>
        </w:rPr>
        <w:t xml:space="preserve">bzw. überarbeitete </w:t>
      </w:r>
      <w:r w:rsidRPr="00B1779B">
        <w:rPr>
          <w:rFonts w:cstheme="minorHAnsi"/>
        </w:rPr>
        <w:t xml:space="preserve">Lehrplan </w:t>
      </w:r>
      <w:r w:rsidR="005755C6" w:rsidRPr="00B1779B">
        <w:rPr>
          <w:rFonts w:cstheme="minorHAnsi"/>
        </w:rPr>
        <w:t>(</w:t>
      </w:r>
      <w:r w:rsidR="00D00B90" w:rsidRPr="00B1779B">
        <w:rPr>
          <w:rFonts w:cstheme="minorHAnsi"/>
        </w:rPr>
        <w:t>2013</w:t>
      </w:r>
      <w:r w:rsidR="005755C6" w:rsidRPr="00B1779B">
        <w:rPr>
          <w:rFonts w:cstheme="minorHAnsi"/>
        </w:rPr>
        <w:t xml:space="preserve">) </w:t>
      </w:r>
      <w:r w:rsidRPr="00B1779B">
        <w:rPr>
          <w:rFonts w:cstheme="minorHAnsi"/>
        </w:rPr>
        <w:t xml:space="preserve">für Thüringen zum Erwerb </w:t>
      </w:r>
      <w:r w:rsidR="005755C6" w:rsidRPr="00B1779B">
        <w:rPr>
          <w:rFonts w:cstheme="minorHAnsi"/>
        </w:rPr>
        <w:t>der allgemeinen Hochschulreife</w:t>
      </w:r>
      <w:r w:rsidRPr="00B1779B">
        <w:rPr>
          <w:rFonts w:cstheme="minorHAnsi"/>
        </w:rPr>
        <w:t xml:space="preserve"> </w:t>
      </w:r>
      <w:r w:rsidR="00E56BCB" w:rsidRPr="00B1779B">
        <w:rPr>
          <w:rFonts w:cstheme="minorHAnsi"/>
        </w:rPr>
        <w:t>wurde auf der Grundlage der von der Kultusministerko</w:t>
      </w:r>
      <w:r w:rsidR="00E56BCB" w:rsidRPr="00B1779B">
        <w:rPr>
          <w:rFonts w:cstheme="minorHAnsi"/>
        </w:rPr>
        <w:t>n</w:t>
      </w:r>
      <w:r w:rsidR="00E56BCB" w:rsidRPr="00B1779B">
        <w:rPr>
          <w:rFonts w:cstheme="minorHAnsi"/>
        </w:rPr>
        <w:t>ferenz (KMK) erarbeiteten Bildun</w:t>
      </w:r>
      <w:r w:rsidR="00E33822" w:rsidRPr="00B1779B">
        <w:rPr>
          <w:rFonts w:cstheme="minorHAnsi"/>
        </w:rPr>
        <w:t xml:space="preserve">gsstandards erarbeitet. </w:t>
      </w:r>
      <w:r w:rsidR="00576E9D" w:rsidRPr="00B1779B">
        <w:rPr>
          <w:rFonts w:cstheme="minorHAnsi"/>
        </w:rPr>
        <w:t xml:space="preserve">Demnach gibt müssen Schülerinnen und Schüler zweierlei Kompetenzen erwerben: </w:t>
      </w:r>
    </w:p>
    <w:p w:rsidR="00576E9D" w:rsidRPr="00B1779B" w:rsidRDefault="00576E9D" w:rsidP="006E70B7">
      <w:pPr>
        <w:pStyle w:val="Listenabsatz"/>
        <w:numPr>
          <w:ilvl w:val="0"/>
          <w:numId w:val="3"/>
        </w:numPr>
        <w:spacing w:after="0" w:line="240" w:lineRule="auto"/>
        <w:rPr>
          <w:rFonts w:cstheme="minorHAnsi"/>
        </w:rPr>
      </w:pPr>
      <w:r w:rsidRPr="00B1779B">
        <w:rPr>
          <w:rFonts w:cstheme="minorHAnsi"/>
        </w:rPr>
        <w:t>Allgemeine mathematische Kompetenzen, die sich auf Prozesse mathematischen Denkens und Arbeitens beziehen. Die allgemeinen mathematischen Komp</w:t>
      </w:r>
      <w:r w:rsidRPr="00B1779B">
        <w:rPr>
          <w:rFonts w:cstheme="minorHAnsi"/>
        </w:rPr>
        <w:t>e</w:t>
      </w:r>
      <w:r w:rsidRPr="00B1779B">
        <w:rPr>
          <w:rFonts w:cstheme="minorHAnsi"/>
        </w:rPr>
        <w:t>tenzen erwirbt der Schüler durch die aktive Auseinandersetzung mit konkreten Inhalten und im Rahmen konkreter Fragestellungen.</w:t>
      </w:r>
      <w:r w:rsidRPr="00B1779B">
        <w:rPr>
          <w:rFonts w:cstheme="minorHAnsi"/>
        </w:rPr>
        <w:br/>
        <w:t>Die allgemeinen mathematischen Kompetenzen entsprechen dabei genau den von der KMK vorgegebenen.</w:t>
      </w:r>
    </w:p>
    <w:p w:rsidR="00576E9D" w:rsidRPr="00B1779B" w:rsidRDefault="00576E9D" w:rsidP="006E70B7">
      <w:pPr>
        <w:pStyle w:val="Listenabsatz"/>
        <w:numPr>
          <w:ilvl w:val="0"/>
          <w:numId w:val="3"/>
        </w:numPr>
        <w:spacing w:after="0" w:line="240" w:lineRule="auto"/>
        <w:rPr>
          <w:rFonts w:cstheme="minorHAnsi"/>
        </w:rPr>
      </w:pPr>
      <w:r w:rsidRPr="00B1779B">
        <w:rPr>
          <w:rFonts w:cstheme="minorHAnsi"/>
        </w:rPr>
        <w:t>Inhaltsbezogene mathematische Kompetenzen</w:t>
      </w:r>
      <w:r w:rsidR="00931D76" w:rsidRPr="00B1779B">
        <w:rPr>
          <w:rFonts w:cstheme="minorHAnsi"/>
        </w:rPr>
        <w:t xml:space="preserve"> („Sachkompetenzen“)</w:t>
      </w:r>
      <w:r w:rsidRPr="00B1779B">
        <w:rPr>
          <w:rFonts w:cstheme="minorHAnsi"/>
        </w:rPr>
        <w:t>, die sich auf den Erwerb von mathematischen Inhalten beziehen. In Thüringen wurden die fünf Leitideen der Bildungsstandards (Zahl, Messen, Raum und Form, funktionaler Zusammenhang, Daten und Zufall) auf vier inhaltsbezogene Kompete</w:t>
      </w:r>
      <w:r w:rsidRPr="00B1779B">
        <w:rPr>
          <w:rFonts w:cstheme="minorHAnsi"/>
        </w:rPr>
        <w:t>n</w:t>
      </w:r>
      <w:r w:rsidRPr="00B1779B">
        <w:rPr>
          <w:rFonts w:cstheme="minorHAnsi"/>
        </w:rPr>
        <w:t>zen reduziert: Arithmetik/Algebra, Funktionen, Geometrie, Stochastik.</w:t>
      </w:r>
    </w:p>
    <w:p w:rsidR="00576E9D" w:rsidRPr="00B1779B" w:rsidRDefault="00E33822" w:rsidP="006E70B7">
      <w:pPr>
        <w:spacing w:after="0" w:line="240" w:lineRule="auto"/>
        <w:rPr>
          <w:rFonts w:cstheme="minorHAnsi"/>
        </w:rPr>
      </w:pPr>
      <w:r w:rsidRPr="00B1779B">
        <w:rPr>
          <w:rFonts w:cstheme="minorHAnsi"/>
        </w:rPr>
        <w:t xml:space="preserve">Die folgende Darstellung bietet eine </w:t>
      </w:r>
      <w:r w:rsidR="00576E9D" w:rsidRPr="00B1779B">
        <w:rPr>
          <w:rFonts w:cstheme="minorHAnsi"/>
        </w:rPr>
        <w:t>Übersicht über beide Arten von Kompetenzen.</w:t>
      </w:r>
    </w:p>
    <w:p w:rsidR="00E33822" w:rsidRPr="00B1779B" w:rsidRDefault="00E33822" w:rsidP="006E70B7">
      <w:pPr>
        <w:spacing w:after="0" w:line="240" w:lineRule="auto"/>
        <w:rPr>
          <w:rFonts w:cstheme="minorHAnsi"/>
        </w:rPr>
      </w:pPr>
    </w:p>
    <w:p w:rsidR="00C559D0" w:rsidRPr="00B1779B" w:rsidRDefault="00C559D0" w:rsidP="006E70B7">
      <w:pPr>
        <w:spacing w:after="0" w:line="240" w:lineRule="auto"/>
        <w:rPr>
          <w:rFonts w:cstheme="minorHAnsi"/>
        </w:rPr>
      </w:pPr>
    </w:p>
    <w:p w:rsidR="00E56BCB" w:rsidRPr="00B1779B" w:rsidRDefault="00576E9D" w:rsidP="006E70B7">
      <w:pPr>
        <w:spacing w:after="0" w:line="240" w:lineRule="auto"/>
        <w:rPr>
          <w:rFonts w:cstheme="minorHAnsi"/>
          <w:b/>
        </w:rPr>
      </w:pPr>
      <w:r w:rsidRPr="00B1779B">
        <w:rPr>
          <w:rFonts w:cstheme="minorHAnsi"/>
          <w:b/>
        </w:rPr>
        <w:t>Allgemeine mathematische Kompetenzen: K1 bis K6 der Bildungsstandards</w:t>
      </w:r>
    </w:p>
    <w:tbl>
      <w:tblPr>
        <w:tblStyle w:val="Tabellenraster"/>
        <w:tblW w:w="0" w:type="auto"/>
        <w:tblInd w:w="108" w:type="dxa"/>
        <w:tblCellMar>
          <w:top w:w="28" w:type="dxa"/>
          <w:left w:w="57" w:type="dxa"/>
          <w:bottom w:w="28" w:type="dxa"/>
          <w:right w:w="57" w:type="dxa"/>
        </w:tblCellMar>
        <w:tblLook w:val="04A0" w:firstRow="1" w:lastRow="0" w:firstColumn="1" w:lastColumn="0" w:noHBand="0" w:noVBand="1"/>
      </w:tblPr>
      <w:tblGrid>
        <w:gridCol w:w="14318"/>
      </w:tblGrid>
      <w:tr w:rsidR="00A47F14" w:rsidRPr="00B1779B" w:rsidTr="006C5838">
        <w:tc>
          <w:tcPr>
            <w:tcW w:w="14318" w:type="dxa"/>
            <w:tcBorders>
              <w:bottom w:val="nil"/>
            </w:tcBorders>
            <w:shd w:val="clear" w:color="auto" w:fill="BFBFBF" w:themeFill="background1" w:themeFillShade="BF"/>
          </w:tcPr>
          <w:p w:rsidR="00A47F14" w:rsidRPr="00B1779B" w:rsidRDefault="00576E9D" w:rsidP="006E70B7">
            <w:pPr>
              <w:autoSpaceDE w:val="0"/>
              <w:autoSpaceDN w:val="0"/>
              <w:adjustRightInd w:val="0"/>
              <w:rPr>
                <w:rFonts w:cstheme="minorHAnsi"/>
                <w:b/>
                <w:bCs/>
                <w:color w:val="000000"/>
              </w:rPr>
            </w:pPr>
            <w:r w:rsidRPr="00B1779B">
              <w:rPr>
                <w:rFonts w:cstheme="minorHAnsi"/>
                <w:b/>
                <w:bCs/>
                <w:color w:val="000000"/>
              </w:rPr>
              <w:t>Mathematisch argumentieren (K1)</w:t>
            </w:r>
            <w:r w:rsidR="00A47F14" w:rsidRPr="00B1779B">
              <w:rPr>
                <w:rFonts w:cstheme="minorHAnsi"/>
                <w:b/>
                <w:bCs/>
                <w:color w:val="000000"/>
              </w:rPr>
              <w:t xml:space="preserve">: </w:t>
            </w:r>
            <w:r w:rsidR="00A47F14" w:rsidRPr="00B1779B">
              <w:rPr>
                <w:rFonts w:cstheme="minorHAnsi"/>
                <w:color w:val="000000"/>
              </w:rPr>
              <w:t>Die</w:t>
            </w:r>
            <w:r w:rsidRPr="00B1779B">
              <w:rPr>
                <w:rFonts w:cstheme="minorHAnsi"/>
                <w:color w:val="000000"/>
              </w:rPr>
              <w:t>s bedeutet insbesondere:</w:t>
            </w:r>
          </w:p>
        </w:tc>
      </w:tr>
      <w:tr w:rsidR="00A47F14" w:rsidRPr="00B1779B" w:rsidTr="006C5838">
        <w:tc>
          <w:tcPr>
            <w:tcW w:w="14318" w:type="dxa"/>
            <w:tcBorders>
              <w:top w:val="nil"/>
              <w:bottom w:val="single" w:sz="4" w:space="0" w:color="auto"/>
            </w:tcBorders>
          </w:tcPr>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Fragen zu stellen, die für die Mathematik charakteristisch sind („Wie verändert sich ...?“, „Gibt es ...?“, „Ist das immer so ...?“), und Vermutungen begrü</w:t>
            </w:r>
            <w:r w:rsidRPr="00B1779B">
              <w:rPr>
                <w:rFonts w:cstheme="minorHAnsi"/>
                <w:color w:val="000000"/>
              </w:rPr>
              <w:t>n</w:t>
            </w:r>
            <w:r w:rsidRPr="00B1779B">
              <w:rPr>
                <w:rFonts w:cstheme="minorHAnsi"/>
                <w:color w:val="000000"/>
              </w:rPr>
              <w:t xml:space="preserve">det zu äußern, </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mathematische Argumentationen zu entwickeln (wie Erläuterungen, Begründungen, einfache Beweise),</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Darstellungen und Problembearbeitungen auf Verständlichkeit, Vollständigkeit und Schlüssigkeit zu bewerten,</w:t>
            </w:r>
          </w:p>
          <w:p w:rsidR="00A47F14"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Lösungswege oder Zusammenhänge zu beschreiben und zu begründen.</w:t>
            </w:r>
          </w:p>
        </w:tc>
      </w:tr>
      <w:tr w:rsidR="00A47F14" w:rsidRPr="00B1779B" w:rsidTr="006C5838">
        <w:tc>
          <w:tcPr>
            <w:tcW w:w="14318" w:type="dxa"/>
            <w:tcBorders>
              <w:bottom w:val="nil"/>
            </w:tcBorders>
            <w:shd w:val="clear" w:color="auto" w:fill="BFBFBF" w:themeFill="background1" w:themeFillShade="BF"/>
          </w:tcPr>
          <w:p w:rsidR="00A47F14" w:rsidRPr="00B1779B" w:rsidRDefault="00C559D0" w:rsidP="006E70B7">
            <w:pPr>
              <w:autoSpaceDE w:val="0"/>
              <w:autoSpaceDN w:val="0"/>
              <w:adjustRightInd w:val="0"/>
              <w:rPr>
                <w:rFonts w:cstheme="minorHAnsi"/>
                <w:color w:val="000000"/>
              </w:rPr>
            </w:pPr>
            <w:r w:rsidRPr="00B1779B">
              <w:rPr>
                <w:rFonts w:cstheme="minorHAnsi"/>
                <w:b/>
                <w:bCs/>
                <w:color w:val="000000"/>
              </w:rPr>
              <w:t>Probleme mathematisch lösen</w:t>
            </w:r>
            <w:r w:rsidR="00576E9D" w:rsidRPr="00B1779B">
              <w:rPr>
                <w:rFonts w:cstheme="minorHAnsi"/>
                <w:b/>
                <w:bCs/>
                <w:color w:val="000000"/>
              </w:rPr>
              <w:t xml:space="preserve"> (K2): </w:t>
            </w:r>
            <w:r w:rsidR="00576E9D" w:rsidRPr="00B1779B">
              <w:rPr>
                <w:rFonts w:cstheme="minorHAnsi"/>
                <w:color w:val="000000"/>
              </w:rPr>
              <w:t>Dies bedeutet insbesondere:</w:t>
            </w:r>
          </w:p>
        </w:tc>
      </w:tr>
      <w:tr w:rsidR="00A47F14" w:rsidRPr="00B1779B" w:rsidTr="006C5838">
        <w:tc>
          <w:tcPr>
            <w:tcW w:w="14318" w:type="dxa"/>
            <w:tcBorders>
              <w:top w:val="nil"/>
              <w:bottom w:val="single" w:sz="4" w:space="0" w:color="auto"/>
            </w:tcBorders>
          </w:tcPr>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inner- und außermathematische Problemstellungen zu erfassen und mit eigenen Worten wiederzugeben,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 xml:space="preserve">vorgegebene und selbst formulierte Probleme zu bearbeiten, </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geeignete heuristische Hilfsmittel, Strategien und Prinzipien zum Problemlösen auszuwählen und anzuwenden,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Lösungsideen zu finden und Lösungswege zu reflektieren,</w:t>
            </w:r>
          </w:p>
          <w:p w:rsidR="00A47F14"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die Plausibilität der Ergebnisse zu überprüfen.</w:t>
            </w:r>
          </w:p>
        </w:tc>
      </w:tr>
    </w:tbl>
    <w:p w:rsidR="00C2182F" w:rsidRPr="00B1779B" w:rsidRDefault="00C2182F" w:rsidP="006E70B7">
      <w:pPr>
        <w:spacing w:line="240" w:lineRule="auto"/>
      </w:pPr>
      <w:r w:rsidRPr="00B1779B">
        <w:br w:type="page"/>
      </w:r>
    </w:p>
    <w:tbl>
      <w:tblPr>
        <w:tblStyle w:val="Tabellenraster"/>
        <w:tblW w:w="0" w:type="auto"/>
        <w:tblInd w:w="108" w:type="dxa"/>
        <w:tblCellMar>
          <w:top w:w="28" w:type="dxa"/>
          <w:left w:w="57" w:type="dxa"/>
          <w:bottom w:w="28" w:type="dxa"/>
          <w:right w:w="57" w:type="dxa"/>
        </w:tblCellMar>
        <w:tblLook w:val="04A0" w:firstRow="1" w:lastRow="0" w:firstColumn="1" w:lastColumn="0" w:noHBand="0" w:noVBand="1"/>
      </w:tblPr>
      <w:tblGrid>
        <w:gridCol w:w="14318"/>
      </w:tblGrid>
      <w:tr w:rsidR="00A47F14" w:rsidRPr="00B1779B" w:rsidTr="006C5838">
        <w:tc>
          <w:tcPr>
            <w:tcW w:w="14318" w:type="dxa"/>
            <w:tcBorders>
              <w:bottom w:val="nil"/>
            </w:tcBorders>
            <w:shd w:val="clear" w:color="auto" w:fill="BFBFBF" w:themeFill="background1" w:themeFillShade="BF"/>
          </w:tcPr>
          <w:p w:rsidR="00A47F14" w:rsidRPr="00B1779B" w:rsidRDefault="00576E9D" w:rsidP="006E70B7">
            <w:pPr>
              <w:autoSpaceDE w:val="0"/>
              <w:autoSpaceDN w:val="0"/>
              <w:adjustRightInd w:val="0"/>
              <w:rPr>
                <w:rFonts w:cstheme="minorHAnsi"/>
                <w:color w:val="000000"/>
              </w:rPr>
            </w:pPr>
            <w:r w:rsidRPr="00B1779B">
              <w:rPr>
                <w:rFonts w:cstheme="minorHAnsi"/>
                <w:b/>
                <w:bCs/>
                <w:color w:val="000000"/>
              </w:rPr>
              <w:lastRenderedPageBreak/>
              <w:t xml:space="preserve">Mathematisch </w:t>
            </w:r>
            <w:r w:rsidR="00C559D0" w:rsidRPr="00B1779B">
              <w:rPr>
                <w:rFonts w:cstheme="minorHAnsi"/>
                <w:b/>
                <w:bCs/>
                <w:color w:val="000000"/>
              </w:rPr>
              <w:t>modellieren</w:t>
            </w:r>
            <w:r w:rsidRPr="00B1779B">
              <w:rPr>
                <w:rFonts w:cstheme="minorHAnsi"/>
                <w:b/>
                <w:bCs/>
                <w:color w:val="000000"/>
              </w:rPr>
              <w:t xml:space="preserve"> (K3): </w:t>
            </w:r>
            <w:r w:rsidRPr="00B1779B">
              <w:rPr>
                <w:rFonts w:cstheme="minorHAnsi"/>
                <w:color w:val="000000"/>
              </w:rPr>
              <w:t>Dies bedeutet insbesondere:</w:t>
            </w:r>
          </w:p>
        </w:tc>
      </w:tr>
      <w:tr w:rsidR="00A47F14" w:rsidRPr="00B1779B" w:rsidTr="006C5838">
        <w:tc>
          <w:tcPr>
            <w:tcW w:w="14318" w:type="dxa"/>
            <w:tcBorders>
              <w:top w:val="nil"/>
              <w:bottom w:val="single" w:sz="4" w:space="0" w:color="auto"/>
            </w:tcBorders>
          </w:tcPr>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realitätsnahe Situationen, die modelliert werden sollen, in mathematische Begriffe, Strukturen und Relationen zu übersetzen,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in den jeweiligen mathematischen Modellen zu arbeiten,</w:t>
            </w:r>
          </w:p>
          <w:p w:rsidR="00A47F14"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Ergebnisse in den entsprechenden Bereichen oder der entsprechenden Situation zu interpretieren und zu überprüfen.</w:t>
            </w:r>
          </w:p>
        </w:tc>
      </w:tr>
      <w:tr w:rsidR="00A47F14" w:rsidRPr="00B1779B" w:rsidTr="006C5838">
        <w:tc>
          <w:tcPr>
            <w:tcW w:w="14318" w:type="dxa"/>
            <w:tcBorders>
              <w:bottom w:val="nil"/>
            </w:tcBorders>
            <w:shd w:val="clear" w:color="auto" w:fill="BFBFBF" w:themeFill="background1" w:themeFillShade="BF"/>
          </w:tcPr>
          <w:p w:rsidR="00A47F14" w:rsidRPr="00B1779B" w:rsidRDefault="00B555C5" w:rsidP="006E70B7">
            <w:pPr>
              <w:autoSpaceDE w:val="0"/>
              <w:autoSpaceDN w:val="0"/>
              <w:adjustRightInd w:val="0"/>
              <w:rPr>
                <w:rFonts w:cstheme="minorHAnsi"/>
                <w:color w:val="000000"/>
              </w:rPr>
            </w:pPr>
            <w:r w:rsidRPr="00B1779B">
              <w:br w:type="page"/>
            </w:r>
            <w:r w:rsidR="00C559D0" w:rsidRPr="00B1779B">
              <w:rPr>
                <w:rFonts w:cstheme="minorHAnsi"/>
                <w:b/>
                <w:bCs/>
                <w:color w:val="000000"/>
              </w:rPr>
              <w:t>Mathematische Darstellungen verwenden</w:t>
            </w:r>
            <w:r w:rsidR="00576E9D" w:rsidRPr="00B1779B">
              <w:rPr>
                <w:rFonts w:cstheme="minorHAnsi"/>
                <w:b/>
                <w:bCs/>
                <w:color w:val="000000"/>
              </w:rPr>
              <w:t xml:space="preserve"> (K4): </w:t>
            </w:r>
            <w:r w:rsidR="00576E9D" w:rsidRPr="00B1779B">
              <w:rPr>
                <w:rFonts w:cstheme="minorHAnsi"/>
                <w:color w:val="000000"/>
              </w:rPr>
              <w:t>Dies bedeutet insbesondere:</w:t>
            </w:r>
          </w:p>
        </w:tc>
      </w:tr>
      <w:tr w:rsidR="00A47F14" w:rsidRPr="00B1779B" w:rsidTr="006C5838">
        <w:tc>
          <w:tcPr>
            <w:tcW w:w="14318" w:type="dxa"/>
            <w:tcBorders>
              <w:top w:val="nil"/>
              <w:bottom w:val="single" w:sz="4" w:space="0" w:color="auto"/>
            </w:tcBorders>
            <w:shd w:val="clear" w:color="auto" w:fill="FFFFFF" w:themeFill="background1"/>
          </w:tcPr>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verschiedene Darstellungsformen von mathematischen Objekten und Situationen zu unterscheiden, zu interpretieren und anzuwenden,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Beziehungen zwischen Darstellungsformen zu erkennen,</w:t>
            </w:r>
          </w:p>
          <w:p w:rsidR="00A47F14"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unterschiedliche Darstellungsformen je nach Situation und Zweck auszuwählen und zwischen ihnen zu wechseln.</w:t>
            </w:r>
          </w:p>
        </w:tc>
      </w:tr>
      <w:tr w:rsidR="00A47F14" w:rsidRPr="00B1779B" w:rsidTr="006C5838">
        <w:tc>
          <w:tcPr>
            <w:tcW w:w="14318" w:type="dxa"/>
            <w:tcBorders>
              <w:bottom w:val="nil"/>
            </w:tcBorders>
            <w:shd w:val="clear" w:color="auto" w:fill="BFBFBF" w:themeFill="background1" w:themeFillShade="BF"/>
          </w:tcPr>
          <w:p w:rsidR="00A47F14" w:rsidRPr="00B1779B" w:rsidRDefault="00A47F14" w:rsidP="006E70B7">
            <w:pPr>
              <w:autoSpaceDE w:val="0"/>
              <w:autoSpaceDN w:val="0"/>
              <w:adjustRightInd w:val="0"/>
              <w:rPr>
                <w:rFonts w:cstheme="minorHAnsi"/>
                <w:color w:val="000000"/>
              </w:rPr>
            </w:pPr>
            <w:r w:rsidRPr="00B1779B">
              <w:br w:type="page"/>
            </w:r>
            <w:r w:rsidR="00C559D0" w:rsidRPr="00B1779B">
              <w:rPr>
                <w:rFonts w:cstheme="minorHAnsi"/>
                <w:b/>
                <w:bCs/>
                <w:color w:val="000000"/>
              </w:rPr>
              <w:t>Mit symbolischen und technischen Elementen der Mathematik umgehen</w:t>
            </w:r>
            <w:r w:rsidR="00576E9D" w:rsidRPr="00B1779B">
              <w:rPr>
                <w:rFonts w:cstheme="minorHAnsi"/>
                <w:b/>
                <w:bCs/>
                <w:color w:val="000000"/>
              </w:rPr>
              <w:t xml:space="preserve"> (K5): </w:t>
            </w:r>
            <w:r w:rsidR="00576E9D" w:rsidRPr="00B1779B">
              <w:rPr>
                <w:rFonts w:cstheme="minorHAnsi"/>
                <w:color w:val="000000"/>
              </w:rPr>
              <w:t>Dies bedeutet insbesondere:</w:t>
            </w:r>
          </w:p>
        </w:tc>
      </w:tr>
      <w:tr w:rsidR="00A47F14" w:rsidRPr="00B1779B" w:rsidTr="006C5838">
        <w:tc>
          <w:tcPr>
            <w:tcW w:w="14318" w:type="dxa"/>
            <w:tcBorders>
              <w:top w:val="nil"/>
              <w:bottom w:val="single" w:sz="4" w:space="0" w:color="auto"/>
            </w:tcBorders>
          </w:tcPr>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mit Termen, Gleichungen, Funktionen, Diagrammen und Tabellen zu arbeiten,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symbolische und formale Sprache in natürliche Sprache zu übersetzen und umgekehrt,</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Lösungs- und Kontrollverfahren auszuführen,</w:t>
            </w:r>
          </w:p>
          <w:p w:rsidR="00A47F14"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mathematische Werkzeuge (wie Formelsammlung, Taschenrechner, Tabellenkalkulationssoftware, dynamische Geometriesoftware) sinnvoll und verstä</w:t>
            </w:r>
            <w:r w:rsidRPr="00B1779B">
              <w:rPr>
                <w:rFonts w:cstheme="minorHAnsi"/>
                <w:color w:val="000000"/>
              </w:rPr>
              <w:t>n</w:t>
            </w:r>
            <w:r w:rsidRPr="00B1779B">
              <w:rPr>
                <w:rFonts w:cstheme="minorHAnsi"/>
                <w:color w:val="000000"/>
              </w:rPr>
              <w:t>dig einzusetzen.</w:t>
            </w:r>
          </w:p>
        </w:tc>
      </w:tr>
      <w:tr w:rsidR="00A47F14" w:rsidRPr="00B1779B" w:rsidTr="006C5838">
        <w:tc>
          <w:tcPr>
            <w:tcW w:w="14318" w:type="dxa"/>
            <w:tcBorders>
              <w:bottom w:val="nil"/>
            </w:tcBorders>
            <w:shd w:val="clear" w:color="auto" w:fill="BFBFBF" w:themeFill="background1" w:themeFillShade="BF"/>
          </w:tcPr>
          <w:p w:rsidR="00A47F14" w:rsidRPr="00B1779B" w:rsidRDefault="00C559D0" w:rsidP="006E70B7">
            <w:pPr>
              <w:autoSpaceDE w:val="0"/>
              <w:autoSpaceDN w:val="0"/>
              <w:adjustRightInd w:val="0"/>
              <w:rPr>
                <w:rFonts w:cstheme="minorHAnsi"/>
                <w:color w:val="000000"/>
              </w:rPr>
            </w:pPr>
            <w:r w:rsidRPr="00B1779B">
              <w:rPr>
                <w:rFonts w:cstheme="minorHAnsi"/>
                <w:b/>
                <w:bCs/>
                <w:color w:val="000000"/>
              </w:rPr>
              <w:t>Kommunizieren</w:t>
            </w:r>
            <w:r w:rsidR="00576E9D" w:rsidRPr="00B1779B">
              <w:rPr>
                <w:rFonts w:cstheme="minorHAnsi"/>
                <w:b/>
                <w:bCs/>
                <w:color w:val="000000"/>
              </w:rPr>
              <w:t xml:space="preserve"> (K6): </w:t>
            </w:r>
            <w:r w:rsidR="00576E9D" w:rsidRPr="00B1779B">
              <w:rPr>
                <w:rFonts w:cstheme="minorHAnsi"/>
                <w:color w:val="000000"/>
              </w:rPr>
              <w:t>Dies bedeutet insbesondere:</w:t>
            </w:r>
          </w:p>
        </w:tc>
      </w:tr>
      <w:tr w:rsidR="00A47F14" w:rsidRPr="00B1779B" w:rsidTr="006C5838">
        <w:tc>
          <w:tcPr>
            <w:tcW w:w="14318" w:type="dxa"/>
            <w:tcBorders>
              <w:top w:val="nil"/>
            </w:tcBorders>
          </w:tcPr>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Überlegungen, Lösungswege bzw. Ergebnisse zu dokumentieren, verständlich darzustellen und zu präsentieren, auch unter Nutzung geeigneter Medien,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die Fachsprache adressatengerecht zu verwenden,</w:t>
            </w:r>
          </w:p>
          <w:p w:rsidR="00C559D0"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Texte mit mathematischen Inhalten zu verstehen,</w:t>
            </w:r>
          </w:p>
          <w:p w:rsidR="00A47F14" w:rsidRPr="00B1779B" w:rsidRDefault="00C559D0"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Äußerungen über mathematische Sachverhalte hinsichtlich ihrer Angemessenheit, Korrektheit und Qualität zu überprüfen.</w:t>
            </w:r>
          </w:p>
        </w:tc>
      </w:tr>
    </w:tbl>
    <w:p w:rsidR="00B555C5" w:rsidRPr="00B1779B" w:rsidRDefault="00B555C5" w:rsidP="006E70B7">
      <w:pPr>
        <w:spacing w:line="240" w:lineRule="auto"/>
        <w:rPr>
          <w:rFonts w:cstheme="minorHAnsi"/>
          <w:b/>
        </w:rPr>
      </w:pPr>
    </w:p>
    <w:p w:rsidR="009C4B8D" w:rsidRPr="00B1779B" w:rsidRDefault="00C559D0" w:rsidP="006E70B7">
      <w:pPr>
        <w:spacing w:after="0" w:line="240" w:lineRule="auto"/>
        <w:rPr>
          <w:rFonts w:cstheme="minorHAnsi"/>
          <w:b/>
        </w:rPr>
      </w:pPr>
      <w:r w:rsidRPr="00B1779B">
        <w:rPr>
          <w:rFonts w:cstheme="minorHAnsi"/>
          <w:b/>
        </w:rPr>
        <w:t xml:space="preserve">Inhaltsbezogene mathematische Kompetenzen </w:t>
      </w:r>
      <w:r w:rsidR="00931D76" w:rsidRPr="00B1779B">
        <w:rPr>
          <w:rFonts w:cstheme="minorHAnsi"/>
          <w:b/>
        </w:rPr>
        <w:t>(„Sachkompetenzen“)</w:t>
      </w:r>
    </w:p>
    <w:tbl>
      <w:tblPr>
        <w:tblStyle w:val="Tabellenraster"/>
        <w:tblW w:w="0" w:type="auto"/>
        <w:tblInd w:w="108" w:type="dxa"/>
        <w:tblCellMar>
          <w:top w:w="28" w:type="dxa"/>
          <w:left w:w="57" w:type="dxa"/>
          <w:bottom w:w="28" w:type="dxa"/>
          <w:right w:w="57" w:type="dxa"/>
        </w:tblCellMar>
        <w:tblLook w:val="04A0" w:firstRow="1" w:lastRow="0" w:firstColumn="1" w:lastColumn="0" w:noHBand="0" w:noVBand="1"/>
      </w:tblPr>
      <w:tblGrid>
        <w:gridCol w:w="14317"/>
      </w:tblGrid>
      <w:tr w:rsidR="00281417" w:rsidRPr="00B1779B" w:rsidTr="00281417">
        <w:tc>
          <w:tcPr>
            <w:tcW w:w="14317" w:type="dxa"/>
            <w:tcBorders>
              <w:bottom w:val="nil"/>
            </w:tcBorders>
            <w:shd w:val="clear" w:color="auto" w:fill="BFBFBF" w:themeFill="background1" w:themeFillShade="BF"/>
          </w:tcPr>
          <w:p w:rsidR="00281417" w:rsidRPr="00B1779B" w:rsidRDefault="00281417" w:rsidP="006E70B7">
            <w:pPr>
              <w:autoSpaceDE w:val="0"/>
              <w:autoSpaceDN w:val="0"/>
              <w:adjustRightInd w:val="0"/>
              <w:rPr>
                <w:rFonts w:cstheme="minorHAnsi"/>
                <w:b/>
                <w:bCs/>
                <w:color w:val="000000"/>
              </w:rPr>
            </w:pPr>
            <w:r w:rsidRPr="00B1779B">
              <w:rPr>
                <w:rFonts w:cstheme="minorHAnsi"/>
                <w:b/>
                <w:bCs/>
                <w:color w:val="000000"/>
              </w:rPr>
              <w:t>Arithmetik/Algebra</w:t>
            </w:r>
          </w:p>
        </w:tc>
      </w:tr>
      <w:tr w:rsidR="00281417" w:rsidRPr="00B1779B" w:rsidTr="00281417">
        <w:tc>
          <w:tcPr>
            <w:tcW w:w="14317" w:type="dxa"/>
            <w:tcBorders>
              <w:top w:val="nil"/>
              <w:bottom w:val="single" w:sz="4" w:space="0" w:color="auto"/>
            </w:tcBorders>
          </w:tcPr>
          <w:p w:rsidR="00281417" w:rsidRPr="00B1779B" w:rsidRDefault="00281417"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mit Zahlen, Variablen und Symbolen umgehen</w:t>
            </w:r>
          </w:p>
        </w:tc>
      </w:tr>
      <w:tr w:rsidR="00281417" w:rsidRPr="00B1779B" w:rsidTr="00281417">
        <w:tc>
          <w:tcPr>
            <w:tcW w:w="14317" w:type="dxa"/>
            <w:tcBorders>
              <w:bottom w:val="nil"/>
            </w:tcBorders>
            <w:shd w:val="clear" w:color="auto" w:fill="BFBFBF" w:themeFill="background1" w:themeFillShade="BF"/>
          </w:tcPr>
          <w:p w:rsidR="00281417" w:rsidRPr="00B1779B" w:rsidRDefault="00281417" w:rsidP="006E70B7">
            <w:pPr>
              <w:autoSpaceDE w:val="0"/>
              <w:autoSpaceDN w:val="0"/>
              <w:adjustRightInd w:val="0"/>
              <w:rPr>
                <w:rFonts w:cstheme="minorHAnsi"/>
                <w:b/>
                <w:bCs/>
                <w:color w:val="000000"/>
              </w:rPr>
            </w:pPr>
            <w:r w:rsidRPr="00B1779B">
              <w:rPr>
                <w:rFonts w:cstheme="minorHAnsi"/>
                <w:b/>
                <w:bCs/>
                <w:color w:val="000000"/>
              </w:rPr>
              <w:t>Funktionen</w:t>
            </w:r>
          </w:p>
        </w:tc>
      </w:tr>
      <w:tr w:rsidR="00281417" w:rsidRPr="00B1779B" w:rsidTr="00281417">
        <w:tc>
          <w:tcPr>
            <w:tcW w:w="14317" w:type="dxa"/>
            <w:tcBorders>
              <w:top w:val="nil"/>
              <w:bottom w:val="single" w:sz="4" w:space="0" w:color="auto"/>
            </w:tcBorders>
          </w:tcPr>
          <w:p w:rsidR="00281417" w:rsidRPr="00B1779B" w:rsidRDefault="00281417"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Beziehungen/Veränderungen erkunden, beschreiben und darstellen</w:t>
            </w:r>
          </w:p>
        </w:tc>
      </w:tr>
      <w:tr w:rsidR="00281417" w:rsidRPr="00B1779B" w:rsidTr="00281417">
        <w:tc>
          <w:tcPr>
            <w:tcW w:w="14317" w:type="dxa"/>
            <w:tcBorders>
              <w:bottom w:val="nil"/>
            </w:tcBorders>
            <w:shd w:val="clear" w:color="auto" w:fill="BFBFBF" w:themeFill="background1" w:themeFillShade="BF"/>
          </w:tcPr>
          <w:p w:rsidR="00281417" w:rsidRPr="00B1779B" w:rsidRDefault="00281417" w:rsidP="006E70B7">
            <w:pPr>
              <w:autoSpaceDE w:val="0"/>
              <w:autoSpaceDN w:val="0"/>
              <w:adjustRightInd w:val="0"/>
              <w:rPr>
                <w:rFonts w:cstheme="minorHAnsi"/>
                <w:b/>
                <w:bCs/>
                <w:color w:val="000000"/>
              </w:rPr>
            </w:pPr>
            <w:r w:rsidRPr="00B1779B">
              <w:rPr>
                <w:rFonts w:cstheme="minorHAnsi"/>
                <w:b/>
                <w:bCs/>
                <w:color w:val="000000"/>
              </w:rPr>
              <w:t>Geometrie</w:t>
            </w:r>
          </w:p>
        </w:tc>
      </w:tr>
      <w:tr w:rsidR="00281417" w:rsidRPr="00B1779B" w:rsidTr="00281417">
        <w:tc>
          <w:tcPr>
            <w:tcW w:w="14317" w:type="dxa"/>
            <w:tcBorders>
              <w:top w:val="nil"/>
              <w:bottom w:val="single" w:sz="4" w:space="0" w:color="auto"/>
            </w:tcBorders>
          </w:tcPr>
          <w:p w:rsidR="00281417" w:rsidRPr="00B1779B" w:rsidRDefault="00281417"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ebene und räumliche Strukturen nach Maß und Form erfassen</w:t>
            </w:r>
          </w:p>
        </w:tc>
      </w:tr>
      <w:tr w:rsidR="00281417" w:rsidRPr="00B1779B" w:rsidTr="00281417">
        <w:tc>
          <w:tcPr>
            <w:tcW w:w="14317" w:type="dxa"/>
            <w:tcBorders>
              <w:bottom w:val="nil"/>
            </w:tcBorders>
            <w:shd w:val="clear" w:color="auto" w:fill="BFBFBF" w:themeFill="background1" w:themeFillShade="BF"/>
          </w:tcPr>
          <w:p w:rsidR="00281417" w:rsidRPr="00B1779B" w:rsidRDefault="00281417" w:rsidP="006E70B7">
            <w:pPr>
              <w:autoSpaceDE w:val="0"/>
              <w:autoSpaceDN w:val="0"/>
              <w:adjustRightInd w:val="0"/>
              <w:rPr>
                <w:rFonts w:cstheme="minorHAnsi"/>
                <w:b/>
                <w:bCs/>
                <w:color w:val="000000"/>
              </w:rPr>
            </w:pPr>
            <w:r w:rsidRPr="00B1779B">
              <w:rPr>
                <w:rFonts w:cstheme="minorHAnsi"/>
                <w:b/>
                <w:bCs/>
                <w:color w:val="000000"/>
              </w:rPr>
              <w:t>Stochastik</w:t>
            </w:r>
          </w:p>
        </w:tc>
      </w:tr>
      <w:tr w:rsidR="00281417" w:rsidRPr="00B1779B" w:rsidTr="00281417">
        <w:tc>
          <w:tcPr>
            <w:tcW w:w="14317" w:type="dxa"/>
            <w:tcBorders>
              <w:top w:val="nil"/>
              <w:bottom w:val="single" w:sz="4" w:space="0" w:color="auto"/>
            </w:tcBorders>
          </w:tcPr>
          <w:p w:rsidR="00281417" w:rsidRPr="00B1779B" w:rsidRDefault="00281417" w:rsidP="006E70B7">
            <w:pPr>
              <w:pStyle w:val="Listenabsatz"/>
              <w:numPr>
                <w:ilvl w:val="0"/>
                <w:numId w:val="1"/>
              </w:numPr>
              <w:autoSpaceDE w:val="0"/>
              <w:autoSpaceDN w:val="0"/>
              <w:adjustRightInd w:val="0"/>
              <w:rPr>
                <w:rFonts w:cstheme="minorHAnsi"/>
                <w:color w:val="000000"/>
              </w:rPr>
            </w:pPr>
            <w:r w:rsidRPr="00B1779B">
              <w:rPr>
                <w:rFonts w:cstheme="minorHAnsi"/>
                <w:color w:val="000000"/>
              </w:rPr>
              <w:t xml:space="preserve">mit Daten und Zufall arbeiten </w:t>
            </w:r>
          </w:p>
        </w:tc>
      </w:tr>
    </w:tbl>
    <w:p w:rsidR="009C4B8D" w:rsidRPr="00B1779B" w:rsidRDefault="009C4B8D" w:rsidP="006E70B7">
      <w:pPr>
        <w:spacing w:after="0" w:line="240" w:lineRule="auto"/>
        <w:rPr>
          <w:rFonts w:cstheme="minorHAnsi"/>
          <w:b/>
        </w:rPr>
      </w:pPr>
      <w:r w:rsidRPr="00B1779B">
        <w:rPr>
          <w:rFonts w:cstheme="minorHAnsi"/>
          <w:b/>
        </w:rPr>
        <w:lastRenderedPageBreak/>
        <w:t>Wozu eine Stoffverteilung?</w:t>
      </w:r>
    </w:p>
    <w:p w:rsidR="00A66A9F" w:rsidRPr="00B1779B" w:rsidRDefault="00281417" w:rsidP="006E70B7">
      <w:pPr>
        <w:spacing w:after="0" w:line="240" w:lineRule="auto"/>
        <w:rPr>
          <w:rFonts w:cstheme="minorHAnsi"/>
        </w:rPr>
      </w:pPr>
      <w:r w:rsidRPr="00B1779B">
        <w:rPr>
          <w:rFonts w:cstheme="minorHAnsi"/>
        </w:rPr>
        <w:t>Der neue Lehrplan</w:t>
      </w:r>
      <w:r w:rsidR="009C4B8D" w:rsidRPr="00B1779B">
        <w:rPr>
          <w:rFonts w:cstheme="minorHAnsi"/>
        </w:rPr>
        <w:t xml:space="preserve"> schreib</w:t>
      </w:r>
      <w:r w:rsidR="00A66A9F" w:rsidRPr="00B1779B">
        <w:rPr>
          <w:rFonts w:cstheme="minorHAnsi"/>
        </w:rPr>
        <w:t>t</w:t>
      </w:r>
      <w:r w:rsidR="009C4B8D" w:rsidRPr="00B1779B">
        <w:rPr>
          <w:rFonts w:cstheme="minorHAnsi"/>
        </w:rPr>
        <w:t xml:space="preserve"> keine feste thematisch-inhaltliche Reihenfolge mehr vor. Die Inhalte</w:t>
      </w:r>
      <w:r w:rsidR="00A66A9F" w:rsidRPr="00B1779B">
        <w:rPr>
          <w:rFonts w:cstheme="minorHAnsi"/>
        </w:rPr>
        <w:t xml:space="preserve"> können innerhalb einer</w:t>
      </w:r>
      <w:r w:rsidR="009C4B8D" w:rsidRPr="00B1779B">
        <w:rPr>
          <w:rFonts w:cstheme="minorHAnsi"/>
        </w:rPr>
        <w:t xml:space="preserve"> Doppeljahrgangsstufe frei verschoben werden, solange sichergestellt ist, </w:t>
      </w:r>
      <w:r w:rsidR="004B543E" w:rsidRPr="00B1779B">
        <w:rPr>
          <w:rFonts w:cstheme="minorHAnsi"/>
        </w:rPr>
        <w:t>dass</w:t>
      </w:r>
      <w:r w:rsidRPr="00B1779B">
        <w:rPr>
          <w:rFonts w:cstheme="minorHAnsi"/>
        </w:rPr>
        <w:t xml:space="preserve"> alle </w:t>
      </w:r>
      <w:r w:rsidR="004B543E" w:rsidRPr="00B1779B">
        <w:rPr>
          <w:rFonts w:cstheme="minorHAnsi"/>
        </w:rPr>
        <w:t xml:space="preserve">Inhalte am Ende „abgearbeitet“ und sämtliche Kompetenzen geschult wurden. </w:t>
      </w:r>
    </w:p>
    <w:p w:rsidR="004B543E" w:rsidRPr="00B1779B" w:rsidRDefault="004B543E" w:rsidP="006E70B7">
      <w:pPr>
        <w:spacing w:after="0" w:line="240" w:lineRule="auto"/>
        <w:rPr>
          <w:rFonts w:cstheme="minorHAnsi"/>
        </w:rPr>
      </w:pPr>
      <w:r w:rsidRPr="00B1779B">
        <w:rPr>
          <w:rFonts w:cstheme="minorHAnsi"/>
        </w:rPr>
        <w:t xml:space="preserve">In der Praxis hat sich bewährt, den Unterricht mathematisch-inhaltlich zu strukturieren und die Inhalte in lebensnahe Situationen einzubetten. </w:t>
      </w:r>
    </w:p>
    <w:p w:rsidR="00A66A9F" w:rsidRPr="00B1779B" w:rsidRDefault="004B543E" w:rsidP="006E70B7">
      <w:pPr>
        <w:spacing w:after="0" w:line="240" w:lineRule="auto"/>
        <w:rPr>
          <w:rFonts w:cstheme="minorHAnsi"/>
        </w:rPr>
      </w:pPr>
      <w:r w:rsidRPr="00B1779B">
        <w:rPr>
          <w:rFonts w:cstheme="minorHAnsi"/>
        </w:rPr>
        <w:t>Die folgende Tabelle zeigt, wie die inhaltlichen Vorgaben de</w:t>
      </w:r>
      <w:r w:rsidR="00A66A9F" w:rsidRPr="00B1779B">
        <w:rPr>
          <w:rFonts w:cstheme="minorHAnsi"/>
        </w:rPr>
        <w:t>s</w:t>
      </w:r>
      <w:r w:rsidRPr="00B1779B">
        <w:rPr>
          <w:rFonts w:cstheme="minorHAnsi"/>
        </w:rPr>
        <w:t xml:space="preserve"> </w:t>
      </w:r>
      <w:r w:rsidR="00281417" w:rsidRPr="00B1779B">
        <w:rPr>
          <w:rFonts w:cstheme="minorHAnsi"/>
        </w:rPr>
        <w:t>Lehrplans</w:t>
      </w:r>
      <w:r w:rsidRPr="00B1779B">
        <w:rPr>
          <w:rFonts w:cstheme="minorHAnsi"/>
        </w:rPr>
        <w:t xml:space="preserve"> in den Schulbüchern </w:t>
      </w:r>
      <w:proofErr w:type="spellStart"/>
      <w:r w:rsidRPr="00B1779B">
        <w:rPr>
          <w:rFonts w:cstheme="minorHAnsi"/>
        </w:rPr>
        <w:t>Mathe.Logo</w:t>
      </w:r>
      <w:proofErr w:type="spellEnd"/>
      <w:r w:rsidRPr="00B1779B">
        <w:rPr>
          <w:rFonts w:cstheme="minorHAnsi"/>
        </w:rPr>
        <w:t xml:space="preserve"> </w:t>
      </w:r>
      <w:r w:rsidR="00D00B90" w:rsidRPr="00B1779B">
        <w:rPr>
          <w:rFonts w:cstheme="minorHAnsi"/>
        </w:rPr>
        <w:t>7</w:t>
      </w:r>
      <w:r w:rsidRPr="00B1779B">
        <w:rPr>
          <w:rFonts w:cstheme="minorHAnsi"/>
        </w:rPr>
        <w:t xml:space="preserve"> und</w:t>
      </w:r>
      <w:r w:rsidR="00A66A9F" w:rsidRPr="00B1779B">
        <w:rPr>
          <w:rFonts w:cstheme="minorHAnsi"/>
        </w:rPr>
        <w:t xml:space="preserve"> </w:t>
      </w:r>
      <w:proofErr w:type="spellStart"/>
      <w:r w:rsidR="00A66A9F" w:rsidRPr="00B1779B">
        <w:rPr>
          <w:rFonts w:cstheme="minorHAnsi"/>
        </w:rPr>
        <w:t>Mathe.Logo</w:t>
      </w:r>
      <w:proofErr w:type="spellEnd"/>
      <w:r w:rsidRPr="00B1779B">
        <w:rPr>
          <w:rFonts w:cstheme="minorHAnsi"/>
        </w:rPr>
        <w:t xml:space="preserve"> </w:t>
      </w:r>
      <w:r w:rsidR="00D00B90" w:rsidRPr="00B1779B">
        <w:rPr>
          <w:rFonts w:cstheme="minorHAnsi"/>
        </w:rPr>
        <w:t>8</w:t>
      </w:r>
      <w:r w:rsidRPr="00B1779B">
        <w:rPr>
          <w:rFonts w:cstheme="minorHAnsi"/>
        </w:rPr>
        <w:t xml:space="preserve"> umgesetzt wurden. </w:t>
      </w:r>
    </w:p>
    <w:p w:rsidR="004B543E" w:rsidRPr="00B1779B" w:rsidRDefault="004B543E" w:rsidP="006E70B7">
      <w:pPr>
        <w:spacing w:after="0" w:line="240" w:lineRule="auto"/>
        <w:rPr>
          <w:rFonts w:cstheme="minorHAnsi"/>
        </w:rPr>
      </w:pPr>
      <w:r w:rsidRPr="00B1779B">
        <w:rPr>
          <w:rFonts w:cstheme="minorHAnsi"/>
        </w:rPr>
        <w:t>Die entstandenen Lehrgä</w:t>
      </w:r>
      <w:r w:rsidR="00A66A9F" w:rsidRPr="00B1779B">
        <w:rPr>
          <w:rFonts w:cstheme="minorHAnsi"/>
        </w:rPr>
        <w:t xml:space="preserve">nge </w:t>
      </w:r>
      <w:r w:rsidR="006B4A18" w:rsidRPr="00B1779B">
        <w:rPr>
          <w:rFonts w:cstheme="minorHAnsi"/>
        </w:rPr>
        <w:t xml:space="preserve">des Schulbuchs </w:t>
      </w:r>
      <w:r w:rsidR="00B555C5" w:rsidRPr="00B1779B">
        <w:rPr>
          <w:rFonts w:cstheme="minorHAnsi"/>
        </w:rPr>
        <w:t xml:space="preserve">(1. Spalte) </w:t>
      </w:r>
      <w:r w:rsidR="00A66A9F" w:rsidRPr="00B1779B">
        <w:rPr>
          <w:rFonts w:cstheme="minorHAnsi"/>
        </w:rPr>
        <w:t xml:space="preserve">decken alle im </w:t>
      </w:r>
      <w:r w:rsidR="00281417" w:rsidRPr="00B1779B">
        <w:rPr>
          <w:rFonts w:cstheme="minorHAnsi"/>
        </w:rPr>
        <w:t>Lehrplan</w:t>
      </w:r>
      <w:r w:rsidRPr="00B1779B">
        <w:rPr>
          <w:rFonts w:cstheme="minorHAnsi"/>
        </w:rPr>
        <w:t xml:space="preserve"> aufgeführten </w:t>
      </w:r>
      <w:r w:rsidR="00281417" w:rsidRPr="00B1779B">
        <w:rPr>
          <w:rFonts w:cstheme="minorHAnsi"/>
        </w:rPr>
        <w:t>Sachkompetenzen</w:t>
      </w:r>
      <w:r w:rsidR="00B555C5" w:rsidRPr="00B1779B">
        <w:rPr>
          <w:rFonts w:cstheme="minorHAnsi"/>
        </w:rPr>
        <w:t xml:space="preserve"> (2. Spalte)</w:t>
      </w:r>
      <w:r w:rsidRPr="00B1779B">
        <w:rPr>
          <w:rFonts w:cstheme="minorHAnsi"/>
        </w:rPr>
        <w:t xml:space="preserve"> ab und bieten so eine solide Grundlage für einen gelingenden Unterricht. Möglichkeiten zur Differenzierung sind ebenso vorhanden wie eine breite Anwendungsorientierung.</w:t>
      </w:r>
      <w:r w:rsidR="00FF3F4F" w:rsidRPr="00B1779B">
        <w:rPr>
          <w:rFonts w:cstheme="minorHAnsi"/>
        </w:rPr>
        <w:t xml:space="preserve"> Manche Inhalte werden an verschiedenen Stellen in den Schulbüchern thematisiert und tauchen dementsprechend mehrfach in der </w:t>
      </w:r>
      <w:r w:rsidR="00B555C5" w:rsidRPr="00B1779B">
        <w:rPr>
          <w:rFonts w:cstheme="minorHAnsi"/>
        </w:rPr>
        <w:t>2.</w:t>
      </w:r>
      <w:r w:rsidR="00FF3F4F" w:rsidRPr="00B1779B">
        <w:rPr>
          <w:rFonts w:cstheme="minorHAnsi"/>
        </w:rPr>
        <w:t xml:space="preserve"> Spalte auf.</w:t>
      </w:r>
    </w:p>
    <w:p w:rsidR="00B555C5" w:rsidRPr="00B1779B" w:rsidRDefault="00B555C5" w:rsidP="006E70B7">
      <w:pPr>
        <w:spacing w:after="0" w:line="240" w:lineRule="auto"/>
        <w:rPr>
          <w:rFonts w:cstheme="minorHAnsi"/>
        </w:rPr>
      </w:pPr>
      <w:r w:rsidRPr="00B1779B">
        <w:rPr>
          <w:rFonts w:cstheme="minorHAnsi"/>
        </w:rPr>
        <w:t xml:space="preserve">Die 3. Spalte enthält diejenigen </w:t>
      </w:r>
      <w:r w:rsidR="00931D76" w:rsidRPr="00B1779B">
        <w:rPr>
          <w:rFonts w:cstheme="minorHAnsi"/>
        </w:rPr>
        <w:t xml:space="preserve">allgemeinen mathematischen </w:t>
      </w:r>
      <w:r w:rsidRPr="00B1779B">
        <w:rPr>
          <w:rFonts w:cstheme="minorHAnsi"/>
        </w:rPr>
        <w:t>Kompetenzbereiche des Faches, die im jeweiligen Unterkapitel in besonderer Weise geschult we</w:t>
      </w:r>
      <w:r w:rsidRPr="00B1779B">
        <w:rPr>
          <w:rFonts w:cstheme="minorHAnsi"/>
        </w:rPr>
        <w:t>r</w:t>
      </w:r>
      <w:r w:rsidRPr="00B1779B">
        <w:rPr>
          <w:rFonts w:cstheme="minorHAnsi"/>
        </w:rPr>
        <w:t>den. Selbstverständlich werden in den Aufgaben d</w:t>
      </w:r>
      <w:r w:rsidR="00A1089F" w:rsidRPr="00B1779B">
        <w:rPr>
          <w:rFonts w:cstheme="minorHAnsi"/>
        </w:rPr>
        <w:t>es Kapitels oft auch diejenigen Kompetenzen geschult, die nicht explizit erwähnt werden.</w:t>
      </w:r>
      <w:r w:rsidR="00931D76" w:rsidRPr="00B1779B">
        <w:rPr>
          <w:rFonts w:cstheme="minorHAnsi"/>
        </w:rPr>
        <w:t xml:space="preserve"> Ebenso enthält die 3. Spalte die Methoden-, Selbst- und</w:t>
      </w:r>
      <w:r w:rsidR="006B4A18" w:rsidRPr="00B1779B">
        <w:rPr>
          <w:rFonts w:cstheme="minorHAnsi"/>
        </w:rPr>
        <w:t xml:space="preserve"> Sozialkompetenzen, die im Lehrplan angegeben sind.</w:t>
      </w:r>
    </w:p>
    <w:p w:rsidR="009812CA" w:rsidRDefault="00A1089F" w:rsidP="006E70B7">
      <w:pPr>
        <w:spacing w:after="0" w:line="240" w:lineRule="auto"/>
        <w:rPr>
          <w:rFonts w:cstheme="minorHAnsi"/>
          <w:color w:val="000000"/>
        </w:rPr>
      </w:pPr>
      <w:r w:rsidRPr="00B1779B">
        <w:rPr>
          <w:rFonts w:cstheme="minorHAnsi"/>
        </w:rPr>
        <w:t>Die 4. Spalte enthält Hinweise auf Vernetzungen, optionale Zusatzangebote, usw.</w:t>
      </w:r>
      <w:r w:rsidR="00FE7FB6" w:rsidRPr="00B1779B">
        <w:rPr>
          <w:rFonts w:cstheme="minorHAnsi"/>
        </w:rPr>
        <w:br/>
        <w:t xml:space="preserve">Im Tabellenkopf findet sich ein Anhaltspunkt für die Anzahl der Wochenstunden pro Kapitel. Wir gehen dabei </w:t>
      </w:r>
      <w:r w:rsidR="009812CA">
        <w:rPr>
          <w:rFonts w:cstheme="minorHAnsi"/>
        </w:rPr>
        <w:t xml:space="preserve">in Klasse 7 von </w:t>
      </w:r>
      <w:r w:rsidR="00FE7FB6" w:rsidRPr="00B1779B">
        <w:rPr>
          <w:rFonts w:cstheme="minorHAnsi"/>
        </w:rPr>
        <w:t>3</w:t>
      </w:r>
      <w:r w:rsidR="00F51F8E" w:rsidRPr="00B1779B">
        <w:rPr>
          <w:rFonts w:cstheme="minorHAnsi"/>
        </w:rPr>
        <w:t>2</w:t>
      </w:r>
      <w:r w:rsidR="00FE7FB6" w:rsidRPr="00B1779B">
        <w:rPr>
          <w:rFonts w:cstheme="minorHAnsi"/>
        </w:rPr>
        <w:t xml:space="preserve"> Wochen </w:t>
      </w:r>
      <w:r w:rsidR="00FE7FB6" w:rsidRPr="00B1779B">
        <w:rPr>
          <w:rFonts w:cstheme="minorHAnsi"/>
        </w:rPr>
        <w:sym w:font="Symbol" w:char="F0D7"/>
      </w:r>
      <w:r w:rsidR="00FE7FB6" w:rsidRPr="00B1779B">
        <w:rPr>
          <w:rFonts w:cstheme="minorHAnsi"/>
        </w:rPr>
        <w:t xml:space="preserve"> </w:t>
      </w:r>
      <w:r w:rsidR="009812CA">
        <w:rPr>
          <w:rFonts w:cstheme="minorHAnsi"/>
        </w:rPr>
        <w:t>4</w:t>
      </w:r>
      <w:r w:rsidR="00FE7FB6" w:rsidRPr="00B1779B">
        <w:rPr>
          <w:rFonts w:cstheme="minorHAnsi"/>
        </w:rPr>
        <w:t xml:space="preserve"> h = </w:t>
      </w:r>
      <w:r w:rsidR="009812CA">
        <w:rPr>
          <w:rFonts w:cstheme="minorHAnsi"/>
        </w:rPr>
        <w:t>128</w:t>
      </w:r>
      <w:r w:rsidR="00FE7FB6" w:rsidRPr="00B1779B">
        <w:rPr>
          <w:rFonts w:cstheme="minorHAnsi"/>
        </w:rPr>
        <w:t xml:space="preserve"> Wochenstu</w:t>
      </w:r>
      <w:r w:rsidR="00FE7FB6" w:rsidRPr="00B1779B">
        <w:rPr>
          <w:rFonts w:cstheme="minorHAnsi"/>
        </w:rPr>
        <w:t>n</w:t>
      </w:r>
      <w:r w:rsidR="009812CA">
        <w:rPr>
          <w:rFonts w:cstheme="minorHAnsi"/>
        </w:rPr>
        <w:t xml:space="preserve">den aus und in Klasse 8 von 32 Wochen </w:t>
      </w:r>
      <w:r w:rsidR="009812CA" w:rsidRPr="00B1779B">
        <w:rPr>
          <w:rFonts w:cstheme="minorHAnsi"/>
        </w:rPr>
        <w:sym w:font="Symbol" w:char="F0D7"/>
      </w:r>
      <w:r w:rsidR="009812CA">
        <w:rPr>
          <w:rFonts w:cstheme="minorHAnsi"/>
        </w:rPr>
        <w:t xml:space="preserve"> 3 h = 96 Wochenstunden.</w:t>
      </w:r>
    </w:p>
    <w:p w:rsidR="009812CA" w:rsidRDefault="009812CA" w:rsidP="006E70B7">
      <w:pPr>
        <w:spacing w:line="240" w:lineRule="auto"/>
        <w:rPr>
          <w:rFonts w:cstheme="minorHAnsi"/>
          <w:color w:val="000000"/>
        </w:rPr>
      </w:pPr>
      <w:r>
        <w:rPr>
          <w:rFonts w:cstheme="minorHAnsi"/>
          <w:color w:val="000000"/>
        </w:rPr>
        <w:br w:type="page"/>
      </w:r>
    </w:p>
    <w:p w:rsidR="00CD7E8D" w:rsidRPr="00B1779B" w:rsidRDefault="00167B35" w:rsidP="006E70B7">
      <w:pPr>
        <w:spacing w:after="0" w:line="240" w:lineRule="auto"/>
        <w:rPr>
          <w:rFonts w:cstheme="minorHAnsi"/>
          <w:b/>
        </w:rPr>
      </w:pPr>
      <w:r w:rsidRPr="00B1779B">
        <w:rPr>
          <w:noProof/>
          <w:lang w:eastAsia="de-DE"/>
        </w:rPr>
        <w:lastRenderedPageBreak/>
        <w:drawing>
          <wp:anchor distT="0" distB="0" distL="114300" distR="114300" simplePos="0" relativeHeight="251673600" behindDoc="0" locked="0" layoutInCell="1" allowOverlap="1" wp14:anchorId="70D55F39" wp14:editId="44B3128E">
            <wp:simplePos x="0" y="0"/>
            <wp:positionH relativeFrom="column">
              <wp:posOffset>8641214</wp:posOffset>
            </wp:positionH>
            <wp:positionV relativeFrom="paragraph">
              <wp:posOffset>27940</wp:posOffset>
            </wp:positionV>
            <wp:extent cx="582930" cy="777240"/>
            <wp:effectExtent l="19050" t="19050" r="26670" b="22860"/>
            <wp:wrapNone/>
            <wp:docPr id="7" name="Grafik 7" descr="Cover: Mathe.Logo 7 (Mathe.Logo – Thüringen Gymnas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the.Logo 7 (Mathe.Logo – Thüringen Gymnas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CD7E8D" w:rsidRPr="00B1779B">
        <w:rPr>
          <w:rFonts w:cstheme="minorHAnsi"/>
          <w:b/>
        </w:rPr>
        <w:t xml:space="preserve">Stoffverteilungsplan nach den Vorgaben des Lehrplans zum Erwerb </w:t>
      </w:r>
      <w:r w:rsidR="0034411D" w:rsidRPr="00B1779B">
        <w:rPr>
          <w:rFonts w:cstheme="minorHAnsi"/>
          <w:b/>
        </w:rPr>
        <w:t>der allgemeinen</w:t>
      </w:r>
      <w:r w:rsidR="0034411D" w:rsidRPr="00B1779B">
        <w:rPr>
          <w:rFonts w:cstheme="minorHAnsi"/>
          <w:b/>
        </w:rPr>
        <w:br/>
        <w:t>Hochschulreife</w:t>
      </w:r>
      <w:r w:rsidR="00CD7E8D" w:rsidRPr="00B1779B">
        <w:rPr>
          <w:rFonts w:cstheme="minorHAnsi"/>
          <w:b/>
        </w:rPr>
        <w:t xml:space="preserve"> in Thür</w:t>
      </w:r>
      <w:r w:rsidR="005163F6" w:rsidRPr="00B1779B">
        <w:rPr>
          <w:rFonts w:cstheme="minorHAnsi"/>
          <w:b/>
        </w:rPr>
        <w:t xml:space="preserve">ingen auf Basis von </w:t>
      </w:r>
      <w:proofErr w:type="spellStart"/>
      <w:r w:rsidR="005163F6" w:rsidRPr="00B1779B">
        <w:rPr>
          <w:rFonts w:cstheme="minorHAnsi"/>
          <w:b/>
        </w:rPr>
        <w:t>Mathe.Logo</w:t>
      </w:r>
      <w:proofErr w:type="spellEnd"/>
      <w:r w:rsidR="005163F6" w:rsidRPr="00B1779B">
        <w:rPr>
          <w:rFonts w:cstheme="minorHAnsi"/>
          <w:b/>
        </w:rPr>
        <w:t xml:space="preserve"> 7</w:t>
      </w:r>
      <w:r w:rsidR="00CD7E8D" w:rsidRPr="00B1779B">
        <w:rPr>
          <w:rFonts w:cstheme="minorHAnsi"/>
          <w:b/>
        </w:rPr>
        <w:t xml:space="preserve"> (ISBN 978-3-7661-840</w:t>
      </w:r>
      <w:r w:rsidR="005163F6" w:rsidRPr="00B1779B">
        <w:rPr>
          <w:rFonts w:cstheme="minorHAnsi"/>
          <w:b/>
        </w:rPr>
        <w:t>7</w:t>
      </w:r>
      <w:r w:rsidR="00CD7E8D" w:rsidRPr="00B1779B">
        <w:rPr>
          <w:rFonts w:cstheme="minorHAnsi"/>
          <w:b/>
        </w:rPr>
        <w:t>-</w:t>
      </w:r>
      <w:r w:rsidR="005163F6" w:rsidRPr="00B1779B">
        <w:rPr>
          <w:rFonts w:cstheme="minorHAnsi"/>
          <w:b/>
        </w:rPr>
        <w:t>8</w:t>
      </w:r>
      <w:r w:rsidR="00CD7E8D" w:rsidRPr="00B1779B">
        <w:rPr>
          <w:rFonts w:cstheme="minorHAnsi"/>
          <w:b/>
        </w:rPr>
        <w:t>)</w:t>
      </w:r>
    </w:p>
    <w:p w:rsidR="004B543E" w:rsidRPr="00B1779B" w:rsidRDefault="004B543E" w:rsidP="006E70B7">
      <w:pPr>
        <w:autoSpaceDE w:val="0"/>
        <w:autoSpaceDN w:val="0"/>
        <w:adjustRightInd w:val="0"/>
        <w:spacing w:after="0" w:line="240" w:lineRule="auto"/>
        <w:rPr>
          <w:rFonts w:cstheme="minorHAnsi"/>
          <w:color w:val="000000"/>
        </w:rPr>
      </w:pPr>
    </w:p>
    <w:p w:rsidR="004B543E" w:rsidRPr="00B1779B" w:rsidRDefault="004B543E" w:rsidP="006E70B7">
      <w:pPr>
        <w:autoSpaceDE w:val="0"/>
        <w:autoSpaceDN w:val="0"/>
        <w:adjustRightInd w:val="0"/>
        <w:spacing w:after="0" w:line="240" w:lineRule="auto"/>
        <w:rPr>
          <w:rFonts w:cstheme="minorHAnsi"/>
          <w:color w:val="000000"/>
        </w:rPr>
      </w:pPr>
    </w:p>
    <w:p w:rsidR="004B543E" w:rsidRPr="00B1779B" w:rsidRDefault="004B543E" w:rsidP="006E70B7">
      <w:pPr>
        <w:autoSpaceDE w:val="0"/>
        <w:autoSpaceDN w:val="0"/>
        <w:adjustRightInd w:val="0"/>
        <w:spacing w:after="0" w:line="240" w:lineRule="auto"/>
        <w:rPr>
          <w:rFonts w:cstheme="minorHAnsi"/>
          <w:color w:val="000000"/>
        </w:rPr>
      </w:pP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1089F" w:rsidRPr="00B1779B" w:rsidTr="00C2182F">
        <w:tc>
          <w:tcPr>
            <w:tcW w:w="3298" w:type="dxa"/>
            <w:shd w:val="clear" w:color="auto" w:fill="BFBFBF" w:themeFill="background1" w:themeFillShade="BF"/>
          </w:tcPr>
          <w:p w:rsidR="00A1089F" w:rsidRPr="00B1779B" w:rsidRDefault="00A1089F" w:rsidP="006E70B7">
            <w:pPr>
              <w:tabs>
                <w:tab w:val="right" w:pos="3011"/>
              </w:tabs>
              <w:rPr>
                <w:rFonts w:cstheme="minorHAnsi"/>
                <w:b/>
                <w:sz w:val="20"/>
                <w:szCs w:val="20"/>
              </w:rPr>
            </w:pPr>
            <w:r w:rsidRPr="00B1779B">
              <w:rPr>
                <w:rFonts w:cstheme="minorHAnsi"/>
                <w:b/>
                <w:sz w:val="20"/>
                <w:szCs w:val="20"/>
              </w:rPr>
              <w:t>Schulbuchkapitel</w:t>
            </w:r>
          </w:p>
        </w:tc>
        <w:tc>
          <w:tcPr>
            <w:tcW w:w="4059" w:type="dxa"/>
            <w:shd w:val="clear" w:color="auto" w:fill="BFBFBF" w:themeFill="background1" w:themeFillShade="BF"/>
          </w:tcPr>
          <w:p w:rsidR="002933BC" w:rsidRPr="00B1779B" w:rsidRDefault="00931D76" w:rsidP="006E70B7">
            <w:pPr>
              <w:rPr>
                <w:rFonts w:cstheme="minorHAnsi"/>
                <w:b/>
                <w:sz w:val="20"/>
                <w:szCs w:val="20"/>
              </w:rPr>
            </w:pPr>
            <w:r w:rsidRPr="00B1779B">
              <w:rPr>
                <w:rFonts w:cstheme="minorHAnsi"/>
                <w:b/>
                <w:color w:val="E36C0A" w:themeColor="accent6" w:themeShade="BF"/>
                <w:sz w:val="20"/>
                <w:szCs w:val="20"/>
              </w:rPr>
              <w:t>Inhaltsbezogene</w:t>
            </w:r>
            <w:r w:rsidR="002933BC" w:rsidRPr="00B1779B">
              <w:rPr>
                <w:rFonts w:cstheme="minorHAnsi"/>
                <w:b/>
                <w:color w:val="E36C0A" w:themeColor="accent6" w:themeShade="BF"/>
                <w:sz w:val="20"/>
                <w:szCs w:val="20"/>
              </w:rPr>
              <w:t xml:space="preserv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w:t>
            </w:r>
            <w:r w:rsidR="002933BC" w:rsidRPr="00B1779B">
              <w:rPr>
                <w:rFonts w:cstheme="minorHAnsi"/>
                <w:b/>
                <w:color w:val="E36C0A" w:themeColor="accent6" w:themeShade="BF"/>
                <w:sz w:val="20"/>
                <w:szCs w:val="20"/>
              </w:rPr>
              <w:t>en</w:t>
            </w:r>
          </w:p>
          <w:p w:rsidR="00A1089F" w:rsidRPr="00B1779B" w:rsidRDefault="00931D76"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2933BC" w:rsidRPr="00B1779B" w:rsidRDefault="002933BC" w:rsidP="006E70B7">
            <w:pPr>
              <w:rPr>
                <w:rFonts w:cstheme="minorHAnsi"/>
                <w:b/>
                <w:sz w:val="20"/>
                <w:szCs w:val="20"/>
              </w:rPr>
            </w:pPr>
            <w:r w:rsidRPr="00B1779B">
              <w:rPr>
                <w:rFonts w:cstheme="minorHAnsi"/>
                <w:b/>
                <w:sz w:val="20"/>
                <w:szCs w:val="20"/>
              </w:rPr>
              <w:t>Allgemeine mathematische Kompetenzen</w:t>
            </w:r>
          </w:p>
          <w:p w:rsidR="00A1089F" w:rsidRPr="00B1779B" w:rsidRDefault="00931D76"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A1089F" w:rsidRPr="00B1779B" w:rsidRDefault="00A1089F" w:rsidP="006E70B7">
            <w:pPr>
              <w:rPr>
                <w:rFonts w:cstheme="minorHAnsi"/>
                <w:b/>
                <w:sz w:val="20"/>
                <w:szCs w:val="20"/>
              </w:rPr>
            </w:pPr>
            <w:r w:rsidRPr="00B1779B">
              <w:rPr>
                <w:rFonts w:cstheme="minorHAnsi"/>
                <w:b/>
                <w:sz w:val="20"/>
                <w:szCs w:val="20"/>
              </w:rPr>
              <w:t>Bemerkungen</w:t>
            </w:r>
          </w:p>
        </w:tc>
      </w:tr>
      <w:tr w:rsidR="00A1089F" w:rsidRPr="00B1779B" w:rsidTr="00C2182F">
        <w:tc>
          <w:tcPr>
            <w:tcW w:w="3298" w:type="dxa"/>
          </w:tcPr>
          <w:p w:rsidR="00A1089F" w:rsidRPr="00B1779B" w:rsidRDefault="00A1089F"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1</w:t>
            </w:r>
            <w:r w:rsidR="005163F6" w:rsidRPr="00B1779B">
              <w:rPr>
                <w:rFonts w:cstheme="minorHAnsi"/>
                <w:b/>
                <w:color w:val="548DD4" w:themeColor="text2" w:themeTint="99"/>
                <w:sz w:val="20"/>
                <w:szCs w:val="20"/>
              </w:rPr>
              <w:t xml:space="preserve"> Dreiecke</w:t>
            </w:r>
            <w:r w:rsidRPr="00B1779B">
              <w:rPr>
                <w:rFonts w:cstheme="minorHAnsi"/>
                <w:b/>
                <w:color w:val="548DD4" w:themeColor="text2" w:themeTint="99"/>
                <w:sz w:val="20"/>
                <w:szCs w:val="20"/>
              </w:rPr>
              <w:tab/>
              <w:t>7</w:t>
            </w:r>
          </w:p>
        </w:tc>
        <w:tc>
          <w:tcPr>
            <w:tcW w:w="4059" w:type="dxa"/>
          </w:tcPr>
          <w:p w:rsidR="00A1089F" w:rsidRPr="00B1779B" w:rsidRDefault="00A1089F" w:rsidP="006E70B7">
            <w:pPr>
              <w:rPr>
                <w:rFonts w:cstheme="minorHAnsi"/>
                <w:sz w:val="20"/>
                <w:szCs w:val="20"/>
              </w:rPr>
            </w:pPr>
          </w:p>
        </w:tc>
        <w:tc>
          <w:tcPr>
            <w:tcW w:w="4395" w:type="dxa"/>
          </w:tcPr>
          <w:p w:rsidR="00A1089F" w:rsidRPr="00B1779B" w:rsidRDefault="00A1089F" w:rsidP="006E70B7">
            <w:pPr>
              <w:rPr>
                <w:rFonts w:cstheme="minorHAnsi"/>
                <w:sz w:val="20"/>
                <w:szCs w:val="20"/>
              </w:rPr>
            </w:pPr>
          </w:p>
        </w:tc>
        <w:tc>
          <w:tcPr>
            <w:tcW w:w="2806" w:type="dxa"/>
          </w:tcPr>
          <w:p w:rsidR="00A1089F" w:rsidRPr="00B1779B" w:rsidRDefault="00FE73CE"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20</w:t>
            </w:r>
            <w:r w:rsidR="00FE7FB6" w:rsidRPr="00B1779B">
              <w:rPr>
                <w:rFonts w:cstheme="minorHAnsi"/>
                <w:b/>
                <w:color w:val="548DD4" w:themeColor="text2" w:themeTint="99"/>
                <w:sz w:val="20"/>
                <w:szCs w:val="20"/>
              </w:rPr>
              <w:t xml:space="preserve"> Wochenstunden</w:t>
            </w:r>
          </w:p>
        </w:tc>
      </w:tr>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1.1 </w:t>
            </w:r>
            <w:r w:rsidR="005163F6" w:rsidRPr="00B1779B">
              <w:rPr>
                <w:rFonts w:cstheme="minorHAnsi"/>
                <w:sz w:val="20"/>
                <w:szCs w:val="20"/>
              </w:rPr>
              <w:t>Kongruente Figuren</w:t>
            </w:r>
            <w:r w:rsidRPr="00B1779B">
              <w:rPr>
                <w:rFonts w:cstheme="minorHAnsi"/>
                <w:sz w:val="20"/>
                <w:szCs w:val="20"/>
              </w:rPr>
              <w:tab/>
              <w:t>8</w:t>
            </w:r>
          </w:p>
          <w:p w:rsidR="000E4668" w:rsidRPr="00B1779B" w:rsidRDefault="000E4668" w:rsidP="006E70B7">
            <w:pPr>
              <w:tabs>
                <w:tab w:val="right" w:pos="3011"/>
              </w:tabs>
              <w:rPr>
                <w:rFonts w:cstheme="minorHAnsi"/>
                <w:sz w:val="20"/>
                <w:szCs w:val="20"/>
              </w:rPr>
            </w:pPr>
          </w:p>
        </w:tc>
        <w:tc>
          <w:tcPr>
            <w:tcW w:w="4059" w:type="dxa"/>
          </w:tcPr>
          <w:p w:rsidR="001F7FF0" w:rsidRPr="00B1779B" w:rsidRDefault="001F7FF0" w:rsidP="006E70B7">
            <w:pPr>
              <w:rPr>
                <w:rFonts w:cstheme="minorHAnsi"/>
                <w:b/>
                <w:sz w:val="20"/>
                <w:szCs w:val="20"/>
              </w:rPr>
            </w:pPr>
            <w:r w:rsidRPr="00B1779B">
              <w:rPr>
                <w:rFonts w:cstheme="minorHAnsi"/>
                <w:b/>
                <w:color w:val="E36C0A" w:themeColor="accent6" w:themeShade="BF"/>
                <w:sz w:val="20"/>
                <w:szCs w:val="20"/>
              </w:rPr>
              <w:t>Geometrie</w:t>
            </w:r>
          </w:p>
          <w:p w:rsidR="000E4668" w:rsidRPr="00B1779B" w:rsidRDefault="001F7FF0"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entscheiden, ob Figuren zueinander ko</w:t>
            </w:r>
            <w:r w:rsidRPr="00B1779B">
              <w:rPr>
                <w:rFonts w:cstheme="minorHAnsi"/>
                <w:sz w:val="20"/>
                <w:szCs w:val="20"/>
              </w:rPr>
              <w:t>n</w:t>
            </w:r>
            <w:r w:rsidRPr="00B1779B">
              <w:rPr>
                <w:rFonts w:cstheme="minorHAnsi"/>
                <w:sz w:val="20"/>
                <w:szCs w:val="20"/>
              </w:rPr>
              <w:t>gruent sind</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argumentieren (K1)</w:t>
            </w:r>
          </w:p>
          <w:p w:rsidR="00E362B3" w:rsidRDefault="00E362B3" w:rsidP="006E70B7">
            <w:pPr>
              <w:tabs>
                <w:tab w:val="right" w:pos="4711"/>
              </w:tabs>
              <w:autoSpaceDE w:val="0"/>
              <w:autoSpaceDN w:val="0"/>
              <w:adjustRightInd w:val="0"/>
              <w:rPr>
                <w:rFonts w:cstheme="minorHAnsi"/>
                <w:b/>
                <w:sz w:val="20"/>
                <w:szCs w:val="20"/>
              </w:rPr>
            </w:pPr>
          </w:p>
          <w:p w:rsidR="00E34CAE" w:rsidRPr="00B1779B" w:rsidRDefault="00E34CA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2407CD"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dynamische Geometriesoftware zum exper</w:t>
            </w:r>
            <w:r w:rsidRPr="00B1779B">
              <w:rPr>
                <w:rFonts w:cstheme="minorHAnsi"/>
                <w:sz w:val="20"/>
                <w:szCs w:val="20"/>
              </w:rPr>
              <w:t>i</w:t>
            </w:r>
            <w:r w:rsidRPr="00B1779B">
              <w:rPr>
                <w:rFonts w:cstheme="minorHAnsi"/>
                <w:sz w:val="20"/>
                <w:szCs w:val="20"/>
              </w:rPr>
              <w:t>mentellen Erkunden anwenden</w:t>
            </w:r>
          </w:p>
        </w:tc>
        <w:tc>
          <w:tcPr>
            <w:tcW w:w="2806" w:type="dxa"/>
          </w:tcPr>
          <w:p w:rsidR="000E4668" w:rsidRPr="00B1779B" w:rsidRDefault="001F7FF0" w:rsidP="006E70B7">
            <w:pPr>
              <w:rPr>
                <w:rFonts w:cstheme="minorHAnsi"/>
                <w:sz w:val="20"/>
                <w:szCs w:val="20"/>
              </w:rPr>
            </w:pPr>
            <w:r w:rsidRPr="00B1779B">
              <w:rPr>
                <w:rFonts w:cstheme="minorHAnsi"/>
                <w:sz w:val="20"/>
                <w:szCs w:val="20"/>
              </w:rPr>
              <w:t>Kunst: Bandornamente</w:t>
            </w:r>
          </w:p>
        </w:tc>
      </w:tr>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t>1.2</w:t>
            </w:r>
            <w:r w:rsidR="005163F6" w:rsidRPr="00B1779B">
              <w:rPr>
                <w:rFonts w:cstheme="minorHAnsi"/>
                <w:sz w:val="20"/>
                <w:szCs w:val="20"/>
              </w:rPr>
              <w:t xml:space="preserve"> Dreiecksarten</w:t>
            </w:r>
            <w:r w:rsidRPr="00B1779B">
              <w:rPr>
                <w:rFonts w:cstheme="minorHAnsi"/>
                <w:sz w:val="20"/>
                <w:szCs w:val="20"/>
              </w:rPr>
              <w:tab/>
            </w:r>
            <w:r w:rsidR="005163F6" w:rsidRPr="00B1779B">
              <w:rPr>
                <w:rFonts w:cstheme="minorHAnsi"/>
                <w:sz w:val="20"/>
                <w:szCs w:val="20"/>
              </w:rPr>
              <w:t>12</w:t>
            </w:r>
          </w:p>
        </w:tc>
        <w:tc>
          <w:tcPr>
            <w:tcW w:w="4059" w:type="dxa"/>
          </w:tcPr>
          <w:p w:rsidR="000E4668" w:rsidRPr="00B1779B" w:rsidRDefault="000E4668" w:rsidP="006E70B7">
            <w:pPr>
              <w:pStyle w:val="Listenabsatz"/>
              <w:tabs>
                <w:tab w:val="right" w:pos="4711"/>
              </w:tabs>
              <w:autoSpaceDE w:val="0"/>
              <w:autoSpaceDN w:val="0"/>
              <w:adjustRightInd w:val="0"/>
              <w:ind w:left="360"/>
              <w:rPr>
                <w:rFonts w:cstheme="minorHAnsi"/>
                <w:sz w:val="20"/>
                <w:szCs w:val="20"/>
              </w:rPr>
            </w:pP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0E4668" w:rsidRPr="00E362B3"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 xml:space="preserve">Mit symbolischen und technischen Elementen der Mathematik umgehen (K5): </w:t>
            </w:r>
          </w:p>
        </w:tc>
        <w:tc>
          <w:tcPr>
            <w:tcW w:w="2806" w:type="dxa"/>
          </w:tcPr>
          <w:p w:rsidR="000E4668" w:rsidRPr="00B1779B" w:rsidRDefault="00214CBD" w:rsidP="006E70B7">
            <w:pPr>
              <w:rPr>
                <w:rFonts w:cstheme="minorHAnsi"/>
                <w:sz w:val="20"/>
                <w:szCs w:val="20"/>
              </w:rPr>
            </w:pPr>
            <w:r>
              <w:rPr>
                <w:rFonts w:cstheme="minorHAnsi"/>
                <w:sz w:val="20"/>
                <w:szCs w:val="20"/>
              </w:rPr>
              <w:t>Dieses Kapitel</w:t>
            </w:r>
            <w:r w:rsidR="005E418A" w:rsidRPr="00B1779B">
              <w:rPr>
                <w:rFonts w:cstheme="minorHAnsi"/>
                <w:sz w:val="20"/>
                <w:szCs w:val="20"/>
              </w:rPr>
              <w:t xml:space="preserve"> hat keine direkte Entsprechung im Lehrplan, sollte aber als Einstieg und zur Wi</w:t>
            </w:r>
            <w:r w:rsidR="005E418A" w:rsidRPr="00B1779B">
              <w:rPr>
                <w:rFonts w:cstheme="minorHAnsi"/>
                <w:sz w:val="20"/>
                <w:szCs w:val="20"/>
              </w:rPr>
              <w:t>e</w:t>
            </w:r>
            <w:r w:rsidR="005E418A" w:rsidRPr="00B1779B">
              <w:rPr>
                <w:rFonts w:cstheme="minorHAnsi"/>
                <w:sz w:val="20"/>
                <w:szCs w:val="20"/>
              </w:rPr>
              <w:t>derholung behandelt werden.</w:t>
            </w:r>
          </w:p>
        </w:tc>
      </w:tr>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t>1.3</w:t>
            </w:r>
            <w:r w:rsidR="005163F6" w:rsidRPr="00B1779B">
              <w:rPr>
                <w:rFonts w:cstheme="minorHAnsi"/>
                <w:sz w:val="20"/>
                <w:szCs w:val="20"/>
              </w:rPr>
              <w:t xml:space="preserve"> Merkwürdige Linien im </w:t>
            </w:r>
            <w:r w:rsidR="005163F6" w:rsidRPr="00B1779B">
              <w:rPr>
                <w:rFonts w:cstheme="minorHAnsi"/>
                <w:sz w:val="20"/>
                <w:szCs w:val="20"/>
              </w:rPr>
              <w:br/>
              <w:t>Dreieck</w:t>
            </w:r>
            <w:r w:rsidR="005163F6" w:rsidRPr="00B1779B">
              <w:rPr>
                <w:rFonts w:cstheme="minorHAnsi"/>
                <w:sz w:val="20"/>
                <w:szCs w:val="20"/>
              </w:rPr>
              <w:tab/>
              <w:t>14</w:t>
            </w:r>
          </w:p>
        </w:tc>
        <w:tc>
          <w:tcPr>
            <w:tcW w:w="4059" w:type="dxa"/>
          </w:tcPr>
          <w:p w:rsidR="001F7FF0" w:rsidRPr="00B1779B" w:rsidRDefault="001F7FF0" w:rsidP="006E70B7">
            <w:pPr>
              <w:rPr>
                <w:rFonts w:cstheme="minorHAnsi"/>
                <w:b/>
                <w:sz w:val="20"/>
                <w:szCs w:val="20"/>
              </w:rPr>
            </w:pPr>
            <w:r w:rsidRPr="00B1779B">
              <w:rPr>
                <w:rFonts w:cstheme="minorHAnsi"/>
                <w:b/>
                <w:color w:val="E36C0A" w:themeColor="accent6" w:themeShade="BF"/>
                <w:sz w:val="20"/>
                <w:szCs w:val="20"/>
              </w:rPr>
              <w:t>Geometrie</w:t>
            </w:r>
          </w:p>
          <w:p w:rsidR="002933BC" w:rsidRPr="00B1779B" w:rsidRDefault="001F7FF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Höhen, Mittelsenkrechte, Seitenhalbiere</w:t>
            </w:r>
            <w:r w:rsidRPr="00B1779B">
              <w:rPr>
                <w:rFonts w:cstheme="minorHAnsi"/>
                <w:sz w:val="20"/>
                <w:szCs w:val="20"/>
              </w:rPr>
              <w:t>n</w:t>
            </w:r>
            <w:r w:rsidRPr="00B1779B">
              <w:rPr>
                <w:rFonts w:cstheme="minorHAnsi"/>
                <w:sz w:val="20"/>
                <w:szCs w:val="20"/>
              </w:rPr>
              <w:t>de, Winkelhalbierende im Dreieck charakt</w:t>
            </w:r>
            <w:r w:rsidRPr="00B1779B">
              <w:rPr>
                <w:rFonts w:cstheme="minorHAnsi"/>
                <w:sz w:val="20"/>
                <w:szCs w:val="20"/>
              </w:rPr>
              <w:t>e</w:t>
            </w:r>
            <w:r w:rsidRPr="00B1779B">
              <w:rPr>
                <w:rFonts w:cstheme="minorHAnsi"/>
                <w:sz w:val="20"/>
                <w:szCs w:val="20"/>
              </w:rPr>
              <w:t>risieren</w:t>
            </w:r>
          </w:p>
          <w:p w:rsidR="001F7FF0" w:rsidRPr="00B1779B" w:rsidRDefault="001F7FF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Höhen, Mittelsenkrechte, Seitenhalbiere</w:t>
            </w:r>
            <w:r w:rsidRPr="00B1779B">
              <w:rPr>
                <w:rFonts w:cstheme="minorHAnsi"/>
                <w:sz w:val="20"/>
                <w:szCs w:val="20"/>
              </w:rPr>
              <w:t>n</w:t>
            </w:r>
            <w:r w:rsidRPr="00B1779B">
              <w:rPr>
                <w:rFonts w:cstheme="minorHAnsi"/>
                <w:sz w:val="20"/>
                <w:szCs w:val="20"/>
              </w:rPr>
              <w:t>de, Winkelhalbierende im Dreieck zeichnen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E362B3" w:rsidRDefault="00E362B3" w:rsidP="006E70B7">
            <w:pPr>
              <w:tabs>
                <w:tab w:val="right" w:pos="4711"/>
              </w:tabs>
              <w:autoSpaceDE w:val="0"/>
              <w:autoSpaceDN w:val="0"/>
              <w:adjustRightInd w:val="0"/>
              <w:rPr>
                <w:rFonts w:cstheme="minorHAnsi"/>
                <w:b/>
                <w:sz w:val="20"/>
                <w:szCs w:val="20"/>
              </w:rPr>
            </w:pPr>
          </w:p>
          <w:p w:rsidR="00FE1222" w:rsidRPr="00B1779B" w:rsidRDefault="00FE122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653520" w:rsidRPr="00E362B3" w:rsidRDefault="00FE122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eigene Lösungsideen und Lösungswege in ku</w:t>
            </w:r>
            <w:r w:rsidRPr="00B1779B">
              <w:rPr>
                <w:rFonts w:cstheme="minorHAnsi"/>
                <w:sz w:val="20"/>
                <w:szCs w:val="20"/>
              </w:rPr>
              <w:t>r</w:t>
            </w:r>
            <w:r w:rsidRPr="00B1779B">
              <w:rPr>
                <w:rFonts w:cstheme="minorHAnsi"/>
                <w:sz w:val="20"/>
                <w:szCs w:val="20"/>
              </w:rPr>
              <w:t>zen Beiträgen verständlich darlegen</w:t>
            </w:r>
          </w:p>
        </w:tc>
        <w:tc>
          <w:tcPr>
            <w:tcW w:w="2806" w:type="dxa"/>
          </w:tcPr>
          <w:p w:rsidR="000E4668" w:rsidRPr="00B1779B" w:rsidRDefault="001F7FF0" w:rsidP="006E70B7">
            <w:pPr>
              <w:rPr>
                <w:rFonts w:cstheme="minorHAnsi"/>
                <w:sz w:val="20"/>
                <w:szCs w:val="20"/>
              </w:rPr>
            </w:pPr>
            <w:r w:rsidRPr="00B1779B">
              <w:rPr>
                <w:rFonts w:cstheme="minorHAnsi"/>
                <w:sz w:val="20"/>
                <w:szCs w:val="20"/>
              </w:rPr>
              <w:t>Wissen: Schwerpunkt eines Dreiecks</w:t>
            </w:r>
          </w:p>
        </w:tc>
      </w:tr>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t>1.</w:t>
            </w:r>
            <w:r w:rsidR="005163F6" w:rsidRPr="00B1779B">
              <w:rPr>
                <w:rFonts w:cstheme="minorHAnsi"/>
                <w:sz w:val="20"/>
                <w:szCs w:val="20"/>
              </w:rPr>
              <w:t>4 Umkreis und Inkreis</w:t>
            </w:r>
            <w:r w:rsidRPr="00B1779B">
              <w:rPr>
                <w:rFonts w:cstheme="minorHAnsi"/>
                <w:sz w:val="20"/>
                <w:szCs w:val="20"/>
              </w:rPr>
              <w:tab/>
              <w:t>16</w:t>
            </w:r>
          </w:p>
        </w:tc>
        <w:tc>
          <w:tcPr>
            <w:tcW w:w="4059" w:type="dxa"/>
          </w:tcPr>
          <w:p w:rsidR="00201D53" w:rsidRPr="00B1779B" w:rsidRDefault="00201D53" w:rsidP="006E70B7">
            <w:pPr>
              <w:rPr>
                <w:rFonts w:cstheme="minorHAnsi"/>
                <w:b/>
                <w:sz w:val="20"/>
                <w:szCs w:val="20"/>
              </w:rPr>
            </w:pPr>
            <w:r w:rsidRPr="00B1779B">
              <w:rPr>
                <w:rFonts w:cstheme="minorHAnsi"/>
                <w:b/>
                <w:color w:val="E36C0A" w:themeColor="accent6" w:themeShade="BF"/>
                <w:sz w:val="20"/>
                <w:szCs w:val="20"/>
              </w:rPr>
              <w:t>Geometrie</w:t>
            </w:r>
          </w:p>
          <w:p w:rsidR="000E4668" w:rsidRPr="00B1779B" w:rsidRDefault="001F7FF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Mittelsenkrechte, Winkelhalbierende im Dreieck charakterisieren</w:t>
            </w:r>
          </w:p>
          <w:p w:rsidR="001F7FF0" w:rsidRPr="00B1779B" w:rsidRDefault="001F7FF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Mittelsenkrechte, Winkelhalbierende im Dreieck zeichnen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E362B3" w:rsidRDefault="00E362B3" w:rsidP="006E70B7">
            <w:pPr>
              <w:tabs>
                <w:tab w:val="right" w:pos="4711"/>
              </w:tabs>
              <w:autoSpaceDE w:val="0"/>
              <w:autoSpaceDN w:val="0"/>
              <w:adjustRightInd w:val="0"/>
              <w:rPr>
                <w:rFonts w:cstheme="minorHAnsi"/>
                <w:b/>
                <w:sz w:val="20"/>
                <w:szCs w:val="20"/>
              </w:rPr>
            </w:pPr>
          </w:p>
          <w:p w:rsidR="00E34CAE" w:rsidRPr="00B1779B" w:rsidRDefault="00E34CA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E1222" w:rsidRPr="00B1779B" w:rsidRDefault="00FE122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Finden von Spezialfällen</w:t>
            </w:r>
          </w:p>
          <w:p w:rsidR="000E4668"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dynamische Geometriesoftware zum exper</w:t>
            </w:r>
            <w:r w:rsidRPr="00B1779B">
              <w:rPr>
                <w:rFonts w:cstheme="minorHAnsi"/>
                <w:sz w:val="20"/>
                <w:szCs w:val="20"/>
              </w:rPr>
              <w:t>i</w:t>
            </w:r>
            <w:r w:rsidRPr="00B1779B">
              <w:rPr>
                <w:rFonts w:cstheme="minorHAnsi"/>
                <w:sz w:val="20"/>
                <w:szCs w:val="20"/>
              </w:rPr>
              <w:t>mentellen Erkunden anwenden</w:t>
            </w:r>
          </w:p>
        </w:tc>
        <w:tc>
          <w:tcPr>
            <w:tcW w:w="2806" w:type="dxa"/>
          </w:tcPr>
          <w:p w:rsidR="000E4668" w:rsidRPr="00B1779B" w:rsidRDefault="001F7FF0" w:rsidP="006E70B7">
            <w:pPr>
              <w:rPr>
                <w:rFonts w:cstheme="minorHAnsi"/>
                <w:sz w:val="20"/>
                <w:szCs w:val="20"/>
              </w:rPr>
            </w:pPr>
            <w:r w:rsidRPr="00B1779B">
              <w:rPr>
                <w:rFonts w:cstheme="minorHAnsi"/>
                <w:sz w:val="20"/>
                <w:szCs w:val="20"/>
              </w:rPr>
              <w:t>Die Behandlung des Themas ist fakultativ.</w:t>
            </w:r>
          </w:p>
          <w:p w:rsidR="001F7FF0" w:rsidRPr="00B1779B" w:rsidRDefault="001F7FF0" w:rsidP="006E70B7">
            <w:pPr>
              <w:rPr>
                <w:rFonts w:cstheme="minorHAnsi"/>
                <w:sz w:val="20"/>
                <w:szCs w:val="20"/>
              </w:rPr>
            </w:pPr>
            <w:r w:rsidRPr="00B1779B">
              <w:rPr>
                <w:rFonts w:cstheme="minorHAnsi"/>
                <w:sz w:val="20"/>
                <w:szCs w:val="20"/>
              </w:rPr>
              <w:t>Wissen: Eulergerade</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1.5</w:t>
            </w:r>
            <w:r w:rsidR="005163F6" w:rsidRPr="00B1779B">
              <w:rPr>
                <w:rFonts w:cstheme="minorHAnsi"/>
                <w:sz w:val="20"/>
                <w:szCs w:val="20"/>
              </w:rPr>
              <w:t xml:space="preserve"> Dreiecke konstruieren</w:t>
            </w:r>
            <w:r w:rsidRPr="00B1779B">
              <w:rPr>
                <w:rFonts w:cstheme="minorHAnsi"/>
                <w:sz w:val="20"/>
                <w:szCs w:val="20"/>
              </w:rPr>
              <w:tab/>
              <w:t>18</w:t>
            </w:r>
          </w:p>
        </w:tc>
        <w:tc>
          <w:tcPr>
            <w:tcW w:w="4059" w:type="dxa"/>
          </w:tcPr>
          <w:p w:rsidR="00201D53" w:rsidRPr="00B1779B" w:rsidRDefault="00201D53" w:rsidP="006E70B7">
            <w:pPr>
              <w:rPr>
                <w:rFonts w:cstheme="minorHAnsi"/>
                <w:b/>
                <w:sz w:val="20"/>
                <w:szCs w:val="20"/>
              </w:rPr>
            </w:pPr>
            <w:r w:rsidRPr="00B1779B">
              <w:rPr>
                <w:rFonts w:cstheme="minorHAnsi"/>
                <w:b/>
                <w:color w:val="E36C0A" w:themeColor="accent6" w:themeShade="BF"/>
                <w:sz w:val="20"/>
                <w:szCs w:val="20"/>
              </w:rPr>
              <w:t>Geometrie</w:t>
            </w:r>
          </w:p>
          <w:p w:rsidR="000E4668" w:rsidRPr="00B1779B" w:rsidRDefault="00214CBD"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mithilfe</w:t>
            </w:r>
            <w:r w:rsidR="00201D53" w:rsidRPr="00B1779B">
              <w:rPr>
                <w:rFonts w:cstheme="minorHAnsi"/>
                <w:sz w:val="20"/>
                <w:szCs w:val="20"/>
              </w:rPr>
              <w:t xml:space="preserve"> der Kongruenzsätze über die Ko</w:t>
            </w:r>
            <w:r w:rsidR="00201D53" w:rsidRPr="00B1779B">
              <w:rPr>
                <w:rFonts w:cstheme="minorHAnsi"/>
                <w:sz w:val="20"/>
                <w:szCs w:val="20"/>
              </w:rPr>
              <w:t>n</w:t>
            </w:r>
            <w:r w:rsidR="00201D53" w:rsidRPr="00B1779B">
              <w:rPr>
                <w:rFonts w:cstheme="minorHAnsi"/>
                <w:sz w:val="20"/>
                <w:szCs w:val="20"/>
              </w:rPr>
              <w:t>gruenz von Dreiecken entscheiden</w:t>
            </w:r>
          </w:p>
          <w:p w:rsidR="00201D53" w:rsidRPr="00B1779B" w:rsidRDefault="00214CBD"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mithilfe</w:t>
            </w:r>
            <w:r w:rsidR="00201D53" w:rsidRPr="00B1779B">
              <w:rPr>
                <w:rFonts w:cstheme="minorHAnsi"/>
                <w:sz w:val="20"/>
                <w:szCs w:val="20"/>
              </w:rPr>
              <w:t xml:space="preserve"> der Kongruenzsätze Dreiecksko</w:t>
            </w:r>
            <w:r w:rsidR="00201D53" w:rsidRPr="00B1779B">
              <w:rPr>
                <w:rFonts w:cstheme="minorHAnsi"/>
                <w:sz w:val="20"/>
                <w:szCs w:val="20"/>
              </w:rPr>
              <w:t>n</w:t>
            </w:r>
            <w:r w:rsidR="00201D53" w:rsidRPr="00B1779B">
              <w:rPr>
                <w:rFonts w:cstheme="minorHAnsi"/>
                <w:sz w:val="20"/>
                <w:szCs w:val="20"/>
              </w:rPr>
              <w:t>struktionen ausführen</w:t>
            </w:r>
          </w:p>
          <w:p w:rsidR="00201D53" w:rsidRPr="00B1779B" w:rsidRDefault="00214CBD"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mithilfe</w:t>
            </w:r>
            <w:r w:rsidR="00201D53" w:rsidRPr="00B1779B">
              <w:rPr>
                <w:rFonts w:cstheme="minorHAnsi"/>
                <w:sz w:val="20"/>
                <w:szCs w:val="20"/>
              </w:rPr>
              <w:t xml:space="preserve"> der Kongruenzsätze sein Vorgehen bei der Konstruktion von Dreiecken mit e</w:t>
            </w:r>
            <w:r w:rsidR="00201D53" w:rsidRPr="00B1779B">
              <w:rPr>
                <w:rFonts w:cstheme="minorHAnsi"/>
                <w:sz w:val="20"/>
                <w:szCs w:val="20"/>
              </w:rPr>
              <w:t>i</w:t>
            </w:r>
            <w:r w:rsidR="00201D53" w:rsidRPr="00B1779B">
              <w:rPr>
                <w:rFonts w:cstheme="minorHAnsi"/>
                <w:sz w:val="20"/>
                <w:szCs w:val="20"/>
              </w:rPr>
              <w:t>genen Worten beschreiben</w:t>
            </w:r>
          </w:p>
          <w:p w:rsidR="00201D53" w:rsidRPr="00B1779B" w:rsidRDefault="00214CBD"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mithilfe</w:t>
            </w:r>
            <w:r w:rsidR="00201D53" w:rsidRPr="00B1779B">
              <w:rPr>
                <w:rFonts w:cstheme="minorHAnsi"/>
                <w:sz w:val="20"/>
                <w:szCs w:val="20"/>
              </w:rPr>
              <w:t xml:space="preserve"> der Kongruenzsätze geometrische Zusammenhänge begründen und beweisen</w:t>
            </w:r>
          </w:p>
          <w:p w:rsidR="00201D53" w:rsidRPr="00B1779B" w:rsidRDefault="00214CBD"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mithilfe</w:t>
            </w:r>
            <w:r w:rsidR="00201D53" w:rsidRPr="00B1779B">
              <w:rPr>
                <w:rFonts w:cstheme="minorHAnsi"/>
                <w:sz w:val="20"/>
                <w:szCs w:val="20"/>
              </w:rPr>
              <w:t xml:space="preserve"> der Kongruenzsätze Fragen der Lösbarkeit und Lösungsvielfalt von Ko</w:t>
            </w:r>
            <w:r w:rsidR="00201D53" w:rsidRPr="00B1779B">
              <w:rPr>
                <w:rFonts w:cstheme="minorHAnsi"/>
                <w:sz w:val="20"/>
                <w:szCs w:val="20"/>
              </w:rPr>
              <w:t>n</w:t>
            </w:r>
            <w:r w:rsidR="00201D53" w:rsidRPr="00B1779B">
              <w:rPr>
                <w:rFonts w:cstheme="minorHAnsi"/>
                <w:sz w:val="20"/>
                <w:szCs w:val="20"/>
              </w:rPr>
              <w:t>struktionsaufgaben untersuchen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E34CAE" w:rsidRPr="00B1779B" w:rsidRDefault="00E34CA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E34CAE"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geometrische Konstruktionen planen und au</w:t>
            </w:r>
            <w:r w:rsidRPr="00B1779B">
              <w:rPr>
                <w:rFonts w:cstheme="minorHAnsi"/>
                <w:sz w:val="20"/>
                <w:szCs w:val="20"/>
              </w:rPr>
              <w:t>s</w:t>
            </w:r>
            <w:r w:rsidRPr="00B1779B">
              <w:rPr>
                <w:rFonts w:cstheme="minorHAnsi"/>
                <w:sz w:val="20"/>
                <w:szCs w:val="20"/>
              </w:rPr>
              <w:t>führen</w:t>
            </w:r>
          </w:p>
          <w:p w:rsidR="00FE1222" w:rsidRPr="00B1779B" w:rsidRDefault="00FE1222" w:rsidP="006E70B7">
            <w:pPr>
              <w:tabs>
                <w:tab w:val="right" w:pos="4711"/>
              </w:tabs>
              <w:autoSpaceDE w:val="0"/>
              <w:autoSpaceDN w:val="0"/>
              <w:adjustRightInd w:val="0"/>
              <w:rPr>
                <w:rFonts w:cstheme="minorHAnsi"/>
                <w:sz w:val="20"/>
                <w:szCs w:val="20"/>
              </w:rPr>
            </w:pPr>
          </w:p>
          <w:p w:rsidR="00FE1222" w:rsidRPr="00B1779B" w:rsidRDefault="00FE122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E4668" w:rsidRPr="00B1779B" w:rsidRDefault="00FE1222" w:rsidP="006E70B7">
            <w:pPr>
              <w:pStyle w:val="Listenabsatz"/>
              <w:numPr>
                <w:ilvl w:val="0"/>
                <w:numId w:val="22"/>
              </w:numPr>
              <w:tabs>
                <w:tab w:val="right" w:pos="4711"/>
              </w:tabs>
              <w:autoSpaceDE w:val="0"/>
              <w:autoSpaceDN w:val="0"/>
              <w:adjustRightInd w:val="0"/>
              <w:rPr>
                <w:rFonts w:cstheme="minorHAnsi"/>
                <w:sz w:val="20"/>
                <w:szCs w:val="20"/>
              </w:rPr>
            </w:pPr>
            <w:r w:rsidRPr="00E362B3">
              <w:rPr>
                <w:rFonts w:cstheme="minorHAnsi"/>
                <w:sz w:val="20"/>
                <w:szCs w:val="20"/>
              </w:rPr>
              <w:t>sauber und übersichtlich konstruieren</w:t>
            </w:r>
          </w:p>
        </w:tc>
        <w:tc>
          <w:tcPr>
            <w:tcW w:w="2806" w:type="dxa"/>
          </w:tcPr>
          <w:p w:rsidR="000E4668" w:rsidRPr="00B1779B" w:rsidRDefault="00201D53" w:rsidP="006E70B7">
            <w:pPr>
              <w:rPr>
                <w:rFonts w:cstheme="minorHAnsi"/>
                <w:sz w:val="20"/>
                <w:szCs w:val="20"/>
              </w:rPr>
            </w:pPr>
            <w:r w:rsidRPr="00B1779B">
              <w:rPr>
                <w:rFonts w:cstheme="minorHAnsi"/>
                <w:sz w:val="20"/>
                <w:szCs w:val="20"/>
              </w:rPr>
              <w:t>Alltag: Landvermessung</w:t>
            </w:r>
          </w:p>
        </w:tc>
      </w:tr>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t>1.6</w:t>
            </w:r>
            <w:r w:rsidR="005163F6" w:rsidRPr="00B1779B">
              <w:rPr>
                <w:rFonts w:cstheme="minorHAnsi"/>
                <w:sz w:val="20"/>
                <w:szCs w:val="20"/>
              </w:rPr>
              <w:t xml:space="preserve"> Satz des Thales</w:t>
            </w:r>
            <w:r w:rsidRPr="00B1779B">
              <w:rPr>
                <w:rFonts w:cstheme="minorHAnsi"/>
                <w:sz w:val="20"/>
                <w:szCs w:val="20"/>
              </w:rPr>
              <w:tab/>
            </w:r>
            <w:r w:rsidR="005163F6" w:rsidRPr="00B1779B">
              <w:rPr>
                <w:rFonts w:cstheme="minorHAnsi"/>
                <w:sz w:val="20"/>
                <w:szCs w:val="20"/>
              </w:rPr>
              <w:t>22</w:t>
            </w:r>
          </w:p>
        </w:tc>
        <w:tc>
          <w:tcPr>
            <w:tcW w:w="4059" w:type="dxa"/>
          </w:tcPr>
          <w:p w:rsidR="00201D53" w:rsidRPr="00B1779B" w:rsidRDefault="00201D53" w:rsidP="006E70B7">
            <w:pPr>
              <w:rPr>
                <w:rFonts w:cstheme="minorHAnsi"/>
                <w:b/>
                <w:sz w:val="20"/>
                <w:szCs w:val="20"/>
              </w:rPr>
            </w:pPr>
            <w:r w:rsidRPr="00B1779B">
              <w:rPr>
                <w:rFonts w:cstheme="minorHAnsi"/>
                <w:b/>
                <w:color w:val="E36C0A" w:themeColor="accent6" w:themeShade="BF"/>
                <w:sz w:val="20"/>
                <w:szCs w:val="20"/>
              </w:rPr>
              <w:t>Geometrie</w:t>
            </w:r>
          </w:p>
          <w:p w:rsidR="000E4668" w:rsidRPr="00B1779B" w:rsidRDefault="00201D5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den Satz des Thales an Beispielen erläutern</w:t>
            </w:r>
          </w:p>
          <w:p w:rsidR="00201D53" w:rsidRPr="00B1779B" w:rsidRDefault="00201D5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den Satz des Thales anwenden</w:t>
            </w:r>
          </w:p>
          <w:p w:rsidR="00201D53" w:rsidRPr="00B1779B" w:rsidRDefault="00214CBD"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mithilfe</w:t>
            </w:r>
            <w:r w:rsidR="00201D53" w:rsidRPr="00B1779B">
              <w:rPr>
                <w:rFonts w:cstheme="minorHAnsi"/>
                <w:sz w:val="20"/>
                <w:szCs w:val="20"/>
              </w:rPr>
              <w:t xml:space="preserve"> der Kongruenzsätze geometrische Zusammenhänge begründen und beweisen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argumentieren (K1)</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E362B3" w:rsidRPr="00AD215A" w:rsidRDefault="00E362B3" w:rsidP="006E70B7">
            <w:pPr>
              <w:pStyle w:val="Listenabsatz"/>
              <w:numPr>
                <w:ilvl w:val="0"/>
                <w:numId w:val="2"/>
              </w:numPr>
              <w:tabs>
                <w:tab w:val="right" w:pos="4711"/>
              </w:tabs>
              <w:autoSpaceDE w:val="0"/>
              <w:autoSpaceDN w:val="0"/>
              <w:adjustRightInd w:val="0"/>
              <w:rPr>
                <w:sz w:val="20"/>
                <w:szCs w:val="20"/>
              </w:rPr>
            </w:pPr>
            <w:r w:rsidRPr="00AD215A">
              <w:rPr>
                <w:rFonts w:cstheme="minorHAnsi"/>
                <w:sz w:val="20"/>
                <w:szCs w:val="20"/>
              </w:rPr>
              <w:t>Kommunizieren (K6)</w:t>
            </w:r>
          </w:p>
          <w:p w:rsidR="00E362B3" w:rsidRDefault="00E362B3" w:rsidP="006E70B7">
            <w:pPr>
              <w:tabs>
                <w:tab w:val="right" w:pos="4711"/>
              </w:tabs>
              <w:autoSpaceDE w:val="0"/>
              <w:autoSpaceDN w:val="0"/>
              <w:adjustRightInd w:val="0"/>
              <w:rPr>
                <w:rFonts w:cstheme="minorHAnsi"/>
                <w:b/>
                <w:sz w:val="20"/>
                <w:szCs w:val="20"/>
              </w:rPr>
            </w:pPr>
          </w:p>
          <w:p w:rsidR="00E34CAE" w:rsidRPr="00B1779B" w:rsidRDefault="00E34CA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E34CAE"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Finden von Spezialfällen</w:t>
            </w:r>
          </w:p>
          <w:p w:rsidR="00E34CAE"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dynamische Geometriesoftware zum exper</w:t>
            </w:r>
            <w:r w:rsidRPr="00B1779B">
              <w:rPr>
                <w:rFonts w:cstheme="minorHAnsi"/>
                <w:sz w:val="20"/>
                <w:szCs w:val="20"/>
              </w:rPr>
              <w:t>i</w:t>
            </w:r>
            <w:r w:rsidRPr="00B1779B">
              <w:rPr>
                <w:rFonts w:cstheme="minorHAnsi"/>
                <w:sz w:val="20"/>
                <w:szCs w:val="20"/>
              </w:rPr>
              <w:t>mentellen Erkunden anwenden</w:t>
            </w:r>
          </w:p>
          <w:p w:rsidR="00E34CAE"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Informationen aus Lehrbuch, Formelsammlung, Lexikon und dem Internet beschaffen</w:t>
            </w:r>
          </w:p>
          <w:p w:rsidR="00E34CAE"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Präsentationsmedien einsetzen</w:t>
            </w:r>
          </w:p>
          <w:p w:rsidR="00FE1222" w:rsidRPr="00B1779B" w:rsidRDefault="00FE1222" w:rsidP="006E70B7">
            <w:pPr>
              <w:tabs>
                <w:tab w:val="right" w:pos="4711"/>
              </w:tabs>
              <w:autoSpaceDE w:val="0"/>
              <w:autoSpaceDN w:val="0"/>
              <w:adjustRightInd w:val="0"/>
              <w:rPr>
                <w:rFonts w:cstheme="minorHAnsi"/>
                <w:sz w:val="20"/>
                <w:szCs w:val="20"/>
              </w:rPr>
            </w:pPr>
          </w:p>
          <w:p w:rsidR="00FE1222" w:rsidRPr="00B1779B" w:rsidRDefault="00FE122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FE1222" w:rsidRPr="00B1779B" w:rsidRDefault="00FE1222" w:rsidP="006E70B7">
            <w:pPr>
              <w:pStyle w:val="Listenabsatz"/>
              <w:numPr>
                <w:ilvl w:val="0"/>
                <w:numId w:val="22"/>
              </w:numPr>
              <w:tabs>
                <w:tab w:val="right" w:pos="4711"/>
              </w:tabs>
              <w:autoSpaceDE w:val="0"/>
              <w:autoSpaceDN w:val="0"/>
              <w:adjustRightInd w:val="0"/>
              <w:rPr>
                <w:rFonts w:cstheme="minorHAnsi"/>
                <w:sz w:val="20"/>
                <w:szCs w:val="20"/>
              </w:rPr>
            </w:pPr>
            <w:r w:rsidRPr="00B1779B">
              <w:rPr>
                <w:rFonts w:cstheme="minorHAnsi"/>
                <w:sz w:val="20"/>
                <w:szCs w:val="20"/>
              </w:rPr>
              <w:t>Lösungsideen Anderer kritisch prüfen, werten und aufgreifen</w:t>
            </w:r>
          </w:p>
        </w:tc>
        <w:tc>
          <w:tcPr>
            <w:tcW w:w="2806" w:type="dxa"/>
          </w:tcPr>
          <w:p w:rsidR="000E4668" w:rsidRPr="00B1779B" w:rsidRDefault="00201D53" w:rsidP="006E70B7">
            <w:pPr>
              <w:rPr>
                <w:rFonts w:cstheme="minorHAnsi"/>
                <w:sz w:val="20"/>
                <w:szCs w:val="20"/>
              </w:rPr>
            </w:pPr>
            <w:r w:rsidRPr="00B1779B">
              <w:rPr>
                <w:rFonts w:cstheme="minorHAnsi"/>
                <w:sz w:val="20"/>
                <w:szCs w:val="20"/>
              </w:rPr>
              <w:t>Wissen: Thales von Milet (Bi</w:t>
            </w:r>
            <w:r w:rsidRPr="00B1779B">
              <w:rPr>
                <w:rFonts w:cstheme="minorHAnsi"/>
                <w:sz w:val="20"/>
                <w:szCs w:val="20"/>
              </w:rPr>
              <w:t>o</w:t>
            </w:r>
            <w:r w:rsidRPr="00B1779B">
              <w:rPr>
                <w:rFonts w:cstheme="minorHAnsi"/>
                <w:sz w:val="20"/>
                <w:szCs w:val="20"/>
              </w:rPr>
              <w:t>gra</w:t>
            </w:r>
            <w:r w:rsidR="00214CBD">
              <w:rPr>
                <w:rFonts w:cstheme="minorHAnsi"/>
                <w:sz w:val="20"/>
                <w:szCs w:val="20"/>
              </w:rPr>
              <w:t>f</w:t>
            </w:r>
            <w:r w:rsidRPr="00B1779B">
              <w:rPr>
                <w:rFonts w:cstheme="minorHAnsi"/>
                <w:sz w:val="20"/>
                <w:szCs w:val="20"/>
              </w:rPr>
              <w:t>isches und Begründung des Satzes von Thales)</w:t>
            </w:r>
          </w:p>
          <w:p w:rsidR="005E418A" w:rsidRPr="00B1779B" w:rsidRDefault="005E418A" w:rsidP="006E70B7">
            <w:pPr>
              <w:rPr>
                <w:rFonts w:cstheme="minorHAnsi"/>
                <w:sz w:val="20"/>
                <w:szCs w:val="20"/>
              </w:rPr>
            </w:pPr>
            <w:r w:rsidRPr="00B1779B">
              <w:rPr>
                <w:rFonts w:cstheme="minorHAnsi"/>
                <w:sz w:val="20"/>
                <w:szCs w:val="20"/>
              </w:rPr>
              <w:t>Vertiefung: Die Umkehrung des Satzes von Thales</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E4668" w:rsidRPr="00B1779B" w:rsidTr="00C2182F">
        <w:tc>
          <w:tcPr>
            <w:tcW w:w="3298" w:type="dxa"/>
          </w:tcPr>
          <w:p w:rsidR="000E4668" w:rsidRPr="00B1779B" w:rsidRDefault="000E4668"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1.7 </w:t>
            </w:r>
            <w:r w:rsidR="005163F6" w:rsidRPr="00B1779B">
              <w:rPr>
                <w:rFonts w:cstheme="minorHAnsi"/>
                <w:sz w:val="20"/>
                <w:szCs w:val="20"/>
              </w:rPr>
              <w:t>Kreistangenten</w:t>
            </w:r>
            <w:r w:rsidRPr="00B1779B">
              <w:rPr>
                <w:rFonts w:cstheme="minorHAnsi"/>
                <w:sz w:val="20"/>
                <w:szCs w:val="20"/>
              </w:rPr>
              <w:tab/>
            </w:r>
            <w:r w:rsidR="005163F6" w:rsidRPr="00B1779B">
              <w:rPr>
                <w:rFonts w:cstheme="minorHAnsi"/>
                <w:sz w:val="20"/>
                <w:szCs w:val="20"/>
              </w:rPr>
              <w:t>26</w:t>
            </w:r>
          </w:p>
        </w:tc>
        <w:tc>
          <w:tcPr>
            <w:tcW w:w="4059" w:type="dxa"/>
          </w:tcPr>
          <w:p w:rsidR="005E418A" w:rsidRPr="00B1779B" w:rsidRDefault="005E418A" w:rsidP="006E70B7">
            <w:pPr>
              <w:rPr>
                <w:rFonts w:cstheme="minorHAnsi"/>
                <w:b/>
                <w:sz w:val="20"/>
                <w:szCs w:val="20"/>
              </w:rPr>
            </w:pPr>
            <w:r w:rsidRPr="00B1779B">
              <w:rPr>
                <w:rFonts w:cstheme="minorHAnsi"/>
                <w:b/>
                <w:color w:val="E36C0A" w:themeColor="accent6" w:themeShade="BF"/>
                <w:sz w:val="20"/>
                <w:szCs w:val="20"/>
              </w:rPr>
              <w:t>Geometrie</w:t>
            </w:r>
          </w:p>
          <w:p w:rsidR="000E4668" w:rsidRPr="00B1779B" w:rsidRDefault="005E418A"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Passanten, Tangenten, Sekanten und Se</w:t>
            </w:r>
            <w:r w:rsidRPr="00B1779B">
              <w:rPr>
                <w:rFonts w:cstheme="minorHAnsi"/>
                <w:sz w:val="20"/>
                <w:szCs w:val="20"/>
              </w:rPr>
              <w:t>h</w:t>
            </w:r>
            <w:r w:rsidRPr="00B1779B">
              <w:rPr>
                <w:rFonts w:cstheme="minorHAnsi"/>
                <w:sz w:val="20"/>
                <w:szCs w:val="20"/>
              </w:rPr>
              <w:t>nen eines Kreises charakterisieren</w:t>
            </w:r>
          </w:p>
          <w:p w:rsidR="005E418A" w:rsidRPr="00B1779B" w:rsidRDefault="005E418A"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Passanten, Tangenten, Sekanten und Se</w:t>
            </w:r>
            <w:r w:rsidRPr="00B1779B">
              <w:rPr>
                <w:rFonts w:cstheme="minorHAnsi"/>
                <w:sz w:val="20"/>
                <w:szCs w:val="20"/>
              </w:rPr>
              <w:t>h</w:t>
            </w:r>
            <w:r w:rsidRPr="00B1779B">
              <w:rPr>
                <w:rFonts w:cstheme="minorHAnsi"/>
                <w:sz w:val="20"/>
                <w:szCs w:val="20"/>
              </w:rPr>
              <w:t>nen eines Kreises zeichnen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E34CAE" w:rsidRPr="00B1779B" w:rsidRDefault="00E34CA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E34CAE" w:rsidRPr="00B1779B" w:rsidRDefault="00E34CA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w:t>
            </w:r>
            <w:r w:rsidRPr="00B1779B">
              <w:rPr>
                <w:rFonts w:cstheme="minorHAnsi"/>
                <w:sz w:val="20"/>
                <w:szCs w:val="20"/>
              </w:rPr>
              <w:t>u</w:t>
            </w:r>
            <w:r w:rsidRPr="00B1779B">
              <w:rPr>
                <w:rFonts w:cstheme="minorHAnsi"/>
                <w:sz w:val="20"/>
                <w:szCs w:val="20"/>
              </w:rPr>
              <w:t>rückführen auf Bekanntes</w:t>
            </w:r>
          </w:p>
          <w:p w:rsidR="000E4668" w:rsidRPr="00B1779B" w:rsidRDefault="000E4668" w:rsidP="006E70B7">
            <w:pPr>
              <w:tabs>
                <w:tab w:val="right" w:pos="4711"/>
              </w:tabs>
              <w:autoSpaceDE w:val="0"/>
              <w:autoSpaceDN w:val="0"/>
              <w:adjustRightInd w:val="0"/>
              <w:rPr>
                <w:rFonts w:cstheme="minorHAnsi"/>
                <w:sz w:val="20"/>
                <w:szCs w:val="20"/>
              </w:rPr>
            </w:pPr>
          </w:p>
          <w:p w:rsidR="00046E9F" w:rsidRPr="00B1779B" w:rsidRDefault="00046E9F"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46E9F" w:rsidRPr="00B1779B" w:rsidRDefault="00046E9F" w:rsidP="006E70B7">
            <w:pPr>
              <w:pStyle w:val="Listenabsatz"/>
              <w:numPr>
                <w:ilvl w:val="0"/>
                <w:numId w:val="22"/>
              </w:numPr>
              <w:tabs>
                <w:tab w:val="right" w:pos="4711"/>
              </w:tabs>
              <w:autoSpaceDE w:val="0"/>
              <w:autoSpaceDN w:val="0"/>
              <w:adjustRightInd w:val="0"/>
              <w:rPr>
                <w:rFonts w:cstheme="minorHAnsi"/>
                <w:sz w:val="20"/>
                <w:szCs w:val="20"/>
              </w:rPr>
            </w:pPr>
            <w:r w:rsidRPr="00B1779B">
              <w:rPr>
                <w:rFonts w:cstheme="minorHAnsi"/>
                <w:sz w:val="20"/>
                <w:szCs w:val="20"/>
              </w:rPr>
              <w:t>Sauber und übersichtlich konstruieren</w:t>
            </w:r>
          </w:p>
        </w:tc>
        <w:tc>
          <w:tcPr>
            <w:tcW w:w="2806" w:type="dxa"/>
          </w:tcPr>
          <w:p w:rsidR="000E4668" w:rsidRPr="00B1779B" w:rsidRDefault="000E4668" w:rsidP="006E70B7">
            <w:pPr>
              <w:rPr>
                <w:rFonts w:cstheme="minorHAnsi"/>
                <w:sz w:val="20"/>
                <w:szCs w:val="20"/>
              </w:rPr>
            </w:pPr>
          </w:p>
        </w:tc>
      </w:tr>
      <w:tr w:rsidR="000E4668" w:rsidRPr="00B1779B" w:rsidTr="00C2182F">
        <w:tc>
          <w:tcPr>
            <w:tcW w:w="3298" w:type="dxa"/>
          </w:tcPr>
          <w:p w:rsidR="000E4668" w:rsidRPr="00B1779B" w:rsidRDefault="00A547A4" w:rsidP="006E70B7">
            <w:pPr>
              <w:tabs>
                <w:tab w:val="right" w:pos="3011"/>
              </w:tabs>
              <w:rPr>
                <w:rFonts w:cstheme="minorHAnsi"/>
                <w:sz w:val="20"/>
                <w:szCs w:val="20"/>
              </w:rPr>
            </w:pPr>
            <w:r w:rsidRPr="00B1779B">
              <w:rPr>
                <w:rFonts w:cstheme="minorHAnsi"/>
                <w:sz w:val="20"/>
                <w:szCs w:val="20"/>
              </w:rPr>
              <w:t>1.8 Vermischte Aufgaben</w:t>
            </w:r>
            <w:r w:rsidRPr="00B1779B">
              <w:rPr>
                <w:rFonts w:cstheme="minorHAnsi"/>
                <w:sz w:val="20"/>
                <w:szCs w:val="20"/>
              </w:rPr>
              <w:tab/>
            </w:r>
            <w:r w:rsidR="005163F6" w:rsidRPr="00B1779B">
              <w:rPr>
                <w:rFonts w:cstheme="minorHAnsi"/>
                <w:sz w:val="20"/>
                <w:szCs w:val="20"/>
              </w:rPr>
              <w:t>28</w:t>
            </w:r>
          </w:p>
        </w:tc>
        <w:tc>
          <w:tcPr>
            <w:tcW w:w="4059" w:type="dxa"/>
          </w:tcPr>
          <w:p w:rsidR="000E4668" w:rsidRPr="00B1779B" w:rsidRDefault="000E4668" w:rsidP="006E70B7">
            <w:pPr>
              <w:tabs>
                <w:tab w:val="right" w:pos="4711"/>
              </w:tabs>
              <w:autoSpaceDE w:val="0"/>
              <w:autoSpaceDN w:val="0"/>
              <w:adjustRightInd w:val="0"/>
              <w:rPr>
                <w:rFonts w:cstheme="minorHAnsi"/>
                <w:sz w:val="20"/>
                <w:szCs w:val="20"/>
              </w:rPr>
            </w:pPr>
          </w:p>
        </w:tc>
        <w:tc>
          <w:tcPr>
            <w:tcW w:w="4395" w:type="dxa"/>
          </w:tcPr>
          <w:p w:rsidR="000E4668" w:rsidRPr="00B1779B" w:rsidRDefault="000E4668" w:rsidP="006E70B7">
            <w:pPr>
              <w:rPr>
                <w:rFonts w:cstheme="minorHAnsi"/>
                <w:sz w:val="20"/>
                <w:szCs w:val="20"/>
              </w:rPr>
            </w:pPr>
          </w:p>
        </w:tc>
        <w:tc>
          <w:tcPr>
            <w:tcW w:w="2806" w:type="dxa"/>
          </w:tcPr>
          <w:p w:rsidR="000E4668" w:rsidRPr="00B1779B" w:rsidRDefault="000E4668" w:rsidP="006E70B7">
            <w:pPr>
              <w:rPr>
                <w:rFonts w:cstheme="minorHAnsi"/>
                <w:sz w:val="20"/>
                <w:szCs w:val="20"/>
              </w:rPr>
            </w:pPr>
            <w:r w:rsidRPr="00B1779B">
              <w:rPr>
                <w:rFonts w:cstheme="minorHAnsi"/>
                <w:sz w:val="20"/>
                <w:szCs w:val="20"/>
              </w:rPr>
              <w:t>Die Inhalte des vorangehenden Kapitel</w:t>
            </w:r>
            <w:r w:rsidR="005E418A" w:rsidRPr="00B1779B">
              <w:rPr>
                <w:rFonts w:cstheme="minorHAnsi"/>
                <w:sz w:val="20"/>
                <w:szCs w:val="20"/>
              </w:rPr>
              <w:t>s werden vernetzend wiederholt.</w:t>
            </w:r>
          </w:p>
        </w:tc>
      </w:tr>
      <w:tr w:rsidR="00A547A4" w:rsidRPr="00B1779B" w:rsidTr="00C2182F">
        <w:tc>
          <w:tcPr>
            <w:tcW w:w="3298" w:type="dxa"/>
          </w:tcPr>
          <w:p w:rsidR="00A547A4" w:rsidRPr="00B1779B" w:rsidRDefault="00A547A4"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1.9</w:t>
            </w:r>
            <w:r w:rsidR="005163F6" w:rsidRPr="00B1779B">
              <w:rPr>
                <w:rFonts w:cstheme="minorHAnsi"/>
                <w:sz w:val="20"/>
                <w:szCs w:val="20"/>
              </w:rPr>
              <w:t xml:space="preserve"> Themenseite: Origami</w:t>
            </w:r>
            <w:r w:rsidRPr="00B1779B">
              <w:rPr>
                <w:rFonts w:cstheme="minorHAnsi"/>
                <w:sz w:val="20"/>
                <w:szCs w:val="20"/>
              </w:rPr>
              <w:tab/>
            </w:r>
            <w:r w:rsidR="005163F6" w:rsidRPr="00B1779B">
              <w:rPr>
                <w:rFonts w:cstheme="minorHAnsi"/>
                <w:sz w:val="20"/>
                <w:szCs w:val="20"/>
              </w:rPr>
              <w:t>30</w:t>
            </w:r>
          </w:p>
        </w:tc>
        <w:tc>
          <w:tcPr>
            <w:tcW w:w="4059" w:type="dxa"/>
          </w:tcPr>
          <w:p w:rsidR="00A547A4" w:rsidRPr="00B1779B" w:rsidRDefault="00A547A4" w:rsidP="006E70B7">
            <w:pPr>
              <w:tabs>
                <w:tab w:val="right" w:pos="4711"/>
              </w:tabs>
              <w:autoSpaceDE w:val="0"/>
              <w:autoSpaceDN w:val="0"/>
              <w:adjustRightInd w:val="0"/>
              <w:rPr>
                <w:rFonts w:cstheme="minorHAnsi"/>
                <w:sz w:val="20"/>
                <w:szCs w:val="20"/>
              </w:rPr>
            </w:pPr>
          </w:p>
        </w:tc>
        <w:tc>
          <w:tcPr>
            <w:tcW w:w="4395" w:type="dxa"/>
          </w:tcPr>
          <w:p w:rsidR="00A376B1" w:rsidRPr="00B1779B" w:rsidRDefault="00A376B1" w:rsidP="006E70B7">
            <w:pPr>
              <w:tabs>
                <w:tab w:val="right" w:pos="4711"/>
              </w:tabs>
              <w:autoSpaceDE w:val="0"/>
              <w:autoSpaceDN w:val="0"/>
              <w:adjustRightInd w:val="0"/>
              <w:rPr>
                <w:rFonts w:cstheme="minorHAnsi"/>
                <w:sz w:val="20"/>
                <w:szCs w:val="20"/>
              </w:rPr>
            </w:pPr>
          </w:p>
        </w:tc>
        <w:tc>
          <w:tcPr>
            <w:tcW w:w="2806" w:type="dxa"/>
          </w:tcPr>
          <w:p w:rsidR="00A547A4" w:rsidRPr="00B1779B" w:rsidRDefault="005163F6" w:rsidP="006E70B7">
            <w:pPr>
              <w:rPr>
                <w:rFonts w:cstheme="minorHAnsi"/>
                <w:sz w:val="20"/>
                <w:szCs w:val="20"/>
              </w:rPr>
            </w:pPr>
            <w:r w:rsidRPr="00B1779B">
              <w:rPr>
                <w:rFonts w:cstheme="minorHAnsi"/>
                <w:sz w:val="20"/>
                <w:szCs w:val="20"/>
              </w:rPr>
              <w:t>Vertiefung</w:t>
            </w:r>
          </w:p>
        </w:tc>
      </w:tr>
      <w:tr w:rsidR="00A547A4" w:rsidRPr="00B1779B" w:rsidTr="00C2182F">
        <w:tc>
          <w:tcPr>
            <w:tcW w:w="3298" w:type="dxa"/>
          </w:tcPr>
          <w:p w:rsidR="00A547A4" w:rsidRPr="00B1779B" w:rsidRDefault="00A547A4"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1.</w:t>
            </w:r>
            <w:r w:rsidR="005163F6" w:rsidRPr="00B1779B">
              <w:rPr>
                <w:rFonts w:cstheme="minorHAnsi"/>
                <w:b/>
                <w:color w:val="FFC000"/>
                <w:sz w:val="20"/>
                <w:szCs w:val="20"/>
              </w:rPr>
              <w:t>10</w:t>
            </w:r>
            <w:r w:rsidRPr="00B1779B">
              <w:rPr>
                <w:rFonts w:cstheme="minorHAnsi"/>
                <w:b/>
                <w:color w:val="FFC000"/>
                <w:sz w:val="20"/>
                <w:szCs w:val="20"/>
              </w:rPr>
              <w:t xml:space="preserve"> Das kann ich!</w:t>
            </w:r>
            <w:r w:rsidRPr="00B1779B">
              <w:rPr>
                <w:rFonts w:cstheme="minorHAnsi"/>
                <w:b/>
                <w:color w:val="FFC000"/>
                <w:sz w:val="20"/>
                <w:szCs w:val="20"/>
              </w:rPr>
              <w:tab/>
              <w:t>3</w:t>
            </w:r>
            <w:r w:rsidR="005163F6" w:rsidRPr="00B1779B">
              <w:rPr>
                <w:rFonts w:cstheme="minorHAnsi"/>
                <w:b/>
                <w:color w:val="FFC000"/>
                <w:sz w:val="20"/>
                <w:szCs w:val="20"/>
              </w:rPr>
              <w:t>2</w:t>
            </w:r>
          </w:p>
        </w:tc>
        <w:tc>
          <w:tcPr>
            <w:tcW w:w="4059" w:type="dxa"/>
          </w:tcPr>
          <w:p w:rsidR="00A547A4" w:rsidRPr="00B1779B" w:rsidRDefault="00A547A4" w:rsidP="006E70B7">
            <w:pPr>
              <w:tabs>
                <w:tab w:val="right" w:pos="4711"/>
              </w:tabs>
              <w:autoSpaceDE w:val="0"/>
              <w:autoSpaceDN w:val="0"/>
              <w:adjustRightInd w:val="0"/>
              <w:rPr>
                <w:rFonts w:cstheme="minorHAnsi"/>
                <w:color w:val="FFC000"/>
                <w:sz w:val="20"/>
                <w:szCs w:val="20"/>
              </w:rPr>
            </w:pPr>
          </w:p>
        </w:tc>
        <w:tc>
          <w:tcPr>
            <w:tcW w:w="4395" w:type="dxa"/>
          </w:tcPr>
          <w:p w:rsidR="00A376B1" w:rsidRPr="00B1779B" w:rsidRDefault="00A376B1"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4513B8" w:rsidRPr="00B1779B" w:rsidRDefault="004513B8"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A547A4" w:rsidRPr="00B1779B" w:rsidRDefault="00391DE5"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w:t>
            </w:r>
            <w:r w:rsidR="004513B8" w:rsidRPr="00B1779B">
              <w:rPr>
                <w:rFonts w:cstheme="minorHAnsi"/>
                <w:sz w:val="20"/>
                <w:szCs w:val="20"/>
              </w:rPr>
              <w:t xml:space="preserve"> (K6)</w:t>
            </w:r>
          </w:p>
        </w:tc>
        <w:tc>
          <w:tcPr>
            <w:tcW w:w="2806" w:type="dxa"/>
          </w:tcPr>
          <w:p w:rsidR="00A547A4" w:rsidRPr="00B1779B" w:rsidRDefault="00A547A4"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A547A4" w:rsidRPr="00B1779B" w:rsidRDefault="00A547A4" w:rsidP="006E70B7">
            <w:pPr>
              <w:rPr>
                <w:rFonts w:cstheme="minorHAnsi"/>
                <w:sz w:val="20"/>
                <w:szCs w:val="20"/>
              </w:rPr>
            </w:pPr>
            <w:r w:rsidRPr="00B1779B">
              <w:rPr>
                <w:rFonts w:cstheme="minorHAnsi"/>
                <w:sz w:val="20"/>
                <w:szCs w:val="20"/>
              </w:rPr>
              <w:t>Die Aufgaben für Lernpartner</w:t>
            </w:r>
            <w:r w:rsidR="00C47BE3" w:rsidRPr="00B1779B">
              <w:rPr>
                <w:rFonts w:cstheme="minorHAnsi"/>
                <w:sz w:val="20"/>
                <w:szCs w:val="20"/>
              </w:rPr>
              <w:t xml:space="preserve"> schulen die Kompetenz</w:t>
            </w:r>
            <w:r w:rsidR="003D2C13" w:rsidRPr="00B1779B">
              <w:rPr>
                <w:rFonts w:cstheme="minorHAnsi"/>
                <w:sz w:val="20"/>
                <w:szCs w:val="20"/>
              </w:rPr>
              <w:t xml:space="preserve">en </w:t>
            </w:r>
            <w:r w:rsidR="00C47BE3" w:rsidRPr="00B1779B">
              <w:rPr>
                <w:rFonts w:cstheme="minorHAnsi"/>
                <w:sz w:val="20"/>
                <w:szCs w:val="20"/>
              </w:rPr>
              <w:t>K1 und K6.</w:t>
            </w:r>
          </w:p>
        </w:tc>
      </w:tr>
      <w:tr w:rsidR="00A547A4" w:rsidRPr="00B1779B" w:rsidTr="00C2182F">
        <w:tc>
          <w:tcPr>
            <w:tcW w:w="3298" w:type="dxa"/>
          </w:tcPr>
          <w:p w:rsidR="00A547A4" w:rsidRPr="00B1779B" w:rsidRDefault="00A547A4"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t>35</w:t>
            </w:r>
          </w:p>
        </w:tc>
        <w:tc>
          <w:tcPr>
            <w:tcW w:w="4059" w:type="dxa"/>
          </w:tcPr>
          <w:p w:rsidR="00A547A4" w:rsidRPr="00B1779B" w:rsidRDefault="00A547A4" w:rsidP="006E70B7">
            <w:pPr>
              <w:tabs>
                <w:tab w:val="right" w:pos="4711"/>
              </w:tabs>
              <w:autoSpaceDE w:val="0"/>
              <w:autoSpaceDN w:val="0"/>
              <w:adjustRightInd w:val="0"/>
              <w:rPr>
                <w:rFonts w:cstheme="minorHAnsi"/>
                <w:color w:val="92D050"/>
                <w:sz w:val="20"/>
                <w:szCs w:val="20"/>
              </w:rPr>
            </w:pPr>
          </w:p>
        </w:tc>
        <w:tc>
          <w:tcPr>
            <w:tcW w:w="4395" w:type="dxa"/>
          </w:tcPr>
          <w:p w:rsidR="00A547A4" w:rsidRPr="00B1779B" w:rsidRDefault="00A547A4" w:rsidP="006E70B7">
            <w:pPr>
              <w:rPr>
                <w:rFonts w:cstheme="minorHAnsi"/>
                <w:sz w:val="20"/>
                <w:szCs w:val="20"/>
              </w:rPr>
            </w:pPr>
          </w:p>
        </w:tc>
        <w:tc>
          <w:tcPr>
            <w:tcW w:w="2806" w:type="dxa"/>
          </w:tcPr>
          <w:p w:rsidR="00A547A4" w:rsidRPr="00B1779B" w:rsidRDefault="00A547A4"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5163F6" w:rsidRPr="00B1779B" w:rsidRDefault="005163F6"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A1631" w:rsidRPr="00B1779B" w:rsidTr="007D29BE">
        <w:tc>
          <w:tcPr>
            <w:tcW w:w="3298" w:type="dxa"/>
            <w:shd w:val="clear" w:color="auto" w:fill="BFBFBF" w:themeFill="background1" w:themeFillShade="BF"/>
          </w:tcPr>
          <w:p w:rsidR="00AA1631" w:rsidRPr="00B1779B" w:rsidRDefault="00A547A4" w:rsidP="006E70B7">
            <w:pPr>
              <w:tabs>
                <w:tab w:val="right" w:pos="3011"/>
              </w:tabs>
              <w:rPr>
                <w:rFonts w:cstheme="minorHAnsi"/>
                <w:b/>
                <w:sz w:val="20"/>
                <w:szCs w:val="20"/>
              </w:rPr>
            </w:pPr>
            <w:r w:rsidRPr="00B1779B">
              <w:lastRenderedPageBreak/>
              <w:br w:type="page"/>
            </w:r>
            <w:r w:rsidR="00AA1631" w:rsidRPr="00B1779B">
              <w:rPr>
                <w:rFonts w:cstheme="minorHAnsi"/>
                <w:b/>
                <w:sz w:val="20"/>
                <w:szCs w:val="20"/>
              </w:rPr>
              <w:t>Schulbuchkapitel</w:t>
            </w:r>
          </w:p>
        </w:tc>
        <w:tc>
          <w:tcPr>
            <w:tcW w:w="4059" w:type="dxa"/>
            <w:shd w:val="clear" w:color="auto" w:fill="BFBFBF" w:themeFill="background1" w:themeFillShade="BF"/>
          </w:tcPr>
          <w:p w:rsidR="00BE2B2C" w:rsidRPr="00B1779B" w:rsidRDefault="00BE2B2C"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AA1631" w:rsidRPr="00B1779B" w:rsidRDefault="00BE2B2C" w:rsidP="006E70B7">
            <w:pPr>
              <w:pStyle w:val="Listenabsatz"/>
              <w:numPr>
                <w:ilvl w:val="0"/>
                <w:numId w:val="17"/>
              </w:numPr>
              <w:rPr>
                <w:rFonts w:cstheme="minorHAnsi"/>
                <w:sz w:val="20"/>
                <w:szCs w:val="20"/>
              </w:rPr>
            </w:pPr>
            <w:r w:rsidRPr="00B1779B">
              <w:rPr>
                <w:rFonts w:cstheme="minorHAnsi"/>
                <w:sz w:val="20"/>
                <w:szCs w:val="20"/>
              </w:rPr>
              <w:t>Sachkompetenz</w:t>
            </w:r>
          </w:p>
        </w:tc>
        <w:tc>
          <w:tcPr>
            <w:tcW w:w="4395" w:type="dxa"/>
            <w:shd w:val="clear" w:color="auto" w:fill="BFBFBF" w:themeFill="background1" w:themeFillShade="BF"/>
          </w:tcPr>
          <w:p w:rsidR="00AA1631" w:rsidRPr="00B1779B" w:rsidRDefault="00AA1631" w:rsidP="006E70B7">
            <w:pPr>
              <w:rPr>
                <w:rFonts w:cstheme="minorHAnsi"/>
                <w:b/>
                <w:sz w:val="20"/>
                <w:szCs w:val="20"/>
              </w:rPr>
            </w:pPr>
            <w:r w:rsidRPr="00B1779B">
              <w:rPr>
                <w:rFonts w:cstheme="minorHAnsi"/>
                <w:b/>
                <w:sz w:val="20"/>
                <w:szCs w:val="20"/>
              </w:rPr>
              <w:t>Allgemeine mathematische Kompetenzen</w:t>
            </w:r>
          </w:p>
          <w:p w:rsidR="00AA1631" w:rsidRPr="00B1779B" w:rsidRDefault="00AA1631"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AA1631" w:rsidRPr="00B1779B" w:rsidRDefault="00AA1631" w:rsidP="006E70B7">
            <w:pPr>
              <w:rPr>
                <w:rFonts w:cstheme="minorHAnsi"/>
                <w:b/>
                <w:sz w:val="20"/>
                <w:szCs w:val="20"/>
              </w:rPr>
            </w:pPr>
            <w:r w:rsidRPr="00B1779B">
              <w:rPr>
                <w:rFonts w:cstheme="minorHAnsi"/>
                <w:b/>
                <w:sz w:val="20"/>
                <w:szCs w:val="20"/>
              </w:rPr>
              <w:t>Bemerkungen</w:t>
            </w:r>
          </w:p>
        </w:tc>
      </w:tr>
      <w:tr w:rsidR="00AA1631" w:rsidRPr="00B1779B" w:rsidTr="007D29BE">
        <w:tc>
          <w:tcPr>
            <w:tcW w:w="3298" w:type="dxa"/>
          </w:tcPr>
          <w:p w:rsidR="00AA1631" w:rsidRPr="00B1779B" w:rsidRDefault="00AA1631"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2</w:t>
            </w:r>
            <w:r w:rsidR="00F37A0C" w:rsidRPr="00B1779B">
              <w:rPr>
                <w:rFonts w:cstheme="minorHAnsi"/>
                <w:b/>
                <w:color w:val="548DD4" w:themeColor="text2" w:themeTint="99"/>
                <w:sz w:val="20"/>
                <w:szCs w:val="20"/>
              </w:rPr>
              <w:t xml:space="preserve"> </w:t>
            </w:r>
            <w:r w:rsidR="005163F6" w:rsidRPr="00B1779B">
              <w:rPr>
                <w:rFonts w:cstheme="minorHAnsi"/>
                <w:b/>
                <w:color w:val="548DD4" w:themeColor="text2" w:themeTint="99"/>
                <w:sz w:val="20"/>
                <w:szCs w:val="20"/>
              </w:rPr>
              <w:t>Zuordnungen</w:t>
            </w:r>
            <w:r w:rsidR="00F37A0C" w:rsidRPr="00B1779B">
              <w:rPr>
                <w:rFonts w:cstheme="minorHAnsi"/>
                <w:b/>
                <w:color w:val="548DD4" w:themeColor="text2" w:themeTint="99"/>
                <w:sz w:val="20"/>
                <w:szCs w:val="20"/>
              </w:rPr>
              <w:tab/>
            </w:r>
            <w:r w:rsidRPr="00B1779B">
              <w:rPr>
                <w:rFonts w:cstheme="minorHAnsi"/>
                <w:b/>
                <w:color w:val="548DD4" w:themeColor="text2" w:themeTint="99"/>
                <w:sz w:val="20"/>
                <w:szCs w:val="20"/>
              </w:rPr>
              <w:t>37</w:t>
            </w:r>
          </w:p>
        </w:tc>
        <w:tc>
          <w:tcPr>
            <w:tcW w:w="4059" w:type="dxa"/>
          </w:tcPr>
          <w:p w:rsidR="00AA1631" w:rsidRPr="00B1779B" w:rsidRDefault="00AA1631" w:rsidP="006E70B7">
            <w:pPr>
              <w:rPr>
                <w:rFonts w:cstheme="minorHAnsi"/>
                <w:sz w:val="20"/>
                <w:szCs w:val="20"/>
              </w:rPr>
            </w:pPr>
          </w:p>
        </w:tc>
        <w:tc>
          <w:tcPr>
            <w:tcW w:w="4395" w:type="dxa"/>
          </w:tcPr>
          <w:p w:rsidR="00AA1631" w:rsidRPr="00B1779B" w:rsidRDefault="00AA1631" w:rsidP="006E70B7">
            <w:pPr>
              <w:rPr>
                <w:rFonts w:cstheme="minorHAnsi"/>
                <w:sz w:val="20"/>
                <w:szCs w:val="20"/>
              </w:rPr>
            </w:pPr>
          </w:p>
        </w:tc>
        <w:tc>
          <w:tcPr>
            <w:tcW w:w="2806" w:type="dxa"/>
          </w:tcPr>
          <w:p w:rsidR="00AA1631" w:rsidRPr="00B1779B" w:rsidRDefault="00AA1631"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16</w:t>
            </w:r>
            <w:r w:rsidRPr="00B1779B">
              <w:rPr>
                <w:rFonts w:cstheme="minorHAnsi"/>
                <w:b/>
                <w:color w:val="548DD4" w:themeColor="text2" w:themeTint="99"/>
                <w:sz w:val="20"/>
                <w:szCs w:val="20"/>
              </w:rPr>
              <w:t xml:space="preserve"> Wochenstunden</w:t>
            </w:r>
          </w:p>
        </w:tc>
      </w:tr>
      <w:tr w:rsidR="00AA1631" w:rsidRPr="00B1779B" w:rsidTr="007D29BE">
        <w:tc>
          <w:tcPr>
            <w:tcW w:w="3298" w:type="dxa"/>
          </w:tcPr>
          <w:p w:rsidR="00AA1631" w:rsidRPr="00B1779B" w:rsidRDefault="00AA1631" w:rsidP="006E70B7">
            <w:pPr>
              <w:tabs>
                <w:tab w:val="right" w:pos="3011"/>
              </w:tabs>
              <w:autoSpaceDE w:val="0"/>
              <w:autoSpaceDN w:val="0"/>
              <w:adjustRightInd w:val="0"/>
              <w:rPr>
                <w:rFonts w:cstheme="minorHAnsi"/>
                <w:sz w:val="20"/>
                <w:szCs w:val="20"/>
              </w:rPr>
            </w:pPr>
            <w:r w:rsidRPr="00B1779B">
              <w:rPr>
                <w:rFonts w:cstheme="minorHAnsi"/>
                <w:sz w:val="20"/>
                <w:szCs w:val="20"/>
              </w:rPr>
              <w:t>2.1</w:t>
            </w:r>
            <w:r w:rsidR="005163F6" w:rsidRPr="00B1779B">
              <w:rPr>
                <w:rFonts w:cstheme="minorHAnsi"/>
                <w:sz w:val="20"/>
                <w:szCs w:val="20"/>
              </w:rPr>
              <w:t xml:space="preserve"> Zuordnungen und ihre </w:t>
            </w:r>
            <w:r w:rsidR="005163F6" w:rsidRPr="00B1779B">
              <w:rPr>
                <w:rFonts w:cstheme="minorHAnsi"/>
                <w:sz w:val="20"/>
                <w:szCs w:val="20"/>
              </w:rPr>
              <w:br/>
              <w:t>Darstellung</w:t>
            </w:r>
            <w:r w:rsidRPr="00B1779B">
              <w:rPr>
                <w:rFonts w:cstheme="minorHAnsi"/>
                <w:sz w:val="20"/>
                <w:szCs w:val="20"/>
              </w:rPr>
              <w:tab/>
              <w:t xml:space="preserve"> 38</w:t>
            </w:r>
          </w:p>
          <w:p w:rsidR="00AA1631" w:rsidRPr="00B1779B" w:rsidRDefault="00AA1631" w:rsidP="006E70B7">
            <w:pPr>
              <w:tabs>
                <w:tab w:val="right" w:pos="3011"/>
              </w:tabs>
              <w:rPr>
                <w:rFonts w:cstheme="minorHAnsi"/>
                <w:sz w:val="20"/>
                <w:szCs w:val="20"/>
              </w:rPr>
            </w:pPr>
          </w:p>
        </w:tc>
        <w:tc>
          <w:tcPr>
            <w:tcW w:w="4059" w:type="dxa"/>
          </w:tcPr>
          <w:p w:rsidR="00B604F5" w:rsidRPr="00B1779B" w:rsidRDefault="00B604F5" w:rsidP="006E70B7">
            <w:pPr>
              <w:tabs>
                <w:tab w:val="right" w:pos="4711"/>
              </w:tabs>
              <w:autoSpaceDE w:val="0"/>
              <w:autoSpaceDN w:val="0"/>
              <w:adjustRightInd w:val="0"/>
              <w:rPr>
                <w:rFonts w:cstheme="minorHAnsi"/>
                <w:b/>
                <w:sz w:val="20"/>
                <w:szCs w:val="20"/>
              </w:rPr>
            </w:pP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ED57BE" w:rsidRPr="00B1779B" w:rsidRDefault="00ED57B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AA1631" w:rsidRPr="00E362B3" w:rsidRDefault="00ED57BE"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Pr>
                <w:rFonts w:cstheme="minorHAnsi"/>
                <w:sz w:val="20"/>
                <w:szCs w:val="20"/>
              </w:rPr>
              <w:br/>
              <w:t>– Texten</w:t>
            </w:r>
            <w:r>
              <w:rPr>
                <w:rFonts w:cstheme="minorHAnsi"/>
                <w:sz w:val="20"/>
                <w:szCs w:val="20"/>
              </w:rPr>
              <w:br/>
              <w:t>– Tabellen</w:t>
            </w:r>
            <w:r>
              <w:rPr>
                <w:rFonts w:cstheme="minorHAnsi"/>
                <w:sz w:val="20"/>
                <w:szCs w:val="20"/>
              </w:rPr>
              <w:br/>
              <w:t>– grafischen Darstellungen von Zuordnungen</w:t>
            </w:r>
          </w:p>
        </w:tc>
        <w:tc>
          <w:tcPr>
            <w:tcW w:w="2806" w:type="dxa"/>
          </w:tcPr>
          <w:p w:rsidR="00AA1631" w:rsidRPr="00B1779B" w:rsidRDefault="00214CBD" w:rsidP="006E70B7">
            <w:pPr>
              <w:rPr>
                <w:rFonts w:cstheme="minorHAnsi"/>
                <w:sz w:val="20"/>
                <w:szCs w:val="20"/>
              </w:rPr>
            </w:pPr>
            <w:r>
              <w:rPr>
                <w:rFonts w:cstheme="minorHAnsi"/>
                <w:sz w:val="20"/>
                <w:szCs w:val="20"/>
              </w:rPr>
              <w:t>Dieses Kapitel</w:t>
            </w:r>
            <w:r w:rsidR="005E418A" w:rsidRPr="00B1779B">
              <w:rPr>
                <w:rFonts w:cstheme="minorHAnsi"/>
                <w:sz w:val="20"/>
                <w:szCs w:val="20"/>
              </w:rPr>
              <w:t xml:space="preserve"> hat keine direkte Entsprechung im Lehrplan, sollte aber als Einstieg und zur Wi</w:t>
            </w:r>
            <w:r w:rsidR="005E418A" w:rsidRPr="00B1779B">
              <w:rPr>
                <w:rFonts w:cstheme="minorHAnsi"/>
                <w:sz w:val="20"/>
                <w:szCs w:val="20"/>
              </w:rPr>
              <w:t>e</w:t>
            </w:r>
            <w:r w:rsidR="005E418A" w:rsidRPr="00B1779B">
              <w:rPr>
                <w:rFonts w:cstheme="minorHAnsi"/>
                <w:sz w:val="20"/>
                <w:szCs w:val="20"/>
              </w:rPr>
              <w:t>derholung behandelt werden.</w:t>
            </w:r>
          </w:p>
        </w:tc>
      </w:tr>
      <w:tr w:rsidR="00AA1631" w:rsidRPr="00B1779B" w:rsidTr="007D29BE">
        <w:tc>
          <w:tcPr>
            <w:tcW w:w="3298" w:type="dxa"/>
          </w:tcPr>
          <w:p w:rsidR="00AA1631" w:rsidRPr="00B1779B" w:rsidRDefault="00AA1631" w:rsidP="006E70B7">
            <w:pPr>
              <w:tabs>
                <w:tab w:val="right" w:pos="3011"/>
              </w:tabs>
              <w:autoSpaceDE w:val="0"/>
              <w:autoSpaceDN w:val="0"/>
              <w:adjustRightInd w:val="0"/>
              <w:rPr>
                <w:rFonts w:cstheme="minorHAnsi"/>
                <w:sz w:val="20"/>
                <w:szCs w:val="20"/>
              </w:rPr>
            </w:pPr>
            <w:r w:rsidRPr="00B1779B">
              <w:rPr>
                <w:rFonts w:cstheme="minorHAnsi"/>
                <w:sz w:val="20"/>
                <w:szCs w:val="20"/>
              </w:rPr>
              <w:t>2.2</w:t>
            </w:r>
            <w:r w:rsidR="005163F6" w:rsidRPr="00B1779B">
              <w:rPr>
                <w:rFonts w:cstheme="minorHAnsi"/>
                <w:sz w:val="20"/>
                <w:szCs w:val="20"/>
              </w:rPr>
              <w:t xml:space="preserve"> Graphen zeichnen und </w:t>
            </w:r>
            <w:r w:rsidR="005163F6" w:rsidRPr="00B1779B">
              <w:rPr>
                <w:rFonts w:cstheme="minorHAnsi"/>
                <w:sz w:val="20"/>
                <w:szCs w:val="20"/>
              </w:rPr>
              <w:br/>
              <w:t>beurteilen</w:t>
            </w:r>
            <w:r w:rsidRPr="00B1779B">
              <w:rPr>
                <w:rFonts w:cstheme="minorHAnsi"/>
                <w:sz w:val="20"/>
                <w:szCs w:val="20"/>
              </w:rPr>
              <w:tab/>
              <w:t>40</w:t>
            </w:r>
          </w:p>
        </w:tc>
        <w:tc>
          <w:tcPr>
            <w:tcW w:w="4059" w:type="dxa"/>
          </w:tcPr>
          <w:p w:rsidR="00AA1631" w:rsidRPr="00B1779B" w:rsidRDefault="005E418A"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AA1631" w:rsidRPr="00B1779B" w:rsidRDefault="005E418A"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proportionale und umgekehrt proportion</w:t>
            </w:r>
            <w:r w:rsidRPr="00B1779B">
              <w:rPr>
                <w:rFonts w:cstheme="minorHAnsi"/>
                <w:sz w:val="20"/>
                <w:szCs w:val="20"/>
              </w:rPr>
              <w:t>a</w:t>
            </w:r>
            <w:r w:rsidRPr="00B1779B">
              <w:rPr>
                <w:rFonts w:cstheme="minorHAnsi"/>
                <w:sz w:val="20"/>
                <w:szCs w:val="20"/>
              </w:rPr>
              <w:t>le Zuordnungen von Zahlen und Größen durch verbale Beschreibung, Gleichung, Wertetabelle und Graph darstellen</w:t>
            </w:r>
          </w:p>
          <w:p w:rsidR="005E418A" w:rsidRPr="00B1779B" w:rsidRDefault="005E418A"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an konkreten Zuordnungen entscheiden, ob es sich um eine Funktion handelt</w:t>
            </w:r>
          </w:p>
          <w:p w:rsidR="00B604F5" w:rsidRPr="00B1779B" w:rsidRDefault="00B604F5" w:rsidP="006E70B7">
            <w:pPr>
              <w:tabs>
                <w:tab w:val="right" w:pos="4711"/>
              </w:tabs>
              <w:autoSpaceDE w:val="0"/>
              <w:autoSpaceDN w:val="0"/>
              <w:adjustRightInd w:val="0"/>
              <w:rPr>
                <w:rFonts w:cstheme="minorHAnsi"/>
                <w:b/>
                <w:sz w:val="20"/>
                <w:szCs w:val="20"/>
              </w:rPr>
            </w:pP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ED57BE" w:rsidRPr="00B1779B" w:rsidRDefault="00ED57B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3020E0" w:rsidRDefault="00ED57BE"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Pr>
                <w:rFonts w:cstheme="minorHAnsi"/>
                <w:sz w:val="20"/>
                <w:szCs w:val="20"/>
              </w:rPr>
              <w:br/>
              <w:t>– Texten</w:t>
            </w:r>
            <w:r>
              <w:rPr>
                <w:rFonts w:cstheme="minorHAnsi"/>
                <w:sz w:val="20"/>
                <w:szCs w:val="20"/>
              </w:rPr>
              <w:br/>
              <w:t>– Tabellen</w:t>
            </w:r>
            <w:r>
              <w:rPr>
                <w:rFonts w:cstheme="minorHAnsi"/>
                <w:sz w:val="20"/>
                <w:szCs w:val="20"/>
              </w:rPr>
              <w:br/>
              <w:t>– grafischen Darstellungen von Zuordnungen</w:t>
            </w:r>
          </w:p>
          <w:p w:rsidR="00ED57BE" w:rsidRDefault="00ED57BE" w:rsidP="006E70B7">
            <w:pPr>
              <w:tabs>
                <w:tab w:val="right" w:pos="4711"/>
              </w:tabs>
              <w:autoSpaceDE w:val="0"/>
              <w:autoSpaceDN w:val="0"/>
              <w:adjustRightInd w:val="0"/>
              <w:rPr>
                <w:rFonts w:cstheme="minorHAnsi"/>
                <w:sz w:val="20"/>
                <w:szCs w:val="20"/>
              </w:rPr>
            </w:pPr>
          </w:p>
          <w:p w:rsidR="00ED57BE" w:rsidRPr="00B1779B" w:rsidRDefault="00ED57BE"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ED57BE" w:rsidRPr="00ED57BE" w:rsidRDefault="00ED57BE" w:rsidP="006E70B7">
            <w:pPr>
              <w:pStyle w:val="Listenabsatz"/>
              <w:numPr>
                <w:ilvl w:val="0"/>
                <w:numId w:val="26"/>
              </w:numPr>
              <w:tabs>
                <w:tab w:val="right" w:pos="4711"/>
              </w:tabs>
              <w:autoSpaceDE w:val="0"/>
              <w:autoSpaceDN w:val="0"/>
              <w:adjustRightInd w:val="0"/>
              <w:rPr>
                <w:rFonts w:cstheme="minorHAnsi"/>
                <w:b/>
                <w:sz w:val="20"/>
                <w:szCs w:val="20"/>
              </w:rPr>
            </w:pPr>
            <w:r>
              <w:rPr>
                <w:rFonts w:cstheme="minorHAnsi"/>
                <w:sz w:val="20"/>
                <w:szCs w:val="20"/>
              </w:rPr>
              <w:t>Funktionsgraphen im rechtwinkligen Koordin</w:t>
            </w:r>
            <w:r>
              <w:rPr>
                <w:rFonts w:cstheme="minorHAnsi"/>
                <w:sz w:val="20"/>
                <w:szCs w:val="20"/>
              </w:rPr>
              <w:t>a</w:t>
            </w:r>
            <w:r>
              <w:rPr>
                <w:rFonts w:cstheme="minorHAnsi"/>
                <w:sz w:val="20"/>
                <w:szCs w:val="20"/>
              </w:rPr>
              <w:t>tensystem sorgfältig und genau zeichnen</w:t>
            </w:r>
          </w:p>
        </w:tc>
        <w:tc>
          <w:tcPr>
            <w:tcW w:w="2806" w:type="dxa"/>
          </w:tcPr>
          <w:p w:rsidR="00AA1631" w:rsidRPr="00B1779B" w:rsidRDefault="00214CBD" w:rsidP="006E70B7">
            <w:pPr>
              <w:rPr>
                <w:rFonts w:cstheme="minorHAnsi"/>
                <w:sz w:val="20"/>
                <w:szCs w:val="20"/>
              </w:rPr>
            </w:pPr>
            <w:r>
              <w:rPr>
                <w:rFonts w:cstheme="minorHAnsi"/>
                <w:sz w:val="20"/>
                <w:szCs w:val="20"/>
              </w:rPr>
              <w:t>Dieses Kapitel</w:t>
            </w:r>
            <w:r w:rsidR="001F6A1D" w:rsidRPr="00B1779B">
              <w:rPr>
                <w:rFonts w:cstheme="minorHAnsi"/>
                <w:sz w:val="20"/>
                <w:szCs w:val="20"/>
              </w:rPr>
              <w:t xml:space="preserve"> hat keine direkte Entsprechung im Lehrplan, sollte aber als Einstieg und zur Wi</w:t>
            </w:r>
            <w:r w:rsidR="001F6A1D" w:rsidRPr="00B1779B">
              <w:rPr>
                <w:rFonts w:cstheme="minorHAnsi"/>
                <w:sz w:val="20"/>
                <w:szCs w:val="20"/>
              </w:rPr>
              <w:t>e</w:t>
            </w:r>
            <w:r w:rsidR="001F6A1D" w:rsidRPr="00B1779B">
              <w:rPr>
                <w:rFonts w:cstheme="minorHAnsi"/>
                <w:sz w:val="20"/>
                <w:szCs w:val="20"/>
              </w:rPr>
              <w:t>derholung behandelt werden.</w:t>
            </w:r>
          </w:p>
          <w:p w:rsidR="001F6A1D" w:rsidRPr="00B1779B" w:rsidRDefault="001F6A1D" w:rsidP="006E70B7">
            <w:pPr>
              <w:rPr>
                <w:rFonts w:cstheme="minorHAnsi"/>
                <w:sz w:val="20"/>
                <w:szCs w:val="20"/>
              </w:rPr>
            </w:pPr>
            <w:r w:rsidRPr="00B1779B">
              <w:rPr>
                <w:rFonts w:cstheme="minorHAnsi"/>
                <w:sz w:val="20"/>
                <w:szCs w:val="20"/>
              </w:rPr>
              <w:t>Medizin: Atemzüge untersuchen</w:t>
            </w:r>
          </w:p>
        </w:tc>
      </w:tr>
      <w:tr w:rsidR="00AA1631" w:rsidRPr="00B1779B" w:rsidTr="007D29BE">
        <w:tc>
          <w:tcPr>
            <w:tcW w:w="3298" w:type="dxa"/>
          </w:tcPr>
          <w:p w:rsidR="00AA1631" w:rsidRPr="00B1779B" w:rsidRDefault="00AA1631" w:rsidP="006E70B7">
            <w:pPr>
              <w:tabs>
                <w:tab w:val="right" w:pos="3011"/>
              </w:tabs>
              <w:autoSpaceDE w:val="0"/>
              <w:autoSpaceDN w:val="0"/>
              <w:adjustRightInd w:val="0"/>
              <w:rPr>
                <w:rFonts w:cstheme="minorHAnsi"/>
                <w:sz w:val="20"/>
                <w:szCs w:val="20"/>
              </w:rPr>
            </w:pPr>
            <w:r w:rsidRPr="00B1779B">
              <w:rPr>
                <w:rFonts w:cstheme="minorHAnsi"/>
                <w:sz w:val="20"/>
                <w:szCs w:val="20"/>
              </w:rPr>
              <w:t>2.3</w:t>
            </w:r>
            <w:r w:rsidR="005163F6" w:rsidRPr="00B1779B">
              <w:rPr>
                <w:rFonts w:cstheme="minorHAnsi"/>
                <w:sz w:val="20"/>
                <w:szCs w:val="20"/>
              </w:rPr>
              <w:t xml:space="preserve"> Proportionale Zuordnungen</w:t>
            </w:r>
            <w:r w:rsidRPr="00B1779B">
              <w:rPr>
                <w:rFonts w:cstheme="minorHAnsi"/>
                <w:sz w:val="20"/>
                <w:szCs w:val="20"/>
              </w:rPr>
              <w:tab/>
              <w:t>4</w:t>
            </w:r>
            <w:r w:rsidR="005163F6" w:rsidRPr="00B1779B">
              <w:rPr>
                <w:rFonts w:cstheme="minorHAnsi"/>
                <w:sz w:val="20"/>
                <w:szCs w:val="20"/>
              </w:rPr>
              <w:t>4</w:t>
            </w:r>
          </w:p>
        </w:tc>
        <w:tc>
          <w:tcPr>
            <w:tcW w:w="4059" w:type="dxa"/>
          </w:tcPr>
          <w:p w:rsidR="001F6A1D" w:rsidRPr="00B1779B" w:rsidRDefault="001F6A1D"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1F6A1D" w:rsidRPr="00B1779B" w:rsidRDefault="001F6A1D"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proportionale Zuordnungen von Zahlen und Größen durch verbale Beschreibung, Gle</w:t>
            </w:r>
            <w:r w:rsidRPr="00B1779B">
              <w:rPr>
                <w:rFonts w:cstheme="minorHAnsi"/>
                <w:sz w:val="20"/>
                <w:szCs w:val="20"/>
              </w:rPr>
              <w:t>i</w:t>
            </w:r>
            <w:r w:rsidRPr="00B1779B">
              <w:rPr>
                <w:rFonts w:cstheme="minorHAnsi"/>
                <w:sz w:val="20"/>
                <w:szCs w:val="20"/>
              </w:rPr>
              <w:t>chung, Wertetabelle und Graph darstellen</w:t>
            </w:r>
          </w:p>
          <w:p w:rsidR="003020E0" w:rsidRPr="00B1779B" w:rsidRDefault="001F6A1D"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aus unterschiedlichen Darstellungen auf Proportionalität schließen</w:t>
            </w:r>
          </w:p>
          <w:p w:rsidR="001F6A1D" w:rsidRPr="00B1779B" w:rsidRDefault="001F6A1D"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 xml:space="preserve">den Zusammenhang proportional </w:t>
            </w:r>
            <w:r w:rsidRPr="00B1779B">
              <w:rPr>
                <w:rFonts w:cstheme="minorHAnsi"/>
                <w:sz w:val="20"/>
                <w:szCs w:val="20"/>
              </w:rPr>
              <w:sym w:font="Symbol" w:char="F0DB"/>
            </w:r>
            <w:r w:rsidRPr="00B1779B">
              <w:rPr>
                <w:rFonts w:cstheme="minorHAnsi"/>
                <w:sz w:val="20"/>
                <w:szCs w:val="20"/>
              </w:rPr>
              <w:t xml:space="preserve"> </w:t>
            </w:r>
            <w:proofErr w:type="spellStart"/>
            <w:r w:rsidRPr="00B1779B">
              <w:rPr>
                <w:rFonts w:cstheme="minorHAnsi"/>
                <w:sz w:val="20"/>
                <w:szCs w:val="20"/>
              </w:rPr>
              <w:t>quot</w:t>
            </w:r>
            <w:r w:rsidRPr="00B1779B">
              <w:rPr>
                <w:rFonts w:cstheme="minorHAnsi"/>
                <w:sz w:val="20"/>
                <w:szCs w:val="20"/>
              </w:rPr>
              <w:t>i</w:t>
            </w:r>
            <w:r w:rsidRPr="00B1779B">
              <w:rPr>
                <w:rFonts w:cstheme="minorHAnsi"/>
                <w:sz w:val="20"/>
                <w:szCs w:val="20"/>
              </w:rPr>
              <w:t>entengleich</w:t>
            </w:r>
            <w:proofErr w:type="spellEnd"/>
            <w:r w:rsidRPr="00B1779B">
              <w:rPr>
                <w:rFonts w:cstheme="minorHAnsi"/>
                <w:sz w:val="20"/>
                <w:szCs w:val="20"/>
              </w:rPr>
              <w:t xml:space="preserve"> erläutern und anwenden</w:t>
            </w:r>
          </w:p>
          <w:p w:rsidR="001F6A1D" w:rsidRPr="00B1779B" w:rsidRDefault="001F6A1D"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den Dreisatz anwenden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26DF8" w:rsidRDefault="00726DF8"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p w:rsidR="00726DF8" w:rsidRPr="00B26A6B" w:rsidRDefault="00726DF8"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Computersoftware zum Erstellen von Tabellen, Diagrammen und Funktionsgraphen nutzen</w:t>
            </w:r>
          </w:p>
          <w:p w:rsidR="00AA1631" w:rsidRPr="00726DF8" w:rsidRDefault="00AA1631" w:rsidP="006E70B7">
            <w:pPr>
              <w:tabs>
                <w:tab w:val="right" w:pos="4711"/>
              </w:tabs>
              <w:autoSpaceDE w:val="0"/>
              <w:autoSpaceDN w:val="0"/>
              <w:adjustRightInd w:val="0"/>
              <w:rPr>
                <w:rFonts w:cstheme="minorHAnsi"/>
                <w:sz w:val="20"/>
                <w:szCs w:val="20"/>
              </w:rPr>
            </w:pPr>
          </w:p>
        </w:tc>
        <w:tc>
          <w:tcPr>
            <w:tcW w:w="2806" w:type="dxa"/>
          </w:tcPr>
          <w:p w:rsidR="00AA1631" w:rsidRPr="00B1779B" w:rsidRDefault="001F6A1D" w:rsidP="006E70B7">
            <w:pPr>
              <w:rPr>
                <w:rFonts w:cstheme="minorHAnsi"/>
                <w:sz w:val="20"/>
                <w:szCs w:val="20"/>
              </w:rPr>
            </w:pPr>
            <w:r w:rsidRPr="00B1779B">
              <w:rPr>
                <w:rFonts w:cstheme="minorHAnsi"/>
                <w:sz w:val="20"/>
                <w:szCs w:val="20"/>
              </w:rPr>
              <w:t>Alltag: Füllhöhe von Gefäßen</w:t>
            </w:r>
            <w:r w:rsidR="00AA1631" w:rsidRPr="00B1779B">
              <w:rPr>
                <w:rFonts w:cstheme="minorHAnsi"/>
                <w:sz w:val="20"/>
                <w:szCs w:val="20"/>
              </w:rPr>
              <w:t xml:space="preserve"> </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3678F9" w:rsidRPr="00B1779B" w:rsidTr="007D29BE">
        <w:tc>
          <w:tcPr>
            <w:tcW w:w="3298" w:type="dxa"/>
          </w:tcPr>
          <w:p w:rsidR="003678F9" w:rsidRPr="00B1779B" w:rsidRDefault="003678F9"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2.4 Umgekehrt proportionale </w:t>
            </w:r>
            <w:r w:rsidRPr="00B1779B">
              <w:rPr>
                <w:rFonts w:cstheme="minorHAnsi"/>
                <w:sz w:val="20"/>
                <w:szCs w:val="20"/>
              </w:rPr>
              <w:br/>
              <w:t>Zuordnungen</w:t>
            </w:r>
            <w:r w:rsidRPr="00B1779B">
              <w:rPr>
                <w:rFonts w:cstheme="minorHAnsi"/>
                <w:sz w:val="20"/>
                <w:szCs w:val="20"/>
              </w:rPr>
              <w:tab/>
              <w:t>48</w:t>
            </w:r>
          </w:p>
        </w:tc>
        <w:tc>
          <w:tcPr>
            <w:tcW w:w="4059" w:type="dxa"/>
          </w:tcPr>
          <w:p w:rsidR="003678F9" w:rsidRPr="00B1779B" w:rsidRDefault="003678F9"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3678F9" w:rsidRPr="00B1779B" w:rsidRDefault="003678F9"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umgekehrte proportionale Zuordnungen von Zahlen und Größen durch verbale B</w:t>
            </w:r>
            <w:r w:rsidRPr="00B1779B">
              <w:rPr>
                <w:rFonts w:cstheme="minorHAnsi"/>
                <w:sz w:val="20"/>
                <w:szCs w:val="20"/>
              </w:rPr>
              <w:t>e</w:t>
            </w:r>
            <w:r w:rsidRPr="00B1779B">
              <w:rPr>
                <w:rFonts w:cstheme="minorHAnsi"/>
                <w:sz w:val="20"/>
                <w:szCs w:val="20"/>
              </w:rPr>
              <w:t>schreibung, Gleichung, Wertetabelle und Graph darstellen</w:t>
            </w:r>
          </w:p>
          <w:p w:rsidR="003678F9" w:rsidRPr="00B1779B" w:rsidRDefault="003678F9"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aus unterschiedlichen Darstellungen auf Proportionalität schließen</w:t>
            </w:r>
          </w:p>
          <w:p w:rsidR="003678F9" w:rsidRPr="00B1779B" w:rsidRDefault="003678F9"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den Zusammenhang umgekehrt proporti</w:t>
            </w:r>
            <w:r w:rsidRPr="00B1779B">
              <w:rPr>
                <w:rFonts w:cstheme="minorHAnsi"/>
                <w:sz w:val="20"/>
                <w:szCs w:val="20"/>
              </w:rPr>
              <w:t>o</w:t>
            </w:r>
            <w:r w:rsidRPr="00B1779B">
              <w:rPr>
                <w:rFonts w:cstheme="minorHAnsi"/>
                <w:sz w:val="20"/>
                <w:szCs w:val="20"/>
              </w:rPr>
              <w:t xml:space="preserve">nal </w:t>
            </w:r>
            <w:r w:rsidRPr="00B1779B">
              <w:rPr>
                <w:rFonts w:cstheme="minorHAnsi"/>
                <w:sz w:val="20"/>
                <w:szCs w:val="20"/>
              </w:rPr>
              <w:sym w:font="Symbol" w:char="F0DB"/>
            </w:r>
            <w:r w:rsidRPr="00B1779B">
              <w:rPr>
                <w:rFonts w:cstheme="minorHAnsi"/>
                <w:sz w:val="20"/>
                <w:szCs w:val="20"/>
              </w:rPr>
              <w:t xml:space="preserve"> produktgleich erläutern und anwe</w:t>
            </w:r>
            <w:r w:rsidRPr="00B1779B">
              <w:rPr>
                <w:rFonts w:cstheme="minorHAnsi"/>
                <w:sz w:val="20"/>
                <w:szCs w:val="20"/>
              </w:rPr>
              <w:t>n</w:t>
            </w:r>
            <w:r w:rsidRPr="00B1779B">
              <w:rPr>
                <w:rFonts w:cstheme="minorHAnsi"/>
                <w:sz w:val="20"/>
                <w:szCs w:val="20"/>
              </w:rPr>
              <w:t>den</w:t>
            </w:r>
          </w:p>
          <w:p w:rsidR="003678F9" w:rsidRPr="00B1779B" w:rsidRDefault="003678F9"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den Dreisatz anwenden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26DF8" w:rsidRDefault="00726DF8"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p w:rsidR="00726DF8" w:rsidRPr="00726DF8" w:rsidRDefault="00726DF8" w:rsidP="006E70B7">
            <w:pPr>
              <w:tabs>
                <w:tab w:val="right" w:pos="4711"/>
              </w:tabs>
              <w:autoSpaceDE w:val="0"/>
              <w:autoSpaceDN w:val="0"/>
              <w:adjustRightInd w:val="0"/>
              <w:rPr>
                <w:rFonts w:cstheme="minorHAnsi"/>
                <w:sz w:val="20"/>
                <w:szCs w:val="20"/>
              </w:rPr>
            </w:pPr>
          </w:p>
          <w:p w:rsidR="00726DF8" w:rsidRPr="00726DF8" w:rsidRDefault="00726DF8" w:rsidP="006E70B7">
            <w:pPr>
              <w:tabs>
                <w:tab w:val="right" w:pos="4711"/>
              </w:tabs>
              <w:autoSpaceDE w:val="0"/>
              <w:autoSpaceDN w:val="0"/>
              <w:adjustRightInd w:val="0"/>
              <w:rPr>
                <w:rFonts w:cstheme="minorHAnsi"/>
                <w:b/>
                <w:sz w:val="20"/>
                <w:szCs w:val="20"/>
              </w:rPr>
            </w:pPr>
            <w:r w:rsidRPr="00726DF8">
              <w:rPr>
                <w:rFonts w:cstheme="minorHAnsi"/>
                <w:b/>
                <w:sz w:val="20"/>
                <w:szCs w:val="20"/>
              </w:rPr>
              <w:t>Selbst- und Sozialkompetenz</w:t>
            </w:r>
          </w:p>
          <w:p w:rsidR="00726DF8" w:rsidRPr="00726DF8" w:rsidRDefault="00726DF8" w:rsidP="006E70B7">
            <w:pPr>
              <w:pStyle w:val="Listenabsatz"/>
              <w:numPr>
                <w:ilvl w:val="0"/>
                <w:numId w:val="26"/>
              </w:numPr>
              <w:tabs>
                <w:tab w:val="right" w:pos="4711"/>
              </w:tabs>
              <w:autoSpaceDE w:val="0"/>
              <w:autoSpaceDN w:val="0"/>
              <w:adjustRightInd w:val="0"/>
              <w:rPr>
                <w:rFonts w:cstheme="minorHAnsi"/>
                <w:sz w:val="20"/>
                <w:szCs w:val="20"/>
              </w:rPr>
            </w:pPr>
            <w:r w:rsidRPr="00726DF8">
              <w:rPr>
                <w:rFonts w:cstheme="minorHAnsi"/>
                <w:sz w:val="20"/>
                <w:szCs w:val="20"/>
              </w:rPr>
              <w:t>Funktionsgraphen im rechtwinkligen Koordin</w:t>
            </w:r>
            <w:r w:rsidRPr="00726DF8">
              <w:rPr>
                <w:rFonts w:cstheme="minorHAnsi"/>
                <w:sz w:val="20"/>
                <w:szCs w:val="20"/>
              </w:rPr>
              <w:t>a</w:t>
            </w:r>
            <w:r w:rsidRPr="00726DF8">
              <w:rPr>
                <w:rFonts w:cstheme="minorHAnsi"/>
                <w:sz w:val="20"/>
                <w:szCs w:val="20"/>
              </w:rPr>
              <w:t>tensystem sorgfältig und genau zeichnen</w:t>
            </w:r>
          </w:p>
          <w:p w:rsidR="00726DF8" w:rsidRPr="00726DF8" w:rsidRDefault="00726DF8" w:rsidP="006E70B7">
            <w:pPr>
              <w:pStyle w:val="Listenabsatz"/>
              <w:numPr>
                <w:ilvl w:val="0"/>
                <w:numId w:val="26"/>
              </w:numPr>
              <w:tabs>
                <w:tab w:val="right" w:pos="4711"/>
              </w:tabs>
              <w:autoSpaceDE w:val="0"/>
              <w:autoSpaceDN w:val="0"/>
              <w:adjustRightInd w:val="0"/>
              <w:rPr>
                <w:rFonts w:cstheme="minorHAnsi"/>
                <w:sz w:val="20"/>
                <w:szCs w:val="20"/>
              </w:rPr>
            </w:pPr>
            <w:r>
              <w:rPr>
                <w:rFonts w:cstheme="minorHAnsi"/>
                <w:sz w:val="20"/>
                <w:szCs w:val="20"/>
              </w:rPr>
              <w:t>Ergebnisse selbstständig</w:t>
            </w:r>
            <w:r>
              <w:rPr>
                <w:rFonts w:cstheme="minorHAnsi"/>
                <w:sz w:val="20"/>
                <w:szCs w:val="20"/>
              </w:rPr>
              <w:br/>
              <w:t>– auf Plausibilität überprüfen</w:t>
            </w:r>
            <w:r>
              <w:rPr>
                <w:rFonts w:cstheme="minorHAnsi"/>
                <w:sz w:val="20"/>
                <w:szCs w:val="20"/>
              </w:rPr>
              <w:br/>
              <w:t>– mit vorgegebenen Lösungen vergleichen</w:t>
            </w:r>
          </w:p>
        </w:tc>
        <w:tc>
          <w:tcPr>
            <w:tcW w:w="2806" w:type="dxa"/>
          </w:tcPr>
          <w:p w:rsidR="003678F9" w:rsidRPr="00B1779B" w:rsidRDefault="003678F9" w:rsidP="006E70B7">
            <w:pPr>
              <w:rPr>
                <w:rFonts w:cstheme="minorHAnsi"/>
                <w:sz w:val="20"/>
                <w:szCs w:val="20"/>
              </w:rPr>
            </w:pPr>
            <w:r w:rsidRPr="00B1779B">
              <w:rPr>
                <w:rFonts w:cstheme="minorHAnsi"/>
                <w:sz w:val="20"/>
                <w:szCs w:val="20"/>
              </w:rPr>
              <w:t>Alltag: Untersuchung mit Schrit</w:t>
            </w:r>
            <w:r w:rsidRPr="00B1779B">
              <w:rPr>
                <w:rFonts w:cstheme="minorHAnsi"/>
                <w:sz w:val="20"/>
                <w:szCs w:val="20"/>
              </w:rPr>
              <w:t>t</w:t>
            </w:r>
            <w:r w:rsidRPr="00B1779B">
              <w:rPr>
                <w:rFonts w:cstheme="minorHAnsi"/>
                <w:sz w:val="20"/>
                <w:szCs w:val="20"/>
              </w:rPr>
              <w:t>längen</w:t>
            </w:r>
          </w:p>
        </w:tc>
      </w:tr>
      <w:tr w:rsidR="003678F9" w:rsidRPr="00B1779B" w:rsidTr="007D29BE">
        <w:tc>
          <w:tcPr>
            <w:tcW w:w="3298" w:type="dxa"/>
          </w:tcPr>
          <w:p w:rsidR="003678F9" w:rsidRPr="00B1779B" w:rsidRDefault="003678F9"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2.5 Vermischte Aufgaben</w:t>
            </w:r>
            <w:r w:rsidRPr="00B1779B">
              <w:rPr>
                <w:rFonts w:cstheme="minorHAnsi"/>
                <w:sz w:val="20"/>
                <w:szCs w:val="20"/>
              </w:rPr>
              <w:tab/>
              <w:t>52</w:t>
            </w:r>
          </w:p>
        </w:tc>
        <w:tc>
          <w:tcPr>
            <w:tcW w:w="4059" w:type="dxa"/>
          </w:tcPr>
          <w:p w:rsidR="003678F9" w:rsidRPr="00B1779B" w:rsidRDefault="003678F9" w:rsidP="006E70B7">
            <w:pPr>
              <w:rPr>
                <w:rFonts w:cstheme="minorHAnsi"/>
                <w:b/>
                <w:sz w:val="20"/>
                <w:szCs w:val="20"/>
              </w:rPr>
            </w:pPr>
            <w:r w:rsidRPr="00B1779B">
              <w:rPr>
                <w:rFonts w:cstheme="minorHAnsi"/>
                <w:b/>
                <w:color w:val="E36C0A" w:themeColor="accent6" w:themeShade="BF"/>
                <w:sz w:val="20"/>
                <w:szCs w:val="20"/>
              </w:rPr>
              <w:t>Funktionen</w:t>
            </w:r>
          </w:p>
          <w:p w:rsidR="003678F9" w:rsidRPr="00B1779B" w:rsidRDefault="003678F9"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inner- und außermathematische Proble</w:t>
            </w:r>
            <w:r w:rsidRPr="00B1779B">
              <w:rPr>
                <w:rFonts w:cstheme="minorHAnsi"/>
                <w:sz w:val="20"/>
                <w:szCs w:val="20"/>
              </w:rPr>
              <w:t>m</w:t>
            </w:r>
            <w:r w:rsidRPr="00B1779B">
              <w:rPr>
                <w:rFonts w:cstheme="minorHAnsi"/>
                <w:sz w:val="20"/>
                <w:szCs w:val="20"/>
              </w:rPr>
              <w:t>stellungen analysieren, strukturieren und lösen für proportionale und umgekehrt proportionale Zuordnungen</w:t>
            </w:r>
          </w:p>
        </w:tc>
        <w:tc>
          <w:tcPr>
            <w:tcW w:w="4395" w:type="dxa"/>
          </w:tcPr>
          <w:p w:rsidR="003678F9" w:rsidRPr="006E70B7" w:rsidRDefault="003678F9" w:rsidP="006E70B7">
            <w:pPr>
              <w:tabs>
                <w:tab w:val="right" w:pos="4711"/>
              </w:tabs>
              <w:autoSpaceDE w:val="0"/>
              <w:autoSpaceDN w:val="0"/>
              <w:adjustRightInd w:val="0"/>
              <w:rPr>
                <w:rFonts w:cstheme="minorHAnsi"/>
                <w:sz w:val="20"/>
                <w:szCs w:val="20"/>
              </w:rPr>
            </w:pPr>
          </w:p>
        </w:tc>
        <w:tc>
          <w:tcPr>
            <w:tcW w:w="2806" w:type="dxa"/>
          </w:tcPr>
          <w:p w:rsidR="003678F9" w:rsidRPr="00B1779B" w:rsidRDefault="003678F9" w:rsidP="006E70B7">
            <w:pPr>
              <w:rPr>
                <w:rFonts w:cstheme="minorHAnsi"/>
                <w:sz w:val="20"/>
                <w:szCs w:val="20"/>
              </w:rPr>
            </w:pPr>
            <w:r w:rsidRPr="00B1779B">
              <w:rPr>
                <w:rFonts w:cstheme="minorHAnsi"/>
                <w:sz w:val="20"/>
                <w:szCs w:val="20"/>
              </w:rPr>
              <w:t>Die Inhalte des vorangehenden Kapitels werden vernetzend wiederholt.</w:t>
            </w:r>
          </w:p>
        </w:tc>
      </w:tr>
      <w:tr w:rsidR="003678F9" w:rsidRPr="00B1779B" w:rsidTr="007D29BE">
        <w:tc>
          <w:tcPr>
            <w:tcW w:w="3298" w:type="dxa"/>
          </w:tcPr>
          <w:p w:rsidR="003678F9" w:rsidRPr="00B1779B" w:rsidRDefault="003678F9"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2.6 Themenseite: Taschenrechner</w:t>
            </w:r>
            <w:r w:rsidRPr="00B1779B">
              <w:rPr>
                <w:rFonts w:cstheme="minorHAnsi"/>
                <w:sz w:val="20"/>
                <w:szCs w:val="20"/>
              </w:rPr>
              <w:tab/>
              <w:t>54</w:t>
            </w:r>
          </w:p>
        </w:tc>
        <w:tc>
          <w:tcPr>
            <w:tcW w:w="4059" w:type="dxa"/>
          </w:tcPr>
          <w:p w:rsidR="003678F9" w:rsidRPr="00B1779B" w:rsidRDefault="003678F9"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3678F9" w:rsidRPr="00B1779B" w:rsidRDefault="003678F9"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rationale Zahlen in Taschenrechnerdarste</w:t>
            </w:r>
            <w:r w:rsidRPr="00B1779B">
              <w:rPr>
                <w:rFonts w:cstheme="minorHAnsi"/>
                <w:sz w:val="20"/>
                <w:szCs w:val="20"/>
              </w:rPr>
              <w:t>l</w:t>
            </w:r>
            <w:r w:rsidRPr="00B1779B">
              <w:rPr>
                <w:rFonts w:cstheme="minorHAnsi"/>
                <w:sz w:val="20"/>
                <w:szCs w:val="20"/>
              </w:rPr>
              <w:t>lungen richtig lesen</w:t>
            </w:r>
          </w:p>
          <w:p w:rsidR="003678F9" w:rsidRPr="00B1779B" w:rsidRDefault="003678F9" w:rsidP="006E70B7">
            <w:pPr>
              <w:tabs>
                <w:tab w:val="right" w:pos="4711"/>
              </w:tabs>
              <w:autoSpaceDE w:val="0"/>
              <w:autoSpaceDN w:val="0"/>
              <w:adjustRightInd w:val="0"/>
              <w:rPr>
                <w:rFonts w:cstheme="minorHAnsi"/>
                <w:sz w:val="20"/>
                <w:szCs w:val="20"/>
              </w:rPr>
            </w:pPr>
          </w:p>
        </w:tc>
        <w:tc>
          <w:tcPr>
            <w:tcW w:w="4395" w:type="dxa"/>
          </w:tcPr>
          <w:p w:rsidR="003678F9" w:rsidRPr="00B1779B" w:rsidRDefault="003678F9" w:rsidP="006E70B7">
            <w:pPr>
              <w:rPr>
                <w:rFonts w:cstheme="minorHAnsi"/>
                <w:sz w:val="20"/>
                <w:szCs w:val="20"/>
              </w:rPr>
            </w:pPr>
          </w:p>
          <w:p w:rsidR="003678F9" w:rsidRPr="00B1779B" w:rsidRDefault="003678F9" w:rsidP="006E70B7">
            <w:pPr>
              <w:rPr>
                <w:rFonts w:cstheme="minorHAnsi"/>
                <w:sz w:val="20"/>
                <w:szCs w:val="20"/>
              </w:rPr>
            </w:pPr>
          </w:p>
          <w:p w:rsidR="003678F9" w:rsidRPr="00B1779B" w:rsidRDefault="003678F9" w:rsidP="006E70B7">
            <w:pPr>
              <w:rPr>
                <w:rFonts w:cstheme="minorHAnsi"/>
                <w:sz w:val="20"/>
                <w:szCs w:val="20"/>
              </w:rPr>
            </w:pPr>
          </w:p>
        </w:tc>
        <w:tc>
          <w:tcPr>
            <w:tcW w:w="2806" w:type="dxa"/>
          </w:tcPr>
          <w:p w:rsidR="003678F9" w:rsidRPr="00B1779B" w:rsidRDefault="003678F9" w:rsidP="006E70B7">
            <w:pPr>
              <w:rPr>
                <w:rFonts w:cstheme="minorHAnsi"/>
                <w:sz w:val="20"/>
                <w:szCs w:val="20"/>
              </w:rPr>
            </w:pPr>
            <w:r w:rsidRPr="00B1779B">
              <w:rPr>
                <w:rFonts w:cstheme="minorHAnsi"/>
                <w:sz w:val="20"/>
                <w:szCs w:val="20"/>
              </w:rPr>
              <w:t>Diese Seiten bieten eine weite</w:t>
            </w:r>
            <w:r w:rsidRPr="00B1779B">
              <w:rPr>
                <w:rFonts w:cstheme="minorHAnsi"/>
                <w:sz w:val="20"/>
                <w:szCs w:val="20"/>
              </w:rPr>
              <w:t>r</w:t>
            </w:r>
            <w:r w:rsidRPr="00B1779B">
              <w:rPr>
                <w:rFonts w:cstheme="minorHAnsi"/>
                <w:sz w:val="20"/>
                <w:szCs w:val="20"/>
              </w:rPr>
              <w:t>führende Einführung zum Thema Taschenrechner. Wichtig ist dabei vor allem die Erkenntnis, wann sich der Einsatz des Rec</w:t>
            </w:r>
            <w:r w:rsidRPr="00B1779B">
              <w:rPr>
                <w:rFonts w:cstheme="minorHAnsi"/>
                <w:sz w:val="20"/>
                <w:szCs w:val="20"/>
              </w:rPr>
              <w:t>h</w:t>
            </w:r>
            <w:r w:rsidRPr="00B1779B">
              <w:rPr>
                <w:rFonts w:cstheme="minorHAnsi"/>
                <w:sz w:val="20"/>
                <w:szCs w:val="20"/>
              </w:rPr>
              <w:t xml:space="preserve">ners lohnt und wann nicht. </w:t>
            </w:r>
          </w:p>
        </w:tc>
      </w:tr>
      <w:tr w:rsidR="003678F9" w:rsidRPr="00B1779B" w:rsidTr="006E70B7">
        <w:trPr>
          <w:trHeight w:val="40"/>
        </w:trPr>
        <w:tc>
          <w:tcPr>
            <w:tcW w:w="3298" w:type="dxa"/>
          </w:tcPr>
          <w:p w:rsidR="003678F9" w:rsidRPr="00B1779B" w:rsidRDefault="003678F9"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2.7 Themenseite: Mathematische</w:t>
            </w:r>
            <w:r w:rsidRPr="00B1779B">
              <w:rPr>
                <w:rFonts w:cstheme="minorHAnsi"/>
                <w:sz w:val="20"/>
                <w:szCs w:val="20"/>
              </w:rPr>
              <w:br/>
              <w:t>Experimente</w:t>
            </w:r>
            <w:r w:rsidRPr="00B1779B">
              <w:rPr>
                <w:rFonts w:cstheme="minorHAnsi"/>
                <w:sz w:val="20"/>
                <w:szCs w:val="20"/>
              </w:rPr>
              <w:tab/>
              <w:t>56</w:t>
            </w:r>
          </w:p>
        </w:tc>
        <w:tc>
          <w:tcPr>
            <w:tcW w:w="4059" w:type="dxa"/>
          </w:tcPr>
          <w:p w:rsidR="003678F9" w:rsidRPr="00B1779B" w:rsidRDefault="003678F9" w:rsidP="006E70B7">
            <w:pPr>
              <w:tabs>
                <w:tab w:val="right" w:pos="4711"/>
              </w:tabs>
              <w:autoSpaceDE w:val="0"/>
              <w:autoSpaceDN w:val="0"/>
              <w:adjustRightInd w:val="0"/>
              <w:rPr>
                <w:rFonts w:cstheme="minorHAnsi"/>
                <w:sz w:val="20"/>
                <w:szCs w:val="20"/>
              </w:rPr>
            </w:pPr>
          </w:p>
        </w:tc>
        <w:tc>
          <w:tcPr>
            <w:tcW w:w="4395" w:type="dxa"/>
          </w:tcPr>
          <w:p w:rsidR="003678F9" w:rsidRPr="00B1779B" w:rsidRDefault="003678F9" w:rsidP="006E70B7">
            <w:pPr>
              <w:rPr>
                <w:rFonts w:cstheme="minorHAnsi"/>
                <w:sz w:val="20"/>
                <w:szCs w:val="20"/>
              </w:rPr>
            </w:pPr>
          </w:p>
        </w:tc>
        <w:tc>
          <w:tcPr>
            <w:tcW w:w="2806" w:type="dxa"/>
          </w:tcPr>
          <w:p w:rsidR="003678F9" w:rsidRPr="00B1779B" w:rsidRDefault="003678F9" w:rsidP="006E70B7">
            <w:pPr>
              <w:rPr>
                <w:rFonts w:cstheme="minorHAnsi"/>
                <w:sz w:val="20"/>
                <w:szCs w:val="20"/>
              </w:rPr>
            </w:pPr>
            <w:r w:rsidRPr="00B1779B">
              <w:rPr>
                <w:rFonts w:cstheme="minorHAnsi"/>
                <w:sz w:val="20"/>
                <w:szCs w:val="20"/>
              </w:rPr>
              <w:t>Vertiefung</w:t>
            </w:r>
          </w:p>
        </w:tc>
      </w:tr>
      <w:tr w:rsidR="003678F9" w:rsidRPr="00B1779B" w:rsidTr="007D29BE">
        <w:tc>
          <w:tcPr>
            <w:tcW w:w="3298" w:type="dxa"/>
          </w:tcPr>
          <w:p w:rsidR="003678F9" w:rsidRPr="00B1779B" w:rsidRDefault="003678F9"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2.8 Das kann ich!</w:t>
            </w:r>
            <w:r w:rsidRPr="00B1779B">
              <w:rPr>
                <w:rFonts w:cstheme="minorHAnsi"/>
                <w:b/>
                <w:color w:val="FFC000"/>
                <w:sz w:val="20"/>
                <w:szCs w:val="20"/>
              </w:rPr>
              <w:tab/>
              <w:t>58</w:t>
            </w:r>
          </w:p>
        </w:tc>
        <w:tc>
          <w:tcPr>
            <w:tcW w:w="4059" w:type="dxa"/>
          </w:tcPr>
          <w:p w:rsidR="003678F9" w:rsidRPr="00B1779B" w:rsidRDefault="003678F9" w:rsidP="006E70B7">
            <w:pPr>
              <w:tabs>
                <w:tab w:val="right" w:pos="4711"/>
              </w:tabs>
              <w:autoSpaceDE w:val="0"/>
              <w:autoSpaceDN w:val="0"/>
              <w:adjustRightInd w:val="0"/>
              <w:rPr>
                <w:rFonts w:cstheme="minorHAnsi"/>
                <w:sz w:val="20"/>
                <w:szCs w:val="20"/>
              </w:rPr>
            </w:pPr>
          </w:p>
        </w:tc>
        <w:tc>
          <w:tcPr>
            <w:tcW w:w="4395" w:type="dxa"/>
          </w:tcPr>
          <w:p w:rsidR="003678F9" w:rsidRPr="00B1779B" w:rsidRDefault="003678F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3678F9" w:rsidRPr="00B1779B" w:rsidRDefault="003678F9"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3678F9" w:rsidRPr="00B1779B" w:rsidRDefault="003678F9"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3678F9" w:rsidRPr="00B1779B" w:rsidRDefault="003678F9"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3678F9" w:rsidRPr="00B1779B" w:rsidRDefault="003678F9" w:rsidP="006E70B7">
            <w:pPr>
              <w:rPr>
                <w:rFonts w:cstheme="minorHAnsi"/>
                <w:sz w:val="20"/>
                <w:szCs w:val="20"/>
              </w:rPr>
            </w:pPr>
            <w:r w:rsidRPr="00B1779B">
              <w:rPr>
                <w:rFonts w:cstheme="minorHAnsi"/>
                <w:sz w:val="20"/>
                <w:szCs w:val="20"/>
              </w:rPr>
              <w:t>Die Aufgaben für Lernpartner schulen die Kompetenzen K1 und K6.</w:t>
            </w:r>
          </w:p>
        </w:tc>
      </w:tr>
      <w:tr w:rsidR="003678F9" w:rsidRPr="00B1779B" w:rsidTr="007D29BE">
        <w:tc>
          <w:tcPr>
            <w:tcW w:w="3298" w:type="dxa"/>
          </w:tcPr>
          <w:p w:rsidR="003678F9" w:rsidRPr="00B1779B" w:rsidRDefault="003678F9"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t>61</w:t>
            </w:r>
          </w:p>
        </w:tc>
        <w:tc>
          <w:tcPr>
            <w:tcW w:w="4059" w:type="dxa"/>
          </w:tcPr>
          <w:p w:rsidR="003678F9" w:rsidRPr="00B1779B" w:rsidRDefault="003678F9" w:rsidP="006E70B7">
            <w:pPr>
              <w:tabs>
                <w:tab w:val="right" w:pos="4711"/>
              </w:tabs>
              <w:autoSpaceDE w:val="0"/>
              <w:autoSpaceDN w:val="0"/>
              <w:adjustRightInd w:val="0"/>
              <w:rPr>
                <w:rFonts w:cstheme="minorHAnsi"/>
                <w:color w:val="92D050"/>
                <w:sz w:val="20"/>
                <w:szCs w:val="20"/>
              </w:rPr>
            </w:pPr>
          </w:p>
        </w:tc>
        <w:tc>
          <w:tcPr>
            <w:tcW w:w="4395" w:type="dxa"/>
          </w:tcPr>
          <w:p w:rsidR="003678F9" w:rsidRPr="00B1779B" w:rsidRDefault="003678F9" w:rsidP="006E70B7">
            <w:pPr>
              <w:rPr>
                <w:rFonts w:cstheme="minorHAnsi"/>
                <w:sz w:val="20"/>
                <w:szCs w:val="20"/>
              </w:rPr>
            </w:pPr>
          </w:p>
        </w:tc>
        <w:tc>
          <w:tcPr>
            <w:tcW w:w="2806" w:type="dxa"/>
          </w:tcPr>
          <w:p w:rsidR="003678F9" w:rsidRPr="00B1779B" w:rsidRDefault="003678F9"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C16713" w:rsidRPr="00B1779B" w:rsidRDefault="00C16713"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7D29BE" w:rsidRPr="00B1779B" w:rsidTr="007D29BE">
        <w:tc>
          <w:tcPr>
            <w:tcW w:w="3298" w:type="dxa"/>
            <w:shd w:val="clear" w:color="auto" w:fill="BFBFBF" w:themeFill="background1" w:themeFillShade="BF"/>
          </w:tcPr>
          <w:p w:rsidR="007D29BE" w:rsidRPr="00B1779B" w:rsidRDefault="007D29BE"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7D29BE" w:rsidRPr="00B1779B" w:rsidRDefault="007D29BE"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7D29BE" w:rsidRPr="00B1779B" w:rsidRDefault="007D29BE"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7D29BE" w:rsidRPr="00B1779B" w:rsidRDefault="007D29BE" w:rsidP="006E70B7">
            <w:pPr>
              <w:rPr>
                <w:rFonts w:cstheme="minorHAnsi"/>
                <w:b/>
                <w:sz w:val="20"/>
                <w:szCs w:val="20"/>
              </w:rPr>
            </w:pPr>
            <w:r w:rsidRPr="00B1779B">
              <w:rPr>
                <w:rFonts w:cstheme="minorHAnsi"/>
                <w:b/>
                <w:sz w:val="20"/>
                <w:szCs w:val="20"/>
              </w:rPr>
              <w:t>Allgemeine mathematische Kompetenzen</w:t>
            </w:r>
          </w:p>
          <w:p w:rsidR="007D29BE" w:rsidRPr="00B1779B" w:rsidRDefault="007D29BE"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7D29BE" w:rsidRPr="00B1779B" w:rsidRDefault="007D29BE" w:rsidP="006E70B7">
            <w:pPr>
              <w:rPr>
                <w:rFonts w:cstheme="minorHAnsi"/>
                <w:b/>
                <w:sz w:val="20"/>
                <w:szCs w:val="20"/>
              </w:rPr>
            </w:pPr>
            <w:r w:rsidRPr="00B1779B">
              <w:rPr>
                <w:rFonts w:cstheme="minorHAnsi"/>
                <w:b/>
                <w:sz w:val="20"/>
                <w:szCs w:val="20"/>
              </w:rPr>
              <w:t>Bemerkungen</w:t>
            </w:r>
          </w:p>
        </w:tc>
      </w:tr>
      <w:tr w:rsidR="007D29BE" w:rsidRPr="00B1779B" w:rsidTr="007D29BE">
        <w:tc>
          <w:tcPr>
            <w:tcW w:w="3298" w:type="dxa"/>
          </w:tcPr>
          <w:p w:rsidR="007D29BE" w:rsidRPr="00B1779B" w:rsidRDefault="007D29BE"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3 </w:t>
            </w:r>
            <w:r w:rsidR="00C646AF" w:rsidRPr="00B1779B">
              <w:rPr>
                <w:rFonts w:cstheme="minorHAnsi"/>
                <w:b/>
                <w:color w:val="548DD4" w:themeColor="text2" w:themeTint="99"/>
                <w:sz w:val="20"/>
                <w:szCs w:val="20"/>
              </w:rPr>
              <w:t>Prozentrechnung</w:t>
            </w:r>
            <w:r w:rsidR="00F37A0C" w:rsidRPr="00B1779B">
              <w:rPr>
                <w:rFonts w:cstheme="minorHAnsi"/>
                <w:b/>
                <w:color w:val="548DD4" w:themeColor="text2" w:themeTint="99"/>
                <w:sz w:val="20"/>
                <w:szCs w:val="20"/>
              </w:rPr>
              <w:tab/>
            </w:r>
            <w:r w:rsidR="00C646AF" w:rsidRPr="00B1779B">
              <w:rPr>
                <w:rFonts w:cstheme="minorHAnsi"/>
                <w:b/>
                <w:color w:val="548DD4" w:themeColor="text2" w:themeTint="99"/>
                <w:sz w:val="20"/>
                <w:szCs w:val="20"/>
              </w:rPr>
              <w:t>63</w:t>
            </w:r>
          </w:p>
        </w:tc>
        <w:tc>
          <w:tcPr>
            <w:tcW w:w="4059" w:type="dxa"/>
          </w:tcPr>
          <w:p w:rsidR="007D29BE" w:rsidRPr="00B1779B" w:rsidRDefault="007D29BE" w:rsidP="006E70B7">
            <w:pPr>
              <w:rPr>
                <w:rFonts w:cstheme="minorHAnsi"/>
                <w:sz w:val="20"/>
                <w:szCs w:val="20"/>
              </w:rPr>
            </w:pPr>
          </w:p>
        </w:tc>
        <w:tc>
          <w:tcPr>
            <w:tcW w:w="4395" w:type="dxa"/>
          </w:tcPr>
          <w:p w:rsidR="007D29BE" w:rsidRPr="00B1779B" w:rsidRDefault="007D29BE" w:rsidP="006E70B7">
            <w:pPr>
              <w:rPr>
                <w:rFonts w:cstheme="minorHAnsi"/>
                <w:sz w:val="20"/>
                <w:szCs w:val="20"/>
              </w:rPr>
            </w:pPr>
          </w:p>
        </w:tc>
        <w:tc>
          <w:tcPr>
            <w:tcW w:w="2806" w:type="dxa"/>
          </w:tcPr>
          <w:p w:rsidR="007D29BE" w:rsidRPr="00B1779B" w:rsidRDefault="007D29BE"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20</w:t>
            </w:r>
            <w:r w:rsidRPr="00B1779B">
              <w:rPr>
                <w:rFonts w:cstheme="minorHAnsi"/>
                <w:b/>
                <w:color w:val="548DD4" w:themeColor="text2" w:themeTint="99"/>
                <w:sz w:val="20"/>
                <w:szCs w:val="20"/>
              </w:rPr>
              <w:t xml:space="preserve"> Wochenstunden</w:t>
            </w:r>
          </w:p>
        </w:tc>
      </w:tr>
      <w:tr w:rsidR="007D29BE" w:rsidRPr="00B1779B" w:rsidTr="007D29BE">
        <w:tc>
          <w:tcPr>
            <w:tcW w:w="3298" w:type="dxa"/>
          </w:tcPr>
          <w:p w:rsidR="007D29BE" w:rsidRPr="00B1779B" w:rsidRDefault="007D29BE" w:rsidP="006E70B7">
            <w:pPr>
              <w:tabs>
                <w:tab w:val="right" w:pos="3011"/>
              </w:tabs>
              <w:autoSpaceDE w:val="0"/>
              <w:autoSpaceDN w:val="0"/>
              <w:adjustRightInd w:val="0"/>
              <w:rPr>
                <w:rFonts w:cstheme="minorHAnsi"/>
                <w:sz w:val="20"/>
                <w:szCs w:val="20"/>
              </w:rPr>
            </w:pPr>
            <w:r w:rsidRPr="00B1779B">
              <w:rPr>
                <w:rFonts w:cstheme="minorHAnsi"/>
                <w:sz w:val="20"/>
                <w:szCs w:val="20"/>
              </w:rPr>
              <w:t>3.1</w:t>
            </w:r>
            <w:r w:rsidR="00C646AF" w:rsidRPr="00B1779B">
              <w:rPr>
                <w:rFonts w:cstheme="minorHAnsi"/>
                <w:sz w:val="20"/>
                <w:szCs w:val="20"/>
              </w:rPr>
              <w:t xml:space="preserve"> Brüche und Prozente</w:t>
            </w:r>
            <w:r w:rsidRPr="00B1779B">
              <w:rPr>
                <w:rFonts w:cstheme="minorHAnsi"/>
                <w:sz w:val="20"/>
                <w:szCs w:val="20"/>
              </w:rPr>
              <w:tab/>
            </w:r>
            <w:r w:rsidR="00C646AF" w:rsidRPr="00B1779B">
              <w:rPr>
                <w:rFonts w:cstheme="minorHAnsi"/>
                <w:sz w:val="20"/>
                <w:szCs w:val="20"/>
              </w:rPr>
              <w:t>64</w:t>
            </w:r>
          </w:p>
          <w:p w:rsidR="007D29BE" w:rsidRPr="00B1779B" w:rsidRDefault="007D29BE" w:rsidP="006E70B7">
            <w:pPr>
              <w:tabs>
                <w:tab w:val="right" w:pos="3011"/>
              </w:tabs>
              <w:rPr>
                <w:rFonts w:cstheme="minorHAnsi"/>
                <w:sz w:val="20"/>
                <w:szCs w:val="20"/>
              </w:rPr>
            </w:pPr>
          </w:p>
        </w:tc>
        <w:tc>
          <w:tcPr>
            <w:tcW w:w="4059" w:type="dxa"/>
          </w:tcPr>
          <w:p w:rsidR="00C773C0" w:rsidRPr="00B1779B" w:rsidRDefault="001F6A1D" w:rsidP="006E70B7">
            <w:pPr>
              <w:rPr>
                <w:rFonts w:cstheme="minorHAnsi"/>
                <w:b/>
                <w:sz w:val="20"/>
                <w:szCs w:val="20"/>
              </w:rPr>
            </w:pPr>
            <w:r w:rsidRPr="00B1779B">
              <w:rPr>
                <w:rFonts w:cstheme="minorHAnsi"/>
                <w:b/>
                <w:color w:val="E36C0A" w:themeColor="accent6" w:themeShade="BF"/>
                <w:sz w:val="20"/>
                <w:szCs w:val="20"/>
              </w:rPr>
              <w:t>Funktionen</w:t>
            </w:r>
          </w:p>
          <w:p w:rsidR="007D29BE"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gemeine Brüche oder Dezimalzahlen als Prozentsätze angeben und umgekehrt</w:t>
            </w:r>
          </w:p>
          <w:p w:rsidR="00B67C03"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bequeme Prozentsätze ohne Hilfsmittel verwenden</w:t>
            </w:r>
          </w:p>
          <w:p w:rsidR="00B67C03"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 Prozent</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E362B3" w:rsidRDefault="00E362B3" w:rsidP="006E70B7">
            <w:pPr>
              <w:rPr>
                <w:rFonts w:cstheme="minorHAnsi"/>
                <w:b/>
                <w:sz w:val="20"/>
                <w:szCs w:val="20"/>
              </w:rPr>
            </w:pPr>
          </w:p>
          <w:p w:rsidR="00726DF8" w:rsidRDefault="00726DF8" w:rsidP="006E70B7">
            <w:r w:rsidRPr="00B1779B">
              <w:rPr>
                <w:rFonts w:cstheme="minorHAnsi"/>
                <w:b/>
                <w:sz w:val="20"/>
                <w:szCs w:val="20"/>
              </w:rPr>
              <w:t>Methodenkompetenz</w:t>
            </w:r>
          </w:p>
          <w:p w:rsidR="00133464" w:rsidRPr="00726DF8" w:rsidRDefault="00726DF8"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7D29BE" w:rsidRPr="00B1779B" w:rsidRDefault="00B67C03" w:rsidP="006E70B7">
            <w:pPr>
              <w:rPr>
                <w:rFonts w:cstheme="minorHAnsi"/>
                <w:sz w:val="20"/>
                <w:szCs w:val="20"/>
              </w:rPr>
            </w:pPr>
            <w:r w:rsidRPr="00B1779B">
              <w:rPr>
                <w:rFonts w:cstheme="minorHAnsi"/>
                <w:sz w:val="20"/>
                <w:szCs w:val="20"/>
              </w:rPr>
              <w:t>Spiel: Quartett mit Anteilen</w:t>
            </w:r>
          </w:p>
        </w:tc>
      </w:tr>
      <w:tr w:rsidR="007D29BE" w:rsidRPr="00B1779B" w:rsidTr="007D29BE">
        <w:tc>
          <w:tcPr>
            <w:tcW w:w="3298" w:type="dxa"/>
          </w:tcPr>
          <w:p w:rsidR="007D29BE" w:rsidRPr="00B1779B" w:rsidRDefault="00C646AF" w:rsidP="006E70B7">
            <w:pPr>
              <w:tabs>
                <w:tab w:val="right" w:pos="3011"/>
              </w:tabs>
              <w:autoSpaceDE w:val="0"/>
              <w:autoSpaceDN w:val="0"/>
              <w:adjustRightInd w:val="0"/>
              <w:rPr>
                <w:rFonts w:cstheme="minorHAnsi"/>
                <w:sz w:val="20"/>
                <w:szCs w:val="20"/>
              </w:rPr>
            </w:pPr>
            <w:r w:rsidRPr="00B1779B">
              <w:rPr>
                <w:rFonts w:cstheme="minorHAnsi"/>
                <w:sz w:val="20"/>
                <w:szCs w:val="20"/>
              </w:rPr>
              <w:t>3.2 Prozente darstellen</w:t>
            </w:r>
            <w:r w:rsidRPr="00B1779B">
              <w:rPr>
                <w:rFonts w:cstheme="minorHAnsi"/>
                <w:sz w:val="20"/>
                <w:szCs w:val="20"/>
              </w:rPr>
              <w:tab/>
              <w:t>68</w:t>
            </w:r>
          </w:p>
        </w:tc>
        <w:tc>
          <w:tcPr>
            <w:tcW w:w="4059" w:type="dxa"/>
          </w:tcPr>
          <w:p w:rsidR="00B67C03" w:rsidRPr="00B1779B" w:rsidRDefault="00B67C03" w:rsidP="006E70B7">
            <w:pPr>
              <w:rPr>
                <w:rFonts w:cstheme="minorHAnsi"/>
                <w:b/>
                <w:sz w:val="20"/>
                <w:szCs w:val="20"/>
              </w:rPr>
            </w:pPr>
            <w:r w:rsidRPr="00B1779B">
              <w:rPr>
                <w:rFonts w:cstheme="minorHAnsi"/>
                <w:b/>
                <w:color w:val="E36C0A" w:themeColor="accent6" w:themeShade="BF"/>
                <w:sz w:val="20"/>
                <w:szCs w:val="20"/>
              </w:rPr>
              <w:t>Funktionen</w:t>
            </w:r>
          </w:p>
          <w:p w:rsidR="00B67C03"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gemeine Brüche oder Dezimalzahlen als Prozentsätze angeben und umgekehrt</w:t>
            </w:r>
          </w:p>
          <w:p w:rsidR="00B67C03"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bequeme Prozentsätze ohne Hilfsmittel verwenden</w:t>
            </w:r>
          </w:p>
          <w:p w:rsidR="00133464" w:rsidRPr="00B1779B" w:rsidRDefault="00B67C03"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prozentuale Verteilungen von Größen aus Kreis- bzw. Streifendiagrammen ablesen</w:t>
            </w:r>
          </w:p>
          <w:p w:rsidR="00B67C03" w:rsidRPr="00B1779B" w:rsidRDefault="00B67C03"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 xml:space="preserve">prozentuale Verteilungen von Größen in Kreis- bzw. Streifendiagrammen darstellen </w:t>
            </w:r>
          </w:p>
          <w:p w:rsidR="00B67C03" w:rsidRPr="00B1779B" w:rsidRDefault="00B67C03"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 Prozent</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26DF8" w:rsidRDefault="00726DF8"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Pr>
                <w:rFonts w:cstheme="minorHAnsi"/>
                <w:sz w:val="20"/>
                <w:szCs w:val="20"/>
              </w:rPr>
              <w:br/>
              <w:t>– Texten</w:t>
            </w:r>
            <w:r>
              <w:rPr>
                <w:rFonts w:cstheme="minorHAnsi"/>
                <w:sz w:val="20"/>
                <w:szCs w:val="20"/>
              </w:rPr>
              <w:br/>
              <w:t>– Tabellen</w:t>
            </w:r>
          </w:p>
          <w:p w:rsidR="00726DF8" w:rsidRDefault="00726DF8"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Computersoftware zum Erstellen von Tabellen, Diagrammen und Funktionsgraphen nutzen</w:t>
            </w:r>
          </w:p>
          <w:p w:rsidR="00726DF8" w:rsidRPr="00726DF8" w:rsidRDefault="00726DF8" w:rsidP="006E70B7">
            <w:pPr>
              <w:tabs>
                <w:tab w:val="right" w:pos="4711"/>
              </w:tabs>
              <w:autoSpaceDE w:val="0"/>
              <w:autoSpaceDN w:val="0"/>
              <w:adjustRightInd w:val="0"/>
              <w:rPr>
                <w:rFonts w:cstheme="minorHAnsi"/>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133464" w:rsidRPr="00726DF8" w:rsidRDefault="00726DF8" w:rsidP="006E70B7">
            <w:pPr>
              <w:pStyle w:val="Listenabsatz"/>
              <w:numPr>
                <w:ilvl w:val="0"/>
                <w:numId w:val="5"/>
              </w:numPr>
              <w:tabs>
                <w:tab w:val="right" w:pos="4711"/>
              </w:tabs>
              <w:autoSpaceDE w:val="0"/>
              <w:autoSpaceDN w:val="0"/>
              <w:adjustRightInd w:val="0"/>
              <w:rPr>
                <w:rFonts w:cstheme="minorHAnsi"/>
                <w:b/>
                <w:sz w:val="20"/>
                <w:szCs w:val="20"/>
              </w:rPr>
            </w:pPr>
            <w:r>
              <w:rPr>
                <w:rFonts w:cstheme="minorHAnsi"/>
                <w:sz w:val="20"/>
                <w:szCs w:val="20"/>
              </w:rPr>
              <w:t>Überlegungen zu funktionalen Zusammenhä</w:t>
            </w:r>
            <w:r>
              <w:rPr>
                <w:rFonts w:cstheme="minorHAnsi"/>
                <w:sz w:val="20"/>
                <w:szCs w:val="20"/>
              </w:rPr>
              <w:t>n</w:t>
            </w:r>
            <w:r>
              <w:rPr>
                <w:rFonts w:cstheme="minorHAnsi"/>
                <w:sz w:val="20"/>
                <w:szCs w:val="20"/>
              </w:rPr>
              <w:t>gen verständlich darstellen und präsentieren</w:t>
            </w:r>
          </w:p>
        </w:tc>
        <w:tc>
          <w:tcPr>
            <w:tcW w:w="2806" w:type="dxa"/>
          </w:tcPr>
          <w:p w:rsidR="007D29BE" w:rsidRPr="00B1779B" w:rsidRDefault="007D29BE" w:rsidP="006E70B7">
            <w:pPr>
              <w:rPr>
                <w:rFonts w:cstheme="minorHAnsi"/>
                <w:sz w:val="20"/>
                <w:szCs w:val="20"/>
              </w:rPr>
            </w:pPr>
          </w:p>
        </w:tc>
      </w:tr>
      <w:tr w:rsidR="007D29BE" w:rsidRPr="00B1779B" w:rsidTr="007D29BE">
        <w:tc>
          <w:tcPr>
            <w:tcW w:w="3298" w:type="dxa"/>
          </w:tcPr>
          <w:p w:rsidR="007D29BE" w:rsidRPr="00B1779B" w:rsidRDefault="007D29BE" w:rsidP="006E70B7">
            <w:pPr>
              <w:tabs>
                <w:tab w:val="right" w:pos="3011"/>
              </w:tabs>
              <w:autoSpaceDE w:val="0"/>
              <w:autoSpaceDN w:val="0"/>
              <w:adjustRightInd w:val="0"/>
              <w:rPr>
                <w:rFonts w:cstheme="minorHAnsi"/>
                <w:sz w:val="20"/>
                <w:szCs w:val="20"/>
              </w:rPr>
            </w:pPr>
            <w:r w:rsidRPr="00B1779B">
              <w:rPr>
                <w:rFonts w:cstheme="minorHAnsi"/>
                <w:sz w:val="20"/>
                <w:szCs w:val="20"/>
              </w:rPr>
              <w:t>3.3</w:t>
            </w:r>
            <w:r w:rsidR="00C646AF" w:rsidRPr="00B1779B">
              <w:rPr>
                <w:rFonts w:cstheme="minorHAnsi"/>
                <w:sz w:val="20"/>
                <w:szCs w:val="20"/>
              </w:rPr>
              <w:t xml:space="preserve"> Grundbegriffe der </w:t>
            </w:r>
            <w:r w:rsidR="00C646AF" w:rsidRPr="00B1779B">
              <w:rPr>
                <w:rFonts w:cstheme="minorHAnsi"/>
                <w:sz w:val="20"/>
                <w:szCs w:val="20"/>
              </w:rPr>
              <w:br/>
              <w:t>Prozentrechnung</w:t>
            </w:r>
            <w:r w:rsidRPr="00B1779B">
              <w:rPr>
                <w:rFonts w:cstheme="minorHAnsi"/>
                <w:sz w:val="20"/>
                <w:szCs w:val="20"/>
              </w:rPr>
              <w:tab/>
            </w:r>
            <w:r w:rsidR="00C646AF" w:rsidRPr="00B1779B">
              <w:rPr>
                <w:rFonts w:cstheme="minorHAnsi"/>
                <w:sz w:val="20"/>
                <w:szCs w:val="20"/>
              </w:rPr>
              <w:t>70</w:t>
            </w:r>
          </w:p>
        </w:tc>
        <w:tc>
          <w:tcPr>
            <w:tcW w:w="4059" w:type="dxa"/>
          </w:tcPr>
          <w:p w:rsidR="00B67C03" w:rsidRPr="00B1779B" w:rsidRDefault="00B67C03" w:rsidP="006E70B7">
            <w:pPr>
              <w:rPr>
                <w:rFonts w:cstheme="minorHAnsi"/>
                <w:b/>
                <w:sz w:val="20"/>
                <w:szCs w:val="20"/>
              </w:rPr>
            </w:pPr>
            <w:r w:rsidRPr="00B1779B">
              <w:rPr>
                <w:rFonts w:cstheme="minorHAnsi"/>
                <w:b/>
                <w:color w:val="E36C0A" w:themeColor="accent6" w:themeShade="BF"/>
                <w:sz w:val="20"/>
                <w:szCs w:val="20"/>
              </w:rPr>
              <w:t>Funktionen</w:t>
            </w:r>
          </w:p>
          <w:p w:rsidR="00B67C03"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gemeine Brüche oder Dezimalzahlen als Prozentsätze angeben und umgekehrt</w:t>
            </w:r>
          </w:p>
          <w:p w:rsidR="007D29BE" w:rsidRPr="00B1779B" w:rsidRDefault="00B67C03"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 Prozent, Grundwert, Pr</w:t>
            </w:r>
            <w:r w:rsidRPr="00B1779B">
              <w:rPr>
                <w:rFonts w:cstheme="minorHAnsi"/>
                <w:sz w:val="20"/>
                <w:szCs w:val="20"/>
              </w:rPr>
              <w:t>o</w:t>
            </w:r>
            <w:r w:rsidRPr="00B1779B">
              <w:rPr>
                <w:rFonts w:cstheme="minorHAnsi"/>
                <w:sz w:val="20"/>
                <w:szCs w:val="20"/>
              </w:rPr>
              <w:t>zentsatz, Prozentwert</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D29BE" w:rsidRPr="00726DF8" w:rsidRDefault="00726DF8"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7D29BE" w:rsidRPr="00B1779B" w:rsidRDefault="007D29BE" w:rsidP="006E70B7">
            <w:pPr>
              <w:rPr>
                <w:rFonts w:cstheme="minorHAnsi"/>
                <w:sz w:val="20"/>
                <w:szCs w:val="20"/>
              </w:rPr>
            </w:pPr>
          </w:p>
        </w:tc>
      </w:tr>
    </w:tbl>
    <w:p w:rsidR="00145F67" w:rsidRPr="00B1779B" w:rsidRDefault="00145F67"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7D29BE" w:rsidRPr="00B1779B" w:rsidTr="007D29BE">
        <w:tc>
          <w:tcPr>
            <w:tcW w:w="3298" w:type="dxa"/>
          </w:tcPr>
          <w:p w:rsidR="007D29BE" w:rsidRPr="00B1779B" w:rsidRDefault="007D29BE"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3.4 </w:t>
            </w:r>
            <w:r w:rsidR="00C646AF" w:rsidRPr="00B1779B">
              <w:rPr>
                <w:rFonts w:cstheme="minorHAnsi"/>
                <w:sz w:val="20"/>
                <w:szCs w:val="20"/>
              </w:rPr>
              <w:t>Prozentsatz bestimmen</w:t>
            </w:r>
            <w:r w:rsidRPr="00B1779B">
              <w:rPr>
                <w:rFonts w:cstheme="minorHAnsi"/>
                <w:sz w:val="20"/>
                <w:szCs w:val="20"/>
              </w:rPr>
              <w:tab/>
            </w:r>
            <w:r w:rsidR="00C646AF" w:rsidRPr="00B1779B">
              <w:rPr>
                <w:rFonts w:cstheme="minorHAnsi"/>
                <w:sz w:val="20"/>
                <w:szCs w:val="20"/>
              </w:rPr>
              <w:t>72</w:t>
            </w:r>
          </w:p>
        </w:tc>
        <w:tc>
          <w:tcPr>
            <w:tcW w:w="4059" w:type="dxa"/>
          </w:tcPr>
          <w:p w:rsidR="00B67C03" w:rsidRPr="00B1779B" w:rsidRDefault="00B67C03" w:rsidP="006E70B7">
            <w:pPr>
              <w:rPr>
                <w:rFonts w:cstheme="minorHAnsi"/>
                <w:b/>
                <w:sz w:val="20"/>
                <w:szCs w:val="20"/>
              </w:rPr>
            </w:pPr>
            <w:r w:rsidRPr="00B1779B">
              <w:rPr>
                <w:rFonts w:cstheme="minorHAnsi"/>
                <w:b/>
                <w:color w:val="E36C0A" w:themeColor="accent6" w:themeShade="BF"/>
                <w:sz w:val="20"/>
                <w:szCs w:val="20"/>
              </w:rPr>
              <w:t>Funktionen</w:t>
            </w:r>
          </w:p>
          <w:p w:rsidR="007D29BE"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 Prozentsatz</w:t>
            </w:r>
          </w:p>
          <w:p w:rsidR="00B67C03" w:rsidRPr="00B1779B" w:rsidRDefault="00CB4111"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w:t>
            </w:r>
            <w:r w:rsidR="00B67C03" w:rsidRPr="00B1779B">
              <w:rPr>
                <w:rFonts w:cstheme="minorHAnsi"/>
                <w:sz w:val="20"/>
                <w:szCs w:val="20"/>
              </w:rPr>
              <w:t>en Dreisatz anwenden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D29BE" w:rsidRPr="00B1779B" w:rsidRDefault="00726DF8"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7D29BE" w:rsidRPr="00B1779B" w:rsidRDefault="00B67C03" w:rsidP="006E70B7">
            <w:pPr>
              <w:rPr>
                <w:rFonts w:cstheme="minorHAnsi"/>
                <w:sz w:val="20"/>
                <w:szCs w:val="20"/>
              </w:rPr>
            </w:pPr>
            <w:r w:rsidRPr="00B1779B">
              <w:rPr>
                <w:rFonts w:cstheme="minorHAnsi"/>
                <w:sz w:val="20"/>
                <w:szCs w:val="20"/>
              </w:rPr>
              <w:t>Medizin: Packesel</w:t>
            </w:r>
          </w:p>
        </w:tc>
      </w:tr>
      <w:tr w:rsidR="007D29BE" w:rsidRPr="00B1779B" w:rsidTr="00A2762B">
        <w:trPr>
          <w:trHeight w:val="1531"/>
        </w:trPr>
        <w:tc>
          <w:tcPr>
            <w:tcW w:w="3298" w:type="dxa"/>
          </w:tcPr>
          <w:p w:rsidR="007D29BE" w:rsidRPr="00B1779B" w:rsidRDefault="007D29BE" w:rsidP="006E70B7">
            <w:pPr>
              <w:tabs>
                <w:tab w:val="right" w:pos="3011"/>
              </w:tabs>
              <w:autoSpaceDE w:val="0"/>
              <w:autoSpaceDN w:val="0"/>
              <w:adjustRightInd w:val="0"/>
              <w:rPr>
                <w:rFonts w:cstheme="minorHAnsi"/>
                <w:sz w:val="20"/>
                <w:szCs w:val="20"/>
              </w:rPr>
            </w:pPr>
            <w:r w:rsidRPr="00B1779B">
              <w:rPr>
                <w:rFonts w:cstheme="minorHAnsi"/>
                <w:sz w:val="20"/>
                <w:szCs w:val="20"/>
              </w:rPr>
              <w:t>3.5</w:t>
            </w:r>
            <w:r w:rsidR="00C646AF" w:rsidRPr="00B1779B">
              <w:rPr>
                <w:rFonts w:cstheme="minorHAnsi"/>
                <w:sz w:val="20"/>
                <w:szCs w:val="20"/>
              </w:rPr>
              <w:t xml:space="preserve"> Prozentwert bestimmen</w:t>
            </w:r>
            <w:r w:rsidRPr="00B1779B">
              <w:rPr>
                <w:rFonts w:cstheme="minorHAnsi"/>
                <w:sz w:val="20"/>
                <w:szCs w:val="20"/>
              </w:rPr>
              <w:tab/>
            </w:r>
            <w:r w:rsidR="00C646AF" w:rsidRPr="00B1779B">
              <w:rPr>
                <w:rFonts w:cstheme="minorHAnsi"/>
                <w:sz w:val="20"/>
                <w:szCs w:val="20"/>
              </w:rPr>
              <w:t>74</w:t>
            </w:r>
          </w:p>
        </w:tc>
        <w:tc>
          <w:tcPr>
            <w:tcW w:w="4059" w:type="dxa"/>
          </w:tcPr>
          <w:p w:rsidR="00B67C03" w:rsidRPr="00B1779B" w:rsidRDefault="00B67C03" w:rsidP="006E70B7">
            <w:pPr>
              <w:rPr>
                <w:rFonts w:cstheme="minorHAnsi"/>
                <w:b/>
                <w:sz w:val="20"/>
                <w:szCs w:val="20"/>
              </w:rPr>
            </w:pPr>
            <w:r w:rsidRPr="00B1779B">
              <w:rPr>
                <w:rFonts w:cstheme="minorHAnsi"/>
                <w:b/>
                <w:color w:val="E36C0A" w:themeColor="accent6" w:themeShade="BF"/>
                <w:sz w:val="20"/>
                <w:szCs w:val="20"/>
              </w:rPr>
              <w:t>Funktionen</w:t>
            </w:r>
          </w:p>
          <w:p w:rsidR="00B67C03" w:rsidRPr="00B1779B" w:rsidRDefault="00B67C0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 Prozentwert</w:t>
            </w:r>
          </w:p>
          <w:p w:rsidR="006604D9" w:rsidRPr="00B1779B" w:rsidRDefault="00CB4111"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w:t>
            </w:r>
            <w:r w:rsidR="00B67C03" w:rsidRPr="00B1779B">
              <w:rPr>
                <w:rFonts w:cstheme="minorHAnsi"/>
                <w:sz w:val="20"/>
                <w:szCs w:val="20"/>
              </w:rPr>
              <w:t>en Dreisatz anwenden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D29BE" w:rsidRPr="00726DF8" w:rsidRDefault="00726DF8"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7D29BE" w:rsidRPr="00B1779B" w:rsidRDefault="007D29BE" w:rsidP="006E70B7">
            <w:pPr>
              <w:rPr>
                <w:rFonts w:cstheme="minorHAnsi"/>
                <w:sz w:val="20"/>
                <w:szCs w:val="20"/>
              </w:rPr>
            </w:pPr>
          </w:p>
        </w:tc>
      </w:tr>
      <w:tr w:rsidR="007D29BE" w:rsidRPr="00B1779B" w:rsidTr="007D29BE">
        <w:tc>
          <w:tcPr>
            <w:tcW w:w="3298" w:type="dxa"/>
          </w:tcPr>
          <w:p w:rsidR="007D29BE" w:rsidRPr="00B1779B" w:rsidRDefault="007D29BE" w:rsidP="006E70B7">
            <w:pPr>
              <w:tabs>
                <w:tab w:val="right" w:pos="3011"/>
              </w:tabs>
              <w:autoSpaceDE w:val="0"/>
              <w:autoSpaceDN w:val="0"/>
              <w:adjustRightInd w:val="0"/>
              <w:rPr>
                <w:rFonts w:cstheme="minorHAnsi"/>
                <w:sz w:val="20"/>
                <w:szCs w:val="20"/>
              </w:rPr>
            </w:pPr>
            <w:r w:rsidRPr="00B1779B">
              <w:rPr>
                <w:rFonts w:cstheme="minorHAnsi"/>
                <w:sz w:val="20"/>
                <w:szCs w:val="20"/>
              </w:rPr>
              <w:t>3.6</w:t>
            </w:r>
            <w:r w:rsidR="00C646AF" w:rsidRPr="00B1779B">
              <w:rPr>
                <w:rFonts w:cstheme="minorHAnsi"/>
                <w:sz w:val="20"/>
                <w:szCs w:val="20"/>
              </w:rPr>
              <w:t xml:space="preserve"> Grundwert bestimmen</w:t>
            </w:r>
            <w:r w:rsidRPr="00B1779B">
              <w:rPr>
                <w:rFonts w:cstheme="minorHAnsi"/>
                <w:sz w:val="20"/>
                <w:szCs w:val="20"/>
              </w:rPr>
              <w:tab/>
            </w:r>
            <w:r w:rsidR="00C646AF" w:rsidRPr="00B1779B">
              <w:rPr>
                <w:rFonts w:cstheme="minorHAnsi"/>
                <w:sz w:val="20"/>
                <w:szCs w:val="20"/>
              </w:rPr>
              <w:t>76</w:t>
            </w:r>
          </w:p>
        </w:tc>
        <w:tc>
          <w:tcPr>
            <w:tcW w:w="4059" w:type="dxa"/>
          </w:tcPr>
          <w:p w:rsidR="00B67C03" w:rsidRPr="00B1779B" w:rsidRDefault="00B67C03" w:rsidP="006E70B7">
            <w:pPr>
              <w:rPr>
                <w:rFonts w:cstheme="minorHAnsi"/>
                <w:b/>
                <w:sz w:val="20"/>
                <w:szCs w:val="20"/>
              </w:rPr>
            </w:pPr>
            <w:r w:rsidRPr="00B1779B">
              <w:rPr>
                <w:rFonts w:cstheme="minorHAnsi"/>
                <w:b/>
                <w:color w:val="E36C0A" w:themeColor="accent6" w:themeShade="BF"/>
                <w:sz w:val="20"/>
                <w:szCs w:val="20"/>
              </w:rPr>
              <w:t>Funktionen</w:t>
            </w:r>
          </w:p>
          <w:p w:rsidR="00CB4111" w:rsidRPr="00B1779B" w:rsidRDefault="00B67C0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w:t>
            </w:r>
            <w:r w:rsidR="00CB4111" w:rsidRPr="00B1779B">
              <w:rPr>
                <w:rFonts w:cstheme="minorHAnsi"/>
                <w:sz w:val="20"/>
                <w:szCs w:val="20"/>
              </w:rPr>
              <w:t xml:space="preserve"> </w:t>
            </w:r>
            <w:r w:rsidRPr="00B1779B">
              <w:rPr>
                <w:rFonts w:cstheme="minorHAnsi"/>
                <w:sz w:val="20"/>
                <w:szCs w:val="20"/>
              </w:rPr>
              <w:t>Grundwert</w:t>
            </w:r>
          </w:p>
          <w:p w:rsidR="006B4C1D" w:rsidRPr="00B1779B" w:rsidRDefault="00CB4111"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w:t>
            </w:r>
            <w:r w:rsidR="00B67C03" w:rsidRPr="00B1779B">
              <w:rPr>
                <w:rFonts w:cstheme="minorHAnsi"/>
                <w:sz w:val="20"/>
                <w:szCs w:val="20"/>
              </w:rPr>
              <w:t>en Dreisatz anwenden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D29BE" w:rsidRPr="00726DF8" w:rsidRDefault="00726DF8"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7D29BE" w:rsidRPr="00B1779B" w:rsidRDefault="007D29BE" w:rsidP="006E70B7">
            <w:pPr>
              <w:rPr>
                <w:rFonts w:cstheme="minorHAnsi"/>
                <w:sz w:val="20"/>
                <w:szCs w:val="20"/>
              </w:rPr>
            </w:pPr>
          </w:p>
        </w:tc>
      </w:tr>
      <w:tr w:rsidR="007D29BE" w:rsidRPr="00B1779B" w:rsidTr="007D29BE">
        <w:tc>
          <w:tcPr>
            <w:tcW w:w="3298" w:type="dxa"/>
          </w:tcPr>
          <w:p w:rsidR="007D29BE" w:rsidRPr="00B1779B" w:rsidRDefault="007D29BE" w:rsidP="006E70B7">
            <w:pPr>
              <w:tabs>
                <w:tab w:val="right" w:pos="3011"/>
              </w:tabs>
              <w:autoSpaceDE w:val="0"/>
              <w:autoSpaceDN w:val="0"/>
              <w:adjustRightInd w:val="0"/>
              <w:rPr>
                <w:rFonts w:cstheme="minorHAnsi"/>
                <w:sz w:val="20"/>
                <w:szCs w:val="20"/>
              </w:rPr>
            </w:pPr>
            <w:r w:rsidRPr="00B1779B">
              <w:rPr>
                <w:rFonts w:cstheme="minorHAnsi"/>
                <w:sz w:val="20"/>
                <w:szCs w:val="20"/>
              </w:rPr>
              <w:t>3.7</w:t>
            </w:r>
            <w:r w:rsidR="00C646AF" w:rsidRPr="00B1779B">
              <w:rPr>
                <w:rFonts w:cstheme="minorHAnsi"/>
                <w:sz w:val="20"/>
                <w:szCs w:val="20"/>
              </w:rPr>
              <w:t xml:space="preserve"> Prozente im Alltag</w:t>
            </w:r>
            <w:r w:rsidRPr="00B1779B">
              <w:rPr>
                <w:rFonts w:cstheme="minorHAnsi"/>
                <w:sz w:val="20"/>
                <w:szCs w:val="20"/>
              </w:rPr>
              <w:tab/>
            </w:r>
            <w:r w:rsidR="00C646AF" w:rsidRPr="00B1779B">
              <w:rPr>
                <w:rFonts w:cstheme="minorHAnsi"/>
                <w:sz w:val="20"/>
                <w:szCs w:val="20"/>
              </w:rPr>
              <w:t>78</w:t>
            </w:r>
          </w:p>
        </w:tc>
        <w:tc>
          <w:tcPr>
            <w:tcW w:w="4059" w:type="dxa"/>
          </w:tcPr>
          <w:p w:rsidR="00CB4111" w:rsidRPr="00B1779B" w:rsidRDefault="00CB4111" w:rsidP="006E70B7">
            <w:pPr>
              <w:rPr>
                <w:rFonts w:cstheme="minorHAnsi"/>
                <w:b/>
                <w:sz w:val="20"/>
                <w:szCs w:val="20"/>
              </w:rPr>
            </w:pPr>
            <w:r w:rsidRPr="00B1779B">
              <w:rPr>
                <w:rFonts w:cstheme="minorHAnsi"/>
                <w:b/>
                <w:color w:val="E36C0A" w:themeColor="accent6" w:themeShade="BF"/>
                <w:sz w:val="20"/>
                <w:szCs w:val="20"/>
              </w:rPr>
              <w:t>Funktionen</w:t>
            </w:r>
          </w:p>
          <w:p w:rsidR="007D29BE" w:rsidRPr="00B1779B" w:rsidRDefault="00CB4111"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 Promille, Rabatt, Skonto, Mehrwertsteuer</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E362B3" w:rsidRDefault="00E362B3" w:rsidP="006E70B7">
            <w:pPr>
              <w:tabs>
                <w:tab w:val="right" w:pos="4711"/>
              </w:tabs>
              <w:autoSpaceDE w:val="0"/>
              <w:autoSpaceDN w:val="0"/>
              <w:adjustRightInd w:val="0"/>
              <w:rPr>
                <w:rFonts w:cstheme="minorHAnsi"/>
                <w:b/>
                <w:sz w:val="20"/>
                <w:szCs w:val="20"/>
              </w:rPr>
            </w:pPr>
          </w:p>
          <w:p w:rsidR="00726DF8" w:rsidRPr="00B1779B" w:rsidRDefault="00726DF8"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7D29BE" w:rsidRPr="00214CBD" w:rsidRDefault="00726DF8" w:rsidP="006E70B7">
            <w:pPr>
              <w:pStyle w:val="Listenabsatz"/>
              <w:numPr>
                <w:ilvl w:val="0"/>
                <w:numId w:val="28"/>
              </w:numPr>
              <w:rPr>
                <w:rFonts w:cstheme="minorHAnsi"/>
                <w:sz w:val="20"/>
                <w:szCs w:val="20"/>
              </w:rPr>
            </w:pPr>
            <w:r w:rsidRPr="00214CBD">
              <w:rPr>
                <w:rFonts w:cstheme="minorHAnsi"/>
                <w:sz w:val="20"/>
                <w:szCs w:val="20"/>
              </w:rPr>
              <w:t>Ergebnisse selbstständig</w:t>
            </w:r>
            <w:r w:rsidRPr="00214CBD">
              <w:rPr>
                <w:rFonts w:cstheme="minorHAnsi"/>
                <w:sz w:val="20"/>
                <w:szCs w:val="20"/>
              </w:rPr>
              <w:br/>
              <w:t>– auf Plausibilität überprüfen</w:t>
            </w:r>
            <w:r w:rsidRPr="00214CBD">
              <w:rPr>
                <w:rFonts w:cstheme="minorHAnsi"/>
                <w:sz w:val="20"/>
                <w:szCs w:val="20"/>
              </w:rPr>
              <w:br/>
              <w:t>– mit vorgegebenen Lösungen vergleichen</w:t>
            </w:r>
          </w:p>
        </w:tc>
        <w:tc>
          <w:tcPr>
            <w:tcW w:w="2806" w:type="dxa"/>
          </w:tcPr>
          <w:p w:rsidR="007D29BE" w:rsidRPr="00B1779B" w:rsidRDefault="007D29BE" w:rsidP="006E70B7">
            <w:pPr>
              <w:rPr>
                <w:rFonts w:cstheme="minorHAnsi"/>
                <w:sz w:val="20"/>
                <w:szCs w:val="20"/>
              </w:rPr>
            </w:pPr>
          </w:p>
        </w:tc>
      </w:tr>
      <w:tr w:rsidR="00C646AF" w:rsidRPr="00B1779B" w:rsidTr="00A5591C">
        <w:tc>
          <w:tcPr>
            <w:tcW w:w="3298" w:type="dxa"/>
          </w:tcPr>
          <w:p w:rsidR="00C646AF" w:rsidRPr="00B1779B" w:rsidRDefault="00C646AF" w:rsidP="006E70B7">
            <w:pPr>
              <w:tabs>
                <w:tab w:val="right" w:pos="3011"/>
              </w:tabs>
              <w:autoSpaceDE w:val="0"/>
              <w:autoSpaceDN w:val="0"/>
              <w:adjustRightInd w:val="0"/>
              <w:rPr>
                <w:rFonts w:cstheme="minorHAnsi"/>
                <w:sz w:val="20"/>
                <w:szCs w:val="20"/>
              </w:rPr>
            </w:pPr>
            <w:r w:rsidRPr="00B1779B">
              <w:rPr>
                <w:rFonts w:cstheme="minorHAnsi"/>
                <w:sz w:val="20"/>
                <w:szCs w:val="20"/>
              </w:rPr>
              <w:t>3.8 Kapital und Zinsen</w:t>
            </w:r>
            <w:r w:rsidRPr="00B1779B">
              <w:rPr>
                <w:rFonts w:cstheme="minorHAnsi"/>
                <w:sz w:val="20"/>
                <w:szCs w:val="20"/>
              </w:rPr>
              <w:tab/>
              <w:t>80</w:t>
            </w:r>
          </w:p>
        </w:tc>
        <w:tc>
          <w:tcPr>
            <w:tcW w:w="4059" w:type="dxa"/>
          </w:tcPr>
          <w:p w:rsidR="00CB4111" w:rsidRPr="00B1779B" w:rsidRDefault="00CB4111" w:rsidP="006E70B7">
            <w:pPr>
              <w:rPr>
                <w:rFonts w:cstheme="minorHAnsi"/>
                <w:b/>
                <w:sz w:val="20"/>
                <w:szCs w:val="20"/>
              </w:rPr>
            </w:pPr>
            <w:r w:rsidRPr="00B1779B">
              <w:rPr>
                <w:rFonts w:cstheme="minorHAnsi"/>
                <w:b/>
                <w:color w:val="E36C0A" w:themeColor="accent6" w:themeShade="BF"/>
                <w:sz w:val="20"/>
                <w:szCs w:val="20"/>
              </w:rPr>
              <w:t>Funktionen</w:t>
            </w:r>
          </w:p>
          <w:p w:rsidR="00C646AF" w:rsidRPr="00B1779B" w:rsidRDefault="00121DBB"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die Zinsrechnung auf die Prozentrechnung zurückführen und die zugehörigen Begriffe sachgerecht in Zusammenhängen anwe</w:t>
            </w:r>
            <w:r w:rsidRPr="00B1779B">
              <w:rPr>
                <w:rFonts w:cstheme="minorHAnsi"/>
                <w:sz w:val="20"/>
                <w:szCs w:val="20"/>
              </w:rPr>
              <w:t>n</w:t>
            </w:r>
            <w:r w:rsidRPr="00B1779B">
              <w:rPr>
                <w:rFonts w:cstheme="minorHAnsi"/>
                <w:sz w:val="20"/>
                <w:szCs w:val="20"/>
              </w:rPr>
              <w:t>den: Kapital, Zinssatz, Zinsen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C646AF" w:rsidRPr="00B1779B" w:rsidRDefault="00C646AF" w:rsidP="006E70B7">
            <w:pPr>
              <w:tabs>
                <w:tab w:val="right" w:pos="4711"/>
              </w:tabs>
              <w:autoSpaceDE w:val="0"/>
              <w:autoSpaceDN w:val="0"/>
              <w:adjustRightInd w:val="0"/>
              <w:rPr>
                <w:rFonts w:cstheme="minorHAnsi"/>
                <w:sz w:val="20"/>
                <w:szCs w:val="20"/>
              </w:rPr>
            </w:pPr>
          </w:p>
        </w:tc>
        <w:tc>
          <w:tcPr>
            <w:tcW w:w="2806" w:type="dxa"/>
          </w:tcPr>
          <w:p w:rsidR="00C646AF" w:rsidRPr="00B1779B" w:rsidRDefault="00C646AF"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C646AF" w:rsidRPr="00B1779B" w:rsidTr="00A5591C">
        <w:tc>
          <w:tcPr>
            <w:tcW w:w="3298" w:type="dxa"/>
          </w:tcPr>
          <w:p w:rsidR="00C646AF" w:rsidRPr="00B1779B" w:rsidRDefault="00C646AF"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3.9 Vermischte Aufgaben</w:t>
            </w:r>
            <w:r w:rsidRPr="00B1779B">
              <w:rPr>
                <w:rFonts w:cstheme="minorHAnsi"/>
                <w:sz w:val="20"/>
                <w:szCs w:val="20"/>
              </w:rPr>
              <w:tab/>
              <w:t>82</w:t>
            </w:r>
          </w:p>
        </w:tc>
        <w:tc>
          <w:tcPr>
            <w:tcW w:w="4059" w:type="dxa"/>
          </w:tcPr>
          <w:p w:rsidR="00C646AF" w:rsidRPr="00B1779B" w:rsidRDefault="00C646AF" w:rsidP="006E70B7">
            <w:pPr>
              <w:pStyle w:val="Listenabsatz"/>
              <w:tabs>
                <w:tab w:val="right" w:pos="4711"/>
              </w:tabs>
              <w:autoSpaceDE w:val="0"/>
              <w:autoSpaceDN w:val="0"/>
              <w:adjustRightInd w:val="0"/>
              <w:ind w:left="360"/>
              <w:rPr>
                <w:rFonts w:cstheme="minorHAnsi"/>
                <w:sz w:val="20"/>
                <w:szCs w:val="20"/>
              </w:rPr>
            </w:pPr>
          </w:p>
        </w:tc>
        <w:tc>
          <w:tcPr>
            <w:tcW w:w="4395" w:type="dxa"/>
          </w:tcPr>
          <w:p w:rsidR="00C646AF" w:rsidRPr="00B1779B" w:rsidRDefault="00C646AF" w:rsidP="006E70B7">
            <w:pPr>
              <w:tabs>
                <w:tab w:val="right" w:pos="4711"/>
              </w:tabs>
              <w:autoSpaceDE w:val="0"/>
              <w:autoSpaceDN w:val="0"/>
              <w:adjustRightInd w:val="0"/>
              <w:rPr>
                <w:rFonts w:cstheme="minorHAnsi"/>
                <w:sz w:val="20"/>
                <w:szCs w:val="20"/>
              </w:rPr>
            </w:pPr>
          </w:p>
        </w:tc>
        <w:tc>
          <w:tcPr>
            <w:tcW w:w="2806" w:type="dxa"/>
          </w:tcPr>
          <w:p w:rsidR="00C646AF" w:rsidRPr="00B1779B" w:rsidRDefault="00C646AF" w:rsidP="006E70B7">
            <w:pPr>
              <w:rPr>
                <w:rFonts w:cstheme="minorHAnsi"/>
                <w:sz w:val="20"/>
                <w:szCs w:val="20"/>
              </w:rPr>
            </w:pPr>
            <w:r w:rsidRPr="00B1779B">
              <w:rPr>
                <w:rFonts w:cstheme="minorHAnsi"/>
                <w:sz w:val="20"/>
                <w:szCs w:val="20"/>
              </w:rPr>
              <w:t>Die Inhalte des vorangehenden Kapitels werden vernetzend wiederholt.</w:t>
            </w:r>
          </w:p>
        </w:tc>
      </w:tr>
      <w:tr w:rsidR="007D29BE" w:rsidRPr="00B1779B" w:rsidTr="007D29BE">
        <w:tc>
          <w:tcPr>
            <w:tcW w:w="3298" w:type="dxa"/>
          </w:tcPr>
          <w:p w:rsidR="007D29BE" w:rsidRPr="00B1779B" w:rsidRDefault="00C646AF" w:rsidP="006E70B7">
            <w:pPr>
              <w:tabs>
                <w:tab w:val="right" w:pos="3011"/>
              </w:tabs>
              <w:rPr>
                <w:rFonts w:cstheme="minorHAnsi"/>
                <w:sz w:val="20"/>
                <w:szCs w:val="20"/>
              </w:rPr>
            </w:pPr>
            <w:r w:rsidRPr="00B1779B">
              <w:rPr>
                <w:rFonts w:cstheme="minorHAnsi"/>
                <w:sz w:val="20"/>
                <w:szCs w:val="20"/>
              </w:rPr>
              <w:t>3.10</w:t>
            </w:r>
            <w:r w:rsidR="007D29BE" w:rsidRPr="00B1779B">
              <w:rPr>
                <w:rFonts w:cstheme="minorHAnsi"/>
                <w:sz w:val="20"/>
                <w:szCs w:val="20"/>
              </w:rPr>
              <w:t xml:space="preserve"> Themenseite:</w:t>
            </w:r>
            <w:r w:rsidRPr="00B1779B">
              <w:rPr>
                <w:rFonts w:cstheme="minorHAnsi"/>
                <w:sz w:val="20"/>
                <w:szCs w:val="20"/>
              </w:rPr>
              <w:t xml:space="preserve"> Rund um den </w:t>
            </w:r>
            <w:r w:rsidR="00A2762B">
              <w:rPr>
                <w:rFonts w:cstheme="minorHAnsi"/>
                <w:sz w:val="20"/>
                <w:szCs w:val="20"/>
              </w:rPr>
              <w:br/>
            </w:r>
            <w:r w:rsidRPr="00B1779B">
              <w:rPr>
                <w:rFonts w:cstheme="minorHAnsi"/>
                <w:sz w:val="20"/>
                <w:szCs w:val="20"/>
              </w:rPr>
              <w:t>Straßenverkehr</w:t>
            </w:r>
            <w:r w:rsidR="007D29BE" w:rsidRPr="00B1779B">
              <w:rPr>
                <w:rFonts w:cstheme="minorHAnsi"/>
                <w:sz w:val="20"/>
                <w:szCs w:val="20"/>
              </w:rPr>
              <w:tab/>
            </w:r>
            <w:r w:rsidRPr="00B1779B">
              <w:rPr>
                <w:rFonts w:cstheme="minorHAnsi"/>
                <w:sz w:val="20"/>
                <w:szCs w:val="20"/>
              </w:rPr>
              <w:t>84</w:t>
            </w:r>
          </w:p>
        </w:tc>
        <w:tc>
          <w:tcPr>
            <w:tcW w:w="4059" w:type="dxa"/>
          </w:tcPr>
          <w:p w:rsidR="007D29BE" w:rsidRPr="00B1779B" w:rsidRDefault="007D29BE" w:rsidP="006E70B7">
            <w:pPr>
              <w:tabs>
                <w:tab w:val="right" w:pos="4711"/>
              </w:tabs>
              <w:autoSpaceDE w:val="0"/>
              <w:autoSpaceDN w:val="0"/>
              <w:adjustRightInd w:val="0"/>
              <w:rPr>
                <w:rFonts w:cstheme="minorHAnsi"/>
                <w:sz w:val="20"/>
                <w:szCs w:val="20"/>
              </w:rPr>
            </w:pPr>
          </w:p>
        </w:tc>
        <w:tc>
          <w:tcPr>
            <w:tcW w:w="4395" w:type="dxa"/>
          </w:tcPr>
          <w:p w:rsidR="007D29BE" w:rsidRPr="00B1779B" w:rsidRDefault="007D29BE" w:rsidP="006E70B7">
            <w:pPr>
              <w:rPr>
                <w:rFonts w:cstheme="minorHAnsi"/>
                <w:sz w:val="20"/>
                <w:szCs w:val="20"/>
              </w:rPr>
            </w:pPr>
          </w:p>
        </w:tc>
        <w:tc>
          <w:tcPr>
            <w:tcW w:w="2806" w:type="dxa"/>
          </w:tcPr>
          <w:p w:rsidR="007D29BE" w:rsidRPr="00B1779B" w:rsidRDefault="00E77A07" w:rsidP="006E70B7">
            <w:pPr>
              <w:tabs>
                <w:tab w:val="right" w:pos="4711"/>
              </w:tabs>
              <w:autoSpaceDE w:val="0"/>
              <w:autoSpaceDN w:val="0"/>
              <w:adjustRightInd w:val="0"/>
              <w:rPr>
                <w:rFonts w:cstheme="minorHAnsi"/>
                <w:sz w:val="20"/>
                <w:szCs w:val="20"/>
              </w:rPr>
            </w:pPr>
            <w:r w:rsidRPr="00B1779B">
              <w:rPr>
                <w:rFonts w:cstheme="minorHAnsi"/>
                <w:sz w:val="20"/>
                <w:szCs w:val="20"/>
              </w:rPr>
              <w:t>Vertiefung</w:t>
            </w:r>
          </w:p>
        </w:tc>
      </w:tr>
      <w:tr w:rsidR="007D29BE" w:rsidRPr="00B1779B" w:rsidTr="007D29BE">
        <w:trPr>
          <w:trHeight w:val="54"/>
        </w:trPr>
        <w:tc>
          <w:tcPr>
            <w:tcW w:w="3298" w:type="dxa"/>
          </w:tcPr>
          <w:p w:rsidR="007D29BE" w:rsidRPr="00B1779B" w:rsidRDefault="00C646AF" w:rsidP="006E70B7">
            <w:pPr>
              <w:tabs>
                <w:tab w:val="right" w:pos="3011"/>
                <w:tab w:val="right" w:pos="4711"/>
              </w:tabs>
              <w:autoSpaceDE w:val="0"/>
              <w:autoSpaceDN w:val="0"/>
              <w:adjustRightInd w:val="0"/>
              <w:rPr>
                <w:rFonts w:cstheme="minorHAnsi"/>
                <w:sz w:val="20"/>
                <w:szCs w:val="20"/>
              </w:rPr>
            </w:pPr>
            <w:r w:rsidRPr="00B1779B">
              <w:rPr>
                <w:rFonts w:cstheme="minorHAnsi"/>
                <w:b/>
                <w:color w:val="FFC000"/>
                <w:sz w:val="20"/>
                <w:szCs w:val="20"/>
              </w:rPr>
              <w:t>3.11 Das kann ich!</w:t>
            </w:r>
            <w:r w:rsidR="007D29BE" w:rsidRPr="00B1779B">
              <w:rPr>
                <w:rFonts w:cstheme="minorHAnsi"/>
                <w:b/>
                <w:color w:val="FFC000"/>
                <w:sz w:val="20"/>
                <w:szCs w:val="20"/>
              </w:rPr>
              <w:tab/>
            </w:r>
            <w:r w:rsidRPr="00B1779B">
              <w:rPr>
                <w:rFonts w:cstheme="minorHAnsi"/>
                <w:b/>
                <w:color w:val="FFC000"/>
                <w:sz w:val="20"/>
                <w:szCs w:val="20"/>
              </w:rPr>
              <w:t>86</w:t>
            </w:r>
            <w:r w:rsidR="007D29BE" w:rsidRPr="00B1779B">
              <w:rPr>
                <w:rFonts w:cstheme="minorHAnsi"/>
                <w:sz w:val="20"/>
                <w:szCs w:val="20"/>
              </w:rPr>
              <w:tab/>
            </w:r>
          </w:p>
        </w:tc>
        <w:tc>
          <w:tcPr>
            <w:tcW w:w="4059" w:type="dxa"/>
          </w:tcPr>
          <w:p w:rsidR="007D29BE" w:rsidRPr="00B1779B" w:rsidRDefault="007D29BE" w:rsidP="006E70B7">
            <w:pPr>
              <w:tabs>
                <w:tab w:val="right" w:pos="4711"/>
              </w:tabs>
              <w:autoSpaceDE w:val="0"/>
              <w:autoSpaceDN w:val="0"/>
              <w:adjustRightInd w:val="0"/>
              <w:rPr>
                <w:rFonts w:cstheme="minorHAnsi"/>
                <w:sz w:val="20"/>
                <w:szCs w:val="20"/>
              </w:rPr>
            </w:pPr>
          </w:p>
        </w:tc>
        <w:tc>
          <w:tcPr>
            <w:tcW w:w="4395" w:type="dxa"/>
          </w:tcPr>
          <w:p w:rsidR="0037668F" w:rsidRPr="00B1779B" w:rsidRDefault="0037668F"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37668F" w:rsidRPr="00B1779B" w:rsidRDefault="0037668F"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7D29BE" w:rsidRPr="00B1779B" w:rsidRDefault="0037668F"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E77A07" w:rsidRPr="00B1779B" w:rsidRDefault="00E77A07"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7D29BE" w:rsidRPr="00B1779B" w:rsidRDefault="00E77A07" w:rsidP="006E70B7">
            <w:pPr>
              <w:rPr>
                <w:rFonts w:cstheme="minorHAnsi"/>
                <w:sz w:val="20"/>
                <w:szCs w:val="20"/>
              </w:rPr>
            </w:pPr>
            <w:r w:rsidRPr="00B1779B">
              <w:rPr>
                <w:rFonts w:cstheme="minorHAnsi"/>
                <w:sz w:val="20"/>
                <w:szCs w:val="20"/>
              </w:rPr>
              <w:t>Die Aufgaben für Lernpartner schulen die Kompetenzen K1 und K6.</w:t>
            </w:r>
          </w:p>
        </w:tc>
      </w:tr>
      <w:tr w:rsidR="007D29BE" w:rsidRPr="00B1779B" w:rsidTr="007D29BE">
        <w:tc>
          <w:tcPr>
            <w:tcW w:w="3298" w:type="dxa"/>
          </w:tcPr>
          <w:p w:rsidR="007D29BE" w:rsidRPr="00B1779B" w:rsidRDefault="007D29BE" w:rsidP="006E70B7">
            <w:pPr>
              <w:tabs>
                <w:tab w:val="right" w:pos="3011"/>
                <w:tab w:val="right" w:pos="4711"/>
              </w:tabs>
              <w:autoSpaceDE w:val="0"/>
              <w:autoSpaceDN w:val="0"/>
              <w:adjustRightInd w:val="0"/>
              <w:rPr>
                <w:rFonts w:cstheme="minorHAnsi"/>
                <w:sz w:val="20"/>
                <w:szCs w:val="20"/>
              </w:rPr>
            </w:pPr>
            <w:r w:rsidRPr="00B1779B">
              <w:rPr>
                <w:rFonts w:cstheme="minorHAnsi"/>
                <w:b/>
                <w:color w:val="92D050"/>
                <w:sz w:val="20"/>
                <w:szCs w:val="20"/>
              </w:rPr>
              <w:t>Kreuz und quer</w:t>
            </w:r>
            <w:r w:rsidR="00F37A0C" w:rsidRPr="00B1779B">
              <w:rPr>
                <w:rFonts w:cstheme="minorHAnsi"/>
                <w:b/>
                <w:color w:val="92D050"/>
                <w:sz w:val="20"/>
                <w:szCs w:val="20"/>
              </w:rPr>
              <w:tab/>
            </w:r>
            <w:r w:rsidRPr="00B1779B">
              <w:rPr>
                <w:rFonts w:cstheme="minorHAnsi"/>
                <w:b/>
                <w:color w:val="92D050"/>
                <w:sz w:val="20"/>
                <w:szCs w:val="20"/>
              </w:rPr>
              <w:t xml:space="preserve"> </w:t>
            </w:r>
            <w:r w:rsidR="00C646AF" w:rsidRPr="00B1779B">
              <w:rPr>
                <w:rFonts w:cstheme="minorHAnsi"/>
                <w:b/>
                <w:color w:val="92D050"/>
                <w:sz w:val="20"/>
                <w:szCs w:val="20"/>
              </w:rPr>
              <w:t>89</w:t>
            </w:r>
          </w:p>
        </w:tc>
        <w:tc>
          <w:tcPr>
            <w:tcW w:w="4059" w:type="dxa"/>
          </w:tcPr>
          <w:p w:rsidR="007D29BE" w:rsidRPr="00B1779B" w:rsidRDefault="007D29BE" w:rsidP="006E70B7">
            <w:pPr>
              <w:tabs>
                <w:tab w:val="right" w:pos="4711"/>
              </w:tabs>
              <w:autoSpaceDE w:val="0"/>
              <w:autoSpaceDN w:val="0"/>
              <w:adjustRightInd w:val="0"/>
              <w:rPr>
                <w:rFonts w:cstheme="minorHAnsi"/>
                <w:sz w:val="20"/>
                <w:szCs w:val="20"/>
              </w:rPr>
            </w:pPr>
          </w:p>
        </w:tc>
        <w:tc>
          <w:tcPr>
            <w:tcW w:w="4395" w:type="dxa"/>
          </w:tcPr>
          <w:p w:rsidR="007D29BE" w:rsidRPr="00B1779B" w:rsidRDefault="007D29BE" w:rsidP="006E70B7">
            <w:pPr>
              <w:rPr>
                <w:rFonts w:cstheme="minorHAnsi"/>
                <w:sz w:val="20"/>
                <w:szCs w:val="20"/>
              </w:rPr>
            </w:pPr>
          </w:p>
        </w:tc>
        <w:tc>
          <w:tcPr>
            <w:tcW w:w="2806" w:type="dxa"/>
          </w:tcPr>
          <w:p w:rsidR="007D29BE" w:rsidRPr="00B1779B" w:rsidRDefault="00A748AC"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C646AF" w:rsidRPr="00B1779B" w:rsidRDefault="00C646AF"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7D29BE" w:rsidRPr="00B1779B" w:rsidTr="007D29BE">
        <w:tc>
          <w:tcPr>
            <w:tcW w:w="3298" w:type="dxa"/>
            <w:shd w:val="clear" w:color="auto" w:fill="BFBFBF" w:themeFill="background1" w:themeFillShade="BF"/>
          </w:tcPr>
          <w:p w:rsidR="007D29BE" w:rsidRPr="00B1779B" w:rsidRDefault="007D29BE"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7D29BE" w:rsidRPr="00B1779B" w:rsidRDefault="007D29BE"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7D29BE" w:rsidRPr="00B1779B" w:rsidRDefault="007D29BE"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7D29BE" w:rsidRPr="00B1779B" w:rsidRDefault="007D29BE" w:rsidP="006E70B7">
            <w:pPr>
              <w:rPr>
                <w:rFonts w:cstheme="minorHAnsi"/>
                <w:b/>
                <w:sz w:val="20"/>
                <w:szCs w:val="20"/>
              </w:rPr>
            </w:pPr>
            <w:r w:rsidRPr="00B1779B">
              <w:rPr>
                <w:rFonts w:cstheme="minorHAnsi"/>
                <w:b/>
                <w:sz w:val="20"/>
                <w:szCs w:val="20"/>
              </w:rPr>
              <w:t>Allgemeine mathematische Kompetenzen</w:t>
            </w:r>
          </w:p>
          <w:p w:rsidR="007D29BE" w:rsidRPr="00B1779B" w:rsidRDefault="007D29BE"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7D29BE" w:rsidRPr="00B1779B" w:rsidRDefault="007D29BE" w:rsidP="006E70B7">
            <w:pPr>
              <w:rPr>
                <w:rFonts w:cstheme="minorHAnsi"/>
                <w:b/>
                <w:sz w:val="20"/>
                <w:szCs w:val="20"/>
              </w:rPr>
            </w:pPr>
            <w:r w:rsidRPr="00B1779B">
              <w:rPr>
                <w:rFonts w:cstheme="minorHAnsi"/>
                <w:b/>
                <w:sz w:val="20"/>
                <w:szCs w:val="20"/>
              </w:rPr>
              <w:t>Bemerkungen</w:t>
            </w:r>
          </w:p>
        </w:tc>
      </w:tr>
      <w:tr w:rsidR="007D29BE" w:rsidRPr="00B1779B" w:rsidTr="007D29BE">
        <w:tc>
          <w:tcPr>
            <w:tcW w:w="3298" w:type="dxa"/>
          </w:tcPr>
          <w:p w:rsidR="007D29BE" w:rsidRPr="00B1779B" w:rsidRDefault="00B73F25"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4</w:t>
            </w:r>
            <w:r w:rsidR="00C646AF" w:rsidRPr="00B1779B">
              <w:rPr>
                <w:rFonts w:cstheme="minorHAnsi"/>
                <w:b/>
                <w:color w:val="548DD4" w:themeColor="text2" w:themeTint="99"/>
                <w:sz w:val="20"/>
                <w:szCs w:val="20"/>
              </w:rPr>
              <w:t xml:space="preserve"> Daten und Zufall</w:t>
            </w:r>
            <w:r w:rsidR="00C646AF" w:rsidRPr="00B1779B">
              <w:rPr>
                <w:rFonts w:cstheme="minorHAnsi"/>
                <w:b/>
                <w:color w:val="548DD4" w:themeColor="text2" w:themeTint="99"/>
                <w:sz w:val="20"/>
                <w:szCs w:val="20"/>
              </w:rPr>
              <w:tab/>
              <w:t>91</w:t>
            </w:r>
          </w:p>
        </w:tc>
        <w:tc>
          <w:tcPr>
            <w:tcW w:w="4059" w:type="dxa"/>
          </w:tcPr>
          <w:p w:rsidR="007D29BE" w:rsidRPr="00B1779B" w:rsidRDefault="007D29BE" w:rsidP="006E70B7">
            <w:pPr>
              <w:rPr>
                <w:rFonts w:cstheme="minorHAnsi"/>
                <w:sz w:val="20"/>
                <w:szCs w:val="20"/>
              </w:rPr>
            </w:pPr>
          </w:p>
        </w:tc>
        <w:tc>
          <w:tcPr>
            <w:tcW w:w="4395" w:type="dxa"/>
          </w:tcPr>
          <w:p w:rsidR="007D29BE" w:rsidRPr="00B1779B" w:rsidRDefault="007D29BE" w:rsidP="006E70B7">
            <w:pPr>
              <w:rPr>
                <w:rFonts w:cstheme="minorHAnsi"/>
                <w:sz w:val="20"/>
                <w:szCs w:val="20"/>
              </w:rPr>
            </w:pPr>
          </w:p>
        </w:tc>
        <w:tc>
          <w:tcPr>
            <w:tcW w:w="2806" w:type="dxa"/>
          </w:tcPr>
          <w:p w:rsidR="007D29BE" w:rsidRPr="00B1779B" w:rsidRDefault="007D29BE"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16</w:t>
            </w:r>
            <w:r w:rsidRPr="00B1779B">
              <w:rPr>
                <w:rFonts w:cstheme="minorHAnsi"/>
                <w:b/>
                <w:color w:val="548DD4" w:themeColor="text2" w:themeTint="99"/>
                <w:sz w:val="20"/>
                <w:szCs w:val="20"/>
              </w:rPr>
              <w:t xml:space="preserve"> Wochenstunden</w:t>
            </w:r>
          </w:p>
        </w:tc>
      </w:tr>
      <w:tr w:rsidR="007D29BE" w:rsidRPr="00B1779B" w:rsidTr="007D29BE">
        <w:tc>
          <w:tcPr>
            <w:tcW w:w="3298" w:type="dxa"/>
          </w:tcPr>
          <w:p w:rsidR="007D29BE" w:rsidRPr="00B1779B" w:rsidRDefault="00B73F25" w:rsidP="006E70B7">
            <w:pPr>
              <w:tabs>
                <w:tab w:val="right" w:pos="3011"/>
              </w:tabs>
              <w:autoSpaceDE w:val="0"/>
              <w:autoSpaceDN w:val="0"/>
              <w:adjustRightInd w:val="0"/>
              <w:rPr>
                <w:rFonts w:cstheme="minorHAnsi"/>
                <w:sz w:val="20"/>
                <w:szCs w:val="20"/>
              </w:rPr>
            </w:pPr>
            <w:r w:rsidRPr="00B1779B">
              <w:rPr>
                <w:rFonts w:cstheme="minorHAnsi"/>
                <w:sz w:val="20"/>
                <w:szCs w:val="20"/>
              </w:rPr>
              <w:t>4.1</w:t>
            </w:r>
            <w:r w:rsidR="00C646AF" w:rsidRPr="00B1779B">
              <w:rPr>
                <w:rFonts w:cstheme="minorHAnsi"/>
                <w:sz w:val="20"/>
                <w:szCs w:val="20"/>
              </w:rPr>
              <w:t xml:space="preserve"> Daten beschreiben</w:t>
            </w:r>
            <w:r w:rsidRPr="00B1779B">
              <w:rPr>
                <w:rFonts w:cstheme="minorHAnsi"/>
                <w:sz w:val="20"/>
                <w:szCs w:val="20"/>
              </w:rPr>
              <w:tab/>
            </w:r>
            <w:r w:rsidR="00C646AF" w:rsidRPr="00B1779B">
              <w:rPr>
                <w:rFonts w:cstheme="minorHAnsi"/>
                <w:sz w:val="20"/>
                <w:szCs w:val="20"/>
              </w:rPr>
              <w:t>92</w:t>
            </w:r>
          </w:p>
          <w:p w:rsidR="007D29BE" w:rsidRPr="00B1779B" w:rsidRDefault="007D29BE" w:rsidP="006E70B7">
            <w:pPr>
              <w:tabs>
                <w:tab w:val="right" w:pos="3011"/>
              </w:tabs>
              <w:rPr>
                <w:rFonts w:cstheme="minorHAnsi"/>
                <w:sz w:val="20"/>
                <w:szCs w:val="20"/>
              </w:rPr>
            </w:pPr>
          </w:p>
        </w:tc>
        <w:tc>
          <w:tcPr>
            <w:tcW w:w="4059" w:type="dxa"/>
          </w:tcPr>
          <w:p w:rsidR="000A1C26" w:rsidRPr="00B1779B" w:rsidRDefault="000A1C26" w:rsidP="006E70B7">
            <w:pPr>
              <w:tabs>
                <w:tab w:val="right" w:pos="4711"/>
              </w:tabs>
              <w:autoSpaceDE w:val="0"/>
              <w:autoSpaceDN w:val="0"/>
              <w:adjustRightInd w:val="0"/>
              <w:rPr>
                <w:rFonts w:cstheme="minorHAnsi"/>
                <w:sz w:val="20"/>
                <w:szCs w:val="20"/>
              </w:rPr>
            </w:pP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E362B3" w:rsidRDefault="00E362B3" w:rsidP="006E70B7">
            <w:pPr>
              <w:tabs>
                <w:tab w:val="right" w:pos="4711"/>
              </w:tabs>
              <w:autoSpaceDE w:val="0"/>
              <w:autoSpaceDN w:val="0"/>
              <w:adjustRightInd w:val="0"/>
              <w:rPr>
                <w:rFonts w:cstheme="minorHAnsi"/>
                <w:b/>
                <w:sz w:val="20"/>
                <w:szCs w:val="20"/>
              </w:rPr>
            </w:pPr>
          </w:p>
          <w:p w:rsidR="00B1779B" w:rsidRPr="00B1779B" w:rsidRDefault="00B1779B"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B1779B" w:rsidRPr="00B1779B" w:rsidRDefault="00B1779B"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die bei Zufallsexperimenten gewonnenen D</w:t>
            </w:r>
            <w:r w:rsidRPr="00B1779B">
              <w:rPr>
                <w:rFonts w:cstheme="minorHAnsi"/>
                <w:sz w:val="20"/>
                <w:szCs w:val="20"/>
              </w:rPr>
              <w:t>a</w:t>
            </w:r>
            <w:r w:rsidRPr="00B1779B">
              <w:rPr>
                <w:rFonts w:cstheme="minorHAnsi"/>
                <w:sz w:val="20"/>
                <w:szCs w:val="20"/>
              </w:rPr>
              <w:t>ten, auch unter Nutzung von Computersof</w:t>
            </w:r>
            <w:r w:rsidRPr="00B1779B">
              <w:rPr>
                <w:rFonts w:cstheme="minorHAnsi"/>
                <w:sz w:val="20"/>
                <w:szCs w:val="20"/>
              </w:rPr>
              <w:t>t</w:t>
            </w:r>
            <w:r w:rsidRPr="00B1779B">
              <w:rPr>
                <w:rFonts w:cstheme="minorHAnsi"/>
                <w:sz w:val="20"/>
                <w:szCs w:val="20"/>
              </w:rPr>
              <w:t>ware, in Tabellen und Diagrammen darstellen</w:t>
            </w:r>
          </w:p>
          <w:p w:rsidR="00B1779B" w:rsidRPr="00B1779B" w:rsidRDefault="00B1779B" w:rsidP="006E70B7">
            <w:pPr>
              <w:tabs>
                <w:tab w:val="right" w:pos="4711"/>
              </w:tabs>
              <w:autoSpaceDE w:val="0"/>
              <w:autoSpaceDN w:val="0"/>
              <w:adjustRightInd w:val="0"/>
              <w:rPr>
                <w:rFonts w:cstheme="minorHAnsi"/>
                <w:sz w:val="20"/>
                <w:szCs w:val="20"/>
              </w:rPr>
            </w:pPr>
          </w:p>
          <w:p w:rsidR="00B1779B" w:rsidRPr="00B1779B" w:rsidRDefault="00B1779B"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7D29BE" w:rsidRDefault="00B1779B"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erfasste Daten im Hinblick auf die Angemesse</w:t>
            </w:r>
            <w:r w:rsidRPr="00B1779B">
              <w:rPr>
                <w:rFonts w:cstheme="minorHAnsi"/>
                <w:sz w:val="20"/>
                <w:szCs w:val="20"/>
              </w:rPr>
              <w:t>n</w:t>
            </w:r>
            <w:r w:rsidRPr="00B1779B">
              <w:rPr>
                <w:rFonts w:cstheme="minorHAnsi"/>
                <w:sz w:val="20"/>
                <w:szCs w:val="20"/>
              </w:rPr>
              <w:t>heit ihrer Darstellung kritisch werten</w:t>
            </w:r>
          </w:p>
          <w:p w:rsidR="00053902" w:rsidRPr="00B1779B" w:rsidRDefault="00053902"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mit erfassten Daten sensibel umgehen</w:t>
            </w:r>
          </w:p>
        </w:tc>
        <w:tc>
          <w:tcPr>
            <w:tcW w:w="2806" w:type="dxa"/>
          </w:tcPr>
          <w:p w:rsidR="007D29BE" w:rsidRPr="00B1779B" w:rsidRDefault="00214CBD" w:rsidP="006E70B7">
            <w:pPr>
              <w:rPr>
                <w:rFonts w:cstheme="minorHAnsi"/>
                <w:sz w:val="20"/>
                <w:szCs w:val="20"/>
              </w:rPr>
            </w:pPr>
            <w:r>
              <w:rPr>
                <w:rFonts w:cstheme="minorHAnsi"/>
                <w:sz w:val="20"/>
                <w:szCs w:val="20"/>
              </w:rPr>
              <w:t>Dieses Kapitel</w:t>
            </w:r>
            <w:r w:rsidR="00855683" w:rsidRPr="00B1779B">
              <w:rPr>
                <w:rFonts w:cstheme="minorHAnsi"/>
                <w:sz w:val="20"/>
                <w:szCs w:val="20"/>
              </w:rPr>
              <w:t xml:space="preserve"> hat keine direkte Entsprechung im Lehrplan, sollte aber als Einstieg und zur Wi</w:t>
            </w:r>
            <w:r w:rsidR="00855683" w:rsidRPr="00B1779B">
              <w:rPr>
                <w:rFonts w:cstheme="minorHAnsi"/>
                <w:sz w:val="20"/>
                <w:szCs w:val="20"/>
              </w:rPr>
              <w:t>e</w:t>
            </w:r>
            <w:r w:rsidR="00855683" w:rsidRPr="00B1779B">
              <w:rPr>
                <w:rFonts w:cstheme="minorHAnsi"/>
                <w:sz w:val="20"/>
                <w:szCs w:val="20"/>
              </w:rPr>
              <w:t>derholung behandelt werden.</w:t>
            </w:r>
          </w:p>
        </w:tc>
      </w:tr>
      <w:tr w:rsidR="00855683" w:rsidRPr="00B1779B" w:rsidTr="007D29BE">
        <w:tc>
          <w:tcPr>
            <w:tcW w:w="3298" w:type="dxa"/>
          </w:tcPr>
          <w:p w:rsidR="00855683" w:rsidRPr="00B1779B" w:rsidRDefault="00855683" w:rsidP="006E70B7">
            <w:pPr>
              <w:tabs>
                <w:tab w:val="right" w:pos="3011"/>
              </w:tabs>
              <w:autoSpaceDE w:val="0"/>
              <w:autoSpaceDN w:val="0"/>
              <w:adjustRightInd w:val="0"/>
              <w:rPr>
                <w:rFonts w:cstheme="minorHAnsi"/>
                <w:sz w:val="20"/>
                <w:szCs w:val="20"/>
              </w:rPr>
            </w:pPr>
            <w:r w:rsidRPr="00B1779B">
              <w:rPr>
                <w:rFonts w:cstheme="minorHAnsi"/>
                <w:sz w:val="20"/>
                <w:szCs w:val="20"/>
              </w:rPr>
              <w:t>4.2 Boxplot</w:t>
            </w:r>
            <w:r w:rsidRPr="00B1779B">
              <w:rPr>
                <w:rFonts w:cstheme="minorHAnsi"/>
                <w:sz w:val="20"/>
                <w:szCs w:val="20"/>
              </w:rPr>
              <w:tab/>
              <w:t>94</w:t>
            </w:r>
          </w:p>
        </w:tc>
        <w:tc>
          <w:tcPr>
            <w:tcW w:w="4059" w:type="dxa"/>
          </w:tcPr>
          <w:p w:rsidR="00855683" w:rsidRPr="00B1779B" w:rsidRDefault="00855683" w:rsidP="006E70B7">
            <w:pPr>
              <w:pStyle w:val="Listenabsatz"/>
              <w:tabs>
                <w:tab w:val="right" w:pos="4711"/>
              </w:tabs>
              <w:autoSpaceDE w:val="0"/>
              <w:autoSpaceDN w:val="0"/>
              <w:adjustRightInd w:val="0"/>
              <w:ind w:left="360"/>
              <w:rPr>
                <w:rFonts w:cstheme="minorHAnsi"/>
                <w:color w:val="FF0000"/>
                <w:sz w:val="20"/>
                <w:szCs w:val="20"/>
              </w:rPr>
            </w:pP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E362B3" w:rsidRDefault="00E362B3"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55683" w:rsidRDefault="00493252"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die bei Zufallsexperimenten gewonnenen D</w:t>
            </w:r>
            <w:r w:rsidRPr="00B1779B">
              <w:rPr>
                <w:rFonts w:cstheme="minorHAnsi"/>
                <w:sz w:val="20"/>
                <w:szCs w:val="20"/>
              </w:rPr>
              <w:t>a</w:t>
            </w:r>
            <w:r w:rsidRPr="00B1779B">
              <w:rPr>
                <w:rFonts w:cstheme="minorHAnsi"/>
                <w:sz w:val="20"/>
                <w:szCs w:val="20"/>
              </w:rPr>
              <w:t>ten, auch unter Nutzung von Computersof</w:t>
            </w:r>
            <w:r w:rsidRPr="00B1779B">
              <w:rPr>
                <w:rFonts w:cstheme="minorHAnsi"/>
                <w:sz w:val="20"/>
                <w:szCs w:val="20"/>
              </w:rPr>
              <w:t>t</w:t>
            </w:r>
            <w:r w:rsidRPr="00B1779B">
              <w:rPr>
                <w:rFonts w:cstheme="minorHAnsi"/>
                <w:sz w:val="20"/>
                <w:szCs w:val="20"/>
              </w:rPr>
              <w:t>ware, in Tabellen und Diagrammen darstellen</w:t>
            </w:r>
          </w:p>
          <w:p w:rsidR="00493252" w:rsidRDefault="00493252" w:rsidP="006E70B7">
            <w:pPr>
              <w:tabs>
                <w:tab w:val="right" w:pos="4711"/>
              </w:tabs>
              <w:autoSpaceDE w:val="0"/>
              <w:autoSpaceDN w:val="0"/>
              <w:adjustRightInd w:val="0"/>
              <w:rPr>
                <w:rFonts w:cstheme="minorHAnsi"/>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493252" w:rsidRP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mit erfassten Daten sensibel umgehen</w:t>
            </w:r>
          </w:p>
        </w:tc>
        <w:tc>
          <w:tcPr>
            <w:tcW w:w="2806" w:type="dxa"/>
          </w:tcPr>
          <w:p w:rsidR="00855683" w:rsidRPr="00B1779B" w:rsidRDefault="00214CBD" w:rsidP="006E70B7">
            <w:pPr>
              <w:rPr>
                <w:rFonts w:cstheme="minorHAnsi"/>
                <w:sz w:val="20"/>
                <w:szCs w:val="20"/>
              </w:rPr>
            </w:pPr>
            <w:r>
              <w:rPr>
                <w:rFonts w:cstheme="minorHAnsi"/>
                <w:sz w:val="20"/>
                <w:szCs w:val="20"/>
              </w:rPr>
              <w:t>Dieses Kapitel</w:t>
            </w:r>
            <w:r w:rsidR="00855683" w:rsidRPr="00B1779B">
              <w:rPr>
                <w:rFonts w:cstheme="minorHAnsi"/>
                <w:sz w:val="20"/>
                <w:szCs w:val="20"/>
              </w:rPr>
              <w:t xml:space="preserve"> hat keine direkte Entsprechung im Lehrplan, sollte aber als Einstieg und zur Wi</w:t>
            </w:r>
            <w:r w:rsidR="00855683" w:rsidRPr="00B1779B">
              <w:rPr>
                <w:rFonts w:cstheme="minorHAnsi"/>
                <w:sz w:val="20"/>
                <w:szCs w:val="20"/>
              </w:rPr>
              <w:t>e</w:t>
            </w:r>
            <w:r w:rsidR="00855683" w:rsidRPr="00B1779B">
              <w:rPr>
                <w:rFonts w:cstheme="minorHAnsi"/>
                <w:sz w:val="20"/>
                <w:szCs w:val="20"/>
              </w:rPr>
              <w:t>derholung behandelt werden.</w:t>
            </w:r>
          </w:p>
          <w:p w:rsidR="00855683" w:rsidRPr="00B1779B" w:rsidRDefault="00855683" w:rsidP="006E70B7">
            <w:pPr>
              <w:rPr>
                <w:rFonts w:cstheme="minorHAnsi"/>
                <w:sz w:val="20"/>
                <w:szCs w:val="20"/>
              </w:rPr>
            </w:pPr>
            <w:r w:rsidRPr="00B1779B">
              <w:rPr>
                <w:rFonts w:cstheme="minorHAnsi"/>
                <w:sz w:val="20"/>
                <w:szCs w:val="20"/>
              </w:rPr>
              <w:t xml:space="preserve">Alltag: </w:t>
            </w:r>
            <w:proofErr w:type="spellStart"/>
            <w:r w:rsidRPr="00B1779B">
              <w:rPr>
                <w:rFonts w:cstheme="minorHAnsi"/>
                <w:sz w:val="20"/>
                <w:szCs w:val="20"/>
              </w:rPr>
              <w:t>Boxplots</w:t>
            </w:r>
            <w:proofErr w:type="spellEnd"/>
            <w:r w:rsidRPr="00B1779B">
              <w:rPr>
                <w:rFonts w:cstheme="minorHAnsi"/>
                <w:sz w:val="20"/>
                <w:szCs w:val="20"/>
              </w:rPr>
              <w:t xml:space="preserve"> beurteilen</w:t>
            </w:r>
          </w:p>
        </w:tc>
      </w:tr>
      <w:tr w:rsidR="00855683" w:rsidRPr="00B1779B" w:rsidTr="007D29BE">
        <w:tc>
          <w:tcPr>
            <w:tcW w:w="3298" w:type="dxa"/>
          </w:tcPr>
          <w:p w:rsidR="00855683" w:rsidRPr="00B1779B" w:rsidRDefault="00855683" w:rsidP="006E70B7">
            <w:pPr>
              <w:tabs>
                <w:tab w:val="right" w:pos="3011"/>
              </w:tabs>
              <w:autoSpaceDE w:val="0"/>
              <w:autoSpaceDN w:val="0"/>
              <w:adjustRightInd w:val="0"/>
              <w:rPr>
                <w:rFonts w:cstheme="minorHAnsi"/>
                <w:sz w:val="20"/>
                <w:szCs w:val="20"/>
              </w:rPr>
            </w:pPr>
            <w:r w:rsidRPr="00B1779B">
              <w:rPr>
                <w:rFonts w:cstheme="minorHAnsi"/>
                <w:sz w:val="20"/>
                <w:szCs w:val="20"/>
              </w:rPr>
              <w:t>4.3 Zufallsversuche</w:t>
            </w:r>
            <w:r w:rsidRPr="00B1779B">
              <w:rPr>
                <w:rFonts w:cstheme="minorHAnsi"/>
                <w:sz w:val="20"/>
                <w:szCs w:val="20"/>
              </w:rPr>
              <w:tab/>
              <w:t>98</w:t>
            </w:r>
          </w:p>
        </w:tc>
        <w:tc>
          <w:tcPr>
            <w:tcW w:w="4059" w:type="dxa"/>
          </w:tcPr>
          <w:p w:rsidR="00855683" w:rsidRPr="00B1779B" w:rsidRDefault="00855683"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855683" w:rsidRPr="00B1779B" w:rsidRDefault="00855683" w:rsidP="006E70B7">
            <w:pPr>
              <w:pStyle w:val="Listenabsatz"/>
              <w:numPr>
                <w:ilvl w:val="0"/>
                <w:numId w:val="10"/>
              </w:numPr>
              <w:tabs>
                <w:tab w:val="right" w:pos="4711"/>
              </w:tabs>
              <w:autoSpaceDE w:val="0"/>
              <w:autoSpaceDN w:val="0"/>
              <w:adjustRightInd w:val="0"/>
              <w:rPr>
                <w:rFonts w:cstheme="minorHAnsi"/>
                <w:sz w:val="20"/>
                <w:szCs w:val="20"/>
              </w:rPr>
            </w:pPr>
            <w:r w:rsidRPr="00B1779B">
              <w:rPr>
                <w:rFonts w:cstheme="minorHAnsi"/>
                <w:sz w:val="20"/>
                <w:szCs w:val="20"/>
              </w:rPr>
              <w:t>Zufallsversuche planen, durchführen und protokollieren</w:t>
            </w:r>
          </w:p>
          <w:p w:rsidR="00BC76C4" w:rsidRPr="00B1779B" w:rsidRDefault="00BC76C4" w:rsidP="006E70B7">
            <w:pPr>
              <w:pStyle w:val="Listenabsatz"/>
              <w:numPr>
                <w:ilvl w:val="0"/>
                <w:numId w:val="10"/>
              </w:numPr>
              <w:tabs>
                <w:tab w:val="right" w:pos="4711"/>
              </w:tabs>
              <w:autoSpaceDE w:val="0"/>
              <w:autoSpaceDN w:val="0"/>
              <w:adjustRightInd w:val="0"/>
              <w:rPr>
                <w:rFonts w:cstheme="minorHAnsi"/>
                <w:sz w:val="20"/>
                <w:szCs w:val="20"/>
              </w:rPr>
            </w:pPr>
            <w:r w:rsidRPr="00B1779B">
              <w:rPr>
                <w:rFonts w:cstheme="minorHAnsi"/>
                <w:sz w:val="20"/>
                <w:szCs w:val="20"/>
              </w:rPr>
              <w:t>Ergebnisse und Ereignisse von einstufigen Zufallsexperimenten verbal beschreiben</w:t>
            </w:r>
          </w:p>
          <w:p w:rsidR="00855683" w:rsidRPr="00B1779B" w:rsidRDefault="00855683" w:rsidP="006E70B7">
            <w:pPr>
              <w:pStyle w:val="Listenabsatz"/>
              <w:numPr>
                <w:ilvl w:val="0"/>
                <w:numId w:val="10"/>
              </w:numPr>
              <w:tabs>
                <w:tab w:val="right" w:pos="4711"/>
              </w:tabs>
              <w:autoSpaceDE w:val="0"/>
              <w:autoSpaceDN w:val="0"/>
              <w:adjustRightInd w:val="0"/>
              <w:rPr>
                <w:rFonts w:cstheme="minorHAnsi"/>
                <w:sz w:val="20"/>
                <w:szCs w:val="20"/>
              </w:rPr>
            </w:pPr>
            <w:r w:rsidRPr="00B1779B">
              <w:rPr>
                <w:rFonts w:cstheme="minorHAnsi"/>
                <w:sz w:val="20"/>
                <w:szCs w:val="20"/>
              </w:rPr>
              <w:t>die Begriffe sicheres und unmögliches E</w:t>
            </w:r>
            <w:r w:rsidRPr="00B1779B">
              <w:rPr>
                <w:rFonts w:cstheme="minorHAnsi"/>
                <w:sz w:val="20"/>
                <w:szCs w:val="20"/>
              </w:rPr>
              <w:t>r</w:t>
            </w:r>
            <w:r w:rsidRPr="00B1779B">
              <w:rPr>
                <w:rFonts w:cstheme="minorHAnsi"/>
                <w:sz w:val="20"/>
                <w:szCs w:val="20"/>
              </w:rPr>
              <w:t>eignis anwenden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362B3" w:rsidRPr="00AD215A"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E362B3" w:rsidRDefault="00E362B3"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55683" w:rsidRP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die bei Zufallsexperimenten gewonnenen D</w:t>
            </w:r>
            <w:r w:rsidRPr="00B1779B">
              <w:rPr>
                <w:rFonts w:cstheme="minorHAnsi"/>
                <w:sz w:val="20"/>
                <w:szCs w:val="20"/>
              </w:rPr>
              <w:t>a</w:t>
            </w:r>
            <w:r w:rsidRPr="00B1779B">
              <w:rPr>
                <w:rFonts w:cstheme="minorHAnsi"/>
                <w:sz w:val="20"/>
                <w:szCs w:val="20"/>
              </w:rPr>
              <w:t>ten, auch unter Nutzung von Computersof</w:t>
            </w:r>
            <w:r w:rsidRPr="00B1779B">
              <w:rPr>
                <w:rFonts w:cstheme="minorHAnsi"/>
                <w:sz w:val="20"/>
                <w:szCs w:val="20"/>
              </w:rPr>
              <w:t>t</w:t>
            </w:r>
            <w:r w:rsidRPr="00B1779B">
              <w:rPr>
                <w:rFonts w:cstheme="minorHAnsi"/>
                <w:sz w:val="20"/>
                <w:szCs w:val="20"/>
              </w:rPr>
              <w:t>ware, in Tabellen und Diagrammen darstellen</w:t>
            </w:r>
          </w:p>
        </w:tc>
        <w:tc>
          <w:tcPr>
            <w:tcW w:w="2806" w:type="dxa"/>
          </w:tcPr>
          <w:p w:rsidR="00855683" w:rsidRPr="00B1779B" w:rsidRDefault="00855683"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855683" w:rsidRPr="00B1779B" w:rsidTr="007D29BE">
        <w:tc>
          <w:tcPr>
            <w:tcW w:w="3298" w:type="dxa"/>
          </w:tcPr>
          <w:p w:rsidR="00855683" w:rsidRPr="00B1779B" w:rsidRDefault="00855683"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4.4 Das Gesetz der großen Zahlen</w:t>
            </w:r>
            <w:r w:rsidRPr="00B1779B">
              <w:rPr>
                <w:rFonts w:cstheme="minorHAnsi"/>
                <w:sz w:val="20"/>
                <w:szCs w:val="20"/>
              </w:rPr>
              <w:tab/>
              <w:t>100</w:t>
            </w:r>
          </w:p>
        </w:tc>
        <w:tc>
          <w:tcPr>
            <w:tcW w:w="4059" w:type="dxa"/>
          </w:tcPr>
          <w:p w:rsidR="00855683" w:rsidRPr="00B1779B" w:rsidRDefault="00855683"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855683" w:rsidRPr="00B1779B" w:rsidRDefault="00855683" w:rsidP="006E70B7">
            <w:pPr>
              <w:pStyle w:val="Listenabsatz"/>
              <w:numPr>
                <w:ilvl w:val="0"/>
                <w:numId w:val="2"/>
              </w:numPr>
              <w:tabs>
                <w:tab w:val="right" w:pos="4711"/>
              </w:tabs>
              <w:autoSpaceDE w:val="0"/>
              <w:autoSpaceDN w:val="0"/>
              <w:adjustRightInd w:val="0"/>
              <w:rPr>
                <w:rFonts w:cstheme="minorHAnsi"/>
                <w:b/>
                <w:color w:val="FF0000"/>
                <w:sz w:val="20"/>
                <w:szCs w:val="20"/>
              </w:rPr>
            </w:pPr>
            <w:r w:rsidRPr="00B1779B">
              <w:rPr>
                <w:rFonts w:cstheme="minorHAnsi"/>
                <w:sz w:val="20"/>
                <w:szCs w:val="20"/>
              </w:rPr>
              <w:t>die Wahrscheinlichkeit eines Ereignisses als seine zu erwartende relative Häufigkeit bei vielen Versuchswiederholungen beschre</w:t>
            </w:r>
            <w:r w:rsidRPr="00B1779B">
              <w:rPr>
                <w:rFonts w:cstheme="minorHAnsi"/>
                <w:sz w:val="20"/>
                <w:szCs w:val="20"/>
              </w:rPr>
              <w:t>i</w:t>
            </w:r>
            <w:r w:rsidRPr="00B1779B">
              <w:rPr>
                <w:rFonts w:cstheme="minorHAnsi"/>
                <w:sz w:val="20"/>
                <w:szCs w:val="20"/>
              </w:rPr>
              <w:t>ben und durch geeignete Simulationen schätzen</w:t>
            </w:r>
          </w:p>
        </w:tc>
        <w:tc>
          <w:tcPr>
            <w:tcW w:w="4395" w:type="dxa"/>
          </w:tcPr>
          <w:p w:rsidR="00E362B3" w:rsidRPr="00B1779B" w:rsidRDefault="00E362B3"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5683" w:rsidRPr="00B1779B" w:rsidRDefault="00E362B3"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tc>
        <w:tc>
          <w:tcPr>
            <w:tcW w:w="2806" w:type="dxa"/>
          </w:tcPr>
          <w:p w:rsidR="00855683" w:rsidRPr="00B1779B" w:rsidRDefault="00855683" w:rsidP="006E70B7">
            <w:pPr>
              <w:rPr>
                <w:rFonts w:cstheme="minorHAnsi"/>
                <w:sz w:val="20"/>
                <w:szCs w:val="20"/>
              </w:rPr>
            </w:pPr>
          </w:p>
        </w:tc>
      </w:tr>
      <w:tr w:rsidR="007D29BE" w:rsidRPr="00B1779B" w:rsidTr="007D29BE">
        <w:tc>
          <w:tcPr>
            <w:tcW w:w="3298" w:type="dxa"/>
          </w:tcPr>
          <w:p w:rsidR="007D29BE" w:rsidRPr="00B1779B" w:rsidRDefault="00145F67" w:rsidP="006E70B7">
            <w:pPr>
              <w:tabs>
                <w:tab w:val="right" w:pos="3011"/>
              </w:tabs>
              <w:autoSpaceDE w:val="0"/>
              <w:autoSpaceDN w:val="0"/>
              <w:adjustRightInd w:val="0"/>
              <w:rPr>
                <w:rFonts w:cstheme="minorHAnsi"/>
                <w:sz w:val="20"/>
                <w:szCs w:val="20"/>
              </w:rPr>
            </w:pPr>
            <w:r w:rsidRPr="00B1779B">
              <w:br w:type="page"/>
            </w:r>
            <w:r w:rsidR="00B73F25" w:rsidRPr="00B1779B">
              <w:rPr>
                <w:rFonts w:cstheme="minorHAnsi"/>
                <w:sz w:val="20"/>
                <w:szCs w:val="20"/>
              </w:rPr>
              <w:t xml:space="preserve">4.5 </w:t>
            </w:r>
            <w:r w:rsidR="00C646AF" w:rsidRPr="00B1779B">
              <w:rPr>
                <w:rFonts w:cstheme="minorHAnsi"/>
                <w:sz w:val="20"/>
                <w:szCs w:val="20"/>
              </w:rPr>
              <w:t>Laplace-Wahrscheinlichkeit</w:t>
            </w:r>
            <w:r w:rsidR="007D29BE" w:rsidRPr="00B1779B">
              <w:rPr>
                <w:rFonts w:cstheme="minorHAnsi"/>
                <w:sz w:val="20"/>
                <w:szCs w:val="20"/>
              </w:rPr>
              <w:tab/>
            </w:r>
            <w:r w:rsidR="00C646AF" w:rsidRPr="00B1779B">
              <w:rPr>
                <w:rFonts w:cstheme="minorHAnsi"/>
                <w:sz w:val="20"/>
                <w:szCs w:val="20"/>
              </w:rPr>
              <w:t>102</w:t>
            </w:r>
          </w:p>
        </w:tc>
        <w:tc>
          <w:tcPr>
            <w:tcW w:w="4059" w:type="dxa"/>
          </w:tcPr>
          <w:p w:rsidR="00855683" w:rsidRPr="00B1779B" w:rsidRDefault="00855683"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14036F" w:rsidRPr="00B1779B" w:rsidRDefault="00855683"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Laplace-Wahrscheinlichkeiten</w:t>
            </w:r>
            <w:r w:rsidR="0014036F" w:rsidRPr="00B1779B">
              <w:rPr>
                <w:rFonts w:cstheme="minorHAnsi"/>
                <w:sz w:val="20"/>
                <w:szCs w:val="20"/>
              </w:rPr>
              <w:t xml:space="preserve"> berechnen</w:t>
            </w:r>
          </w:p>
          <w:p w:rsidR="00BC76C4" w:rsidRPr="00B1779B" w:rsidRDefault="00BC76C4"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Ergebnisse und Ereignisse von einstufigen Zufallsexperimenten verbal beschreiben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1430A9" w:rsidRDefault="001430A9"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14036F" w:rsidRP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Ergebnisse von Wahrscheinlichkeitsberechnu</w:t>
            </w:r>
            <w:r>
              <w:rPr>
                <w:rFonts w:cstheme="minorHAnsi"/>
                <w:sz w:val="20"/>
                <w:szCs w:val="20"/>
              </w:rPr>
              <w:t>n</w:t>
            </w:r>
            <w:r>
              <w:rPr>
                <w:rFonts w:cstheme="minorHAnsi"/>
                <w:sz w:val="20"/>
                <w:szCs w:val="20"/>
              </w:rPr>
              <w:t>gen kritisch bewerten</w:t>
            </w:r>
          </w:p>
        </w:tc>
        <w:tc>
          <w:tcPr>
            <w:tcW w:w="2806" w:type="dxa"/>
          </w:tcPr>
          <w:p w:rsidR="007D29BE" w:rsidRPr="00B1779B" w:rsidRDefault="007D29BE" w:rsidP="006E70B7">
            <w:pPr>
              <w:rPr>
                <w:rFonts w:cstheme="minorHAnsi"/>
                <w:sz w:val="20"/>
                <w:szCs w:val="20"/>
              </w:rPr>
            </w:pPr>
          </w:p>
        </w:tc>
      </w:tr>
      <w:tr w:rsidR="007D29BE" w:rsidRPr="00B1779B" w:rsidTr="007D29BE">
        <w:tc>
          <w:tcPr>
            <w:tcW w:w="3298" w:type="dxa"/>
          </w:tcPr>
          <w:p w:rsidR="007D29BE" w:rsidRPr="00B1779B" w:rsidRDefault="00C646AF" w:rsidP="006E70B7">
            <w:pPr>
              <w:tabs>
                <w:tab w:val="right" w:pos="3011"/>
              </w:tabs>
              <w:autoSpaceDE w:val="0"/>
              <w:autoSpaceDN w:val="0"/>
              <w:adjustRightInd w:val="0"/>
              <w:rPr>
                <w:rFonts w:cstheme="minorHAnsi"/>
                <w:sz w:val="20"/>
                <w:szCs w:val="20"/>
              </w:rPr>
            </w:pPr>
            <w:r w:rsidRPr="00B1779B">
              <w:rPr>
                <w:rFonts w:cstheme="minorHAnsi"/>
                <w:sz w:val="20"/>
                <w:szCs w:val="20"/>
              </w:rPr>
              <w:t>4.6</w:t>
            </w:r>
            <w:r w:rsidR="00B73F25" w:rsidRPr="00B1779B">
              <w:rPr>
                <w:rFonts w:cstheme="minorHAnsi"/>
                <w:sz w:val="20"/>
                <w:szCs w:val="20"/>
              </w:rPr>
              <w:t xml:space="preserve"> Vermischte Aufgaben</w:t>
            </w:r>
            <w:r w:rsidR="007D29BE" w:rsidRPr="00B1779B">
              <w:rPr>
                <w:rFonts w:cstheme="minorHAnsi"/>
                <w:sz w:val="20"/>
                <w:szCs w:val="20"/>
              </w:rPr>
              <w:tab/>
            </w:r>
            <w:r w:rsidRPr="00B1779B">
              <w:rPr>
                <w:rFonts w:cstheme="minorHAnsi"/>
                <w:sz w:val="20"/>
                <w:szCs w:val="20"/>
              </w:rPr>
              <w:t>106</w:t>
            </w:r>
          </w:p>
        </w:tc>
        <w:tc>
          <w:tcPr>
            <w:tcW w:w="4059" w:type="dxa"/>
          </w:tcPr>
          <w:p w:rsidR="007D29BE" w:rsidRPr="00493252" w:rsidRDefault="007D29BE" w:rsidP="006E70B7">
            <w:pPr>
              <w:tabs>
                <w:tab w:val="right" w:pos="4711"/>
              </w:tabs>
              <w:autoSpaceDE w:val="0"/>
              <w:autoSpaceDN w:val="0"/>
              <w:adjustRightInd w:val="0"/>
              <w:rPr>
                <w:rFonts w:cstheme="minorHAnsi"/>
                <w:color w:val="FF0000"/>
                <w:sz w:val="20"/>
                <w:szCs w:val="20"/>
              </w:rPr>
            </w:pPr>
          </w:p>
        </w:tc>
        <w:tc>
          <w:tcPr>
            <w:tcW w:w="4395" w:type="dxa"/>
          </w:tcPr>
          <w:p w:rsidR="007D29BE" w:rsidRPr="00493252" w:rsidRDefault="007D29BE" w:rsidP="006E70B7">
            <w:pPr>
              <w:tabs>
                <w:tab w:val="right" w:pos="4711"/>
              </w:tabs>
              <w:autoSpaceDE w:val="0"/>
              <w:autoSpaceDN w:val="0"/>
              <w:adjustRightInd w:val="0"/>
              <w:rPr>
                <w:rFonts w:cstheme="minorHAnsi"/>
                <w:sz w:val="20"/>
                <w:szCs w:val="20"/>
              </w:rPr>
            </w:pPr>
          </w:p>
        </w:tc>
        <w:tc>
          <w:tcPr>
            <w:tcW w:w="2806" w:type="dxa"/>
          </w:tcPr>
          <w:p w:rsidR="0014036F" w:rsidRPr="00B1779B" w:rsidRDefault="006C7B36" w:rsidP="006E70B7">
            <w:pPr>
              <w:rPr>
                <w:rFonts w:cstheme="minorHAnsi"/>
                <w:sz w:val="20"/>
                <w:szCs w:val="20"/>
              </w:rPr>
            </w:pPr>
            <w:r w:rsidRPr="00B1779B">
              <w:rPr>
                <w:rFonts w:cstheme="minorHAnsi"/>
                <w:sz w:val="20"/>
                <w:szCs w:val="20"/>
              </w:rPr>
              <w:t>Die Inhalte des vorangehenden Kapitels werden vernetzend wiederholt.</w:t>
            </w:r>
          </w:p>
        </w:tc>
      </w:tr>
      <w:tr w:rsidR="007D29BE" w:rsidRPr="00B1779B" w:rsidTr="007D29BE">
        <w:tc>
          <w:tcPr>
            <w:tcW w:w="3298" w:type="dxa"/>
          </w:tcPr>
          <w:p w:rsidR="007D29BE" w:rsidRPr="00B1779B" w:rsidRDefault="00B73F25" w:rsidP="006E70B7">
            <w:pPr>
              <w:tabs>
                <w:tab w:val="right" w:pos="3011"/>
              </w:tabs>
              <w:rPr>
                <w:rFonts w:cstheme="minorHAnsi"/>
                <w:sz w:val="20"/>
                <w:szCs w:val="20"/>
              </w:rPr>
            </w:pPr>
            <w:r w:rsidRPr="00B1779B">
              <w:rPr>
                <w:rFonts w:cstheme="minorHAnsi"/>
                <w:sz w:val="20"/>
                <w:szCs w:val="20"/>
              </w:rPr>
              <w:t>4</w:t>
            </w:r>
            <w:r w:rsidR="007D29BE" w:rsidRPr="00B1779B">
              <w:rPr>
                <w:rFonts w:cstheme="minorHAnsi"/>
                <w:sz w:val="20"/>
                <w:szCs w:val="20"/>
              </w:rPr>
              <w:t>.</w:t>
            </w:r>
            <w:r w:rsidR="00C646AF" w:rsidRPr="00B1779B">
              <w:rPr>
                <w:rFonts w:cstheme="minorHAnsi"/>
                <w:sz w:val="20"/>
                <w:szCs w:val="20"/>
              </w:rPr>
              <w:t>7</w:t>
            </w:r>
            <w:r w:rsidR="007D29BE" w:rsidRPr="00B1779B">
              <w:rPr>
                <w:rFonts w:cstheme="minorHAnsi"/>
                <w:sz w:val="20"/>
                <w:szCs w:val="20"/>
              </w:rPr>
              <w:t xml:space="preserve"> Themenseite:</w:t>
            </w:r>
            <w:r w:rsidRPr="00B1779B">
              <w:rPr>
                <w:rFonts w:cstheme="minorHAnsi"/>
                <w:sz w:val="20"/>
                <w:szCs w:val="20"/>
              </w:rPr>
              <w:t xml:space="preserve"> </w:t>
            </w:r>
            <w:r w:rsidR="00C646AF" w:rsidRPr="00B1779B">
              <w:rPr>
                <w:rFonts w:cstheme="minorHAnsi"/>
                <w:sz w:val="20"/>
                <w:szCs w:val="20"/>
              </w:rPr>
              <w:t xml:space="preserve">Daten und </w:t>
            </w:r>
            <w:r w:rsidR="00C646AF" w:rsidRPr="00B1779B">
              <w:rPr>
                <w:rFonts w:cstheme="minorHAnsi"/>
                <w:sz w:val="20"/>
                <w:szCs w:val="20"/>
              </w:rPr>
              <w:br/>
              <w:t>Zufall mit dem Computer</w:t>
            </w:r>
            <w:r w:rsidR="007D29BE" w:rsidRPr="00B1779B">
              <w:rPr>
                <w:rFonts w:cstheme="minorHAnsi"/>
                <w:sz w:val="20"/>
                <w:szCs w:val="20"/>
              </w:rPr>
              <w:tab/>
            </w:r>
            <w:r w:rsidR="00C646AF" w:rsidRPr="00B1779B">
              <w:rPr>
                <w:rFonts w:cstheme="minorHAnsi"/>
                <w:sz w:val="20"/>
                <w:szCs w:val="20"/>
              </w:rPr>
              <w:t>108</w:t>
            </w:r>
          </w:p>
        </w:tc>
        <w:tc>
          <w:tcPr>
            <w:tcW w:w="4059" w:type="dxa"/>
          </w:tcPr>
          <w:p w:rsidR="007D29BE" w:rsidRPr="00B1779B" w:rsidRDefault="007D29BE" w:rsidP="006E70B7">
            <w:pPr>
              <w:tabs>
                <w:tab w:val="right" w:pos="4711"/>
              </w:tabs>
              <w:autoSpaceDE w:val="0"/>
              <w:autoSpaceDN w:val="0"/>
              <w:adjustRightInd w:val="0"/>
              <w:rPr>
                <w:rFonts w:cstheme="minorHAnsi"/>
                <w:color w:val="FF0000"/>
                <w:sz w:val="20"/>
                <w:szCs w:val="20"/>
              </w:rPr>
            </w:pPr>
          </w:p>
        </w:tc>
        <w:tc>
          <w:tcPr>
            <w:tcW w:w="4395" w:type="dxa"/>
          </w:tcPr>
          <w:p w:rsidR="007D29BE" w:rsidRPr="00B1779B" w:rsidRDefault="007D29BE" w:rsidP="006E70B7">
            <w:pPr>
              <w:rPr>
                <w:rFonts w:cstheme="minorHAnsi"/>
                <w:sz w:val="20"/>
                <w:szCs w:val="20"/>
              </w:rPr>
            </w:pPr>
          </w:p>
        </w:tc>
        <w:tc>
          <w:tcPr>
            <w:tcW w:w="2806" w:type="dxa"/>
          </w:tcPr>
          <w:p w:rsidR="007D29BE" w:rsidRPr="00B1779B" w:rsidRDefault="00E77A07" w:rsidP="006E70B7">
            <w:pPr>
              <w:tabs>
                <w:tab w:val="right" w:pos="4711"/>
              </w:tabs>
              <w:autoSpaceDE w:val="0"/>
              <w:autoSpaceDN w:val="0"/>
              <w:adjustRightInd w:val="0"/>
              <w:rPr>
                <w:rFonts w:cstheme="minorHAnsi"/>
                <w:sz w:val="20"/>
                <w:szCs w:val="20"/>
              </w:rPr>
            </w:pPr>
            <w:r w:rsidRPr="00B1779B">
              <w:rPr>
                <w:rFonts w:cstheme="minorHAnsi"/>
                <w:sz w:val="20"/>
                <w:szCs w:val="20"/>
              </w:rPr>
              <w:t>Vertiefung</w:t>
            </w:r>
          </w:p>
        </w:tc>
      </w:tr>
      <w:tr w:rsidR="007D29BE" w:rsidRPr="00B1779B" w:rsidTr="007D29BE">
        <w:trPr>
          <w:trHeight w:val="54"/>
        </w:trPr>
        <w:tc>
          <w:tcPr>
            <w:tcW w:w="3298" w:type="dxa"/>
          </w:tcPr>
          <w:p w:rsidR="007D29BE" w:rsidRPr="00B1779B" w:rsidRDefault="00B73F25" w:rsidP="006E70B7">
            <w:pPr>
              <w:tabs>
                <w:tab w:val="right" w:pos="3011"/>
                <w:tab w:val="right" w:pos="4711"/>
              </w:tabs>
              <w:autoSpaceDE w:val="0"/>
              <w:autoSpaceDN w:val="0"/>
              <w:adjustRightInd w:val="0"/>
              <w:rPr>
                <w:rFonts w:cstheme="minorHAnsi"/>
                <w:sz w:val="20"/>
                <w:szCs w:val="20"/>
              </w:rPr>
            </w:pPr>
            <w:r w:rsidRPr="00B1779B">
              <w:rPr>
                <w:rFonts w:cstheme="minorHAnsi"/>
                <w:b/>
                <w:color w:val="FFC000"/>
                <w:sz w:val="20"/>
                <w:szCs w:val="20"/>
              </w:rPr>
              <w:t>4</w:t>
            </w:r>
            <w:r w:rsidR="007D29BE" w:rsidRPr="00B1779B">
              <w:rPr>
                <w:rFonts w:cstheme="minorHAnsi"/>
                <w:b/>
                <w:color w:val="FFC000"/>
                <w:sz w:val="20"/>
                <w:szCs w:val="20"/>
              </w:rPr>
              <w:t>.</w:t>
            </w:r>
            <w:r w:rsidR="00C646AF" w:rsidRPr="00B1779B">
              <w:rPr>
                <w:rFonts w:cstheme="minorHAnsi"/>
                <w:b/>
                <w:color w:val="FFC000"/>
                <w:sz w:val="20"/>
                <w:szCs w:val="20"/>
              </w:rPr>
              <w:t>8</w:t>
            </w:r>
            <w:r w:rsidR="007D29BE" w:rsidRPr="00B1779B">
              <w:rPr>
                <w:rFonts w:cstheme="minorHAnsi"/>
                <w:b/>
                <w:color w:val="FFC000"/>
                <w:sz w:val="20"/>
                <w:szCs w:val="20"/>
              </w:rPr>
              <w:t xml:space="preserve"> Das kann ich!</w:t>
            </w:r>
            <w:r w:rsidR="007D29BE" w:rsidRPr="00B1779B">
              <w:rPr>
                <w:rFonts w:cstheme="minorHAnsi"/>
                <w:b/>
                <w:color w:val="FFC000"/>
                <w:sz w:val="20"/>
                <w:szCs w:val="20"/>
              </w:rPr>
              <w:tab/>
            </w:r>
            <w:r w:rsidR="00C646AF" w:rsidRPr="00B1779B">
              <w:rPr>
                <w:rFonts w:cstheme="minorHAnsi"/>
                <w:b/>
                <w:color w:val="FFC000"/>
                <w:sz w:val="20"/>
                <w:szCs w:val="20"/>
              </w:rPr>
              <w:t>110</w:t>
            </w:r>
            <w:r w:rsidR="007D29BE" w:rsidRPr="00B1779B">
              <w:rPr>
                <w:rFonts w:cstheme="minorHAnsi"/>
                <w:sz w:val="20"/>
                <w:szCs w:val="20"/>
              </w:rPr>
              <w:tab/>
            </w:r>
          </w:p>
        </w:tc>
        <w:tc>
          <w:tcPr>
            <w:tcW w:w="4059" w:type="dxa"/>
          </w:tcPr>
          <w:p w:rsidR="007D29BE" w:rsidRPr="00B1779B" w:rsidRDefault="007D29BE" w:rsidP="006E70B7">
            <w:pPr>
              <w:tabs>
                <w:tab w:val="right" w:pos="4711"/>
              </w:tabs>
              <w:autoSpaceDE w:val="0"/>
              <w:autoSpaceDN w:val="0"/>
              <w:adjustRightInd w:val="0"/>
              <w:rPr>
                <w:rFonts w:cstheme="minorHAnsi"/>
                <w:color w:val="FF0000"/>
                <w:sz w:val="20"/>
                <w:szCs w:val="20"/>
              </w:rPr>
            </w:pPr>
          </w:p>
        </w:tc>
        <w:tc>
          <w:tcPr>
            <w:tcW w:w="4395" w:type="dxa"/>
          </w:tcPr>
          <w:p w:rsidR="0007640B" w:rsidRPr="00B1779B" w:rsidRDefault="0007640B"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07640B" w:rsidRPr="00B1779B" w:rsidRDefault="0007640B" w:rsidP="006E70B7">
            <w:pPr>
              <w:pStyle w:val="Listenabsatz"/>
              <w:numPr>
                <w:ilvl w:val="0"/>
                <w:numId w:val="10"/>
              </w:numPr>
              <w:tabs>
                <w:tab w:val="right" w:pos="4711"/>
              </w:tabs>
              <w:autoSpaceDE w:val="0"/>
              <w:autoSpaceDN w:val="0"/>
              <w:adjustRightInd w:val="0"/>
              <w:rPr>
                <w:rFonts w:cstheme="minorHAnsi"/>
                <w:b/>
                <w:sz w:val="20"/>
                <w:szCs w:val="20"/>
              </w:rPr>
            </w:pPr>
            <w:r w:rsidRPr="00B1779B">
              <w:rPr>
                <w:rFonts w:cstheme="minorHAnsi"/>
                <w:sz w:val="20"/>
                <w:szCs w:val="20"/>
              </w:rPr>
              <w:t>Mathematisch Argumentieren (K1)</w:t>
            </w:r>
          </w:p>
          <w:p w:rsidR="0007640B" w:rsidRPr="00B1779B" w:rsidRDefault="0007640B" w:rsidP="006E70B7">
            <w:pPr>
              <w:pStyle w:val="Listenabsatz"/>
              <w:numPr>
                <w:ilvl w:val="0"/>
                <w:numId w:val="10"/>
              </w:numPr>
              <w:tabs>
                <w:tab w:val="right" w:pos="4711"/>
              </w:tabs>
              <w:autoSpaceDE w:val="0"/>
              <w:autoSpaceDN w:val="0"/>
              <w:adjustRightInd w:val="0"/>
              <w:rPr>
                <w:rFonts w:cstheme="minorHAnsi"/>
                <w:b/>
                <w:sz w:val="20"/>
                <w:szCs w:val="20"/>
              </w:rPr>
            </w:pPr>
            <w:r w:rsidRPr="00B1779B">
              <w:rPr>
                <w:rFonts w:cstheme="minorHAnsi"/>
                <w:sz w:val="20"/>
                <w:szCs w:val="20"/>
              </w:rPr>
              <w:t>Kommunizieren (K6)</w:t>
            </w:r>
          </w:p>
          <w:p w:rsidR="007D29BE" w:rsidRPr="00B1779B" w:rsidRDefault="007D29BE" w:rsidP="006E70B7">
            <w:pPr>
              <w:tabs>
                <w:tab w:val="right" w:pos="4711"/>
              </w:tabs>
              <w:autoSpaceDE w:val="0"/>
              <w:autoSpaceDN w:val="0"/>
              <w:adjustRightInd w:val="0"/>
              <w:rPr>
                <w:rFonts w:cstheme="minorHAnsi"/>
                <w:sz w:val="20"/>
                <w:szCs w:val="20"/>
              </w:rPr>
            </w:pPr>
          </w:p>
        </w:tc>
        <w:tc>
          <w:tcPr>
            <w:tcW w:w="2806" w:type="dxa"/>
          </w:tcPr>
          <w:p w:rsidR="00E77A07" w:rsidRPr="00B1779B" w:rsidRDefault="00E77A07"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7D29BE" w:rsidRPr="00B1779B" w:rsidRDefault="00E77A07" w:rsidP="006E70B7">
            <w:pPr>
              <w:rPr>
                <w:rFonts w:cstheme="minorHAnsi"/>
                <w:sz w:val="20"/>
                <w:szCs w:val="20"/>
              </w:rPr>
            </w:pPr>
            <w:r w:rsidRPr="00B1779B">
              <w:rPr>
                <w:rFonts w:cstheme="minorHAnsi"/>
                <w:sz w:val="20"/>
                <w:szCs w:val="20"/>
              </w:rPr>
              <w:t>Die Aufgaben für Lernpartner schulen die Kompetenzen K1 und K6.</w:t>
            </w:r>
          </w:p>
        </w:tc>
      </w:tr>
      <w:tr w:rsidR="007D29BE" w:rsidRPr="00B1779B" w:rsidTr="007D29BE">
        <w:tc>
          <w:tcPr>
            <w:tcW w:w="3298" w:type="dxa"/>
          </w:tcPr>
          <w:p w:rsidR="007D29BE" w:rsidRPr="00B1779B" w:rsidRDefault="007D29BE" w:rsidP="006E70B7">
            <w:pPr>
              <w:tabs>
                <w:tab w:val="right" w:pos="3011"/>
                <w:tab w:val="right" w:pos="4711"/>
              </w:tabs>
              <w:autoSpaceDE w:val="0"/>
              <w:autoSpaceDN w:val="0"/>
              <w:adjustRightInd w:val="0"/>
              <w:rPr>
                <w:rFonts w:cstheme="minorHAnsi"/>
                <w:sz w:val="20"/>
                <w:szCs w:val="20"/>
              </w:rPr>
            </w:pPr>
            <w:r w:rsidRPr="00B1779B">
              <w:rPr>
                <w:rFonts w:cstheme="minorHAnsi"/>
                <w:b/>
                <w:color w:val="92D050"/>
                <w:sz w:val="20"/>
                <w:szCs w:val="20"/>
              </w:rPr>
              <w:t>Kreuz und quer</w:t>
            </w:r>
            <w:r w:rsidR="00F37A0C" w:rsidRPr="00B1779B">
              <w:rPr>
                <w:rFonts w:cstheme="minorHAnsi"/>
                <w:b/>
                <w:color w:val="92D050"/>
                <w:sz w:val="20"/>
                <w:szCs w:val="20"/>
              </w:rPr>
              <w:tab/>
            </w:r>
            <w:r w:rsidRPr="00B1779B">
              <w:rPr>
                <w:rFonts w:cstheme="minorHAnsi"/>
                <w:b/>
                <w:color w:val="92D050"/>
                <w:sz w:val="20"/>
                <w:szCs w:val="20"/>
              </w:rPr>
              <w:t>1</w:t>
            </w:r>
            <w:r w:rsidR="00C646AF" w:rsidRPr="00B1779B">
              <w:rPr>
                <w:rFonts w:cstheme="minorHAnsi"/>
                <w:b/>
                <w:color w:val="92D050"/>
                <w:sz w:val="20"/>
                <w:szCs w:val="20"/>
              </w:rPr>
              <w:t>13</w:t>
            </w:r>
          </w:p>
        </w:tc>
        <w:tc>
          <w:tcPr>
            <w:tcW w:w="4059" w:type="dxa"/>
          </w:tcPr>
          <w:p w:rsidR="007D29BE" w:rsidRPr="00B1779B" w:rsidRDefault="007D29BE" w:rsidP="006E70B7">
            <w:pPr>
              <w:tabs>
                <w:tab w:val="right" w:pos="4711"/>
              </w:tabs>
              <w:autoSpaceDE w:val="0"/>
              <w:autoSpaceDN w:val="0"/>
              <w:adjustRightInd w:val="0"/>
              <w:rPr>
                <w:rFonts w:cstheme="minorHAnsi"/>
                <w:color w:val="FF0000"/>
                <w:sz w:val="20"/>
                <w:szCs w:val="20"/>
              </w:rPr>
            </w:pPr>
          </w:p>
        </w:tc>
        <w:tc>
          <w:tcPr>
            <w:tcW w:w="4395" w:type="dxa"/>
          </w:tcPr>
          <w:p w:rsidR="007D29BE" w:rsidRPr="00B1779B" w:rsidRDefault="007D29BE" w:rsidP="006E70B7">
            <w:pPr>
              <w:rPr>
                <w:rFonts w:cstheme="minorHAnsi"/>
                <w:sz w:val="20"/>
                <w:szCs w:val="20"/>
              </w:rPr>
            </w:pPr>
          </w:p>
        </w:tc>
        <w:tc>
          <w:tcPr>
            <w:tcW w:w="2806" w:type="dxa"/>
          </w:tcPr>
          <w:p w:rsidR="007D29BE" w:rsidRPr="00B1779B" w:rsidRDefault="00A748AC"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F37A0C" w:rsidRPr="00B1779B" w:rsidRDefault="00F37A0C"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EF0E1A" w:rsidRPr="00B1779B" w:rsidTr="005F6689">
        <w:tc>
          <w:tcPr>
            <w:tcW w:w="3298" w:type="dxa"/>
            <w:shd w:val="clear" w:color="auto" w:fill="BFBFBF" w:themeFill="background1" w:themeFillShade="BF"/>
          </w:tcPr>
          <w:p w:rsidR="00EF0E1A" w:rsidRPr="00B1779B" w:rsidRDefault="00EF0E1A"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EF0E1A" w:rsidRPr="00B1779B" w:rsidRDefault="00EF0E1A"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EF0E1A" w:rsidRPr="00B1779B" w:rsidRDefault="00EF0E1A"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EF0E1A" w:rsidRPr="00B1779B" w:rsidRDefault="00EF0E1A" w:rsidP="006E70B7">
            <w:pPr>
              <w:rPr>
                <w:rFonts w:cstheme="minorHAnsi"/>
                <w:b/>
                <w:sz w:val="20"/>
                <w:szCs w:val="20"/>
              </w:rPr>
            </w:pPr>
            <w:r w:rsidRPr="00B1779B">
              <w:rPr>
                <w:rFonts w:cstheme="minorHAnsi"/>
                <w:b/>
                <w:sz w:val="20"/>
                <w:szCs w:val="20"/>
              </w:rPr>
              <w:t>Allgemeine mathematische Kompetenzen</w:t>
            </w:r>
          </w:p>
          <w:p w:rsidR="00EF0E1A" w:rsidRPr="00B1779B" w:rsidRDefault="00EF0E1A"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EF0E1A" w:rsidRPr="00B1779B" w:rsidRDefault="00EF0E1A" w:rsidP="006E70B7">
            <w:pPr>
              <w:rPr>
                <w:rFonts w:cstheme="minorHAnsi"/>
                <w:b/>
                <w:sz w:val="20"/>
                <w:szCs w:val="20"/>
              </w:rPr>
            </w:pPr>
            <w:r w:rsidRPr="00B1779B">
              <w:rPr>
                <w:rFonts w:cstheme="minorHAnsi"/>
                <w:b/>
                <w:sz w:val="20"/>
                <w:szCs w:val="20"/>
              </w:rPr>
              <w:t>Bemerkungen</w:t>
            </w:r>
          </w:p>
        </w:tc>
      </w:tr>
      <w:tr w:rsidR="00EF0E1A" w:rsidRPr="00B1779B" w:rsidTr="005F6689">
        <w:tc>
          <w:tcPr>
            <w:tcW w:w="3298" w:type="dxa"/>
          </w:tcPr>
          <w:p w:rsidR="00EF0E1A" w:rsidRPr="00B1779B" w:rsidRDefault="00EF0E1A"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5 </w:t>
            </w:r>
            <w:r w:rsidR="00C646AF" w:rsidRPr="00B1779B">
              <w:rPr>
                <w:rFonts w:cstheme="minorHAnsi"/>
                <w:b/>
                <w:color w:val="548DD4" w:themeColor="text2" w:themeTint="99"/>
                <w:sz w:val="20"/>
                <w:szCs w:val="20"/>
              </w:rPr>
              <w:t>Flächeninhalt von Drei- und</w:t>
            </w:r>
            <w:r w:rsidR="00C646AF" w:rsidRPr="00B1779B">
              <w:rPr>
                <w:rFonts w:cstheme="minorHAnsi"/>
                <w:b/>
                <w:color w:val="548DD4" w:themeColor="text2" w:themeTint="99"/>
                <w:sz w:val="20"/>
                <w:szCs w:val="20"/>
              </w:rPr>
              <w:br/>
              <w:t>Vierecken</w:t>
            </w:r>
            <w:r w:rsidR="00C16713" w:rsidRPr="00B1779B">
              <w:rPr>
                <w:rFonts w:cstheme="minorHAnsi"/>
                <w:b/>
                <w:color w:val="548DD4" w:themeColor="text2" w:themeTint="99"/>
                <w:sz w:val="20"/>
                <w:szCs w:val="20"/>
              </w:rPr>
              <w:tab/>
            </w:r>
            <w:r w:rsidR="00C646AF" w:rsidRPr="00B1779B">
              <w:rPr>
                <w:rFonts w:cstheme="minorHAnsi"/>
                <w:b/>
                <w:color w:val="548DD4" w:themeColor="text2" w:themeTint="99"/>
                <w:sz w:val="20"/>
                <w:szCs w:val="20"/>
              </w:rPr>
              <w:t>115</w:t>
            </w:r>
          </w:p>
        </w:tc>
        <w:tc>
          <w:tcPr>
            <w:tcW w:w="4059" w:type="dxa"/>
          </w:tcPr>
          <w:p w:rsidR="00EF0E1A" w:rsidRPr="00B1779B" w:rsidRDefault="00EF0E1A" w:rsidP="006E70B7">
            <w:pPr>
              <w:rPr>
                <w:rFonts w:cstheme="minorHAnsi"/>
                <w:sz w:val="20"/>
                <w:szCs w:val="20"/>
              </w:rPr>
            </w:pPr>
          </w:p>
        </w:tc>
        <w:tc>
          <w:tcPr>
            <w:tcW w:w="4395" w:type="dxa"/>
          </w:tcPr>
          <w:p w:rsidR="00EF0E1A" w:rsidRPr="00B1779B" w:rsidRDefault="00EF0E1A" w:rsidP="006E70B7">
            <w:pPr>
              <w:rPr>
                <w:rFonts w:cstheme="minorHAnsi"/>
                <w:sz w:val="20"/>
                <w:szCs w:val="20"/>
              </w:rPr>
            </w:pPr>
          </w:p>
        </w:tc>
        <w:tc>
          <w:tcPr>
            <w:tcW w:w="2806" w:type="dxa"/>
          </w:tcPr>
          <w:p w:rsidR="00EF0E1A" w:rsidRPr="00B1779B" w:rsidRDefault="00EF0E1A"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16</w:t>
            </w:r>
            <w:r w:rsidRPr="00B1779B">
              <w:rPr>
                <w:rFonts w:cstheme="minorHAnsi"/>
                <w:b/>
                <w:color w:val="548DD4" w:themeColor="text2" w:themeTint="99"/>
                <w:sz w:val="20"/>
                <w:szCs w:val="20"/>
              </w:rPr>
              <w:t xml:space="preserve"> Wochenstunden</w:t>
            </w:r>
          </w:p>
        </w:tc>
      </w:tr>
      <w:tr w:rsidR="00EF0E1A" w:rsidRPr="00B1779B" w:rsidTr="005F6689">
        <w:tc>
          <w:tcPr>
            <w:tcW w:w="3298" w:type="dxa"/>
          </w:tcPr>
          <w:p w:rsidR="00EF0E1A" w:rsidRPr="00B1779B" w:rsidRDefault="00EF0E1A" w:rsidP="006E70B7">
            <w:pPr>
              <w:tabs>
                <w:tab w:val="right" w:pos="3011"/>
              </w:tabs>
              <w:autoSpaceDE w:val="0"/>
              <w:autoSpaceDN w:val="0"/>
              <w:adjustRightInd w:val="0"/>
              <w:rPr>
                <w:rFonts w:cstheme="minorHAnsi"/>
                <w:sz w:val="20"/>
                <w:szCs w:val="20"/>
              </w:rPr>
            </w:pPr>
            <w:r w:rsidRPr="00B1779B">
              <w:rPr>
                <w:rFonts w:cstheme="minorHAnsi"/>
                <w:sz w:val="20"/>
                <w:szCs w:val="20"/>
              </w:rPr>
              <w:t>5.1</w:t>
            </w:r>
            <w:r w:rsidR="00C646AF" w:rsidRPr="00B1779B">
              <w:rPr>
                <w:rFonts w:cstheme="minorHAnsi"/>
                <w:sz w:val="20"/>
                <w:szCs w:val="20"/>
              </w:rPr>
              <w:t xml:space="preserve"> Vierecke</w:t>
            </w:r>
            <w:r w:rsidR="00C646AF" w:rsidRPr="00B1779B">
              <w:rPr>
                <w:rFonts w:cstheme="minorHAnsi"/>
                <w:sz w:val="20"/>
                <w:szCs w:val="20"/>
              </w:rPr>
              <w:tab/>
              <w:t>116</w:t>
            </w:r>
          </w:p>
        </w:tc>
        <w:tc>
          <w:tcPr>
            <w:tcW w:w="4059" w:type="dxa"/>
          </w:tcPr>
          <w:p w:rsidR="00EF0E1A" w:rsidRPr="00B1779B" w:rsidRDefault="00EF0E1A" w:rsidP="006E70B7">
            <w:pPr>
              <w:tabs>
                <w:tab w:val="right" w:pos="4711"/>
              </w:tabs>
              <w:autoSpaceDE w:val="0"/>
              <w:autoSpaceDN w:val="0"/>
              <w:adjustRightInd w:val="0"/>
              <w:rPr>
                <w:rFonts w:cstheme="minorHAnsi"/>
                <w:b/>
                <w:sz w:val="20"/>
                <w:szCs w:val="20"/>
              </w:rPr>
            </w:pP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CB7871" w:rsidRPr="00B1779B" w:rsidRDefault="00CB787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1424EF" w:rsidRPr="00FA1426" w:rsidRDefault="00CB7871" w:rsidP="006E70B7">
            <w:pPr>
              <w:pStyle w:val="Listenabsatz"/>
              <w:numPr>
                <w:ilvl w:val="0"/>
                <w:numId w:val="9"/>
              </w:numPr>
              <w:tabs>
                <w:tab w:val="right" w:pos="4711"/>
              </w:tabs>
              <w:autoSpaceDE w:val="0"/>
              <w:autoSpaceDN w:val="0"/>
              <w:adjustRightInd w:val="0"/>
              <w:rPr>
                <w:rFonts w:cstheme="minorHAnsi"/>
                <w:sz w:val="20"/>
                <w:szCs w:val="20"/>
              </w:rPr>
            </w:pPr>
            <w:r w:rsidRPr="00FA1426">
              <w:rPr>
                <w:rFonts w:cstheme="minorHAnsi"/>
                <w:sz w:val="20"/>
                <w:szCs w:val="20"/>
              </w:rPr>
              <w:t>Lösungsstrategien bei geometrischen Konstru</w:t>
            </w:r>
            <w:r w:rsidRPr="00FA1426">
              <w:rPr>
                <w:rFonts w:cstheme="minorHAnsi"/>
                <w:sz w:val="20"/>
                <w:szCs w:val="20"/>
              </w:rPr>
              <w:t>k</w:t>
            </w:r>
            <w:r w:rsidRPr="00FA1426">
              <w:rPr>
                <w:rFonts w:cstheme="minorHAnsi"/>
                <w:sz w:val="20"/>
                <w:szCs w:val="20"/>
              </w:rPr>
              <w:t xml:space="preserve">tionen und Berechnungen anwenden durch </w:t>
            </w:r>
            <w:r w:rsidR="00FA1426" w:rsidRPr="00FA1426">
              <w:rPr>
                <w:rFonts w:cstheme="minorHAnsi"/>
                <w:sz w:val="20"/>
                <w:szCs w:val="20"/>
              </w:rPr>
              <w:br/>
              <w:t xml:space="preserve">– </w:t>
            </w:r>
            <w:r w:rsidRPr="00FA1426">
              <w:rPr>
                <w:rFonts w:cstheme="minorHAnsi"/>
                <w:sz w:val="20"/>
                <w:szCs w:val="20"/>
              </w:rPr>
              <w:t>Zeichnen informativer Figuren</w:t>
            </w:r>
            <w:r w:rsidR="00FA1426" w:rsidRPr="00FA1426">
              <w:rPr>
                <w:rFonts w:cstheme="minorHAnsi"/>
                <w:sz w:val="20"/>
                <w:szCs w:val="20"/>
              </w:rPr>
              <w:br/>
              <w:t xml:space="preserve">– </w:t>
            </w:r>
            <w:r w:rsidRPr="00FA1426">
              <w:rPr>
                <w:rFonts w:cstheme="minorHAnsi"/>
                <w:sz w:val="20"/>
                <w:szCs w:val="20"/>
              </w:rPr>
              <w:t>Finden von Beispielen und Gegenbeispiel</w:t>
            </w:r>
            <w:r w:rsidR="00FA1426">
              <w:rPr>
                <w:rFonts w:cstheme="minorHAnsi"/>
                <w:sz w:val="20"/>
                <w:szCs w:val="20"/>
              </w:rPr>
              <w:t>en</w:t>
            </w:r>
            <w:r w:rsidR="00FA1426">
              <w:rPr>
                <w:rFonts w:cstheme="minorHAnsi"/>
                <w:sz w:val="20"/>
                <w:szCs w:val="20"/>
              </w:rPr>
              <w:br/>
              <w:t xml:space="preserve">– </w:t>
            </w:r>
            <w:r w:rsidRPr="00FA1426">
              <w:rPr>
                <w:rFonts w:cstheme="minorHAnsi"/>
                <w:sz w:val="20"/>
                <w:szCs w:val="20"/>
              </w:rPr>
              <w:t>Finden von Spezialfällen</w:t>
            </w:r>
          </w:p>
          <w:p w:rsidR="00046E9F" w:rsidRPr="00B1779B" w:rsidRDefault="00046E9F" w:rsidP="006E70B7">
            <w:pPr>
              <w:tabs>
                <w:tab w:val="right" w:pos="4711"/>
              </w:tabs>
              <w:autoSpaceDE w:val="0"/>
              <w:autoSpaceDN w:val="0"/>
              <w:adjustRightInd w:val="0"/>
              <w:rPr>
                <w:rFonts w:cstheme="minorHAnsi"/>
                <w:sz w:val="20"/>
                <w:szCs w:val="20"/>
              </w:rPr>
            </w:pPr>
          </w:p>
          <w:p w:rsidR="00046E9F" w:rsidRPr="00B1779B" w:rsidRDefault="00046E9F"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46E9F" w:rsidRPr="00B1779B" w:rsidRDefault="00046E9F" w:rsidP="006E70B7">
            <w:pPr>
              <w:pStyle w:val="Listenabsatz"/>
              <w:numPr>
                <w:ilvl w:val="0"/>
                <w:numId w:val="23"/>
              </w:numPr>
              <w:tabs>
                <w:tab w:val="right" w:pos="4711"/>
              </w:tabs>
              <w:autoSpaceDE w:val="0"/>
              <w:autoSpaceDN w:val="0"/>
              <w:adjustRightInd w:val="0"/>
              <w:rPr>
                <w:rFonts w:cstheme="minorHAnsi"/>
                <w:sz w:val="20"/>
                <w:szCs w:val="20"/>
              </w:rPr>
            </w:pPr>
            <w:r w:rsidRPr="00B1779B">
              <w:rPr>
                <w:rFonts w:cstheme="minorHAnsi"/>
                <w:sz w:val="20"/>
                <w:szCs w:val="20"/>
              </w:rPr>
              <w:t>Eigene Lösungsideen und Lösungswege in ku</w:t>
            </w:r>
            <w:r w:rsidRPr="00B1779B">
              <w:rPr>
                <w:rFonts w:cstheme="minorHAnsi"/>
                <w:sz w:val="20"/>
                <w:szCs w:val="20"/>
              </w:rPr>
              <w:t>r</w:t>
            </w:r>
            <w:r w:rsidRPr="00B1779B">
              <w:rPr>
                <w:rFonts w:cstheme="minorHAnsi"/>
                <w:sz w:val="20"/>
                <w:szCs w:val="20"/>
              </w:rPr>
              <w:t>zen Beiträgen verständlich darlegen</w:t>
            </w:r>
          </w:p>
        </w:tc>
        <w:tc>
          <w:tcPr>
            <w:tcW w:w="2806" w:type="dxa"/>
          </w:tcPr>
          <w:p w:rsidR="00EF0E1A" w:rsidRPr="00B1779B" w:rsidRDefault="00214CBD" w:rsidP="006E70B7">
            <w:pPr>
              <w:rPr>
                <w:rFonts w:cstheme="minorHAnsi"/>
                <w:sz w:val="20"/>
                <w:szCs w:val="20"/>
              </w:rPr>
            </w:pPr>
            <w:r>
              <w:rPr>
                <w:rFonts w:cstheme="minorHAnsi"/>
                <w:sz w:val="20"/>
                <w:szCs w:val="20"/>
              </w:rPr>
              <w:t>Dieses Kapitel</w:t>
            </w:r>
            <w:r w:rsidR="00576BE9" w:rsidRPr="00B1779B">
              <w:rPr>
                <w:rFonts w:cstheme="minorHAnsi"/>
                <w:sz w:val="20"/>
                <w:szCs w:val="20"/>
              </w:rPr>
              <w:t xml:space="preserve"> hat keine direkte Entsprechung im Lehrplan, sollte aber als Einstieg und zur Wi</w:t>
            </w:r>
            <w:r w:rsidR="00576BE9" w:rsidRPr="00B1779B">
              <w:rPr>
                <w:rFonts w:cstheme="minorHAnsi"/>
                <w:sz w:val="20"/>
                <w:szCs w:val="20"/>
              </w:rPr>
              <w:t>e</w:t>
            </w:r>
            <w:r w:rsidR="00576BE9" w:rsidRPr="00B1779B">
              <w:rPr>
                <w:rFonts w:cstheme="minorHAnsi"/>
                <w:sz w:val="20"/>
                <w:szCs w:val="20"/>
              </w:rPr>
              <w:t>derholung behandelt werden.</w:t>
            </w:r>
          </w:p>
          <w:p w:rsidR="00576BE9" w:rsidRPr="00B1779B" w:rsidRDefault="00576BE9" w:rsidP="006E70B7">
            <w:pPr>
              <w:rPr>
                <w:rFonts w:cstheme="minorHAnsi"/>
                <w:sz w:val="20"/>
                <w:szCs w:val="20"/>
              </w:rPr>
            </w:pPr>
            <w:r w:rsidRPr="00B1779B">
              <w:rPr>
                <w:rFonts w:cstheme="minorHAnsi"/>
                <w:sz w:val="20"/>
                <w:szCs w:val="20"/>
              </w:rPr>
              <w:t xml:space="preserve">Wissen: </w:t>
            </w:r>
            <w:proofErr w:type="spellStart"/>
            <w:r w:rsidRPr="00B1779B">
              <w:rPr>
                <w:rFonts w:cstheme="minorHAnsi"/>
                <w:sz w:val="20"/>
                <w:szCs w:val="20"/>
              </w:rPr>
              <w:t>Penroseparkette</w:t>
            </w:r>
            <w:proofErr w:type="spellEnd"/>
          </w:p>
          <w:p w:rsidR="00576BE9" w:rsidRPr="00B1779B" w:rsidRDefault="00576BE9" w:rsidP="006E70B7">
            <w:pPr>
              <w:rPr>
                <w:rFonts w:cstheme="minorHAnsi"/>
                <w:sz w:val="20"/>
                <w:szCs w:val="20"/>
              </w:rPr>
            </w:pPr>
            <w:r w:rsidRPr="00B1779B">
              <w:rPr>
                <w:rFonts w:cstheme="minorHAnsi"/>
                <w:sz w:val="20"/>
                <w:szCs w:val="20"/>
              </w:rPr>
              <w:t>Wissen: Haus der Vierecke</w:t>
            </w:r>
          </w:p>
        </w:tc>
      </w:tr>
      <w:tr w:rsidR="00EF0E1A" w:rsidRPr="00B1779B" w:rsidTr="005F6689">
        <w:tc>
          <w:tcPr>
            <w:tcW w:w="3298" w:type="dxa"/>
          </w:tcPr>
          <w:p w:rsidR="00EF0E1A" w:rsidRPr="00B1779B" w:rsidRDefault="00EF0E1A"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5.2 </w:t>
            </w:r>
            <w:r w:rsidR="00C646AF" w:rsidRPr="00B1779B">
              <w:rPr>
                <w:rFonts w:cstheme="minorHAnsi"/>
                <w:sz w:val="20"/>
                <w:szCs w:val="20"/>
              </w:rPr>
              <w:t>Flächenvergleich</w:t>
            </w:r>
            <w:r w:rsidRPr="00B1779B">
              <w:rPr>
                <w:rFonts w:cstheme="minorHAnsi"/>
                <w:sz w:val="20"/>
                <w:szCs w:val="20"/>
              </w:rPr>
              <w:tab/>
            </w:r>
            <w:r w:rsidR="00C646AF" w:rsidRPr="00B1779B">
              <w:rPr>
                <w:rFonts w:cstheme="minorHAnsi"/>
                <w:sz w:val="20"/>
                <w:szCs w:val="20"/>
              </w:rPr>
              <w:t>120</w:t>
            </w:r>
          </w:p>
        </w:tc>
        <w:tc>
          <w:tcPr>
            <w:tcW w:w="4059" w:type="dxa"/>
          </w:tcPr>
          <w:p w:rsidR="005427D0" w:rsidRPr="00B1779B" w:rsidRDefault="005427D0" w:rsidP="006E70B7">
            <w:pPr>
              <w:tabs>
                <w:tab w:val="right" w:pos="4711"/>
              </w:tabs>
              <w:autoSpaceDE w:val="0"/>
              <w:autoSpaceDN w:val="0"/>
              <w:adjustRightInd w:val="0"/>
              <w:rPr>
                <w:rFonts w:cstheme="minorHAnsi"/>
                <w:color w:val="FF0000"/>
                <w:sz w:val="20"/>
                <w:szCs w:val="20"/>
              </w:rPr>
            </w:pP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5427D0" w:rsidRPr="001430A9"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tc>
        <w:tc>
          <w:tcPr>
            <w:tcW w:w="2806" w:type="dxa"/>
          </w:tcPr>
          <w:p w:rsidR="00EF0E1A" w:rsidRPr="00B1779B" w:rsidRDefault="00214CBD" w:rsidP="006E70B7">
            <w:pPr>
              <w:rPr>
                <w:rFonts w:cstheme="minorHAnsi"/>
                <w:sz w:val="20"/>
                <w:szCs w:val="20"/>
              </w:rPr>
            </w:pPr>
            <w:r>
              <w:rPr>
                <w:rFonts w:cstheme="minorHAnsi"/>
                <w:sz w:val="20"/>
                <w:szCs w:val="20"/>
              </w:rPr>
              <w:t>Dieses Kapitel</w:t>
            </w:r>
            <w:r w:rsidR="00576BE9" w:rsidRPr="00B1779B">
              <w:rPr>
                <w:rFonts w:cstheme="minorHAnsi"/>
                <w:sz w:val="20"/>
                <w:szCs w:val="20"/>
              </w:rPr>
              <w:t xml:space="preserve"> hat keine direkte Entsprechung im Lehrplan, sollte aber als Einstieg und zur Wi</w:t>
            </w:r>
            <w:r w:rsidR="00576BE9" w:rsidRPr="00B1779B">
              <w:rPr>
                <w:rFonts w:cstheme="minorHAnsi"/>
                <w:sz w:val="20"/>
                <w:szCs w:val="20"/>
              </w:rPr>
              <w:t>e</w:t>
            </w:r>
            <w:r w:rsidR="00576BE9" w:rsidRPr="00B1779B">
              <w:rPr>
                <w:rFonts w:cstheme="minorHAnsi"/>
                <w:sz w:val="20"/>
                <w:szCs w:val="20"/>
              </w:rPr>
              <w:t>derholung behandelt werden.</w:t>
            </w:r>
          </w:p>
        </w:tc>
      </w:tr>
      <w:tr w:rsidR="00EF0E1A" w:rsidRPr="00B1779B" w:rsidTr="005F6689">
        <w:tc>
          <w:tcPr>
            <w:tcW w:w="3298" w:type="dxa"/>
          </w:tcPr>
          <w:p w:rsidR="00EF0E1A" w:rsidRPr="00B1779B" w:rsidRDefault="00C646AF"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5.3 Flächeninhalt von </w:t>
            </w:r>
            <w:r w:rsidRPr="00B1779B">
              <w:rPr>
                <w:rFonts w:cstheme="minorHAnsi"/>
                <w:sz w:val="20"/>
                <w:szCs w:val="20"/>
              </w:rPr>
              <w:br/>
              <w:t>Parallelogrammen</w:t>
            </w:r>
            <w:r w:rsidRPr="00B1779B">
              <w:rPr>
                <w:rFonts w:cstheme="minorHAnsi"/>
                <w:sz w:val="20"/>
                <w:szCs w:val="20"/>
              </w:rPr>
              <w:tab/>
              <w:t>122</w:t>
            </w:r>
          </w:p>
        </w:tc>
        <w:tc>
          <w:tcPr>
            <w:tcW w:w="4059" w:type="dxa"/>
          </w:tcPr>
          <w:p w:rsidR="00EF0E1A" w:rsidRPr="00B1779B" w:rsidRDefault="00370227" w:rsidP="006E70B7">
            <w:pPr>
              <w:rPr>
                <w:rFonts w:cstheme="minorHAnsi"/>
                <w:b/>
                <w:color w:val="E36C0A" w:themeColor="accent6" w:themeShade="BF"/>
                <w:sz w:val="20"/>
                <w:szCs w:val="20"/>
              </w:rPr>
            </w:pPr>
            <w:r w:rsidRPr="00B1779B">
              <w:rPr>
                <w:rFonts w:cstheme="minorHAnsi"/>
                <w:b/>
                <w:color w:val="E36C0A" w:themeColor="accent6" w:themeShade="BF"/>
                <w:sz w:val="20"/>
                <w:szCs w:val="20"/>
              </w:rPr>
              <w:t>Geometrie</w:t>
            </w:r>
          </w:p>
          <w:p w:rsidR="00370227" w:rsidRPr="00B1779B" w:rsidRDefault="0037022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Formeln für Flächeninhalt von Parallel</w:t>
            </w:r>
            <w:r w:rsidRPr="00B1779B">
              <w:rPr>
                <w:rFonts w:cstheme="minorHAnsi"/>
                <w:sz w:val="20"/>
                <w:szCs w:val="20"/>
              </w:rPr>
              <w:t>o</w:t>
            </w:r>
            <w:r w:rsidRPr="00B1779B">
              <w:rPr>
                <w:rFonts w:cstheme="minorHAnsi"/>
                <w:sz w:val="20"/>
                <w:szCs w:val="20"/>
              </w:rPr>
              <w:t>grammen an Beispielen erläutern</w:t>
            </w:r>
          </w:p>
          <w:p w:rsidR="00EF0E1A" w:rsidRPr="00B1779B" w:rsidRDefault="0037022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Formeln für Flächeninhalt von Parallel</w:t>
            </w:r>
            <w:r w:rsidRPr="00B1779B">
              <w:rPr>
                <w:rFonts w:cstheme="minorHAnsi"/>
                <w:sz w:val="20"/>
                <w:szCs w:val="20"/>
              </w:rPr>
              <w:t>o</w:t>
            </w:r>
            <w:r w:rsidRPr="00B1779B">
              <w:rPr>
                <w:rFonts w:cstheme="minorHAnsi"/>
                <w:sz w:val="20"/>
                <w:szCs w:val="20"/>
              </w:rPr>
              <w:t>grammen anwenden</w:t>
            </w:r>
          </w:p>
          <w:p w:rsidR="00994B3D" w:rsidRPr="00B1779B" w:rsidRDefault="00994B3D" w:rsidP="006E70B7">
            <w:pPr>
              <w:pStyle w:val="Listenabsatz"/>
              <w:tabs>
                <w:tab w:val="right" w:pos="4711"/>
              </w:tabs>
              <w:autoSpaceDE w:val="0"/>
              <w:autoSpaceDN w:val="0"/>
              <w:adjustRightInd w:val="0"/>
              <w:ind w:left="360"/>
              <w:rPr>
                <w:rFonts w:cstheme="minorHAnsi"/>
                <w:sz w:val="20"/>
                <w:szCs w:val="20"/>
              </w:rPr>
            </w:pP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CB7871" w:rsidRPr="00B1779B" w:rsidRDefault="00CB787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994B3D" w:rsidRPr="00B1779B" w:rsidRDefault="00CB7871"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Zeichnen informativer Figuren</w:t>
            </w:r>
          </w:p>
        </w:tc>
        <w:tc>
          <w:tcPr>
            <w:tcW w:w="2806" w:type="dxa"/>
          </w:tcPr>
          <w:p w:rsidR="00EF0E1A" w:rsidRPr="00B1779B" w:rsidRDefault="00EF0E1A"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EF0E1A" w:rsidRPr="00B1779B" w:rsidTr="005F6689">
        <w:tc>
          <w:tcPr>
            <w:tcW w:w="3298" w:type="dxa"/>
          </w:tcPr>
          <w:p w:rsidR="00EF0E1A" w:rsidRPr="00B1779B" w:rsidRDefault="00EF0E1A"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5.4 </w:t>
            </w:r>
            <w:r w:rsidR="00C646AF" w:rsidRPr="00B1779B">
              <w:rPr>
                <w:rFonts w:cstheme="minorHAnsi"/>
                <w:sz w:val="20"/>
                <w:szCs w:val="20"/>
              </w:rPr>
              <w:t xml:space="preserve">Flächeninhalt von </w:t>
            </w:r>
            <w:r w:rsidR="00C646AF" w:rsidRPr="00B1779B">
              <w:rPr>
                <w:rFonts w:cstheme="minorHAnsi"/>
                <w:sz w:val="20"/>
                <w:szCs w:val="20"/>
              </w:rPr>
              <w:br/>
              <w:t>Dreiecken</w:t>
            </w:r>
            <w:r w:rsidRPr="00B1779B">
              <w:rPr>
                <w:rFonts w:cstheme="minorHAnsi"/>
                <w:sz w:val="20"/>
                <w:szCs w:val="20"/>
              </w:rPr>
              <w:tab/>
            </w:r>
            <w:r w:rsidR="00C646AF" w:rsidRPr="00B1779B">
              <w:rPr>
                <w:rFonts w:cstheme="minorHAnsi"/>
                <w:sz w:val="20"/>
                <w:szCs w:val="20"/>
              </w:rPr>
              <w:t>124</w:t>
            </w:r>
          </w:p>
        </w:tc>
        <w:tc>
          <w:tcPr>
            <w:tcW w:w="4059" w:type="dxa"/>
          </w:tcPr>
          <w:p w:rsidR="00370227" w:rsidRPr="00B1779B" w:rsidRDefault="00370227" w:rsidP="006E70B7">
            <w:pPr>
              <w:rPr>
                <w:rFonts w:cstheme="minorHAnsi"/>
                <w:b/>
                <w:color w:val="E36C0A" w:themeColor="accent6" w:themeShade="BF"/>
                <w:sz w:val="20"/>
                <w:szCs w:val="20"/>
              </w:rPr>
            </w:pPr>
            <w:r w:rsidRPr="00B1779B">
              <w:rPr>
                <w:rFonts w:cstheme="minorHAnsi"/>
                <w:b/>
                <w:color w:val="E36C0A" w:themeColor="accent6" w:themeShade="BF"/>
                <w:sz w:val="20"/>
                <w:szCs w:val="20"/>
              </w:rPr>
              <w:t>Geometrie</w:t>
            </w:r>
          </w:p>
          <w:p w:rsidR="00370227" w:rsidRPr="00B1779B" w:rsidRDefault="0037022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Formeln für Flächeninhalt von Dreiecken an Beispielen erläutern</w:t>
            </w:r>
          </w:p>
          <w:p w:rsidR="00370227" w:rsidRPr="00B1779B" w:rsidRDefault="0037022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Formeln für Flächeninhalt von Dreiecken anwenden</w:t>
            </w:r>
          </w:p>
          <w:p w:rsidR="00EF0E1A" w:rsidRPr="00B1779B" w:rsidRDefault="00493252"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o</w:t>
            </w:r>
            <w:r w:rsidR="00370227" w:rsidRPr="00B1779B">
              <w:rPr>
                <w:rFonts w:cstheme="minorHAnsi"/>
                <w:sz w:val="20"/>
                <w:szCs w:val="20"/>
              </w:rPr>
              <w:t>hne Hilfsmittel die Formel für den Fläche</w:t>
            </w:r>
            <w:r w:rsidR="00370227" w:rsidRPr="00B1779B">
              <w:rPr>
                <w:rFonts w:cstheme="minorHAnsi"/>
                <w:sz w:val="20"/>
                <w:szCs w:val="20"/>
              </w:rPr>
              <w:t>n</w:t>
            </w:r>
            <w:r w:rsidR="00370227" w:rsidRPr="00B1779B">
              <w:rPr>
                <w:rFonts w:cstheme="minorHAnsi"/>
                <w:sz w:val="20"/>
                <w:szCs w:val="20"/>
              </w:rPr>
              <w:t xml:space="preserve">inhalt des Dreiecks (A =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oMath>
            <w:r w:rsidR="00370227" w:rsidRPr="00B1779B">
              <w:rPr>
                <w:rFonts w:eastAsiaTheme="minorEastAsia" w:cstheme="minorHAnsi"/>
                <w:sz w:val="20"/>
                <w:szCs w:val="20"/>
              </w:rPr>
              <w:t xml:space="preserve">g </w:t>
            </w:r>
            <w:r w:rsidR="00370227" w:rsidRPr="00B1779B">
              <w:rPr>
                <w:rFonts w:eastAsiaTheme="minorEastAsia" w:cstheme="minorHAnsi"/>
                <w:sz w:val="20"/>
                <w:szCs w:val="20"/>
              </w:rPr>
              <w:sym w:font="Symbol" w:char="F0D7"/>
            </w:r>
            <w:r w:rsidR="00370227" w:rsidRPr="00B1779B">
              <w:rPr>
                <w:rFonts w:eastAsiaTheme="minorEastAsia" w:cstheme="minorHAnsi"/>
                <w:sz w:val="20"/>
                <w:szCs w:val="20"/>
              </w:rPr>
              <w:t xml:space="preserve"> h) angeben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CB7871" w:rsidRPr="00B1779B" w:rsidRDefault="00CB787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CB7871" w:rsidRPr="00B1779B" w:rsidRDefault="00CB7871" w:rsidP="006E70B7">
            <w:pPr>
              <w:pStyle w:val="Listenabsatz"/>
              <w:numPr>
                <w:ilvl w:val="0"/>
                <w:numId w:val="9"/>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 xml:space="preserve">tionen und Berechnungen anwenden </w:t>
            </w:r>
            <w:r w:rsidR="0000607C" w:rsidRPr="00B1779B">
              <w:rPr>
                <w:rFonts w:cstheme="minorHAnsi"/>
                <w:sz w:val="20"/>
                <w:szCs w:val="20"/>
              </w:rPr>
              <w:t>durch Z</w:t>
            </w:r>
            <w:r w:rsidR="0000607C" w:rsidRPr="00B1779B">
              <w:rPr>
                <w:rFonts w:cstheme="minorHAnsi"/>
                <w:sz w:val="20"/>
                <w:szCs w:val="20"/>
              </w:rPr>
              <w:t>u</w:t>
            </w:r>
            <w:r w:rsidR="0000607C" w:rsidRPr="00B1779B">
              <w:rPr>
                <w:rFonts w:cstheme="minorHAnsi"/>
                <w:sz w:val="20"/>
                <w:szCs w:val="20"/>
              </w:rPr>
              <w:t>rückführen</w:t>
            </w:r>
            <w:r w:rsidRPr="00B1779B">
              <w:rPr>
                <w:rFonts w:cstheme="minorHAnsi"/>
                <w:sz w:val="20"/>
                <w:szCs w:val="20"/>
              </w:rPr>
              <w:t xml:space="preserve"> auf Bekanntes</w:t>
            </w:r>
          </w:p>
          <w:p w:rsidR="00366A90" w:rsidRPr="00B1779B" w:rsidRDefault="00CB7871" w:rsidP="006E70B7">
            <w:pPr>
              <w:pStyle w:val="Listenabsatz"/>
              <w:numPr>
                <w:ilvl w:val="0"/>
                <w:numId w:val="9"/>
              </w:numPr>
              <w:tabs>
                <w:tab w:val="right" w:pos="4711"/>
              </w:tabs>
              <w:autoSpaceDE w:val="0"/>
              <w:autoSpaceDN w:val="0"/>
              <w:adjustRightInd w:val="0"/>
              <w:rPr>
                <w:rFonts w:cstheme="minorHAnsi"/>
                <w:sz w:val="20"/>
                <w:szCs w:val="20"/>
              </w:rPr>
            </w:pPr>
            <w:r w:rsidRPr="00B1779B">
              <w:rPr>
                <w:rFonts w:cstheme="minorHAnsi"/>
                <w:sz w:val="20"/>
                <w:szCs w:val="20"/>
              </w:rPr>
              <w:t>dynamische Geometriesoftware zum exper</w:t>
            </w:r>
            <w:r w:rsidRPr="00B1779B">
              <w:rPr>
                <w:rFonts w:cstheme="minorHAnsi"/>
                <w:sz w:val="20"/>
                <w:szCs w:val="20"/>
              </w:rPr>
              <w:t>i</w:t>
            </w:r>
            <w:r w:rsidRPr="00B1779B">
              <w:rPr>
                <w:rFonts w:cstheme="minorHAnsi"/>
                <w:sz w:val="20"/>
                <w:szCs w:val="20"/>
              </w:rPr>
              <w:t>mentellen Erkunden anwenden</w:t>
            </w:r>
          </w:p>
          <w:p w:rsidR="00046E9F" w:rsidRPr="00B1779B" w:rsidRDefault="00046E9F" w:rsidP="006E70B7">
            <w:pPr>
              <w:tabs>
                <w:tab w:val="right" w:pos="4711"/>
              </w:tabs>
              <w:autoSpaceDE w:val="0"/>
              <w:autoSpaceDN w:val="0"/>
              <w:adjustRightInd w:val="0"/>
              <w:rPr>
                <w:rFonts w:cstheme="minorHAnsi"/>
                <w:sz w:val="20"/>
                <w:szCs w:val="20"/>
              </w:rPr>
            </w:pPr>
          </w:p>
          <w:p w:rsidR="00046E9F" w:rsidRPr="00B1779B" w:rsidRDefault="00046E9F"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46E9F" w:rsidRPr="00B1779B" w:rsidRDefault="00046E9F" w:rsidP="006E70B7">
            <w:pPr>
              <w:pStyle w:val="Listenabsatz"/>
              <w:numPr>
                <w:ilvl w:val="0"/>
                <w:numId w:val="23"/>
              </w:numPr>
              <w:tabs>
                <w:tab w:val="right" w:pos="4711"/>
              </w:tabs>
              <w:autoSpaceDE w:val="0"/>
              <w:autoSpaceDN w:val="0"/>
              <w:adjustRightInd w:val="0"/>
              <w:rPr>
                <w:rFonts w:cstheme="minorHAnsi"/>
                <w:sz w:val="20"/>
                <w:szCs w:val="20"/>
              </w:rPr>
            </w:pPr>
            <w:r w:rsidRPr="00B1779B">
              <w:rPr>
                <w:rFonts w:cstheme="minorHAnsi"/>
                <w:sz w:val="20"/>
                <w:szCs w:val="20"/>
              </w:rPr>
              <w:t>Lösungsideen Anderer kritisch prüfen, werten und aufgreifen</w:t>
            </w:r>
          </w:p>
        </w:tc>
        <w:tc>
          <w:tcPr>
            <w:tcW w:w="2806" w:type="dxa"/>
          </w:tcPr>
          <w:p w:rsidR="00EF0E1A" w:rsidRPr="00B1779B" w:rsidRDefault="00EF0E1A" w:rsidP="006E70B7">
            <w:pPr>
              <w:rPr>
                <w:rFonts w:cstheme="minorHAnsi"/>
                <w:sz w:val="20"/>
                <w:szCs w:val="20"/>
              </w:rPr>
            </w:pPr>
          </w:p>
        </w:tc>
      </w:tr>
      <w:tr w:rsidR="00EF0E1A" w:rsidRPr="00B1779B" w:rsidTr="005F6689">
        <w:tc>
          <w:tcPr>
            <w:tcW w:w="3298" w:type="dxa"/>
          </w:tcPr>
          <w:p w:rsidR="00EF0E1A" w:rsidRPr="00B1779B" w:rsidRDefault="00EF0E1A" w:rsidP="006E70B7">
            <w:pPr>
              <w:tabs>
                <w:tab w:val="right" w:pos="3011"/>
              </w:tabs>
              <w:autoSpaceDE w:val="0"/>
              <w:autoSpaceDN w:val="0"/>
              <w:adjustRightInd w:val="0"/>
              <w:rPr>
                <w:rFonts w:cstheme="minorHAnsi"/>
                <w:sz w:val="20"/>
                <w:szCs w:val="20"/>
              </w:rPr>
            </w:pPr>
            <w:r w:rsidRPr="00B1779B">
              <w:rPr>
                <w:rFonts w:cstheme="minorHAnsi"/>
                <w:sz w:val="20"/>
                <w:szCs w:val="20"/>
              </w:rPr>
              <w:t>5.5</w:t>
            </w:r>
            <w:r w:rsidR="00C646AF" w:rsidRPr="00B1779B">
              <w:rPr>
                <w:rFonts w:cstheme="minorHAnsi"/>
                <w:sz w:val="20"/>
                <w:szCs w:val="20"/>
              </w:rPr>
              <w:t xml:space="preserve"> Flächeninhalt von Trapezen</w:t>
            </w:r>
            <w:r w:rsidRPr="00B1779B">
              <w:rPr>
                <w:rFonts w:cstheme="minorHAnsi"/>
                <w:sz w:val="20"/>
                <w:szCs w:val="20"/>
              </w:rPr>
              <w:tab/>
            </w:r>
            <w:r w:rsidR="00C646AF" w:rsidRPr="00B1779B">
              <w:rPr>
                <w:rFonts w:cstheme="minorHAnsi"/>
                <w:sz w:val="20"/>
                <w:szCs w:val="20"/>
              </w:rPr>
              <w:t>128</w:t>
            </w:r>
          </w:p>
        </w:tc>
        <w:tc>
          <w:tcPr>
            <w:tcW w:w="4059" w:type="dxa"/>
          </w:tcPr>
          <w:p w:rsidR="00370227" w:rsidRPr="00B1779B" w:rsidRDefault="00370227" w:rsidP="006E70B7">
            <w:pPr>
              <w:rPr>
                <w:rFonts w:cstheme="minorHAnsi"/>
                <w:b/>
                <w:color w:val="E36C0A" w:themeColor="accent6" w:themeShade="BF"/>
                <w:sz w:val="20"/>
                <w:szCs w:val="20"/>
              </w:rPr>
            </w:pPr>
            <w:r w:rsidRPr="00B1779B">
              <w:rPr>
                <w:rFonts w:cstheme="minorHAnsi"/>
                <w:b/>
                <w:color w:val="E36C0A" w:themeColor="accent6" w:themeShade="BF"/>
                <w:sz w:val="20"/>
                <w:szCs w:val="20"/>
              </w:rPr>
              <w:t>Geometrie</w:t>
            </w:r>
          </w:p>
          <w:p w:rsidR="00370227" w:rsidRPr="00B1779B" w:rsidRDefault="0037022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Formeln für Flächeninhalt von Trapezen an Beispielen erläutern</w:t>
            </w:r>
          </w:p>
          <w:p w:rsidR="00EF0E1A" w:rsidRPr="00B1779B" w:rsidRDefault="00370227"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Formeln für Flächeninhalt von Trapezen anwenden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CB7871" w:rsidRPr="00B1779B" w:rsidRDefault="00CB787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366A90" w:rsidRPr="00B1779B" w:rsidRDefault="00CB7871" w:rsidP="006E70B7">
            <w:pPr>
              <w:pStyle w:val="Listenabsatz"/>
              <w:numPr>
                <w:ilvl w:val="0"/>
                <w:numId w:val="9"/>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w:t>
            </w:r>
            <w:r w:rsidRPr="00B1779B">
              <w:rPr>
                <w:rFonts w:cstheme="minorHAnsi"/>
                <w:sz w:val="20"/>
                <w:szCs w:val="20"/>
              </w:rPr>
              <w:t>u</w:t>
            </w:r>
            <w:r w:rsidRPr="00B1779B">
              <w:rPr>
                <w:rFonts w:cstheme="minorHAnsi"/>
                <w:sz w:val="20"/>
                <w:szCs w:val="20"/>
              </w:rPr>
              <w:t>rückführ</w:t>
            </w:r>
            <w:r w:rsidR="0000607C" w:rsidRPr="00B1779B">
              <w:rPr>
                <w:rFonts w:cstheme="minorHAnsi"/>
                <w:sz w:val="20"/>
                <w:szCs w:val="20"/>
              </w:rPr>
              <w:t>en</w:t>
            </w:r>
            <w:r w:rsidRPr="00B1779B">
              <w:rPr>
                <w:rFonts w:cstheme="minorHAnsi"/>
                <w:sz w:val="20"/>
                <w:szCs w:val="20"/>
              </w:rPr>
              <w:t xml:space="preserve"> auf Bekanntes</w:t>
            </w:r>
          </w:p>
        </w:tc>
        <w:tc>
          <w:tcPr>
            <w:tcW w:w="2806" w:type="dxa"/>
          </w:tcPr>
          <w:p w:rsidR="00EF0E1A" w:rsidRPr="00B1779B" w:rsidRDefault="00EF0E1A" w:rsidP="006E70B7">
            <w:pPr>
              <w:rPr>
                <w:rFonts w:cstheme="minorHAnsi"/>
                <w:sz w:val="20"/>
                <w:szCs w:val="20"/>
              </w:rPr>
            </w:pPr>
          </w:p>
        </w:tc>
      </w:tr>
      <w:tr w:rsidR="00EF0E1A" w:rsidRPr="00B1779B" w:rsidTr="005F6689">
        <w:tc>
          <w:tcPr>
            <w:tcW w:w="3298" w:type="dxa"/>
          </w:tcPr>
          <w:p w:rsidR="00EF0E1A" w:rsidRPr="00B1779B" w:rsidRDefault="00145F67" w:rsidP="006E70B7">
            <w:pPr>
              <w:tabs>
                <w:tab w:val="right" w:pos="3011"/>
              </w:tabs>
              <w:autoSpaceDE w:val="0"/>
              <w:autoSpaceDN w:val="0"/>
              <w:adjustRightInd w:val="0"/>
              <w:rPr>
                <w:rFonts w:cstheme="minorHAnsi"/>
                <w:sz w:val="20"/>
                <w:szCs w:val="20"/>
              </w:rPr>
            </w:pPr>
            <w:r w:rsidRPr="00B1779B">
              <w:br w:type="page"/>
            </w:r>
            <w:r w:rsidR="00EF0E1A" w:rsidRPr="00B1779B">
              <w:rPr>
                <w:rFonts w:cstheme="minorHAnsi"/>
                <w:sz w:val="20"/>
                <w:szCs w:val="20"/>
              </w:rPr>
              <w:t xml:space="preserve">5.6 </w:t>
            </w:r>
            <w:r w:rsidR="00C646AF" w:rsidRPr="00B1779B">
              <w:rPr>
                <w:rFonts w:cstheme="minorHAnsi"/>
                <w:sz w:val="20"/>
                <w:szCs w:val="20"/>
              </w:rPr>
              <w:t>Flächeninhalt von Vielecken</w:t>
            </w:r>
            <w:r w:rsidR="00EF0E1A" w:rsidRPr="00B1779B">
              <w:rPr>
                <w:rFonts w:cstheme="minorHAnsi"/>
                <w:sz w:val="20"/>
                <w:szCs w:val="20"/>
              </w:rPr>
              <w:tab/>
            </w:r>
            <w:r w:rsidR="00C646AF" w:rsidRPr="00B1779B">
              <w:rPr>
                <w:rFonts w:cstheme="minorHAnsi"/>
                <w:sz w:val="20"/>
                <w:szCs w:val="20"/>
              </w:rPr>
              <w:t>130</w:t>
            </w:r>
          </w:p>
        </w:tc>
        <w:tc>
          <w:tcPr>
            <w:tcW w:w="4059" w:type="dxa"/>
          </w:tcPr>
          <w:p w:rsidR="005601C5" w:rsidRPr="00B1779B" w:rsidRDefault="005601C5" w:rsidP="006E70B7">
            <w:pPr>
              <w:tabs>
                <w:tab w:val="right" w:pos="4711"/>
              </w:tabs>
              <w:autoSpaceDE w:val="0"/>
              <w:autoSpaceDN w:val="0"/>
              <w:adjustRightInd w:val="0"/>
              <w:rPr>
                <w:rFonts w:cstheme="minorHAnsi"/>
                <w:sz w:val="20"/>
                <w:szCs w:val="20"/>
              </w:rPr>
            </w:pP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1430A9" w:rsidRDefault="001430A9" w:rsidP="006E70B7">
            <w:pPr>
              <w:tabs>
                <w:tab w:val="right" w:pos="4711"/>
              </w:tabs>
              <w:autoSpaceDE w:val="0"/>
              <w:autoSpaceDN w:val="0"/>
              <w:adjustRightInd w:val="0"/>
              <w:rPr>
                <w:rFonts w:cstheme="minorHAnsi"/>
                <w:b/>
                <w:sz w:val="20"/>
                <w:szCs w:val="20"/>
              </w:rPr>
            </w:pPr>
          </w:p>
          <w:p w:rsidR="00CB7871" w:rsidRPr="00B1779B" w:rsidRDefault="00CB787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407BE6" w:rsidRPr="00B1779B" w:rsidRDefault="00CB7871" w:rsidP="006E70B7">
            <w:pPr>
              <w:pStyle w:val="Listenabsatz"/>
              <w:numPr>
                <w:ilvl w:val="0"/>
                <w:numId w:val="9"/>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 xml:space="preserve">tionen und Berechnungen anwenden </w:t>
            </w:r>
            <w:r w:rsidR="0000607C" w:rsidRPr="00B1779B">
              <w:rPr>
                <w:rFonts w:cstheme="minorHAnsi"/>
                <w:sz w:val="20"/>
                <w:szCs w:val="20"/>
              </w:rPr>
              <w:t>durch Z</w:t>
            </w:r>
            <w:r w:rsidR="0000607C" w:rsidRPr="00B1779B">
              <w:rPr>
                <w:rFonts w:cstheme="minorHAnsi"/>
                <w:sz w:val="20"/>
                <w:szCs w:val="20"/>
              </w:rPr>
              <w:t>u</w:t>
            </w:r>
            <w:r w:rsidR="0000607C" w:rsidRPr="00B1779B">
              <w:rPr>
                <w:rFonts w:cstheme="minorHAnsi"/>
                <w:sz w:val="20"/>
                <w:szCs w:val="20"/>
              </w:rPr>
              <w:t>rückführen</w:t>
            </w:r>
            <w:r w:rsidRPr="00B1779B">
              <w:rPr>
                <w:rFonts w:cstheme="minorHAnsi"/>
                <w:sz w:val="20"/>
                <w:szCs w:val="20"/>
              </w:rPr>
              <w:t xml:space="preserve"> auf Bekanntes</w:t>
            </w:r>
          </w:p>
        </w:tc>
        <w:tc>
          <w:tcPr>
            <w:tcW w:w="2806" w:type="dxa"/>
          </w:tcPr>
          <w:p w:rsidR="00370227" w:rsidRPr="00B1779B" w:rsidRDefault="00370227" w:rsidP="006E70B7">
            <w:pPr>
              <w:rPr>
                <w:rFonts w:cstheme="minorHAnsi"/>
                <w:sz w:val="20"/>
                <w:szCs w:val="20"/>
              </w:rPr>
            </w:pPr>
            <w:r w:rsidRPr="00B1779B">
              <w:rPr>
                <w:rFonts w:cstheme="minorHAnsi"/>
                <w:sz w:val="20"/>
                <w:szCs w:val="20"/>
              </w:rPr>
              <w:t>Die Behandlung des Themas ist fakultativ.</w:t>
            </w:r>
          </w:p>
          <w:p w:rsidR="00EF0E1A" w:rsidRPr="00B1779B" w:rsidRDefault="00370227" w:rsidP="006E70B7">
            <w:pPr>
              <w:rPr>
                <w:rFonts w:cstheme="minorHAnsi"/>
                <w:sz w:val="20"/>
                <w:szCs w:val="20"/>
              </w:rPr>
            </w:pPr>
            <w:r w:rsidRPr="00B1779B">
              <w:rPr>
                <w:rFonts w:cstheme="minorHAnsi"/>
                <w:sz w:val="20"/>
                <w:szCs w:val="20"/>
              </w:rPr>
              <w:t>Wissen: Drachenviereck</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553ECE" w:rsidRPr="00B1779B" w:rsidTr="005F6689">
        <w:tc>
          <w:tcPr>
            <w:tcW w:w="3298" w:type="dxa"/>
          </w:tcPr>
          <w:p w:rsidR="00553ECE" w:rsidRPr="00B1779B" w:rsidRDefault="00C646AF"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lastRenderedPageBreak/>
              <w:t>5.7</w:t>
            </w:r>
            <w:r w:rsidR="00553ECE" w:rsidRPr="00B1779B">
              <w:rPr>
                <w:rFonts w:cstheme="minorHAnsi"/>
                <w:sz w:val="20"/>
                <w:szCs w:val="20"/>
              </w:rPr>
              <w:t xml:space="preserve"> Vermischte Aufgaben</w:t>
            </w:r>
            <w:r w:rsidR="00F37A0C" w:rsidRPr="00B1779B">
              <w:rPr>
                <w:rFonts w:cstheme="minorHAnsi"/>
                <w:sz w:val="20"/>
                <w:szCs w:val="20"/>
              </w:rPr>
              <w:tab/>
            </w:r>
            <w:r w:rsidRPr="00B1779B">
              <w:rPr>
                <w:rFonts w:cstheme="minorHAnsi"/>
                <w:sz w:val="20"/>
                <w:szCs w:val="20"/>
              </w:rPr>
              <w:t>134</w:t>
            </w:r>
          </w:p>
        </w:tc>
        <w:tc>
          <w:tcPr>
            <w:tcW w:w="4059" w:type="dxa"/>
          </w:tcPr>
          <w:p w:rsidR="00553ECE" w:rsidRPr="00B1779B" w:rsidRDefault="00553ECE" w:rsidP="006E70B7">
            <w:pPr>
              <w:tabs>
                <w:tab w:val="right" w:pos="4711"/>
              </w:tabs>
              <w:autoSpaceDE w:val="0"/>
              <w:autoSpaceDN w:val="0"/>
              <w:adjustRightInd w:val="0"/>
              <w:rPr>
                <w:rFonts w:cstheme="minorHAnsi"/>
                <w:color w:val="FF0000"/>
                <w:sz w:val="20"/>
                <w:szCs w:val="20"/>
              </w:rPr>
            </w:pPr>
          </w:p>
        </w:tc>
        <w:tc>
          <w:tcPr>
            <w:tcW w:w="4395" w:type="dxa"/>
          </w:tcPr>
          <w:p w:rsidR="00553ECE" w:rsidRPr="00B1779B" w:rsidRDefault="00553ECE" w:rsidP="006E70B7">
            <w:pPr>
              <w:rPr>
                <w:rFonts w:cstheme="minorHAnsi"/>
                <w:sz w:val="20"/>
                <w:szCs w:val="20"/>
              </w:rPr>
            </w:pPr>
          </w:p>
        </w:tc>
        <w:tc>
          <w:tcPr>
            <w:tcW w:w="2806" w:type="dxa"/>
          </w:tcPr>
          <w:p w:rsidR="00553ECE" w:rsidRPr="00B1779B" w:rsidRDefault="006C7B36" w:rsidP="006E70B7">
            <w:pPr>
              <w:rPr>
                <w:rFonts w:cstheme="minorHAnsi"/>
                <w:sz w:val="20"/>
                <w:szCs w:val="20"/>
              </w:rPr>
            </w:pPr>
            <w:r w:rsidRPr="00B1779B">
              <w:rPr>
                <w:rFonts w:cstheme="minorHAnsi"/>
                <w:sz w:val="20"/>
                <w:szCs w:val="20"/>
              </w:rPr>
              <w:t>Die Inhalte des vorangehenden Kapitels werden vernetzend wiederholt.</w:t>
            </w:r>
          </w:p>
        </w:tc>
      </w:tr>
      <w:tr w:rsidR="00EF0E1A" w:rsidRPr="00B1779B" w:rsidTr="005F6689">
        <w:tc>
          <w:tcPr>
            <w:tcW w:w="3298" w:type="dxa"/>
          </w:tcPr>
          <w:p w:rsidR="00EF0E1A" w:rsidRPr="00B1779B" w:rsidRDefault="00EF0E1A"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5.</w:t>
            </w:r>
            <w:r w:rsidR="00C646AF" w:rsidRPr="00B1779B">
              <w:rPr>
                <w:rFonts w:cstheme="minorHAnsi"/>
                <w:sz w:val="20"/>
                <w:szCs w:val="20"/>
              </w:rPr>
              <w:t>8</w:t>
            </w:r>
            <w:r w:rsidR="00F37A0C" w:rsidRPr="00B1779B">
              <w:rPr>
                <w:rFonts w:cstheme="minorHAnsi"/>
                <w:sz w:val="20"/>
                <w:szCs w:val="20"/>
              </w:rPr>
              <w:t xml:space="preserve"> Themenseite:</w:t>
            </w:r>
            <w:r w:rsidR="00C646AF" w:rsidRPr="00B1779B">
              <w:rPr>
                <w:rFonts w:cstheme="minorHAnsi"/>
                <w:sz w:val="20"/>
                <w:szCs w:val="20"/>
              </w:rPr>
              <w:t xml:space="preserve"> Vermessen</w:t>
            </w:r>
            <w:r w:rsidR="00F37A0C" w:rsidRPr="00B1779B">
              <w:rPr>
                <w:rFonts w:cstheme="minorHAnsi"/>
                <w:sz w:val="20"/>
                <w:szCs w:val="20"/>
              </w:rPr>
              <w:tab/>
            </w:r>
            <w:r w:rsidR="00C646AF" w:rsidRPr="00B1779B">
              <w:rPr>
                <w:rFonts w:cstheme="minorHAnsi"/>
                <w:sz w:val="20"/>
                <w:szCs w:val="20"/>
              </w:rPr>
              <w:t>136</w:t>
            </w:r>
          </w:p>
        </w:tc>
        <w:tc>
          <w:tcPr>
            <w:tcW w:w="4059" w:type="dxa"/>
          </w:tcPr>
          <w:p w:rsidR="00EF0E1A" w:rsidRPr="00B1779B" w:rsidRDefault="00EF0E1A" w:rsidP="006E70B7">
            <w:pPr>
              <w:tabs>
                <w:tab w:val="right" w:pos="4711"/>
              </w:tabs>
              <w:autoSpaceDE w:val="0"/>
              <w:autoSpaceDN w:val="0"/>
              <w:adjustRightInd w:val="0"/>
              <w:rPr>
                <w:rFonts w:cstheme="minorHAnsi"/>
                <w:color w:val="FF0000"/>
                <w:sz w:val="20"/>
                <w:szCs w:val="20"/>
              </w:rPr>
            </w:pPr>
          </w:p>
        </w:tc>
        <w:tc>
          <w:tcPr>
            <w:tcW w:w="4395" w:type="dxa"/>
          </w:tcPr>
          <w:p w:rsidR="00EF0E1A" w:rsidRPr="00B1779B" w:rsidRDefault="00EF0E1A" w:rsidP="006E70B7">
            <w:pPr>
              <w:rPr>
                <w:rFonts w:cstheme="minorHAnsi"/>
                <w:sz w:val="20"/>
                <w:szCs w:val="20"/>
              </w:rPr>
            </w:pPr>
          </w:p>
        </w:tc>
        <w:tc>
          <w:tcPr>
            <w:tcW w:w="2806" w:type="dxa"/>
          </w:tcPr>
          <w:p w:rsidR="00EF0E1A" w:rsidRPr="00B1779B" w:rsidRDefault="00E77A07" w:rsidP="006E70B7">
            <w:pPr>
              <w:rPr>
                <w:rFonts w:cstheme="minorHAnsi"/>
                <w:sz w:val="20"/>
                <w:szCs w:val="20"/>
              </w:rPr>
            </w:pPr>
            <w:r w:rsidRPr="00B1779B">
              <w:rPr>
                <w:rFonts w:cstheme="minorHAnsi"/>
                <w:sz w:val="20"/>
                <w:szCs w:val="20"/>
              </w:rPr>
              <w:t>Vertiefung</w:t>
            </w:r>
          </w:p>
        </w:tc>
      </w:tr>
      <w:tr w:rsidR="00EF0E1A" w:rsidRPr="00B1779B" w:rsidTr="005F6689">
        <w:tc>
          <w:tcPr>
            <w:tcW w:w="3298" w:type="dxa"/>
          </w:tcPr>
          <w:p w:rsidR="00EF0E1A" w:rsidRPr="00B1779B" w:rsidRDefault="00EF0E1A"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5.</w:t>
            </w:r>
            <w:r w:rsidR="00C646AF" w:rsidRPr="00B1779B">
              <w:rPr>
                <w:rFonts w:cstheme="minorHAnsi"/>
                <w:b/>
                <w:color w:val="FFC000"/>
                <w:sz w:val="20"/>
                <w:szCs w:val="20"/>
              </w:rPr>
              <w:t>9</w:t>
            </w:r>
            <w:r w:rsidRPr="00B1779B">
              <w:rPr>
                <w:rFonts w:cstheme="minorHAnsi"/>
                <w:b/>
                <w:color w:val="FFC000"/>
                <w:sz w:val="20"/>
                <w:szCs w:val="20"/>
              </w:rPr>
              <w:t xml:space="preserve"> Das kann ich!</w:t>
            </w:r>
            <w:r w:rsidRPr="00B1779B">
              <w:rPr>
                <w:rFonts w:cstheme="minorHAnsi"/>
                <w:b/>
                <w:color w:val="FFC000"/>
                <w:sz w:val="20"/>
                <w:szCs w:val="20"/>
              </w:rPr>
              <w:tab/>
            </w:r>
            <w:r w:rsidR="00C646AF" w:rsidRPr="00B1779B">
              <w:rPr>
                <w:rFonts w:cstheme="minorHAnsi"/>
                <w:b/>
                <w:color w:val="FFC000"/>
                <w:sz w:val="20"/>
                <w:szCs w:val="20"/>
              </w:rPr>
              <w:t>138</w:t>
            </w:r>
          </w:p>
        </w:tc>
        <w:tc>
          <w:tcPr>
            <w:tcW w:w="4059" w:type="dxa"/>
          </w:tcPr>
          <w:p w:rsidR="00EF0E1A" w:rsidRPr="00B1779B" w:rsidRDefault="00EF0E1A" w:rsidP="006E70B7">
            <w:pPr>
              <w:tabs>
                <w:tab w:val="right" w:pos="4711"/>
              </w:tabs>
              <w:autoSpaceDE w:val="0"/>
              <w:autoSpaceDN w:val="0"/>
              <w:adjustRightInd w:val="0"/>
              <w:rPr>
                <w:rFonts w:cstheme="minorHAnsi"/>
                <w:color w:val="FF0000"/>
                <w:sz w:val="20"/>
                <w:szCs w:val="20"/>
              </w:rPr>
            </w:pPr>
          </w:p>
        </w:tc>
        <w:tc>
          <w:tcPr>
            <w:tcW w:w="4395" w:type="dxa"/>
          </w:tcPr>
          <w:p w:rsidR="00EF0E1A" w:rsidRPr="00B1779B" w:rsidRDefault="00EF0E1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EF0E1A" w:rsidRPr="00B1779B" w:rsidRDefault="00EF0E1A"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EF0E1A" w:rsidRPr="00B1779B" w:rsidRDefault="00EF0E1A"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EF0E1A" w:rsidRPr="00B1779B" w:rsidRDefault="00EF0E1A"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EF0E1A" w:rsidRPr="00B1779B" w:rsidRDefault="00EF0E1A" w:rsidP="006E70B7">
            <w:pPr>
              <w:rPr>
                <w:rFonts w:cstheme="minorHAnsi"/>
                <w:sz w:val="20"/>
                <w:szCs w:val="20"/>
              </w:rPr>
            </w:pPr>
            <w:r w:rsidRPr="00B1779B">
              <w:rPr>
                <w:rFonts w:cstheme="minorHAnsi"/>
                <w:sz w:val="20"/>
                <w:szCs w:val="20"/>
              </w:rPr>
              <w:t>Die Aufgaben für Lernpartner schulen die Kompetenzen K1 und K6.</w:t>
            </w:r>
          </w:p>
        </w:tc>
      </w:tr>
      <w:tr w:rsidR="00EF0E1A" w:rsidRPr="00B1779B" w:rsidTr="005F6689">
        <w:tc>
          <w:tcPr>
            <w:tcW w:w="3298" w:type="dxa"/>
          </w:tcPr>
          <w:p w:rsidR="00EF0E1A" w:rsidRPr="00B1779B" w:rsidRDefault="00C646AF"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t>141</w:t>
            </w:r>
          </w:p>
        </w:tc>
        <w:tc>
          <w:tcPr>
            <w:tcW w:w="4059" w:type="dxa"/>
          </w:tcPr>
          <w:p w:rsidR="00EF0E1A" w:rsidRPr="00B1779B" w:rsidRDefault="00EF0E1A" w:rsidP="006E70B7">
            <w:pPr>
              <w:tabs>
                <w:tab w:val="right" w:pos="4711"/>
              </w:tabs>
              <w:autoSpaceDE w:val="0"/>
              <w:autoSpaceDN w:val="0"/>
              <w:adjustRightInd w:val="0"/>
              <w:rPr>
                <w:rFonts w:cstheme="minorHAnsi"/>
                <w:color w:val="92D050"/>
                <w:sz w:val="20"/>
                <w:szCs w:val="20"/>
              </w:rPr>
            </w:pPr>
          </w:p>
        </w:tc>
        <w:tc>
          <w:tcPr>
            <w:tcW w:w="4395" w:type="dxa"/>
          </w:tcPr>
          <w:p w:rsidR="00EF0E1A" w:rsidRPr="00B1779B" w:rsidRDefault="00EF0E1A" w:rsidP="006E70B7">
            <w:pPr>
              <w:rPr>
                <w:rFonts w:cstheme="minorHAnsi"/>
                <w:sz w:val="20"/>
                <w:szCs w:val="20"/>
              </w:rPr>
            </w:pPr>
          </w:p>
        </w:tc>
        <w:tc>
          <w:tcPr>
            <w:tcW w:w="2806" w:type="dxa"/>
          </w:tcPr>
          <w:p w:rsidR="00EF0E1A" w:rsidRPr="00B1779B" w:rsidRDefault="00EF0E1A"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7D29BE" w:rsidRPr="00B1779B" w:rsidRDefault="007D29BE" w:rsidP="006E70B7">
      <w:pPr>
        <w:spacing w:line="240" w:lineRule="auto"/>
      </w:pPr>
    </w:p>
    <w:p w:rsidR="00F37A0C" w:rsidRPr="00B1779B" w:rsidRDefault="00F37A0C"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1F0AA4" w:rsidRPr="00B1779B" w:rsidTr="005F6689">
        <w:tc>
          <w:tcPr>
            <w:tcW w:w="3298" w:type="dxa"/>
            <w:shd w:val="clear" w:color="auto" w:fill="BFBFBF" w:themeFill="background1" w:themeFillShade="BF"/>
          </w:tcPr>
          <w:p w:rsidR="001F0AA4" w:rsidRPr="00B1779B" w:rsidRDefault="001F0AA4"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1F0AA4" w:rsidRPr="00B1779B" w:rsidRDefault="001F0AA4"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1F0AA4" w:rsidRPr="00B1779B" w:rsidRDefault="001F0AA4"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1F0AA4" w:rsidRPr="00B1779B" w:rsidRDefault="001F0AA4" w:rsidP="006E70B7">
            <w:pPr>
              <w:rPr>
                <w:rFonts w:cstheme="minorHAnsi"/>
                <w:b/>
                <w:sz w:val="20"/>
                <w:szCs w:val="20"/>
              </w:rPr>
            </w:pPr>
            <w:r w:rsidRPr="00B1779B">
              <w:rPr>
                <w:rFonts w:cstheme="minorHAnsi"/>
                <w:b/>
                <w:sz w:val="20"/>
                <w:szCs w:val="20"/>
              </w:rPr>
              <w:t>Allgemeine mathematische Kompetenzen</w:t>
            </w:r>
          </w:p>
          <w:p w:rsidR="001F0AA4" w:rsidRPr="00B1779B" w:rsidRDefault="001F0AA4"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1F0AA4" w:rsidRPr="00B1779B" w:rsidRDefault="001F0AA4" w:rsidP="006E70B7">
            <w:pPr>
              <w:rPr>
                <w:rFonts w:cstheme="minorHAnsi"/>
                <w:b/>
                <w:sz w:val="20"/>
                <w:szCs w:val="20"/>
              </w:rPr>
            </w:pPr>
            <w:r w:rsidRPr="00B1779B">
              <w:rPr>
                <w:rFonts w:cstheme="minorHAnsi"/>
                <w:b/>
                <w:sz w:val="20"/>
                <w:szCs w:val="20"/>
              </w:rPr>
              <w:t>Bemerkungen</w:t>
            </w:r>
          </w:p>
        </w:tc>
      </w:tr>
      <w:tr w:rsidR="001F0AA4" w:rsidRPr="00B1779B" w:rsidTr="005F6689">
        <w:tc>
          <w:tcPr>
            <w:tcW w:w="3298" w:type="dxa"/>
          </w:tcPr>
          <w:p w:rsidR="001F0AA4" w:rsidRPr="00B1779B" w:rsidRDefault="00C646AF"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6 Rechnen mit rationalen </w:t>
            </w:r>
            <w:r w:rsidRPr="00B1779B">
              <w:rPr>
                <w:rFonts w:cstheme="minorHAnsi"/>
                <w:b/>
                <w:color w:val="548DD4" w:themeColor="text2" w:themeTint="99"/>
                <w:sz w:val="20"/>
                <w:szCs w:val="20"/>
              </w:rPr>
              <w:br/>
              <w:t>Zahlen</w:t>
            </w:r>
            <w:r w:rsidR="00F37A0C" w:rsidRPr="00B1779B">
              <w:rPr>
                <w:rFonts w:cstheme="minorHAnsi"/>
                <w:b/>
                <w:color w:val="548DD4" w:themeColor="text2" w:themeTint="99"/>
                <w:sz w:val="20"/>
                <w:szCs w:val="20"/>
              </w:rPr>
              <w:tab/>
            </w:r>
            <w:r w:rsidRPr="00B1779B">
              <w:rPr>
                <w:rFonts w:cstheme="minorHAnsi"/>
                <w:b/>
                <w:color w:val="548DD4" w:themeColor="text2" w:themeTint="99"/>
                <w:sz w:val="20"/>
                <w:szCs w:val="20"/>
              </w:rPr>
              <w:t>143</w:t>
            </w:r>
          </w:p>
        </w:tc>
        <w:tc>
          <w:tcPr>
            <w:tcW w:w="4059" w:type="dxa"/>
          </w:tcPr>
          <w:p w:rsidR="001F0AA4" w:rsidRPr="00B1779B" w:rsidRDefault="001F0AA4" w:rsidP="006E70B7">
            <w:pPr>
              <w:rPr>
                <w:rFonts w:cstheme="minorHAnsi"/>
                <w:sz w:val="20"/>
                <w:szCs w:val="20"/>
              </w:rPr>
            </w:pPr>
          </w:p>
        </w:tc>
        <w:tc>
          <w:tcPr>
            <w:tcW w:w="4395" w:type="dxa"/>
          </w:tcPr>
          <w:p w:rsidR="001F0AA4" w:rsidRPr="00B1779B" w:rsidRDefault="001F0AA4" w:rsidP="006E70B7">
            <w:pPr>
              <w:rPr>
                <w:rFonts w:cstheme="minorHAnsi"/>
                <w:sz w:val="20"/>
                <w:szCs w:val="20"/>
              </w:rPr>
            </w:pPr>
          </w:p>
        </w:tc>
        <w:tc>
          <w:tcPr>
            <w:tcW w:w="2806" w:type="dxa"/>
          </w:tcPr>
          <w:p w:rsidR="001F0AA4" w:rsidRPr="00B1779B" w:rsidRDefault="001F0AA4"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20</w:t>
            </w:r>
            <w:r w:rsidRPr="00B1779B">
              <w:rPr>
                <w:rFonts w:cstheme="minorHAnsi"/>
                <w:b/>
                <w:color w:val="548DD4" w:themeColor="text2" w:themeTint="99"/>
                <w:sz w:val="20"/>
                <w:szCs w:val="20"/>
              </w:rPr>
              <w:t xml:space="preserve"> Wochenstunden</w:t>
            </w:r>
          </w:p>
        </w:tc>
      </w:tr>
      <w:tr w:rsidR="001F0AA4" w:rsidRPr="00B1779B" w:rsidTr="005F6689">
        <w:tc>
          <w:tcPr>
            <w:tcW w:w="3298" w:type="dxa"/>
          </w:tcPr>
          <w:p w:rsidR="001F0AA4" w:rsidRPr="00B1779B" w:rsidRDefault="001F0AA4" w:rsidP="006E70B7">
            <w:pPr>
              <w:tabs>
                <w:tab w:val="right" w:pos="3011"/>
              </w:tabs>
              <w:autoSpaceDE w:val="0"/>
              <w:autoSpaceDN w:val="0"/>
              <w:adjustRightInd w:val="0"/>
              <w:rPr>
                <w:rFonts w:cstheme="minorHAnsi"/>
                <w:sz w:val="20"/>
                <w:szCs w:val="20"/>
              </w:rPr>
            </w:pPr>
            <w:r w:rsidRPr="00B1779B">
              <w:rPr>
                <w:rFonts w:cstheme="minorHAnsi"/>
                <w:sz w:val="20"/>
                <w:szCs w:val="20"/>
              </w:rPr>
              <w:t>6.1</w:t>
            </w:r>
            <w:r w:rsidR="00C646AF" w:rsidRPr="00B1779B">
              <w:rPr>
                <w:rFonts w:cstheme="minorHAnsi"/>
                <w:sz w:val="20"/>
                <w:szCs w:val="20"/>
              </w:rPr>
              <w:t xml:space="preserve"> Rationale Zahlen</w:t>
            </w:r>
            <w:r w:rsidR="00C646AF" w:rsidRPr="00B1779B">
              <w:rPr>
                <w:rFonts w:cstheme="minorHAnsi"/>
                <w:sz w:val="20"/>
                <w:szCs w:val="20"/>
              </w:rPr>
              <w:tab/>
              <w:t>144</w:t>
            </w:r>
            <w:r w:rsidRPr="00B1779B">
              <w:rPr>
                <w:rFonts w:cstheme="minorHAnsi"/>
                <w:sz w:val="20"/>
                <w:szCs w:val="20"/>
              </w:rPr>
              <w:t xml:space="preserve"> </w:t>
            </w:r>
          </w:p>
          <w:p w:rsidR="001F0AA4" w:rsidRPr="00B1779B" w:rsidRDefault="001F0AA4" w:rsidP="006E70B7">
            <w:pPr>
              <w:tabs>
                <w:tab w:val="right" w:pos="3011"/>
              </w:tabs>
              <w:rPr>
                <w:rFonts w:cstheme="minorHAnsi"/>
                <w:sz w:val="20"/>
                <w:szCs w:val="20"/>
              </w:rPr>
            </w:pPr>
          </w:p>
        </w:tc>
        <w:tc>
          <w:tcPr>
            <w:tcW w:w="4059" w:type="dxa"/>
          </w:tcPr>
          <w:p w:rsidR="001F0AA4" w:rsidRPr="00B1779B" w:rsidRDefault="00370227"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E15304" w:rsidRPr="00B1779B" w:rsidRDefault="002B4168"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rationale Zahlen auf der Zahlengerade da</w:t>
            </w:r>
            <w:r w:rsidRPr="00B1779B">
              <w:rPr>
                <w:rFonts w:cstheme="minorHAnsi"/>
                <w:sz w:val="20"/>
                <w:szCs w:val="20"/>
              </w:rPr>
              <w:t>r</w:t>
            </w:r>
            <w:r w:rsidRPr="00B1779B">
              <w:rPr>
                <w:rFonts w:cstheme="minorHAnsi"/>
                <w:sz w:val="20"/>
                <w:szCs w:val="20"/>
              </w:rPr>
              <w:t>stellen</w:t>
            </w:r>
          </w:p>
          <w:p w:rsidR="002B4168" w:rsidRPr="00B1779B" w:rsidRDefault="002B4168"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 xml:space="preserve">Punkte, der Koordinaten rationale Zahlen sind, im Koordinatensystem darstellen </w:t>
            </w:r>
          </w:p>
          <w:p w:rsidR="002B4168" w:rsidRPr="00B1779B" w:rsidRDefault="002B4168"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arithmetische Begriffe und zugehörige Schreibweisen sachgerecht anwenden: ga</w:t>
            </w:r>
            <w:r w:rsidRPr="00B1779B">
              <w:rPr>
                <w:rFonts w:cstheme="minorHAnsi"/>
                <w:sz w:val="20"/>
                <w:szCs w:val="20"/>
              </w:rPr>
              <w:t>n</w:t>
            </w:r>
            <w:r w:rsidRPr="00B1779B">
              <w:rPr>
                <w:rFonts w:cstheme="minorHAnsi"/>
                <w:sz w:val="20"/>
                <w:szCs w:val="20"/>
              </w:rPr>
              <w:t>ze Zahl</w:t>
            </w:r>
          </w:p>
          <w:p w:rsidR="002B4168" w:rsidRPr="00B1779B" w:rsidRDefault="002B4168"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arithmetische Begriffe und zugehörige Schreibweisen sachgerecht anwenden: r</w:t>
            </w:r>
            <w:r w:rsidRPr="00B1779B">
              <w:rPr>
                <w:rFonts w:cstheme="minorHAnsi"/>
                <w:sz w:val="20"/>
                <w:szCs w:val="20"/>
              </w:rPr>
              <w:t>a</w:t>
            </w:r>
            <w:r w:rsidRPr="00B1779B">
              <w:rPr>
                <w:rFonts w:cstheme="minorHAnsi"/>
                <w:sz w:val="20"/>
                <w:szCs w:val="20"/>
              </w:rPr>
              <w:t>tionale Zahl</w:t>
            </w:r>
          </w:p>
          <w:p w:rsidR="00650310" w:rsidRPr="00B1779B" w:rsidRDefault="00650310"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die Notwendigkeit der Zahlbereichserweit</w:t>
            </w:r>
            <w:r w:rsidRPr="00B1779B">
              <w:rPr>
                <w:rFonts w:cstheme="minorHAnsi"/>
                <w:sz w:val="20"/>
                <w:szCs w:val="20"/>
              </w:rPr>
              <w:t>e</w:t>
            </w:r>
            <w:r w:rsidRPr="00B1779B">
              <w:rPr>
                <w:rFonts w:cstheme="minorHAnsi"/>
                <w:sz w:val="20"/>
                <w:szCs w:val="20"/>
              </w:rPr>
              <w:t xml:space="preserve">rung </w:t>
            </w:r>
            <m:oMath>
              <m:r>
                <m:rPr>
                  <m:scr m:val="double-struck"/>
                </m:rPr>
                <w:rPr>
                  <w:rFonts w:ascii="Cambria Math" w:hAnsi="Cambria Math"/>
                  <w:sz w:val="20"/>
                  <w:szCs w:val="20"/>
                </w:rPr>
                <m:t>Z</m:t>
              </m:r>
            </m:oMath>
            <w:r w:rsidRPr="00B1779B">
              <w:rPr>
                <w:rFonts w:cstheme="minorHAnsi"/>
                <w:sz w:val="20"/>
                <w:szCs w:val="20"/>
              </w:rPr>
              <w:t xml:space="preserve"> → </w:t>
            </w:r>
            <m:oMath>
              <m:r>
                <m:rPr>
                  <m:scr m:val="double-struck"/>
                </m:rPr>
                <w:rPr>
                  <w:rFonts w:ascii="Cambria Math" w:hAnsi="Cambria Math"/>
                  <w:sz w:val="20"/>
                  <w:szCs w:val="20"/>
                </w:rPr>
                <m:t>Q</m:t>
              </m:r>
            </m:oMath>
            <w:r w:rsidRPr="00B1779B">
              <w:rPr>
                <w:rFonts w:eastAsiaTheme="minorEastAsia" w:cstheme="minorHAnsi"/>
                <w:sz w:val="20"/>
                <w:szCs w:val="20"/>
              </w:rPr>
              <w:t xml:space="preserve"> bzw. </w:t>
            </w:r>
            <w:r w:rsidRPr="00B1779B">
              <w:rPr>
                <w:rFonts w:eastAsiaTheme="minorEastAsia" w:cstheme="minorHAnsi"/>
                <w:sz w:val="20"/>
                <w:szCs w:val="20"/>
              </w:rPr>
              <w:br/>
            </w:r>
            <m:oMath>
              <m:sSup>
                <m:sSupPr>
                  <m:ctrlPr>
                    <w:rPr>
                      <w:rFonts w:ascii="Cambria Math" w:eastAsiaTheme="minorEastAsia" w:hAnsi="Cambria Math" w:cstheme="minorHAnsi"/>
                      <w:i/>
                      <w:sz w:val="20"/>
                      <w:szCs w:val="20"/>
                    </w:rPr>
                  </m:ctrlPr>
                </m:sSupPr>
                <m:e>
                  <m:r>
                    <m:rPr>
                      <m:scr m:val="double-struck"/>
                    </m:rPr>
                    <w:rPr>
                      <w:rFonts w:ascii="Cambria Math" w:hAnsi="Cambria Math"/>
                      <w:sz w:val="20"/>
                      <w:szCs w:val="20"/>
                    </w:rPr>
                    <m:t>Q</m:t>
                  </m:r>
                </m:e>
                <m:sup>
                  <m:r>
                    <w:rPr>
                      <w:rFonts w:ascii="Cambria Math" w:eastAsiaTheme="minorEastAsia" w:hAnsi="Cambria Math" w:cstheme="minorHAnsi"/>
                      <w:sz w:val="20"/>
                      <w:szCs w:val="20"/>
                    </w:rPr>
                    <m:t>+</m:t>
                  </m:r>
                </m:sup>
              </m:sSup>
            </m:oMath>
            <w:r w:rsidRPr="00B1779B">
              <w:rPr>
                <w:rFonts w:eastAsiaTheme="minorEastAsia" w:cstheme="minorHAnsi"/>
                <w:sz w:val="20"/>
                <w:szCs w:val="20"/>
              </w:rPr>
              <w:t xml:space="preserve"> </w:t>
            </w:r>
            <w:r w:rsidRPr="00B1779B">
              <w:rPr>
                <w:rFonts w:cstheme="minorHAnsi"/>
                <w:sz w:val="20"/>
                <w:szCs w:val="20"/>
              </w:rPr>
              <w:t xml:space="preserve">→ </w:t>
            </w:r>
            <m:oMath>
              <m:r>
                <m:rPr>
                  <m:scr m:val="double-struck"/>
                </m:rPr>
                <w:rPr>
                  <w:rFonts w:ascii="Cambria Math" w:hAnsi="Cambria Math"/>
                  <w:sz w:val="20"/>
                  <w:szCs w:val="20"/>
                </w:rPr>
                <m:t>Q</m:t>
              </m:r>
            </m:oMath>
            <w:r w:rsidRPr="00B1779B">
              <w:rPr>
                <w:rFonts w:eastAsiaTheme="minorEastAsia" w:cstheme="minorHAnsi"/>
                <w:sz w:val="20"/>
                <w:szCs w:val="20"/>
              </w:rPr>
              <w:t xml:space="preserve"> </w:t>
            </w:r>
            <w:r w:rsidRPr="00B1779B">
              <w:rPr>
                <w:rFonts w:cstheme="minorHAnsi"/>
                <w:sz w:val="20"/>
                <w:szCs w:val="20"/>
              </w:rPr>
              <w:t>an Beispielen begründen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9"/>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935D83" w:rsidRPr="001430A9" w:rsidRDefault="00935D83" w:rsidP="006E70B7">
            <w:pPr>
              <w:tabs>
                <w:tab w:val="right" w:pos="4711"/>
              </w:tabs>
              <w:autoSpaceDE w:val="0"/>
              <w:autoSpaceDN w:val="0"/>
              <w:adjustRightInd w:val="0"/>
              <w:rPr>
                <w:rFonts w:cstheme="minorHAnsi"/>
                <w:b/>
                <w:sz w:val="20"/>
                <w:szCs w:val="20"/>
              </w:rPr>
            </w:pPr>
          </w:p>
        </w:tc>
        <w:tc>
          <w:tcPr>
            <w:tcW w:w="2806" w:type="dxa"/>
          </w:tcPr>
          <w:p w:rsidR="001F0AA4" w:rsidRPr="00B1779B" w:rsidRDefault="00933B8C" w:rsidP="006E70B7">
            <w:pPr>
              <w:rPr>
                <w:rFonts w:cstheme="minorHAnsi"/>
                <w:sz w:val="20"/>
                <w:szCs w:val="20"/>
              </w:rPr>
            </w:pPr>
            <w:r w:rsidRPr="00B1779B">
              <w:rPr>
                <w:rFonts w:cstheme="minorHAnsi"/>
                <w:sz w:val="20"/>
                <w:szCs w:val="20"/>
              </w:rPr>
              <w:t xml:space="preserve">Spiel: </w:t>
            </w:r>
            <w:r w:rsidR="002B4168" w:rsidRPr="00B1779B">
              <w:rPr>
                <w:rFonts w:cstheme="minorHAnsi"/>
                <w:sz w:val="20"/>
                <w:szCs w:val="20"/>
              </w:rPr>
              <w:t>Reise durch Thüringen</w:t>
            </w:r>
          </w:p>
        </w:tc>
      </w:tr>
      <w:tr w:rsidR="001F0AA4" w:rsidRPr="00B1779B" w:rsidTr="005F6689">
        <w:tc>
          <w:tcPr>
            <w:tcW w:w="3298" w:type="dxa"/>
          </w:tcPr>
          <w:p w:rsidR="001F0AA4" w:rsidRPr="00B1779B" w:rsidRDefault="001F0AA4"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6.2 </w:t>
            </w:r>
            <w:r w:rsidR="00C646AF" w:rsidRPr="00B1779B">
              <w:rPr>
                <w:rFonts w:cstheme="minorHAnsi"/>
                <w:sz w:val="20"/>
                <w:szCs w:val="20"/>
              </w:rPr>
              <w:t xml:space="preserve">Rationale Zahlen ordnen und </w:t>
            </w:r>
            <w:r w:rsidR="00C646AF" w:rsidRPr="00B1779B">
              <w:rPr>
                <w:rFonts w:cstheme="minorHAnsi"/>
                <w:sz w:val="20"/>
                <w:szCs w:val="20"/>
              </w:rPr>
              <w:br/>
              <w:t>runden</w:t>
            </w:r>
            <w:r w:rsidRPr="00B1779B">
              <w:rPr>
                <w:rFonts w:cstheme="minorHAnsi"/>
                <w:sz w:val="20"/>
                <w:szCs w:val="20"/>
              </w:rPr>
              <w:tab/>
            </w:r>
            <w:r w:rsidR="00C646AF" w:rsidRPr="00B1779B">
              <w:rPr>
                <w:rFonts w:cstheme="minorHAnsi"/>
                <w:sz w:val="20"/>
                <w:szCs w:val="20"/>
              </w:rPr>
              <w:t>148</w:t>
            </w:r>
          </w:p>
        </w:tc>
        <w:tc>
          <w:tcPr>
            <w:tcW w:w="4059" w:type="dxa"/>
          </w:tcPr>
          <w:p w:rsidR="00370227" w:rsidRPr="00B1779B" w:rsidRDefault="00370227"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1F0AA4" w:rsidRPr="00B1779B" w:rsidRDefault="002B4168"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rationale Zahlen ordnen</w:t>
            </w:r>
          </w:p>
          <w:p w:rsidR="002B4168" w:rsidRPr="00B1779B" w:rsidRDefault="002B4168"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rationale Zahlen vergleichen</w:t>
            </w:r>
          </w:p>
          <w:p w:rsidR="00933B8C" w:rsidRPr="00B1779B" w:rsidRDefault="002B4168"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rationale Zahlen sinnvoll runden</w:t>
            </w:r>
          </w:p>
          <w:p w:rsidR="002B4168" w:rsidRPr="00B1779B" w:rsidRDefault="002B4168"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arithmetische Begriffe und zugehörige Schreibweisen sachgerecht anwenden: z</w:t>
            </w:r>
            <w:r w:rsidRPr="00B1779B">
              <w:rPr>
                <w:rFonts w:cstheme="minorHAnsi"/>
                <w:sz w:val="20"/>
                <w:szCs w:val="20"/>
              </w:rPr>
              <w:t>u</w:t>
            </w:r>
            <w:r w:rsidRPr="00B1779B">
              <w:rPr>
                <w:rFonts w:cstheme="minorHAnsi"/>
                <w:sz w:val="20"/>
                <w:szCs w:val="20"/>
              </w:rPr>
              <w:t>einander entgegengesetzte Zahlen</w:t>
            </w:r>
          </w:p>
          <w:p w:rsidR="002B4168" w:rsidRPr="00B1779B" w:rsidRDefault="002B4168"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arithmetische Begriffe und zugehörige Schreibweisen sachgerecht anwenden: B</w:t>
            </w:r>
            <w:r w:rsidRPr="00B1779B">
              <w:rPr>
                <w:rFonts w:cstheme="minorHAnsi"/>
                <w:sz w:val="20"/>
                <w:szCs w:val="20"/>
              </w:rPr>
              <w:t>e</w:t>
            </w:r>
            <w:r w:rsidRPr="00B1779B">
              <w:rPr>
                <w:rFonts w:cstheme="minorHAnsi"/>
                <w:sz w:val="20"/>
                <w:szCs w:val="20"/>
              </w:rPr>
              <w:t>trag einer Zahl</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FA1426" w:rsidRPr="00B1779B" w:rsidRDefault="00FA1426"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A1426" w:rsidRDefault="00FA1426"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Problemlösungsstrategien anwenden, wie</w:t>
            </w:r>
            <w:r>
              <w:rPr>
                <w:rFonts w:cstheme="minorHAnsi"/>
                <w:sz w:val="20"/>
                <w:szCs w:val="20"/>
              </w:rPr>
              <w:br/>
              <w:t>– Überschlagen</w:t>
            </w:r>
            <w:r>
              <w:rPr>
                <w:rFonts w:cstheme="minorHAnsi"/>
                <w:sz w:val="20"/>
                <w:szCs w:val="20"/>
              </w:rPr>
              <w:br/>
              <w:t>– Verallgemeinern</w:t>
            </w:r>
          </w:p>
          <w:p w:rsidR="00935D83" w:rsidRPr="00B1779B" w:rsidRDefault="00FA1426"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Ergebnisse und Lösungswege in einem vorbere</w:t>
            </w:r>
            <w:r>
              <w:rPr>
                <w:rFonts w:cstheme="minorHAnsi"/>
                <w:sz w:val="20"/>
                <w:szCs w:val="20"/>
              </w:rPr>
              <w:t>i</w:t>
            </w:r>
            <w:r>
              <w:rPr>
                <w:rFonts w:cstheme="minorHAnsi"/>
                <w:sz w:val="20"/>
                <w:szCs w:val="20"/>
              </w:rPr>
              <w:t>teten und kurzen Vortrag st</w:t>
            </w:r>
            <w:r w:rsidRPr="00B265DE">
              <w:rPr>
                <w:rFonts w:cstheme="minorHAnsi"/>
                <w:sz w:val="20"/>
                <w:szCs w:val="20"/>
              </w:rPr>
              <w:t>r</w:t>
            </w:r>
            <w:r>
              <w:rPr>
                <w:rFonts w:cstheme="minorHAnsi"/>
                <w:sz w:val="20"/>
                <w:szCs w:val="20"/>
              </w:rPr>
              <w:t>ukturiert und nac</w:t>
            </w:r>
            <w:r>
              <w:rPr>
                <w:rFonts w:cstheme="minorHAnsi"/>
                <w:sz w:val="20"/>
                <w:szCs w:val="20"/>
              </w:rPr>
              <w:t>h</w:t>
            </w:r>
            <w:r>
              <w:rPr>
                <w:rFonts w:cstheme="minorHAnsi"/>
                <w:sz w:val="20"/>
                <w:szCs w:val="20"/>
              </w:rPr>
              <w:t>vollziehbar präsentieren</w:t>
            </w:r>
          </w:p>
        </w:tc>
        <w:tc>
          <w:tcPr>
            <w:tcW w:w="2806" w:type="dxa"/>
          </w:tcPr>
          <w:p w:rsidR="001F0AA4" w:rsidRPr="00B1779B" w:rsidRDefault="001F0AA4"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1F0AA4" w:rsidRPr="00B1779B" w:rsidTr="005F6689">
        <w:tc>
          <w:tcPr>
            <w:tcW w:w="3298" w:type="dxa"/>
          </w:tcPr>
          <w:p w:rsidR="001F0AA4" w:rsidRPr="00B1779B" w:rsidRDefault="001F0AA4"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6.3 </w:t>
            </w:r>
            <w:r w:rsidR="00D85A50" w:rsidRPr="00B1779B">
              <w:rPr>
                <w:rFonts w:cstheme="minorHAnsi"/>
                <w:sz w:val="20"/>
                <w:szCs w:val="20"/>
              </w:rPr>
              <w:t xml:space="preserve">Rationale Zahlen addieren </w:t>
            </w:r>
            <w:r w:rsidR="00D85A50" w:rsidRPr="00B1779B">
              <w:rPr>
                <w:rFonts w:cstheme="minorHAnsi"/>
                <w:sz w:val="20"/>
                <w:szCs w:val="20"/>
              </w:rPr>
              <w:br/>
              <w:t>und subtrahieren</w:t>
            </w:r>
            <w:r w:rsidRPr="00B1779B">
              <w:rPr>
                <w:rFonts w:cstheme="minorHAnsi"/>
                <w:sz w:val="20"/>
                <w:szCs w:val="20"/>
              </w:rPr>
              <w:tab/>
            </w:r>
            <w:r w:rsidR="00D85A50" w:rsidRPr="00B1779B">
              <w:rPr>
                <w:rFonts w:cstheme="minorHAnsi"/>
                <w:sz w:val="20"/>
                <w:szCs w:val="20"/>
              </w:rPr>
              <w:t>150</w:t>
            </w:r>
          </w:p>
        </w:tc>
        <w:tc>
          <w:tcPr>
            <w:tcW w:w="4059" w:type="dxa"/>
          </w:tcPr>
          <w:p w:rsidR="00370227" w:rsidRPr="00B1779B" w:rsidRDefault="00370227"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1F0AA4" w:rsidRPr="00B1779B" w:rsidRDefault="00B8646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die Grundrechenoperationen im Bereich der rationalen Zahlen im Kopf und mit dem Taschenrechner ausführen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FA1426" w:rsidRPr="00B1779B" w:rsidRDefault="00FA1426"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A1426" w:rsidRDefault="00FA1426"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Problemlösungsstrategien anwenden, wie</w:t>
            </w:r>
            <w:r>
              <w:rPr>
                <w:rFonts w:cstheme="minorHAnsi"/>
                <w:sz w:val="20"/>
                <w:szCs w:val="20"/>
              </w:rPr>
              <w:br/>
              <w:t>– Verallgemeinern</w:t>
            </w:r>
          </w:p>
          <w:p w:rsidR="00935D83" w:rsidRPr="00B1779B" w:rsidRDefault="00FA1426"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Taschenrechner und Formelsammlung sinnvoll nutzen</w:t>
            </w:r>
          </w:p>
        </w:tc>
        <w:tc>
          <w:tcPr>
            <w:tcW w:w="2806" w:type="dxa"/>
          </w:tcPr>
          <w:p w:rsidR="00E447C3" w:rsidRPr="00B1779B" w:rsidRDefault="00E447C3" w:rsidP="006E70B7">
            <w:pPr>
              <w:rPr>
                <w:rFonts w:cstheme="minorHAnsi"/>
                <w:sz w:val="20"/>
                <w:szCs w:val="20"/>
              </w:rPr>
            </w:pPr>
          </w:p>
        </w:tc>
      </w:tr>
      <w:tr w:rsidR="001F0AA4" w:rsidRPr="00B1779B" w:rsidTr="005F6689">
        <w:tc>
          <w:tcPr>
            <w:tcW w:w="3298" w:type="dxa"/>
          </w:tcPr>
          <w:p w:rsidR="001F0AA4" w:rsidRPr="00B1779B" w:rsidRDefault="001F0AA4"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6.4 </w:t>
            </w:r>
            <w:r w:rsidR="00D85A50" w:rsidRPr="00B1779B">
              <w:rPr>
                <w:rFonts w:cstheme="minorHAnsi"/>
                <w:sz w:val="20"/>
                <w:szCs w:val="20"/>
              </w:rPr>
              <w:t xml:space="preserve">Rationale Zahlen </w:t>
            </w:r>
            <w:r w:rsidR="00D85A50" w:rsidRPr="00B1779B">
              <w:rPr>
                <w:rFonts w:cstheme="minorHAnsi"/>
                <w:sz w:val="20"/>
                <w:szCs w:val="20"/>
              </w:rPr>
              <w:br/>
              <w:t>multiplizieren</w:t>
            </w:r>
            <w:r w:rsidRPr="00B1779B">
              <w:rPr>
                <w:rFonts w:cstheme="minorHAnsi"/>
                <w:sz w:val="20"/>
                <w:szCs w:val="20"/>
              </w:rPr>
              <w:tab/>
            </w:r>
            <w:r w:rsidR="00D85A50" w:rsidRPr="00B1779B">
              <w:rPr>
                <w:rFonts w:cstheme="minorHAnsi"/>
                <w:sz w:val="20"/>
                <w:szCs w:val="20"/>
              </w:rPr>
              <w:t>154</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E447C3" w:rsidRPr="00B1779B" w:rsidRDefault="00B8646E" w:rsidP="006E70B7">
            <w:pPr>
              <w:pStyle w:val="Listenabsatz"/>
              <w:numPr>
                <w:ilvl w:val="0"/>
                <w:numId w:val="6"/>
              </w:numPr>
              <w:tabs>
                <w:tab w:val="right" w:pos="4711"/>
              </w:tabs>
              <w:autoSpaceDE w:val="0"/>
              <w:autoSpaceDN w:val="0"/>
              <w:adjustRightInd w:val="0"/>
              <w:rPr>
                <w:rFonts w:cstheme="minorHAnsi"/>
                <w:sz w:val="20"/>
                <w:szCs w:val="20"/>
              </w:rPr>
            </w:pPr>
            <w:r w:rsidRPr="00B1779B">
              <w:rPr>
                <w:rFonts w:cstheme="minorHAnsi"/>
                <w:sz w:val="20"/>
                <w:szCs w:val="20"/>
              </w:rPr>
              <w:t xml:space="preserve">die Grundrechenoperationen im Bereich der rationalen Zahlen im Kopf und mit dem Taschenrechner ausführen </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FA1426" w:rsidRPr="00B1779B" w:rsidRDefault="00FA1426"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935D83" w:rsidRPr="001430A9" w:rsidRDefault="00FA1426"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tc>
        <w:tc>
          <w:tcPr>
            <w:tcW w:w="2806" w:type="dxa"/>
          </w:tcPr>
          <w:p w:rsidR="001F0AA4" w:rsidRPr="00B1779B" w:rsidRDefault="001F0AA4" w:rsidP="006E70B7">
            <w:pPr>
              <w:rPr>
                <w:rFonts w:cstheme="minorHAnsi"/>
                <w:sz w:val="20"/>
                <w:szCs w:val="20"/>
              </w:rPr>
            </w:pPr>
          </w:p>
        </w:tc>
      </w:tr>
      <w:tr w:rsidR="001F0AA4" w:rsidRPr="00B1779B" w:rsidTr="005F6689">
        <w:tc>
          <w:tcPr>
            <w:tcW w:w="3298" w:type="dxa"/>
          </w:tcPr>
          <w:p w:rsidR="001F0AA4" w:rsidRPr="00B1779B" w:rsidRDefault="001F0AA4"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6.5 </w:t>
            </w:r>
            <w:r w:rsidR="00D85A50" w:rsidRPr="00B1779B">
              <w:rPr>
                <w:rFonts w:cstheme="minorHAnsi"/>
                <w:sz w:val="20"/>
                <w:szCs w:val="20"/>
              </w:rPr>
              <w:t>Rechengesetze</w:t>
            </w:r>
            <w:r w:rsidRPr="00B1779B">
              <w:rPr>
                <w:rFonts w:cstheme="minorHAnsi"/>
                <w:sz w:val="20"/>
                <w:szCs w:val="20"/>
              </w:rPr>
              <w:tab/>
            </w:r>
            <w:r w:rsidR="00D85A50" w:rsidRPr="00B1779B">
              <w:rPr>
                <w:rFonts w:cstheme="minorHAnsi"/>
                <w:sz w:val="20"/>
                <w:szCs w:val="20"/>
              </w:rPr>
              <w:t>156</w:t>
            </w:r>
          </w:p>
        </w:tc>
        <w:tc>
          <w:tcPr>
            <w:tcW w:w="4059" w:type="dxa"/>
          </w:tcPr>
          <w:p w:rsidR="00370227" w:rsidRPr="00B1779B" w:rsidRDefault="00370227"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E447C3" w:rsidRPr="00B1779B" w:rsidRDefault="00B8646E"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Rechengesetze zum vorteilhaften Rechnen anwenden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71E11" w:rsidRDefault="00871E11"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E447C3" w:rsidRPr="00B1779B" w:rsidRDefault="00871E11"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w:t>
            </w:r>
            <w:r w:rsidR="001430A9">
              <w:rPr>
                <w:rFonts w:cstheme="minorHAnsi"/>
                <w:sz w:val="20"/>
                <w:szCs w:val="20"/>
              </w:rPr>
              <w:t xml:space="preserve">lösungsstrategien anwenden, wie </w:t>
            </w:r>
            <w:r>
              <w:rPr>
                <w:rFonts w:cstheme="minorHAnsi"/>
                <w:sz w:val="20"/>
                <w:szCs w:val="20"/>
              </w:rPr>
              <w:t>Überschlagen</w:t>
            </w:r>
          </w:p>
        </w:tc>
        <w:tc>
          <w:tcPr>
            <w:tcW w:w="2806" w:type="dxa"/>
          </w:tcPr>
          <w:p w:rsidR="001F0AA4" w:rsidRPr="00B1779B" w:rsidRDefault="001F0AA4" w:rsidP="006E70B7">
            <w:pPr>
              <w:rPr>
                <w:rFonts w:cstheme="minorHAnsi"/>
                <w:sz w:val="20"/>
                <w:szCs w:val="20"/>
              </w:rPr>
            </w:pPr>
          </w:p>
        </w:tc>
      </w:tr>
      <w:tr w:rsidR="00B8646E" w:rsidRPr="00B1779B" w:rsidTr="005F6689">
        <w:tc>
          <w:tcPr>
            <w:tcW w:w="3298" w:type="dxa"/>
          </w:tcPr>
          <w:p w:rsidR="00B8646E" w:rsidRPr="00B1779B" w:rsidRDefault="00B8646E" w:rsidP="006E70B7">
            <w:pPr>
              <w:tabs>
                <w:tab w:val="right" w:pos="3011"/>
              </w:tabs>
              <w:autoSpaceDE w:val="0"/>
              <w:autoSpaceDN w:val="0"/>
              <w:adjustRightInd w:val="0"/>
              <w:rPr>
                <w:rFonts w:cstheme="minorHAnsi"/>
                <w:sz w:val="20"/>
                <w:szCs w:val="20"/>
              </w:rPr>
            </w:pPr>
            <w:r w:rsidRPr="00B1779B">
              <w:rPr>
                <w:rFonts w:cstheme="minorHAnsi"/>
                <w:sz w:val="20"/>
                <w:szCs w:val="20"/>
              </w:rPr>
              <w:t>6.6 Rationale Zahlen dividieren</w:t>
            </w:r>
            <w:r w:rsidRPr="00B1779B">
              <w:rPr>
                <w:rFonts w:cstheme="minorHAnsi"/>
                <w:sz w:val="20"/>
                <w:szCs w:val="20"/>
              </w:rPr>
              <w:tab/>
              <w:t>158</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B8646E" w:rsidRPr="00B1779B" w:rsidRDefault="00B8646E" w:rsidP="006E70B7">
            <w:pPr>
              <w:pStyle w:val="Listenabsatz"/>
              <w:numPr>
                <w:ilvl w:val="0"/>
                <w:numId w:val="6"/>
              </w:numPr>
              <w:tabs>
                <w:tab w:val="right" w:pos="4711"/>
              </w:tabs>
              <w:autoSpaceDE w:val="0"/>
              <w:autoSpaceDN w:val="0"/>
              <w:adjustRightInd w:val="0"/>
              <w:rPr>
                <w:rFonts w:cstheme="minorHAnsi"/>
                <w:sz w:val="20"/>
                <w:szCs w:val="20"/>
              </w:rPr>
            </w:pPr>
            <w:r w:rsidRPr="00B1779B">
              <w:rPr>
                <w:rFonts w:cstheme="minorHAnsi"/>
                <w:sz w:val="20"/>
                <w:szCs w:val="20"/>
              </w:rPr>
              <w:t xml:space="preserve">die Grundrechenoperationen im Bereich der rationalen Zahlen im Kopf und mit dem Taschenrechner ausführen </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B8646E" w:rsidRPr="001430A9" w:rsidRDefault="001430A9" w:rsidP="006E70B7">
            <w:pPr>
              <w:pStyle w:val="Listenabsatz"/>
              <w:numPr>
                <w:ilvl w:val="0"/>
                <w:numId w:val="9"/>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tc>
        <w:tc>
          <w:tcPr>
            <w:tcW w:w="2806" w:type="dxa"/>
          </w:tcPr>
          <w:p w:rsidR="00B8646E" w:rsidRPr="00B1779B" w:rsidRDefault="00B8646E"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B8646E" w:rsidRPr="00B1779B" w:rsidTr="005F6689">
        <w:tc>
          <w:tcPr>
            <w:tcW w:w="3298" w:type="dxa"/>
          </w:tcPr>
          <w:p w:rsidR="00B8646E" w:rsidRPr="00B1779B" w:rsidRDefault="00B8646E"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6.7 Verbindung der </w:t>
            </w:r>
            <w:r w:rsidRPr="00B1779B">
              <w:rPr>
                <w:rFonts w:cstheme="minorHAnsi"/>
                <w:sz w:val="20"/>
                <w:szCs w:val="20"/>
              </w:rPr>
              <w:br/>
              <w:t>Grundrechenarten</w:t>
            </w:r>
            <w:r w:rsidRPr="00B1779B">
              <w:rPr>
                <w:rFonts w:cstheme="minorHAnsi"/>
                <w:sz w:val="20"/>
                <w:szCs w:val="20"/>
              </w:rPr>
              <w:tab/>
              <w:t>160</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B8646E" w:rsidRPr="00B1779B" w:rsidRDefault="00B8646E"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die Grundrechenoperationen im Bereich der rationalen Zahlen im Kopf und mit dem Taschenrechner ausführen</w:t>
            </w:r>
          </w:p>
          <w:p w:rsidR="00B8646E" w:rsidRPr="00B1779B" w:rsidRDefault="00B8646E"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Rechengesetze zum vorteilhaften Rechnen anwenden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1430A9" w:rsidRDefault="001430A9" w:rsidP="006E70B7">
            <w:pPr>
              <w:pStyle w:val="Listenabsatz"/>
              <w:numPr>
                <w:ilvl w:val="0"/>
                <w:numId w:val="27"/>
              </w:numPr>
              <w:tabs>
                <w:tab w:val="right" w:pos="4711"/>
              </w:tabs>
              <w:autoSpaceDE w:val="0"/>
              <w:autoSpaceDN w:val="0"/>
              <w:adjustRightInd w:val="0"/>
              <w:rPr>
                <w:rFonts w:cstheme="minorHAnsi"/>
                <w:sz w:val="20"/>
                <w:szCs w:val="20"/>
              </w:rPr>
            </w:pPr>
            <w:r w:rsidRPr="001430A9">
              <w:rPr>
                <w:rFonts w:cstheme="minorHAnsi"/>
                <w:sz w:val="20"/>
                <w:szCs w:val="20"/>
              </w:rPr>
              <w:t>Mit symbolischen und technischen Elementen der Mathematik umgehen (K5)</w:t>
            </w:r>
          </w:p>
          <w:p w:rsidR="001430A9" w:rsidRDefault="001430A9" w:rsidP="006E70B7">
            <w:pPr>
              <w:tabs>
                <w:tab w:val="right" w:pos="4711"/>
              </w:tabs>
              <w:autoSpaceDE w:val="0"/>
              <w:autoSpaceDN w:val="0"/>
              <w:adjustRightInd w:val="0"/>
              <w:rPr>
                <w:rFonts w:cstheme="minorHAnsi"/>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B8646E" w:rsidRPr="00B1779B" w:rsidRDefault="00871E11"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Ergebnisse und Lösungswege in einem vorbere</w:t>
            </w:r>
            <w:r>
              <w:rPr>
                <w:rFonts w:cstheme="minorHAnsi"/>
                <w:sz w:val="20"/>
                <w:szCs w:val="20"/>
              </w:rPr>
              <w:t>i</w:t>
            </w:r>
            <w:r>
              <w:rPr>
                <w:rFonts w:cstheme="minorHAnsi"/>
                <w:sz w:val="20"/>
                <w:szCs w:val="20"/>
              </w:rPr>
              <w:t>teten und kurzen Vortrag st</w:t>
            </w:r>
            <w:r w:rsidRPr="00B265DE">
              <w:rPr>
                <w:rFonts w:cstheme="minorHAnsi"/>
                <w:sz w:val="20"/>
                <w:szCs w:val="20"/>
              </w:rPr>
              <w:t>r</w:t>
            </w:r>
            <w:r>
              <w:rPr>
                <w:rFonts w:cstheme="minorHAnsi"/>
                <w:sz w:val="20"/>
                <w:szCs w:val="20"/>
              </w:rPr>
              <w:t>ukturiert und nac</w:t>
            </w:r>
            <w:r>
              <w:rPr>
                <w:rFonts w:cstheme="minorHAnsi"/>
                <w:sz w:val="20"/>
                <w:szCs w:val="20"/>
              </w:rPr>
              <w:t>h</w:t>
            </w:r>
            <w:r>
              <w:rPr>
                <w:rFonts w:cstheme="minorHAnsi"/>
                <w:sz w:val="20"/>
                <w:szCs w:val="20"/>
              </w:rPr>
              <w:t>vollziehbar präsentieren</w:t>
            </w:r>
          </w:p>
        </w:tc>
        <w:tc>
          <w:tcPr>
            <w:tcW w:w="2806" w:type="dxa"/>
          </w:tcPr>
          <w:p w:rsidR="00B8646E" w:rsidRPr="00B1779B" w:rsidRDefault="00B8646E" w:rsidP="006E70B7">
            <w:pPr>
              <w:rPr>
                <w:rFonts w:cstheme="minorHAnsi"/>
                <w:sz w:val="20"/>
                <w:szCs w:val="20"/>
              </w:rPr>
            </w:pPr>
          </w:p>
        </w:tc>
      </w:tr>
      <w:tr w:rsidR="00B8646E" w:rsidRPr="00B1779B" w:rsidTr="005F6689">
        <w:tc>
          <w:tcPr>
            <w:tcW w:w="3298" w:type="dxa"/>
          </w:tcPr>
          <w:p w:rsidR="00B8646E" w:rsidRPr="00B1779B" w:rsidRDefault="00B8646E" w:rsidP="006E70B7">
            <w:pPr>
              <w:tabs>
                <w:tab w:val="right" w:pos="3011"/>
              </w:tabs>
              <w:rPr>
                <w:rFonts w:cstheme="minorHAnsi"/>
                <w:sz w:val="20"/>
                <w:szCs w:val="20"/>
              </w:rPr>
            </w:pPr>
            <w:r w:rsidRPr="00B1779B">
              <w:rPr>
                <w:rFonts w:cstheme="minorHAnsi"/>
                <w:sz w:val="20"/>
                <w:szCs w:val="20"/>
              </w:rPr>
              <w:t>6.8 Potenzen mit rationaler</w:t>
            </w:r>
            <w:r w:rsidRPr="00B1779B">
              <w:rPr>
                <w:rFonts w:cstheme="minorHAnsi"/>
                <w:sz w:val="20"/>
                <w:szCs w:val="20"/>
              </w:rPr>
              <w:br/>
              <w:t>Basis</w:t>
            </w:r>
            <w:r w:rsidRPr="00B1779B">
              <w:rPr>
                <w:rFonts w:cstheme="minorHAnsi"/>
                <w:sz w:val="20"/>
                <w:szCs w:val="20"/>
              </w:rPr>
              <w:tab/>
              <w:t>162</w:t>
            </w:r>
          </w:p>
        </w:tc>
        <w:tc>
          <w:tcPr>
            <w:tcW w:w="4059" w:type="dxa"/>
          </w:tcPr>
          <w:p w:rsidR="00B8646E" w:rsidRPr="00B1779B" w:rsidRDefault="00B8646E"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B8646E" w:rsidRPr="00B1779B" w:rsidRDefault="00B8646E" w:rsidP="006E70B7">
            <w:pPr>
              <w:pStyle w:val="Listenabsatz"/>
              <w:numPr>
                <w:ilvl w:val="0"/>
                <w:numId w:val="6"/>
              </w:numPr>
              <w:tabs>
                <w:tab w:val="right" w:pos="4711"/>
              </w:tabs>
              <w:autoSpaceDE w:val="0"/>
              <w:autoSpaceDN w:val="0"/>
              <w:adjustRightInd w:val="0"/>
              <w:rPr>
                <w:rFonts w:cstheme="minorHAnsi"/>
                <w:sz w:val="20"/>
                <w:szCs w:val="20"/>
              </w:rPr>
            </w:pPr>
            <w:r w:rsidRPr="00B1779B">
              <w:rPr>
                <w:rFonts w:cstheme="minorHAnsi"/>
                <w:sz w:val="20"/>
                <w:szCs w:val="20"/>
              </w:rPr>
              <w:t>rationale Zahlen mit abgetrennten Zehne</w:t>
            </w:r>
            <w:r w:rsidRPr="00B1779B">
              <w:rPr>
                <w:rFonts w:cstheme="minorHAnsi"/>
                <w:sz w:val="20"/>
                <w:szCs w:val="20"/>
              </w:rPr>
              <w:t>r</w:t>
            </w:r>
            <w:r w:rsidRPr="00B1779B">
              <w:rPr>
                <w:rFonts w:cstheme="minorHAnsi"/>
                <w:sz w:val="20"/>
                <w:szCs w:val="20"/>
              </w:rPr>
              <w:t>potenzen darstellen</w:t>
            </w:r>
          </w:p>
          <w:p w:rsidR="00B8646E" w:rsidRPr="00B1779B" w:rsidRDefault="00B8646E" w:rsidP="006E70B7">
            <w:pPr>
              <w:pStyle w:val="Listenabsatz"/>
              <w:numPr>
                <w:ilvl w:val="0"/>
                <w:numId w:val="6"/>
              </w:numPr>
              <w:tabs>
                <w:tab w:val="right" w:pos="4711"/>
              </w:tabs>
              <w:autoSpaceDE w:val="0"/>
              <w:autoSpaceDN w:val="0"/>
              <w:adjustRightInd w:val="0"/>
              <w:rPr>
                <w:rFonts w:cstheme="minorHAnsi"/>
                <w:sz w:val="20"/>
                <w:szCs w:val="20"/>
              </w:rPr>
            </w:pPr>
            <w:r w:rsidRPr="00B1779B">
              <w:rPr>
                <w:rFonts w:cstheme="minorHAnsi"/>
                <w:sz w:val="20"/>
                <w:szCs w:val="20"/>
              </w:rPr>
              <w:t>Potenzen mit rationaler Basis und natürl</w:t>
            </w:r>
            <w:r w:rsidRPr="00B1779B">
              <w:rPr>
                <w:rFonts w:cstheme="minorHAnsi"/>
                <w:sz w:val="20"/>
                <w:szCs w:val="20"/>
              </w:rPr>
              <w:t>i</w:t>
            </w:r>
            <w:r w:rsidRPr="00B1779B">
              <w:rPr>
                <w:rFonts w:cstheme="minorHAnsi"/>
                <w:sz w:val="20"/>
                <w:szCs w:val="20"/>
              </w:rPr>
              <w:t>chem Exponenten berechnen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rPr>
                <w:rFonts w:cstheme="minorHAnsi"/>
                <w:b/>
                <w:sz w:val="20"/>
                <w:szCs w:val="20"/>
              </w:rPr>
            </w:pPr>
          </w:p>
          <w:p w:rsidR="00B8646E" w:rsidRPr="00871E11" w:rsidRDefault="00871E11" w:rsidP="006E70B7">
            <w:pPr>
              <w:rPr>
                <w:rFonts w:cstheme="minorHAnsi"/>
                <w:b/>
                <w:sz w:val="20"/>
                <w:szCs w:val="20"/>
              </w:rPr>
            </w:pPr>
            <w:r w:rsidRPr="00871E11">
              <w:rPr>
                <w:rFonts w:cstheme="minorHAnsi"/>
                <w:b/>
                <w:sz w:val="20"/>
                <w:szCs w:val="20"/>
              </w:rPr>
              <w:t>Selbst- und Sozialkompetenz</w:t>
            </w:r>
          </w:p>
          <w:p w:rsidR="00871E11" w:rsidRDefault="00871E11"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mathematische Argumentationen anderer Schüler nachvollziehen und diese auf Korrek</w:t>
            </w:r>
            <w:r>
              <w:rPr>
                <w:rFonts w:cstheme="minorHAnsi"/>
                <w:sz w:val="20"/>
                <w:szCs w:val="20"/>
              </w:rPr>
              <w:t>t</w:t>
            </w:r>
            <w:r>
              <w:rPr>
                <w:rFonts w:cstheme="minorHAnsi"/>
                <w:sz w:val="20"/>
                <w:szCs w:val="20"/>
              </w:rPr>
              <w:t>heit überprüfen</w:t>
            </w:r>
          </w:p>
          <w:p w:rsidR="00871E11" w:rsidRPr="00B1779B" w:rsidRDefault="00871E11"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Fehlerquellen ermitteln und Strategien zu ihrer Vermeidung entwickeln</w:t>
            </w:r>
          </w:p>
        </w:tc>
        <w:tc>
          <w:tcPr>
            <w:tcW w:w="2806" w:type="dxa"/>
          </w:tcPr>
          <w:p w:rsidR="00B8646E" w:rsidRPr="00B1779B" w:rsidRDefault="00B8646E" w:rsidP="006E70B7">
            <w:pPr>
              <w:rPr>
                <w:rFonts w:cstheme="minorHAnsi"/>
                <w:sz w:val="20"/>
                <w:szCs w:val="20"/>
              </w:rPr>
            </w:pPr>
          </w:p>
        </w:tc>
      </w:tr>
      <w:tr w:rsidR="00B8646E" w:rsidRPr="00B1779B" w:rsidTr="005F6689">
        <w:tc>
          <w:tcPr>
            <w:tcW w:w="3298" w:type="dxa"/>
          </w:tcPr>
          <w:p w:rsidR="00B8646E" w:rsidRPr="00B1779B" w:rsidRDefault="00B8646E" w:rsidP="006E70B7">
            <w:pPr>
              <w:tabs>
                <w:tab w:val="right" w:pos="3011"/>
              </w:tabs>
              <w:rPr>
                <w:rFonts w:cstheme="minorHAnsi"/>
                <w:sz w:val="20"/>
                <w:szCs w:val="20"/>
              </w:rPr>
            </w:pPr>
            <w:r w:rsidRPr="00B1779B">
              <w:rPr>
                <w:rFonts w:cstheme="minorHAnsi"/>
                <w:sz w:val="20"/>
                <w:szCs w:val="20"/>
              </w:rPr>
              <w:t>6.9 Vermischte Aufgaben</w:t>
            </w:r>
            <w:r w:rsidRPr="00B1779B">
              <w:rPr>
                <w:rFonts w:cstheme="minorHAnsi"/>
                <w:sz w:val="20"/>
                <w:szCs w:val="20"/>
              </w:rPr>
              <w:tab/>
              <w:t>164</w:t>
            </w:r>
          </w:p>
        </w:tc>
        <w:tc>
          <w:tcPr>
            <w:tcW w:w="4059" w:type="dxa"/>
          </w:tcPr>
          <w:p w:rsidR="00B8646E" w:rsidRPr="00B1779B" w:rsidRDefault="00B8646E" w:rsidP="006E70B7">
            <w:pPr>
              <w:tabs>
                <w:tab w:val="right" w:pos="4711"/>
              </w:tabs>
              <w:autoSpaceDE w:val="0"/>
              <w:autoSpaceDN w:val="0"/>
              <w:adjustRightInd w:val="0"/>
              <w:rPr>
                <w:rFonts w:cstheme="minorHAnsi"/>
                <w:color w:val="FF0000"/>
                <w:sz w:val="20"/>
                <w:szCs w:val="20"/>
              </w:rPr>
            </w:pPr>
          </w:p>
        </w:tc>
        <w:tc>
          <w:tcPr>
            <w:tcW w:w="4395" w:type="dxa"/>
          </w:tcPr>
          <w:p w:rsidR="00B8646E" w:rsidRPr="00B1779B" w:rsidRDefault="00B8646E" w:rsidP="006E70B7">
            <w:pPr>
              <w:rPr>
                <w:rFonts w:cstheme="minorHAnsi"/>
                <w:sz w:val="20"/>
                <w:szCs w:val="20"/>
              </w:rPr>
            </w:pPr>
          </w:p>
        </w:tc>
        <w:tc>
          <w:tcPr>
            <w:tcW w:w="2806" w:type="dxa"/>
          </w:tcPr>
          <w:p w:rsidR="00B8646E" w:rsidRPr="00B1779B" w:rsidRDefault="00B8646E" w:rsidP="006E70B7">
            <w:pPr>
              <w:rPr>
                <w:rFonts w:cstheme="minorHAnsi"/>
                <w:sz w:val="20"/>
                <w:szCs w:val="20"/>
              </w:rPr>
            </w:pPr>
            <w:r w:rsidRPr="00B1779B">
              <w:rPr>
                <w:rFonts w:cstheme="minorHAnsi"/>
                <w:sz w:val="20"/>
                <w:szCs w:val="20"/>
              </w:rPr>
              <w:t>Die Inhalte des vorangehenden Kapitels werden vernetzend wiederholt.</w:t>
            </w:r>
          </w:p>
          <w:p w:rsidR="00B8646E" w:rsidRPr="00B1779B" w:rsidRDefault="00B8646E" w:rsidP="006E70B7">
            <w:pPr>
              <w:rPr>
                <w:rFonts w:cstheme="minorHAnsi"/>
                <w:sz w:val="20"/>
                <w:szCs w:val="20"/>
              </w:rPr>
            </w:pPr>
            <w:r w:rsidRPr="00B1779B">
              <w:rPr>
                <w:rFonts w:cstheme="minorHAnsi"/>
                <w:sz w:val="20"/>
                <w:szCs w:val="20"/>
              </w:rPr>
              <w:t>Wissen: Multiplikation negativer Zahlen an zwei Zahlengeraden</w:t>
            </w:r>
          </w:p>
        </w:tc>
      </w:tr>
      <w:tr w:rsidR="00B8646E" w:rsidRPr="00B1779B" w:rsidTr="005F6689">
        <w:tc>
          <w:tcPr>
            <w:tcW w:w="3298" w:type="dxa"/>
          </w:tcPr>
          <w:p w:rsidR="00B8646E" w:rsidRPr="00B1779B" w:rsidRDefault="00B8646E" w:rsidP="006E70B7">
            <w:pPr>
              <w:tabs>
                <w:tab w:val="right" w:pos="3011"/>
              </w:tabs>
              <w:rPr>
                <w:rFonts w:cstheme="minorHAnsi"/>
                <w:sz w:val="20"/>
                <w:szCs w:val="20"/>
              </w:rPr>
            </w:pPr>
            <w:r w:rsidRPr="00B1779B">
              <w:rPr>
                <w:rFonts w:cstheme="minorHAnsi"/>
                <w:sz w:val="20"/>
                <w:szCs w:val="20"/>
              </w:rPr>
              <w:t xml:space="preserve">6.10 Themenseite: </w:t>
            </w:r>
            <w:r w:rsidRPr="00B1779B">
              <w:rPr>
                <w:rFonts w:cstheme="minorHAnsi"/>
                <w:sz w:val="20"/>
                <w:szCs w:val="20"/>
              </w:rPr>
              <w:br/>
              <w:t>Luftige Höhen</w:t>
            </w:r>
            <w:r w:rsidRPr="00B1779B">
              <w:rPr>
                <w:rFonts w:cstheme="minorHAnsi"/>
                <w:sz w:val="20"/>
                <w:szCs w:val="20"/>
              </w:rPr>
              <w:tab/>
              <w:t>166</w:t>
            </w:r>
          </w:p>
        </w:tc>
        <w:tc>
          <w:tcPr>
            <w:tcW w:w="4059" w:type="dxa"/>
          </w:tcPr>
          <w:p w:rsidR="00B8646E" w:rsidRPr="00B1779B" w:rsidRDefault="00B8646E" w:rsidP="006E70B7">
            <w:pPr>
              <w:tabs>
                <w:tab w:val="right" w:pos="4711"/>
              </w:tabs>
              <w:autoSpaceDE w:val="0"/>
              <w:autoSpaceDN w:val="0"/>
              <w:adjustRightInd w:val="0"/>
              <w:rPr>
                <w:rFonts w:cstheme="minorHAnsi"/>
                <w:color w:val="FF0000"/>
                <w:sz w:val="20"/>
                <w:szCs w:val="20"/>
              </w:rPr>
            </w:pPr>
          </w:p>
        </w:tc>
        <w:tc>
          <w:tcPr>
            <w:tcW w:w="4395" w:type="dxa"/>
          </w:tcPr>
          <w:p w:rsidR="00B8646E" w:rsidRPr="00B1779B" w:rsidRDefault="00B8646E" w:rsidP="006E70B7">
            <w:pPr>
              <w:rPr>
                <w:rFonts w:cstheme="minorHAnsi"/>
                <w:sz w:val="20"/>
                <w:szCs w:val="20"/>
              </w:rPr>
            </w:pPr>
          </w:p>
        </w:tc>
        <w:tc>
          <w:tcPr>
            <w:tcW w:w="2806" w:type="dxa"/>
          </w:tcPr>
          <w:p w:rsidR="00B8646E" w:rsidRPr="00B1779B" w:rsidRDefault="00B8646E" w:rsidP="006E70B7">
            <w:pPr>
              <w:rPr>
                <w:rFonts w:cstheme="minorHAnsi"/>
                <w:sz w:val="20"/>
                <w:szCs w:val="20"/>
              </w:rPr>
            </w:pPr>
            <w:r w:rsidRPr="00B1779B">
              <w:rPr>
                <w:rFonts w:cstheme="minorHAnsi"/>
                <w:sz w:val="20"/>
                <w:szCs w:val="20"/>
              </w:rPr>
              <w:t>Vertiefung</w:t>
            </w:r>
          </w:p>
        </w:tc>
      </w:tr>
      <w:tr w:rsidR="00B8646E" w:rsidRPr="00B1779B" w:rsidTr="005F6689">
        <w:trPr>
          <w:trHeight w:val="54"/>
        </w:trPr>
        <w:tc>
          <w:tcPr>
            <w:tcW w:w="3298" w:type="dxa"/>
          </w:tcPr>
          <w:p w:rsidR="00B8646E" w:rsidRPr="00B1779B" w:rsidRDefault="00B8646E" w:rsidP="006E70B7">
            <w:pPr>
              <w:tabs>
                <w:tab w:val="right" w:pos="3011"/>
                <w:tab w:val="right" w:pos="4711"/>
              </w:tabs>
              <w:autoSpaceDE w:val="0"/>
              <w:autoSpaceDN w:val="0"/>
              <w:adjustRightInd w:val="0"/>
              <w:rPr>
                <w:rFonts w:cstheme="minorHAnsi"/>
                <w:sz w:val="20"/>
                <w:szCs w:val="20"/>
              </w:rPr>
            </w:pPr>
            <w:r w:rsidRPr="00B1779B">
              <w:rPr>
                <w:rFonts w:cstheme="minorHAnsi"/>
                <w:b/>
                <w:color w:val="FFC000"/>
                <w:sz w:val="20"/>
                <w:szCs w:val="20"/>
              </w:rPr>
              <w:t>6.11 Das kann ich!</w:t>
            </w:r>
            <w:r w:rsidRPr="00B1779B">
              <w:rPr>
                <w:rFonts w:cstheme="minorHAnsi"/>
                <w:b/>
                <w:color w:val="FFC000"/>
                <w:sz w:val="20"/>
                <w:szCs w:val="20"/>
              </w:rPr>
              <w:tab/>
              <w:t>168</w:t>
            </w:r>
            <w:r w:rsidRPr="00B1779B">
              <w:rPr>
                <w:rFonts w:cstheme="minorHAnsi"/>
                <w:sz w:val="20"/>
                <w:szCs w:val="20"/>
              </w:rPr>
              <w:tab/>
            </w:r>
          </w:p>
        </w:tc>
        <w:tc>
          <w:tcPr>
            <w:tcW w:w="4059" w:type="dxa"/>
          </w:tcPr>
          <w:p w:rsidR="00B8646E" w:rsidRPr="00B1779B" w:rsidRDefault="00B8646E" w:rsidP="006E70B7">
            <w:pPr>
              <w:tabs>
                <w:tab w:val="right" w:pos="4711"/>
              </w:tabs>
              <w:autoSpaceDE w:val="0"/>
              <w:autoSpaceDN w:val="0"/>
              <w:adjustRightInd w:val="0"/>
              <w:rPr>
                <w:rFonts w:cstheme="minorHAnsi"/>
                <w:color w:val="FF0000"/>
                <w:sz w:val="20"/>
                <w:szCs w:val="20"/>
              </w:rPr>
            </w:pPr>
          </w:p>
        </w:tc>
        <w:tc>
          <w:tcPr>
            <w:tcW w:w="4395" w:type="dxa"/>
          </w:tcPr>
          <w:p w:rsidR="00B8646E" w:rsidRPr="00B1779B" w:rsidRDefault="00B8646E"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B8646E" w:rsidRPr="00B1779B" w:rsidRDefault="00B8646E" w:rsidP="006E70B7">
            <w:pPr>
              <w:pStyle w:val="Listenabsatz"/>
              <w:numPr>
                <w:ilvl w:val="0"/>
                <w:numId w:val="2"/>
              </w:numPr>
              <w:tabs>
                <w:tab w:val="right" w:pos="4711"/>
              </w:tabs>
              <w:autoSpaceDE w:val="0"/>
              <w:autoSpaceDN w:val="0"/>
              <w:adjustRightInd w:val="0"/>
              <w:spacing w:after="200"/>
              <w:rPr>
                <w:rFonts w:cstheme="minorHAnsi"/>
                <w:sz w:val="20"/>
                <w:szCs w:val="20"/>
              </w:rPr>
            </w:pPr>
            <w:r w:rsidRPr="00B1779B">
              <w:rPr>
                <w:rFonts w:cstheme="minorHAnsi"/>
                <w:sz w:val="20"/>
                <w:szCs w:val="20"/>
              </w:rPr>
              <w:t>Mathematisch argumentieren (K1)</w:t>
            </w:r>
          </w:p>
          <w:p w:rsidR="00B8646E" w:rsidRPr="00B1779B" w:rsidRDefault="00B8646E" w:rsidP="006E70B7">
            <w:pPr>
              <w:pStyle w:val="Listenabsatz"/>
              <w:numPr>
                <w:ilvl w:val="0"/>
                <w:numId w:val="8"/>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B8646E" w:rsidRPr="00B1779B" w:rsidRDefault="00B8646E"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B8646E" w:rsidRPr="00B1779B" w:rsidRDefault="00B8646E" w:rsidP="006E70B7">
            <w:pPr>
              <w:rPr>
                <w:rFonts w:cstheme="minorHAnsi"/>
                <w:sz w:val="20"/>
                <w:szCs w:val="20"/>
              </w:rPr>
            </w:pPr>
            <w:r w:rsidRPr="00B1779B">
              <w:rPr>
                <w:rFonts w:cstheme="minorHAnsi"/>
                <w:sz w:val="20"/>
                <w:szCs w:val="20"/>
              </w:rPr>
              <w:t>Die Aufgaben für Lernpartner schulen die Kompetenzen K1 und K6.</w:t>
            </w:r>
          </w:p>
        </w:tc>
      </w:tr>
      <w:tr w:rsidR="00B8646E" w:rsidRPr="00B1779B" w:rsidTr="005F6689">
        <w:tc>
          <w:tcPr>
            <w:tcW w:w="3298" w:type="dxa"/>
          </w:tcPr>
          <w:p w:rsidR="00B8646E" w:rsidRPr="00B1779B" w:rsidRDefault="00B8646E" w:rsidP="006E70B7">
            <w:pPr>
              <w:tabs>
                <w:tab w:val="right" w:pos="3011"/>
                <w:tab w:val="right" w:pos="4711"/>
              </w:tabs>
              <w:autoSpaceDE w:val="0"/>
              <w:autoSpaceDN w:val="0"/>
              <w:adjustRightInd w:val="0"/>
              <w:rPr>
                <w:rFonts w:cstheme="minorHAnsi"/>
                <w:sz w:val="20"/>
                <w:szCs w:val="20"/>
              </w:rPr>
            </w:pPr>
            <w:r w:rsidRPr="00B1779B">
              <w:rPr>
                <w:rFonts w:cstheme="minorHAnsi"/>
                <w:b/>
                <w:color w:val="92D050"/>
                <w:sz w:val="20"/>
                <w:szCs w:val="20"/>
              </w:rPr>
              <w:t>Kreuz und quer</w:t>
            </w:r>
            <w:r w:rsidRPr="00B1779B">
              <w:rPr>
                <w:rFonts w:cstheme="minorHAnsi"/>
                <w:b/>
                <w:color w:val="92D050"/>
                <w:sz w:val="20"/>
                <w:szCs w:val="20"/>
              </w:rPr>
              <w:tab/>
              <w:t>171</w:t>
            </w:r>
          </w:p>
        </w:tc>
        <w:tc>
          <w:tcPr>
            <w:tcW w:w="4059" w:type="dxa"/>
          </w:tcPr>
          <w:p w:rsidR="00B8646E" w:rsidRPr="00B1779B" w:rsidRDefault="00B8646E" w:rsidP="006E70B7">
            <w:pPr>
              <w:tabs>
                <w:tab w:val="right" w:pos="4711"/>
              </w:tabs>
              <w:autoSpaceDE w:val="0"/>
              <w:autoSpaceDN w:val="0"/>
              <w:adjustRightInd w:val="0"/>
              <w:rPr>
                <w:rFonts w:cstheme="minorHAnsi"/>
                <w:color w:val="FF0000"/>
                <w:sz w:val="20"/>
                <w:szCs w:val="20"/>
              </w:rPr>
            </w:pPr>
          </w:p>
        </w:tc>
        <w:tc>
          <w:tcPr>
            <w:tcW w:w="4395" w:type="dxa"/>
          </w:tcPr>
          <w:p w:rsidR="00B8646E" w:rsidRPr="00B1779B" w:rsidRDefault="00B8646E" w:rsidP="006E70B7">
            <w:pPr>
              <w:rPr>
                <w:rFonts w:cstheme="minorHAnsi"/>
                <w:sz w:val="20"/>
                <w:szCs w:val="20"/>
              </w:rPr>
            </w:pPr>
          </w:p>
        </w:tc>
        <w:tc>
          <w:tcPr>
            <w:tcW w:w="2806" w:type="dxa"/>
          </w:tcPr>
          <w:p w:rsidR="00B8646E" w:rsidRPr="00B1779B" w:rsidRDefault="00B8646E"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7D29BE" w:rsidRPr="00B1779B" w:rsidRDefault="007D29BE" w:rsidP="006E70B7">
      <w:pPr>
        <w:spacing w:line="240" w:lineRule="auto"/>
      </w:pPr>
    </w:p>
    <w:p w:rsidR="000C7E78" w:rsidRPr="00B1779B" w:rsidRDefault="000C7E78" w:rsidP="006E70B7">
      <w:pPr>
        <w:spacing w:line="240" w:lineRule="auto"/>
        <w:rPr>
          <w:rFonts w:cstheme="minorHAnsi"/>
          <w:b/>
        </w:rPr>
      </w:pPr>
      <w:r w:rsidRPr="00B1779B">
        <w:rPr>
          <w:rFonts w:cstheme="minorHAnsi"/>
          <w:b/>
        </w:rP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C7E78" w:rsidRPr="00B1779B" w:rsidTr="00A5591C">
        <w:tc>
          <w:tcPr>
            <w:tcW w:w="3298" w:type="dxa"/>
            <w:shd w:val="clear" w:color="auto" w:fill="BFBFBF" w:themeFill="background1" w:themeFillShade="BF"/>
          </w:tcPr>
          <w:p w:rsidR="000C7E78" w:rsidRPr="00B1779B" w:rsidRDefault="000C7E78"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0C7E78" w:rsidRPr="00B1779B" w:rsidRDefault="000C7E78" w:rsidP="006E70B7">
            <w:pPr>
              <w:rPr>
                <w:rFonts w:cstheme="minorHAnsi"/>
                <w:b/>
                <w:sz w:val="20"/>
                <w:szCs w:val="20"/>
              </w:rPr>
            </w:pPr>
            <w:r w:rsidRPr="00B1779B">
              <w:rPr>
                <w:rFonts w:cstheme="minorHAnsi"/>
                <w:b/>
                <w:color w:val="E36C0A" w:themeColor="accent6" w:themeShade="BF"/>
                <w:sz w:val="20"/>
                <w:szCs w:val="20"/>
              </w:rPr>
              <w:t>Inhaltsbezogene mathematische Kompetenzen</w:t>
            </w:r>
          </w:p>
          <w:p w:rsidR="000C7E78" w:rsidRPr="00B1779B" w:rsidRDefault="000C7E78"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0C7E78" w:rsidRPr="00B1779B" w:rsidRDefault="000C7E78" w:rsidP="006E70B7">
            <w:pPr>
              <w:rPr>
                <w:rFonts w:cstheme="minorHAnsi"/>
                <w:b/>
                <w:sz w:val="20"/>
                <w:szCs w:val="20"/>
              </w:rPr>
            </w:pPr>
            <w:r w:rsidRPr="00B1779B">
              <w:rPr>
                <w:rFonts w:cstheme="minorHAnsi"/>
                <w:b/>
                <w:sz w:val="20"/>
                <w:szCs w:val="20"/>
              </w:rPr>
              <w:t>Allgemeine mathematische Kompetenzen</w:t>
            </w:r>
          </w:p>
          <w:p w:rsidR="000C7E78" w:rsidRPr="00B1779B" w:rsidRDefault="000C7E78"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0C7E78" w:rsidRPr="00B1779B" w:rsidRDefault="000C7E78" w:rsidP="006E70B7">
            <w:pPr>
              <w:rPr>
                <w:rFonts w:cstheme="minorHAnsi"/>
                <w:b/>
                <w:sz w:val="20"/>
                <w:szCs w:val="20"/>
              </w:rPr>
            </w:pPr>
            <w:r w:rsidRPr="00B1779B">
              <w:rPr>
                <w:rFonts w:cstheme="minorHAnsi"/>
                <w:b/>
                <w:sz w:val="20"/>
                <w:szCs w:val="20"/>
              </w:rPr>
              <w:t>Bemerkungen</w:t>
            </w:r>
          </w:p>
        </w:tc>
      </w:tr>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7 Terme und Gleichungen</w:t>
            </w:r>
            <w:r w:rsidRPr="00B1779B">
              <w:rPr>
                <w:rFonts w:cstheme="minorHAnsi"/>
                <w:b/>
                <w:color w:val="548DD4" w:themeColor="text2" w:themeTint="99"/>
                <w:sz w:val="20"/>
                <w:szCs w:val="20"/>
              </w:rPr>
              <w:tab/>
              <w:t>173</w:t>
            </w:r>
          </w:p>
        </w:tc>
        <w:tc>
          <w:tcPr>
            <w:tcW w:w="4059" w:type="dxa"/>
          </w:tcPr>
          <w:p w:rsidR="000C7E78" w:rsidRPr="00B1779B" w:rsidRDefault="000C7E78" w:rsidP="006E70B7">
            <w:pPr>
              <w:rPr>
                <w:rFonts w:cstheme="minorHAnsi"/>
                <w:sz w:val="20"/>
                <w:szCs w:val="20"/>
              </w:rPr>
            </w:pPr>
          </w:p>
        </w:tc>
        <w:tc>
          <w:tcPr>
            <w:tcW w:w="4395" w:type="dxa"/>
          </w:tcPr>
          <w:p w:rsidR="000C7E78" w:rsidRPr="00B1779B" w:rsidRDefault="000C7E78" w:rsidP="006E70B7">
            <w:pPr>
              <w:rPr>
                <w:rFonts w:cstheme="minorHAnsi"/>
                <w:sz w:val="20"/>
                <w:szCs w:val="20"/>
              </w:rPr>
            </w:pPr>
          </w:p>
        </w:tc>
        <w:tc>
          <w:tcPr>
            <w:tcW w:w="2806" w:type="dxa"/>
          </w:tcPr>
          <w:p w:rsidR="000C7E78" w:rsidRPr="00B1779B" w:rsidRDefault="000C7E78"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20</w:t>
            </w:r>
            <w:r w:rsidRPr="00B1779B">
              <w:rPr>
                <w:rFonts w:cstheme="minorHAnsi"/>
                <w:b/>
                <w:color w:val="548DD4" w:themeColor="text2" w:themeTint="99"/>
                <w:sz w:val="20"/>
                <w:szCs w:val="20"/>
              </w:rPr>
              <w:t xml:space="preserve"> Wochenstunden</w:t>
            </w:r>
          </w:p>
        </w:tc>
      </w:tr>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t>7.1 Terme finden</w:t>
            </w:r>
            <w:r w:rsidRPr="00B1779B">
              <w:rPr>
                <w:rFonts w:cstheme="minorHAnsi"/>
                <w:sz w:val="20"/>
                <w:szCs w:val="20"/>
              </w:rPr>
              <w:tab/>
              <w:t xml:space="preserve">174 </w:t>
            </w:r>
          </w:p>
          <w:p w:rsidR="000C7E78" w:rsidRPr="00B1779B" w:rsidRDefault="000C7E78" w:rsidP="006E70B7">
            <w:pPr>
              <w:tabs>
                <w:tab w:val="right" w:pos="3011"/>
              </w:tabs>
              <w:rPr>
                <w:rFonts w:cstheme="minorHAnsi"/>
                <w:sz w:val="20"/>
                <w:szCs w:val="20"/>
              </w:rPr>
            </w:pPr>
          </w:p>
        </w:tc>
        <w:tc>
          <w:tcPr>
            <w:tcW w:w="4059" w:type="dxa"/>
          </w:tcPr>
          <w:p w:rsidR="000C7E78"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B8646E" w:rsidRPr="00B1779B" w:rsidRDefault="00B8646E" w:rsidP="006E70B7">
            <w:pPr>
              <w:pStyle w:val="Listenabsatz"/>
              <w:numPr>
                <w:ilvl w:val="0"/>
                <w:numId w:val="2"/>
              </w:numPr>
              <w:tabs>
                <w:tab w:val="right" w:pos="4711"/>
              </w:tabs>
              <w:autoSpaceDE w:val="0"/>
              <w:autoSpaceDN w:val="0"/>
              <w:adjustRightInd w:val="0"/>
              <w:rPr>
                <w:rFonts w:cstheme="minorHAnsi"/>
                <w:sz w:val="20"/>
                <w:szCs w:val="20"/>
              </w:rPr>
            </w:pPr>
            <w:proofErr w:type="spellStart"/>
            <w:r w:rsidRPr="00B1779B">
              <w:rPr>
                <w:rFonts w:cstheme="minorHAnsi"/>
                <w:sz w:val="20"/>
                <w:szCs w:val="20"/>
              </w:rPr>
              <w:t>Termstrukturen</w:t>
            </w:r>
            <w:proofErr w:type="spellEnd"/>
            <w:r w:rsidRPr="00B1779B">
              <w:rPr>
                <w:rFonts w:cstheme="minorHAnsi"/>
                <w:sz w:val="20"/>
                <w:szCs w:val="20"/>
              </w:rPr>
              <w:t xml:space="preserve"> beschreiben</w:t>
            </w:r>
          </w:p>
          <w:p w:rsidR="000C7E78" w:rsidRPr="00B1779B" w:rsidRDefault="00B8646E"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Terme zu vorgegebenen Sachverhalten aufstellen</w:t>
            </w:r>
          </w:p>
          <w:p w:rsidR="009848CB" w:rsidRPr="00B1779B" w:rsidRDefault="009848CB" w:rsidP="006E70B7">
            <w:pPr>
              <w:pStyle w:val="Listenabsatz"/>
              <w:numPr>
                <w:ilvl w:val="0"/>
                <w:numId w:val="2"/>
              </w:numPr>
              <w:tabs>
                <w:tab w:val="right" w:pos="4711"/>
              </w:tabs>
              <w:autoSpaceDE w:val="0"/>
              <w:autoSpaceDN w:val="0"/>
              <w:adjustRightInd w:val="0"/>
              <w:rPr>
                <w:rFonts w:cstheme="minorHAnsi"/>
                <w:b/>
                <w:sz w:val="20"/>
                <w:szCs w:val="20"/>
              </w:rPr>
            </w:pPr>
            <w:proofErr w:type="spellStart"/>
            <w:r w:rsidRPr="00B1779B">
              <w:rPr>
                <w:rFonts w:cstheme="minorHAnsi"/>
                <w:sz w:val="20"/>
                <w:szCs w:val="20"/>
              </w:rPr>
              <w:t>Termwerte</w:t>
            </w:r>
            <w:proofErr w:type="spellEnd"/>
            <w:r w:rsidRPr="00B1779B">
              <w:rPr>
                <w:rFonts w:cstheme="minorHAnsi"/>
                <w:sz w:val="20"/>
                <w:szCs w:val="20"/>
              </w:rPr>
              <w:t xml:space="preserve"> durch Belegung der Variablen berechnen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1430A9" w:rsidRDefault="001430A9"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71E11" w:rsidRDefault="00871E11"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0C7E78" w:rsidRDefault="000C7E78"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871E11" w:rsidRPr="00871E11" w:rsidRDefault="00871E11" w:rsidP="006E70B7">
            <w:pPr>
              <w:pStyle w:val="Listenabsatz"/>
              <w:numPr>
                <w:ilvl w:val="0"/>
                <w:numId w:val="5"/>
              </w:numPr>
              <w:tabs>
                <w:tab w:val="right" w:pos="4711"/>
              </w:tabs>
              <w:autoSpaceDE w:val="0"/>
              <w:autoSpaceDN w:val="0"/>
              <w:adjustRightInd w:val="0"/>
              <w:rPr>
                <w:rFonts w:cstheme="minorHAnsi"/>
                <w:b/>
                <w:sz w:val="20"/>
                <w:szCs w:val="20"/>
              </w:rPr>
            </w:pPr>
            <w:r>
              <w:rPr>
                <w:rFonts w:cstheme="minorHAnsi"/>
                <w:sz w:val="20"/>
                <w:szCs w:val="20"/>
              </w:rPr>
              <w:t>in kooperativen Lernformen über Ergebnisse und Lösungswege diskutieren</w:t>
            </w:r>
          </w:p>
        </w:tc>
        <w:tc>
          <w:tcPr>
            <w:tcW w:w="2806" w:type="dxa"/>
          </w:tcPr>
          <w:p w:rsidR="000C7E78" w:rsidRPr="00B1779B" w:rsidRDefault="000C7E78" w:rsidP="006E70B7">
            <w:pPr>
              <w:rPr>
                <w:rFonts w:cstheme="minorHAnsi"/>
                <w:sz w:val="20"/>
                <w:szCs w:val="20"/>
              </w:rPr>
            </w:pPr>
            <w:r w:rsidRPr="00B1779B">
              <w:rPr>
                <w:rFonts w:cstheme="minorHAnsi"/>
                <w:sz w:val="20"/>
                <w:szCs w:val="20"/>
              </w:rPr>
              <w:t xml:space="preserve">Spiel: </w:t>
            </w:r>
            <w:r w:rsidR="00B8646E" w:rsidRPr="00B1779B">
              <w:rPr>
                <w:rFonts w:cstheme="minorHAnsi"/>
                <w:sz w:val="20"/>
                <w:szCs w:val="20"/>
              </w:rPr>
              <w:t>Terme suchen (Partne</w:t>
            </w:r>
            <w:r w:rsidR="00B8646E" w:rsidRPr="00B1779B">
              <w:rPr>
                <w:rFonts w:cstheme="minorHAnsi"/>
                <w:sz w:val="20"/>
                <w:szCs w:val="20"/>
              </w:rPr>
              <w:t>r</w:t>
            </w:r>
            <w:r w:rsidR="00B8646E" w:rsidRPr="00B1779B">
              <w:rPr>
                <w:rFonts w:cstheme="minorHAnsi"/>
                <w:sz w:val="20"/>
                <w:szCs w:val="20"/>
              </w:rPr>
              <w:t>spiel)</w:t>
            </w:r>
          </w:p>
        </w:tc>
      </w:tr>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t>7.2 Terme vereinfachen</w:t>
            </w:r>
            <w:r w:rsidRPr="00B1779B">
              <w:rPr>
                <w:rFonts w:cstheme="minorHAnsi"/>
                <w:sz w:val="20"/>
                <w:szCs w:val="20"/>
              </w:rPr>
              <w:tab/>
              <w:t>178</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0C7E78" w:rsidRPr="00B1779B" w:rsidRDefault="009848CB"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Terme äquivalent umformen durch Z</w:t>
            </w:r>
            <w:r w:rsidRPr="00B1779B">
              <w:rPr>
                <w:rFonts w:cstheme="minorHAnsi"/>
                <w:sz w:val="20"/>
                <w:szCs w:val="20"/>
              </w:rPr>
              <w:t>u</w:t>
            </w:r>
            <w:r w:rsidRPr="00B1779B">
              <w:rPr>
                <w:rFonts w:cstheme="minorHAnsi"/>
                <w:sz w:val="20"/>
                <w:szCs w:val="20"/>
              </w:rPr>
              <w:t>sammenfassen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C7E78" w:rsidRPr="00B1779B" w:rsidRDefault="00871E11"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tc>
        <w:tc>
          <w:tcPr>
            <w:tcW w:w="2806" w:type="dxa"/>
          </w:tcPr>
          <w:p w:rsidR="000C7E78" w:rsidRPr="00B1779B" w:rsidRDefault="000C7E78" w:rsidP="006E70B7">
            <w:pPr>
              <w:rPr>
                <w:rFonts w:cstheme="minorHAnsi"/>
                <w:sz w:val="20"/>
                <w:szCs w:val="20"/>
              </w:rPr>
            </w:pPr>
          </w:p>
        </w:tc>
      </w:tr>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7.3 Terme multiplizieren und </w:t>
            </w:r>
            <w:r w:rsidRPr="00B1779B">
              <w:rPr>
                <w:rFonts w:cstheme="minorHAnsi"/>
                <w:sz w:val="20"/>
                <w:szCs w:val="20"/>
              </w:rPr>
              <w:br/>
              <w:t>dividieren</w:t>
            </w:r>
            <w:r w:rsidRPr="00B1779B">
              <w:rPr>
                <w:rFonts w:cstheme="minorHAnsi"/>
                <w:sz w:val="20"/>
                <w:szCs w:val="20"/>
              </w:rPr>
              <w:tab/>
              <w:t>180</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9848CB" w:rsidRPr="00B1779B" w:rsidRDefault="009848CB"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Z</w:t>
            </w:r>
            <w:r w:rsidRPr="00B1779B">
              <w:rPr>
                <w:rFonts w:cstheme="minorHAnsi"/>
                <w:sz w:val="20"/>
                <w:szCs w:val="20"/>
              </w:rPr>
              <w:t>u</w:t>
            </w:r>
            <w:r w:rsidRPr="00B1779B">
              <w:rPr>
                <w:rFonts w:cstheme="minorHAnsi"/>
                <w:sz w:val="20"/>
                <w:szCs w:val="20"/>
              </w:rPr>
              <w:t>sammenfassen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1430A9" w:rsidRDefault="001430A9"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C7E78" w:rsidRPr="001430A9" w:rsidRDefault="00871E11"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tc>
        <w:tc>
          <w:tcPr>
            <w:tcW w:w="2806" w:type="dxa"/>
          </w:tcPr>
          <w:p w:rsidR="000C7E78" w:rsidRPr="00B1779B" w:rsidRDefault="000C7E78"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7.4 Terme mit Klammern auflösen</w:t>
            </w:r>
            <w:r w:rsidRPr="00B1779B">
              <w:rPr>
                <w:rFonts w:cstheme="minorHAnsi"/>
                <w:sz w:val="20"/>
                <w:szCs w:val="20"/>
              </w:rPr>
              <w:tab/>
              <w:t>182</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0C7E78" w:rsidRPr="00B1779B" w:rsidRDefault="009848CB" w:rsidP="006E70B7">
            <w:pPr>
              <w:pStyle w:val="Listenabsatz"/>
              <w:numPr>
                <w:ilvl w:val="0"/>
                <w:numId w:val="19"/>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Z</w:t>
            </w:r>
            <w:r w:rsidRPr="00B1779B">
              <w:rPr>
                <w:rFonts w:cstheme="minorHAnsi"/>
                <w:sz w:val="20"/>
                <w:szCs w:val="20"/>
              </w:rPr>
              <w:t>u</w:t>
            </w:r>
            <w:r w:rsidRPr="00B1779B">
              <w:rPr>
                <w:rFonts w:cstheme="minorHAnsi"/>
                <w:sz w:val="20"/>
                <w:szCs w:val="20"/>
              </w:rPr>
              <w:t>sammenfassen</w:t>
            </w:r>
          </w:p>
          <w:p w:rsidR="009848CB" w:rsidRPr="00B1779B" w:rsidRDefault="009848CB" w:rsidP="006E70B7">
            <w:pPr>
              <w:pStyle w:val="Listenabsatz"/>
              <w:numPr>
                <w:ilvl w:val="0"/>
                <w:numId w:val="19"/>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Ausmu</w:t>
            </w:r>
            <w:r w:rsidRPr="00B1779B">
              <w:rPr>
                <w:rFonts w:cstheme="minorHAnsi"/>
                <w:sz w:val="20"/>
                <w:szCs w:val="20"/>
              </w:rPr>
              <w:t>l</w:t>
            </w:r>
            <w:r w:rsidRPr="00B1779B">
              <w:rPr>
                <w:rFonts w:cstheme="minorHAnsi"/>
                <w:sz w:val="20"/>
                <w:szCs w:val="20"/>
              </w:rPr>
              <w:t>tiplizieren</w:t>
            </w:r>
          </w:p>
          <w:p w:rsidR="009848CB" w:rsidRPr="00B1779B" w:rsidRDefault="009848CB" w:rsidP="006E70B7">
            <w:pPr>
              <w:pStyle w:val="Listenabsatz"/>
              <w:numPr>
                <w:ilvl w:val="0"/>
                <w:numId w:val="19"/>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Au</w:t>
            </w:r>
            <w:r w:rsidRPr="00B1779B">
              <w:rPr>
                <w:rFonts w:cstheme="minorHAnsi"/>
                <w:sz w:val="20"/>
                <w:szCs w:val="20"/>
              </w:rPr>
              <w:t>s</w:t>
            </w:r>
            <w:r w:rsidRPr="00B1779B">
              <w:rPr>
                <w:rFonts w:cstheme="minorHAnsi"/>
                <w:sz w:val="20"/>
                <w:szCs w:val="20"/>
              </w:rPr>
              <w:t>klammern</w:t>
            </w:r>
          </w:p>
        </w:tc>
        <w:tc>
          <w:tcPr>
            <w:tcW w:w="4395" w:type="dxa"/>
          </w:tcPr>
          <w:p w:rsidR="001430A9" w:rsidRPr="00B1779B" w:rsidRDefault="001430A9"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1430A9" w:rsidRPr="00AD215A" w:rsidRDefault="001430A9"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1430A9" w:rsidRDefault="001430A9"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871E11" w:rsidRDefault="00871E11"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mathematische Argumentationen anderer Schüler nachvollziehen und diese auf Korrek</w:t>
            </w:r>
            <w:r>
              <w:rPr>
                <w:rFonts w:cstheme="minorHAnsi"/>
                <w:sz w:val="20"/>
                <w:szCs w:val="20"/>
              </w:rPr>
              <w:t>t</w:t>
            </w:r>
            <w:r>
              <w:rPr>
                <w:rFonts w:cstheme="minorHAnsi"/>
                <w:sz w:val="20"/>
                <w:szCs w:val="20"/>
              </w:rPr>
              <w:t>heit überprüfen</w:t>
            </w:r>
          </w:p>
          <w:p w:rsidR="000C7E78" w:rsidRPr="00B1779B" w:rsidRDefault="00871E11"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Fehlerquellen ermitteln und Strategien zu ihrer Vermeidung entwickeln</w:t>
            </w:r>
          </w:p>
        </w:tc>
        <w:tc>
          <w:tcPr>
            <w:tcW w:w="2806" w:type="dxa"/>
          </w:tcPr>
          <w:p w:rsidR="000C7E78" w:rsidRPr="00B1779B" w:rsidRDefault="000C7E78" w:rsidP="006E70B7">
            <w:pPr>
              <w:rPr>
                <w:rFonts w:cstheme="minorHAnsi"/>
                <w:sz w:val="20"/>
                <w:szCs w:val="20"/>
              </w:rPr>
            </w:pPr>
          </w:p>
        </w:tc>
      </w:tr>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t>7.5 Gleichungen lösen</w:t>
            </w:r>
            <w:r w:rsidRPr="00B1779B">
              <w:rPr>
                <w:rFonts w:cstheme="minorHAnsi"/>
                <w:sz w:val="20"/>
                <w:szCs w:val="20"/>
              </w:rPr>
              <w:tab/>
              <w:t>184</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0C7E78" w:rsidRPr="00B1779B" w:rsidRDefault="009848CB"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Die Lösungsmenge von linearen Gleichu</w:t>
            </w:r>
            <w:r w:rsidRPr="00B1779B">
              <w:rPr>
                <w:rFonts w:cstheme="minorHAnsi"/>
                <w:sz w:val="20"/>
                <w:szCs w:val="20"/>
              </w:rPr>
              <w:t>n</w:t>
            </w:r>
            <w:r w:rsidRPr="00B1779B">
              <w:rPr>
                <w:rFonts w:cstheme="minorHAnsi"/>
                <w:sz w:val="20"/>
                <w:szCs w:val="20"/>
              </w:rPr>
              <w:t>gen bei vorgegebenem Variablengrundb</w:t>
            </w:r>
            <w:r w:rsidRPr="00B1779B">
              <w:rPr>
                <w:rFonts w:cstheme="minorHAnsi"/>
                <w:sz w:val="20"/>
                <w:szCs w:val="20"/>
              </w:rPr>
              <w:t>e</w:t>
            </w:r>
            <w:r w:rsidRPr="00B1779B">
              <w:rPr>
                <w:rFonts w:cstheme="minorHAnsi"/>
                <w:sz w:val="20"/>
                <w:szCs w:val="20"/>
              </w:rPr>
              <w:t>reich durch inhaltliche Überlegungen und algebraische Verfahren ermitteln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71E11" w:rsidRDefault="00871E11"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871E11" w:rsidRPr="00871E11" w:rsidRDefault="00871E11" w:rsidP="006E70B7">
            <w:pPr>
              <w:tabs>
                <w:tab w:val="right" w:pos="4711"/>
              </w:tabs>
              <w:autoSpaceDE w:val="0"/>
              <w:autoSpaceDN w:val="0"/>
              <w:adjustRightInd w:val="0"/>
              <w:rPr>
                <w:rFonts w:cstheme="minorHAnsi"/>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C7E78" w:rsidRPr="00B1779B" w:rsidRDefault="00871E11" w:rsidP="006E70B7">
            <w:pPr>
              <w:pStyle w:val="Listenabsatz"/>
              <w:numPr>
                <w:ilvl w:val="0"/>
                <w:numId w:val="2"/>
              </w:numPr>
              <w:rPr>
                <w:rFonts w:cstheme="minorHAnsi"/>
                <w:sz w:val="20"/>
                <w:szCs w:val="20"/>
              </w:rPr>
            </w:pPr>
            <w:r w:rsidRPr="00871E11">
              <w:rPr>
                <w:rFonts w:cstheme="minorHAnsi"/>
                <w:sz w:val="20"/>
                <w:szCs w:val="20"/>
              </w:rPr>
              <w:t>Ergebnisse selbstständig auf Plausibilität übe</w:t>
            </w:r>
            <w:r w:rsidRPr="00871E11">
              <w:rPr>
                <w:rFonts w:cstheme="minorHAnsi"/>
                <w:sz w:val="20"/>
                <w:szCs w:val="20"/>
              </w:rPr>
              <w:t>r</w:t>
            </w:r>
            <w:r w:rsidRPr="00871E11">
              <w:rPr>
                <w:rFonts w:cstheme="minorHAnsi"/>
                <w:sz w:val="20"/>
                <w:szCs w:val="20"/>
              </w:rPr>
              <w:t>prüfen</w:t>
            </w:r>
          </w:p>
        </w:tc>
        <w:tc>
          <w:tcPr>
            <w:tcW w:w="2806" w:type="dxa"/>
          </w:tcPr>
          <w:p w:rsidR="000C7E78" w:rsidRPr="00B1779B" w:rsidRDefault="000C7E78" w:rsidP="006E70B7">
            <w:pPr>
              <w:rPr>
                <w:rFonts w:cstheme="minorHAnsi"/>
                <w:sz w:val="20"/>
                <w:szCs w:val="20"/>
              </w:rPr>
            </w:pPr>
          </w:p>
        </w:tc>
      </w:tr>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t>7.6 Grund- und Lösungsmenge</w:t>
            </w:r>
            <w:r w:rsidRPr="00B1779B">
              <w:rPr>
                <w:rFonts w:cstheme="minorHAnsi"/>
                <w:sz w:val="20"/>
                <w:szCs w:val="20"/>
              </w:rPr>
              <w:tab/>
              <w:t>186</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0C7E78" w:rsidRPr="00B1779B" w:rsidRDefault="009848CB"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Die Lösungsmenge von linearen Gleichu</w:t>
            </w:r>
            <w:r w:rsidRPr="00B1779B">
              <w:rPr>
                <w:rFonts w:cstheme="minorHAnsi"/>
                <w:sz w:val="20"/>
                <w:szCs w:val="20"/>
              </w:rPr>
              <w:t>n</w:t>
            </w:r>
            <w:r w:rsidRPr="00B1779B">
              <w:rPr>
                <w:rFonts w:cstheme="minorHAnsi"/>
                <w:sz w:val="20"/>
                <w:szCs w:val="20"/>
              </w:rPr>
              <w:t>gen bei vorgegebenem Variablengrundb</w:t>
            </w:r>
            <w:r w:rsidRPr="00B1779B">
              <w:rPr>
                <w:rFonts w:cstheme="minorHAnsi"/>
                <w:sz w:val="20"/>
                <w:szCs w:val="20"/>
              </w:rPr>
              <w:t>e</w:t>
            </w:r>
            <w:r w:rsidRPr="00B1779B">
              <w:rPr>
                <w:rFonts w:cstheme="minorHAnsi"/>
                <w:sz w:val="20"/>
                <w:szCs w:val="20"/>
              </w:rPr>
              <w:t>reich durch inhaltliche Überlegungen und algebraische Verfahren ermitteln</w:t>
            </w:r>
          </w:p>
          <w:p w:rsidR="009848CB" w:rsidRPr="00B1779B" w:rsidRDefault="009848CB"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Zusammenhänge aus Alltagssituationen, Mathematik, Technik, Wirtschaft und N</w:t>
            </w:r>
            <w:r w:rsidRPr="00B1779B">
              <w:rPr>
                <w:rFonts w:cstheme="minorHAnsi"/>
                <w:sz w:val="20"/>
                <w:szCs w:val="20"/>
              </w:rPr>
              <w:t>a</w:t>
            </w:r>
            <w:r w:rsidRPr="00B1779B">
              <w:rPr>
                <w:rFonts w:cstheme="minorHAnsi"/>
                <w:sz w:val="20"/>
                <w:szCs w:val="20"/>
              </w:rPr>
              <w:t>turwissenschaften mithilfe von Variablen, Termen und Gleichungen darstellen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851326" w:rsidRDefault="00851326"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71E11" w:rsidRDefault="00871E11" w:rsidP="006E70B7">
            <w:pPr>
              <w:pStyle w:val="Listenabsatz"/>
              <w:numPr>
                <w:ilvl w:val="0"/>
                <w:numId w:val="9"/>
              </w:numPr>
              <w:tabs>
                <w:tab w:val="right" w:pos="4711"/>
              </w:tabs>
              <w:autoSpaceDE w:val="0"/>
              <w:autoSpaceDN w:val="0"/>
              <w:adjustRightInd w:val="0"/>
              <w:ind w:left="357" w:hanging="357"/>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0C7E78" w:rsidRPr="00B1779B" w:rsidRDefault="00871E11"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Problemlösungsstrategien anwenden, wie</w:t>
            </w:r>
            <w:r>
              <w:rPr>
                <w:rFonts w:cstheme="minorHAnsi"/>
                <w:sz w:val="20"/>
                <w:szCs w:val="20"/>
              </w:rPr>
              <w:br/>
              <w:t>– Überschlagen</w:t>
            </w:r>
            <w:r>
              <w:rPr>
                <w:rFonts w:cstheme="minorHAnsi"/>
                <w:sz w:val="20"/>
                <w:szCs w:val="20"/>
              </w:rPr>
              <w:br/>
            </w:r>
            <w:r w:rsidR="00851326">
              <w:rPr>
                <w:rFonts w:cstheme="minorHAnsi"/>
                <w:sz w:val="20"/>
                <w:szCs w:val="20"/>
              </w:rPr>
              <w:t xml:space="preserve">– </w:t>
            </w:r>
            <w:r>
              <w:rPr>
                <w:rFonts w:cstheme="minorHAnsi"/>
                <w:sz w:val="20"/>
                <w:szCs w:val="20"/>
              </w:rPr>
              <w:t>Verallgemeinern</w:t>
            </w:r>
          </w:p>
        </w:tc>
        <w:tc>
          <w:tcPr>
            <w:tcW w:w="2806" w:type="dxa"/>
          </w:tcPr>
          <w:p w:rsidR="000C7E78" w:rsidRPr="00B1779B" w:rsidRDefault="000C7E78"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C7E78" w:rsidRPr="00B1779B" w:rsidTr="00A5591C">
        <w:tc>
          <w:tcPr>
            <w:tcW w:w="3298" w:type="dxa"/>
          </w:tcPr>
          <w:p w:rsidR="000C7E78" w:rsidRPr="00B1779B" w:rsidRDefault="000C7E78"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7.7 Gleichungen umformen</w:t>
            </w:r>
            <w:r w:rsidRPr="00B1779B">
              <w:rPr>
                <w:rFonts w:cstheme="minorHAnsi"/>
                <w:sz w:val="20"/>
                <w:szCs w:val="20"/>
              </w:rPr>
              <w:tab/>
              <w:t>188</w:t>
            </w:r>
          </w:p>
        </w:tc>
        <w:tc>
          <w:tcPr>
            <w:tcW w:w="4059" w:type="dxa"/>
          </w:tcPr>
          <w:p w:rsidR="00B8646E" w:rsidRPr="00B1779B" w:rsidRDefault="00B8646E"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0C7E78" w:rsidRPr="00B1779B" w:rsidRDefault="009848CB"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Die Lösungsmenge von linearen Gleichu</w:t>
            </w:r>
            <w:r w:rsidRPr="00B1779B">
              <w:rPr>
                <w:rFonts w:cstheme="minorHAnsi"/>
                <w:sz w:val="20"/>
                <w:szCs w:val="20"/>
              </w:rPr>
              <w:t>n</w:t>
            </w:r>
            <w:r w:rsidRPr="00B1779B">
              <w:rPr>
                <w:rFonts w:cstheme="minorHAnsi"/>
                <w:sz w:val="20"/>
                <w:szCs w:val="20"/>
              </w:rPr>
              <w:t>gen bei vorgegebenem Variablengrundb</w:t>
            </w:r>
            <w:r w:rsidRPr="00B1779B">
              <w:rPr>
                <w:rFonts w:cstheme="minorHAnsi"/>
                <w:sz w:val="20"/>
                <w:szCs w:val="20"/>
              </w:rPr>
              <w:t>e</w:t>
            </w:r>
            <w:r w:rsidRPr="00B1779B">
              <w:rPr>
                <w:rFonts w:cstheme="minorHAnsi"/>
                <w:sz w:val="20"/>
                <w:szCs w:val="20"/>
              </w:rPr>
              <w:t>reich durch inhaltliche Überlegungen und algebraische Verfahren ermitteln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871E11" w:rsidRPr="00B1779B" w:rsidRDefault="00871E11"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871E11" w:rsidRDefault="00871E11"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selbstständig Lösungspläne entwickeln und anwenden</w:t>
            </w:r>
          </w:p>
          <w:p w:rsidR="00871E11" w:rsidRDefault="00871E11"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Fehlerquellen ermitteln und Strategien zu ihrer Vermeidung entwickeln</w:t>
            </w:r>
          </w:p>
          <w:p w:rsidR="000C7E78" w:rsidRPr="00871E11" w:rsidRDefault="00871E11"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Ergebnisse selbstständig</w:t>
            </w:r>
            <w:r>
              <w:rPr>
                <w:rFonts w:cstheme="minorHAnsi"/>
                <w:sz w:val="20"/>
                <w:szCs w:val="20"/>
              </w:rPr>
              <w:br/>
              <w:t>– auf Plausibilität überprüfen</w:t>
            </w:r>
            <w:r>
              <w:rPr>
                <w:rFonts w:cstheme="minorHAnsi"/>
                <w:sz w:val="20"/>
                <w:szCs w:val="20"/>
              </w:rPr>
              <w:br/>
              <w:t>– mit vorgegebenen Lösungen vergleichen</w:t>
            </w:r>
          </w:p>
        </w:tc>
        <w:tc>
          <w:tcPr>
            <w:tcW w:w="2806" w:type="dxa"/>
          </w:tcPr>
          <w:p w:rsidR="000C7E78" w:rsidRPr="00B1779B" w:rsidRDefault="000C7E78" w:rsidP="006E70B7">
            <w:pPr>
              <w:rPr>
                <w:rFonts w:cstheme="minorHAnsi"/>
                <w:sz w:val="20"/>
                <w:szCs w:val="20"/>
              </w:rPr>
            </w:pPr>
          </w:p>
        </w:tc>
      </w:tr>
      <w:tr w:rsidR="000C7E78" w:rsidRPr="00B1779B" w:rsidTr="00A5591C">
        <w:tc>
          <w:tcPr>
            <w:tcW w:w="3298" w:type="dxa"/>
          </w:tcPr>
          <w:p w:rsidR="000C7E78" w:rsidRPr="00B1779B" w:rsidRDefault="000C7E78" w:rsidP="006E70B7">
            <w:pPr>
              <w:tabs>
                <w:tab w:val="right" w:pos="3011"/>
              </w:tabs>
              <w:rPr>
                <w:rFonts w:cstheme="minorHAnsi"/>
                <w:sz w:val="20"/>
                <w:szCs w:val="20"/>
              </w:rPr>
            </w:pPr>
            <w:r w:rsidRPr="00B1779B">
              <w:rPr>
                <w:rFonts w:cstheme="minorHAnsi"/>
                <w:sz w:val="20"/>
                <w:szCs w:val="20"/>
              </w:rPr>
              <w:t>7.8 Sachenaufgaben lösen</w:t>
            </w:r>
            <w:r w:rsidRPr="00B1779B">
              <w:rPr>
                <w:rFonts w:cstheme="minorHAnsi"/>
                <w:sz w:val="20"/>
                <w:szCs w:val="20"/>
              </w:rPr>
              <w:tab/>
              <w:t>192</w:t>
            </w:r>
          </w:p>
        </w:tc>
        <w:tc>
          <w:tcPr>
            <w:tcW w:w="4059" w:type="dxa"/>
          </w:tcPr>
          <w:p w:rsidR="00B42C6C" w:rsidRPr="00B1779B" w:rsidRDefault="00B42C6C"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0C7E78" w:rsidRPr="00B1779B" w:rsidRDefault="00B42C6C"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Zusammenhänge aus Alltagssituationen, Mathematik, Technik, Wirtschaft und N</w:t>
            </w:r>
            <w:r w:rsidRPr="00B1779B">
              <w:rPr>
                <w:rFonts w:cstheme="minorHAnsi"/>
                <w:sz w:val="20"/>
                <w:szCs w:val="20"/>
              </w:rPr>
              <w:t>a</w:t>
            </w:r>
            <w:r w:rsidRPr="00B1779B">
              <w:rPr>
                <w:rFonts w:cstheme="minorHAnsi"/>
                <w:sz w:val="20"/>
                <w:szCs w:val="20"/>
              </w:rPr>
              <w:t>turwissenschaften mithilfe von Variablen, Termen und Gleichungen darstellen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851326" w:rsidRDefault="00851326" w:rsidP="006E70B7">
            <w:pPr>
              <w:tabs>
                <w:tab w:val="right" w:pos="4711"/>
              </w:tabs>
              <w:autoSpaceDE w:val="0"/>
              <w:autoSpaceDN w:val="0"/>
              <w:adjustRightInd w:val="0"/>
              <w:rPr>
                <w:rFonts w:cstheme="minorHAnsi"/>
                <w:b/>
                <w:sz w:val="20"/>
                <w:szCs w:val="20"/>
              </w:rPr>
            </w:pPr>
          </w:p>
          <w:p w:rsidR="00B92E74" w:rsidRPr="00B1779B" w:rsidRDefault="00B92E74"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C7E78" w:rsidRPr="00B1779B" w:rsidRDefault="00B92E74"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selbstständig Lösungspläne entwickeln und anwenden</w:t>
            </w:r>
          </w:p>
        </w:tc>
        <w:tc>
          <w:tcPr>
            <w:tcW w:w="2806" w:type="dxa"/>
          </w:tcPr>
          <w:p w:rsidR="000C7E78" w:rsidRPr="00B1779B" w:rsidRDefault="009848CB" w:rsidP="006E70B7">
            <w:pPr>
              <w:rPr>
                <w:rFonts w:cstheme="minorHAnsi"/>
                <w:sz w:val="20"/>
                <w:szCs w:val="20"/>
              </w:rPr>
            </w:pPr>
            <w:r w:rsidRPr="00B1779B">
              <w:rPr>
                <w:rFonts w:cstheme="minorHAnsi"/>
                <w:sz w:val="20"/>
                <w:szCs w:val="20"/>
              </w:rPr>
              <w:t>Knobeln: Zahlenknobeleien</w:t>
            </w:r>
          </w:p>
        </w:tc>
      </w:tr>
      <w:tr w:rsidR="000C7E78" w:rsidRPr="00B1779B" w:rsidTr="00A5591C">
        <w:tc>
          <w:tcPr>
            <w:tcW w:w="3298" w:type="dxa"/>
          </w:tcPr>
          <w:p w:rsidR="000C7E78" w:rsidRPr="00B1779B" w:rsidRDefault="000C7E78" w:rsidP="006E70B7">
            <w:pPr>
              <w:tabs>
                <w:tab w:val="right" w:pos="3011"/>
              </w:tabs>
              <w:rPr>
                <w:rFonts w:cstheme="minorHAnsi"/>
                <w:sz w:val="20"/>
                <w:szCs w:val="20"/>
              </w:rPr>
            </w:pPr>
            <w:r w:rsidRPr="00B1779B">
              <w:rPr>
                <w:rFonts w:cstheme="minorHAnsi"/>
                <w:sz w:val="20"/>
                <w:szCs w:val="20"/>
              </w:rPr>
              <w:t>7.9 Vermischte Aufgaben</w:t>
            </w:r>
            <w:r w:rsidRPr="00B1779B">
              <w:rPr>
                <w:rFonts w:cstheme="minorHAnsi"/>
                <w:sz w:val="20"/>
                <w:szCs w:val="20"/>
              </w:rPr>
              <w:tab/>
              <w:t>194</w:t>
            </w:r>
          </w:p>
        </w:tc>
        <w:tc>
          <w:tcPr>
            <w:tcW w:w="4059" w:type="dxa"/>
          </w:tcPr>
          <w:p w:rsidR="000C7E78" w:rsidRPr="00B1779B" w:rsidRDefault="000C7E78" w:rsidP="006E70B7">
            <w:pPr>
              <w:tabs>
                <w:tab w:val="right" w:pos="4711"/>
              </w:tabs>
              <w:autoSpaceDE w:val="0"/>
              <w:autoSpaceDN w:val="0"/>
              <w:adjustRightInd w:val="0"/>
              <w:rPr>
                <w:rFonts w:cstheme="minorHAnsi"/>
                <w:color w:val="FF0000"/>
                <w:sz w:val="20"/>
                <w:szCs w:val="20"/>
              </w:rPr>
            </w:pPr>
          </w:p>
        </w:tc>
        <w:tc>
          <w:tcPr>
            <w:tcW w:w="4395" w:type="dxa"/>
          </w:tcPr>
          <w:p w:rsidR="000C7E78" w:rsidRPr="00B1779B" w:rsidRDefault="000C7E78" w:rsidP="006E70B7">
            <w:pPr>
              <w:rPr>
                <w:rFonts w:cstheme="minorHAnsi"/>
                <w:sz w:val="20"/>
                <w:szCs w:val="20"/>
              </w:rPr>
            </w:pPr>
          </w:p>
        </w:tc>
        <w:tc>
          <w:tcPr>
            <w:tcW w:w="2806" w:type="dxa"/>
          </w:tcPr>
          <w:p w:rsidR="000C7E78" w:rsidRPr="00B1779B" w:rsidRDefault="000C7E78" w:rsidP="006E70B7">
            <w:pPr>
              <w:rPr>
                <w:rFonts w:cstheme="minorHAnsi"/>
                <w:sz w:val="20"/>
                <w:szCs w:val="20"/>
              </w:rPr>
            </w:pPr>
            <w:r w:rsidRPr="00B1779B">
              <w:rPr>
                <w:rFonts w:cstheme="minorHAnsi"/>
                <w:sz w:val="20"/>
                <w:szCs w:val="20"/>
              </w:rPr>
              <w:t>Die Inhalte des vorangehenden Kapitels werden vernetzend wiederholt.</w:t>
            </w:r>
          </w:p>
        </w:tc>
      </w:tr>
      <w:tr w:rsidR="000C7E78" w:rsidRPr="00B1779B" w:rsidTr="00A5591C">
        <w:tc>
          <w:tcPr>
            <w:tcW w:w="3298" w:type="dxa"/>
          </w:tcPr>
          <w:p w:rsidR="000C7E78" w:rsidRPr="00B1779B" w:rsidRDefault="000C7E78" w:rsidP="006E70B7">
            <w:pPr>
              <w:tabs>
                <w:tab w:val="right" w:pos="3011"/>
              </w:tabs>
              <w:rPr>
                <w:rFonts w:cstheme="minorHAnsi"/>
                <w:sz w:val="20"/>
                <w:szCs w:val="20"/>
              </w:rPr>
            </w:pPr>
            <w:r w:rsidRPr="00B1779B">
              <w:rPr>
                <w:rFonts w:cstheme="minorHAnsi"/>
                <w:sz w:val="20"/>
                <w:szCs w:val="20"/>
              </w:rPr>
              <w:t>7.10 Themenseite: Fliegerei</w:t>
            </w:r>
            <w:r w:rsidRPr="00B1779B">
              <w:rPr>
                <w:rFonts w:cstheme="minorHAnsi"/>
                <w:sz w:val="20"/>
                <w:szCs w:val="20"/>
              </w:rPr>
              <w:tab/>
              <w:t>196</w:t>
            </w:r>
          </w:p>
        </w:tc>
        <w:tc>
          <w:tcPr>
            <w:tcW w:w="4059" w:type="dxa"/>
          </w:tcPr>
          <w:p w:rsidR="000C7E78" w:rsidRPr="00B1779B" w:rsidRDefault="000C7E78" w:rsidP="006E70B7">
            <w:pPr>
              <w:tabs>
                <w:tab w:val="right" w:pos="4711"/>
              </w:tabs>
              <w:autoSpaceDE w:val="0"/>
              <w:autoSpaceDN w:val="0"/>
              <w:adjustRightInd w:val="0"/>
              <w:rPr>
                <w:rFonts w:cstheme="minorHAnsi"/>
                <w:color w:val="FF0000"/>
                <w:sz w:val="20"/>
                <w:szCs w:val="20"/>
              </w:rPr>
            </w:pPr>
          </w:p>
        </w:tc>
        <w:tc>
          <w:tcPr>
            <w:tcW w:w="4395" w:type="dxa"/>
          </w:tcPr>
          <w:p w:rsidR="000C7E78" w:rsidRPr="00B1779B" w:rsidRDefault="000C7E78" w:rsidP="006E70B7">
            <w:pPr>
              <w:rPr>
                <w:rFonts w:cstheme="minorHAnsi"/>
                <w:sz w:val="20"/>
                <w:szCs w:val="20"/>
              </w:rPr>
            </w:pPr>
          </w:p>
        </w:tc>
        <w:tc>
          <w:tcPr>
            <w:tcW w:w="2806" w:type="dxa"/>
          </w:tcPr>
          <w:p w:rsidR="000C7E78" w:rsidRPr="00B1779B" w:rsidRDefault="000C7E78" w:rsidP="006E70B7">
            <w:pPr>
              <w:rPr>
                <w:rFonts w:cstheme="minorHAnsi"/>
                <w:sz w:val="20"/>
                <w:szCs w:val="20"/>
              </w:rPr>
            </w:pPr>
            <w:r w:rsidRPr="00B1779B">
              <w:rPr>
                <w:rFonts w:cstheme="minorHAnsi"/>
                <w:sz w:val="20"/>
                <w:szCs w:val="20"/>
              </w:rPr>
              <w:t>Vertiefung</w:t>
            </w:r>
          </w:p>
        </w:tc>
      </w:tr>
      <w:tr w:rsidR="000C7E78" w:rsidRPr="00B1779B" w:rsidTr="00A5591C">
        <w:trPr>
          <w:trHeight w:val="54"/>
        </w:trPr>
        <w:tc>
          <w:tcPr>
            <w:tcW w:w="3298" w:type="dxa"/>
          </w:tcPr>
          <w:p w:rsidR="000C7E78" w:rsidRPr="00B1779B" w:rsidRDefault="000C7E78" w:rsidP="006E70B7">
            <w:pPr>
              <w:tabs>
                <w:tab w:val="right" w:pos="3011"/>
                <w:tab w:val="right" w:pos="4711"/>
              </w:tabs>
              <w:autoSpaceDE w:val="0"/>
              <w:autoSpaceDN w:val="0"/>
              <w:adjustRightInd w:val="0"/>
              <w:rPr>
                <w:rFonts w:cstheme="minorHAnsi"/>
                <w:sz w:val="20"/>
                <w:szCs w:val="20"/>
              </w:rPr>
            </w:pPr>
            <w:r w:rsidRPr="00B1779B">
              <w:rPr>
                <w:rFonts w:cstheme="minorHAnsi"/>
                <w:b/>
                <w:color w:val="FFC000"/>
                <w:sz w:val="20"/>
                <w:szCs w:val="20"/>
              </w:rPr>
              <w:t>7.11 Das kann ich!</w:t>
            </w:r>
            <w:r w:rsidRPr="00B1779B">
              <w:rPr>
                <w:rFonts w:cstheme="minorHAnsi"/>
                <w:b/>
                <w:color w:val="FFC000"/>
                <w:sz w:val="20"/>
                <w:szCs w:val="20"/>
              </w:rPr>
              <w:tab/>
              <w:t>198</w:t>
            </w:r>
            <w:r w:rsidRPr="00B1779B">
              <w:rPr>
                <w:rFonts w:cstheme="minorHAnsi"/>
                <w:sz w:val="20"/>
                <w:szCs w:val="20"/>
              </w:rPr>
              <w:tab/>
            </w:r>
          </w:p>
        </w:tc>
        <w:tc>
          <w:tcPr>
            <w:tcW w:w="4059" w:type="dxa"/>
          </w:tcPr>
          <w:p w:rsidR="000C7E78" w:rsidRPr="00B1779B" w:rsidRDefault="000C7E78" w:rsidP="006E70B7">
            <w:pPr>
              <w:tabs>
                <w:tab w:val="right" w:pos="4711"/>
              </w:tabs>
              <w:autoSpaceDE w:val="0"/>
              <w:autoSpaceDN w:val="0"/>
              <w:adjustRightInd w:val="0"/>
              <w:rPr>
                <w:rFonts w:cstheme="minorHAnsi"/>
                <w:color w:val="FF0000"/>
                <w:sz w:val="20"/>
                <w:szCs w:val="20"/>
              </w:rPr>
            </w:pPr>
          </w:p>
        </w:tc>
        <w:tc>
          <w:tcPr>
            <w:tcW w:w="4395" w:type="dxa"/>
          </w:tcPr>
          <w:p w:rsidR="000C7E78" w:rsidRPr="00B1779B" w:rsidRDefault="000C7E78"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0C7E78" w:rsidRPr="00B1779B" w:rsidRDefault="000C7E78" w:rsidP="006E70B7">
            <w:pPr>
              <w:pStyle w:val="Listenabsatz"/>
              <w:numPr>
                <w:ilvl w:val="0"/>
                <w:numId w:val="2"/>
              </w:numPr>
              <w:tabs>
                <w:tab w:val="right" w:pos="4711"/>
              </w:tabs>
              <w:autoSpaceDE w:val="0"/>
              <w:autoSpaceDN w:val="0"/>
              <w:adjustRightInd w:val="0"/>
              <w:spacing w:after="200"/>
              <w:rPr>
                <w:rFonts w:cstheme="minorHAnsi"/>
                <w:sz w:val="20"/>
                <w:szCs w:val="20"/>
              </w:rPr>
            </w:pPr>
            <w:r w:rsidRPr="00B1779B">
              <w:rPr>
                <w:rFonts w:cstheme="minorHAnsi"/>
                <w:sz w:val="20"/>
                <w:szCs w:val="20"/>
              </w:rPr>
              <w:t>Mathematisch argumentieren (K1)</w:t>
            </w:r>
          </w:p>
          <w:p w:rsidR="000C7E78" w:rsidRPr="00B1779B" w:rsidRDefault="000C7E78" w:rsidP="006E70B7">
            <w:pPr>
              <w:pStyle w:val="Listenabsatz"/>
              <w:numPr>
                <w:ilvl w:val="0"/>
                <w:numId w:val="8"/>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0C7E78" w:rsidRPr="00B1779B" w:rsidRDefault="000C7E78"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0C7E78" w:rsidRPr="00B1779B" w:rsidRDefault="000C7E78" w:rsidP="006E70B7">
            <w:pPr>
              <w:rPr>
                <w:rFonts w:cstheme="minorHAnsi"/>
                <w:sz w:val="20"/>
                <w:szCs w:val="20"/>
              </w:rPr>
            </w:pPr>
            <w:r w:rsidRPr="00B1779B">
              <w:rPr>
                <w:rFonts w:cstheme="minorHAnsi"/>
                <w:sz w:val="20"/>
                <w:szCs w:val="20"/>
              </w:rPr>
              <w:t>Die Aufgaben für Lernpartner schulen die Kompetenzen K1 und K6.</w:t>
            </w:r>
          </w:p>
        </w:tc>
      </w:tr>
      <w:tr w:rsidR="000C7E78" w:rsidRPr="00B1779B" w:rsidTr="00A5591C">
        <w:tc>
          <w:tcPr>
            <w:tcW w:w="3298" w:type="dxa"/>
          </w:tcPr>
          <w:p w:rsidR="000C7E78" w:rsidRPr="00B1779B" w:rsidRDefault="000C7E78" w:rsidP="006E70B7">
            <w:pPr>
              <w:tabs>
                <w:tab w:val="right" w:pos="3011"/>
                <w:tab w:val="right" w:pos="4711"/>
              </w:tabs>
              <w:autoSpaceDE w:val="0"/>
              <w:autoSpaceDN w:val="0"/>
              <w:adjustRightInd w:val="0"/>
              <w:rPr>
                <w:rFonts w:cstheme="minorHAnsi"/>
                <w:sz w:val="20"/>
                <w:szCs w:val="20"/>
              </w:rPr>
            </w:pPr>
            <w:r w:rsidRPr="00B1779B">
              <w:rPr>
                <w:rFonts w:cstheme="minorHAnsi"/>
                <w:b/>
                <w:color w:val="92D050"/>
                <w:sz w:val="20"/>
                <w:szCs w:val="20"/>
              </w:rPr>
              <w:t>Kreuz und quer</w:t>
            </w:r>
            <w:r w:rsidRPr="00B1779B">
              <w:rPr>
                <w:rFonts w:cstheme="minorHAnsi"/>
                <w:b/>
                <w:color w:val="92D050"/>
                <w:sz w:val="20"/>
                <w:szCs w:val="20"/>
              </w:rPr>
              <w:tab/>
              <w:t>201</w:t>
            </w:r>
          </w:p>
        </w:tc>
        <w:tc>
          <w:tcPr>
            <w:tcW w:w="4059" w:type="dxa"/>
          </w:tcPr>
          <w:p w:rsidR="000C7E78" w:rsidRPr="00B1779B" w:rsidRDefault="000C7E78" w:rsidP="006E70B7">
            <w:pPr>
              <w:tabs>
                <w:tab w:val="right" w:pos="4711"/>
              </w:tabs>
              <w:autoSpaceDE w:val="0"/>
              <w:autoSpaceDN w:val="0"/>
              <w:adjustRightInd w:val="0"/>
              <w:rPr>
                <w:rFonts w:cstheme="minorHAnsi"/>
                <w:color w:val="FF0000"/>
                <w:sz w:val="20"/>
                <w:szCs w:val="20"/>
              </w:rPr>
            </w:pPr>
          </w:p>
        </w:tc>
        <w:tc>
          <w:tcPr>
            <w:tcW w:w="4395" w:type="dxa"/>
          </w:tcPr>
          <w:p w:rsidR="000C7E78" w:rsidRPr="00B1779B" w:rsidRDefault="000C7E78" w:rsidP="006E70B7">
            <w:pPr>
              <w:rPr>
                <w:rFonts w:cstheme="minorHAnsi"/>
                <w:sz w:val="20"/>
                <w:szCs w:val="20"/>
              </w:rPr>
            </w:pPr>
          </w:p>
        </w:tc>
        <w:tc>
          <w:tcPr>
            <w:tcW w:w="2806" w:type="dxa"/>
          </w:tcPr>
          <w:p w:rsidR="000C7E78" w:rsidRPr="00B1779B" w:rsidRDefault="000C7E78"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CD7E8D" w:rsidRPr="00B1779B" w:rsidRDefault="00F37A0C" w:rsidP="006E70B7">
      <w:pPr>
        <w:spacing w:after="0" w:line="240" w:lineRule="auto"/>
        <w:rPr>
          <w:rFonts w:cstheme="minorHAnsi"/>
          <w:b/>
        </w:rPr>
      </w:pPr>
      <w:r w:rsidRPr="00B1779B">
        <w:rPr>
          <w:rFonts w:cstheme="minorHAnsi"/>
          <w:b/>
        </w:rPr>
        <w:br w:type="page"/>
      </w:r>
      <w:r w:rsidR="00CD7E8D" w:rsidRPr="00B1779B">
        <w:rPr>
          <w:rFonts w:cstheme="minorHAnsi"/>
          <w:b/>
        </w:rPr>
        <w:lastRenderedPageBreak/>
        <w:t>Stoffverteilungsplan nach den Vorgaben des Lehrplans zum Erwerb de</w:t>
      </w:r>
      <w:r w:rsidR="0034411D" w:rsidRPr="00B1779B">
        <w:rPr>
          <w:rFonts w:cstheme="minorHAnsi"/>
          <w:b/>
        </w:rPr>
        <w:t>r allgemeinen</w:t>
      </w:r>
      <w:r w:rsidR="00CD7E8D" w:rsidRPr="00B1779B">
        <w:rPr>
          <w:rFonts w:cstheme="minorHAnsi"/>
          <w:b/>
        </w:rPr>
        <w:t xml:space="preserve"> </w:t>
      </w:r>
    </w:p>
    <w:p w:rsidR="00CD7E8D" w:rsidRPr="00B1779B" w:rsidRDefault="00167B35" w:rsidP="006E70B7">
      <w:pPr>
        <w:spacing w:after="0" w:line="240" w:lineRule="auto"/>
        <w:rPr>
          <w:rFonts w:cstheme="minorHAnsi"/>
          <w:b/>
        </w:rPr>
      </w:pPr>
      <w:r w:rsidRPr="00B1779B">
        <w:rPr>
          <w:noProof/>
          <w:lang w:eastAsia="de-DE"/>
        </w:rPr>
        <w:drawing>
          <wp:anchor distT="0" distB="0" distL="114300" distR="114300" simplePos="0" relativeHeight="251675648" behindDoc="0" locked="0" layoutInCell="1" allowOverlap="1" wp14:anchorId="24DBAD60" wp14:editId="1A9702E9">
            <wp:simplePos x="0" y="0"/>
            <wp:positionH relativeFrom="column">
              <wp:posOffset>8716779</wp:posOffset>
            </wp:positionH>
            <wp:positionV relativeFrom="paragraph">
              <wp:posOffset>-176530</wp:posOffset>
            </wp:positionV>
            <wp:extent cx="582930" cy="777240"/>
            <wp:effectExtent l="19050" t="19050" r="26670" b="22860"/>
            <wp:wrapNone/>
            <wp:docPr id="8" name="Grafik 8" descr="Cover: Mathe.Logo 8 (Mathe.Logo – Thüringen Gymnasiu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Mathe.Logo 8 (Mathe.Logo – Thüringen Gymnas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34411D" w:rsidRPr="00B1779B">
        <w:rPr>
          <w:rFonts w:cstheme="minorHAnsi"/>
          <w:b/>
        </w:rPr>
        <w:t xml:space="preserve">Hochschulreife </w:t>
      </w:r>
      <w:r w:rsidR="00CD7E8D" w:rsidRPr="00B1779B">
        <w:rPr>
          <w:rFonts w:cstheme="minorHAnsi"/>
          <w:b/>
        </w:rPr>
        <w:t xml:space="preserve">in Thüringen auf Basis von </w:t>
      </w:r>
      <w:proofErr w:type="spellStart"/>
      <w:r w:rsidR="00CD7E8D" w:rsidRPr="00B1779B">
        <w:rPr>
          <w:rFonts w:cstheme="minorHAnsi"/>
          <w:b/>
        </w:rPr>
        <w:t>Mathe.Logo</w:t>
      </w:r>
      <w:proofErr w:type="spellEnd"/>
      <w:r w:rsidR="00CD7E8D" w:rsidRPr="00B1779B">
        <w:rPr>
          <w:rFonts w:cstheme="minorHAnsi"/>
          <w:b/>
        </w:rPr>
        <w:t xml:space="preserve"> </w:t>
      </w:r>
      <w:r w:rsidR="002A2328" w:rsidRPr="00B1779B">
        <w:rPr>
          <w:rFonts w:cstheme="minorHAnsi"/>
          <w:b/>
        </w:rPr>
        <w:t>6</w:t>
      </w:r>
      <w:r w:rsidR="00CD7E8D" w:rsidRPr="00B1779B">
        <w:rPr>
          <w:rFonts w:cstheme="minorHAnsi"/>
          <w:b/>
        </w:rPr>
        <w:t xml:space="preserve"> (ISBN 978-3-7661-840</w:t>
      </w:r>
      <w:r w:rsidR="00196E7E">
        <w:rPr>
          <w:rFonts w:cstheme="minorHAnsi"/>
          <w:b/>
        </w:rPr>
        <w:t>8</w:t>
      </w:r>
      <w:r w:rsidR="00CD7E8D" w:rsidRPr="00B1779B">
        <w:rPr>
          <w:rFonts w:cstheme="minorHAnsi"/>
          <w:b/>
        </w:rPr>
        <w:t>-</w:t>
      </w:r>
      <w:r w:rsidR="00196E7E">
        <w:rPr>
          <w:rFonts w:cstheme="minorHAnsi"/>
          <w:b/>
        </w:rPr>
        <w:t>5</w:t>
      </w:r>
      <w:r w:rsidR="00CD7E8D" w:rsidRPr="00B1779B">
        <w:rPr>
          <w:rFonts w:cstheme="minorHAnsi"/>
          <w:b/>
        </w:rPr>
        <w:t>)</w:t>
      </w:r>
    </w:p>
    <w:p w:rsidR="00A90370" w:rsidRPr="00B1779B" w:rsidRDefault="00A90370" w:rsidP="006E70B7">
      <w:pPr>
        <w:spacing w:line="240" w:lineRule="auto"/>
        <w:rPr>
          <w:rFonts w:cstheme="minorHAnsi"/>
        </w:rPr>
      </w:pPr>
    </w:p>
    <w:p w:rsidR="002A2328" w:rsidRPr="00B1779B" w:rsidRDefault="002A2328" w:rsidP="006E70B7">
      <w:pPr>
        <w:spacing w:line="240" w:lineRule="auto"/>
        <w:rPr>
          <w:rFonts w:cstheme="minorHAnsi"/>
        </w:rPr>
      </w:pP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90370" w:rsidRPr="00B1779B" w:rsidTr="000E10B4">
        <w:tc>
          <w:tcPr>
            <w:tcW w:w="3298" w:type="dxa"/>
            <w:shd w:val="clear" w:color="auto" w:fill="BFBFBF" w:themeFill="background1" w:themeFillShade="BF"/>
          </w:tcPr>
          <w:p w:rsidR="00A90370" w:rsidRPr="00B1779B" w:rsidRDefault="00A90370" w:rsidP="006E70B7">
            <w:pPr>
              <w:tabs>
                <w:tab w:val="right" w:pos="3011"/>
              </w:tabs>
              <w:rPr>
                <w:rFonts w:cstheme="minorHAnsi"/>
                <w:b/>
                <w:sz w:val="20"/>
                <w:szCs w:val="20"/>
              </w:rPr>
            </w:pPr>
            <w:r w:rsidRPr="00B1779B">
              <w:rPr>
                <w:rFonts w:cstheme="minorHAnsi"/>
                <w:b/>
                <w:sz w:val="20"/>
                <w:szCs w:val="20"/>
              </w:rPr>
              <w:t>Schulbuchkapitel</w:t>
            </w:r>
          </w:p>
        </w:tc>
        <w:tc>
          <w:tcPr>
            <w:tcW w:w="4059" w:type="dxa"/>
            <w:shd w:val="clear" w:color="auto" w:fill="BFBFBF" w:themeFill="background1" w:themeFillShade="BF"/>
          </w:tcPr>
          <w:p w:rsidR="00A90370" w:rsidRPr="00B1779B" w:rsidRDefault="00A90370"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A90370" w:rsidRPr="00B1779B" w:rsidRDefault="00A90370"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A90370" w:rsidRPr="00B1779B" w:rsidRDefault="00A90370" w:rsidP="006E70B7">
            <w:pPr>
              <w:rPr>
                <w:rFonts w:cstheme="minorHAnsi"/>
                <w:b/>
                <w:sz w:val="20"/>
                <w:szCs w:val="20"/>
              </w:rPr>
            </w:pPr>
            <w:r w:rsidRPr="00B1779B">
              <w:rPr>
                <w:rFonts w:cstheme="minorHAnsi"/>
                <w:b/>
                <w:sz w:val="20"/>
                <w:szCs w:val="20"/>
              </w:rPr>
              <w:t>Allgemeine mathematische Kompetenzen</w:t>
            </w:r>
          </w:p>
          <w:p w:rsidR="00A90370" w:rsidRPr="00B1779B" w:rsidRDefault="00A90370"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A90370" w:rsidRPr="00B1779B" w:rsidRDefault="00A90370" w:rsidP="006E70B7">
            <w:pPr>
              <w:rPr>
                <w:rFonts w:cstheme="minorHAnsi"/>
                <w:b/>
                <w:sz w:val="20"/>
                <w:szCs w:val="20"/>
              </w:rPr>
            </w:pPr>
            <w:r w:rsidRPr="00B1779B">
              <w:rPr>
                <w:rFonts w:cstheme="minorHAnsi"/>
                <w:b/>
                <w:sz w:val="20"/>
                <w:szCs w:val="20"/>
              </w:rPr>
              <w:t>Bemerkungen</w:t>
            </w:r>
          </w:p>
        </w:tc>
      </w:tr>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1 </w:t>
            </w:r>
            <w:r w:rsidR="000159C2" w:rsidRPr="00B1779B">
              <w:rPr>
                <w:rFonts w:cstheme="minorHAnsi"/>
                <w:b/>
                <w:color w:val="548DD4" w:themeColor="text2" w:themeTint="99"/>
                <w:sz w:val="20"/>
                <w:szCs w:val="20"/>
              </w:rPr>
              <w:t>Lineare Zuordnungen und</w:t>
            </w:r>
            <w:r w:rsidR="000159C2" w:rsidRPr="00B1779B">
              <w:rPr>
                <w:rFonts w:cstheme="minorHAnsi"/>
                <w:b/>
                <w:color w:val="548DD4" w:themeColor="text2" w:themeTint="99"/>
                <w:sz w:val="20"/>
                <w:szCs w:val="20"/>
              </w:rPr>
              <w:br/>
              <w:t>Funktionen</w:t>
            </w:r>
            <w:r w:rsidRPr="00B1779B">
              <w:rPr>
                <w:rFonts w:cstheme="minorHAnsi"/>
                <w:b/>
                <w:color w:val="548DD4" w:themeColor="text2" w:themeTint="99"/>
                <w:sz w:val="20"/>
                <w:szCs w:val="20"/>
              </w:rPr>
              <w:tab/>
              <w:t>7</w:t>
            </w:r>
          </w:p>
        </w:tc>
        <w:tc>
          <w:tcPr>
            <w:tcW w:w="4059" w:type="dxa"/>
          </w:tcPr>
          <w:p w:rsidR="00A90370" w:rsidRPr="00B1779B" w:rsidRDefault="00A90370" w:rsidP="006E70B7">
            <w:pPr>
              <w:rPr>
                <w:rFonts w:cstheme="minorHAnsi"/>
                <w:sz w:val="20"/>
                <w:szCs w:val="20"/>
              </w:rPr>
            </w:pPr>
          </w:p>
        </w:tc>
        <w:tc>
          <w:tcPr>
            <w:tcW w:w="4395" w:type="dxa"/>
          </w:tcPr>
          <w:p w:rsidR="00A90370" w:rsidRPr="00B1779B" w:rsidRDefault="00A90370" w:rsidP="006E70B7">
            <w:pPr>
              <w:rPr>
                <w:rFonts w:cstheme="minorHAnsi"/>
                <w:sz w:val="20"/>
                <w:szCs w:val="20"/>
              </w:rPr>
            </w:pPr>
          </w:p>
        </w:tc>
        <w:tc>
          <w:tcPr>
            <w:tcW w:w="2806" w:type="dxa"/>
          </w:tcPr>
          <w:p w:rsidR="00A90370" w:rsidRPr="00B1779B" w:rsidRDefault="00A90370"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15</w:t>
            </w:r>
            <w:r w:rsidRPr="00B1779B">
              <w:rPr>
                <w:rFonts w:cstheme="minorHAnsi"/>
                <w:b/>
                <w:color w:val="548DD4" w:themeColor="text2" w:themeTint="99"/>
                <w:sz w:val="20"/>
                <w:szCs w:val="20"/>
              </w:rPr>
              <w:t xml:space="preserve"> Wochenstunden</w:t>
            </w:r>
          </w:p>
        </w:tc>
      </w:tr>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sz w:val="20"/>
                <w:szCs w:val="20"/>
              </w:rPr>
            </w:pPr>
            <w:r w:rsidRPr="00B1779B">
              <w:rPr>
                <w:rFonts w:cstheme="minorHAnsi"/>
                <w:sz w:val="20"/>
                <w:szCs w:val="20"/>
              </w:rPr>
              <w:t>1.1</w:t>
            </w:r>
            <w:r w:rsidR="000159C2" w:rsidRPr="00B1779B">
              <w:rPr>
                <w:rFonts w:cstheme="minorHAnsi"/>
                <w:sz w:val="20"/>
                <w:szCs w:val="20"/>
              </w:rPr>
              <w:t xml:space="preserve"> Proportionale und umgekehrt proportionale Zuordnungen</w:t>
            </w:r>
            <w:r w:rsidRPr="00B1779B">
              <w:rPr>
                <w:rFonts w:cstheme="minorHAnsi"/>
                <w:sz w:val="20"/>
                <w:szCs w:val="20"/>
              </w:rPr>
              <w:tab/>
              <w:t>8</w:t>
            </w:r>
          </w:p>
          <w:p w:rsidR="00A90370" w:rsidRPr="00B1779B" w:rsidRDefault="00A90370" w:rsidP="006E70B7">
            <w:pPr>
              <w:tabs>
                <w:tab w:val="right" w:pos="3011"/>
              </w:tabs>
              <w:rPr>
                <w:rFonts w:cstheme="minorHAnsi"/>
                <w:sz w:val="20"/>
                <w:szCs w:val="20"/>
              </w:rPr>
            </w:pPr>
          </w:p>
        </w:tc>
        <w:tc>
          <w:tcPr>
            <w:tcW w:w="4059" w:type="dxa"/>
          </w:tcPr>
          <w:p w:rsidR="00A90370" w:rsidRPr="00B1779B" w:rsidRDefault="00206283" w:rsidP="006E70B7">
            <w:pPr>
              <w:rPr>
                <w:rFonts w:cstheme="minorHAnsi"/>
                <w:b/>
                <w:sz w:val="20"/>
                <w:szCs w:val="20"/>
              </w:rPr>
            </w:pPr>
            <w:r w:rsidRPr="00B1779B">
              <w:rPr>
                <w:rFonts w:cstheme="minorHAnsi"/>
                <w:b/>
                <w:color w:val="E36C0A" w:themeColor="accent6" w:themeShade="BF"/>
                <w:sz w:val="20"/>
                <w:szCs w:val="20"/>
              </w:rPr>
              <w:t>Funktionen</w:t>
            </w:r>
          </w:p>
          <w:p w:rsidR="00A90370" w:rsidRPr="00B1779B" w:rsidRDefault="00421F6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proportionale und umgekehrt proportion</w:t>
            </w:r>
            <w:r w:rsidRPr="00B1779B">
              <w:rPr>
                <w:rFonts w:cstheme="minorHAnsi"/>
                <w:sz w:val="20"/>
                <w:szCs w:val="20"/>
              </w:rPr>
              <w:t>a</w:t>
            </w:r>
            <w:r w:rsidRPr="00B1779B">
              <w:rPr>
                <w:rFonts w:cstheme="minorHAnsi"/>
                <w:sz w:val="20"/>
                <w:szCs w:val="20"/>
              </w:rPr>
              <w:t>le Zuordnungen von Zahlen und Größen durch verbale Beschreibung, Gleichung, Wertetabelle und Graph darstellen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aus unterschiedlichen Darstellungen auf Proportionalität und umgekehrte Proport</w:t>
            </w:r>
            <w:r w:rsidRPr="00B1779B">
              <w:rPr>
                <w:rFonts w:cstheme="minorHAnsi"/>
                <w:sz w:val="20"/>
                <w:szCs w:val="20"/>
              </w:rPr>
              <w:t>i</w:t>
            </w:r>
            <w:r w:rsidRPr="00B1779B">
              <w:rPr>
                <w:rFonts w:cstheme="minorHAnsi"/>
                <w:sz w:val="20"/>
                <w:szCs w:val="20"/>
              </w:rPr>
              <w:t>onalität schließen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 xml:space="preserve">den Zusammenhang proportional </w:t>
            </w:r>
            <w:r w:rsidRPr="00B1779B">
              <w:rPr>
                <w:rFonts w:cstheme="minorHAnsi"/>
                <w:sz w:val="20"/>
                <w:szCs w:val="20"/>
              </w:rPr>
              <w:sym w:font="Symbol" w:char="F0DB"/>
            </w:r>
            <w:r w:rsidRPr="00B1779B">
              <w:rPr>
                <w:rFonts w:cstheme="minorHAnsi"/>
                <w:sz w:val="20"/>
                <w:szCs w:val="20"/>
              </w:rPr>
              <w:t xml:space="preserve"> </w:t>
            </w:r>
            <w:proofErr w:type="spellStart"/>
            <w:r w:rsidRPr="00B1779B">
              <w:rPr>
                <w:rFonts w:cstheme="minorHAnsi"/>
                <w:sz w:val="20"/>
                <w:szCs w:val="20"/>
              </w:rPr>
              <w:t>quot</w:t>
            </w:r>
            <w:r w:rsidRPr="00B1779B">
              <w:rPr>
                <w:rFonts w:cstheme="minorHAnsi"/>
                <w:sz w:val="20"/>
                <w:szCs w:val="20"/>
              </w:rPr>
              <w:t>i</w:t>
            </w:r>
            <w:r w:rsidRPr="00B1779B">
              <w:rPr>
                <w:rFonts w:cstheme="minorHAnsi"/>
                <w:sz w:val="20"/>
                <w:szCs w:val="20"/>
              </w:rPr>
              <w:t>entengleich</w:t>
            </w:r>
            <w:proofErr w:type="spellEnd"/>
            <w:r w:rsidRPr="00B1779B">
              <w:rPr>
                <w:rFonts w:cstheme="minorHAnsi"/>
                <w:sz w:val="20"/>
                <w:szCs w:val="20"/>
              </w:rPr>
              <w:t xml:space="preserve"> erläutern und anwenden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den Zusammenhang umgekehrt proporti</w:t>
            </w:r>
            <w:r w:rsidRPr="00B1779B">
              <w:rPr>
                <w:rFonts w:cstheme="minorHAnsi"/>
                <w:sz w:val="20"/>
                <w:szCs w:val="20"/>
              </w:rPr>
              <w:t>o</w:t>
            </w:r>
            <w:r w:rsidRPr="00B1779B">
              <w:rPr>
                <w:rFonts w:cstheme="minorHAnsi"/>
                <w:sz w:val="20"/>
                <w:szCs w:val="20"/>
              </w:rPr>
              <w:t xml:space="preserve">nal </w:t>
            </w:r>
            <w:r w:rsidRPr="00B1779B">
              <w:rPr>
                <w:rFonts w:cstheme="minorHAnsi"/>
                <w:sz w:val="20"/>
                <w:szCs w:val="20"/>
              </w:rPr>
              <w:sym w:font="Symbol" w:char="F0DB"/>
            </w:r>
            <w:r w:rsidRPr="00B1779B">
              <w:rPr>
                <w:rFonts w:cstheme="minorHAnsi"/>
                <w:sz w:val="20"/>
                <w:szCs w:val="20"/>
              </w:rPr>
              <w:t xml:space="preserve"> produktgleich erläutern und anwe</w:t>
            </w:r>
            <w:r w:rsidRPr="00B1779B">
              <w:rPr>
                <w:rFonts w:cstheme="minorHAnsi"/>
                <w:sz w:val="20"/>
                <w:szCs w:val="20"/>
              </w:rPr>
              <w:t>n</w:t>
            </w:r>
            <w:r w:rsidRPr="00B1779B">
              <w:rPr>
                <w:rFonts w:cstheme="minorHAnsi"/>
                <w:sz w:val="20"/>
                <w:szCs w:val="20"/>
              </w:rPr>
              <w:t>den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den Dreisatz anwenden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4028C" w:rsidRPr="00B1779B" w:rsidRDefault="00196E7E" w:rsidP="006E70B7">
            <w:pPr>
              <w:pStyle w:val="Listenabsatz"/>
              <w:numPr>
                <w:ilvl w:val="0"/>
                <w:numId w:val="9"/>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Pr>
                <w:rFonts w:cstheme="minorHAnsi"/>
                <w:sz w:val="20"/>
                <w:szCs w:val="20"/>
              </w:rPr>
              <w:br/>
              <w:t>– Texten</w:t>
            </w:r>
            <w:r>
              <w:rPr>
                <w:rFonts w:cstheme="minorHAnsi"/>
                <w:sz w:val="20"/>
                <w:szCs w:val="20"/>
              </w:rPr>
              <w:br/>
              <w:t>– Tabellen</w:t>
            </w:r>
            <w:r>
              <w:rPr>
                <w:rFonts w:cstheme="minorHAnsi"/>
                <w:sz w:val="20"/>
                <w:szCs w:val="20"/>
              </w:rPr>
              <w:br/>
              <w:t>– grafischen Darstellungen von Zuordnungen und linearen Funktionen</w:t>
            </w:r>
          </w:p>
        </w:tc>
        <w:tc>
          <w:tcPr>
            <w:tcW w:w="2806" w:type="dxa"/>
          </w:tcPr>
          <w:p w:rsidR="00A90370" w:rsidRPr="00B1779B" w:rsidRDefault="00A90370" w:rsidP="006E70B7">
            <w:pPr>
              <w:rPr>
                <w:rFonts w:cstheme="minorHAnsi"/>
                <w:sz w:val="20"/>
                <w:szCs w:val="20"/>
              </w:rPr>
            </w:pPr>
          </w:p>
        </w:tc>
      </w:tr>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1.2 </w:t>
            </w:r>
            <w:r w:rsidR="000159C2" w:rsidRPr="00B1779B">
              <w:rPr>
                <w:rFonts w:cstheme="minorHAnsi"/>
                <w:sz w:val="20"/>
                <w:szCs w:val="20"/>
              </w:rPr>
              <w:t>Lineare Zuordnungen</w:t>
            </w:r>
            <w:r w:rsidRPr="00B1779B">
              <w:rPr>
                <w:rFonts w:cstheme="minorHAnsi"/>
                <w:sz w:val="20"/>
                <w:szCs w:val="20"/>
              </w:rPr>
              <w:tab/>
              <w:t>12</w:t>
            </w:r>
          </w:p>
        </w:tc>
        <w:tc>
          <w:tcPr>
            <w:tcW w:w="4059" w:type="dxa"/>
          </w:tcPr>
          <w:p w:rsidR="00FC691D" w:rsidRPr="00B1779B" w:rsidRDefault="00421F63" w:rsidP="006E70B7">
            <w:pPr>
              <w:rPr>
                <w:rFonts w:cstheme="minorHAnsi"/>
                <w:b/>
                <w:sz w:val="20"/>
                <w:szCs w:val="20"/>
              </w:rPr>
            </w:pPr>
            <w:r w:rsidRPr="00B1779B">
              <w:rPr>
                <w:rFonts w:cstheme="minorHAnsi"/>
                <w:b/>
                <w:color w:val="E36C0A" w:themeColor="accent6" w:themeShade="BF"/>
                <w:sz w:val="20"/>
                <w:szCs w:val="20"/>
              </w:rPr>
              <w:t>Funktionen</w:t>
            </w:r>
          </w:p>
          <w:p w:rsidR="00A90370" w:rsidRPr="00B1779B" w:rsidRDefault="00421F63" w:rsidP="006E70B7">
            <w:pPr>
              <w:pStyle w:val="Listenabsatz"/>
              <w:numPr>
                <w:ilvl w:val="0"/>
                <w:numId w:val="9"/>
              </w:numPr>
              <w:tabs>
                <w:tab w:val="right" w:pos="4711"/>
              </w:tabs>
              <w:autoSpaceDE w:val="0"/>
              <w:autoSpaceDN w:val="0"/>
              <w:adjustRightInd w:val="0"/>
              <w:rPr>
                <w:rFonts w:cstheme="minorHAnsi"/>
                <w:sz w:val="20"/>
                <w:szCs w:val="20"/>
              </w:rPr>
            </w:pPr>
            <w:r w:rsidRPr="00B1779B">
              <w:rPr>
                <w:rFonts w:cstheme="minorHAnsi"/>
                <w:sz w:val="20"/>
                <w:szCs w:val="20"/>
              </w:rPr>
              <w:t>die proportionale Zuordnung als besondere lineare Funktion beschreiben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A90370" w:rsidRPr="00B1779B" w:rsidRDefault="00196E7E"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A90370" w:rsidRPr="00B1779B" w:rsidRDefault="00A90370"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1.3 </w:t>
            </w:r>
            <w:r w:rsidR="000159C2" w:rsidRPr="00B1779B">
              <w:rPr>
                <w:rFonts w:cstheme="minorHAnsi"/>
                <w:sz w:val="20"/>
                <w:szCs w:val="20"/>
              </w:rPr>
              <w:t xml:space="preserve">Zuordnungen </w:t>
            </w:r>
            <w:r w:rsidR="00A765CF" w:rsidRPr="00B1779B">
              <w:rPr>
                <w:rFonts w:cstheme="minorHAnsi"/>
                <w:sz w:val="20"/>
                <w:szCs w:val="20"/>
              </w:rPr>
              <w:t>und Funktionen</w:t>
            </w:r>
            <w:r w:rsidRPr="00B1779B">
              <w:rPr>
                <w:rFonts w:cstheme="minorHAnsi"/>
                <w:sz w:val="20"/>
                <w:szCs w:val="20"/>
              </w:rPr>
              <w:tab/>
              <w:t>14</w:t>
            </w:r>
          </w:p>
        </w:tc>
        <w:tc>
          <w:tcPr>
            <w:tcW w:w="4059" w:type="dxa"/>
          </w:tcPr>
          <w:p w:rsidR="00421F63" w:rsidRPr="00B1779B" w:rsidRDefault="00421F63" w:rsidP="006E70B7">
            <w:pPr>
              <w:rPr>
                <w:rFonts w:cstheme="minorHAnsi"/>
                <w:b/>
                <w:sz w:val="20"/>
                <w:szCs w:val="20"/>
              </w:rPr>
            </w:pPr>
            <w:r w:rsidRPr="00B1779B">
              <w:rPr>
                <w:rFonts w:cstheme="minorHAnsi"/>
                <w:b/>
                <w:color w:val="E36C0A" w:themeColor="accent6" w:themeShade="BF"/>
                <w:sz w:val="20"/>
                <w:szCs w:val="20"/>
              </w:rPr>
              <w:t>Funktionen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an konkreten Zuordnungen entscheiden, ob es sich um eine Funktion handelt</w:t>
            </w:r>
          </w:p>
          <w:p w:rsidR="00A90370" w:rsidRPr="00B1779B" w:rsidRDefault="00421F6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anhand eines Graphen, einer Tabelle oder einer Funktionsvorschrift entscheiden und begründen, ob eine lineare Funktion vo</w:t>
            </w:r>
            <w:r w:rsidRPr="00B1779B">
              <w:rPr>
                <w:rFonts w:cstheme="minorHAnsi"/>
                <w:sz w:val="20"/>
                <w:szCs w:val="20"/>
              </w:rPr>
              <w:t>r</w:t>
            </w:r>
            <w:r w:rsidRPr="00B1779B">
              <w:rPr>
                <w:rFonts w:cstheme="minorHAnsi"/>
                <w:sz w:val="20"/>
                <w:szCs w:val="20"/>
              </w:rPr>
              <w:t>liegt</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A90370" w:rsidRPr="00B1779B" w:rsidRDefault="00196E7E"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Pr>
                <w:rFonts w:cstheme="minorHAnsi"/>
                <w:sz w:val="20"/>
                <w:szCs w:val="20"/>
              </w:rPr>
              <w:br/>
              <w:t>– Texten</w:t>
            </w:r>
            <w:r>
              <w:rPr>
                <w:rFonts w:cstheme="minorHAnsi"/>
                <w:sz w:val="20"/>
                <w:szCs w:val="20"/>
              </w:rPr>
              <w:br/>
              <w:t>– Tabellen</w:t>
            </w:r>
            <w:r>
              <w:rPr>
                <w:rFonts w:cstheme="minorHAnsi"/>
                <w:sz w:val="20"/>
                <w:szCs w:val="20"/>
              </w:rPr>
              <w:br/>
              <w:t>– grafischen Darstellungen von Zuordnungen und linearen Funktionen</w:t>
            </w:r>
          </w:p>
        </w:tc>
        <w:tc>
          <w:tcPr>
            <w:tcW w:w="2806" w:type="dxa"/>
          </w:tcPr>
          <w:p w:rsidR="00A90370" w:rsidRPr="00B1779B" w:rsidRDefault="00A90370" w:rsidP="006E70B7">
            <w:pPr>
              <w:rPr>
                <w:rFonts w:cstheme="minorHAnsi"/>
                <w:sz w:val="20"/>
                <w:szCs w:val="20"/>
              </w:rPr>
            </w:pPr>
          </w:p>
        </w:tc>
      </w:tr>
      <w:tr w:rsidR="00A90370" w:rsidRPr="00B1779B" w:rsidTr="000E10B4">
        <w:tc>
          <w:tcPr>
            <w:tcW w:w="3298" w:type="dxa"/>
          </w:tcPr>
          <w:p w:rsidR="00A90370" w:rsidRPr="00B1779B" w:rsidRDefault="00145F67" w:rsidP="006E70B7">
            <w:pPr>
              <w:tabs>
                <w:tab w:val="right" w:pos="3011"/>
              </w:tabs>
              <w:autoSpaceDE w:val="0"/>
              <w:autoSpaceDN w:val="0"/>
              <w:adjustRightInd w:val="0"/>
              <w:rPr>
                <w:rFonts w:cstheme="minorHAnsi"/>
                <w:sz w:val="20"/>
                <w:szCs w:val="20"/>
              </w:rPr>
            </w:pPr>
            <w:r w:rsidRPr="00B1779B">
              <w:br w:type="page"/>
            </w:r>
            <w:r w:rsidR="00A90370" w:rsidRPr="00B1779B">
              <w:rPr>
                <w:rFonts w:cstheme="minorHAnsi"/>
                <w:sz w:val="20"/>
                <w:szCs w:val="20"/>
              </w:rPr>
              <w:t xml:space="preserve">1.4 </w:t>
            </w:r>
            <w:r w:rsidR="00A765CF" w:rsidRPr="00B1779B">
              <w:rPr>
                <w:rFonts w:cstheme="minorHAnsi"/>
                <w:sz w:val="20"/>
                <w:szCs w:val="20"/>
              </w:rPr>
              <w:t>Lineare Funktionen</w:t>
            </w:r>
            <w:r w:rsidR="00A90370" w:rsidRPr="00B1779B">
              <w:rPr>
                <w:rFonts w:cstheme="minorHAnsi"/>
                <w:sz w:val="20"/>
                <w:szCs w:val="20"/>
              </w:rPr>
              <w:tab/>
            </w:r>
            <w:r w:rsidR="00A765CF" w:rsidRPr="00B1779B">
              <w:rPr>
                <w:rFonts w:cstheme="minorHAnsi"/>
                <w:sz w:val="20"/>
                <w:szCs w:val="20"/>
              </w:rPr>
              <w:t>16</w:t>
            </w:r>
          </w:p>
        </w:tc>
        <w:tc>
          <w:tcPr>
            <w:tcW w:w="4059" w:type="dxa"/>
          </w:tcPr>
          <w:p w:rsidR="00421F63" w:rsidRPr="00B1779B" w:rsidRDefault="00421F63" w:rsidP="006E70B7">
            <w:pPr>
              <w:rPr>
                <w:rFonts w:cstheme="minorHAnsi"/>
                <w:b/>
                <w:sz w:val="20"/>
                <w:szCs w:val="20"/>
              </w:rPr>
            </w:pPr>
            <w:r w:rsidRPr="00B1779B">
              <w:rPr>
                <w:rFonts w:cstheme="minorHAnsi"/>
                <w:b/>
                <w:color w:val="E36C0A" w:themeColor="accent6" w:themeShade="BF"/>
                <w:sz w:val="20"/>
                <w:szCs w:val="20"/>
              </w:rPr>
              <w:t>Funktionen</w:t>
            </w:r>
          </w:p>
          <w:p w:rsidR="00B52011" w:rsidRPr="00B1779B" w:rsidRDefault="00421F6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Graphen linearer Funktionen effektiv zeic</w:t>
            </w:r>
            <w:r w:rsidRPr="00B1779B">
              <w:rPr>
                <w:rFonts w:cstheme="minorHAnsi"/>
                <w:sz w:val="20"/>
                <w:szCs w:val="20"/>
              </w:rPr>
              <w:t>h</w:t>
            </w:r>
            <w:r w:rsidRPr="00B1779B">
              <w:rPr>
                <w:rFonts w:cstheme="minorHAnsi"/>
                <w:sz w:val="20"/>
                <w:szCs w:val="20"/>
              </w:rPr>
              <w:t>nen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die Funktionsgleichungen linearer Funkti</w:t>
            </w:r>
            <w:r w:rsidRPr="00B1779B">
              <w:rPr>
                <w:rFonts w:cstheme="minorHAnsi"/>
                <w:sz w:val="20"/>
                <w:szCs w:val="20"/>
              </w:rPr>
              <w:t>o</w:t>
            </w:r>
            <w:r w:rsidRPr="00B1779B">
              <w:rPr>
                <w:rFonts w:cstheme="minorHAnsi"/>
                <w:sz w:val="20"/>
                <w:szCs w:val="20"/>
              </w:rPr>
              <w:t>nen aus der grafischen Darstellung ablesen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 xml:space="preserve">die Bedeutung der Parameter m und n in der Funktionsgleichung y = f (x) = m </w:t>
            </w:r>
            <w:r w:rsidRPr="00B1779B">
              <w:rPr>
                <w:rFonts w:cstheme="minorHAnsi"/>
                <w:sz w:val="20"/>
                <w:szCs w:val="20"/>
              </w:rPr>
              <w:sym w:font="Symbol" w:char="F0D7"/>
            </w:r>
            <w:r w:rsidRPr="00B1779B">
              <w:rPr>
                <w:rFonts w:cstheme="minorHAnsi"/>
                <w:sz w:val="20"/>
                <w:szCs w:val="20"/>
              </w:rPr>
              <w:t xml:space="preserve"> x + n für die Eigenschaften der linearen Funktion erläutern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B52011" w:rsidRPr="00B1779B" w:rsidRDefault="00196E7E" w:rsidP="006E70B7">
            <w:pPr>
              <w:pStyle w:val="Listenabsatz"/>
              <w:numPr>
                <w:ilvl w:val="0"/>
                <w:numId w:val="26"/>
              </w:numPr>
              <w:tabs>
                <w:tab w:val="right" w:pos="4711"/>
              </w:tabs>
              <w:autoSpaceDE w:val="0"/>
              <w:autoSpaceDN w:val="0"/>
              <w:adjustRightInd w:val="0"/>
              <w:rPr>
                <w:rFonts w:cstheme="minorHAnsi"/>
                <w:sz w:val="20"/>
                <w:szCs w:val="20"/>
              </w:rPr>
            </w:pPr>
            <w:r>
              <w:rPr>
                <w:rFonts w:cstheme="minorHAnsi"/>
                <w:sz w:val="20"/>
                <w:szCs w:val="20"/>
              </w:rPr>
              <w:t>Funktionsgraphen im rechtwinkligen Koordin</w:t>
            </w:r>
            <w:r>
              <w:rPr>
                <w:rFonts w:cstheme="minorHAnsi"/>
                <w:sz w:val="20"/>
                <w:szCs w:val="20"/>
              </w:rPr>
              <w:t>a</w:t>
            </w:r>
            <w:r>
              <w:rPr>
                <w:rFonts w:cstheme="minorHAnsi"/>
                <w:sz w:val="20"/>
                <w:szCs w:val="20"/>
              </w:rPr>
              <w:t>tensystem sorgfältig und genau zeichnen</w:t>
            </w:r>
          </w:p>
        </w:tc>
        <w:tc>
          <w:tcPr>
            <w:tcW w:w="2806" w:type="dxa"/>
          </w:tcPr>
          <w:p w:rsidR="00A90370" w:rsidRPr="00B1779B" w:rsidRDefault="00421F63" w:rsidP="006E70B7">
            <w:pPr>
              <w:rPr>
                <w:rFonts w:cstheme="minorHAnsi"/>
                <w:sz w:val="20"/>
                <w:szCs w:val="20"/>
              </w:rPr>
            </w:pPr>
            <w:r w:rsidRPr="00B1779B">
              <w:rPr>
                <w:rFonts w:cstheme="minorHAnsi"/>
                <w:sz w:val="20"/>
                <w:szCs w:val="20"/>
              </w:rPr>
              <w:t>Werkzeug: Wertetabellen anl</w:t>
            </w:r>
            <w:r w:rsidRPr="00B1779B">
              <w:rPr>
                <w:rFonts w:cstheme="minorHAnsi"/>
                <w:sz w:val="20"/>
                <w:szCs w:val="20"/>
              </w:rPr>
              <w:t>e</w:t>
            </w:r>
            <w:r w:rsidRPr="00B1779B">
              <w:rPr>
                <w:rFonts w:cstheme="minorHAnsi"/>
                <w:sz w:val="20"/>
                <w:szCs w:val="20"/>
              </w:rPr>
              <w:t>gen</w:t>
            </w:r>
          </w:p>
          <w:p w:rsidR="00421F63" w:rsidRPr="00B1779B" w:rsidRDefault="00421F63" w:rsidP="006E70B7">
            <w:pPr>
              <w:rPr>
                <w:rFonts w:cstheme="minorHAnsi"/>
                <w:sz w:val="20"/>
                <w:szCs w:val="20"/>
              </w:rPr>
            </w:pPr>
            <w:r w:rsidRPr="00B1779B">
              <w:rPr>
                <w:rFonts w:cstheme="minorHAnsi"/>
                <w:sz w:val="20"/>
                <w:szCs w:val="20"/>
              </w:rPr>
              <w:t>Alltag: Gefälle/Steigungen</w:t>
            </w:r>
          </w:p>
        </w:tc>
      </w:tr>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1.5 </w:t>
            </w:r>
            <w:r w:rsidR="00A765CF" w:rsidRPr="00B1779B">
              <w:rPr>
                <w:rFonts w:cstheme="minorHAnsi"/>
                <w:sz w:val="20"/>
                <w:szCs w:val="20"/>
              </w:rPr>
              <w:t xml:space="preserve">Lineare Funktionen </w:t>
            </w:r>
            <w:r w:rsidR="00A765CF" w:rsidRPr="00B1779B">
              <w:rPr>
                <w:rFonts w:cstheme="minorHAnsi"/>
                <w:sz w:val="20"/>
                <w:szCs w:val="20"/>
              </w:rPr>
              <w:br/>
              <w:t>rechnerisch bestimmen</w:t>
            </w:r>
            <w:r w:rsidR="00A765CF" w:rsidRPr="00B1779B">
              <w:rPr>
                <w:rFonts w:cstheme="minorHAnsi"/>
                <w:sz w:val="20"/>
                <w:szCs w:val="20"/>
              </w:rPr>
              <w:tab/>
              <w:t>20</w:t>
            </w:r>
          </w:p>
        </w:tc>
        <w:tc>
          <w:tcPr>
            <w:tcW w:w="4059" w:type="dxa"/>
          </w:tcPr>
          <w:p w:rsidR="00421F63" w:rsidRPr="00B1779B" w:rsidRDefault="00421F63" w:rsidP="006E70B7">
            <w:pPr>
              <w:rPr>
                <w:rFonts w:cstheme="minorHAnsi"/>
                <w:b/>
                <w:sz w:val="20"/>
                <w:szCs w:val="20"/>
              </w:rPr>
            </w:pPr>
            <w:r w:rsidRPr="00B1779B">
              <w:rPr>
                <w:rFonts w:cstheme="minorHAnsi"/>
                <w:b/>
                <w:color w:val="E36C0A" w:themeColor="accent6" w:themeShade="BF"/>
                <w:sz w:val="20"/>
                <w:szCs w:val="20"/>
              </w:rPr>
              <w:t>Funktionen</w:t>
            </w:r>
          </w:p>
          <w:p w:rsidR="00A90370" w:rsidRPr="00B1779B" w:rsidRDefault="00421F6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lineare Funktionen auf Definitions- und Wertebereich, Nullstellen, Anstieg, Mon</w:t>
            </w:r>
            <w:r w:rsidRPr="00B1779B">
              <w:rPr>
                <w:rFonts w:cstheme="minorHAnsi"/>
                <w:sz w:val="20"/>
                <w:szCs w:val="20"/>
              </w:rPr>
              <w:t>o</w:t>
            </w:r>
            <w:r w:rsidRPr="00B1779B">
              <w:rPr>
                <w:rFonts w:cstheme="minorHAnsi"/>
                <w:sz w:val="20"/>
                <w:szCs w:val="20"/>
              </w:rPr>
              <w:t>tonie, Achsenschnittpunkte untersuchen</w:t>
            </w:r>
          </w:p>
          <w:p w:rsidR="00421F63" w:rsidRPr="00B1779B" w:rsidRDefault="00421F6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die Begriffe Differenzenquotient, Anstieg und Achsenabschnitt zur Beschreibung lin</w:t>
            </w:r>
            <w:r w:rsidRPr="00B1779B">
              <w:rPr>
                <w:rFonts w:cstheme="minorHAnsi"/>
                <w:sz w:val="20"/>
                <w:szCs w:val="20"/>
              </w:rPr>
              <w:t>e</w:t>
            </w:r>
            <w:r w:rsidRPr="00B1779B">
              <w:rPr>
                <w:rFonts w:cstheme="minorHAnsi"/>
                <w:sz w:val="20"/>
                <w:szCs w:val="20"/>
              </w:rPr>
              <w:t>arer Funktionen nutzen</w:t>
            </w:r>
          </w:p>
          <w:p w:rsidR="00866C4F" w:rsidRPr="00B1779B" w:rsidRDefault="004B0D05"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 xml:space="preserve">die gegenseitige Lage zweier Geraden aus den Eigenschaften der zugehörigen linearen Funktionen bestimmen (Parallelität, </w:t>
            </w:r>
            <w:proofErr w:type="spellStart"/>
            <w:r w:rsidRPr="00B1779B">
              <w:rPr>
                <w:rFonts w:cstheme="minorHAnsi"/>
                <w:sz w:val="20"/>
                <w:szCs w:val="20"/>
              </w:rPr>
              <w:t>Orth</w:t>
            </w:r>
            <w:r w:rsidRPr="00B1779B">
              <w:rPr>
                <w:rFonts w:cstheme="minorHAnsi"/>
                <w:sz w:val="20"/>
                <w:szCs w:val="20"/>
              </w:rPr>
              <w:t>o</w:t>
            </w:r>
            <w:r w:rsidRPr="00B1779B">
              <w:rPr>
                <w:rFonts w:cstheme="minorHAnsi"/>
                <w:sz w:val="20"/>
                <w:szCs w:val="20"/>
              </w:rPr>
              <w:t>gonalität</w:t>
            </w:r>
            <w:proofErr w:type="spellEnd"/>
            <w:r w:rsidRPr="00B1779B">
              <w:rPr>
                <w:rFonts w:cstheme="minorHAnsi"/>
                <w:sz w:val="20"/>
                <w:szCs w:val="20"/>
              </w:rPr>
              <w:t>, Existenz eines Schnittpunktes, Identität)</w:t>
            </w:r>
          </w:p>
          <w:p w:rsidR="004B0D05" w:rsidRPr="00B1779B" w:rsidRDefault="004B0D05"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Funktionsgleichungen aus vorgegebenen Eigenschaften des Graphen einer linearen Funktion (zwei Punkte, Punkt und Anstieg) bestimmen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196E7E" w:rsidRDefault="00196E7E"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p w:rsidR="00E930BF" w:rsidRPr="00851326" w:rsidRDefault="00196E7E"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Computersoftware zum Erstellen von Tabellen, Diagrammen und Funktionsgraphen nutzen</w:t>
            </w:r>
          </w:p>
        </w:tc>
        <w:tc>
          <w:tcPr>
            <w:tcW w:w="2806" w:type="dxa"/>
          </w:tcPr>
          <w:p w:rsidR="00A90370" w:rsidRPr="00B1779B" w:rsidRDefault="00866C4F" w:rsidP="006E70B7">
            <w:pPr>
              <w:rPr>
                <w:rFonts w:cstheme="minorHAnsi"/>
                <w:sz w:val="20"/>
                <w:szCs w:val="20"/>
              </w:rPr>
            </w:pPr>
            <w:r w:rsidRPr="00B1779B">
              <w:rPr>
                <w:rFonts w:cstheme="minorHAnsi"/>
                <w:sz w:val="20"/>
                <w:szCs w:val="20"/>
              </w:rPr>
              <w:t>Werkzeug: Funktionen mit Ge</w:t>
            </w:r>
            <w:r w:rsidRPr="00B1779B">
              <w:rPr>
                <w:rFonts w:cstheme="minorHAnsi"/>
                <w:sz w:val="20"/>
                <w:szCs w:val="20"/>
              </w:rPr>
              <w:t>o</w:t>
            </w:r>
            <w:r w:rsidRPr="00B1779B">
              <w:rPr>
                <w:rFonts w:cstheme="minorHAnsi"/>
                <w:sz w:val="20"/>
                <w:szCs w:val="20"/>
              </w:rPr>
              <w:t>metriesoftware untersuchen</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1.6 </w:t>
            </w:r>
            <w:r w:rsidR="00A765CF" w:rsidRPr="00B1779B">
              <w:rPr>
                <w:rFonts w:cstheme="minorHAnsi"/>
                <w:sz w:val="20"/>
                <w:szCs w:val="20"/>
              </w:rPr>
              <w:t>Funktionen im Alltag</w:t>
            </w:r>
            <w:r w:rsidRPr="00B1779B">
              <w:rPr>
                <w:rFonts w:cstheme="minorHAnsi"/>
                <w:sz w:val="20"/>
                <w:szCs w:val="20"/>
              </w:rPr>
              <w:tab/>
            </w:r>
            <w:r w:rsidR="00A765CF" w:rsidRPr="00B1779B">
              <w:rPr>
                <w:rFonts w:cstheme="minorHAnsi"/>
                <w:sz w:val="20"/>
                <w:szCs w:val="20"/>
              </w:rPr>
              <w:t>24</w:t>
            </w:r>
          </w:p>
        </w:tc>
        <w:tc>
          <w:tcPr>
            <w:tcW w:w="4059" w:type="dxa"/>
          </w:tcPr>
          <w:p w:rsidR="00421F63" w:rsidRPr="00B1779B" w:rsidRDefault="00421F63" w:rsidP="006E70B7">
            <w:pPr>
              <w:rPr>
                <w:rFonts w:cstheme="minorHAnsi"/>
                <w:b/>
                <w:sz w:val="20"/>
                <w:szCs w:val="20"/>
              </w:rPr>
            </w:pPr>
            <w:r w:rsidRPr="00B1779B">
              <w:rPr>
                <w:rFonts w:cstheme="minorHAnsi"/>
                <w:b/>
                <w:color w:val="E36C0A" w:themeColor="accent6" w:themeShade="BF"/>
                <w:sz w:val="20"/>
                <w:szCs w:val="20"/>
              </w:rPr>
              <w:t>Funktionen</w:t>
            </w:r>
          </w:p>
          <w:p w:rsidR="00E930BF" w:rsidRPr="00B1779B" w:rsidRDefault="004B0D05"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inner- und außermathematische Proble</w:t>
            </w:r>
            <w:r w:rsidRPr="00B1779B">
              <w:rPr>
                <w:rFonts w:cstheme="minorHAnsi"/>
                <w:sz w:val="20"/>
                <w:szCs w:val="20"/>
              </w:rPr>
              <w:t>m</w:t>
            </w:r>
            <w:r w:rsidRPr="00B1779B">
              <w:rPr>
                <w:rFonts w:cstheme="minorHAnsi"/>
                <w:sz w:val="20"/>
                <w:szCs w:val="20"/>
              </w:rPr>
              <w:t>stellungen analysieren, strukturieren und lösen für lineare Funktionen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196E7E" w:rsidRPr="00B265DE" w:rsidRDefault="00196E7E" w:rsidP="006E70B7">
            <w:pPr>
              <w:pStyle w:val="Listenabsatz"/>
              <w:numPr>
                <w:ilvl w:val="0"/>
                <w:numId w:val="25"/>
              </w:numPr>
              <w:tabs>
                <w:tab w:val="right" w:pos="4711"/>
              </w:tabs>
              <w:autoSpaceDE w:val="0"/>
              <w:autoSpaceDN w:val="0"/>
              <w:adjustRightInd w:val="0"/>
              <w:rPr>
                <w:rFonts w:cstheme="minorHAnsi"/>
                <w:b/>
                <w:sz w:val="20"/>
                <w:szCs w:val="20"/>
              </w:rPr>
            </w:pPr>
            <w:r>
              <w:rPr>
                <w:rFonts w:cstheme="minorHAnsi"/>
                <w:sz w:val="20"/>
                <w:szCs w:val="20"/>
              </w:rPr>
              <w:t>Funktionsgraphen im rechtwinkligen Koordin</w:t>
            </w:r>
            <w:r>
              <w:rPr>
                <w:rFonts w:cstheme="minorHAnsi"/>
                <w:sz w:val="20"/>
                <w:szCs w:val="20"/>
              </w:rPr>
              <w:t>a</w:t>
            </w:r>
            <w:r>
              <w:rPr>
                <w:rFonts w:cstheme="minorHAnsi"/>
                <w:sz w:val="20"/>
                <w:szCs w:val="20"/>
              </w:rPr>
              <w:t>tensystem sorgfältig und genau zeichnen</w:t>
            </w:r>
          </w:p>
          <w:p w:rsidR="00196E7E" w:rsidRPr="00B265DE" w:rsidRDefault="00196E7E" w:rsidP="006E70B7">
            <w:pPr>
              <w:pStyle w:val="Listenabsatz"/>
              <w:numPr>
                <w:ilvl w:val="0"/>
                <w:numId w:val="25"/>
              </w:numPr>
              <w:tabs>
                <w:tab w:val="right" w:pos="4711"/>
              </w:tabs>
              <w:autoSpaceDE w:val="0"/>
              <w:autoSpaceDN w:val="0"/>
              <w:adjustRightInd w:val="0"/>
              <w:rPr>
                <w:rFonts w:cstheme="minorHAnsi"/>
                <w:b/>
                <w:sz w:val="20"/>
                <w:szCs w:val="20"/>
              </w:rPr>
            </w:pPr>
            <w:r>
              <w:rPr>
                <w:rFonts w:cstheme="minorHAnsi"/>
                <w:sz w:val="20"/>
                <w:szCs w:val="20"/>
              </w:rPr>
              <w:t>Überlegungen zu funktionalen Zusammenhä</w:t>
            </w:r>
            <w:r>
              <w:rPr>
                <w:rFonts w:cstheme="minorHAnsi"/>
                <w:sz w:val="20"/>
                <w:szCs w:val="20"/>
              </w:rPr>
              <w:t>n</w:t>
            </w:r>
            <w:r>
              <w:rPr>
                <w:rFonts w:cstheme="minorHAnsi"/>
                <w:sz w:val="20"/>
                <w:szCs w:val="20"/>
              </w:rPr>
              <w:t>gen verständlich darstellen und präsentieren</w:t>
            </w:r>
          </w:p>
          <w:p w:rsidR="00A90370" w:rsidRPr="00B1779B" w:rsidRDefault="00196E7E"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Ergebnisse selbstständig</w:t>
            </w:r>
            <w:r>
              <w:rPr>
                <w:rFonts w:cstheme="minorHAnsi"/>
                <w:sz w:val="20"/>
                <w:szCs w:val="20"/>
              </w:rPr>
              <w:br/>
              <w:t>– auf Plausibilität überprüfen</w:t>
            </w:r>
            <w:r>
              <w:rPr>
                <w:rFonts w:cstheme="minorHAnsi"/>
                <w:sz w:val="20"/>
                <w:szCs w:val="20"/>
              </w:rPr>
              <w:br/>
              <w:t>– mit vorgegebenen Lösungen vergleichen</w:t>
            </w:r>
          </w:p>
        </w:tc>
        <w:tc>
          <w:tcPr>
            <w:tcW w:w="2806" w:type="dxa"/>
          </w:tcPr>
          <w:p w:rsidR="00A90370" w:rsidRPr="00B1779B" w:rsidRDefault="00A90370" w:rsidP="006E70B7">
            <w:pPr>
              <w:rPr>
                <w:rFonts w:cstheme="minorHAnsi"/>
                <w:sz w:val="20"/>
                <w:szCs w:val="20"/>
              </w:rPr>
            </w:pPr>
          </w:p>
        </w:tc>
      </w:tr>
      <w:tr w:rsidR="00A90370" w:rsidRPr="00B1779B" w:rsidTr="000E10B4">
        <w:tc>
          <w:tcPr>
            <w:tcW w:w="3298" w:type="dxa"/>
          </w:tcPr>
          <w:p w:rsidR="00A90370" w:rsidRPr="00B1779B" w:rsidRDefault="00A90370" w:rsidP="006E70B7">
            <w:pPr>
              <w:tabs>
                <w:tab w:val="right" w:pos="3011"/>
              </w:tabs>
              <w:autoSpaceDE w:val="0"/>
              <w:autoSpaceDN w:val="0"/>
              <w:adjustRightInd w:val="0"/>
              <w:rPr>
                <w:rFonts w:cstheme="minorHAnsi"/>
                <w:sz w:val="20"/>
                <w:szCs w:val="20"/>
              </w:rPr>
            </w:pPr>
            <w:r w:rsidRPr="00B1779B">
              <w:rPr>
                <w:rFonts w:cstheme="minorHAnsi"/>
                <w:sz w:val="20"/>
                <w:szCs w:val="20"/>
              </w:rPr>
              <w:t>1.7 Vermischte Aufgaben</w:t>
            </w:r>
            <w:r w:rsidRPr="00B1779B">
              <w:rPr>
                <w:rFonts w:cstheme="minorHAnsi"/>
                <w:sz w:val="20"/>
                <w:szCs w:val="20"/>
              </w:rPr>
              <w:tab/>
            </w:r>
            <w:r w:rsidR="00A765CF" w:rsidRPr="00B1779B">
              <w:rPr>
                <w:rFonts w:cstheme="minorHAnsi"/>
                <w:sz w:val="20"/>
                <w:szCs w:val="20"/>
              </w:rPr>
              <w:t>26</w:t>
            </w:r>
          </w:p>
        </w:tc>
        <w:tc>
          <w:tcPr>
            <w:tcW w:w="4059" w:type="dxa"/>
          </w:tcPr>
          <w:p w:rsidR="00A90370" w:rsidRPr="00B1779B" w:rsidRDefault="00A90370" w:rsidP="006E70B7">
            <w:pPr>
              <w:pStyle w:val="Listenabsatz"/>
              <w:tabs>
                <w:tab w:val="right" w:pos="4711"/>
              </w:tabs>
              <w:autoSpaceDE w:val="0"/>
              <w:autoSpaceDN w:val="0"/>
              <w:adjustRightInd w:val="0"/>
              <w:ind w:left="360"/>
              <w:rPr>
                <w:rFonts w:cstheme="minorHAnsi"/>
                <w:sz w:val="20"/>
                <w:szCs w:val="20"/>
              </w:rPr>
            </w:pPr>
          </w:p>
        </w:tc>
        <w:tc>
          <w:tcPr>
            <w:tcW w:w="4395" w:type="dxa"/>
          </w:tcPr>
          <w:p w:rsidR="00A90370" w:rsidRPr="00B1779B" w:rsidRDefault="00A90370" w:rsidP="006E70B7">
            <w:pPr>
              <w:pStyle w:val="Listenabsatz"/>
              <w:tabs>
                <w:tab w:val="right" w:pos="4711"/>
              </w:tabs>
              <w:autoSpaceDE w:val="0"/>
              <w:autoSpaceDN w:val="0"/>
              <w:adjustRightInd w:val="0"/>
              <w:ind w:left="360"/>
              <w:rPr>
                <w:rFonts w:cstheme="minorHAnsi"/>
                <w:sz w:val="20"/>
                <w:szCs w:val="20"/>
              </w:rPr>
            </w:pPr>
          </w:p>
        </w:tc>
        <w:tc>
          <w:tcPr>
            <w:tcW w:w="2806" w:type="dxa"/>
          </w:tcPr>
          <w:p w:rsidR="00A90370" w:rsidRPr="00B1779B" w:rsidRDefault="00A90370" w:rsidP="006E70B7">
            <w:pPr>
              <w:rPr>
                <w:rFonts w:cstheme="minorHAnsi"/>
                <w:sz w:val="20"/>
                <w:szCs w:val="20"/>
              </w:rPr>
            </w:pPr>
            <w:r w:rsidRPr="00B1779B">
              <w:rPr>
                <w:rFonts w:cstheme="minorHAnsi"/>
                <w:sz w:val="20"/>
                <w:szCs w:val="20"/>
              </w:rPr>
              <w:t>Die Inhalte des vorangehenden Kapitel</w:t>
            </w:r>
            <w:r w:rsidR="00421F63" w:rsidRPr="00B1779B">
              <w:rPr>
                <w:rFonts w:cstheme="minorHAnsi"/>
                <w:sz w:val="20"/>
                <w:szCs w:val="20"/>
              </w:rPr>
              <w:t>s werden vernetzend wiederholt.</w:t>
            </w:r>
          </w:p>
        </w:tc>
      </w:tr>
      <w:tr w:rsidR="00A90370" w:rsidRPr="00B1779B" w:rsidTr="000E10B4">
        <w:tc>
          <w:tcPr>
            <w:tcW w:w="3298" w:type="dxa"/>
          </w:tcPr>
          <w:p w:rsidR="00A90370" w:rsidRPr="00B1779B" w:rsidRDefault="00A90370"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 xml:space="preserve">1.8 Themenseite: </w:t>
            </w:r>
            <w:r w:rsidR="00A765CF" w:rsidRPr="00B1779B">
              <w:rPr>
                <w:rFonts w:cstheme="minorHAnsi"/>
                <w:sz w:val="20"/>
                <w:szCs w:val="20"/>
              </w:rPr>
              <w:t>Mathematisch</w:t>
            </w:r>
            <w:r w:rsidR="00A765CF" w:rsidRPr="00B1779B">
              <w:rPr>
                <w:rFonts w:cstheme="minorHAnsi"/>
                <w:sz w:val="20"/>
                <w:szCs w:val="20"/>
              </w:rPr>
              <w:br/>
              <w:t>modellieren</w:t>
            </w:r>
            <w:r w:rsidRPr="00B1779B">
              <w:rPr>
                <w:rFonts w:cstheme="minorHAnsi"/>
                <w:sz w:val="20"/>
                <w:szCs w:val="20"/>
              </w:rPr>
              <w:t xml:space="preserve"> </w:t>
            </w:r>
            <w:r w:rsidRPr="00B1779B">
              <w:rPr>
                <w:rFonts w:cstheme="minorHAnsi"/>
                <w:sz w:val="20"/>
                <w:szCs w:val="20"/>
              </w:rPr>
              <w:tab/>
              <w:t>30</w:t>
            </w:r>
          </w:p>
        </w:tc>
        <w:tc>
          <w:tcPr>
            <w:tcW w:w="4059" w:type="dxa"/>
          </w:tcPr>
          <w:p w:rsidR="00A90370" w:rsidRPr="00B1779B" w:rsidRDefault="00A90370" w:rsidP="006E70B7">
            <w:pPr>
              <w:tabs>
                <w:tab w:val="right" w:pos="4711"/>
              </w:tabs>
              <w:autoSpaceDE w:val="0"/>
              <w:autoSpaceDN w:val="0"/>
              <w:adjustRightInd w:val="0"/>
              <w:rPr>
                <w:rFonts w:cstheme="minorHAnsi"/>
                <w:sz w:val="20"/>
                <w:szCs w:val="20"/>
              </w:rPr>
            </w:pPr>
          </w:p>
        </w:tc>
        <w:tc>
          <w:tcPr>
            <w:tcW w:w="4395" w:type="dxa"/>
          </w:tcPr>
          <w:p w:rsidR="00A90370" w:rsidRPr="00B1779B" w:rsidRDefault="00A90370" w:rsidP="006E70B7">
            <w:pPr>
              <w:pStyle w:val="Listenabsatz"/>
              <w:tabs>
                <w:tab w:val="right" w:pos="4711"/>
              </w:tabs>
              <w:autoSpaceDE w:val="0"/>
              <w:autoSpaceDN w:val="0"/>
              <w:adjustRightInd w:val="0"/>
              <w:ind w:left="360"/>
              <w:rPr>
                <w:rFonts w:cstheme="minorHAnsi"/>
                <w:sz w:val="20"/>
                <w:szCs w:val="20"/>
              </w:rPr>
            </w:pPr>
          </w:p>
        </w:tc>
        <w:tc>
          <w:tcPr>
            <w:tcW w:w="2806" w:type="dxa"/>
          </w:tcPr>
          <w:p w:rsidR="00A90370" w:rsidRPr="00B1779B" w:rsidRDefault="00C23F91" w:rsidP="006E70B7">
            <w:pPr>
              <w:rPr>
                <w:rFonts w:cstheme="minorHAnsi"/>
                <w:sz w:val="20"/>
                <w:szCs w:val="20"/>
              </w:rPr>
            </w:pPr>
            <w:r w:rsidRPr="00B1779B">
              <w:rPr>
                <w:rFonts w:cstheme="minorHAnsi"/>
                <w:sz w:val="20"/>
                <w:szCs w:val="20"/>
              </w:rPr>
              <w:t>Vertiefung</w:t>
            </w:r>
          </w:p>
        </w:tc>
      </w:tr>
      <w:tr w:rsidR="00A90370" w:rsidRPr="00B1779B" w:rsidTr="000E10B4">
        <w:tc>
          <w:tcPr>
            <w:tcW w:w="3298" w:type="dxa"/>
          </w:tcPr>
          <w:p w:rsidR="00A90370" w:rsidRPr="00B1779B" w:rsidRDefault="00426073"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1.</w:t>
            </w:r>
            <w:r w:rsidR="00A765CF" w:rsidRPr="00B1779B">
              <w:rPr>
                <w:rFonts w:cstheme="minorHAnsi"/>
                <w:b/>
                <w:color w:val="FFC000"/>
                <w:sz w:val="20"/>
                <w:szCs w:val="20"/>
              </w:rPr>
              <w:t>9</w:t>
            </w:r>
            <w:r w:rsidRPr="00B1779B">
              <w:rPr>
                <w:rFonts w:cstheme="minorHAnsi"/>
                <w:b/>
                <w:color w:val="FFC000"/>
                <w:sz w:val="20"/>
                <w:szCs w:val="20"/>
              </w:rPr>
              <w:t xml:space="preserve"> Das kann ich!</w:t>
            </w:r>
            <w:r w:rsidRPr="00B1779B">
              <w:rPr>
                <w:rFonts w:cstheme="minorHAnsi"/>
                <w:b/>
                <w:color w:val="FFC000"/>
                <w:sz w:val="20"/>
                <w:szCs w:val="20"/>
              </w:rPr>
              <w:tab/>
            </w:r>
            <w:r w:rsidR="00A765CF" w:rsidRPr="00B1779B">
              <w:rPr>
                <w:rFonts w:cstheme="minorHAnsi"/>
                <w:b/>
                <w:color w:val="FFC000"/>
                <w:sz w:val="20"/>
                <w:szCs w:val="20"/>
              </w:rPr>
              <w:t>32</w:t>
            </w:r>
          </w:p>
        </w:tc>
        <w:tc>
          <w:tcPr>
            <w:tcW w:w="4059" w:type="dxa"/>
          </w:tcPr>
          <w:p w:rsidR="00A90370" w:rsidRPr="00B1779B" w:rsidRDefault="00A90370" w:rsidP="006E70B7">
            <w:pPr>
              <w:tabs>
                <w:tab w:val="right" w:pos="4711"/>
              </w:tabs>
              <w:autoSpaceDE w:val="0"/>
              <w:autoSpaceDN w:val="0"/>
              <w:adjustRightInd w:val="0"/>
              <w:rPr>
                <w:rFonts w:cstheme="minorHAnsi"/>
                <w:color w:val="FFC000"/>
                <w:sz w:val="20"/>
                <w:szCs w:val="20"/>
              </w:rPr>
            </w:pPr>
          </w:p>
        </w:tc>
        <w:tc>
          <w:tcPr>
            <w:tcW w:w="4395" w:type="dxa"/>
          </w:tcPr>
          <w:p w:rsidR="00A90370" w:rsidRPr="00B1779B" w:rsidRDefault="00A90370"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A90370" w:rsidRPr="00B1779B" w:rsidRDefault="00A9037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A90370" w:rsidRPr="00B1779B" w:rsidRDefault="00A9037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A90370" w:rsidRPr="00B1779B" w:rsidRDefault="00A90370"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A90370" w:rsidRPr="00B1779B" w:rsidRDefault="00A90370" w:rsidP="006E70B7">
            <w:pPr>
              <w:rPr>
                <w:rFonts w:cstheme="minorHAnsi"/>
                <w:sz w:val="20"/>
                <w:szCs w:val="20"/>
              </w:rPr>
            </w:pPr>
            <w:r w:rsidRPr="00B1779B">
              <w:rPr>
                <w:rFonts w:cstheme="minorHAnsi"/>
                <w:sz w:val="20"/>
                <w:szCs w:val="20"/>
              </w:rPr>
              <w:t>Die Aufgaben für Lernpartner schulen die Kompetenzen K1 und K6.</w:t>
            </w:r>
          </w:p>
        </w:tc>
      </w:tr>
      <w:tr w:rsidR="00A90370" w:rsidRPr="00B1779B" w:rsidTr="000E10B4">
        <w:tc>
          <w:tcPr>
            <w:tcW w:w="3298" w:type="dxa"/>
          </w:tcPr>
          <w:p w:rsidR="00A90370" w:rsidRPr="00B1779B" w:rsidRDefault="00A90370"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w:t>
            </w:r>
            <w:r w:rsidR="00426073" w:rsidRPr="00B1779B">
              <w:rPr>
                <w:rFonts w:cstheme="minorHAnsi"/>
                <w:b/>
                <w:color w:val="92D050"/>
                <w:sz w:val="20"/>
                <w:szCs w:val="20"/>
              </w:rPr>
              <w:t>z und quer</w:t>
            </w:r>
            <w:r w:rsidR="00426073" w:rsidRPr="00B1779B">
              <w:rPr>
                <w:rFonts w:cstheme="minorHAnsi"/>
                <w:b/>
                <w:color w:val="92D050"/>
                <w:sz w:val="20"/>
                <w:szCs w:val="20"/>
              </w:rPr>
              <w:tab/>
              <w:t>3</w:t>
            </w:r>
            <w:r w:rsidR="00A765CF" w:rsidRPr="00B1779B">
              <w:rPr>
                <w:rFonts w:cstheme="minorHAnsi"/>
                <w:b/>
                <w:color w:val="92D050"/>
                <w:sz w:val="20"/>
                <w:szCs w:val="20"/>
              </w:rPr>
              <w:t>5</w:t>
            </w:r>
          </w:p>
        </w:tc>
        <w:tc>
          <w:tcPr>
            <w:tcW w:w="4059" w:type="dxa"/>
          </w:tcPr>
          <w:p w:rsidR="00A90370" w:rsidRPr="00B1779B" w:rsidRDefault="00A90370" w:rsidP="006E70B7">
            <w:pPr>
              <w:tabs>
                <w:tab w:val="right" w:pos="4711"/>
              </w:tabs>
              <w:autoSpaceDE w:val="0"/>
              <w:autoSpaceDN w:val="0"/>
              <w:adjustRightInd w:val="0"/>
              <w:rPr>
                <w:rFonts w:cstheme="minorHAnsi"/>
                <w:color w:val="92D050"/>
                <w:sz w:val="20"/>
                <w:szCs w:val="20"/>
              </w:rPr>
            </w:pPr>
          </w:p>
        </w:tc>
        <w:tc>
          <w:tcPr>
            <w:tcW w:w="4395" w:type="dxa"/>
          </w:tcPr>
          <w:p w:rsidR="00A90370" w:rsidRPr="00B1779B" w:rsidRDefault="00A90370" w:rsidP="006E70B7">
            <w:pPr>
              <w:rPr>
                <w:rFonts w:cstheme="minorHAnsi"/>
                <w:sz w:val="20"/>
                <w:szCs w:val="20"/>
              </w:rPr>
            </w:pPr>
          </w:p>
        </w:tc>
        <w:tc>
          <w:tcPr>
            <w:tcW w:w="2806" w:type="dxa"/>
          </w:tcPr>
          <w:p w:rsidR="00A90370" w:rsidRPr="00B1779B" w:rsidRDefault="00A90370"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C16713" w:rsidRPr="00B1779B" w:rsidRDefault="00C16713" w:rsidP="006E70B7">
      <w:pPr>
        <w:spacing w:line="240" w:lineRule="auto"/>
      </w:pPr>
    </w:p>
    <w:p w:rsidR="00A83C66" w:rsidRPr="00B1779B" w:rsidRDefault="00A83C66"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F34D47" w:rsidRPr="00B1779B" w:rsidTr="000E10B4">
        <w:tc>
          <w:tcPr>
            <w:tcW w:w="3298" w:type="dxa"/>
            <w:shd w:val="clear" w:color="auto" w:fill="BFBFBF" w:themeFill="background1" w:themeFillShade="BF"/>
          </w:tcPr>
          <w:p w:rsidR="00F34D47" w:rsidRPr="00B1779B" w:rsidRDefault="00F34D47"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F34D47" w:rsidRPr="00B1779B" w:rsidRDefault="00F34D47"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F34D47" w:rsidRPr="00B1779B" w:rsidRDefault="00F34D47"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F34D47" w:rsidRPr="00B1779B" w:rsidRDefault="00F34D47" w:rsidP="006E70B7">
            <w:pPr>
              <w:rPr>
                <w:rFonts w:cstheme="minorHAnsi"/>
                <w:b/>
                <w:sz w:val="20"/>
                <w:szCs w:val="20"/>
              </w:rPr>
            </w:pPr>
            <w:r w:rsidRPr="00B1779B">
              <w:rPr>
                <w:rFonts w:cstheme="minorHAnsi"/>
                <w:b/>
                <w:sz w:val="20"/>
                <w:szCs w:val="20"/>
              </w:rPr>
              <w:t>Allgemeine mathematische Kompetenzen</w:t>
            </w:r>
          </w:p>
          <w:p w:rsidR="00F34D47" w:rsidRPr="00B1779B" w:rsidRDefault="00F34D47"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F34D47" w:rsidRPr="00B1779B" w:rsidRDefault="00F34D47" w:rsidP="006E70B7">
            <w:pPr>
              <w:rPr>
                <w:rFonts w:cstheme="minorHAnsi"/>
                <w:b/>
                <w:sz w:val="20"/>
                <w:szCs w:val="20"/>
              </w:rPr>
            </w:pPr>
            <w:r w:rsidRPr="00B1779B">
              <w:rPr>
                <w:rFonts w:cstheme="minorHAnsi"/>
                <w:b/>
                <w:sz w:val="20"/>
                <w:szCs w:val="20"/>
              </w:rPr>
              <w:t>Bemerkungen</w:t>
            </w:r>
          </w:p>
        </w:tc>
      </w:tr>
      <w:tr w:rsidR="00F34D47" w:rsidRPr="00B1779B" w:rsidTr="000E10B4">
        <w:tc>
          <w:tcPr>
            <w:tcW w:w="3298" w:type="dxa"/>
          </w:tcPr>
          <w:p w:rsidR="00F34D47" w:rsidRPr="00B1779B" w:rsidRDefault="00F34D47"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2 </w:t>
            </w:r>
            <w:r w:rsidR="00A765CF" w:rsidRPr="00B1779B">
              <w:rPr>
                <w:rFonts w:cstheme="minorHAnsi"/>
                <w:b/>
                <w:color w:val="548DD4" w:themeColor="text2" w:themeTint="99"/>
                <w:sz w:val="20"/>
                <w:szCs w:val="20"/>
              </w:rPr>
              <w:t>Reelle Zahlen</w:t>
            </w:r>
            <w:r w:rsidRPr="00B1779B">
              <w:rPr>
                <w:rFonts w:cstheme="minorHAnsi"/>
                <w:b/>
                <w:color w:val="548DD4" w:themeColor="text2" w:themeTint="99"/>
                <w:sz w:val="20"/>
                <w:szCs w:val="20"/>
              </w:rPr>
              <w:tab/>
            </w:r>
            <w:r w:rsidR="00A765CF" w:rsidRPr="00B1779B">
              <w:rPr>
                <w:rFonts w:cstheme="minorHAnsi"/>
                <w:b/>
                <w:color w:val="548DD4" w:themeColor="text2" w:themeTint="99"/>
                <w:sz w:val="20"/>
                <w:szCs w:val="20"/>
              </w:rPr>
              <w:t>37</w:t>
            </w:r>
          </w:p>
        </w:tc>
        <w:tc>
          <w:tcPr>
            <w:tcW w:w="4059" w:type="dxa"/>
          </w:tcPr>
          <w:p w:rsidR="00F34D47" w:rsidRPr="00B1779B" w:rsidRDefault="00F34D47" w:rsidP="006E70B7">
            <w:pPr>
              <w:rPr>
                <w:rFonts w:cstheme="minorHAnsi"/>
                <w:sz w:val="20"/>
                <w:szCs w:val="20"/>
              </w:rPr>
            </w:pPr>
          </w:p>
        </w:tc>
        <w:tc>
          <w:tcPr>
            <w:tcW w:w="4395" w:type="dxa"/>
          </w:tcPr>
          <w:p w:rsidR="00F34D47" w:rsidRPr="00B1779B" w:rsidRDefault="00F34D47" w:rsidP="006E70B7">
            <w:pPr>
              <w:rPr>
                <w:rFonts w:cstheme="minorHAnsi"/>
                <w:sz w:val="20"/>
                <w:szCs w:val="20"/>
              </w:rPr>
            </w:pPr>
          </w:p>
        </w:tc>
        <w:tc>
          <w:tcPr>
            <w:tcW w:w="2806" w:type="dxa"/>
          </w:tcPr>
          <w:p w:rsidR="00F34D47" w:rsidRPr="00B1779B" w:rsidRDefault="00F34D47"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12</w:t>
            </w:r>
            <w:r w:rsidRPr="00B1779B">
              <w:rPr>
                <w:rFonts w:cstheme="minorHAnsi"/>
                <w:b/>
                <w:color w:val="548DD4" w:themeColor="text2" w:themeTint="99"/>
                <w:sz w:val="20"/>
                <w:szCs w:val="20"/>
              </w:rPr>
              <w:t xml:space="preserve"> Wochenstunden</w:t>
            </w:r>
          </w:p>
        </w:tc>
      </w:tr>
      <w:tr w:rsidR="00F34D47" w:rsidRPr="00B1779B" w:rsidTr="000E10B4">
        <w:tc>
          <w:tcPr>
            <w:tcW w:w="3298" w:type="dxa"/>
          </w:tcPr>
          <w:p w:rsidR="00F34D47" w:rsidRPr="00B1779B" w:rsidRDefault="00F34D47" w:rsidP="006E70B7">
            <w:pPr>
              <w:tabs>
                <w:tab w:val="right" w:pos="3011"/>
              </w:tabs>
              <w:autoSpaceDE w:val="0"/>
              <w:autoSpaceDN w:val="0"/>
              <w:adjustRightInd w:val="0"/>
              <w:rPr>
                <w:rFonts w:cstheme="minorHAnsi"/>
                <w:sz w:val="20"/>
                <w:szCs w:val="20"/>
              </w:rPr>
            </w:pPr>
            <w:r w:rsidRPr="00B1779B">
              <w:rPr>
                <w:rFonts w:cstheme="minorHAnsi"/>
                <w:sz w:val="20"/>
                <w:szCs w:val="20"/>
              </w:rPr>
              <w:t>2.1</w:t>
            </w:r>
            <w:r w:rsidR="00A765CF" w:rsidRPr="00B1779B">
              <w:rPr>
                <w:rFonts w:cstheme="minorHAnsi"/>
                <w:sz w:val="20"/>
                <w:szCs w:val="20"/>
              </w:rPr>
              <w:t xml:space="preserve"> Quadrat- und Kubikzahlen</w:t>
            </w:r>
            <w:r w:rsidRPr="00B1779B">
              <w:rPr>
                <w:rFonts w:cstheme="minorHAnsi"/>
                <w:sz w:val="20"/>
                <w:szCs w:val="20"/>
              </w:rPr>
              <w:tab/>
            </w:r>
            <w:r w:rsidR="00A765CF" w:rsidRPr="00B1779B">
              <w:rPr>
                <w:rFonts w:cstheme="minorHAnsi"/>
                <w:sz w:val="20"/>
                <w:szCs w:val="20"/>
              </w:rPr>
              <w:t>38</w:t>
            </w:r>
          </w:p>
          <w:p w:rsidR="00F34D47" w:rsidRPr="00B1779B" w:rsidRDefault="00F34D47" w:rsidP="006E70B7">
            <w:pPr>
              <w:tabs>
                <w:tab w:val="right" w:pos="3011"/>
              </w:tabs>
              <w:rPr>
                <w:rFonts w:cstheme="minorHAnsi"/>
                <w:sz w:val="20"/>
                <w:szCs w:val="20"/>
              </w:rPr>
            </w:pPr>
          </w:p>
        </w:tc>
        <w:tc>
          <w:tcPr>
            <w:tcW w:w="4059" w:type="dxa"/>
          </w:tcPr>
          <w:p w:rsidR="00F34D47" w:rsidRPr="00B1779B" w:rsidRDefault="00F34D47" w:rsidP="006E70B7">
            <w:pPr>
              <w:rPr>
                <w:rFonts w:cstheme="minorHAnsi"/>
                <w:b/>
                <w:sz w:val="20"/>
                <w:szCs w:val="20"/>
              </w:rPr>
            </w:pPr>
            <w:r w:rsidRPr="00B1779B">
              <w:rPr>
                <w:rFonts w:cstheme="minorHAnsi"/>
                <w:b/>
                <w:color w:val="E36C0A" w:themeColor="accent6" w:themeShade="BF"/>
                <w:sz w:val="20"/>
                <w:szCs w:val="20"/>
              </w:rPr>
              <w:t>Arithmetik/Algebra</w:t>
            </w:r>
          </w:p>
          <w:p w:rsidR="00F34D47" w:rsidRPr="00B1779B" w:rsidRDefault="00633E86"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Potenzen mit rationaler Basis und natürl</w:t>
            </w:r>
            <w:r w:rsidRPr="00B1779B">
              <w:rPr>
                <w:rFonts w:cstheme="minorHAnsi"/>
                <w:sz w:val="20"/>
                <w:szCs w:val="20"/>
              </w:rPr>
              <w:t>i</w:t>
            </w:r>
            <w:r w:rsidRPr="00B1779B">
              <w:rPr>
                <w:rFonts w:cstheme="minorHAnsi"/>
                <w:sz w:val="20"/>
                <w:szCs w:val="20"/>
              </w:rPr>
              <w:t>chem Exponenten berechnen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29753A" w:rsidRPr="00B1779B" w:rsidRDefault="0029753A"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29753A" w:rsidRDefault="0029753A"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F34D47" w:rsidRPr="00851326" w:rsidRDefault="0029753A"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Problemlösungsstrategien anwenden wie Ve</w:t>
            </w:r>
            <w:r>
              <w:rPr>
                <w:rFonts w:cstheme="minorHAnsi"/>
                <w:sz w:val="20"/>
                <w:szCs w:val="20"/>
              </w:rPr>
              <w:t>r</w:t>
            </w:r>
            <w:r>
              <w:rPr>
                <w:rFonts w:cstheme="minorHAnsi"/>
                <w:sz w:val="20"/>
                <w:szCs w:val="20"/>
              </w:rPr>
              <w:t>allgemeinern</w:t>
            </w:r>
          </w:p>
        </w:tc>
        <w:tc>
          <w:tcPr>
            <w:tcW w:w="2806" w:type="dxa"/>
          </w:tcPr>
          <w:p w:rsidR="00F34D47" w:rsidRPr="00B1779B" w:rsidRDefault="00633E86" w:rsidP="006E70B7">
            <w:pPr>
              <w:rPr>
                <w:rFonts w:cstheme="minorHAnsi"/>
                <w:sz w:val="20"/>
                <w:szCs w:val="20"/>
              </w:rPr>
            </w:pPr>
            <w:r w:rsidRPr="00B1779B">
              <w:rPr>
                <w:rFonts w:cstheme="minorHAnsi"/>
                <w:sz w:val="20"/>
                <w:szCs w:val="20"/>
              </w:rPr>
              <w:t>Knobelei: Quadratzahlen</w:t>
            </w:r>
          </w:p>
        </w:tc>
      </w:tr>
      <w:tr w:rsidR="00F34D47" w:rsidRPr="00B1779B" w:rsidTr="000E10B4">
        <w:tc>
          <w:tcPr>
            <w:tcW w:w="3298" w:type="dxa"/>
          </w:tcPr>
          <w:p w:rsidR="00F34D47" w:rsidRPr="00B1779B" w:rsidRDefault="00F34D47"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2.2 </w:t>
            </w:r>
            <w:r w:rsidR="00A765CF" w:rsidRPr="00B1779B">
              <w:rPr>
                <w:rFonts w:cstheme="minorHAnsi"/>
                <w:sz w:val="20"/>
                <w:szCs w:val="20"/>
              </w:rPr>
              <w:t>Wurzeln</w:t>
            </w:r>
            <w:r w:rsidRPr="00B1779B">
              <w:rPr>
                <w:rFonts w:cstheme="minorHAnsi"/>
                <w:sz w:val="20"/>
                <w:szCs w:val="20"/>
              </w:rPr>
              <w:t xml:space="preserve"> </w:t>
            </w:r>
            <w:r w:rsidR="00A765CF" w:rsidRPr="00B1779B">
              <w:rPr>
                <w:rFonts w:cstheme="minorHAnsi"/>
                <w:sz w:val="20"/>
                <w:szCs w:val="20"/>
              </w:rPr>
              <w:tab/>
              <w:t>40</w:t>
            </w:r>
          </w:p>
        </w:tc>
        <w:tc>
          <w:tcPr>
            <w:tcW w:w="4059" w:type="dxa"/>
          </w:tcPr>
          <w:p w:rsidR="00F34D47" w:rsidRPr="00B1779B" w:rsidRDefault="00F34D47" w:rsidP="006E70B7">
            <w:pPr>
              <w:rPr>
                <w:rFonts w:cstheme="minorHAnsi"/>
                <w:b/>
                <w:sz w:val="20"/>
                <w:szCs w:val="20"/>
              </w:rPr>
            </w:pPr>
            <w:r w:rsidRPr="00B1779B">
              <w:rPr>
                <w:rFonts w:cstheme="minorHAnsi"/>
                <w:b/>
                <w:color w:val="E36C0A" w:themeColor="accent6" w:themeShade="BF"/>
                <w:sz w:val="20"/>
                <w:szCs w:val="20"/>
              </w:rPr>
              <w:t>Arithmetik/Algebra</w:t>
            </w:r>
          </w:p>
          <w:p w:rsidR="00676A86" w:rsidRPr="00B1779B" w:rsidRDefault="00633E86"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Quadrat- und Kubikwurzeln bestimmen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Pr="00851326" w:rsidRDefault="00851326" w:rsidP="006E70B7">
            <w:pPr>
              <w:tabs>
                <w:tab w:val="right" w:pos="4711"/>
              </w:tabs>
              <w:autoSpaceDE w:val="0"/>
              <w:autoSpaceDN w:val="0"/>
              <w:adjustRightInd w:val="0"/>
              <w:rPr>
                <w:rFonts w:cstheme="minorHAnsi"/>
                <w:sz w:val="20"/>
                <w:szCs w:val="20"/>
              </w:rPr>
            </w:pPr>
          </w:p>
          <w:p w:rsidR="007A3E38" w:rsidRPr="00B1779B" w:rsidRDefault="007A3E3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34D47" w:rsidRPr="00B1779B" w:rsidRDefault="007A3E38"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Taschenrechner und Formelsammlung sinnvoll nutzen</w:t>
            </w:r>
          </w:p>
        </w:tc>
        <w:tc>
          <w:tcPr>
            <w:tcW w:w="2806" w:type="dxa"/>
          </w:tcPr>
          <w:p w:rsidR="00F34D47" w:rsidRPr="00B1779B" w:rsidRDefault="00633E86" w:rsidP="006E70B7">
            <w:pPr>
              <w:rPr>
                <w:rFonts w:cstheme="minorHAnsi"/>
                <w:sz w:val="20"/>
                <w:szCs w:val="20"/>
              </w:rPr>
            </w:pPr>
            <w:r w:rsidRPr="00B1779B">
              <w:rPr>
                <w:rFonts w:cstheme="minorHAnsi"/>
                <w:sz w:val="20"/>
                <w:szCs w:val="20"/>
              </w:rPr>
              <w:t>Werkzeug: Wurzeln mit dem Taschenrechner</w:t>
            </w:r>
          </w:p>
        </w:tc>
      </w:tr>
      <w:tr w:rsidR="00F34D47" w:rsidRPr="00B1779B" w:rsidTr="000E10B4">
        <w:tc>
          <w:tcPr>
            <w:tcW w:w="3298" w:type="dxa"/>
          </w:tcPr>
          <w:p w:rsidR="00F34D47" w:rsidRPr="00B1779B" w:rsidRDefault="00F34D47" w:rsidP="006E70B7">
            <w:pPr>
              <w:tabs>
                <w:tab w:val="right" w:pos="3011"/>
              </w:tabs>
              <w:autoSpaceDE w:val="0"/>
              <w:autoSpaceDN w:val="0"/>
              <w:adjustRightInd w:val="0"/>
              <w:rPr>
                <w:rFonts w:cstheme="minorHAnsi"/>
                <w:sz w:val="20"/>
                <w:szCs w:val="20"/>
              </w:rPr>
            </w:pPr>
            <w:r w:rsidRPr="00B1779B">
              <w:rPr>
                <w:rFonts w:cstheme="minorHAnsi"/>
                <w:sz w:val="20"/>
                <w:szCs w:val="20"/>
              </w:rPr>
              <w:t>2.3</w:t>
            </w:r>
            <w:r w:rsidR="00A765CF" w:rsidRPr="00B1779B">
              <w:rPr>
                <w:rFonts w:cstheme="minorHAnsi"/>
                <w:sz w:val="20"/>
                <w:szCs w:val="20"/>
              </w:rPr>
              <w:t xml:space="preserve"> Irrationale Zahlen</w:t>
            </w:r>
            <w:r w:rsidRPr="00B1779B">
              <w:rPr>
                <w:rFonts w:cstheme="minorHAnsi"/>
                <w:sz w:val="20"/>
                <w:szCs w:val="20"/>
              </w:rPr>
              <w:tab/>
            </w:r>
            <w:r w:rsidR="00A765CF" w:rsidRPr="00B1779B">
              <w:rPr>
                <w:rFonts w:cstheme="minorHAnsi"/>
                <w:sz w:val="20"/>
                <w:szCs w:val="20"/>
              </w:rPr>
              <w:t>42</w:t>
            </w:r>
          </w:p>
        </w:tc>
        <w:tc>
          <w:tcPr>
            <w:tcW w:w="4059" w:type="dxa"/>
          </w:tcPr>
          <w:p w:rsidR="00F34D47" w:rsidRPr="00B1779B" w:rsidRDefault="00F34D47" w:rsidP="006E70B7">
            <w:pPr>
              <w:rPr>
                <w:rFonts w:cstheme="minorHAnsi"/>
                <w:b/>
                <w:sz w:val="20"/>
                <w:szCs w:val="20"/>
              </w:rPr>
            </w:pPr>
            <w:r w:rsidRPr="00B1779B">
              <w:rPr>
                <w:rFonts w:cstheme="minorHAnsi"/>
                <w:b/>
                <w:color w:val="E36C0A" w:themeColor="accent6" w:themeShade="BF"/>
                <w:sz w:val="20"/>
                <w:szCs w:val="20"/>
              </w:rPr>
              <w:t>Arithmetik/Algebra</w:t>
            </w:r>
          </w:p>
          <w:p w:rsidR="00F34D47" w:rsidRPr="00B1779B" w:rsidRDefault="00206283"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die Notwendigkeit der Zahlbereichserweit</w:t>
            </w:r>
            <w:r w:rsidRPr="00B1779B">
              <w:rPr>
                <w:rFonts w:cstheme="minorHAnsi"/>
                <w:sz w:val="20"/>
                <w:szCs w:val="20"/>
              </w:rPr>
              <w:t>e</w:t>
            </w:r>
            <w:r w:rsidRPr="00B1779B">
              <w:rPr>
                <w:rFonts w:cstheme="minorHAnsi"/>
                <w:sz w:val="20"/>
                <w:szCs w:val="20"/>
              </w:rPr>
              <w:t xml:space="preserve">rung </w:t>
            </w:r>
            <m:oMath>
              <m:r>
                <m:rPr>
                  <m:scr m:val="double-struck"/>
                </m:rPr>
                <w:rPr>
                  <w:rFonts w:ascii="Cambria Math" w:hAnsi="Cambria Math"/>
                  <w:sz w:val="20"/>
                  <w:szCs w:val="20"/>
                </w:rPr>
                <m:t>Q</m:t>
              </m:r>
            </m:oMath>
            <w:r w:rsidRPr="00B1779B">
              <w:rPr>
                <w:rFonts w:cstheme="minorHAnsi"/>
                <w:sz w:val="20"/>
                <w:szCs w:val="20"/>
              </w:rPr>
              <w:t xml:space="preserve"> → </w:t>
            </w:r>
            <m:oMath>
              <m:r>
                <m:rPr>
                  <m:scr m:val="double-struck"/>
                </m:rPr>
                <w:rPr>
                  <w:rFonts w:ascii="Cambria Math" w:hAnsi="Cambria Math"/>
                  <w:sz w:val="20"/>
                  <w:szCs w:val="20"/>
                </w:rPr>
                <m:t>R</m:t>
              </m:r>
            </m:oMath>
            <w:r w:rsidRPr="00B1779B">
              <w:rPr>
                <w:rFonts w:eastAsiaTheme="minorEastAsia" w:cstheme="minorHAnsi"/>
                <w:sz w:val="20"/>
                <w:szCs w:val="20"/>
              </w:rPr>
              <w:t xml:space="preserve"> beschreiben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7A3E38" w:rsidRPr="00B1779B" w:rsidRDefault="007A3E38"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34D47" w:rsidRPr="00851326" w:rsidRDefault="007A3E38"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Ergebnisse und Lösungswege in einem vorbere</w:t>
            </w:r>
            <w:r>
              <w:rPr>
                <w:rFonts w:cstheme="minorHAnsi"/>
                <w:sz w:val="20"/>
                <w:szCs w:val="20"/>
              </w:rPr>
              <w:t>i</w:t>
            </w:r>
            <w:r>
              <w:rPr>
                <w:rFonts w:cstheme="minorHAnsi"/>
                <w:sz w:val="20"/>
                <w:szCs w:val="20"/>
              </w:rPr>
              <w:t>teten und kurzen Vortrag st</w:t>
            </w:r>
            <w:r w:rsidRPr="00B265DE">
              <w:rPr>
                <w:rFonts w:cstheme="minorHAnsi"/>
                <w:sz w:val="20"/>
                <w:szCs w:val="20"/>
              </w:rPr>
              <w:t>r</w:t>
            </w:r>
            <w:r>
              <w:rPr>
                <w:rFonts w:cstheme="minorHAnsi"/>
                <w:sz w:val="20"/>
                <w:szCs w:val="20"/>
              </w:rPr>
              <w:t>ukturiert und nac</w:t>
            </w:r>
            <w:r>
              <w:rPr>
                <w:rFonts w:cstheme="minorHAnsi"/>
                <w:sz w:val="20"/>
                <w:szCs w:val="20"/>
              </w:rPr>
              <w:t>h</w:t>
            </w:r>
            <w:r>
              <w:rPr>
                <w:rFonts w:cstheme="minorHAnsi"/>
                <w:sz w:val="20"/>
                <w:szCs w:val="20"/>
              </w:rPr>
              <w:t>vollziehbar präsentieren</w:t>
            </w:r>
          </w:p>
        </w:tc>
        <w:tc>
          <w:tcPr>
            <w:tcW w:w="2806" w:type="dxa"/>
          </w:tcPr>
          <w:p w:rsidR="00F34D47" w:rsidRPr="00B1779B" w:rsidRDefault="00633E86" w:rsidP="006E70B7">
            <w:pPr>
              <w:rPr>
                <w:rFonts w:cstheme="minorHAnsi"/>
                <w:sz w:val="20"/>
                <w:szCs w:val="20"/>
              </w:rPr>
            </w:pPr>
            <w:r w:rsidRPr="00B1779B">
              <w:rPr>
                <w:rFonts w:cstheme="minorHAnsi"/>
                <w:sz w:val="20"/>
                <w:szCs w:val="20"/>
              </w:rPr>
              <w:t xml:space="preserve">Wissen: </w:t>
            </w:r>
            <m:oMath>
              <m:rad>
                <m:radPr>
                  <m:degHide m:val="1"/>
                  <m:ctrlPr>
                    <w:rPr>
                      <w:rFonts w:ascii="Cambria Math" w:hAnsi="Cambria Math" w:cstheme="minorHAnsi"/>
                      <w:i/>
                      <w:sz w:val="20"/>
                      <w:szCs w:val="20"/>
                    </w:rPr>
                  </m:ctrlPr>
                </m:radPr>
                <m:deg/>
                <m:e>
                  <m:r>
                    <w:rPr>
                      <w:rFonts w:ascii="Cambria Math" w:hAnsi="Cambria Math" w:cstheme="minorHAnsi"/>
                      <w:sz w:val="20"/>
                      <w:szCs w:val="20"/>
                    </w:rPr>
                    <m:t>2</m:t>
                  </m:r>
                </m:e>
              </m:rad>
            </m:oMath>
            <w:r w:rsidRPr="00B1779B">
              <w:rPr>
                <w:rFonts w:eastAsiaTheme="minorEastAsia" w:cstheme="minorHAnsi"/>
                <w:sz w:val="20"/>
                <w:szCs w:val="20"/>
              </w:rPr>
              <w:t xml:space="preserve"> ist keine rationale Zahl</w:t>
            </w:r>
          </w:p>
        </w:tc>
      </w:tr>
      <w:tr w:rsidR="00F34D47" w:rsidRPr="00B1779B" w:rsidTr="000E10B4">
        <w:tc>
          <w:tcPr>
            <w:tcW w:w="3298" w:type="dxa"/>
          </w:tcPr>
          <w:p w:rsidR="00F34D47" w:rsidRPr="00B1779B" w:rsidRDefault="00F34D47"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2.4 </w:t>
            </w:r>
            <w:r w:rsidR="00A765CF" w:rsidRPr="00B1779B">
              <w:rPr>
                <w:rFonts w:cstheme="minorHAnsi"/>
                <w:sz w:val="20"/>
                <w:szCs w:val="20"/>
              </w:rPr>
              <w:t>Reelle Zahlen</w:t>
            </w:r>
            <w:r w:rsidRPr="00B1779B">
              <w:rPr>
                <w:rFonts w:cstheme="minorHAnsi"/>
                <w:sz w:val="20"/>
                <w:szCs w:val="20"/>
              </w:rPr>
              <w:tab/>
            </w:r>
            <w:r w:rsidR="00A765CF" w:rsidRPr="00B1779B">
              <w:rPr>
                <w:rFonts w:cstheme="minorHAnsi"/>
                <w:sz w:val="20"/>
                <w:szCs w:val="20"/>
              </w:rPr>
              <w:t>44</w:t>
            </w:r>
          </w:p>
        </w:tc>
        <w:tc>
          <w:tcPr>
            <w:tcW w:w="4059" w:type="dxa"/>
          </w:tcPr>
          <w:p w:rsidR="00F34D47" w:rsidRPr="00B1779B" w:rsidRDefault="00F34D47" w:rsidP="006E70B7">
            <w:pPr>
              <w:rPr>
                <w:rFonts w:cstheme="minorHAnsi"/>
                <w:b/>
                <w:sz w:val="20"/>
                <w:szCs w:val="20"/>
              </w:rPr>
            </w:pPr>
            <w:r w:rsidRPr="00B1779B">
              <w:rPr>
                <w:rFonts w:cstheme="minorHAnsi"/>
                <w:b/>
                <w:color w:val="E36C0A" w:themeColor="accent6" w:themeShade="BF"/>
                <w:sz w:val="20"/>
                <w:szCs w:val="20"/>
              </w:rPr>
              <w:t>Arithmetik/Algebra</w:t>
            </w:r>
          </w:p>
          <w:p w:rsidR="00F34D47" w:rsidRPr="00B1779B" w:rsidRDefault="00206283"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die Notwendigkeit der Zahlbereichserweit</w:t>
            </w:r>
            <w:r w:rsidRPr="00B1779B">
              <w:rPr>
                <w:rFonts w:cstheme="minorHAnsi"/>
                <w:sz w:val="20"/>
                <w:szCs w:val="20"/>
              </w:rPr>
              <w:t>e</w:t>
            </w:r>
            <w:r w:rsidRPr="00B1779B">
              <w:rPr>
                <w:rFonts w:cstheme="minorHAnsi"/>
                <w:sz w:val="20"/>
                <w:szCs w:val="20"/>
              </w:rPr>
              <w:t xml:space="preserve">rung </w:t>
            </w:r>
            <m:oMath>
              <m:r>
                <m:rPr>
                  <m:scr m:val="double-struck"/>
                </m:rPr>
                <w:rPr>
                  <w:rFonts w:ascii="Cambria Math" w:hAnsi="Cambria Math"/>
                  <w:sz w:val="20"/>
                  <w:szCs w:val="20"/>
                </w:rPr>
                <m:t>Q</m:t>
              </m:r>
            </m:oMath>
            <w:r w:rsidRPr="00B1779B">
              <w:rPr>
                <w:rFonts w:cstheme="minorHAnsi"/>
                <w:sz w:val="20"/>
                <w:szCs w:val="20"/>
              </w:rPr>
              <w:t xml:space="preserve"> → </w:t>
            </w:r>
            <m:oMath>
              <m:r>
                <m:rPr>
                  <m:scr m:val="double-struck"/>
                </m:rPr>
                <w:rPr>
                  <w:rFonts w:ascii="Cambria Math" w:hAnsi="Cambria Math"/>
                  <w:sz w:val="20"/>
                  <w:szCs w:val="20"/>
                </w:rPr>
                <m:t>R</m:t>
              </m:r>
            </m:oMath>
            <w:r w:rsidRPr="00B1779B">
              <w:rPr>
                <w:rFonts w:eastAsiaTheme="minorEastAsia" w:cstheme="minorHAnsi"/>
                <w:sz w:val="20"/>
                <w:szCs w:val="20"/>
              </w:rPr>
              <w:t xml:space="preserve"> beschreiben</w:t>
            </w:r>
          </w:p>
        </w:tc>
        <w:tc>
          <w:tcPr>
            <w:tcW w:w="4395" w:type="dxa"/>
          </w:tcPr>
          <w:p w:rsidR="00851326" w:rsidRPr="00B1779B" w:rsidRDefault="00851326"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51326" w:rsidRPr="00AD215A" w:rsidRDefault="00851326"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851326" w:rsidRDefault="00851326" w:rsidP="006E70B7">
            <w:pPr>
              <w:tabs>
                <w:tab w:val="right" w:pos="4711"/>
              </w:tabs>
              <w:autoSpaceDE w:val="0"/>
              <w:autoSpaceDN w:val="0"/>
              <w:adjustRightInd w:val="0"/>
              <w:rPr>
                <w:rFonts w:cstheme="minorHAnsi"/>
                <w:b/>
                <w:sz w:val="20"/>
                <w:szCs w:val="20"/>
              </w:rPr>
            </w:pPr>
          </w:p>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75175E" w:rsidRPr="00851326" w:rsidRDefault="00196E7E"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Taschenrechner und Formelsammlung sinnvoll nutzen</w:t>
            </w:r>
          </w:p>
        </w:tc>
        <w:tc>
          <w:tcPr>
            <w:tcW w:w="2806" w:type="dxa"/>
          </w:tcPr>
          <w:p w:rsidR="00F34D47" w:rsidRPr="00B1779B" w:rsidRDefault="00206283" w:rsidP="006E70B7">
            <w:pPr>
              <w:rPr>
                <w:rFonts w:cstheme="minorHAnsi"/>
                <w:sz w:val="20"/>
                <w:szCs w:val="20"/>
              </w:rPr>
            </w:pPr>
            <w:r w:rsidRPr="00B1779B">
              <w:rPr>
                <w:rFonts w:cstheme="minorHAnsi"/>
                <w:sz w:val="20"/>
                <w:szCs w:val="20"/>
              </w:rPr>
              <w:t>Geschichte: Irrationale Zahlen</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F34D47" w:rsidRPr="00B1779B" w:rsidTr="000E10B4">
        <w:tc>
          <w:tcPr>
            <w:tcW w:w="3298" w:type="dxa"/>
          </w:tcPr>
          <w:p w:rsidR="00F34D47" w:rsidRPr="00B1779B" w:rsidRDefault="00F34D47"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2.5 </w:t>
            </w:r>
            <w:r w:rsidR="00A765CF" w:rsidRPr="00B1779B">
              <w:rPr>
                <w:rFonts w:cstheme="minorHAnsi"/>
                <w:sz w:val="20"/>
                <w:szCs w:val="20"/>
              </w:rPr>
              <w:t>Rechnen mit reellen Zahlen</w:t>
            </w:r>
            <w:r w:rsidRPr="00B1779B">
              <w:rPr>
                <w:rFonts w:cstheme="minorHAnsi"/>
                <w:sz w:val="20"/>
                <w:szCs w:val="20"/>
              </w:rPr>
              <w:tab/>
            </w:r>
            <w:r w:rsidR="00A765CF" w:rsidRPr="00B1779B">
              <w:rPr>
                <w:rFonts w:cstheme="minorHAnsi"/>
                <w:sz w:val="20"/>
                <w:szCs w:val="20"/>
              </w:rPr>
              <w:t>48</w:t>
            </w:r>
          </w:p>
        </w:tc>
        <w:tc>
          <w:tcPr>
            <w:tcW w:w="4059" w:type="dxa"/>
          </w:tcPr>
          <w:p w:rsidR="000E10B4" w:rsidRPr="00B1779B" w:rsidRDefault="000E10B4" w:rsidP="006E70B7">
            <w:pPr>
              <w:tabs>
                <w:tab w:val="right" w:pos="4711"/>
              </w:tabs>
              <w:autoSpaceDE w:val="0"/>
              <w:autoSpaceDN w:val="0"/>
              <w:adjustRightInd w:val="0"/>
              <w:rPr>
                <w:rFonts w:cstheme="minorHAnsi"/>
                <w:sz w:val="20"/>
                <w:szCs w:val="20"/>
              </w:rPr>
            </w:pPr>
          </w:p>
        </w:tc>
        <w:tc>
          <w:tcPr>
            <w:tcW w:w="4395" w:type="dxa"/>
          </w:tcPr>
          <w:p w:rsidR="00196E7E" w:rsidRPr="00B1779B" w:rsidRDefault="00196E7E"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E10B4" w:rsidRPr="00B1779B" w:rsidRDefault="00196E7E"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Ergebnisse selbstständig</w:t>
            </w:r>
            <w:r>
              <w:rPr>
                <w:rFonts w:cstheme="minorHAnsi"/>
                <w:sz w:val="20"/>
                <w:szCs w:val="20"/>
              </w:rPr>
              <w:br/>
              <w:t>– auf Plausibilität überprüfen</w:t>
            </w:r>
            <w:r>
              <w:rPr>
                <w:rFonts w:cstheme="minorHAnsi"/>
                <w:sz w:val="20"/>
                <w:szCs w:val="20"/>
              </w:rPr>
              <w:br/>
              <w:t>– mit vorgegebenen Lösungen vergleichen</w:t>
            </w:r>
          </w:p>
        </w:tc>
        <w:tc>
          <w:tcPr>
            <w:tcW w:w="2806" w:type="dxa"/>
          </w:tcPr>
          <w:p w:rsidR="00F34D47" w:rsidRPr="00B1779B" w:rsidRDefault="00F34D47" w:rsidP="006E70B7">
            <w:pPr>
              <w:rPr>
                <w:rFonts w:cstheme="minorHAnsi"/>
                <w:sz w:val="20"/>
                <w:szCs w:val="20"/>
              </w:rPr>
            </w:pPr>
          </w:p>
        </w:tc>
      </w:tr>
      <w:tr w:rsidR="00A765CF" w:rsidRPr="00B1779B" w:rsidTr="000E10B4">
        <w:tc>
          <w:tcPr>
            <w:tcW w:w="3298" w:type="dxa"/>
          </w:tcPr>
          <w:p w:rsidR="00A765CF" w:rsidRPr="00B1779B" w:rsidRDefault="00145F67" w:rsidP="006E70B7">
            <w:pPr>
              <w:tabs>
                <w:tab w:val="right" w:pos="3011"/>
              </w:tabs>
              <w:autoSpaceDE w:val="0"/>
              <w:autoSpaceDN w:val="0"/>
              <w:adjustRightInd w:val="0"/>
              <w:rPr>
                <w:rFonts w:cstheme="minorHAnsi"/>
                <w:sz w:val="20"/>
                <w:szCs w:val="20"/>
              </w:rPr>
            </w:pPr>
            <w:r w:rsidRPr="00B1779B">
              <w:br w:type="page"/>
            </w:r>
            <w:r w:rsidR="00A765CF" w:rsidRPr="00B1779B">
              <w:rPr>
                <w:rFonts w:cstheme="minorHAnsi"/>
                <w:sz w:val="20"/>
                <w:szCs w:val="20"/>
              </w:rPr>
              <w:t>2.6 Vermischte Aufgaben</w:t>
            </w:r>
            <w:r w:rsidR="00A765CF" w:rsidRPr="00B1779B">
              <w:rPr>
                <w:rFonts w:cstheme="minorHAnsi"/>
                <w:sz w:val="20"/>
                <w:szCs w:val="20"/>
              </w:rPr>
              <w:tab/>
              <w:t>52</w:t>
            </w:r>
          </w:p>
        </w:tc>
        <w:tc>
          <w:tcPr>
            <w:tcW w:w="4059" w:type="dxa"/>
          </w:tcPr>
          <w:p w:rsidR="00A765CF" w:rsidRPr="00B1779B" w:rsidRDefault="00A765CF" w:rsidP="006E70B7">
            <w:pPr>
              <w:pStyle w:val="Listenabsatz"/>
              <w:tabs>
                <w:tab w:val="right" w:pos="4711"/>
              </w:tabs>
              <w:autoSpaceDE w:val="0"/>
              <w:autoSpaceDN w:val="0"/>
              <w:adjustRightInd w:val="0"/>
              <w:ind w:left="360"/>
              <w:rPr>
                <w:rFonts w:cstheme="minorHAnsi"/>
                <w:sz w:val="20"/>
                <w:szCs w:val="20"/>
              </w:rPr>
            </w:pPr>
          </w:p>
        </w:tc>
        <w:tc>
          <w:tcPr>
            <w:tcW w:w="4395" w:type="dxa"/>
          </w:tcPr>
          <w:p w:rsidR="00A765CF" w:rsidRPr="00B1779B" w:rsidRDefault="00A765CF" w:rsidP="006E70B7">
            <w:pPr>
              <w:pStyle w:val="Listenabsatz"/>
              <w:tabs>
                <w:tab w:val="right" w:pos="4711"/>
              </w:tabs>
              <w:autoSpaceDE w:val="0"/>
              <w:autoSpaceDN w:val="0"/>
              <w:adjustRightInd w:val="0"/>
              <w:ind w:left="360"/>
              <w:rPr>
                <w:rFonts w:cstheme="minorHAnsi"/>
                <w:sz w:val="20"/>
                <w:szCs w:val="20"/>
              </w:rPr>
            </w:pPr>
          </w:p>
        </w:tc>
        <w:tc>
          <w:tcPr>
            <w:tcW w:w="2806" w:type="dxa"/>
          </w:tcPr>
          <w:p w:rsidR="00A765CF" w:rsidRPr="00B1779B" w:rsidRDefault="00A765CF" w:rsidP="006E70B7">
            <w:pPr>
              <w:rPr>
                <w:rFonts w:cstheme="minorHAnsi"/>
                <w:sz w:val="20"/>
                <w:szCs w:val="20"/>
              </w:rPr>
            </w:pPr>
            <w:r w:rsidRPr="00B1779B">
              <w:rPr>
                <w:rFonts w:cstheme="minorHAnsi"/>
                <w:sz w:val="20"/>
                <w:szCs w:val="20"/>
              </w:rPr>
              <w:t>Die Inhalte des vorangehenden Kapitels werden vernetzend wiederholt.</w:t>
            </w:r>
          </w:p>
          <w:p w:rsidR="00206283" w:rsidRPr="00B1779B" w:rsidRDefault="00206283" w:rsidP="006E70B7">
            <w:pPr>
              <w:rPr>
                <w:rFonts w:cstheme="minorHAnsi"/>
                <w:sz w:val="20"/>
                <w:szCs w:val="20"/>
              </w:rPr>
            </w:pPr>
            <w:r w:rsidRPr="00B1779B">
              <w:rPr>
                <w:rFonts w:cstheme="minorHAnsi"/>
                <w:sz w:val="20"/>
                <w:szCs w:val="20"/>
              </w:rPr>
              <w:t>Werkzeug: Taschenrechner</w:t>
            </w:r>
          </w:p>
        </w:tc>
      </w:tr>
      <w:tr w:rsidR="00A765CF" w:rsidRPr="00B1779B" w:rsidTr="00A5591C">
        <w:tc>
          <w:tcPr>
            <w:tcW w:w="3298" w:type="dxa"/>
          </w:tcPr>
          <w:p w:rsidR="00A765CF" w:rsidRPr="00B1779B" w:rsidRDefault="00A765CF"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2.7 Themenseite:</w:t>
            </w:r>
            <w:r w:rsidRPr="00B1779B">
              <w:rPr>
                <w:rFonts w:cstheme="minorHAnsi"/>
                <w:sz w:val="20"/>
                <w:szCs w:val="20"/>
              </w:rPr>
              <w:br/>
              <w:t>Näherungsverfahren</w:t>
            </w:r>
            <w:r w:rsidRPr="00B1779B">
              <w:rPr>
                <w:rFonts w:cstheme="minorHAnsi"/>
                <w:sz w:val="20"/>
                <w:szCs w:val="20"/>
              </w:rPr>
              <w:tab/>
              <w:t>54</w:t>
            </w:r>
          </w:p>
        </w:tc>
        <w:tc>
          <w:tcPr>
            <w:tcW w:w="4059" w:type="dxa"/>
          </w:tcPr>
          <w:p w:rsidR="00A765CF" w:rsidRPr="00B1779B" w:rsidRDefault="00A765CF" w:rsidP="006E70B7">
            <w:pPr>
              <w:tabs>
                <w:tab w:val="right" w:pos="4711"/>
              </w:tabs>
              <w:autoSpaceDE w:val="0"/>
              <w:autoSpaceDN w:val="0"/>
              <w:adjustRightInd w:val="0"/>
              <w:rPr>
                <w:rFonts w:cstheme="minorHAnsi"/>
                <w:sz w:val="20"/>
                <w:szCs w:val="20"/>
              </w:rPr>
            </w:pPr>
          </w:p>
        </w:tc>
        <w:tc>
          <w:tcPr>
            <w:tcW w:w="4395" w:type="dxa"/>
          </w:tcPr>
          <w:p w:rsidR="00A765CF" w:rsidRPr="00B1779B" w:rsidRDefault="00A765CF" w:rsidP="006E70B7">
            <w:pPr>
              <w:rPr>
                <w:rFonts w:cstheme="minorHAnsi"/>
                <w:sz w:val="20"/>
                <w:szCs w:val="20"/>
              </w:rPr>
            </w:pPr>
          </w:p>
        </w:tc>
        <w:tc>
          <w:tcPr>
            <w:tcW w:w="2806" w:type="dxa"/>
          </w:tcPr>
          <w:p w:rsidR="00A765CF" w:rsidRPr="00B1779B" w:rsidRDefault="00A765CF" w:rsidP="006E70B7">
            <w:pPr>
              <w:rPr>
                <w:rFonts w:cstheme="minorHAnsi"/>
                <w:sz w:val="20"/>
                <w:szCs w:val="20"/>
              </w:rPr>
            </w:pPr>
            <w:r w:rsidRPr="00B1779B">
              <w:rPr>
                <w:rFonts w:cstheme="minorHAnsi"/>
                <w:sz w:val="20"/>
                <w:szCs w:val="20"/>
              </w:rPr>
              <w:t>Vertiefung</w:t>
            </w:r>
          </w:p>
        </w:tc>
      </w:tr>
      <w:tr w:rsidR="00A765CF" w:rsidRPr="00B1779B" w:rsidTr="000E10B4">
        <w:tc>
          <w:tcPr>
            <w:tcW w:w="3298" w:type="dxa"/>
          </w:tcPr>
          <w:p w:rsidR="00A765CF" w:rsidRPr="00B1779B" w:rsidRDefault="00A765CF"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2.8 Das kann ich!</w:t>
            </w:r>
            <w:r w:rsidRPr="00B1779B">
              <w:rPr>
                <w:rFonts w:cstheme="minorHAnsi"/>
                <w:b/>
                <w:color w:val="FFC000"/>
                <w:sz w:val="20"/>
                <w:szCs w:val="20"/>
              </w:rPr>
              <w:tab/>
              <w:t>56</w:t>
            </w:r>
          </w:p>
        </w:tc>
        <w:tc>
          <w:tcPr>
            <w:tcW w:w="4059" w:type="dxa"/>
          </w:tcPr>
          <w:p w:rsidR="00A765CF" w:rsidRPr="00B1779B" w:rsidRDefault="00A765CF" w:rsidP="006E70B7">
            <w:pPr>
              <w:tabs>
                <w:tab w:val="right" w:pos="4711"/>
              </w:tabs>
              <w:autoSpaceDE w:val="0"/>
              <w:autoSpaceDN w:val="0"/>
              <w:adjustRightInd w:val="0"/>
              <w:rPr>
                <w:rFonts w:cstheme="minorHAnsi"/>
                <w:color w:val="FFC000"/>
                <w:sz w:val="20"/>
                <w:szCs w:val="20"/>
              </w:rPr>
            </w:pPr>
          </w:p>
        </w:tc>
        <w:tc>
          <w:tcPr>
            <w:tcW w:w="4395" w:type="dxa"/>
          </w:tcPr>
          <w:p w:rsidR="00A765CF" w:rsidRPr="00B1779B" w:rsidRDefault="00A765CF"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A765CF" w:rsidRPr="00B1779B" w:rsidRDefault="00A765CF"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A765CF" w:rsidRPr="00B1779B" w:rsidRDefault="00A765CF"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A765CF" w:rsidRPr="00B1779B" w:rsidRDefault="00A765CF"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A765CF" w:rsidRPr="00B1779B" w:rsidRDefault="00A765CF" w:rsidP="006E70B7">
            <w:pPr>
              <w:rPr>
                <w:rFonts w:cstheme="minorHAnsi"/>
                <w:sz w:val="20"/>
                <w:szCs w:val="20"/>
              </w:rPr>
            </w:pPr>
            <w:r w:rsidRPr="00B1779B">
              <w:rPr>
                <w:rFonts w:cstheme="minorHAnsi"/>
                <w:sz w:val="20"/>
                <w:szCs w:val="20"/>
              </w:rPr>
              <w:t>Die Aufgaben für Lernpartner schulen die Kompetenzen K1 und K6.</w:t>
            </w:r>
          </w:p>
        </w:tc>
      </w:tr>
      <w:tr w:rsidR="00A765CF" w:rsidRPr="00B1779B" w:rsidTr="000E10B4">
        <w:tc>
          <w:tcPr>
            <w:tcW w:w="3298" w:type="dxa"/>
          </w:tcPr>
          <w:p w:rsidR="00A765CF" w:rsidRPr="00B1779B" w:rsidRDefault="00A765CF"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t>59</w:t>
            </w:r>
          </w:p>
        </w:tc>
        <w:tc>
          <w:tcPr>
            <w:tcW w:w="4059" w:type="dxa"/>
          </w:tcPr>
          <w:p w:rsidR="00A765CF" w:rsidRPr="00B1779B" w:rsidRDefault="00A765CF" w:rsidP="006E70B7">
            <w:pPr>
              <w:tabs>
                <w:tab w:val="right" w:pos="4711"/>
              </w:tabs>
              <w:autoSpaceDE w:val="0"/>
              <w:autoSpaceDN w:val="0"/>
              <w:adjustRightInd w:val="0"/>
              <w:rPr>
                <w:rFonts w:cstheme="minorHAnsi"/>
                <w:color w:val="92D050"/>
                <w:sz w:val="20"/>
                <w:szCs w:val="20"/>
              </w:rPr>
            </w:pPr>
          </w:p>
        </w:tc>
        <w:tc>
          <w:tcPr>
            <w:tcW w:w="4395" w:type="dxa"/>
          </w:tcPr>
          <w:p w:rsidR="00A765CF" w:rsidRPr="00B1779B" w:rsidRDefault="00A765CF" w:rsidP="006E70B7">
            <w:pPr>
              <w:rPr>
                <w:rFonts w:cstheme="minorHAnsi"/>
                <w:sz w:val="20"/>
                <w:szCs w:val="20"/>
              </w:rPr>
            </w:pPr>
          </w:p>
        </w:tc>
        <w:tc>
          <w:tcPr>
            <w:tcW w:w="2806" w:type="dxa"/>
          </w:tcPr>
          <w:p w:rsidR="00A765CF" w:rsidRPr="00B1779B" w:rsidRDefault="00A765CF"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145F67" w:rsidRPr="00B1779B" w:rsidRDefault="00145F67"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54275" w:rsidRPr="00B1779B" w:rsidTr="000E10B4">
        <w:tc>
          <w:tcPr>
            <w:tcW w:w="3298" w:type="dxa"/>
            <w:shd w:val="clear" w:color="auto" w:fill="BFBFBF" w:themeFill="background1" w:themeFillShade="BF"/>
          </w:tcPr>
          <w:p w:rsidR="00054275" w:rsidRPr="00B1779B" w:rsidRDefault="00054275"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054275" w:rsidRPr="00B1779B" w:rsidRDefault="00054275"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054275" w:rsidRPr="00B1779B" w:rsidRDefault="00054275"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054275" w:rsidRPr="00B1779B" w:rsidRDefault="00054275" w:rsidP="006E70B7">
            <w:pPr>
              <w:rPr>
                <w:rFonts w:cstheme="minorHAnsi"/>
                <w:b/>
                <w:sz w:val="20"/>
                <w:szCs w:val="20"/>
              </w:rPr>
            </w:pPr>
            <w:r w:rsidRPr="00B1779B">
              <w:rPr>
                <w:rFonts w:cstheme="minorHAnsi"/>
                <w:b/>
                <w:sz w:val="20"/>
                <w:szCs w:val="20"/>
              </w:rPr>
              <w:t>Allgemeine mathematische Kompetenzen</w:t>
            </w:r>
          </w:p>
          <w:p w:rsidR="00054275" w:rsidRPr="00B1779B" w:rsidRDefault="00054275"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054275" w:rsidRPr="00B1779B" w:rsidRDefault="00054275" w:rsidP="006E70B7">
            <w:pPr>
              <w:rPr>
                <w:rFonts w:cstheme="minorHAnsi"/>
                <w:b/>
                <w:sz w:val="20"/>
                <w:szCs w:val="20"/>
              </w:rPr>
            </w:pPr>
            <w:r w:rsidRPr="00B1779B">
              <w:rPr>
                <w:rFonts w:cstheme="minorHAnsi"/>
                <w:b/>
                <w:sz w:val="20"/>
                <w:szCs w:val="20"/>
              </w:rPr>
              <w:t>Bemerkungen</w:t>
            </w:r>
          </w:p>
        </w:tc>
      </w:tr>
      <w:tr w:rsidR="00054275" w:rsidRPr="00B1779B" w:rsidTr="000E10B4">
        <w:tc>
          <w:tcPr>
            <w:tcW w:w="3298" w:type="dxa"/>
          </w:tcPr>
          <w:p w:rsidR="00054275" w:rsidRPr="00B1779B" w:rsidRDefault="0020186C"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3</w:t>
            </w:r>
            <w:r w:rsidR="00A765CF" w:rsidRPr="00B1779B">
              <w:rPr>
                <w:rFonts w:cstheme="minorHAnsi"/>
                <w:b/>
                <w:color w:val="548DD4" w:themeColor="text2" w:themeTint="99"/>
                <w:sz w:val="20"/>
                <w:szCs w:val="20"/>
              </w:rPr>
              <w:t xml:space="preserve"> Körperbetrachtungen</w:t>
            </w:r>
            <w:r w:rsidR="00054275" w:rsidRPr="00B1779B">
              <w:rPr>
                <w:rFonts w:cstheme="minorHAnsi"/>
                <w:b/>
                <w:color w:val="548DD4" w:themeColor="text2" w:themeTint="99"/>
                <w:sz w:val="20"/>
                <w:szCs w:val="20"/>
              </w:rPr>
              <w:tab/>
            </w:r>
            <w:r w:rsidR="00A765CF" w:rsidRPr="00B1779B">
              <w:rPr>
                <w:rFonts w:cstheme="minorHAnsi"/>
                <w:b/>
                <w:color w:val="548DD4" w:themeColor="text2" w:themeTint="99"/>
                <w:sz w:val="20"/>
                <w:szCs w:val="20"/>
              </w:rPr>
              <w:t>61</w:t>
            </w:r>
          </w:p>
        </w:tc>
        <w:tc>
          <w:tcPr>
            <w:tcW w:w="4059" w:type="dxa"/>
          </w:tcPr>
          <w:p w:rsidR="00054275" w:rsidRPr="00B1779B" w:rsidRDefault="00054275" w:rsidP="006E70B7">
            <w:pPr>
              <w:rPr>
                <w:rFonts w:cstheme="minorHAnsi"/>
                <w:sz w:val="20"/>
                <w:szCs w:val="20"/>
              </w:rPr>
            </w:pPr>
          </w:p>
        </w:tc>
        <w:tc>
          <w:tcPr>
            <w:tcW w:w="4395" w:type="dxa"/>
          </w:tcPr>
          <w:p w:rsidR="00054275" w:rsidRPr="00B1779B" w:rsidRDefault="00054275" w:rsidP="006E70B7">
            <w:pPr>
              <w:rPr>
                <w:rFonts w:cstheme="minorHAnsi"/>
                <w:sz w:val="20"/>
                <w:szCs w:val="20"/>
              </w:rPr>
            </w:pPr>
          </w:p>
        </w:tc>
        <w:tc>
          <w:tcPr>
            <w:tcW w:w="2806" w:type="dxa"/>
          </w:tcPr>
          <w:p w:rsidR="00054275" w:rsidRPr="00B1779B" w:rsidRDefault="00054275"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12</w:t>
            </w:r>
            <w:r w:rsidRPr="00B1779B">
              <w:rPr>
                <w:rFonts w:cstheme="minorHAnsi"/>
                <w:b/>
                <w:color w:val="548DD4" w:themeColor="text2" w:themeTint="99"/>
                <w:sz w:val="20"/>
                <w:szCs w:val="20"/>
              </w:rPr>
              <w:t xml:space="preserve"> Wochenstunden</w:t>
            </w:r>
          </w:p>
        </w:tc>
      </w:tr>
      <w:tr w:rsidR="00054275" w:rsidRPr="00B1779B" w:rsidTr="000E10B4">
        <w:tc>
          <w:tcPr>
            <w:tcW w:w="3298" w:type="dxa"/>
          </w:tcPr>
          <w:p w:rsidR="00054275" w:rsidRPr="00B1779B" w:rsidRDefault="0020186C" w:rsidP="006E70B7">
            <w:pPr>
              <w:tabs>
                <w:tab w:val="right" w:pos="3011"/>
              </w:tabs>
              <w:autoSpaceDE w:val="0"/>
              <w:autoSpaceDN w:val="0"/>
              <w:adjustRightInd w:val="0"/>
              <w:rPr>
                <w:rFonts w:cstheme="minorHAnsi"/>
                <w:sz w:val="20"/>
                <w:szCs w:val="20"/>
              </w:rPr>
            </w:pPr>
            <w:r w:rsidRPr="00B1779B">
              <w:rPr>
                <w:rFonts w:cstheme="minorHAnsi"/>
                <w:sz w:val="20"/>
                <w:szCs w:val="20"/>
              </w:rPr>
              <w:t>3.1</w:t>
            </w:r>
            <w:r w:rsidR="00A765CF" w:rsidRPr="00B1779B">
              <w:rPr>
                <w:rFonts w:cstheme="minorHAnsi"/>
                <w:sz w:val="20"/>
                <w:szCs w:val="20"/>
              </w:rPr>
              <w:t xml:space="preserve"> Körper erkennen</w:t>
            </w:r>
            <w:r w:rsidRPr="00B1779B">
              <w:rPr>
                <w:rFonts w:cstheme="minorHAnsi"/>
                <w:sz w:val="20"/>
                <w:szCs w:val="20"/>
              </w:rPr>
              <w:tab/>
            </w:r>
            <w:r w:rsidR="00A765CF" w:rsidRPr="00B1779B">
              <w:rPr>
                <w:rFonts w:cstheme="minorHAnsi"/>
                <w:sz w:val="20"/>
                <w:szCs w:val="20"/>
              </w:rPr>
              <w:t>62</w:t>
            </w:r>
          </w:p>
          <w:p w:rsidR="00054275" w:rsidRPr="00B1779B" w:rsidRDefault="00054275" w:rsidP="006E70B7">
            <w:pPr>
              <w:tabs>
                <w:tab w:val="right" w:pos="3011"/>
              </w:tabs>
              <w:rPr>
                <w:rFonts w:cstheme="minorHAnsi"/>
                <w:sz w:val="20"/>
                <w:szCs w:val="20"/>
              </w:rPr>
            </w:pPr>
          </w:p>
        </w:tc>
        <w:tc>
          <w:tcPr>
            <w:tcW w:w="4059" w:type="dxa"/>
          </w:tcPr>
          <w:p w:rsidR="00054275" w:rsidRPr="00B1779B" w:rsidRDefault="00A83C66" w:rsidP="006E70B7">
            <w:pPr>
              <w:rPr>
                <w:rFonts w:cstheme="minorHAnsi"/>
                <w:b/>
                <w:sz w:val="20"/>
                <w:szCs w:val="20"/>
              </w:rPr>
            </w:pPr>
            <w:r w:rsidRPr="00B1779B">
              <w:rPr>
                <w:rFonts w:cstheme="minorHAnsi"/>
                <w:b/>
                <w:color w:val="E36C0A" w:themeColor="accent6" w:themeShade="BF"/>
                <w:sz w:val="20"/>
                <w:szCs w:val="20"/>
              </w:rPr>
              <w:t>Geometrie</w:t>
            </w:r>
          </w:p>
          <w:p w:rsidR="00087DF8"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gerade Prismen und Pyramiden identifizi</w:t>
            </w:r>
            <w:r w:rsidRPr="00B1779B">
              <w:rPr>
                <w:rFonts w:cstheme="minorHAnsi"/>
                <w:sz w:val="20"/>
                <w:szCs w:val="20"/>
              </w:rPr>
              <w:t>e</w:t>
            </w:r>
            <w:r w:rsidRPr="00B1779B">
              <w:rPr>
                <w:rFonts w:cstheme="minorHAnsi"/>
                <w:sz w:val="20"/>
                <w:szCs w:val="20"/>
              </w:rPr>
              <w:t>ren</w:t>
            </w:r>
          </w:p>
          <w:p w:rsidR="00A83C66"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gerade Prismen und Pyramiden durch ch</w:t>
            </w:r>
            <w:r w:rsidRPr="00B1779B">
              <w:rPr>
                <w:rFonts w:cstheme="minorHAnsi"/>
                <w:sz w:val="20"/>
                <w:szCs w:val="20"/>
              </w:rPr>
              <w:t>a</w:t>
            </w:r>
            <w:r w:rsidRPr="00B1779B">
              <w:rPr>
                <w:rFonts w:cstheme="minorHAnsi"/>
                <w:sz w:val="20"/>
                <w:szCs w:val="20"/>
              </w:rPr>
              <w:t>rakteristische Eigenschaften beschreiben</w:t>
            </w:r>
          </w:p>
          <w:p w:rsidR="00A83C66"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gerade Zylinder und Kegel identifizieren</w:t>
            </w:r>
          </w:p>
          <w:p w:rsidR="00A83C66"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gerade Zylinder und Kegel durch charakt</w:t>
            </w:r>
            <w:r w:rsidRPr="00B1779B">
              <w:rPr>
                <w:rFonts w:cstheme="minorHAnsi"/>
                <w:sz w:val="20"/>
                <w:szCs w:val="20"/>
              </w:rPr>
              <w:t>e</w:t>
            </w:r>
            <w:r w:rsidRPr="00B1779B">
              <w:rPr>
                <w:rFonts w:cstheme="minorHAnsi"/>
                <w:sz w:val="20"/>
                <w:szCs w:val="20"/>
              </w:rPr>
              <w:t>ristische Eigenschaften beschreiben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argumentieren (K1)</w:t>
            </w:r>
          </w:p>
          <w:p w:rsidR="007F0DCA" w:rsidRDefault="007F0DCA" w:rsidP="006E70B7">
            <w:pPr>
              <w:tabs>
                <w:tab w:val="right" w:pos="4711"/>
              </w:tabs>
              <w:autoSpaceDE w:val="0"/>
              <w:autoSpaceDN w:val="0"/>
              <w:adjustRightInd w:val="0"/>
              <w:rPr>
                <w:rFonts w:cstheme="minorHAnsi"/>
                <w:b/>
                <w:sz w:val="20"/>
                <w:szCs w:val="20"/>
              </w:rPr>
            </w:pPr>
          </w:p>
          <w:p w:rsidR="00CB7871" w:rsidRPr="00B1779B" w:rsidRDefault="00CB7871"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54275" w:rsidRPr="00B1779B" w:rsidRDefault="00CB7871"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Zeichnen informativer Figuren</w:t>
            </w:r>
          </w:p>
          <w:p w:rsidR="00CB7871" w:rsidRPr="00B1779B"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g</w:t>
            </w:r>
            <w:r w:rsidR="00CB7871" w:rsidRPr="00B1779B">
              <w:rPr>
                <w:rFonts w:cstheme="minorHAnsi"/>
                <w:sz w:val="20"/>
                <w:szCs w:val="20"/>
              </w:rPr>
              <w:t>eometrische Konstruktionen planen und au</w:t>
            </w:r>
            <w:r w:rsidR="00CB7871" w:rsidRPr="00B1779B">
              <w:rPr>
                <w:rFonts w:cstheme="minorHAnsi"/>
                <w:sz w:val="20"/>
                <w:szCs w:val="20"/>
              </w:rPr>
              <w:t>s</w:t>
            </w:r>
            <w:r w:rsidR="00CB7871" w:rsidRPr="00B1779B">
              <w:rPr>
                <w:rFonts w:cstheme="minorHAnsi"/>
                <w:sz w:val="20"/>
                <w:szCs w:val="20"/>
              </w:rPr>
              <w:t>führen</w:t>
            </w:r>
          </w:p>
        </w:tc>
        <w:tc>
          <w:tcPr>
            <w:tcW w:w="2806" w:type="dxa"/>
          </w:tcPr>
          <w:p w:rsidR="00054275" w:rsidRPr="00B1779B" w:rsidRDefault="00087DF8" w:rsidP="006E70B7">
            <w:pPr>
              <w:rPr>
                <w:rFonts w:cstheme="minorHAnsi"/>
                <w:sz w:val="20"/>
                <w:szCs w:val="20"/>
              </w:rPr>
            </w:pPr>
            <w:r w:rsidRPr="00B1779B">
              <w:rPr>
                <w:rFonts w:cstheme="minorHAnsi"/>
                <w:sz w:val="20"/>
                <w:szCs w:val="20"/>
              </w:rPr>
              <w:t>Alltag: Zahnräder</w:t>
            </w:r>
          </w:p>
        </w:tc>
      </w:tr>
      <w:tr w:rsidR="00054275" w:rsidRPr="00B1779B" w:rsidTr="000E10B4">
        <w:tc>
          <w:tcPr>
            <w:tcW w:w="3298" w:type="dxa"/>
          </w:tcPr>
          <w:p w:rsidR="00054275" w:rsidRPr="00B1779B" w:rsidRDefault="0020186C"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3.2 </w:t>
            </w:r>
            <w:r w:rsidR="00A765CF" w:rsidRPr="00B1779B">
              <w:rPr>
                <w:rFonts w:cstheme="minorHAnsi"/>
                <w:sz w:val="20"/>
                <w:szCs w:val="20"/>
              </w:rPr>
              <w:t xml:space="preserve">Körper darstellen – </w:t>
            </w:r>
            <w:r w:rsidR="00A765CF" w:rsidRPr="00B1779B">
              <w:rPr>
                <w:rFonts w:cstheme="minorHAnsi"/>
                <w:sz w:val="20"/>
                <w:szCs w:val="20"/>
              </w:rPr>
              <w:br/>
              <w:t>Schrägbilder</w:t>
            </w:r>
            <w:r w:rsidR="00A765CF" w:rsidRPr="00B1779B">
              <w:rPr>
                <w:rFonts w:cstheme="minorHAnsi"/>
                <w:sz w:val="20"/>
                <w:szCs w:val="20"/>
              </w:rPr>
              <w:tab/>
              <w:t>64</w:t>
            </w:r>
          </w:p>
        </w:tc>
        <w:tc>
          <w:tcPr>
            <w:tcW w:w="4059" w:type="dxa"/>
          </w:tcPr>
          <w:p w:rsidR="00A83C66" w:rsidRPr="00B1779B" w:rsidRDefault="00A83C66" w:rsidP="006E70B7">
            <w:pPr>
              <w:rPr>
                <w:rFonts w:cstheme="minorHAnsi"/>
                <w:b/>
                <w:sz w:val="20"/>
                <w:szCs w:val="20"/>
              </w:rPr>
            </w:pPr>
            <w:r w:rsidRPr="00B1779B">
              <w:rPr>
                <w:rFonts w:cstheme="minorHAnsi"/>
                <w:b/>
                <w:color w:val="E36C0A" w:themeColor="accent6" w:themeShade="BF"/>
                <w:sz w:val="20"/>
                <w:szCs w:val="20"/>
              </w:rPr>
              <w:t>Geometrie</w:t>
            </w:r>
          </w:p>
          <w:p w:rsidR="00054275"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 xml:space="preserve">gerade Prismen und </w:t>
            </w:r>
            <w:r w:rsidR="004A185D" w:rsidRPr="00B1779B">
              <w:rPr>
                <w:rFonts w:cstheme="minorHAnsi"/>
                <w:sz w:val="20"/>
                <w:szCs w:val="20"/>
              </w:rPr>
              <w:t>Pyramiden</w:t>
            </w:r>
            <w:r w:rsidRPr="00B1779B">
              <w:rPr>
                <w:rFonts w:cstheme="minorHAnsi"/>
                <w:sz w:val="20"/>
                <w:szCs w:val="20"/>
              </w:rPr>
              <w:t xml:space="preserve"> im Schrägbild maßstäblich darstellen</w:t>
            </w:r>
          </w:p>
          <w:p w:rsidR="00A83C66" w:rsidRPr="00B1779B" w:rsidRDefault="00A83C66" w:rsidP="006E70B7">
            <w:pPr>
              <w:tabs>
                <w:tab w:val="right" w:pos="4711"/>
              </w:tabs>
              <w:autoSpaceDE w:val="0"/>
              <w:autoSpaceDN w:val="0"/>
              <w:adjustRightInd w:val="0"/>
              <w:rPr>
                <w:rFonts w:cstheme="minorHAnsi"/>
                <w:sz w:val="20"/>
                <w:szCs w:val="20"/>
              </w:rPr>
            </w:pP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Default="007F0DCA" w:rsidP="006E70B7">
            <w:pPr>
              <w:tabs>
                <w:tab w:val="right" w:pos="4711"/>
              </w:tabs>
              <w:autoSpaceDE w:val="0"/>
              <w:autoSpaceDN w:val="0"/>
              <w:adjustRightInd w:val="0"/>
              <w:rPr>
                <w:rFonts w:cstheme="minorHAnsi"/>
                <w:b/>
                <w:sz w:val="20"/>
                <w:szCs w:val="20"/>
              </w:rPr>
            </w:pPr>
          </w:p>
          <w:p w:rsidR="0000607C" w:rsidRPr="00B1779B" w:rsidRDefault="0000607C"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0607C" w:rsidRPr="00B1779B"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Zeichnen informativer Figuren</w:t>
            </w:r>
          </w:p>
          <w:p w:rsidR="00D23D68" w:rsidRPr="00B1779B" w:rsidRDefault="0000607C"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geometrische Konstruktionen planen und au</w:t>
            </w:r>
            <w:r w:rsidRPr="00B1779B">
              <w:rPr>
                <w:rFonts w:cstheme="minorHAnsi"/>
                <w:sz w:val="20"/>
                <w:szCs w:val="20"/>
              </w:rPr>
              <w:t>s</w:t>
            </w:r>
            <w:r w:rsidRPr="00B1779B">
              <w:rPr>
                <w:rFonts w:cstheme="minorHAnsi"/>
                <w:sz w:val="20"/>
                <w:szCs w:val="20"/>
              </w:rPr>
              <w:t>führen</w:t>
            </w:r>
          </w:p>
          <w:p w:rsidR="008A7090" w:rsidRPr="00B1779B" w:rsidRDefault="008A7090" w:rsidP="006E70B7">
            <w:pPr>
              <w:tabs>
                <w:tab w:val="right" w:pos="4711"/>
              </w:tabs>
              <w:autoSpaceDE w:val="0"/>
              <w:autoSpaceDN w:val="0"/>
              <w:adjustRightInd w:val="0"/>
              <w:rPr>
                <w:rFonts w:cstheme="minorHAnsi"/>
                <w:b/>
                <w:sz w:val="20"/>
                <w:szCs w:val="20"/>
              </w:rPr>
            </w:pPr>
          </w:p>
          <w:p w:rsidR="008A7090" w:rsidRPr="00B1779B" w:rsidRDefault="008A7090"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8A7090" w:rsidRPr="00B1779B" w:rsidRDefault="008A7090"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sauber und übersichtlich konstruieren</w:t>
            </w:r>
          </w:p>
        </w:tc>
        <w:tc>
          <w:tcPr>
            <w:tcW w:w="2806" w:type="dxa"/>
          </w:tcPr>
          <w:p w:rsidR="00054275" w:rsidRPr="00B1779B" w:rsidRDefault="000D3C31" w:rsidP="006E70B7">
            <w:pPr>
              <w:rPr>
                <w:rFonts w:cstheme="minorHAnsi"/>
                <w:sz w:val="20"/>
                <w:szCs w:val="20"/>
              </w:rPr>
            </w:pPr>
            <w:r w:rsidRPr="00B1779B">
              <w:rPr>
                <w:rFonts w:cstheme="minorHAnsi"/>
                <w:sz w:val="20"/>
                <w:szCs w:val="20"/>
              </w:rPr>
              <w:t>Die Behandlung der Schrägbilder von Zylindern und Kegeln ist fakultativ.</w:t>
            </w:r>
          </w:p>
        </w:tc>
      </w:tr>
      <w:tr w:rsidR="00A765CF" w:rsidRPr="00B1779B" w:rsidTr="000E10B4">
        <w:tc>
          <w:tcPr>
            <w:tcW w:w="3298" w:type="dxa"/>
          </w:tcPr>
          <w:p w:rsidR="00A765CF" w:rsidRPr="00B1779B" w:rsidRDefault="00A765CF"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3.3 Körper darstellen – </w:t>
            </w:r>
            <w:r w:rsidRPr="00B1779B">
              <w:rPr>
                <w:rFonts w:cstheme="minorHAnsi"/>
                <w:sz w:val="20"/>
                <w:szCs w:val="20"/>
              </w:rPr>
              <w:br/>
              <w:t>Zweitafelbilder</w:t>
            </w:r>
            <w:r w:rsidRPr="00B1779B">
              <w:rPr>
                <w:rFonts w:cstheme="minorHAnsi"/>
                <w:sz w:val="20"/>
                <w:szCs w:val="20"/>
              </w:rPr>
              <w:tab/>
              <w:t>68</w:t>
            </w:r>
          </w:p>
        </w:tc>
        <w:tc>
          <w:tcPr>
            <w:tcW w:w="4059" w:type="dxa"/>
          </w:tcPr>
          <w:p w:rsidR="00A83C66" w:rsidRPr="00B1779B" w:rsidRDefault="00A83C66" w:rsidP="006E70B7">
            <w:pPr>
              <w:rPr>
                <w:rFonts w:cstheme="minorHAnsi"/>
                <w:b/>
                <w:sz w:val="20"/>
                <w:szCs w:val="20"/>
              </w:rPr>
            </w:pPr>
            <w:r w:rsidRPr="00B1779B">
              <w:rPr>
                <w:rFonts w:cstheme="minorHAnsi"/>
                <w:b/>
                <w:color w:val="E36C0A" w:themeColor="accent6" w:themeShade="BF"/>
                <w:sz w:val="20"/>
                <w:szCs w:val="20"/>
              </w:rPr>
              <w:t>Geometrie</w:t>
            </w:r>
          </w:p>
          <w:p w:rsidR="00A83C66"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 xml:space="preserve">gerade Prismen und </w:t>
            </w:r>
            <w:r w:rsidR="004A185D" w:rsidRPr="00B1779B">
              <w:rPr>
                <w:rFonts w:cstheme="minorHAnsi"/>
                <w:sz w:val="20"/>
                <w:szCs w:val="20"/>
              </w:rPr>
              <w:t xml:space="preserve">Pyramiden </w:t>
            </w:r>
            <w:r w:rsidRPr="00B1779B">
              <w:rPr>
                <w:rFonts w:cstheme="minorHAnsi"/>
                <w:sz w:val="20"/>
                <w:szCs w:val="20"/>
              </w:rPr>
              <w:t>im Zweit</w:t>
            </w:r>
            <w:r w:rsidRPr="00B1779B">
              <w:rPr>
                <w:rFonts w:cstheme="minorHAnsi"/>
                <w:sz w:val="20"/>
                <w:szCs w:val="20"/>
              </w:rPr>
              <w:t>a</w:t>
            </w:r>
            <w:r w:rsidRPr="00B1779B">
              <w:rPr>
                <w:rFonts w:cstheme="minorHAnsi"/>
                <w:sz w:val="20"/>
                <w:szCs w:val="20"/>
              </w:rPr>
              <w:t>felbild maßstäblich darstellen</w:t>
            </w:r>
          </w:p>
          <w:p w:rsidR="00A765CF" w:rsidRPr="00B1779B" w:rsidRDefault="00A83C66"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gerade Zylinder und Kegel im Zweitafelbild maßstäblich darstellen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Default="007F0DCA" w:rsidP="006E70B7">
            <w:pPr>
              <w:tabs>
                <w:tab w:val="right" w:pos="4711"/>
              </w:tabs>
              <w:autoSpaceDE w:val="0"/>
              <w:autoSpaceDN w:val="0"/>
              <w:adjustRightInd w:val="0"/>
              <w:rPr>
                <w:rFonts w:cstheme="minorHAnsi"/>
                <w:b/>
                <w:sz w:val="20"/>
                <w:szCs w:val="20"/>
              </w:rPr>
            </w:pPr>
          </w:p>
          <w:p w:rsidR="0000607C" w:rsidRPr="00B1779B" w:rsidRDefault="0000607C"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A765CF" w:rsidRPr="00B1779B"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geometrische Konstruktionen planen und au</w:t>
            </w:r>
            <w:r w:rsidRPr="00B1779B">
              <w:rPr>
                <w:rFonts w:cstheme="minorHAnsi"/>
                <w:sz w:val="20"/>
                <w:szCs w:val="20"/>
              </w:rPr>
              <w:t>s</w:t>
            </w:r>
            <w:r w:rsidRPr="00B1779B">
              <w:rPr>
                <w:rFonts w:cstheme="minorHAnsi"/>
                <w:sz w:val="20"/>
                <w:szCs w:val="20"/>
              </w:rPr>
              <w:t>führen</w:t>
            </w:r>
          </w:p>
        </w:tc>
        <w:tc>
          <w:tcPr>
            <w:tcW w:w="2806" w:type="dxa"/>
          </w:tcPr>
          <w:p w:rsidR="00A765CF" w:rsidRPr="00B1779B" w:rsidRDefault="00A765CF"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765CF" w:rsidRPr="00B1779B" w:rsidTr="000E10B4">
        <w:tc>
          <w:tcPr>
            <w:tcW w:w="3298" w:type="dxa"/>
          </w:tcPr>
          <w:p w:rsidR="00A765CF" w:rsidRPr="00B1779B" w:rsidRDefault="00A765CF"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3.4 Körper darstellen – </w:t>
            </w:r>
            <w:r w:rsidRPr="00B1779B">
              <w:rPr>
                <w:rFonts w:cstheme="minorHAnsi"/>
                <w:sz w:val="20"/>
                <w:szCs w:val="20"/>
              </w:rPr>
              <w:br/>
              <w:t>Netze</w:t>
            </w:r>
            <w:r w:rsidRPr="00B1779B">
              <w:rPr>
                <w:rFonts w:cstheme="minorHAnsi"/>
                <w:sz w:val="20"/>
                <w:szCs w:val="20"/>
              </w:rPr>
              <w:tab/>
              <w:t>70</w:t>
            </w:r>
          </w:p>
        </w:tc>
        <w:tc>
          <w:tcPr>
            <w:tcW w:w="4059" w:type="dxa"/>
          </w:tcPr>
          <w:p w:rsidR="004A185D" w:rsidRPr="00B1779B" w:rsidRDefault="004A185D" w:rsidP="006E70B7">
            <w:pPr>
              <w:rPr>
                <w:rFonts w:cstheme="minorHAnsi"/>
                <w:b/>
                <w:sz w:val="20"/>
                <w:szCs w:val="20"/>
              </w:rPr>
            </w:pPr>
            <w:r w:rsidRPr="00B1779B">
              <w:rPr>
                <w:rFonts w:cstheme="minorHAnsi"/>
                <w:b/>
                <w:color w:val="E36C0A" w:themeColor="accent6" w:themeShade="BF"/>
                <w:sz w:val="20"/>
                <w:szCs w:val="20"/>
              </w:rPr>
              <w:t>Geometrie</w:t>
            </w:r>
          </w:p>
          <w:p w:rsidR="00A765CF" w:rsidRPr="00B1779B" w:rsidRDefault="004A185D" w:rsidP="006E70B7">
            <w:pPr>
              <w:pStyle w:val="Listenabsatz"/>
              <w:numPr>
                <w:ilvl w:val="0"/>
                <w:numId w:val="7"/>
              </w:numPr>
              <w:tabs>
                <w:tab w:val="right" w:pos="4711"/>
              </w:tabs>
              <w:autoSpaceDE w:val="0"/>
              <w:autoSpaceDN w:val="0"/>
              <w:adjustRightInd w:val="0"/>
              <w:rPr>
                <w:rFonts w:cstheme="minorHAnsi"/>
                <w:b/>
                <w:sz w:val="20"/>
                <w:szCs w:val="20"/>
              </w:rPr>
            </w:pPr>
            <w:r w:rsidRPr="00B1779B">
              <w:rPr>
                <w:rFonts w:cstheme="minorHAnsi"/>
                <w:sz w:val="20"/>
                <w:szCs w:val="20"/>
              </w:rPr>
              <w:t>gerade Prismen und Pyramiden als Netz maßstäblich darstellen</w:t>
            </w:r>
          </w:p>
          <w:p w:rsidR="002773BF" w:rsidRPr="00B1779B" w:rsidRDefault="002773BF" w:rsidP="006E70B7">
            <w:pPr>
              <w:pStyle w:val="Listenabsatz"/>
              <w:numPr>
                <w:ilvl w:val="0"/>
                <w:numId w:val="7"/>
              </w:numPr>
              <w:tabs>
                <w:tab w:val="right" w:pos="4711"/>
              </w:tabs>
              <w:autoSpaceDE w:val="0"/>
              <w:autoSpaceDN w:val="0"/>
              <w:adjustRightInd w:val="0"/>
              <w:rPr>
                <w:rFonts w:cstheme="minorHAnsi"/>
                <w:b/>
                <w:sz w:val="20"/>
                <w:szCs w:val="20"/>
              </w:rPr>
            </w:pPr>
            <w:r w:rsidRPr="00B1779B">
              <w:rPr>
                <w:rFonts w:cstheme="minorHAnsi"/>
                <w:sz w:val="20"/>
                <w:szCs w:val="20"/>
              </w:rPr>
              <w:t>gerade Zylinder und Kegel als Netz ma</w:t>
            </w:r>
            <w:r w:rsidRPr="00B1779B">
              <w:rPr>
                <w:rFonts w:cstheme="minorHAnsi"/>
                <w:sz w:val="20"/>
                <w:szCs w:val="20"/>
              </w:rPr>
              <w:t>ß</w:t>
            </w:r>
            <w:r w:rsidRPr="00B1779B">
              <w:rPr>
                <w:rFonts w:cstheme="minorHAnsi"/>
                <w:sz w:val="20"/>
                <w:szCs w:val="20"/>
              </w:rPr>
              <w:t>stäblich darstellen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Default="007F0DCA" w:rsidP="006E70B7">
            <w:pPr>
              <w:tabs>
                <w:tab w:val="right" w:pos="4711"/>
              </w:tabs>
              <w:autoSpaceDE w:val="0"/>
              <w:autoSpaceDN w:val="0"/>
              <w:adjustRightInd w:val="0"/>
              <w:rPr>
                <w:rFonts w:cstheme="minorHAnsi"/>
                <w:b/>
                <w:sz w:val="20"/>
                <w:szCs w:val="20"/>
              </w:rPr>
            </w:pPr>
          </w:p>
          <w:p w:rsidR="0000607C" w:rsidRPr="00B1779B" w:rsidRDefault="0000607C"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0607C" w:rsidRPr="00B1779B"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Zeichnen informativer Figuren</w:t>
            </w:r>
          </w:p>
          <w:p w:rsidR="00A765CF" w:rsidRPr="00B1779B"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geometrische Konstruktionen planen und au</w:t>
            </w:r>
            <w:r w:rsidRPr="00B1779B">
              <w:rPr>
                <w:rFonts w:cstheme="minorHAnsi"/>
                <w:sz w:val="20"/>
                <w:szCs w:val="20"/>
              </w:rPr>
              <w:t>s</w:t>
            </w:r>
            <w:r w:rsidRPr="00B1779B">
              <w:rPr>
                <w:rFonts w:cstheme="minorHAnsi"/>
                <w:sz w:val="20"/>
                <w:szCs w:val="20"/>
              </w:rPr>
              <w:t>führen</w:t>
            </w:r>
          </w:p>
          <w:p w:rsidR="008A7090" w:rsidRPr="00B1779B" w:rsidRDefault="008A7090" w:rsidP="006E70B7">
            <w:pPr>
              <w:tabs>
                <w:tab w:val="right" w:pos="4711"/>
              </w:tabs>
              <w:autoSpaceDE w:val="0"/>
              <w:autoSpaceDN w:val="0"/>
              <w:adjustRightInd w:val="0"/>
              <w:rPr>
                <w:rFonts w:cstheme="minorHAnsi"/>
                <w:sz w:val="20"/>
                <w:szCs w:val="20"/>
              </w:rPr>
            </w:pPr>
          </w:p>
          <w:p w:rsidR="008A7090" w:rsidRPr="00B1779B" w:rsidRDefault="008A7090"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8A7090" w:rsidRPr="00B1779B" w:rsidRDefault="008A7090" w:rsidP="006E70B7">
            <w:pPr>
              <w:pStyle w:val="Listenabsatz"/>
              <w:numPr>
                <w:ilvl w:val="0"/>
                <w:numId w:val="24"/>
              </w:numPr>
              <w:tabs>
                <w:tab w:val="right" w:pos="4711"/>
              </w:tabs>
              <w:autoSpaceDE w:val="0"/>
              <w:autoSpaceDN w:val="0"/>
              <w:adjustRightInd w:val="0"/>
              <w:rPr>
                <w:rFonts w:cstheme="minorHAnsi"/>
                <w:sz w:val="20"/>
                <w:szCs w:val="20"/>
              </w:rPr>
            </w:pPr>
            <w:r w:rsidRPr="00B1779B">
              <w:rPr>
                <w:rFonts w:cstheme="minorHAnsi"/>
                <w:sz w:val="20"/>
                <w:szCs w:val="20"/>
              </w:rPr>
              <w:t>sauber und übersichtlich konstruieren</w:t>
            </w:r>
          </w:p>
        </w:tc>
        <w:tc>
          <w:tcPr>
            <w:tcW w:w="2806" w:type="dxa"/>
          </w:tcPr>
          <w:p w:rsidR="00A765CF" w:rsidRPr="00B1779B" w:rsidRDefault="00A765CF" w:rsidP="006E70B7">
            <w:pPr>
              <w:rPr>
                <w:rFonts w:cstheme="minorHAnsi"/>
                <w:sz w:val="20"/>
                <w:szCs w:val="20"/>
              </w:rPr>
            </w:pPr>
          </w:p>
        </w:tc>
      </w:tr>
      <w:tr w:rsidR="00054275" w:rsidRPr="00B1779B" w:rsidTr="000E10B4">
        <w:tc>
          <w:tcPr>
            <w:tcW w:w="3298" w:type="dxa"/>
          </w:tcPr>
          <w:p w:rsidR="00054275" w:rsidRPr="00B1779B" w:rsidRDefault="00A765CF" w:rsidP="006E70B7">
            <w:pPr>
              <w:tabs>
                <w:tab w:val="right" w:pos="3011"/>
              </w:tabs>
              <w:autoSpaceDE w:val="0"/>
              <w:autoSpaceDN w:val="0"/>
              <w:adjustRightInd w:val="0"/>
              <w:rPr>
                <w:rFonts w:cstheme="minorHAnsi"/>
                <w:sz w:val="20"/>
                <w:szCs w:val="20"/>
              </w:rPr>
            </w:pPr>
            <w:r w:rsidRPr="00B1779B">
              <w:rPr>
                <w:rFonts w:cstheme="minorHAnsi"/>
                <w:sz w:val="20"/>
                <w:szCs w:val="20"/>
              </w:rPr>
              <w:t>3.5 Satz des Pythagoras</w:t>
            </w:r>
            <w:r w:rsidRPr="00B1779B">
              <w:rPr>
                <w:rFonts w:cstheme="minorHAnsi"/>
                <w:sz w:val="20"/>
                <w:szCs w:val="20"/>
              </w:rPr>
              <w:tab/>
              <w:t>72</w:t>
            </w:r>
          </w:p>
        </w:tc>
        <w:tc>
          <w:tcPr>
            <w:tcW w:w="4059" w:type="dxa"/>
          </w:tcPr>
          <w:p w:rsidR="000D3C31" w:rsidRPr="00B1779B" w:rsidRDefault="000D3C31" w:rsidP="006E70B7">
            <w:pPr>
              <w:rPr>
                <w:rFonts w:cstheme="minorHAnsi"/>
                <w:b/>
                <w:sz w:val="20"/>
                <w:szCs w:val="20"/>
              </w:rPr>
            </w:pPr>
            <w:r w:rsidRPr="00B1779B">
              <w:rPr>
                <w:rFonts w:cstheme="minorHAnsi"/>
                <w:b/>
                <w:color w:val="E36C0A" w:themeColor="accent6" w:themeShade="BF"/>
                <w:sz w:val="20"/>
                <w:szCs w:val="20"/>
              </w:rPr>
              <w:t>Geometrie</w:t>
            </w:r>
          </w:p>
          <w:p w:rsidR="00054275" w:rsidRPr="00B1779B" w:rsidRDefault="000D3C31"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den Satz des Pythagoras ohne Hilfsmittel angeben</w:t>
            </w:r>
          </w:p>
          <w:p w:rsidR="000D3C31" w:rsidRPr="00B1779B" w:rsidRDefault="000D3C31"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den Satz des Pythagoras an Beispielen e</w:t>
            </w:r>
            <w:r w:rsidRPr="00B1779B">
              <w:rPr>
                <w:rFonts w:cstheme="minorHAnsi"/>
                <w:sz w:val="20"/>
                <w:szCs w:val="20"/>
              </w:rPr>
              <w:t>r</w:t>
            </w:r>
            <w:r w:rsidRPr="00B1779B">
              <w:rPr>
                <w:rFonts w:cstheme="minorHAnsi"/>
                <w:sz w:val="20"/>
                <w:szCs w:val="20"/>
              </w:rPr>
              <w:t>läutern</w:t>
            </w:r>
          </w:p>
          <w:p w:rsidR="000D3C31" w:rsidRPr="00B1779B" w:rsidRDefault="000D3C31"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den Satz des Pythagoras anwenden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8A7090" w:rsidRPr="00B1779B" w:rsidRDefault="008A7090"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054275" w:rsidRPr="00B1779B" w:rsidRDefault="008A709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Lösungswege Anderer kritisch prüfen, werten und aufgreifen</w:t>
            </w:r>
          </w:p>
        </w:tc>
        <w:tc>
          <w:tcPr>
            <w:tcW w:w="2806" w:type="dxa"/>
          </w:tcPr>
          <w:p w:rsidR="00054275" w:rsidRPr="00B1779B" w:rsidRDefault="000D3C31" w:rsidP="006E70B7">
            <w:pPr>
              <w:rPr>
                <w:rFonts w:cstheme="minorHAnsi"/>
                <w:sz w:val="20"/>
                <w:szCs w:val="20"/>
              </w:rPr>
            </w:pPr>
            <w:r w:rsidRPr="00B1779B">
              <w:rPr>
                <w:rFonts w:cstheme="minorHAnsi"/>
                <w:sz w:val="20"/>
                <w:szCs w:val="20"/>
              </w:rPr>
              <w:t>Geschichte: Pythagoras von Samos (u. a. zwei Beweise des Satzes von Pythagoras)</w:t>
            </w:r>
          </w:p>
        </w:tc>
      </w:tr>
      <w:tr w:rsidR="00054275" w:rsidRPr="00B1779B" w:rsidTr="000E10B4">
        <w:tc>
          <w:tcPr>
            <w:tcW w:w="3298" w:type="dxa"/>
          </w:tcPr>
          <w:p w:rsidR="00054275" w:rsidRPr="00B1779B" w:rsidRDefault="00145F67" w:rsidP="006E70B7">
            <w:pPr>
              <w:tabs>
                <w:tab w:val="right" w:pos="3011"/>
              </w:tabs>
              <w:autoSpaceDE w:val="0"/>
              <w:autoSpaceDN w:val="0"/>
              <w:adjustRightInd w:val="0"/>
              <w:rPr>
                <w:rFonts w:cstheme="minorHAnsi"/>
                <w:sz w:val="20"/>
                <w:szCs w:val="20"/>
              </w:rPr>
            </w:pPr>
            <w:r w:rsidRPr="00B1779B">
              <w:br w:type="page"/>
            </w:r>
            <w:r w:rsidR="0020186C" w:rsidRPr="00B1779B">
              <w:rPr>
                <w:rFonts w:cstheme="minorHAnsi"/>
                <w:sz w:val="20"/>
                <w:szCs w:val="20"/>
              </w:rPr>
              <w:t xml:space="preserve">3.6 </w:t>
            </w:r>
            <w:r w:rsidR="00A765CF" w:rsidRPr="00B1779B">
              <w:rPr>
                <w:rFonts w:cstheme="minorHAnsi"/>
                <w:sz w:val="20"/>
                <w:szCs w:val="20"/>
              </w:rPr>
              <w:t>Pythagoras und Körper</w:t>
            </w:r>
            <w:r w:rsidR="00054275" w:rsidRPr="00B1779B">
              <w:rPr>
                <w:rFonts w:cstheme="minorHAnsi"/>
                <w:sz w:val="20"/>
                <w:szCs w:val="20"/>
              </w:rPr>
              <w:tab/>
            </w:r>
            <w:r w:rsidR="00A765CF" w:rsidRPr="00B1779B">
              <w:rPr>
                <w:rFonts w:cstheme="minorHAnsi"/>
                <w:sz w:val="20"/>
                <w:szCs w:val="20"/>
              </w:rPr>
              <w:t>76</w:t>
            </w:r>
          </w:p>
        </w:tc>
        <w:tc>
          <w:tcPr>
            <w:tcW w:w="4059" w:type="dxa"/>
          </w:tcPr>
          <w:p w:rsidR="000D3C31" w:rsidRPr="00B1779B" w:rsidRDefault="000D3C31" w:rsidP="006E70B7">
            <w:pPr>
              <w:rPr>
                <w:rFonts w:cstheme="minorHAnsi"/>
                <w:b/>
                <w:sz w:val="20"/>
                <w:szCs w:val="20"/>
              </w:rPr>
            </w:pPr>
            <w:r w:rsidRPr="00B1779B">
              <w:rPr>
                <w:rFonts w:cstheme="minorHAnsi"/>
                <w:b/>
                <w:color w:val="E36C0A" w:themeColor="accent6" w:themeShade="BF"/>
                <w:sz w:val="20"/>
                <w:szCs w:val="20"/>
              </w:rPr>
              <w:t>Geometrie</w:t>
            </w:r>
          </w:p>
          <w:p w:rsidR="00054275" w:rsidRPr="00B1779B" w:rsidRDefault="000D3C31"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den Satz des Pythagoras anwenden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7F0DCA" w:rsidRDefault="007F0DCA" w:rsidP="006E70B7">
            <w:pPr>
              <w:tabs>
                <w:tab w:val="right" w:pos="4711"/>
              </w:tabs>
              <w:autoSpaceDE w:val="0"/>
              <w:autoSpaceDN w:val="0"/>
              <w:adjustRightInd w:val="0"/>
              <w:rPr>
                <w:rFonts w:cstheme="minorHAnsi"/>
                <w:b/>
                <w:sz w:val="20"/>
                <w:szCs w:val="20"/>
              </w:rPr>
            </w:pPr>
          </w:p>
          <w:p w:rsidR="0000607C" w:rsidRPr="00B1779B" w:rsidRDefault="0000607C"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0607C" w:rsidRPr="00B1779B"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Zeichnen informativer Figuren</w:t>
            </w:r>
          </w:p>
          <w:p w:rsidR="00054275" w:rsidRPr="007F0DCA" w:rsidRDefault="0000607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w:t>
            </w:r>
            <w:r w:rsidRPr="00B1779B">
              <w:rPr>
                <w:rFonts w:cstheme="minorHAnsi"/>
                <w:sz w:val="20"/>
                <w:szCs w:val="20"/>
              </w:rPr>
              <w:t>u</w:t>
            </w:r>
            <w:r w:rsidRPr="00B1779B">
              <w:rPr>
                <w:rFonts w:cstheme="minorHAnsi"/>
                <w:sz w:val="20"/>
                <w:szCs w:val="20"/>
              </w:rPr>
              <w:t>rückführen auf Bekanntes</w:t>
            </w:r>
          </w:p>
        </w:tc>
        <w:tc>
          <w:tcPr>
            <w:tcW w:w="2806" w:type="dxa"/>
          </w:tcPr>
          <w:p w:rsidR="00054275" w:rsidRPr="00B1779B" w:rsidRDefault="00054275"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054275" w:rsidRPr="00B1779B" w:rsidTr="000E10B4">
        <w:tc>
          <w:tcPr>
            <w:tcW w:w="3298" w:type="dxa"/>
          </w:tcPr>
          <w:p w:rsidR="00054275" w:rsidRPr="00B1779B" w:rsidRDefault="0020186C"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3</w:t>
            </w:r>
            <w:r w:rsidR="00054275" w:rsidRPr="00B1779B">
              <w:rPr>
                <w:rFonts w:cstheme="minorHAnsi"/>
                <w:sz w:val="20"/>
                <w:szCs w:val="20"/>
              </w:rPr>
              <w:t>.7 Vermischte Aufgaben</w:t>
            </w:r>
            <w:r w:rsidR="00054275" w:rsidRPr="00B1779B">
              <w:rPr>
                <w:rFonts w:cstheme="minorHAnsi"/>
                <w:sz w:val="20"/>
                <w:szCs w:val="20"/>
              </w:rPr>
              <w:tab/>
            </w:r>
            <w:r w:rsidR="00A765CF" w:rsidRPr="00B1779B">
              <w:rPr>
                <w:rFonts w:cstheme="minorHAnsi"/>
                <w:sz w:val="20"/>
                <w:szCs w:val="20"/>
              </w:rPr>
              <w:t>80</w:t>
            </w:r>
          </w:p>
        </w:tc>
        <w:tc>
          <w:tcPr>
            <w:tcW w:w="4059" w:type="dxa"/>
          </w:tcPr>
          <w:p w:rsidR="00054275" w:rsidRPr="00B1779B" w:rsidRDefault="00054275" w:rsidP="006E70B7">
            <w:pPr>
              <w:pStyle w:val="Listenabsatz"/>
              <w:tabs>
                <w:tab w:val="right" w:pos="4711"/>
              </w:tabs>
              <w:autoSpaceDE w:val="0"/>
              <w:autoSpaceDN w:val="0"/>
              <w:adjustRightInd w:val="0"/>
              <w:ind w:left="360"/>
              <w:rPr>
                <w:rFonts w:cstheme="minorHAnsi"/>
                <w:sz w:val="20"/>
                <w:szCs w:val="20"/>
              </w:rPr>
            </w:pPr>
          </w:p>
        </w:tc>
        <w:tc>
          <w:tcPr>
            <w:tcW w:w="4395" w:type="dxa"/>
          </w:tcPr>
          <w:p w:rsidR="00054275" w:rsidRPr="00A2762B" w:rsidRDefault="00054275" w:rsidP="006E70B7">
            <w:pPr>
              <w:tabs>
                <w:tab w:val="right" w:pos="4711"/>
              </w:tabs>
              <w:autoSpaceDE w:val="0"/>
              <w:autoSpaceDN w:val="0"/>
              <w:adjustRightInd w:val="0"/>
              <w:rPr>
                <w:rFonts w:cstheme="minorHAnsi"/>
                <w:sz w:val="20"/>
                <w:szCs w:val="20"/>
              </w:rPr>
            </w:pPr>
          </w:p>
        </w:tc>
        <w:tc>
          <w:tcPr>
            <w:tcW w:w="2806" w:type="dxa"/>
          </w:tcPr>
          <w:p w:rsidR="00054275" w:rsidRPr="00B1779B" w:rsidRDefault="00054275" w:rsidP="006E70B7">
            <w:pPr>
              <w:rPr>
                <w:rFonts w:cstheme="minorHAnsi"/>
                <w:sz w:val="20"/>
                <w:szCs w:val="20"/>
              </w:rPr>
            </w:pPr>
            <w:r w:rsidRPr="00B1779B">
              <w:rPr>
                <w:rFonts w:cstheme="minorHAnsi"/>
                <w:sz w:val="20"/>
                <w:szCs w:val="20"/>
              </w:rPr>
              <w:t>Die Inhalte des vorangehenden Kapitel</w:t>
            </w:r>
            <w:r w:rsidR="000D3C31" w:rsidRPr="00B1779B">
              <w:rPr>
                <w:rFonts w:cstheme="minorHAnsi"/>
                <w:sz w:val="20"/>
                <w:szCs w:val="20"/>
              </w:rPr>
              <w:t>s werden vernetzend wiederholt.</w:t>
            </w:r>
          </w:p>
        </w:tc>
      </w:tr>
      <w:tr w:rsidR="00054275" w:rsidRPr="00B1779B" w:rsidTr="000E10B4">
        <w:tc>
          <w:tcPr>
            <w:tcW w:w="3298" w:type="dxa"/>
          </w:tcPr>
          <w:p w:rsidR="00054275" w:rsidRPr="00B1779B" w:rsidRDefault="0020186C"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3</w:t>
            </w:r>
            <w:r w:rsidR="00054275" w:rsidRPr="00B1779B">
              <w:rPr>
                <w:rFonts w:cstheme="minorHAnsi"/>
                <w:sz w:val="20"/>
                <w:szCs w:val="20"/>
              </w:rPr>
              <w:t xml:space="preserve">.8 Themenseite: </w:t>
            </w:r>
            <w:r w:rsidR="00A765CF" w:rsidRPr="00B1779B">
              <w:rPr>
                <w:rFonts w:cstheme="minorHAnsi"/>
                <w:sz w:val="20"/>
                <w:szCs w:val="20"/>
              </w:rPr>
              <w:t>Faltfiguren</w:t>
            </w:r>
            <w:r w:rsidR="00F37A0C" w:rsidRPr="00B1779B">
              <w:rPr>
                <w:rFonts w:cstheme="minorHAnsi"/>
                <w:sz w:val="20"/>
                <w:szCs w:val="20"/>
              </w:rPr>
              <w:tab/>
            </w:r>
            <w:r w:rsidR="00A765CF" w:rsidRPr="00B1779B">
              <w:rPr>
                <w:rFonts w:cstheme="minorHAnsi"/>
                <w:sz w:val="20"/>
                <w:szCs w:val="20"/>
              </w:rPr>
              <w:t>82</w:t>
            </w:r>
          </w:p>
        </w:tc>
        <w:tc>
          <w:tcPr>
            <w:tcW w:w="4059" w:type="dxa"/>
          </w:tcPr>
          <w:p w:rsidR="000D3C31" w:rsidRPr="00B1779B" w:rsidRDefault="000D3C31" w:rsidP="006E70B7">
            <w:pPr>
              <w:rPr>
                <w:rFonts w:cstheme="minorHAnsi"/>
                <w:b/>
                <w:sz w:val="20"/>
                <w:szCs w:val="20"/>
              </w:rPr>
            </w:pPr>
            <w:r w:rsidRPr="00B1779B">
              <w:rPr>
                <w:rFonts w:cstheme="minorHAnsi"/>
                <w:b/>
                <w:color w:val="E36C0A" w:themeColor="accent6" w:themeShade="BF"/>
                <w:sz w:val="20"/>
                <w:szCs w:val="20"/>
              </w:rPr>
              <w:t>Geometrie</w:t>
            </w:r>
          </w:p>
          <w:p w:rsidR="00054275" w:rsidRPr="00B1779B" w:rsidRDefault="000D3C31"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Modelle von Körpern herstellen</w:t>
            </w:r>
          </w:p>
        </w:tc>
        <w:tc>
          <w:tcPr>
            <w:tcW w:w="4395" w:type="dxa"/>
          </w:tcPr>
          <w:p w:rsidR="00054275" w:rsidRPr="00A2762B" w:rsidRDefault="00054275" w:rsidP="006E70B7">
            <w:pPr>
              <w:tabs>
                <w:tab w:val="right" w:pos="4711"/>
              </w:tabs>
              <w:autoSpaceDE w:val="0"/>
              <w:autoSpaceDN w:val="0"/>
              <w:adjustRightInd w:val="0"/>
              <w:rPr>
                <w:rFonts w:cstheme="minorHAnsi"/>
                <w:sz w:val="20"/>
                <w:szCs w:val="20"/>
              </w:rPr>
            </w:pPr>
          </w:p>
        </w:tc>
        <w:tc>
          <w:tcPr>
            <w:tcW w:w="2806" w:type="dxa"/>
          </w:tcPr>
          <w:p w:rsidR="00054275" w:rsidRPr="00B1779B" w:rsidRDefault="00054275" w:rsidP="006E70B7">
            <w:pPr>
              <w:rPr>
                <w:rFonts w:cstheme="minorHAnsi"/>
                <w:sz w:val="20"/>
                <w:szCs w:val="20"/>
              </w:rPr>
            </w:pPr>
            <w:r w:rsidRPr="00B1779B">
              <w:rPr>
                <w:rFonts w:cstheme="minorHAnsi"/>
                <w:sz w:val="20"/>
                <w:szCs w:val="20"/>
              </w:rPr>
              <w:t>Vertiefung</w:t>
            </w:r>
          </w:p>
        </w:tc>
      </w:tr>
      <w:tr w:rsidR="00054275" w:rsidRPr="00B1779B" w:rsidTr="000E10B4">
        <w:tc>
          <w:tcPr>
            <w:tcW w:w="3298" w:type="dxa"/>
          </w:tcPr>
          <w:p w:rsidR="00054275" w:rsidRPr="00B1779B" w:rsidRDefault="0020186C"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3.9</w:t>
            </w:r>
            <w:r w:rsidR="00054275" w:rsidRPr="00B1779B">
              <w:rPr>
                <w:rFonts w:cstheme="minorHAnsi"/>
                <w:b/>
                <w:color w:val="FFC000"/>
                <w:sz w:val="20"/>
                <w:szCs w:val="20"/>
              </w:rPr>
              <w:t xml:space="preserve"> Das kann ich!</w:t>
            </w:r>
            <w:r w:rsidR="00054275" w:rsidRPr="00B1779B">
              <w:rPr>
                <w:rFonts w:cstheme="minorHAnsi"/>
                <w:b/>
                <w:color w:val="FFC000"/>
                <w:sz w:val="20"/>
                <w:szCs w:val="20"/>
              </w:rPr>
              <w:tab/>
            </w:r>
            <w:r w:rsidR="00A765CF" w:rsidRPr="00B1779B">
              <w:rPr>
                <w:rFonts w:cstheme="minorHAnsi"/>
                <w:b/>
                <w:color w:val="FFC000"/>
                <w:sz w:val="20"/>
                <w:szCs w:val="20"/>
              </w:rPr>
              <w:t>84</w:t>
            </w:r>
          </w:p>
        </w:tc>
        <w:tc>
          <w:tcPr>
            <w:tcW w:w="4059" w:type="dxa"/>
          </w:tcPr>
          <w:p w:rsidR="00054275" w:rsidRPr="00B1779B" w:rsidRDefault="00054275" w:rsidP="006E70B7">
            <w:pPr>
              <w:tabs>
                <w:tab w:val="right" w:pos="4711"/>
              </w:tabs>
              <w:autoSpaceDE w:val="0"/>
              <w:autoSpaceDN w:val="0"/>
              <w:adjustRightInd w:val="0"/>
              <w:rPr>
                <w:rFonts w:cstheme="minorHAnsi"/>
                <w:color w:val="FFC000"/>
                <w:sz w:val="20"/>
                <w:szCs w:val="20"/>
              </w:rPr>
            </w:pPr>
          </w:p>
        </w:tc>
        <w:tc>
          <w:tcPr>
            <w:tcW w:w="4395" w:type="dxa"/>
          </w:tcPr>
          <w:p w:rsidR="00054275" w:rsidRPr="00B1779B" w:rsidRDefault="00054275"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054275" w:rsidRPr="00B1779B" w:rsidRDefault="00054275"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054275" w:rsidRPr="00B1779B" w:rsidRDefault="00054275"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054275" w:rsidRPr="00B1779B" w:rsidRDefault="00054275"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054275" w:rsidRPr="00B1779B" w:rsidRDefault="00054275" w:rsidP="006E70B7">
            <w:pPr>
              <w:rPr>
                <w:rFonts w:cstheme="minorHAnsi"/>
                <w:sz w:val="20"/>
                <w:szCs w:val="20"/>
              </w:rPr>
            </w:pPr>
            <w:r w:rsidRPr="00B1779B">
              <w:rPr>
                <w:rFonts w:cstheme="minorHAnsi"/>
                <w:sz w:val="20"/>
                <w:szCs w:val="20"/>
              </w:rPr>
              <w:t>Die Aufgaben für Lernpartner schulen die Kompetenzen K1 und K6.</w:t>
            </w:r>
          </w:p>
        </w:tc>
      </w:tr>
      <w:tr w:rsidR="00054275" w:rsidRPr="00B1779B" w:rsidTr="000E10B4">
        <w:tc>
          <w:tcPr>
            <w:tcW w:w="3298" w:type="dxa"/>
          </w:tcPr>
          <w:p w:rsidR="00054275" w:rsidRPr="00B1779B" w:rsidRDefault="00054275"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r>
            <w:r w:rsidR="00A765CF" w:rsidRPr="00B1779B">
              <w:rPr>
                <w:rFonts w:cstheme="minorHAnsi"/>
                <w:b/>
                <w:color w:val="92D050"/>
                <w:sz w:val="20"/>
                <w:szCs w:val="20"/>
              </w:rPr>
              <w:t>87</w:t>
            </w:r>
          </w:p>
        </w:tc>
        <w:tc>
          <w:tcPr>
            <w:tcW w:w="4059" w:type="dxa"/>
          </w:tcPr>
          <w:p w:rsidR="00054275" w:rsidRPr="00B1779B" w:rsidRDefault="00054275" w:rsidP="006E70B7">
            <w:pPr>
              <w:tabs>
                <w:tab w:val="right" w:pos="4711"/>
              </w:tabs>
              <w:autoSpaceDE w:val="0"/>
              <w:autoSpaceDN w:val="0"/>
              <w:adjustRightInd w:val="0"/>
              <w:rPr>
                <w:rFonts w:cstheme="minorHAnsi"/>
                <w:color w:val="92D050"/>
                <w:sz w:val="20"/>
                <w:szCs w:val="20"/>
              </w:rPr>
            </w:pPr>
          </w:p>
        </w:tc>
        <w:tc>
          <w:tcPr>
            <w:tcW w:w="4395" w:type="dxa"/>
          </w:tcPr>
          <w:p w:rsidR="00054275" w:rsidRPr="00B1779B" w:rsidRDefault="00054275" w:rsidP="006E70B7">
            <w:pPr>
              <w:rPr>
                <w:rFonts w:cstheme="minorHAnsi"/>
                <w:sz w:val="20"/>
                <w:szCs w:val="20"/>
              </w:rPr>
            </w:pPr>
          </w:p>
        </w:tc>
        <w:tc>
          <w:tcPr>
            <w:tcW w:w="2806" w:type="dxa"/>
          </w:tcPr>
          <w:p w:rsidR="00054275" w:rsidRPr="00B1779B" w:rsidRDefault="00054275"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C16713" w:rsidRPr="00B1779B" w:rsidRDefault="00C16713"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C318E7" w:rsidRPr="00B1779B" w:rsidTr="000E10B4">
        <w:tc>
          <w:tcPr>
            <w:tcW w:w="3298" w:type="dxa"/>
            <w:shd w:val="clear" w:color="auto" w:fill="BFBFBF" w:themeFill="background1" w:themeFillShade="BF"/>
          </w:tcPr>
          <w:p w:rsidR="00C318E7" w:rsidRPr="00B1779B" w:rsidRDefault="00C318E7"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C318E7" w:rsidRPr="00B1779B" w:rsidRDefault="00C318E7"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C318E7" w:rsidRPr="00B1779B" w:rsidRDefault="00C318E7"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C318E7" w:rsidRPr="00B1779B" w:rsidRDefault="00C318E7" w:rsidP="006E70B7">
            <w:pPr>
              <w:rPr>
                <w:rFonts w:cstheme="minorHAnsi"/>
                <w:b/>
                <w:sz w:val="20"/>
                <w:szCs w:val="20"/>
              </w:rPr>
            </w:pPr>
            <w:r w:rsidRPr="00B1779B">
              <w:rPr>
                <w:rFonts w:cstheme="minorHAnsi"/>
                <w:b/>
                <w:sz w:val="20"/>
                <w:szCs w:val="20"/>
              </w:rPr>
              <w:t>Allgemeine mathematische Kompetenzen</w:t>
            </w:r>
          </w:p>
          <w:p w:rsidR="00C318E7" w:rsidRPr="00B1779B" w:rsidRDefault="00C318E7"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C318E7" w:rsidRPr="00B1779B" w:rsidRDefault="00C318E7" w:rsidP="006E70B7">
            <w:pPr>
              <w:rPr>
                <w:rFonts w:cstheme="minorHAnsi"/>
                <w:b/>
                <w:sz w:val="20"/>
                <w:szCs w:val="20"/>
              </w:rPr>
            </w:pPr>
            <w:r w:rsidRPr="00B1779B">
              <w:rPr>
                <w:rFonts w:cstheme="minorHAnsi"/>
                <w:b/>
                <w:sz w:val="20"/>
                <w:szCs w:val="20"/>
              </w:rPr>
              <w:t>Bemerkungen</w:t>
            </w:r>
          </w:p>
        </w:tc>
      </w:tr>
      <w:tr w:rsidR="00C318E7" w:rsidRPr="00B1779B" w:rsidTr="000E10B4">
        <w:tc>
          <w:tcPr>
            <w:tcW w:w="3298" w:type="dxa"/>
          </w:tcPr>
          <w:p w:rsidR="00C318E7" w:rsidRPr="00B1779B" w:rsidRDefault="00C318E7"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4 </w:t>
            </w:r>
            <w:r w:rsidR="00A5591C" w:rsidRPr="00B1779B">
              <w:rPr>
                <w:rFonts w:cstheme="minorHAnsi"/>
                <w:b/>
                <w:color w:val="548DD4" w:themeColor="text2" w:themeTint="99"/>
                <w:sz w:val="20"/>
                <w:szCs w:val="20"/>
              </w:rPr>
              <w:t>Zinsrechnung</w:t>
            </w:r>
            <w:r w:rsidRPr="00B1779B">
              <w:rPr>
                <w:rFonts w:cstheme="minorHAnsi"/>
                <w:b/>
                <w:color w:val="548DD4" w:themeColor="text2" w:themeTint="99"/>
                <w:sz w:val="20"/>
                <w:szCs w:val="20"/>
              </w:rPr>
              <w:t xml:space="preserve"> </w:t>
            </w:r>
            <w:r w:rsidRPr="00B1779B">
              <w:rPr>
                <w:rFonts w:cstheme="minorHAnsi"/>
                <w:b/>
                <w:color w:val="548DD4" w:themeColor="text2" w:themeTint="99"/>
                <w:sz w:val="20"/>
                <w:szCs w:val="20"/>
              </w:rPr>
              <w:tab/>
            </w:r>
            <w:r w:rsidR="00A5591C" w:rsidRPr="00B1779B">
              <w:rPr>
                <w:rFonts w:cstheme="minorHAnsi"/>
                <w:b/>
                <w:color w:val="548DD4" w:themeColor="text2" w:themeTint="99"/>
                <w:sz w:val="20"/>
                <w:szCs w:val="20"/>
              </w:rPr>
              <w:t>89</w:t>
            </w:r>
          </w:p>
        </w:tc>
        <w:tc>
          <w:tcPr>
            <w:tcW w:w="4059" w:type="dxa"/>
          </w:tcPr>
          <w:p w:rsidR="00C318E7" w:rsidRPr="00B1779B" w:rsidRDefault="00C318E7" w:rsidP="006E70B7">
            <w:pPr>
              <w:rPr>
                <w:rFonts w:cstheme="minorHAnsi"/>
                <w:sz w:val="20"/>
                <w:szCs w:val="20"/>
              </w:rPr>
            </w:pPr>
          </w:p>
        </w:tc>
        <w:tc>
          <w:tcPr>
            <w:tcW w:w="4395" w:type="dxa"/>
          </w:tcPr>
          <w:p w:rsidR="00C318E7" w:rsidRPr="00B1779B" w:rsidRDefault="00C318E7" w:rsidP="006E70B7">
            <w:pPr>
              <w:rPr>
                <w:rFonts w:cstheme="minorHAnsi"/>
                <w:sz w:val="20"/>
                <w:szCs w:val="20"/>
              </w:rPr>
            </w:pPr>
          </w:p>
        </w:tc>
        <w:tc>
          <w:tcPr>
            <w:tcW w:w="2806" w:type="dxa"/>
          </w:tcPr>
          <w:p w:rsidR="00C318E7" w:rsidRPr="00B1779B" w:rsidRDefault="00C318E7"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12</w:t>
            </w:r>
            <w:r w:rsidRPr="00B1779B">
              <w:rPr>
                <w:rFonts w:cstheme="minorHAnsi"/>
                <w:b/>
                <w:color w:val="548DD4" w:themeColor="text2" w:themeTint="99"/>
                <w:sz w:val="20"/>
                <w:szCs w:val="20"/>
              </w:rPr>
              <w:t xml:space="preserve"> Wochenstunden</w:t>
            </w:r>
          </w:p>
        </w:tc>
      </w:tr>
      <w:tr w:rsidR="00C318E7" w:rsidRPr="00B1779B" w:rsidTr="000E10B4">
        <w:tc>
          <w:tcPr>
            <w:tcW w:w="3298" w:type="dxa"/>
          </w:tcPr>
          <w:p w:rsidR="00C318E7" w:rsidRPr="00B1779B" w:rsidRDefault="002F2C06"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4.1 </w:t>
            </w:r>
            <w:r w:rsidR="00A5591C" w:rsidRPr="00B1779B">
              <w:rPr>
                <w:rFonts w:cstheme="minorHAnsi"/>
                <w:sz w:val="20"/>
                <w:szCs w:val="20"/>
              </w:rPr>
              <w:t xml:space="preserve">Grundaufgaben der </w:t>
            </w:r>
            <w:r w:rsidR="00A5591C" w:rsidRPr="00B1779B">
              <w:rPr>
                <w:rFonts w:cstheme="minorHAnsi"/>
                <w:sz w:val="20"/>
                <w:szCs w:val="20"/>
              </w:rPr>
              <w:br/>
              <w:t>Prozentrechnung</w:t>
            </w:r>
            <w:r w:rsidR="00A5591C" w:rsidRPr="00B1779B">
              <w:rPr>
                <w:rFonts w:cstheme="minorHAnsi"/>
                <w:sz w:val="20"/>
                <w:szCs w:val="20"/>
              </w:rPr>
              <w:tab/>
              <w:t>90</w:t>
            </w:r>
          </w:p>
          <w:p w:rsidR="00C318E7" w:rsidRPr="00B1779B" w:rsidRDefault="00C318E7" w:rsidP="006E70B7">
            <w:pPr>
              <w:tabs>
                <w:tab w:val="right" w:pos="3011"/>
              </w:tabs>
              <w:rPr>
                <w:rFonts w:cstheme="minorHAnsi"/>
                <w:sz w:val="20"/>
                <w:szCs w:val="20"/>
              </w:rPr>
            </w:pPr>
          </w:p>
        </w:tc>
        <w:tc>
          <w:tcPr>
            <w:tcW w:w="4059" w:type="dxa"/>
          </w:tcPr>
          <w:p w:rsidR="00C318E7" w:rsidRPr="00B1779B" w:rsidRDefault="0060332E"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60332E" w:rsidRPr="00B1779B" w:rsidRDefault="0060332E"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den Dreisatz anwenden</w:t>
            </w:r>
          </w:p>
          <w:p w:rsidR="00C318E7" w:rsidRPr="00B1779B" w:rsidRDefault="0060332E"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Begriffe sachgerecht und in Zusammenhä</w:t>
            </w:r>
            <w:r w:rsidRPr="00B1779B">
              <w:rPr>
                <w:rFonts w:cstheme="minorHAnsi"/>
                <w:sz w:val="20"/>
                <w:szCs w:val="20"/>
              </w:rPr>
              <w:t>n</w:t>
            </w:r>
            <w:r w:rsidRPr="00B1779B">
              <w:rPr>
                <w:rFonts w:cstheme="minorHAnsi"/>
                <w:sz w:val="20"/>
                <w:szCs w:val="20"/>
              </w:rPr>
              <w:t>gen anwenden:</w:t>
            </w:r>
            <w:r w:rsidRPr="00B1779B">
              <w:rPr>
                <w:rFonts w:cstheme="minorHAnsi"/>
                <w:sz w:val="20"/>
                <w:szCs w:val="20"/>
              </w:rPr>
              <w:br/>
              <w:t>Prozent, Grundwert, Prozentsatz, Prozen</w:t>
            </w:r>
            <w:r w:rsidRPr="00B1779B">
              <w:rPr>
                <w:rFonts w:cstheme="minorHAnsi"/>
                <w:sz w:val="20"/>
                <w:szCs w:val="20"/>
              </w:rPr>
              <w:t>t</w:t>
            </w:r>
            <w:r w:rsidRPr="00B1779B">
              <w:rPr>
                <w:rFonts w:cstheme="minorHAnsi"/>
                <w:sz w:val="20"/>
                <w:szCs w:val="20"/>
              </w:rPr>
              <w:t>wert</w:t>
            </w:r>
          </w:p>
          <w:p w:rsidR="0060332E" w:rsidRPr="00B1779B" w:rsidRDefault="0060332E"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prozentuale Verteilungen von Größen aus Kreis- bzw. Streifendiagrammen ablesen</w:t>
            </w:r>
          </w:p>
          <w:p w:rsidR="0060332E" w:rsidRPr="00B1779B" w:rsidRDefault="0060332E"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prozentuale Verteilungen von Größen in Kreis- bzw. Streifendiagrammen darstellen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Default="007F0DCA" w:rsidP="006E70B7">
            <w:pPr>
              <w:tabs>
                <w:tab w:val="right" w:pos="4711"/>
              </w:tabs>
              <w:autoSpaceDE w:val="0"/>
              <w:autoSpaceDN w:val="0"/>
              <w:adjustRightInd w:val="0"/>
              <w:rPr>
                <w:rFonts w:cstheme="minorHAnsi"/>
                <w:b/>
                <w:sz w:val="20"/>
                <w:szCs w:val="20"/>
              </w:rPr>
            </w:pPr>
          </w:p>
          <w:p w:rsidR="003721B5" w:rsidRPr="00B1779B" w:rsidRDefault="003721B5"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3721B5"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Pr>
                <w:rFonts w:cstheme="minorHAnsi"/>
                <w:sz w:val="20"/>
                <w:szCs w:val="20"/>
              </w:rPr>
              <w:br/>
              <w:t>– Texten</w:t>
            </w:r>
            <w:r>
              <w:rPr>
                <w:rFonts w:cstheme="minorHAnsi"/>
                <w:sz w:val="20"/>
                <w:szCs w:val="20"/>
              </w:rPr>
              <w:br/>
              <w:t>– Tabellen</w:t>
            </w:r>
          </w:p>
          <w:p w:rsidR="003721B5"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p w:rsidR="00C318E7" w:rsidRDefault="00C318E7" w:rsidP="006E70B7">
            <w:pPr>
              <w:tabs>
                <w:tab w:val="right" w:pos="4711"/>
              </w:tabs>
              <w:autoSpaceDE w:val="0"/>
              <w:autoSpaceDN w:val="0"/>
              <w:adjustRightInd w:val="0"/>
              <w:rPr>
                <w:rFonts w:cstheme="minorHAnsi"/>
                <w:sz w:val="20"/>
                <w:szCs w:val="20"/>
              </w:rPr>
            </w:pPr>
          </w:p>
          <w:p w:rsidR="003721B5" w:rsidRPr="00B1779B" w:rsidRDefault="003721B5"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3721B5" w:rsidRPr="007F0DCA" w:rsidRDefault="003721B5" w:rsidP="006E70B7">
            <w:pPr>
              <w:pStyle w:val="Listenabsatz"/>
              <w:numPr>
                <w:ilvl w:val="0"/>
                <w:numId w:val="26"/>
              </w:numPr>
              <w:tabs>
                <w:tab w:val="right" w:pos="4711"/>
              </w:tabs>
              <w:autoSpaceDE w:val="0"/>
              <w:autoSpaceDN w:val="0"/>
              <w:adjustRightInd w:val="0"/>
              <w:rPr>
                <w:rFonts w:cstheme="minorHAnsi"/>
                <w:b/>
                <w:sz w:val="20"/>
                <w:szCs w:val="20"/>
              </w:rPr>
            </w:pPr>
            <w:r>
              <w:rPr>
                <w:rFonts w:cstheme="minorHAnsi"/>
                <w:sz w:val="20"/>
                <w:szCs w:val="20"/>
              </w:rPr>
              <w:t>Überlegungen zu funktionalen Zusammenhä</w:t>
            </w:r>
            <w:r>
              <w:rPr>
                <w:rFonts w:cstheme="minorHAnsi"/>
                <w:sz w:val="20"/>
                <w:szCs w:val="20"/>
              </w:rPr>
              <w:t>n</w:t>
            </w:r>
            <w:r>
              <w:rPr>
                <w:rFonts w:cstheme="minorHAnsi"/>
                <w:sz w:val="20"/>
                <w:szCs w:val="20"/>
              </w:rPr>
              <w:t>gen verständlich darstellen und präsentieren</w:t>
            </w:r>
          </w:p>
        </w:tc>
        <w:tc>
          <w:tcPr>
            <w:tcW w:w="2806" w:type="dxa"/>
          </w:tcPr>
          <w:p w:rsidR="00C318E7" w:rsidRPr="00B1779B" w:rsidRDefault="0060332E" w:rsidP="006E70B7">
            <w:pPr>
              <w:rPr>
                <w:rFonts w:cstheme="minorHAnsi"/>
                <w:sz w:val="20"/>
                <w:szCs w:val="20"/>
              </w:rPr>
            </w:pPr>
            <w:r w:rsidRPr="00B1779B">
              <w:rPr>
                <w:rFonts w:cstheme="minorHAnsi"/>
                <w:sz w:val="20"/>
                <w:szCs w:val="20"/>
              </w:rPr>
              <w:t>Medizin: Gesunde Ernährung</w:t>
            </w:r>
          </w:p>
        </w:tc>
      </w:tr>
      <w:tr w:rsidR="00C318E7" w:rsidRPr="00B1779B" w:rsidTr="000E10B4">
        <w:tc>
          <w:tcPr>
            <w:tcW w:w="3298" w:type="dxa"/>
          </w:tcPr>
          <w:p w:rsidR="00C318E7" w:rsidRPr="00B1779B" w:rsidRDefault="002F2C06" w:rsidP="006E70B7">
            <w:pPr>
              <w:tabs>
                <w:tab w:val="right" w:pos="3011"/>
              </w:tabs>
              <w:autoSpaceDE w:val="0"/>
              <w:autoSpaceDN w:val="0"/>
              <w:adjustRightInd w:val="0"/>
              <w:rPr>
                <w:rFonts w:cstheme="minorHAnsi"/>
                <w:sz w:val="20"/>
                <w:szCs w:val="20"/>
              </w:rPr>
            </w:pPr>
            <w:r w:rsidRPr="00B1779B">
              <w:rPr>
                <w:rFonts w:cstheme="minorHAnsi"/>
                <w:sz w:val="20"/>
                <w:szCs w:val="20"/>
              </w:rPr>
              <w:t>4.2</w:t>
            </w:r>
            <w:r w:rsidR="00A5591C" w:rsidRPr="00B1779B">
              <w:rPr>
                <w:rFonts w:cstheme="minorHAnsi"/>
                <w:sz w:val="20"/>
                <w:szCs w:val="20"/>
              </w:rPr>
              <w:t xml:space="preserve"> Vermehrter und</w:t>
            </w:r>
            <w:r w:rsidR="00A5591C" w:rsidRPr="00B1779B">
              <w:rPr>
                <w:rFonts w:cstheme="minorHAnsi"/>
                <w:sz w:val="20"/>
                <w:szCs w:val="20"/>
              </w:rPr>
              <w:br/>
              <w:t>verminderter Grundwert</w:t>
            </w:r>
            <w:r w:rsidR="00A5591C" w:rsidRPr="00B1779B">
              <w:rPr>
                <w:rFonts w:cstheme="minorHAnsi"/>
                <w:sz w:val="20"/>
                <w:szCs w:val="20"/>
              </w:rPr>
              <w:tab/>
              <w:t>94</w:t>
            </w:r>
          </w:p>
        </w:tc>
        <w:tc>
          <w:tcPr>
            <w:tcW w:w="4059" w:type="dxa"/>
          </w:tcPr>
          <w:p w:rsidR="0060332E" w:rsidRPr="00B1779B" w:rsidRDefault="0060332E"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B46B86" w:rsidRPr="00B1779B" w:rsidRDefault="0060332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inner- und außermathematische Proble</w:t>
            </w:r>
            <w:r w:rsidRPr="00B1779B">
              <w:rPr>
                <w:rFonts w:cstheme="minorHAnsi"/>
                <w:sz w:val="20"/>
                <w:szCs w:val="20"/>
              </w:rPr>
              <w:t>m</w:t>
            </w:r>
            <w:r w:rsidRPr="00B1779B">
              <w:rPr>
                <w:rFonts w:cstheme="minorHAnsi"/>
                <w:sz w:val="20"/>
                <w:szCs w:val="20"/>
              </w:rPr>
              <w:t>stellungen analysieren, strukturieren und lösen für: Prozentrechnung (auch Steig</w:t>
            </w:r>
            <w:r w:rsidRPr="00B1779B">
              <w:rPr>
                <w:rFonts w:cstheme="minorHAnsi"/>
                <w:sz w:val="20"/>
                <w:szCs w:val="20"/>
              </w:rPr>
              <w:t>e</w:t>
            </w:r>
            <w:r w:rsidRPr="00B1779B">
              <w:rPr>
                <w:rFonts w:cstheme="minorHAnsi"/>
                <w:sz w:val="20"/>
                <w:szCs w:val="20"/>
              </w:rPr>
              <w:t>rung um bzw. auf; Verminderung um bzw. auf)</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3721B5" w:rsidRPr="00B1779B" w:rsidRDefault="003721B5"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3721B5"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p w:rsidR="00B46B86" w:rsidRPr="007F0DCA"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Computersoftware zum Erstellen von Tabellen, Diagrammen und Funktionsgraphen nutzen</w:t>
            </w:r>
          </w:p>
        </w:tc>
        <w:tc>
          <w:tcPr>
            <w:tcW w:w="2806" w:type="dxa"/>
          </w:tcPr>
          <w:p w:rsidR="00B46B86" w:rsidRPr="00B1779B" w:rsidRDefault="0060332E" w:rsidP="006E70B7">
            <w:pPr>
              <w:rPr>
                <w:rFonts w:cstheme="minorHAnsi"/>
                <w:sz w:val="20"/>
                <w:szCs w:val="20"/>
              </w:rPr>
            </w:pPr>
            <w:r w:rsidRPr="00B1779B">
              <w:rPr>
                <w:rFonts w:cstheme="minorHAnsi"/>
                <w:sz w:val="20"/>
                <w:szCs w:val="20"/>
              </w:rPr>
              <w:t>Alltag: Mehrwertsteuerrechner</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C318E7" w:rsidRPr="00B1779B" w:rsidTr="000E10B4">
        <w:tc>
          <w:tcPr>
            <w:tcW w:w="3298" w:type="dxa"/>
          </w:tcPr>
          <w:p w:rsidR="00C318E7" w:rsidRPr="00B1779B" w:rsidRDefault="002F2C06"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4.3</w:t>
            </w:r>
            <w:r w:rsidR="00A5591C" w:rsidRPr="00B1779B">
              <w:rPr>
                <w:rFonts w:cstheme="minorHAnsi"/>
                <w:sz w:val="20"/>
                <w:szCs w:val="20"/>
              </w:rPr>
              <w:t xml:space="preserve"> Zinsrechnung</w:t>
            </w:r>
            <w:r w:rsidR="00C318E7" w:rsidRPr="00B1779B">
              <w:rPr>
                <w:rFonts w:cstheme="minorHAnsi"/>
                <w:sz w:val="20"/>
                <w:szCs w:val="20"/>
              </w:rPr>
              <w:tab/>
            </w:r>
            <w:r w:rsidR="00A5591C" w:rsidRPr="00B1779B">
              <w:rPr>
                <w:rFonts w:cstheme="minorHAnsi"/>
                <w:sz w:val="20"/>
                <w:szCs w:val="20"/>
              </w:rPr>
              <w:t>98</w:t>
            </w:r>
          </w:p>
        </w:tc>
        <w:tc>
          <w:tcPr>
            <w:tcW w:w="4059" w:type="dxa"/>
          </w:tcPr>
          <w:p w:rsidR="0060332E" w:rsidRPr="00B1779B" w:rsidRDefault="0060332E"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C318E7" w:rsidRPr="00B1779B" w:rsidRDefault="0060332E"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Die Zinsrechnung auf die Prozentrechnung zurückführen und die zugehörigen Begriffe sachgerecht in Zusammenhängen anwe</w:t>
            </w:r>
            <w:r w:rsidRPr="00B1779B">
              <w:rPr>
                <w:rFonts w:cstheme="minorHAnsi"/>
                <w:sz w:val="20"/>
                <w:szCs w:val="20"/>
              </w:rPr>
              <w:t>n</w:t>
            </w:r>
            <w:r w:rsidR="00BD4153" w:rsidRPr="00B1779B">
              <w:rPr>
                <w:rFonts w:cstheme="minorHAnsi"/>
                <w:sz w:val="20"/>
                <w:szCs w:val="20"/>
              </w:rPr>
              <w:t>den: Kapital, Zinssatz, Zinsen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Default="007F0DCA" w:rsidP="006E70B7">
            <w:pPr>
              <w:tabs>
                <w:tab w:val="right" w:pos="4711"/>
              </w:tabs>
              <w:autoSpaceDE w:val="0"/>
              <w:autoSpaceDN w:val="0"/>
              <w:adjustRightInd w:val="0"/>
              <w:rPr>
                <w:rFonts w:cstheme="minorHAnsi"/>
                <w:b/>
                <w:sz w:val="20"/>
                <w:szCs w:val="20"/>
              </w:rPr>
            </w:pPr>
          </w:p>
          <w:p w:rsidR="003721B5" w:rsidRPr="00B1779B" w:rsidRDefault="003721B5"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3721B5"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p w:rsidR="003721B5" w:rsidRPr="00B26A6B"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Computersoftware zum Erstellen von Tabellen, Diagrammen und Funktionsgraphen nutzen</w:t>
            </w:r>
          </w:p>
          <w:p w:rsidR="00563524" w:rsidRDefault="00563524" w:rsidP="006E70B7">
            <w:pPr>
              <w:tabs>
                <w:tab w:val="right" w:pos="4711"/>
              </w:tabs>
              <w:autoSpaceDE w:val="0"/>
              <w:autoSpaceDN w:val="0"/>
              <w:adjustRightInd w:val="0"/>
              <w:rPr>
                <w:rFonts w:cstheme="minorHAnsi"/>
                <w:sz w:val="20"/>
                <w:szCs w:val="20"/>
              </w:rPr>
            </w:pPr>
          </w:p>
          <w:p w:rsidR="003721B5" w:rsidRPr="00B1779B" w:rsidRDefault="003721B5"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3721B5" w:rsidRPr="003721B5" w:rsidRDefault="003721B5" w:rsidP="006E70B7">
            <w:pPr>
              <w:pStyle w:val="Listenabsatz"/>
              <w:numPr>
                <w:ilvl w:val="0"/>
                <w:numId w:val="26"/>
              </w:numPr>
              <w:tabs>
                <w:tab w:val="right" w:pos="4711"/>
              </w:tabs>
              <w:autoSpaceDE w:val="0"/>
              <w:autoSpaceDN w:val="0"/>
              <w:adjustRightInd w:val="0"/>
              <w:rPr>
                <w:rFonts w:cstheme="minorHAnsi"/>
                <w:b/>
                <w:sz w:val="20"/>
                <w:szCs w:val="20"/>
              </w:rPr>
            </w:pPr>
            <w:r>
              <w:rPr>
                <w:rFonts w:cstheme="minorHAnsi"/>
                <w:sz w:val="20"/>
                <w:szCs w:val="20"/>
              </w:rPr>
              <w:t>Überlegungen zu funktionalen Zusammenhä</w:t>
            </w:r>
            <w:r>
              <w:rPr>
                <w:rFonts w:cstheme="minorHAnsi"/>
                <w:sz w:val="20"/>
                <w:szCs w:val="20"/>
              </w:rPr>
              <w:t>n</w:t>
            </w:r>
            <w:r>
              <w:rPr>
                <w:rFonts w:cstheme="minorHAnsi"/>
                <w:sz w:val="20"/>
                <w:szCs w:val="20"/>
              </w:rPr>
              <w:t>gen verständlich darstellen und präsentieren</w:t>
            </w:r>
          </w:p>
        </w:tc>
        <w:tc>
          <w:tcPr>
            <w:tcW w:w="2806" w:type="dxa"/>
          </w:tcPr>
          <w:p w:rsidR="00C318E7" w:rsidRPr="00B1779B" w:rsidRDefault="00C318E7" w:rsidP="006E70B7">
            <w:pPr>
              <w:rPr>
                <w:rFonts w:cstheme="minorHAnsi"/>
                <w:sz w:val="20"/>
                <w:szCs w:val="20"/>
              </w:rPr>
            </w:pPr>
          </w:p>
        </w:tc>
      </w:tr>
      <w:tr w:rsidR="00C318E7" w:rsidRPr="00B1779B" w:rsidTr="000E10B4">
        <w:tc>
          <w:tcPr>
            <w:tcW w:w="3298" w:type="dxa"/>
          </w:tcPr>
          <w:p w:rsidR="00C318E7" w:rsidRPr="00B1779B" w:rsidRDefault="002F2C06" w:rsidP="006E70B7">
            <w:pPr>
              <w:tabs>
                <w:tab w:val="right" w:pos="3011"/>
              </w:tabs>
              <w:autoSpaceDE w:val="0"/>
              <w:autoSpaceDN w:val="0"/>
              <w:adjustRightInd w:val="0"/>
              <w:rPr>
                <w:rFonts w:cstheme="minorHAnsi"/>
                <w:sz w:val="20"/>
                <w:szCs w:val="20"/>
              </w:rPr>
            </w:pPr>
            <w:r w:rsidRPr="00B1779B">
              <w:rPr>
                <w:rFonts w:cstheme="minorHAnsi"/>
                <w:sz w:val="20"/>
                <w:szCs w:val="20"/>
              </w:rPr>
              <w:t>4.</w:t>
            </w:r>
            <w:r w:rsidR="00C318E7" w:rsidRPr="00B1779B">
              <w:rPr>
                <w:rFonts w:cstheme="minorHAnsi"/>
                <w:sz w:val="20"/>
                <w:szCs w:val="20"/>
              </w:rPr>
              <w:t xml:space="preserve">4 </w:t>
            </w:r>
            <w:r w:rsidR="00A5591C" w:rsidRPr="00B1779B">
              <w:rPr>
                <w:rFonts w:cstheme="minorHAnsi"/>
                <w:sz w:val="20"/>
                <w:szCs w:val="20"/>
              </w:rPr>
              <w:t>Zinseszins</w:t>
            </w:r>
            <w:r w:rsidR="00C318E7" w:rsidRPr="00B1779B">
              <w:rPr>
                <w:rFonts w:cstheme="minorHAnsi"/>
                <w:sz w:val="20"/>
                <w:szCs w:val="20"/>
              </w:rPr>
              <w:tab/>
            </w:r>
            <w:r w:rsidR="00A5591C" w:rsidRPr="00B1779B">
              <w:rPr>
                <w:rFonts w:cstheme="minorHAnsi"/>
                <w:sz w:val="20"/>
                <w:szCs w:val="20"/>
              </w:rPr>
              <w:t>102</w:t>
            </w:r>
          </w:p>
        </w:tc>
        <w:tc>
          <w:tcPr>
            <w:tcW w:w="4059" w:type="dxa"/>
          </w:tcPr>
          <w:p w:rsidR="0060332E" w:rsidRPr="00B1779B" w:rsidRDefault="0060332E"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BD4153" w:rsidRPr="00B1779B" w:rsidRDefault="00BD4153" w:rsidP="006E70B7">
            <w:pPr>
              <w:pStyle w:val="Listenabsatz"/>
              <w:numPr>
                <w:ilvl w:val="0"/>
                <w:numId w:val="7"/>
              </w:numPr>
              <w:rPr>
                <w:rFonts w:cstheme="minorHAnsi"/>
                <w:sz w:val="20"/>
                <w:szCs w:val="20"/>
              </w:rPr>
            </w:pPr>
            <w:r w:rsidRPr="00B1779B">
              <w:rPr>
                <w:rFonts w:cstheme="minorHAnsi"/>
                <w:sz w:val="20"/>
                <w:szCs w:val="20"/>
              </w:rPr>
              <w:t>gemeine Brüche oder Dezimalzahlen als Prozentsätze angeben und umgekehrt, auch Prozentsätze über 100 %</w:t>
            </w:r>
          </w:p>
          <w:p w:rsidR="00C318E7" w:rsidRPr="00B1779B" w:rsidRDefault="00BD4153" w:rsidP="006E70B7">
            <w:pPr>
              <w:pStyle w:val="Listenabsatz"/>
              <w:numPr>
                <w:ilvl w:val="0"/>
                <w:numId w:val="7"/>
              </w:numPr>
              <w:rPr>
                <w:rFonts w:cstheme="minorHAnsi"/>
                <w:sz w:val="20"/>
                <w:szCs w:val="20"/>
              </w:rPr>
            </w:pPr>
            <w:r w:rsidRPr="00B1779B">
              <w:rPr>
                <w:rFonts w:cstheme="minorHAnsi"/>
                <w:sz w:val="20"/>
                <w:szCs w:val="20"/>
              </w:rPr>
              <w:t>inner- und außermathematische Proble</w:t>
            </w:r>
            <w:r w:rsidRPr="00B1779B">
              <w:rPr>
                <w:rFonts w:cstheme="minorHAnsi"/>
                <w:sz w:val="20"/>
                <w:szCs w:val="20"/>
              </w:rPr>
              <w:t>m</w:t>
            </w:r>
            <w:r w:rsidRPr="00B1779B">
              <w:rPr>
                <w:rFonts w:cstheme="minorHAnsi"/>
                <w:sz w:val="20"/>
                <w:szCs w:val="20"/>
              </w:rPr>
              <w:t>stellungen analysieren, strukturieren und lösen für: Zinsrechnung (auch Steigerung um bzw. auf; Verminderung um bzw. auf)</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Default="007F0DCA" w:rsidP="006E70B7">
            <w:pPr>
              <w:tabs>
                <w:tab w:val="right" w:pos="4711"/>
              </w:tabs>
              <w:autoSpaceDE w:val="0"/>
              <w:autoSpaceDN w:val="0"/>
              <w:adjustRightInd w:val="0"/>
              <w:rPr>
                <w:rFonts w:cstheme="minorHAnsi"/>
                <w:b/>
                <w:sz w:val="20"/>
                <w:szCs w:val="20"/>
              </w:rPr>
            </w:pPr>
          </w:p>
          <w:p w:rsidR="003721B5" w:rsidRPr="00B1779B" w:rsidRDefault="003721B5"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013E1B" w:rsidRPr="007F0DCA" w:rsidRDefault="003721B5"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Fachsprache und Symbolik verwenden</w:t>
            </w:r>
          </w:p>
        </w:tc>
        <w:tc>
          <w:tcPr>
            <w:tcW w:w="2806" w:type="dxa"/>
          </w:tcPr>
          <w:p w:rsidR="00C318E7" w:rsidRPr="00B1779B" w:rsidRDefault="00C318E7" w:rsidP="006E70B7">
            <w:pPr>
              <w:rPr>
                <w:rFonts w:cstheme="minorHAnsi"/>
                <w:sz w:val="20"/>
                <w:szCs w:val="20"/>
              </w:rPr>
            </w:pPr>
          </w:p>
        </w:tc>
      </w:tr>
      <w:tr w:rsidR="00C318E7" w:rsidRPr="00B1779B" w:rsidTr="000E10B4">
        <w:tc>
          <w:tcPr>
            <w:tcW w:w="3298" w:type="dxa"/>
          </w:tcPr>
          <w:p w:rsidR="00C318E7" w:rsidRPr="00B1779B" w:rsidRDefault="002F2C06" w:rsidP="006E70B7">
            <w:pPr>
              <w:tabs>
                <w:tab w:val="right" w:pos="3011"/>
              </w:tabs>
              <w:autoSpaceDE w:val="0"/>
              <w:autoSpaceDN w:val="0"/>
              <w:adjustRightInd w:val="0"/>
              <w:rPr>
                <w:rFonts w:cstheme="minorHAnsi"/>
                <w:sz w:val="20"/>
                <w:szCs w:val="20"/>
              </w:rPr>
            </w:pPr>
            <w:r w:rsidRPr="00B1779B">
              <w:rPr>
                <w:rFonts w:cstheme="minorHAnsi"/>
                <w:sz w:val="20"/>
                <w:szCs w:val="20"/>
              </w:rPr>
              <w:t>4.</w:t>
            </w:r>
            <w:r w:rsidR="00A5591C" w:rsidRPr="00B1779B">
              <w:rPr>
                <w:rFonts w:cstheme="minorHAnsi"/>
                <w:sz w:val="20"/>
                <w:szCs w:val="20"/>
              </w:rPr>
              <w:t>5</w:t>
            </w:r>
            <w:r w:rsidRPr="00B1779B">
              <w:rPr>
                <w:rFonts w:cstheme="minorHAnsi"/>
                <w:sz w:val="20"/>
                <w:szCs w:val="20"/>
              </w:rPr>
              <w:t xml:space="preserve"> Vermischte Aufgaben</w:t>
            </w:r>
            <w:r w:rsidR="00C318E7" w:rsidRPr="00B1779B">
              <w:rPr>
                <w:rFonts w:cstheme="minorHAnsi"/>
                <w:sz w:val="20"/>
                <w:szCs w:val="20"/>
              </w:rPr>
              <w:tab/>
            </w:r>
            <w:r w:rsidR="00A5591C" w:rsidRPr="00B1779B">
              <w:rPr>
                <w:rFonts w:cstheme="minorHAnsi"/>
                <w:sz w:val="20"/>
                <w:szCs w:val="20"/>
              </w:rPr>
              <w:t>104</w:t>
            </w:r>
          </w:p>
        </w:tc>
        <w:tc>
          <w:tcPr>
            <w:tcW w:w="4059" w:type="dxa"/>
          </w:tcPr>
          <w:p w:rsidR="00BD4153" w:rsidRPr="00B1779B" w:rsidRDefault="00BD4153" w:rsidP="006E70B7">
            <w:pPr>
              <w:rPr>
                <w:rFonts w:cstheme="minorHAnsi"/>
                <w:b/>
                <w:color w:val="E36C0A" w:themeColor="accent6" w:themeShade="BF"/>
                <w:sz w:val="20"/>
                <w:szCs w:val="20"/>
              </w:rPr>
            </w:pPr>
            <w:r w:rsidRPr="00B1779B">
              <w:rPr>
                <w:rFonts w:cstheme="minorHAnsi"/>
                <w:b/>
                <w:color w:val="E36C0A" w:themeColor="accent6" w:themeShade="BF"/>
                <w:sz w:val="20"/>
                <w:szCs w:val="20"/>
              </w:rPr>
              <w:t>Funktionen</w:t>
            </w:r>
          </w:p>
          <w:p w:rsidR="00C318E7" w:rsidRPr="00B1779B" w:rsidRDefault="00BD4153" w:rsidP="006E70B7">
            <w:pPr>
              <w:pStyle w:val="Listenabsatz"/>
              <w:numPr>
                <w:ilvl w:val="0"/>
                <w:numId w:val="7"/>
              </w:numPr>
              <w:tabs>
                <w:tab w:val="right" w:pos="4711"/>
              </w:tabs>
              <w:autoSpaceDE w:val="0"/>
              <w:autoSpaceDN w:val="0"/>
              <w:adjustRightInd w:val="0"/>
              <w:rPr>
                <w:rFonts w:cstheme="minorHAnsi"/>
                <w:sz w:val="20"/>
                <w:szCs w:val="20"/>
              </w:rPr>
            </w:pPr>
            <w:r w:rsidRPr="00B1779B">
              <w:rPr>
                <w:rFonts w:cstheme="minorHAnsi"/>
                <w:sz w:val="20"/>
                <w:szCs w:val="20"/>
              </w:rPr>
              <w:t>Die Zinsrechnung auf die Prozentrechnung zurückführen und die zugehörigen Begriffe sachgerecht in Zusammenhängen anwe</w:t>
            </w:r>
            <w:r w:rsidRPr="00B1779B">
              <w:rPr>
                <w:rFonts w:cstheme="minorHAnsi"/>
                <w:sz w:val="20"/>
                <w:szCs w:val="20"/>
              </w:rPr>
              <w:t>n</w:t>
            </w:r>
            <w:r w:rsidRPr="00B1779B">
              <w:rPr>
                <w:rFonts w:cstheme="minorHAnsi"/>
                <w:sz w:val="20"/>
                <w:szCs w:val="20"/>
              </w:rPr>
              <w:t>den: Ratenzahlung</w:t>
            </w:r>
          </w:p>
        </w:tc>
        <w:tc>
          <w:tcPr>
            <w:tcW w:w="4395" w:type="dxa"/>
          </w:tcPr>
          <w:p w:rsidR="00C318E7" w:rsidRPr="00B1779B" w:rsidRDefault="00C318E7" w:rsidP="006E70B7">
            <w:pPr>
              <w:tabs>
                <w:tab w:val="right" w:pos="4711"/>
              </w:tabs>
              <w:autoSpaceDE w:val="0"/>
              <w:autoSpaceDN w:val="0"/>
              <w:adjustRightInd w:val="0"/>
              <w:rPr>
                <w:rFonts w:cstheme="minorHAnsi"/>
                <w:sz w:val="20"/>
                <w:szCs w:val="20"/>
              </w:rPr>
            </w:pPr>
          </w:p>
        </w:tc>
        <w:tc>
          <w:tcPr>
            <w:tcW w:w="2806" w:type="dxa"/>
          </w:tcPr>
          <w:p w:rsidR="00A87F13" w:rsidRPr="00B1779B" w:rsidRDefault="00AB39FA" w:rsidP="006E70B7">
            <w:pPr>
              <w:rPr>
                <w:rFonts w:cstheme="minorHAnsi"/>
                <w:sz w:val="20"/>
                <w:szCs w:val="20"/>
              </w:rPr>
            </w:pPr>
            <w:r w:rsidRPr="00B1779B">
              <w:rPr>
                <w:rFonts w:cstheme="minorHAnsi"/>
                <w:sz w:val="20"/>
                <w:szCs w:val="20"/>
              </w:rPr>
              <w:t>Die Inhalte des vorangehenden Kapitels werden vernetzend wiederholt.</w:t>
            </w:r>
          </w:p>
        </w:tc>
      </w:tr>
      <w:tr w:rsidR="00C318E7" w:rsidRPr="00B1779B" w:rsidTr="000E10B4">
        <w:tc>
          <w:tcPr>
            <w:tcW w:w="3298" w:type="dxa"/>
          </w:tcPr>
          <w:p w:rsidR="00C318E7" w:rsidRPr="00B1779B" w:rsidRDefault="002F2C06"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4</w:t>
            </w:r>
            <w:r w:rsidR="00C318E7" w:rsidRPr="00B1779B">
              <w:rPr>
                <w:rFonts w:cstheme="minorHAnsi"/>
                <w:sz w:val="20"/>
                <w:szCs w:val="20"/>
              </w:rPr>
              <w:t>.</w:t>
            </w:r>
            <w:r w:rsidR="00A5591C" w:rsidRPr="00B1779B">
              <w:rPr>
                <w:rFonts w:cstheme="minorHAnsi"/>
                <w:sz w:val="20"/>
                <w:szCs w:val="20"/>
              </w:rPr>
              <w:t>6</w:t>
            </w:r>
            <w:r w:rsidR="00C318E7" w:rsidRPr="00B1779B">
              <w:rPr>
                <w:rFonts w:cstheme="minorHAnsi"/>
                <w:sz w:val="20"/>
                <w:szCs w:val="20"/>
              </w:rPr>
              <w:t xml:space="preserve"> Themenseite: </w:t>
            </w:r>
            <w:r w:rsidR="00A5591C" w:rsidRPr="00B1779B">
              <w:rPr>
                <w:rFonts w:cstheme="minorHAnsi"/>
                <w:sz w:val="20"/>
                <w:szCs w:val="20"/>
              </w:rPr>
              <w:t>An der Börse</w:t>
            </w:r>
            <w:r w:rsidR="00A5591C" w:rsidRPr="00B1779B">
              <w:rPr>
                <w:rFonts w:cstheme="minorHAnsi"/>
                <w:sz w:val="20"/>
                <w:szCs w:val="20"/>
              </w:rPr>
              <w:tab/>
              <w:t>108</w:t>
            </w:r>
          </w:p>
        </w:tc>
        <w:tc>
          <w:tcPr>
            <w:tcW w:w="4059" w:type="dxa"/>
          </w:tcPr>
          <w:p w:rsidR="00C318E7" w:rsidRPr="00B1779B" w:rsidRDefault="00C318E7" w:rsidP="006E70B7">
            <w:pPr>
              <w:tabs>
                <w:tab w:val="right" w:pos="4711"/>
              </w:tabs>
              <w:autoSpaceDE w:val="0"/>
              <w:autoSpaceDN w:val="0"/>
              <w:adjustRightInd w:val="0"/>
              <w:rPr>
                <w:rFonts w:cstheme="minorHAnsi"/>
                <w:sz w:val="20"/>
                <w:szCs w:val="20"/>
              </w:rPr>
            </w:pPr>
          </w:p>
        </w:tc>
        <w:tc>
          <w:tcPr>
            <w:tcW w:w="4395" w:type="dxa"/>
          </w:tcPr>
          <w:p w:rsidR="00C318E7" w:rsidRPr="00B1779B" w:rsidRDefault="00C318E7" w:rsidP="006E70B7">
            <w:pPr>
              <w:tabs>
                <w:tab w:val="right" w:pos="4711"/>
              </w:tabs>
              <w:autoSpaceDE w:val="0"/>
              <w:autoSpaceDN w:val="0"/>
              <w:adjustRightInd w:val="0"/>
              <w:rPr>
                <w:rFonts w:cstheme="minorHAnsi"/>
                <w:sz w:val="20"/>
                <w:szCs w:val="20"/>
              </w:rPr>
            </w:pPr>
          </w:p>
        </w:tc>
        <w:tc>
          <w:tcPr>
            <w:tcW w:w="2806" w:type="dxa"/>
          </w:tcPr>
          <w:p w:rsidR="00C318E7" w:rsidRPr="00B1779B" w:rsidRDefault="00C318E7" w:rsidP="006E70B7">
            <w:pPr>
              <w:rPr>
                <w:rFonts w:cstheme="minorHAnsi"/>
                <w:sz w:val="20"/>
                <w:szCs w:val="20"/>
              </w:rPr>
            </w:pPr>
            <w:r w:rsidRPr="00B1779B">
              <w:rPr>
                <w:rFonts w:cstheme="minorHAnsi"/>
                <w:sz w:val="20"/>
                <w:szCs w:val="20"/>
              </w:rPr>
              <w:t>Vertiefung</w:t>
            </w:r>
          </w:p>
        </w:tc>
      </w:tr>
      <w:tr w:rsidR="00C318E7" w:rsidRPr="00B1779B" w:rsidTr="000E10B4">
        <w:tc>
          <w:tcPr>
            <w:tcW w:w="3298" w:type="dxa"/>
          </w:tcPr>
          <w:p w:rsidR="00C318E7" w:rsidRPr="00B1779B" w:rsidRDefault="00A5591C"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4.7</w:t>
            </w:r>
            <w:r w:rsidR="00C318E7" w:rsidRPr="00B1779B">
              <w:rPr>
                <w:rFonts w:cstheme="minorHAnsi"/>
                <w:b/>
                <w:color w:val="FFC000"/>
                <w:sz w:val="20"/>
                <w:szCs w:val="20"/>
              </w:rPr>
              <w:t xml:space="preserve"> Das </w:t>
            </w:r>
            <w:r w:rsidRPr="00B1779B">
              <w:rPr>
                <w:rFonts w:cstheme="minorHAnsi"/>
                <w:b/>
                <w:color w:val="FFC000"/>
                <w:sz w:val="20"/>
                <w:szCs w:val="20"/>
              </w:rPr>
              <w:t>kann ich!</w:t>
            </w:r>
            <w:r w:rsidRPr="00B1779B">
              <w:rPr>
                <w:rFonts w:cstheme="minorHAnsi"/>
                <w:b/>
                <w:color w:val="FFC000"/>
                <w:sz w:val="20"/>
                <w:szCs w:val="20"/>
              </w:rPr>
              <w:tab/>
              <w:t>110</w:t>
            </w:r>
          </w:p>
        </w:tc>
        <w:tc>
          <w:tcPr>
            <w:tcW w:w="4059" w:type="dxa"/>
          </w:tcPr>
          <w:p w:rsidR="00C318E7" w:rsidRPr="00B1779B" w:rsidRDefault="00C318E7" w:rsidP="006E70B7">
            <w:pPr>
              <w:tabs>
                <w:tab w:val="right" w:pos="4711"/>
              </w:tabs>
              <w:autoSpaceDE w:val="0"/>
              <w:autoSpaceDN w:val="0"/>
              <w:adjustRightInd w:val="0"/>
              <w:rPr>
                <w:rFonts w:cstheme="minorHAnsi"/>
                <w:color w:val="FFC000"/>
                <w:sz w:val="20"/>
                <w:szCs w:val="20"/>
              </w:rPr>
            </w:pPr>
          </w:p>
        </w:tc>
        <w:tc>
          <w:tcPr>
            <w:tcW w:w="4395" w:type="dxa"/>
          </w:tcPr>
          <w:p w:rsidR="00C318E7" w:rsidRPr="00B1779B" w:rsidRDefault="00C318E7"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C318E7" w:rsidRPr="00B1779B" w:rsidRDefault="00C318E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C318E7" w:rsidRPr="00B1779B" w:rsidRDefault="00C318E7"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C318E7" w:rsidRPr="00B1779B" w:rsidRDefault="00C318E7"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C318E7" w:rsidRPr="00B1779B" w:rsidRDefault="00C318E7" w:rsidP="006E70B7">
            <w:pPr>
              <w:rPr>
                <w:rFonts w:cstheme="minorHAnsi"/>
                <w:sz w:val="20"/>
                <w:szCs w:val="20"/>
              </w:rPr>
            </w:pPr>
            <w:r w:rsidRPr="00B1779B">
              <w:rPr>
                <w:rFonts w:cstheme="minorHAnsi"/>
                <w:sz w:val="20"/>
                <w:szCs w:val="20"/>
              </w:rPr>
              <w:t>Die Aufgaben für Lernpartner schulen die Kompetenzen K1 und K6.</w:t>
            </w:r>
          </w:p>
        </w:tc>
      </w:tr>
      <w:tr w:rsidR="00C318E7" w:rsidRPr="00B1779B" w:rsidTr="000E10B4">
        <w:tc>
          <w:tcPr>
            <w:tcW w:w="3298" w:type="dxa"/>
          </w:tcPr>
          <w:p w:rsidR="00C318E7" w:rsidRPr="00B1779B" w:rsidRDefault="00C318E7"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r>
            <w:r w:rsidR="00A5591C" w:rsidRPr="00B1779B">
              <w:rPr>
                <w:rFonts w:cstheme="minorHAnsi"/>
                <w:b/>
                <w:color w:val="92D050"/>
                <w:sz w:val="20"/>
                <w:szCs w:val="20"/>
              </w:rPr>
              <w:t>113</w:t>
            </w:r>
          </w:p>
        </w:tc>
        <w:tc>
          <w:tcPr>
            <w:tcW w:w="4059" w:type="dxa"/>
          </w:tcPr>
          <w:p w:rsidR="00C318E7" w:rsidRPr="00B1779B" w:rsidRDefault="00C318E7" w:rsidP="006E70B7">
            <w:pPr>
              <w:tabs>
                <w:tab w:val="right" w:pos="4711"/>
              </w:tabs>
              <w:autoSpaceDE w:val="0"/>
              <w:autoSpaceDN w:val="0"/>
              <w:adjustRightInd w:val="0"/>
              <w:rPr>
                <w:rFonts w:cstheme="minorHAnsi"/>
                <w:color w:val="92D050"/>
                <w:sz w:val="20"/>
                <w:szCs w:val="20"/>
              </w:rPr>
            </w:pPr>
          </w:p>
        </w:tc>
        <w:tc>
          <w:tcPr>
            <w:tcW w:w="4395" w:type="dxa"/>
          </w:tcPr>
          <w:p w:rsidR="00C318E7" w:rsidRPr="00B1779B" w:rsidRDefault="00C318E7" w:rsidP="006E70B7">
            <w:pPr>
              <w:rPr>
                <w:rFonts w:cstheme="minorHAnsi"/>
                <w:sz w:val="20"/>
                <w:szCs w:val="20"/>
              </w:rPr>
            </w:pPr>
          </w:p>
        </w:tc>
        <w:tc>
          <w:tcPr>
            <w:tcW w:w="2806" w:type="dxa"/>
          </w:tcPr>
          <w:p w:rsidR="00C318E7" w:rsidRPr="00B1779B" w:rsidRDefault="00C318E7"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C318E7" w:rsidRPr="00B1779B" w:rsidRDefault="00C318E7" w:rsidP="006E70B7">
      <w:pPr>
        <w:spacing w:line="240" w:lineRule="auto"/>
        <w:rPr>
          <w:rFonts w:cstheme="minorHAnsi"/>
        </w:rPr>
      </w:pP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720840" w:rsidRPr="00B1779B" w:rsidTr="000E10B4">
        <w:tc>
          <w:tcPr>
            <w:tcW w:w="3298" w:type="dxa"/>
            <w:shd w:val="clear" w:color="auto" w:fill="BFBFBF" w:themeFill="background1" w:themeFillShade="BF"/>
          </w:tcPr>
          <w:p w:rsidR="00720840" w:rsidRPr="00B1779B" w:rsidRDefault="00F37A0C" w:rsidP="006E70B7">
            <w:pPr>
              <w:tabs>
                <w:tab w:val="right" w:pos="3011"/>
              </w:tabs>
              <w:rPr>
                <w:rFonts w:cstheme="minorHAnsi"/>
                <w:b/>
                <w:sz w:val="20"/>
                <w:szCs w:val="20"/>
              </w:rPr>
            </w:pPr>
            <w:r w:rsidRPr="00B1779B">
              <w:lastRenderedPageBreak/>
              <w:br w:type="page"/>
            </w:r>
            <w:r w:rsidR="00720840" w:rsidRPr="00B1779B">
              <w:rPr>
                <w:rFonts w:cstheme="minorHAnsi"/>
                <w:b/>
                <w:sz w:val="20"/>
                <w:szCs w:val="20"/>
              </w:rPr>
              <w:t>Schulbuchkapitel</w:t>
            </w:r>
          </w:p>
        </w:tc>
        <w:tc>
          <w:tcPr>
            <w:tcW w:w="4059" w:type="dxa"/>
            <w:shd w:val="clear" w:color="auto" w:fill="BFBFBF" w:themeFill="background1" w:themeFillShade="BF"/>
          </w:tcPr>
          <w:p w:rsidR="00720840" w:rsidRPr="00B1779B" w:rsidRDefault="00720840"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720840" w:rsidRPr="00B1779B" w:rsidRDefault="00720840"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720840" w:rsidRPr="00B1779B" w:rsidRDefault="00720840" w:rsidP="006E70B7">
            <w:pPr>
              <w:rPr>
                <w:rFonts w:cstheme="minorHAnsi"/>
                <w:b/>
                <w:sz w:val="20"/>
                <w:szCs w:val="20"/>
              </w:rPr>
            </w:pPr>
            <w:r w:rsidRPr="00B1779B">
              <w:rPr>
                <w:rFonts w:cstheme="minorHAnsi"/>
                <w:b/>
                <w:sz w:val="20"/>
                <w:szCs w:val="20"/>
              </w:rPr>
              <w:t>Allgemeine mathematische Kompetenzen</w:t>
            </w:r>
          </w:p>
          <w:p w:rsidR="00720840" w:rsidRPr="00B1779B" w:rsidRDefault="00720840"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720840" w:rsidRPr="00B1779B" w:rsidRDefault="00720840" w:rsidP="006E70B7">
            <w:pPr>
              <w:rPr>
                <w:rFonts w:cstheme="minorHAnsi"/>
                <w:b/>
                <w:sz w:val="20"/>
                <w:szCs w:val="20"/>
              </w:rPr>
            </w:pPr>
            <w:r w:rsidRPr="00B1779B">
              <w:rPr>
                <w:rFonts w:cstheme="minorHAnsi"/>
                <w:b/>
                <w:sz w:val="20"/>
                <w:szCs w:val="20"/>
              </w:rPr>
              <w:t>Bemerkungen</w:t>
            </w:r>
          </w:p>
        </w:tc>
      </w:tr>
      <w:tr w:rsidR="00720840" w:rsidRPr="00B1779B" w:rsidTr="000E10B4">
        <w:tc>
          <w:tcPr>
            <w:tcW w:w="3298" w:type="dxa"/>
          </w:tcPr>
          <w:p w:rsidR="00720840" w:rsidRPr="00B1779B" w:rsidRDefault="00720840"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5 </w:t>
            </w:r>
            <w:r w:rsidR="00A5591C" w:rsidRPr="00B1779B">
              <w:rPr>
                <w:rFonts w:cstheme="minorHAnsi"/>
                <w:b/>
                <w:color w:val="548DD4" w:themeColor="text2" w:themeTint="99"/>
                <w:sz w:val="20"/>
                <w:szCs w:val="20"/>
              </w:rPr>
              <w:t>Wahrscheinlichkeitsrechnung</w:t>
            </w:r>
            <w:r w:rsidRPr="00B1779B">
              <w:rPr>
                <w:rFonts w:cstheme="minorHAnsi"/>
                <w:b/>
                <w:color w:val="548DD4" w:themeColor="text2" w:themeTint="99"/>
                <w:sz w:val="20"/>
                <w:szCs w:val="20"/>
              </w:rPr>
              <w:tab/>
            </w:r>
            <w:r w:rsidR="00A5591C" w:rsidRPr="00B1779B">
              <w:rPr>
                <w:rFonts w:cstheme="minorHAnsi"/>
                <w:b/>
                <w:color w:val="548DD4" w:themeColor="text2" w:themeTint="99"/>
                <w:sz w:val="20"/>
                <w:szCs w:val="20"/>
              </w:rPr>
              <w:t>115</w:t>
            </w:r>
          </w:p>
        </w:tc>
        <w:tc>
          <w:tcPr>
            <w:tcW w:w="4059" w:type="dxa"/>
          </w:tcPr>
          <w:p w:rsidR="00720840" w:rsidRPr="00B1779B" w:rsidRDefault="00720840" w:rsidP="006E70B7">
            <w:pPr>
              <w:rPr>
                <w:rFonts w:cstheme="minorHAnsi"/>
                <w:sz w:val="20"/>
                <w:szCs w:val="20"/>
              </w:rPr>
            </w:pPr>
          </w:p>
        </w:tc>
        <w:tc>
          <w:tcPr>
            <w:tcW w:w="4395" w:type="dxa"/>
          </w:tcPr>
          <w:p w:rsidR="00720840" w:rsidRPr="00B1779B" w:rsidRDefault="00720840" w:rsidP="006E70B7">
            <w:pPr>
              <w:rPr>
                <w:rFonts w:cstheme="minorHAnsi"/>
                <w:sz w:val="20"/>
                <w:szCs w:val="20"/>
              </w:rPr>
            </w:pPr>
          </w:p>
        </w:tc>
        <w:tc>
          <w:tcPr>
            <w:tcW w:w="2806" w:type="dxa"/>
          </w:tcPr>
          <w:p w:rsidR="00720840" w:rsidRPr="00B1779B" w:rsidRDefault="00720840" w:rsidP="006E70B7">
            <w:pPr>
              <w:rPr>
                <w:rFonts w:cstheme="minorHAnsi"/>
                <w:b/>
                <w:sz w:val="20"/>
                <w:szCs w:val="20"/>
              </w:rPr>
            </w:pPr>
            <w:r w:rsidRPr="00B1779B">
              <w:rPr>
                <w:rFonts w:cstheme="minorHAnsi"/>
                <w:b/>
                <w:color w:val="548DD4" w:themeColor="text2" w:themeTint="99"/>
                <w:sz w:val="20"/>
                <w:szCs w:val="20"/>
              </w:rPr>
              <w:t xml:space="preserve">ca. </w:t>
            </w:r>
            <w:r w:rsidR="00F51F8E" w:rsidRPr="00B1779B">
              <w:rPr>
                <w:rFonts w:cstheme="minorHAnsi"/>
                <w:b/>
                <w:color w:val="548DD4" w:themeColor="text2" w:themeTint="99"/>
                <w:sz w:val="20"/>
                <w:szCs w:val="20"/>
              </w:rPr>
              <w:t>12</w:t>
            </w:r>
            <w:r w:rsidRPr="00B1779B">
              <w:rPr>
                <w:rFonts w:cstheme="minorHAnsi"/>
                <w:b/>
                <w:color w:val="548DD4" w:themeColor="text2" w:themeTint="99"/>
                <w:sz w:val="20"/>
                <w:szCs w:val="20"/>
              </w:rPr>
              <w:t xml:space="preserve"> Wochenstunden</w:t>
            </w:r>
          </w:p>
        </w:tc>
      </w:tr>
      <w:tr w:rsidR="00720840" w:rsidRPr="00B1779B" w:rsidTr="000E10B4">
        <w:tc>
          <w:tcPr>
            <w:tcW w:w="3298" w:type="dxa"/>
          </w:tcPr>
          <w:p w:rsidR="00720840" w:rsidRPr="00B1779B" w:rsidRDefault="00A5591C"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5.1 Zufallsexperimente </w:t>
            </w:r>
            <w:r w:rsidRPr="00B1779B">
              <w:rPr>
                <w:rFonts w:cstheme="minorHAnsi"/>
                <w:sz w:val="20"/>
                <w:szCs w:val="20"/>
              </w:rPr>
              <w:br/>
              <w:t>beschreiben</w:t>
            </w:r>
            <w:r w:rsidRPr="00B1779B">
              <w:rPr>
                <w:rFonts w:cstheme="minorHAnsi"/>
                <w:sz w:val="20"/>
                <w:szCs w:val="20"/>
              </w:rPr>
              <w:tab/>
              <w:t>116</w:t>
            </w:r>
          </w:p>
          <w:p w:rsidR="00720840" w:rsidRPr="00B1779B" w:rsidRDefault="00720840" w:rsidP="006E70B7">
            <w:pPr>
              <w:tabs>
                <w:tab w:val="right" w:pos="3011"/>
              </w:tabs>
              <w:rPr>
                <w:rFonts w:cstheme="minorHAnsi"/>
                <w:sz w:val="20"/>
                <w:szCs w:val="20"/>
              </w:rPr>
            </w:pPr>
          </w:p>
        </w:tc>
        <w:tc>
          <w:tcPr>
            <w:tcW w:w="4059" w:type="dxa"/>
          </w:tcPr>
          <w:p w:rsidR="002437BC" w:rsidRPr="00B1779B" w:rsidRDefault="002437BC"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2F6AC3" w:rsidRPr="00B1779B" w:rsidRDefault="002437BC" w:rsidP="006E70B7">
            <w:pPr>
              <w:pStyle w:val="Listenabsatz"/>
              <w:numPr>
                <w:ilvl w:val="0"/>
                <w:numId w:val="12"/>
              </w:numPr>
              <w:tabs>
                <w:tab w:val="right" w:pos="4711"/>
              </w:tabs>
              <w:autoSpaceDE w:val="0"/>
              <w:autoSpaceDN w:val="0"/>
              <w:adjustRightInd w:val="0"/>
              <w:rPr>
                <w:rFonts w:cstheme="minorHAnsi"/>
                <w:sz w:val="20"/>
                <w:szCs w:val="20"/>
              </w:rPr>
            </w:pPr>
            <w:r w:rsidRPr="00B1779B">
              <w:rPr>
                <w:rFonts w:cstheme="minorHAnsi"/>
                <w:sz w:val="20"/>
                <w:szCs w:val="20"/>
              </w:rPr>
              <w:t>Zufallsversuche planen, durchführen und protokollieren</w:t>
            </w:r>
          </w:p>
          <w:p w:rsidR="00BC76C4" w:rsidRPr="00B1779B" w:rsidRDefault="00BC76C4" w:rsidP="006E70B7">
            <w:pPr>
              <w:pStyle w:val="Listenabsatz"/>
              <w:numPr>
                <w:ilvl w:val="0"/>
                <w:numId w:val="12"/>
              </w:numPr>
              <w:tabs>
                <w:tab w:val="right" w:pos="4711"/>
              </w:tabs>
              <w:autoSpaceDE w:val="0"/>
              <w:autoSpaceDN w:val="0"/>
              <w:adjustRightInd w:val="0"/>
              <w:rPr>
                <w:rFonts w:cstheme="minorHAnsi"/>
                <w:sz w:val="20"/>
                <w:szCs w:val="20"/>
              </w:rPr>
            </w:pPr>
            <w:r w:rsidRPr="00B1779B">
              <w:rPr>
                <w:rFonts w:cstheme="minorHAnsi"/>
                <w:sz w:val="20"/>
                <w:szCs w:val="20"/>
              </w:rPr>
              <w:t xml:space="preserve">Ergebnisse und Ereignisse von einstufigen Zufallsexperimenten verbal und </w:t>
            </w:r>
            <w:r w:rsidR="00214CBD">
              <w:rPr>
                <w:rFonts w:cstheme="minorHAnsi"/>
                <w:sz w:val="20"/>
                <w:szCs w:val="20"/>
              </w:rPr>
              <w:t>mithilfe</w:t>
            </w:r>
            <w:r w:rsidRPr="00B1779B">
              <w:rPr>
                <w:rFonts w:cstheme="minorHAnsi"/>
                <w:sz w:val="20"/>
                <w:szCs w:val="20"/>
              </w:rPr>
              <w:t xml:space="preserve"> der zugehörigen Mengenschreibweise b</w:t>
            </w:r>
            <w:r w:rsidRPr="00B1779B">
              <w:rPr>
                <w:rFonts w:cstheme="minorHAnsi"/>
                <w:sz w:val="20"/>
                <w:szCs w:val="20"/>
              </w:rPr>
              <w:t>e</w:t>
            </w:r>
            <w:r w:rsidRPr="00B1779B">
              <w:rPr>
                <w:rFonts w:cstheme="minorHAnsi"/>
                <w:sz w:val="20"/>
                <w:szCs w:val="20"/>
              </w:rPr>
              <w:t>schreiben</w:t>
            </w:r>
          </w:p>
          <w:p w:rsidR="002437BC" w:rsidRPr="00B1779B" w:rsidRDefault="002437BC" w:rsidP="006E70B7">
            <w:pPr>
              <w:pStyle w:val="Listenabsatz"/>
              <w:numPr>
                <w:ilvl w:val="0"/>
                <w:numId w:val="12"/>
              </w:numPr>
              <w:tabs>
                <w:tab w:val="right" w:pos="4711"/>
              </w:tabs>
              <w:autoSpaceDE w:val="0"/>
              <w:autoSpaceDN w:val="0"/>
              <w:adjustRightInd w:val="0"/>
              <w:rPr>
                <w:rFonts w:cstheme="minorHAnsi"/>
                <w:sz w:val="20"/>
                <w:szCs w:val="20"/>
              </w:rPr>
            </w:pPr>
            <w:r w:rsidRPr="00B1779B">
              <w:rPr>
                <w:rFonts w:cstheme="minorHAnsi"/>
                <w:sz w:val="20"/>
                <w:szCs w:val="20"/>
              </w:rPr>
              <w:t>die Begriffe sicheres und unmögliches E</w:t>
            </w:r>
            <w:r w:rsidRPr="00B1779B">
              <w:rPr>
                <w:rFonts w:cstheme="minorHAnsi"/>
                <w:sz w:val="20"/>
                <w:szCs w:val="20"/>
              </w:rPr>
              <w:t>r</w:t>
            </w:r>
            <w:r w:rsidRPr="00B1779B">
              <w:rPr>
                <w:rFonts w:cstheme="minorHAnsi"/>
                <w:sz w:val="20"/>
                <w:szCs w:val="20"/>
              </w:rPr>
              <w:t>eignis sowie Gegenereignis anwenden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Default="007F0DCA"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die bei Zufallsexperimenten gewonnenen D</w:t>
            </w:r>
            <w:r w:rsidRPr="00B1779B">
              <w:rPr>
                <w:rFonts w:cstheme="minorHAnsi"/>
                <w:sz w:val="20"/>
                <w:szCs w:val="20"/>
              </w:rPr>
              <w:t>a</w:t>
            </w:r>
            <w:r w:rsidRPr="00B1779B">
              <w:rPr>
                <w:rFonts w:cstheme="minorHAnsi"/>
                <w:sz w:val="20"/>
                <w:szCs w:val="20"/>
              </w:rPr>
              <w:t>ten, auch unter Nutzung von Computersof</w:t>
            </w:r>
            <w:r w:rsidRPr="00B1779B">
              <w:rPr>
                <w:rFonts w:cstheme="minorHAnsi"/>
                <w:sz w:val="20"/>
                <w:szCs w:val="20"/>
              </w:rPr>
              <w:t>t</w:t>
            </w:r>
            <w:r w:rsidRPr="00B1779B">
              <w:rPr>
                <w:rFonts w:cstheme="minorHAnsi"/>
                <w:sz w:val="20"/>
                <w:szCs w:val="20"/>
              </w:rPr>
              <w:t>ware, in Tabellen und Diagrammen darstellen</w:t>
            </w:r>
          </w:p>
          <w:p w:rsidR="00720840" w:rsidRP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Ideen und Ergebnisse zur Beschreibung von Zufallsexperimenten adressatengerecht form</w:t>
            </w:r>
            <w:r>
              <w:rPr>
                <w:rFonts w:cstheme="minorHAnsi"/>
                <w:sz w:val="20"/>
                <w:szCs w:val="20"/>
              </w:rPr>
              <w:t>u</w:t>
            </w:r>
            <w:r>
              <w:rPr>
                <w:rFonts w:cstheme="minorHAnsi"/>
                <w:sz w:val="20"/>
                <w:szCs w:val="20"/>
              </w:rPr>
              <w:t>lieren und präsentieren</w:t>
            </w:r>
          </w:p>
        </w:tc>
        <w:tc>
          <w:tcPr>
            <w:tcW w:w="2806" w:type="dxa"/>
          </w:tcPr>
          <w:p w:rsidR="00720840" w:rsidRPr="00B1779B" w:rsidRDefault="00720840" w:rsidP="006E70B7">
            <w:pPr>
              <w:rPr>
                <w:rFonts w:cstheme="minorHAnsi"/>
                <w:sz w:val="20"/>
                <w:szCs w:val="20"/>
              </w:rPr>
            </w:pPr>
          </w:p>
        </w:tc>
      </w:tr>
      <w:tr w:rsidR="00720840" w:rsidRPr="00B1779B" w:rsidTr="000E10B4">
        <w:tc>
          <w:tcPr>
            <w:tcW w:w="3298" w:type="dxa"/>
          </w:tcPr>
          <w:p w:rsidR="00720840" w:rsidRPr="00B1779B" w:rsidRDefault="00720840"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5.2 </w:t>
            </w:r>
            <w:r w:rsidR="00A5591C" w:rsidRPr="00B1779B">
              <w:rPr>
                <w:rFonts w:cstheme="minorHAnsi"/>
                <w:sz w:val="20"/>
                <w:szCs w:val="20"/>
              </w:rPr>
              <w:t>Laplace-Wahrscheinlichkeiten</w:t>
            </w:r>
            <w:r w:rsidR="00A5591C" w:rsidRPr="00B1779B">
              <w:rPr>
                <w:rFonts w:cstheme="minorHAnsi"/>
                <w:sz w:val="20"/>
                <w:szCs w:val="20"/>
              </w:rPr>
              <w:br/>
              <w:t>ermitteln</w:t>
            </w:r>
            <w:r w:rsidRPr="00B1779B">
              <w:rPr>
                <w:rFonts w:cstheme="minorHAnsi"/>
                <w:sz w:val="20"/>
                <w:szCs w:val="20"/>
              </w:rPr>
              <w:tab/>
            </w:r>
            <w:r w:rsidR="00A5591C" w:rsidRPr="00B1779B">
              <w:rPr>
                <w:rFonts w:cstheme="minorHAnsi"/>
                <w:sz w:val="20"/>
                <w:szCs w:val="20"/>
              </w:rPr>
              <w:t>118</w:t>
            </w:r>
          </w:p>
        </w:tc>
        <w:tc>
          <w:tcPr>
            <w:tcW w:w="4059" w:type="dxa"/>
          </w:tcPr>
          <w:p w:rsidR="002437BC" w:rsidRPr="00B1779B" w:rsidRDefault="002437BC"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2437BC" w:rsidRPr="00B1779B" w:rsidRDefault="00BC76C4" w:rsidP="006E70B7">
            <w:pPr>
              <w:pStyle w:val="Listenabsatz"/>
              <w:numPr>
                <w:ilvl w:val="0"/>
                <w:numId w:val="12"/>
              </w:numPr>
              <w:tabs>
                <w:tab w:val="right" w:pos="4711"/>
              </w:tabs>
              <w:autoSpaceDE w:val="0"/>
              <w:autoSpaceDN w:val="0"/>
              <w:adjustRightInd w:val="0"/>
              <w:rPr>
                <w:rFonts w:cstheme="minorHAnsi"/>
                <w:sz w:val="20"/>
                <w:szCs w:val="20"/>
              </w:rPr>
            </w:pPr>
            <w:r w:rsidRPr="00B1779B">
              <w:rPr>
                <w:rFonts w:cstheme="minorHAnsi"/>
                <w:sz w:val="20"/>
                <w:szCs w:val="20"/>
              </w:rPr>
              <w:t>Laplace-Wahrscheinlichkeiten berechnen</w:t>
            </w:r>
          </w:p>
          <w:p w:rsidR="002F6AC3" w:rsidRPr="00B1779B" w:rsidRDefault="002437BC" w:rsidP="006E70B7">
            <w:pPr>
              <w:pStyle w:val="Listenabsatz"/>
              <w:numPr>
                <w:ilvl w:val="0"/>
                <w:numId w:val="12"/>
              </w:numPr>
              <w:tabs>
                <w:tab w:val="right" w:pos="4711"/>
              </w:tabs>
              <w:autoSpaceDE w:val="0"/>
              <w:autoSpaceDN w:val="0"/>
              <w:adjustRightInd w:val="0"/>
              <w:rPr>
                <w:rFonts w:cstheme="minorHAnsi"/>
                <w:sz w:val="20"/>
                <w:szCs w:val="20"/>
              </w:rPr>
            </w:pPr>
            <w:r w:rsidRPr="00B1779B">
              <w:rPr>
                <w:rFonts w:cstheme="minorHAnsi"/>
                <w:sz w:val="20"/>
                <w:szCs w:val="20"/>
              </w:rPr>
              <w:t>die Begriffe sicheres und unmögliches E</w:t>
            </w:r>
            <w:r w:rsidRPr="00B1779B">
              <w:rPr>
                <w:rFonts w:cstheme="minorHAnsi"/>
                <w:sz w:val="20"/>
                <w:szCs w:val="20"/>
              </w:rPr>
              <w:t>r</w:t>
            </w:r>
            <w:r w:rsidRPr="00B1779B">
              <w:rPr>
                <w:rFonts w:cstheme="minorHAnsi"/>
                <w:sz w:val="20"/>
                <w:szCs w:val="20"/>
              </w:rPr>
              <w:t>eignis sowie Gegenereignis anwenden</w:t>
            </w:r>
          </w:p>
          <w:p w:rsidR="00BC76C4" w:rsidRPr="00B1779B" w:rsidRDefault="00BC76C4" w:rsidP="006E70B7">
            <w:pPr>
              <w:pStyle w:val="Listenabsatz"/>
              <w:numPr>
                <w:ilvl w:val="0"/>
                <w:numId w:val="12"/>
              </w:numPr>
              <w:tabs>
                <w:tab w:val="right" w:pos="4711"/>
              </w:tabs>
              <w:autoSpaceDE w:val="0"/>
              <w:autoSpaceDN w:val="0"/>
              <w:adjustRightInd w:val="0"/>
              <w:rPr>
                <w:rFonts w:cstheme="minorHAnsi"/>
                <w:sz w:val="20"/>
                <w:szCs w:val="20"/>
              </w:rPr>
            </w:pPr>
            <w:r w:rsidRPr="00B1779B">
              <w:rPr>
                <w:rFonts w:cstheme="minorHAnsi"/>
                <w:sz w:val="20"/>
                <w:szCs w:val="20"/>
              </w:rPr>
              <w:t>die Wahrscheinlichkeit eines Ereignisses als seine zu erwartende relative Häufigkeit bei vielen Versuchswiederholungen beschre</w:t>
            </w:r>
            <w:r w:rsidRPr="00B1779B">
              <w:rPr>
                <w:rFonts w:cstheme="minorHAnsi"/>
                <w:sz w:val="20"/>
                <w:szCs w:val="20"/>
              </w:rPr>
              <w:t>i</w:t>
            </w:r>
            <w:r w:rsidRPr="00B1779B">
              <w:rPr>
                <w:rFonts w:cstheme="minorHAnsi"/>
                <w:sz w:val="20"/>
                <w:szCs w:val="20"/>
              </w:rPr>
              <w:t>ben und durch geeignete Simulationen schätzen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Default="007F0DCA"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720840" w:rsidRP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Pr>
                <w:rFonts w:cstheme="minorHAnsi"/>
                <w:sz w:val="20"/>
                <w:szCs w:val="20"/>
              </w:rPr>
              <w:t>Ergebnisse von Wahrscheinlichkeitsberechnu</w:t>
            </w:r>
            <w:r>
              <w:rPr>
                <w:rFonts w:cstheme="minorHAnsi"/>
                <w:sz w:val="20"/>
                <w:szCs w:val="20"/>
              </w:rPr>
              <w:t>n</w:t>
            </w:r>
            <w:r>
              <w:rPr>
                <w:rFonts w:cstheme="minorHAnsi"/>
                <w:sz w:val="20"/>
                <w:szCs w:val="20"/>
              </w:rPr>
              <w:t>gen kritisch bewerten</w:t>
            </w:r>
          </w:p>
        </w:tc>
        <w:tc>
          <w:tcPr>
            <w:tcW w:w="2806" w:type="dxa"/>
          </w:tcPr>
          <w:p w:rsidR="00720840" w:rsidRPr="00B1779B" w:rsidRDefault="00BC76C4" w:rsidP="006E70B7">
            <w:pPr>
              <w:rPr>
                <w:rFonts w:cstheme="minorHAnsi"/>
                <w:sz w:val="20"/>
                <w:szCs w:val="20"/>
              </w:rPr>
            </w:pPr>
            <w:r w:rsidRPr="00B1779B">
              <w:rPr>
                <w:rFonts w:cstheme="minorHAnsi"/>
                <w:sz w:val="20"/>
                <w:szCs w:val="20"/>
              </w:rPr>
              <w:t>Wissen: Wahrscheinlichkeiten einschätzen</w:t>
            </w:r>
          </w:p>
        </w:tc>
      </w:tr>
      <w:tr w:rsidR="00720840" w:rsidRPr="00B1779B" w:rsidTr="000E10B4">
        <w:tc>
          <w:tcPr>
            <w:tcW w:w="3298" w:type="dxa"/>
          </w:tcPr>
          <w:p w:rsidR="00720840" w:rsidRPr="00B1779B" w:rsidRDefault="00720840"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5.3 </w:t>
            </w:r>
            <w:r w:rsidR="00A5591C" w:rsidRPr="00B1779B">
              <w:rPr>
                <w:rFonts w:cstheme="minorHAnsi"/>
                <w:sz w:val="20"/>
                <w:szCs w:val="20"/>
              </w:rPr>
              <w:t>Baumdiagramme</w:t>
            </w:r>
            <w:r w:rsidRPr="00B1779B">
              <w:rPr>
                <w:rFonts w:cstheme="minorHAnsi"/>
                <w:sz w:val="20"/>
                <w:szCs w:val="20"/>
              </w:rPr>
              <w:tab/>
              <w:t>1</w:t>
            </w:r>
            <w:r w:rsidR="00A5591C" w:rsidRPr="00B1779B">
              <w:rPr>
                <w:rFonts w:cstheme="minorHAnsi"/>
                <w:sz w:val="20"/>
                <w:szCs w:val="20"/>
              </w:rPr>
              <w:t>22</w:t>
            </w:r>
          </w:p>
        </w:tc>
        <w:tc>
          <w:tcPr>
            <w:tcW w:w="4059" w:type="dxa"/>
          </w:tcPr>
          <w:p w:rsidR="00BC76C4" w:rsidRPr="00B1779B" w:rsidRDefault="00BC76C4"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BC76C4" w:rsidRPr="00B1779B" w:rsidRDefault="00BC76C4"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 xml:space="preserve">Ergebnisse und Ereignisse von ein- und zweistufigen Zufallsexperimenten verbal und </w:t>
            </w:r>
            <w:r w:rsidR="00214CBD">
              <w:rPr>
                <w:rFonts w:cstheme="minorHAnsi"/>
                <w:sz w:val="20"/>
                <w:szCs w:val="20"/>
              </w:rPr>
              <w:t>mithilfe</w:t>
            </w:r>
            <w:r w:rsidRPr="00B1779B">
              <w:rPr>
                <w:rFonts w:cstheme="minorHAnsi"/>
                <w:sz w:val="20"/>
                <w:szCs w:val="20"/>
              </w:rPr>
              <w:t xml:space="preserve"> der zugehörigen Menge</w:t>
            </w:r>
            <w:r w:rsidRPr="00B1779B">
              <w:rPr>
                <w:rFonts w:cstheme="minorHAnsi"/>
                <w:sz w:val="20"/>
                <w:szCs w:val="20"/>
              </w:rPr>
              <w:t>n</w:t>
            </w:r>
            <w:r w:rsidRPr="00B1779B">
              <w:rPr>
                <w:rFonts w:cstheme="minorHAnsi"/>
                <w:sz w:val="20"/>
                <w:szCs w:val="20"/>
              </w:rPr>
              <w:t>schreibweise beschreiben</w:t>
            </w:r>
          </w:p>
          <w:p w:rsidR="00720840" w:rsidRPr="00B1779B" w:rsidRDefault="00BC76C4"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Wahrscheinlichkeiten unter Verwendung von Baumdiagrammen berechnen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Default="007F0DCA"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7C0286" w:rsidRPr="00B1779B" w:rsidRDefault="00493252"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Ergebnisse von Wahrscheinlichkeitsberechnu</w:t>
            </w:r>
            <w:r>
              <w:rPr>
                <w:rFonts w:cstheme="minorHAnsi"/>
                <w:sz w:val="20"/>
                <w:szCs w:val="20"/>
              </w:rPr>
              <w:t>n</w:t>
            </w:r>
            <w:r>
              <w:rPr>
                <w:rFonts w:cstheme="minorHAnsi"/>
                <w:sz w:val="20"/>
                <w:szCs w:val="20"/>
              </w:rPr>
              <w:t>gen kritisch bewerten</w:t>
            </w:r>
          </w:p>
        </w:tc>
        <w:tc>
          <w:tcPr>
            <w:tcW w:w="2806" w:type="dxa"/>
          </w:tcPr>
          <w:p w:rsidR="00720840" w:rsidRPr="00B1779B" w:rsidRDefault="00720840"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720840" w:rsidRPr="00B1779B" w:rsidTr="000E10B4">
        <w:tc>
          <w:tcPr>
            <w:tcW w:w="3298" w:type="dxa"/>
          </w:tcPr>
          <w:p w:rsidR="00720840" w:rsidRPr="00B1779B" w:rsidRDefault="00720840"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5.4</w:t>
            </w:r>
            <w:r w:rsidR="00A5591C" w:rsidRPr="00B1779B">
              <w:rPr>
                <w:rFonts w:cstheme="minorHAnsi"/>
                <w:sz w:val="20"/>
                <w:szCs w:val="20"/>
              </w:rPr>
              <w:t xml:space="preserve"> Pfadregeln</w:t>
            </w:r>
            <w:r w:rsidR="00A5591C" w:rsidRPr="00B1779B">
              <w:rPr>
                <w:rFonts w:cstheme="minorHAnsi"/>
                <w:sz w:val="20"/>
                <w:szCs w:val="20"/>
              </w:rPr>
              <w:tab/>
              <w:t>126</w:t>
            </w:r>
          </w:p>
        </w:tc>
        <w:tc>
          <w:tcPr>
            <w:tcW w:w="4059" w:type="dxa"/>
          </w:tcPr>
          <w:p w:rsidR="00BC76C4" w:rsidRPr="00B1779B" w:rsidRDefault="00BC76C4" w:rsidP="006E70B7">
            <w:pPr>
              <w:rPr>
                <w:rFonts w:cstheme="minorHAnsi"/>
                <w:b/>
                <w:color w:val="E36C0A" w:themeColor="accent6" w:themeShade="BF"/>
                <w:sz w:val="20"/>
                <w:szCs w:val="20"/>
              </w:rPr>
            </w:pPr>
            <w:r w:rsidRPr="00B1779B">
              <w:rPr>
                <w:rFonts w:cstheme="minorHAnsi"/>
                <w:b/>
                <w:color w:val="E36C0A" w:themeColor="accent6" w:themeShade="BF"/>
                <w:sz w:val="20"/>
                <w:szCs w:val="20"/>
              </w:rPr>
              <w:t>Stochastik</w:t>
            </w:r>
          </w:p>
          <w:p w:rsidR="00BC76C4" w:rsidRPr="00B1779B" w:rsidRDefault="00BC76C4"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 xml:space="preserve">Ergebnisse und Ereignisse von ein- und zweistufigen Zufallsexperimenten verbal und </w:t>
            </w:r>
            <w:r w:rsidR="00214CBD">
              <w:rPr>
                <w:rFonts w:cstheme="minorHAnsi"/>
                <w:sz w:val="20"/>
                <w:szCs w:val="20"/>
              </w:rPr>
              <w:t>mithilfe</w:t>
            </w:r>
            <w:r w:rsidRPr="00B1779B">
              <w:rPr>
                <w:rFonts w:cstheme="minorHAnsi"/>
                <w:sz w:val="20"/>
                <w:szCs w:val="20"/>
              </w:rPr>
              <w:t xml:space="preserve"> der zugehörigen Menge</w:t>
            </w:r>
            <w:r w:rsidRPr="00B1779B">
              <w:rPr>
                <w:rFonts w:cstheme="minorHAnsi"/>
                <w:sz w:val="20"/>
                <w:szCs w:val="20"/>
              </w:rPr>
              <w:t>n</w:t>
            </w:r>
            <w:r w:rsidRPr="00B1779B">
              <w:rPr>
                <w:rFonts w:cstheme="minorHAnsi"/>
                <w:sz w:val="20"/>
                <w:szCs w:val="20"/>
              </w:rPr>
              <w:t>schreibweise beschreiben</w:t>
            </w:r>
          </w:p>
          <w:p w:rsidR="00720840" w:rsidRPr="00B1779B" w:rsidRDefault="00BC76C4"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Wahrscheinlichkeiten unter Verwendung von Baumdiagrammen und Pfadregeln b</w:t>
            </w:r>
            <w:r w:rsidRPr="00B1779B">
              <w:rPr>
                <w:rFonts w:cstheme="minorHAnsi"/>
                <w:sz w:val="20"/>
                <w:szCs w:val="20"/>
              </w:rPr>
              <w:t>e</w:t>
            </w:r>
            <w:r w:rsidRPr="00B1779B">
              <w:rPr>
                <w:rFonts w:cstheme="minorHAnsi"/>
                <w:sz w:val="20"/>
                <w:szCs w:val="20"/>
              </w:rPr>
              <w:t>rechnen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493252" w:rsidRDefault="00493252" w:rsidP="006E70B7">
            <w:pPr>
              <w:pStyle w:val="Listenabsatz"/>
              <w:numPr>
                <w:ilvl w:val="0"/>
                <w:numId w:val="5"/>
              </w:numPr>
              <w:tabs>
                <w:tab w:val="right" w:pos="4711"/>
              </w:tabs>
              <w:autoSpaceDE w:val="0"/>
              <w:autoSpaceDN w:val="0"/>
              <w:adjustRightInd w:val="0"/>
              <w:rPr>
                <w:rFonts w:cstheme="minorHAnsi"/>
                <w:sz w:val="20"/>
                <w:szCs w:val="20"/>
              </w:rPr>
            </w:pPr>
            <w:r w:rsidRPr="00B1779B">
              <w:rPr>
                <w:rFonts w:cstheme="minorHAnsi"/>
                <w:sz w:val="20"/>
                <w:szCs w:val="20"/>
              </w:rPr>
              <w:t>die bei Zufallsexperimenten gewonnenen D</w:t>
            </w:r>
            <w:r w:rsidRPr="00B1779B">
              <w:rPr>
                <w:rFonts w:cstheme="minorHAnsi"/>
                <w:sz w:val="20"/>
                <w:szCs w:val="20"/>
              </w:rPr>
              <w:t>a</w:t>
            </w:r>
            <w:r w:rsidRPr="00B1779B">
              <w:rPr>
                <w:rFonts w:cstheme="minorHAnsi"/>
                <w:sz w:val="20"/>
                <w:szCs w:val="20"/>
              </w:rPr>
              <w:t>ten, auch unter Nutzung von Computersof</w:t>
            </w:r>
            <w:r w:rsidRPr="00B1779B">
              <w:rPr>
                <w:rFonts w:cstheme="minorHAnsi"/>
                <w:sz w:val="20"/>
                <w:szCs w:val="20"/>
              </w:rPr>
              <w:t>t</w:t>
            </w:r>
            <w:r w:rsidRPr="00B1779B">
              <w:rPr>
                <w:rFonts w:cstheme="minorHAnsi"/>
                <w:sz w:val="20"/>
                <w:szCs w:val="20"/>
              </w:rPr>
              <w:t>ware, in Tabellen und Diagrammen darstellen</w:t>
            </w:r>
          </w:p>
          <w:p w:rsidR="00493252" w:rsidRDefault="00493252" w:rsidP="006E70B7">
            <w:pPr>
              <w:tabs>
                <w:tab w:val="right" w:pos="4711"/>
              </w:tabs>
              <w:autoSpaceDE w:val="0"/>
              <w:autoSpaceDN w:val="0"/>
              <w:adjustRightInd w:val="0"/>
              <w:rPr>
                <w:rFonts w:cstheme="minorHAnsi"/>
                <w:b/>
                <w:sz w:val="20"/>
                <w:szCs w:val="20"/>
              </w:rPr>
            </w:pPr>
          </w:p>
          <w:p w:rsidR="00493252" w:rsidRPr="00B1779B" w:rsidRDefault="00493252"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7C0286" w:rsidRPr="00B1779B" w:rsidRDefault="00493252"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Ergebnisse von Wahrscheinlichkeitsberechnu</w:t>
            </w:r>
            <w:r>
              <w:rPr>
                <w:rFonts w:cstheme="minorHAnsi"/>
                <w:sz w:val="20"/>
                <w:szCs w:val="20"/>
              </w:rPr>
              <w:t>n</w:t>
            </w:r>
            <w:r>
              <w:rPr>
                <w:rFonts w:cstheme="minorHAnsi"/>
                <w:sz w:val="20"/>
                <w:szCs w:val="20"/>
              </w:rPr>
              <w:t>gen kritisch bewerten</w:t>
            </w:r>
          </w:p>
        </w:tc>
        <w:tc>
          <w:tcPr>
            <w:tcW w:w="2806" w:type="dxa"/>
          </w:tcPr>
          <w:p w:rsidR="00720840" w:rsidRPr="00B1779B" w:rsidRDefault="00BC76C4" w:rsidP="006E70B7">
            <w:pPr>
              <w:rPr>
                <w:rFonts w:cstheme="minorHAnsi"/>
                <w:sz w:val="20"/>
                <w:szCs w:val="20"/>
              </w:rPr>
            </w:pPr>
            <w:r w:rsidRPr="00B1779B">
              <w:rPr>
                <w:rFonts w:cstheme="minorHAnsi"/>
                <w:sz w:val="20"/>
                <w:szCs w:val="20"/>
              </w:rPr>
              <w:t>Spiel: Einer gewinnt immer</w:t>
            </w:r>
          </w:p>
        </w:tc>
      </w:tr>
      <w:tr w:rsidR="00720840" w:rsidRPr="00B1779B" w:rsidTr="000E10B4">
        <w:tc>
          <w:tcPr>
            <w:tcW w:w="3298" w:type="dxa"/>
          </w:tcPr>
          <w:p w:rsidR="00720840" w:rsidRPr="00B1779B" w:rsidRDefault="00E12928" w:rsidP="006E70B7">
            <w:pPr>
              <w:tabs>
                <w:tab w:val="right" w:pos="3011"/>
              </w:tabs>
              <w:autoSpaceDE w:val="0"/>
              <w:autoSpaceDN w:val="0"/>
              <w:adjustRightInd w:val="0"/>
              <w:rPr>
                <w:rFonts w:cstheme="minorHAnsi"/>
                <w:sz w:val="20"/>
                <w:szCs w:val="20"/>
              </w:rPr>
            </w:pPr>
            <w:r w:rsidRPr="00B1779B">
              <w:rPr>
                <w:rFonts w:cstheme="minorHAnsi"/>
                <w:sz w:val="20"/>
                <w:szCs w:val="20"/>
              </w:rPr>
              <w:t>5.</w:t>
            </w:r>
            <w:r w:rsidR="00A5591C" w:rsidRPr="00B1779B">
              <w:rPr>
                <w:rFonts w:cstheme="minorHAnsi"/>
                <w:sz w:val="20"/>
                <w:szCs w:val="20"/>
              </w:rPr>
              <w:t>5</w:t>
            </w:r>
            <w:r w:rsidRPr="00B1779B">
              <w:rPr>
                <w:rFonts w:cstheme="minorHAnsi"/>
                <w:sz w:val="20"/>
                <w:szCs w:val="20"/>
              </w:rPr>
              <w:t xml:space="preserve"> Vermischte Aufgaben</w:t>
            </w:r>
            <w:r w:rsidR="00720840" w:rsidRPr="00B1779B">
              <w:rPr>
                <w:rFonts w:cstheme="minorHAnsi"/>
                <w:sz w:val="20"/>
                <w:szCs w:val="20"/>
              </w:rPr>
              <w:tab/>
            </w:r>
            <w:r w:rsidR="00A5591C" w:rsidRPr="00B1779B">
              <w:rPr>
                <w:rFonts w:cstheme="minorHAnsi"/>
                <w:sz w:val="20"/>
                <w:szCs w:val="20"/>
              </w:rPr>
              <w:t>130</w:t>
            </w:r>
          </w:p>
        </w:tc>
        <w:tc>
          <w:tcPr>
            <w:tcW w:w="4059" w:type="dxa"/>
          </w:tcPr>
          <w:p w:rsidR="00720840" w:rsidRPr="00B1779B" w:rsidRDefault="00720840" w:rsidP="006E70B7">
            <w:pPr>
              <w:pStyle w:val="Listenabsatz"/>
              <w:tabs>
                <w:tab w:val="right" w:pos="4711"/>
              </w:tabs>
              <w:autoSpaceDE w:val="0"/>
              <w:autoSpaceDN w:val="0"/>
              <w:adjustRightInd w:val="0"/>
              <w:ind w:left="360"/>
              <w:rPr>
                <w:rFonts w:cstheme="minorHAnsi"/>
                <w:sz w:val="20"/>
                <w:szCs w:val="20"/>
              </w:rPr>
            </w:pPr>
          </w:p>
        </w:tc>
        <w:tc>
          <w:tcPr>
            <w:tcW w:w="4395" w:type="dxa"/>
          </w:tcPr>
          <w:p w:rsidR="00720840" w:rsidRPr="00B1779B" w:rsidRDefault="00720840" w:rsidP="006E70B7">
            <w:pPr>
              <w:pStyle w:val="Listenabsatz"/>
              <w:tabs>
                <w:tab w:val="right" w:pos="4711"/>
              </w:tabs>
              <w:autoSpaceDE w:val="0"/>
              <w:autoSpaceDN w:val="0"/>
              <w:adjustRightInd w:val="0"/>
              <w:ind w:left="360"/>
              <w:rPr>
                <w:rFonts w:cstheme="minorHAnsi"/>
                <w:sz w:val="20"/>
                <w:szCs w:val="20"/>
              </w:rPr>
            </w:pPr>
          </w:p>
        </w:tc>
        <w:tc>
          <w:tcPr>
            <w:tcW w:w="2806" w:type="dxa"/>
          </w:tcPr>
          <w:p w:rsidR="00AB39FA" w:rsidRPr="00B1779B" w:rsidRDefault="00AB39FA" w:rsidP="006E70B7">
            <w:pPr>
              <w:rPr>
                <w:rFonts w:cstheme="minorHAnsi"/>
                <w:sz w:val="20"/>
                <w:szCs w:val="20"/>
              </w:rPr>
            </w:pPr>
            <w:r w:rsidRPr="00B1779B">
              <w:rPr>
                <w:rFonts w:cstheme="minorHAnsi"/>
                <w:sz w:val="20"/>
                <w:szCs w:val="20"/>
              </w:rPr>
              <w:t>Die Inhalte des vorangehenden Kapitels werden vernetzend wiederholt.</w:t>
            </w:r>
          </w:p>
          <w:p w:rsidR="00720840" w:rsidRPr="00B1779B" w:rsidRDefault="00643312" w:rsidP="006E70B7">
            <w:pPr>
              <w:rPr>
                <w:rFonts w:cstheme="minorHAnsi"/>
                <w:sz w:val="20"/>
                <w:szCs w:val="20"/>
              </w:rPr>
            </w:pPr>
            <w:r w:rsidRPr="00B1779B">
              <w:rPr>
                <w:rFonts w:cstheme="minorHAnsi"/>
                <w:sz w:val="20"/>
                <w:szCs w:val="20"/>
              </w:rPr>
              <w:t>Medizin: Vorsorgeuntersuchung von Babys</w:t>
            </w:r>
          </w:p>
        </w:tc>
      </w:tr>
      <w:tr w:rsidR="00720840" w:rsidRPr="00B1779B" w:rsidTr="000E10B4">
        <w:tc>
          <w:tcPr>
            <w:tcW w:w="3298" w:type="dxa"/>
          </w:tcPr>
          <w:p w:rsidR="00E12928" w:rsidRPr="00B1779B" w:rsidRDefault="00A5591C"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5</w:t>
            </w:r>
            <w:r w:rsidR="00720840" w:rsidRPr="00B1779B">
              <w:rPr>
                <w:rFonts w:cstheme="minorHAnsi"/>
                <w:sz w:val="20"/>
                <w:szCs w:val="20"/>
              </w:rPr>
              <w:t>.</w:t>
            </w:r>
            <w:r w:rsidRPr="00B1779B">
              <w:rPr>
                <w:rFonts w:cstheme="minorHAnsi"/>
                <w:sz w:val="20"/>
                <w:szCs w:val="20"/>
              </w:rPr>
              <w:t>6</w:t>
            </w:r>
            <w:r w:rsidR="00E12928" w:rsidRPr="00B1779B">
              <w:rPr>
                <w:rFonts w:cstheme="minorHAnsi"/>
                <w:sz w:val="20"/>
                <w:szCs w:val="20"/>
              </w:rPr>
              <w:t xml:space="preserve"> Themenseite: </w:t>
            </w:r>
            <w:r w:rsidRPr="00B1779B">
              <w:rPr>
                <w:rFonts w:cstheme="minorHAnsi"/>
                <w:sz w:val="20"/>
                <w:szCs w:val="20"/>
              </w:rPr>
              <w:t xml:space="preserve">Casino </w:t>
            </w:r>
            <w:proofErr w:type="spellStart"/>
            <w:r w:rsidRPr="00B1779B">
              <w:rPr>
                <w:rFonts w:cstheme="minorHAnsi"/>
                <w:sz w:val="20"/>
                <w:szCs w:val="20"/>
              </w:rPr>
              <w:t>games</w:t>
            </w:r>
            <w:proofErr w:type="spellEnd"/>
            <w:r w:rsidRPr="00B1779B">
              <w:rPr>
                <w:rFonts w:cstheme="minorHAnsi"/>
                <w:sz w:val="20"/>
                <w:szCs w:val="20"/>
              </w:rPr>
              <w:br/>
              <w:t>in Las Vegas</w:t>
            </w:r>
            <w:r w:rsidR="00E12928" w:rsidRPr="00B1779B">
              <w:rPr>
                <w:rFonts w:cstheme="minorHAnsi"/>
                <w:sz w:val="20"/>
                <w:szCs w:val="20"/>
              </w:rPr>
              <w:t xml:space="preserve"> </w:t>
            </w:r>
            <w:r w:rsidR="00720840" w:rsidRPr="00B1779B">
              <w:rPr>
                <w:rFonts w:cstheme="minorHAnsi"/>
                <w:sz w:val="20"/>
                <w:szCs w:val="20"/>
              </w:rPr>
              <w:tab/>
            </w:r>
            <w:r w:rsidRPr="00B1779B">
              <w:rPr>
                <w:rFonts w:cstheme="minorHAnsi"/>
                <w:sz w:val="20"/>
                <w:szCs w:val="20"/>
              </w:rPr>
              <w:t>132</w:t>
            </w:r>
          </w:p>
        </w:tc>
        <w:tc>
          <w:tcPr>
            <w:tcW w:w="4059" w:type="dxa"/>
          </w:tcPr>
          <w:p w:rsidR="00720840" w:rsidRPr="00B1779B" w:rsidRDefault="00720840" w:rsidP="006E70B7">
            <w:pPr>
              <w:tabs>
                <w:tab w:val="right" w:pos="4711"/>
              </w:tabs>
              <w:autoSpaceDE w:val="0"/>
              <w:autoSpaceDN w:val="0"/>
              <w:adjustRightInd w:val="0"/>
              <w:rPr>
                <w:rFonts w:cstheme="minorHAnsi"/>
                <w:sz w:val="20"/>
                <w:szCs w:val="20"/>
              </w:rPr>
            </w:pPr>
          </w:p>
        </w:tc>
        <w:tc>
          <w:tcPr>
            <w:tcW w:w="4395" w:type="dxa"/>
          </w:tcPr>
          <w:p w:rsidR="00720840" w:rsidRPr="00B1779B" w:rsidRDefault="00720840" w:rsidP="006E70B7">
            <w:pPr>
              <w:pStyle w:val="Listenabsatz"/>
              <w:tabs>
                <w:tab w:val="right" w:pos="4711"/>
              </w:tabs>
              <w:autoSpaceDE w:val="0"/>
              <w:autoSpaceDN w:val="0"/>
              <w:adjustRightInd w:val="0"/>
              <w:ind w:left="360"/>
              <w:rPr>
                <w:rFonts w:cstheme="minorHAnsi"/>
                <w:sz w:val="20"/>
                <w:szCs w:val="20"/>
              </w:rPr>
            </w:pPr>
          </w:p>
        </w:tc>
        <w:tc>
          <w:tcPr>
            <w:tcW w:w="2806" w:type="dxa"/>
          </w:tcPr>
          <w:p w:rsidR="00720840" w:rsidRPr="00B1779B" w:rsidRDefault="00720840" w:rsidP="006E70B7">
            <w:pPr>
              <w:rPr>
                <w:rFonts w:cstheme="minorHAnsi"/>
                <w:sz w:val="20"/>
                <w:szCs w:val="20"/>
              </w:rPr>
            </w:pPr>
            <w:r w:rsidRPr="00B1779B">
              <w:rPr>
                <w:rFonts w:cstheme="minorHAnsi"/>
                <w:sz w:val="20"/>
                <w:szCs w:val="20"/>
              </w:rPr>
              <w:t>Vertiefung</w:t>
            </w:r>
          </w:p>
        </w:tc>
      </w:tr>
      <w:tr w:rsidR="00720840" w:rsidRPr="00B1779B" w:rsidTr="000E10B4">
        <w:tc>
          <w:tcPr>
            <w:tcW w:w="3298" w:type="dxa"/>
          </w:tcPr>
          <w:p w:rsidR="00720840" w:rsidRPr="00B1779B" w:rsidRDefault="00A5591C"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5</w:t>
            </w:r>
            <w:r w:rsidR="00E12928" w:rsidRPr="00B1779B">
              <w:rPr>
                <w:rFonts w:cstheme="minorHAnsi"/>
                <w:b/>
                <w:color w:val="FFC000"/>
                <w:sz w:val="20"/>
                <w:szCs w:val="20"/>
              </w:rPr>
              <w:t>.</w:t>
            </w:r>
            <w:r w:rsidRPr="00B1779B">
              <w:rPr>
                <w:rFonts w:cstheme="minorHAnsi"/>
                <w:b/>
                <w:color w:val="FFC000"/>
                <w:sz w:val="20"/>
                <w:szCs w:val="20"/>
              </w:rPr>
              <w:t>7</w:t>
            </w:r>
            <w:r w:rsidR="00720840" w:rsidRPr="00B1779B">
              <w:rPr>
                <w:rFonts w:cstheme="minorHAnsi"/>
                <w:b/>
                <w:color w:val="FFC000"/>
                <w:sz w:val="20"/>
                <w:szCs w:val="20"/>
              </w:rPr>
              <w:t xml:space="preserve"> Das kann ich!</w:t>
            </w:r>
            <w:r w:rsidR="00720840" w:rsidRPr="00B1779B">
              <w:rPr>
                <w:rFonts w:cstheme="minorHAnsi"/>
                <w:b/>
                <w:color w:val="FFC000"/>
                <w:sz w:val="20"/>
                <w:szCs w:val="20"/>
              </w:rPr>
              <w:tab/>
            </w:r>
            <w:r w:rsidRPr="00B1779B">
              <w:rPr>
                <w:rFonts w:cstheme="minorHAnsi"/>
                <w:b/>
                <w:color w:val="FFC000"/>
                <w:sz w:val="20"/>
                <w:szCs w:val="20"/>
              </w:rPr>
              <w:t>134</w:t>
            </w:r>
          </w:p>
        </w:tc>
        <w:tc>
          <w:tcPr>
            <w:tcW w:w="4059" w:type="dxa"/>
          </w:tcPr>
          <w:p w:rsidR="00720840" w:rsidRPr="00B1779B" w:rsidRDefault="00720840" w:rsidP="006E70B7">
            <w:pPr>
              <w:tabs>
                <w:tab w:val="right" w:pos="4711"/>
              </w:tabs>
              <w:autoSpaceDE w:val="0"/>
              <w:autoSpaceDN w:val="0"/>
              <w:adjustRightInd w:val="0"/>
              <w:rPr>
                <w:rFonts w:cstheme="minorHAnsi"/>
                <w:color w:val="FFC000"/>
                <w:sz w:val="20"/>
                <w:szCs w:val="20"/>
              </w:rPr>
            </w:pPr>
          </w:p>
        </w:tc>
        <w:tc>
          <w:tcPr>
            <w:tcW w:w="4395" w:type="dxa"/>
          </w:tcPr>
          <w:p w:rsidR="00720840" w:rsidRPr="00B1779B" w:rsidRDefault="00720840"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20840" w:rsidRPr="00B1779B" w:rsidRDefault="0072084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720840" w:rsidRPr="00B1779B" w:rsidRDefault="0072084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720840" w:rsidRPr="00B1779B" w:rsidRDefault="00720840"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720840" w:rsidRPr="00B1779B" w:rsidRDefault="00720840" w:rsidP="006E70B7">
            <w:pPr>
              <w:rPr>
                <w:rFonts w:cstheme="minorHAnsi"/>
                <w:sz w:val="20"/>
                <w:szCs w:val="20"/>
              </w:rPr>
            </w:pPr>
            <w:r w:rsidRPr="00B1779B">
              <w:rPr>
                <w:rFonts w:cstheme="minorHAnsi"/>
                <w:sz w:val="20"/>
                <w:szCs w:val="20"/>
              </w:rPr>
              <w:t>Die Aufgaben für Lernpartner schulen die Kompetenzen K1 und K6.</w:t>
            </w:r>
          </w:p>
        </w:tc>
      </w:tr>
      <w:tr w:rsidR="00720840" w:rsidRPr="00B1779B" w:rsidTr="000E10B4">
        <w:tc>
          <w:tcPr>
            <w:tcW w:w="3298" w:type="dxa"/>
          </w:tcPr>
          <w:p w:rsidR="00720840" w:rsidRPr="00B1779B" w:rsidRDefault="00720840"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r>
            <w:r w:rsidR="00A5591C" w:rsidRPr="00B1779B">
              <w:rPr>
                <w:rFonts w:cstheme="minorHAnsi"/>
                <w:b/>
                <w:color w:val="92D050"/>
                <w:sz w:val="20"/>
                <w:szCs w:val="20"/>
              </w:rPr>
              <w:t>137</w:t>
            </w:r>
          </w:p>
        </w:tc>
        <w:tc>
          <w:tcPr>
            <w:tcW w:w="4059" w:type="dxa"/>
          </w:tcPr>
          <w:p w:rsidR="00720840" w:rsidRPr="00B1779B" w:rsidRDefault="00720840" w:rsidP="006E70B7">
            <w:pPr>
              <w:tabs>
                <w:tab w:val="right" w:pos="4711"/>
              </w:tabs>
              <w:autoSpaceDE w:val="0"/>
              <w:autoSpaceDN w:val="0"/>
              <w:adjustRightInd w:val="0"/>
              <w:rPr>
                <w:rFonts w:cstheme="minorHAnsi"/>
                <w:color w:val="92D050"/>
                <w:sz w:val="20"/>
                <w:szCs w:val="20"/>
              </w:rPr>
            </w:pPr>
          </w:p>
        </w:tc>
        <w:tc>
          <w:tcPr>
            <w:tcW w:w="4395" w:type="dxa"/>
          </w:tcPr>
          <w:p w:rsidR="00720840" w:rsidRPr="00B1779B" w:rsidRDefault="00720840" w:rsidP="006E70B7">
            <w:pPr>
              <w:rPr>
                <w:rFonts w:cstheme="minorHAnsi"/>
                <w:sz w:val="20"/>
                <w:szCs w:val="20"/>
              </w:rPr>
            </w:pPr>
          </w:p>
        </w:tc>
        <w:tc>
          <w:tcPr>
            <w:tcW w:w="2806" w:type="dxa"/>
          </w:tcPr>
          <w:p w:rsidR="00720840" w:rsidRPr="00B1779B" w:rsidRDefault="00720840"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4F06AD" w:rsidRPr="00B1779B" w:rsidRDefault="00D63A9D" w:rsidP="006E70B7">
      <w:pPr>
        <w:spacing w:line="240" w:lineRule="auto"/>
        <w:rPr>
          <w:rFonts w:cstheme="minorHAnsi"/>
        </w:rPr>
      </w:pPr>
      <w:r w:rsidRPr="00B1779B">
        <w:rPr>
          <w:rFonts w:cstheme="minorHAnsi"/>
        </w:rP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4F06AD" w:rsidRPr="00B1779B" w:rsidTr="000E10B4">
        <w:tc>
          <w:tcPr>
            <w:tcW w:w="3298" w:type="dxa"/>
            <w:shd w:val="clear" w:color="auto" w:fill="BFBFBF" w:themeFill="background1" w:themeFillShade="BF"/>
          </w:tcPr>
          <w:p w:rsidR="004F06AD" w:rsidRPr="00B1779B" w:rsidRDefault="004F06AD"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4F06AD" w:rsidRPr="00B1779B" w:rsidRDefault="004F06AD"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4F06AD" w:rsidRPr="00B1779B" w:rsidRDefault="004F06AD"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4F06AD" w:rsidRPr="00B1779B" w:rsidRDefault="004F06AD" w:rsidP="006E70B7">
            <w:pPr>
              <w:rPr>
                <w:rFonts w:cstheme="minorHAnsi"/>
                <w:b/>
                <w:sz w:val="20"/>
                <w:szCs w:val="20"/>
              </w:rPr>
            </w:pPr>
            <w:r w:rsidRPr="00B1779B">
              <w:rPr>
                <w:rFonts w:cstheme="minorHAnsi"/>
                <w:b/>
                <w:sz w:val="20"/>
                <w:szCs w:val="20"/>
              </w:rPr>
              <w:t>Allgemeine mathematische Kompetenzen</w:t>
            </w:r>
          </w:p>
          <w:p w:rsidR="004F06AD" w:rsidRPr="00B1779B" w:rsidRDefault="004F06AD"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4F06AD" w:rsidRPr="00B1779B" w:rsidRDefault="004F06AD" w:rsidP="006E70B7">
            <w:pPr>
              <w:rPr>
                <w:rFonts w:cstheme="minorHAnsi"/>
                <w:b/>
                <w:sz w:val="20"/>
                <w:szCs w:val="20"/>
              </w:rPr>
            </w:pPr>
            <w:r w:rsidRPr="00B1779B">
              <w:rPr>
                <w:rFonts w:cstheme="minorHAnsi"/>
                <w:b/>
                <w:sz w:val="20"/>
                <w:szCs w:val="20"/>
              </w:rPr>
              <w:t>Bemerkungen</w:t>
            </w:r>
          </w:p>
        </w:tc>
      </w:tr>
      <w:tr w:rsidR="004F06AD" w:rsidRPr="00B1779B" w:rsidTr="000E10B4">
        <w:tc>
          <w:tcPr>
            <w:tcW w:w="3298" w:type="dxa"/>
          </w:tcPr>
          <w:p w:rsidR="004F06AD" w:rsidRPr="00B1779B" w:rsidRDefault="004F06AD"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6 </w:t>
            </w:r>
            <w:r w:rsidR="00A5591C" w:rsidRPr="00B1779B">
              <w:rPr>
                <w:rFonts w:cstheme="minorHAnsi"/>
                <w:b/>
                <w:color w:val="548DD4" w:themeColor="text2" w:themeTint="99"/>
                <w:sz w:val="20"/>
                <w:szCs w:val="20"/>
              </w:rPr>
              <w:t>Terme und Gleichungen</w:t>
            </w:r>
            <w:r w:rsidRPr="00B1779B">
              <w:rPr>
                <w:rFonts w:cstheme="minorHAnsi"/>
                <w:b/>
                <w:color w:val="548DD4" w:themeColor="text2" w:themeTint="99"/>
                <w:sz w:val="20"/>
                <w:szCs w:val="20"/>
              </w:rPr>
              <w:t xml:space="preserve"> </w:t>
            </w:r>
            <w:r w:rsidRPr="00B1779B">
              <w:rPr>
                <w:rFonts w:cstheme="minorHAnsi"/>
                <w:b/>
                <w:color w:val="548DD4" w:themeColor="text2" w:themeTint="99"/>
                <w:sz w:val="20"/>
                <w:szCs w:val="20"/>
              </w:rPr>
              <w:tab/>
            </w:r>
            <w:r w:rsidR="00A5591C" w:rsidRPr="00B1779B">
              <w:rPr>
                <w:rFonts w:cstheme="minorHAnsi"/>
                <w:b/>
                <w:color w:val="548DD4" w:themeColor="text2" w:themeTint="99"/>
                <w:sz w:val="20"/>
                <w:szCs w:val="20"/>
              </w:rPr>
              <w:t>139</w:t>
            </w:r>
          </w:p>
        </w:tc>
        <w:tc>
          <w:tcPr>
            <w:tcW w:w="4059" w:type="dxa"/>
          </w:tcPr>
          <w:p w:rsidR="004F06AD" w:rsidRPr="00B1779B" w:rsidRDefault="004F06AD" w:rsidP="006E70B7">
            <w:pPr>
              <w:rPr>
                <w:rFonts w:cstheme="minorHAnsi"/>
                <w:sz w:val="20"/>
                <w:szCs w:val="20"/>
              </w:rPr>
            </w:pPr>
          </w:p>
        </w:tc>
        <w:tc>
          <w:tcPr>
            <w:tcW w:w="4395" w:type="dxa"/>
          </w:tcPr>
          <w:p w:rsidR="004F06AD" w:rsidRPr="00B1779B" w:rsidRDefault="004F06AD" w:rsidP="006E70B7">
            <w:pPr>
              <w:rPr>
                <w:rFonts w:cstheme="minorHAnsi"/>
                <w:sz w:val="20"/>
                <w:szCs w:val="20"/>
              </w:rPr>
            </w:pPr>
          </w:p>
        </w:tc>
        <w:tc>
          <w:tcPr>
            <w:tcW w:w="2806" w:type="dxa"/>
          </w:tcPr>
          <w:p w:rsidR="004F06AD" w:rsidRPr="00B1779B" w:rsidRDefault="004F06AD"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15</w:t>
            </w:r>
            <w:r w:rsidRPr="00B1779B">
              <w:rPr>
                <w:rFonts w:cstheme="minorHAnsi"/>
                <w:b/>
                <w:color w:val="548DD4" w:themeColor="text2" w:themeTint="99"/>
                <w:sz w:val="20"/>
                <w:szCs w:val="20"/>
              </w:rPr>
              <w:t xml:space="preserve"> Wochenstunden</w:t>
            </w:r>
          </w:p>
        </w:tc>
      </w:tr>
      <w:tr w:rsidR="004F06AD" w:rsidRPr="00B1779B" w:rsidTr="000E10B4">
        <w:tc>
          <w:tcPr>
            <w:tcW w:w="3298" w:type="dxa"/>
          </w:tcPr>
          <w:p w:rsidR="004F06AD" w:rsidRPr="00B1779B" w:rsidRDefault="00A5591C" w:rsidP="006E70B7">
            <w:pPr>
              <w:tabs>
                <w:tab w:val="right" w:pos="3011"/>
              </w:tabs>
              <w:autoSpaceDE w:val="0"/>
              <w:autoSpaceDN w:val="0"/>
              <w:adjustRightInd w:val="0"/>
              <w:rPr>
                <w:rFonts w:cstheme="minorHAnsi"/>
                <w:sz w:val="20"/>
                <w:szCs w:val="20"/>
              </w:rPr>
            </w:pPr>
            <w:r w:rsidRPr="00B1779B">
              <w:rPr>
                <w:rFonts w:cstheme="minorHAnsi"/>
                <w:sz w:val="20"/>
                <w:szCs w:val="20"/>
              </w:rPr>
              <w:t>6.1 Terme aufstellen und</w:t>
            </w:r>
            <w:r w:rsidRPr="00B1779B">
              <w:rPr>
                <w:rFonts w:cstheme="minorHAnsi"/>
                <w:sz w:val="20"/>
                <w:szCs w:val="20"/>
              </w:rPr>
              <w:br/>
              <w:t>vereinfachen</w:t>
            </w:r>
            <w:r w:rsidRPr="00B1779B">
              <w:rPr>
                <w:rFonts w:cstheme="minorHAnsi"/>
                <w:sz w:val="20"/>
                <w:szCs w:val="20"/>
              </w:rPr>
              <w:tab/>
              <w:t>140</w:t>
            </w:r>
          </w:p>
          <w:p w:rsidR="004F06AD" w:rsidRPr="00B1779B" w:rsidRDefault="004F06AD" w:rsidP="006E70B7">
            <w:pPr>
              <w:tabs>
                <w:tab w:val="right" w:pos="3011"/>
              </w:tabs>
              <w:rPr>
                <w:rFonts w:cstheme="minorHAnsi"/>
                <w:sz w:val="20"/>
                <w:szCs w:val="20"/>
              </w:rPr>
            </w:pPr>
          </w:p>
        </w:tc>
        <w:tc>
          <w:tcPr>
            <w:tcW w:w="4059" w:type="dxa"/>
          </w:tcPr>
          <w:p w:rsidR="00AD6D25" w:rsidRPr="00B1779B" w:rsidRDefault="00B42C6C"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4F06AD" w:rsidRPr="00B1779B" w:rsidRDefault="00B42C6C" w:rsidP="006E70B7">
            <w:pPr>
              <w:pStyle w:val="Listenabsatz"/>
              <w:numPr>
                <w:ilvl w:val="0"/>
                <w:numId w:val="13"/>
              </w:numPr>
              <w:rPr>
                <w:rFonts w:cstheme="minorHAnsi"/>
                <w:b/>
                <w:sz w:val="20"/>
                <w:szCs w:val="20"/>
              </w:rPr>
            </w:pPr>
            <w:r w:rsidRPr="00B1779B">
              <w:rPr>
                <w:rFonts w:cstheme="minorHAnsi"/>
                <w:sz w:val="20"/>
                <w:szCs w:val="20"/>
              </w:rPr>
              <w:t>Terme zu vorgegebenen Sachverhalten aufstellen</w:t>
            </w:r>
          </w:p>
          <w:p w:rsidR="00B42C6C" w:rsidRPr="00B1779B" w:rsidRDefault="00B42C6C" w:rsidP="006E70B7">
            <w:pPr>
              <w:pStyle w:val="Listenabsatz"/>
              <w:numPr>
                <w:ilvl w:val="0"/>
                <w:numId w:val="13"/>
              </w:numPr>
              <w:rPr>
                <w:rFonts w:cstheme="minorHAnsi"/>
                <w:b/>
                <w:sz w:val="20"/>
                <w:szCs w:val="20"/>
              </w:rPr>
            </w:pPr>
            <w:proofErr w:type="spellStart"/>
            <w:r w:rsidRPr="00B1779B">
              <w:rPr>
                <w:rFonts w:cstheme="minorHAnsi"/>
                <w:sz w:val="20"/>
                <w:szCs w:val="20"/>
              </w:rPr>
              <w:t>Termwerte</w:t>
            </w:r>
            <w:proofErr w:type="spellEnd"/>
            <w:r w:rsidRPr="00B1779B">
              <w:rPr>
                <w:rFonts w:cstheme="minorHAnsi"/>
                <w:sz w:val="20"/>
                <w:szCs w:val="20"/>
              </w:rPr>
              <w:t xml:space="preserve"> durch Belegung der Variablen berechnen</w:t>
            </w:r>
          </w:p>
          <w:p w:rsidR="00B42C6C" w:rsidRPr="00B1779B" w:rsidRDefault="00B42C6C" w:rsidP="006E70B7">
            <w:pPr>
              <w:pStyle w:val="Listenabsatz"/>
              <w:numPr>
                <w:ilvl w:val="0"/>
                <w:numId w:val="13"/>
              </w:numPr>
              <w:rPr>
                <w:rFonts w:cstheme="minorHAnsi"/>
                <w:b/>
                <w:sz w:val="20"/>
                <w:szCs w:val="20"/>
              </w:rPr>
            </w:pPr>
            <w:r w:rsidRPr="00B1779B">
              <w:rPr>
                <w:rFonts w:cstheme="minorHAnsi"/>
                <w:sz w:val="20"/>
                <w:szCs w:val="20"/>
              </w:rPr>
              <w:t>Terme äquivalent umformen durch Z</w:t>
            </w:r>
            <w:r w:rsidRPr="00B1779B">
              <w:rPr>
                <w:rFonts w:cstheme="minorHAnsi"/>
                <w:sz w:val="20"/>
                <w:szCs w:val="20"/>
              </w:rPr>
              <w:t>u</w:t>
            </w:r>
            <w:r w:rsidRPr="00B1779B">
              <w:rPr>
                <w:rFonts w:cstheme="minorHAnsi"/>
                <w:sz w:val="20"/>
                <w:szCs w:val="20"/>
              </w:rPr>
              <w:t>sammenfassen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Mathematische Darstellungen verwenden</w:t>
            </w:r>
            <w:r>
              <w:rPr>
                <w:rFonts w:cstheme="minorHAnsi"/>
                <w:sz w:val="20"/>
                <w:szCs w:val="20"/>
              </w:rPr>
              <w:t xml:space="preserve"> (K4)</w:t>
            </w:r>
          </w:p>
          <w:p w:rsidR="007F0DCA" w:rsidRDefault="007F0DCA" w:rsidP="006E70B7">
            <w:pPr>
              <w:tabs>
                <w:tab w:val="right" w:pos="4711"/>
              </w:tabs>
              <w:autoSpaceDE w:val="0"/>
              <w:autoSpaceDN w:val="0"/>
              <w:adjustRightInd w:val="0"/>
              <w:rPr>
                <w:rFonts w:cstheme="minorHAnsi"/>
                <w:b/>
                <w:sz w:val="20"/>
                <w:szCs w:val="20"/>
              </w:rPr>
            </w:pPr>
          </w:p>
          <w:p w:rsidR="00F47D14" w:rsidRPr="00B1779B" w:rsidRDefault="00F47D14"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4F06AD" w:rsidRPr="00B1779B"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tc>
        <w:tc>
          <w:tcPr>
            <w:tcW w:w="2806" w:type="dxa"/>
          </w:tcPr>
          <w:p w:rsidR="004F06AD" w:rsidRPr="00B1779B" w:rsidRDefault="004F06AD" w:rsidP="006E70B7">
            <w:pPr>
              <w:rPr>
                <w:rFonts w:cstheme="minorHAnsi"/>
                <w:sz w:val="20"/>
                <w:szCs w:val="20"/>
              </w:rPr>
            </w:pPr>
          </w:p>
        </w:tc>
      </w:tr>
      <w:tr w:rsidR="004F06AD" w:rsidRPr="00B1779B" w:rsidTr="000E10B4">
        <w:tc>
          <w:tcPr>
            <w:tcW w:w="3298" w:type="dxa"/>
          </w:tcPr>
          <w:p w:rsidR="004F06AD" w:rsidRPr="00B1779B" w:rsidRDefault="004F06AD"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6.2 </w:t>
            </w:r>
            <w:r w:rsidR="00A5591C" w:rsidRPr="00B1779B">
              <w:rPr>
                <w:rFonts w:cstheme="minorHAnsi"/>
                <w:sz w:val="20"/>
                <w:szCs w:val="20"/>
              </w:rPr>
              <w:t>Terme umformen</w:t>
            </w:r>
            <w:r w:rsidR="00A5591C" w:rsidRPr="00B1779B">
              <w:rPr>
                <w:rFonts w:cstheme="minorHAnsi"/>
                <w:sz w:val="20"/>
                <w:szCs w:val="20"/>
              </w:rPr>
              <w:tab/>
              <w:t>142</w:t>
            </w:r>
          </w:p>
        </w:tc>
        <w:tc>
          <w:tcPr>
            <w:tcW w:w="4059" w:type="dxa"/>
          </w:tcPr>
          <w:p w:rsidR="00B42C6C" w:rsidRPr="00B1779B" w:rsidRDefault="00B42C6C"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AD6D25" w:rsidRPr="00B1779B" w:rsidRDefault="00B42C6C" w:rsidP="006E70B7">
            <w:pPr>
              <w:pStyle w:val="Listenabsatz"/>
              <w:numPr>
                <w:ilvl w:val="0"/>
                <w:numId w:val="14"/>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Ausmu</w:t>
            </w:r>
            <w:r w:rsidRPr="00B1779B">
              <w:rPr>
                <w:rFonts w:cstheme="minorHAnsi"/>
                <w:sz w:val="20"/>
                <w:szCs w:val="20"/>
              </w:rPr>
              <w:t>l</w:t>
            </w:r>
            <w:r w:rsidRPr="00B1779B">
              <w:rPr>
                <w:rFonts w:cstheme="minorHAnsi"/>
                <w:sz w:val="20"/>
                <w:szCs w:val="20"/>
              </w:rPr>
              <w:t>tiplizieren</w:t>
            </w:r>
          </w:p>
          <w:p w:rsidR="00B42C6C" w:rsidRPr="00B1779B" w:rsidRDefault="00B42C6C" w:rsidP="006E70B7">
            <w:pPr>
              <w:pStyle w:val="Listenabsatz"/>
              <w:numPr>
                <w:ilvl w:val="0"/>
                <w:numId w:val="14"/>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Au</w:t>
            </w:r>
            <w:r w:rsidRPr="00B1779B">
              <w:rPr>
                <w:rFonts w:cstheme="minorHAnsi"/>
                <w:sz w:val="20"/>
                <w:szCs w:val="20"/>
              </w:rPr>
              <w:t>s</w:t>
            </w:r>
            <w:r w:rsidRPr="00B1779B">
              <w:rPr>
                <w:rFonts w:cstheme="minorHAnsi"/>
                <w:sz w:val="20"/>
                <w:szCs w:val="20"/>
              </w:rPr>
              <w:t>klammern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F47D14" w:rsidRPr="00B1779B" w:rsidRDefault="00F47D14"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47D14" w:rsidRDefault="00F47D14"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4F06AD" w:rsidRPr="007F0DCA" w:rsidRDefault="00F47D14"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Problemlösungsstrategien anwenden, wie Ve</w:t>
            </w:r>
            <w:r>
              <w:rPr>
                <w:rFonts w:cstheme="minorHAnsi"/>
                <w:sz w:val="20"/>
                <w:szCs w:val="20"/>
              </w:rPr>
              <w:t>r</w:t>
            </w:r>
            <w:r>
              <w:rPr>
                <w:rFonts w:cstheme="minorHAnsi"/>
                <w:sz w:val="20"/>
                <w:szCs w:val="20"/>
              </w:rPr>
              <w:t>allgemeinern</w:t>
            </w:r>
          </w:p>
        </w:tc>
        <w:tc>
          <w:tcPr>
            <w:tcW w:w="2806" w:type="dxa"/>
          </w:tcPr>
          <w:p w:rsidR="004F06AD" w:rsidRPr="00B1779B" w:rsidRDefault="004F06AD" w:rsidP="006E70B7">
            <w:pPr>
              <w:rPr>
                <w:rFonts w:cstheme="minorHAnsi"/>
                <w:sz w:val="20"/>
                <w:szCs w:val="20"/>
              </w:rPr>
            </w:pPr>
          </w:p>
        </w:tc>
      </w:tr>
      <w:tr w:rsidR="004F06AD" w:rsidRPr="00B1779B" w:rsidTr="000E10B4">
        <w:tc>
          <w:tcPr>
            <w:tcW w:w="3298" w:type="dxa"/>
          </w:tcPr>
          <w:p w:rsidR="004F06AD" w:rsidRPr="00B1779B" w:rsidRDefault="004F06AD"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6.3 </w:t>
            </w:r>
            <w:r w:rsidR="00A5591C" w:rsidRPr="00B1779B">
              <w:rPr>
                <w:rFonts w:cstheme="minorHAnsi"/>
                <w:sz w:val="20"/>
                <w:szCs w:val="20"/>
              </w:rPr>
              <w:t>Binomische Formeln</w:t>
            </w:r>
            <w:r w:rsidR="00A5591C" w:rsidRPr="00B1779B">
              <w:rPr>
                <w:rFonts w:cstheme="minorHAnsi"/>
                <w:sz w:val="20"/>
                <w:szCs w:val="20"/>
              </w:rPr>
              <w:tab/>
              <w:t>146</w:t>
            </w:r>
          </w:p>
        </w:tc>
        <w:tc>
          <w:tcPr>
            <w:tcW w:w="4059" w:type="dxa"/>
          </w:tcPr>
          <w:p w:rsidR="00B42C6C" w:rsidRPr="00B1779B" w:rsidRDefault="00B42C6C"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5F484E" w:rsidRPr="00B1779B" w:rsidRDefault="00B42C6C"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Terme äquivalent umformen durch Anwe</w:t>
            </w:r>
            <w:r w:rsidRPr="00B1779B">
              <w:rPr>
                <w:rFonts w:cstheme="minorHAnsi"/>
                <w:sz w:val="20"/>
                <w:szCs w:val="20"/>
              </w:rPr>
              <w:t>n</w:t>
            </w:r>
            <w:r w:rsidRPr="00B1779B">
              <w:rPr>
                <w:rFonts w:cstheme="minorHAnsi"/>
                <w:sz w:val="20"/>
                <w:szCs w:val="20"/>
              </w:rPr>
              <w:t>dung der binomischen Formeln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F47D14" w:rsidRPr="00B1779B" w:rsidRDefault="00F47D14"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F47D14"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zur Problemlösung verschiedene Darstellung</w:t>
            </w:r>
            <w:r>
              <w:rPr>
                <w:rFonts w:cstheme="minorHAnsi"/>
                <w:sz w:val="20"/>
                <w:szCs w:val="20"/>
              </w:rPr>
              <w:t>s</w:t>
            </w:r>
            <w:r>
              <w:rPr>
                <w:rFonts w:cstheme="minorHAnsi"/>
                <w:sz w:val="20"/>
                <w:szCs w:val="20"/>
              </w:rPr>
              <w:t>formen (Tabelle, Skizze, Term, Gleichung) a</w:t>
            </w:r>
            <w:r>
              <w:rPr>
                <w:rFonts w:cstheme="minorHAnsi"/>
                <w:sz w:val="20"/>
                <w:szCs w:val="20"/>
              </w:rPr>
              <w:t>n</w:t>
            </w:r>
            <w:r>
              <w:rPr>
                <w:rFonts w:cstheme="minorHAnsi"/>
                <w:sz w:val="20"/>
                <w:szCs w:val="20"/>
              </w:rPr>
              <w:t>wenden</w:t>
            </w:r>
          </w:p>
          <w:p w:rsidR="005F484E" w:rsidRPr="00B1779B"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Problemlösungsstrategien anwenden, wie Ve</w:t>
            </w:r>
            <w:r>
              <w:rPr>
                <w:rFonts w:cstheme="minorHAnsi"/>
                <w:sz w:val="20"/>
                <w:szCs w:val="20"/>
              </w:rPr>
              <w:t>r</w:t>
            </w:r>
            <w:r>
              <w:rPr>
                <w:rFonts w:cstheme="minorHAnsi"/>
                <w:sz w:val="20"/>
                <w:szCs w:val="20"/>
              </w:rPr>
              <w:t>allgemeinern</w:t>
            </w:r>
          </w:p>
        </w:tc>
        <w:tc>
          <w:tcPr>
            <w:tcW w:w="2806" w:type="dxa"/>
          </w:tcPr>
          <w:p w:rsidR="004F06AD" w:rsidRPr="00B1779B" w:rsidRDefault="00B42C6C" w:rsidP="006E70B7">
            <w:pPr>
              <w:rPr>
                <w:rFonts w:cstheme="minorHAnsi"/>
                <w:sz w:val="20"/>
                <w:szCs w:val="20"/>
              </w:rPr>
            </w:pPr>
            <w:r w:rsidRPr="00B1779B">
              <w:rPr>
                <w:rFonts w:cstheme="minorHAnsi"/>
                <w:sz w:val="20"/>
                <w:szCs w:val="20"/>
              </w:rPr>
              <w:t xml:space="preserve">Geschichte: </w:t>
            </w:r>
            <w:proofErr w:type="spellStart"/>
            <w:r w:rsidRPr="00B1779B">
              <w:rPr>
                <w:rFonts w:cstheme="minorHAnsi"/>
                <w:sz w:val="20"/>
                <w:szCs w:val="20"/>
              </w:rPr>
              <w:t>Faktorisieren</w:t>
            </w:r>
            <w:proofErr w:type="spellEnd"/>
            <w:r w:rsidRPr="00B1779B">
              <w:rPr>
                <w:rFonts w:cstheme="minorHAnsi"/>
                <w:sz w:val="20"/>
                <w:szCs w:val="20"/>
              </w:rPr>
              <w:t xml:space="preserve"> nach </w:t>
            </w:r>
            <w:proofErr w:type="spellStart"/>
            <w:r w:rsidRPr="00B1779B">
              <w:rPr>
                <w:rFonts w:cstheme="minorHAnsi"/>
                <w:sz w:val="20"/>
                <w:szCs w:val="20"/>
              </w:rPr>
              <w:t>Viète</w:t>
            </w:r>
            <w:proofErr w:type="spellEnd"/>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4F06AD" w:rsidRPr="00B1779B" w:rsidTr="000E10B4">
        <w:tc>
          <w:tcPr>
            <w:tcW w:w="3298" w:type="dxa"/>
          </w:tcPr>
          <w:p w:rsidR="004F06AD" w:rsidRPr="00B1779B" w:rsidRDefault="004F06AD"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6.4 </w:t>
            </w:r>
            <w:r w:rsidR="00A5591C" w:rsidRPr="00B1779B">
              <w:rPr>
                <w:rFonts w:cstheme="minorHAnsi"/>
                <w:sz w:val="20"/>
                <w:szCs w:val="20"/>
              </w:rPr>
              <w:t>Gleichungen und</w:t>
            </w:r>
            <w:r w:rsidR="00A5591C" w:rsidRPr="00B1779B">
              <w:rPr>
                <w:rFonts w:cstheme="minorHAnsi"/>
                <w:sz w:val="20"/>
                <w:szCs w:val="20"/>
              </w:rPr>
              <w:br/>
              <w:t>Ungleichungen lösen</w:t>
            </w:r>
            <w:r w:rsidRPr="00B1779B">
              <w:rPr>
                <w:rFonts w:cstheme="minorHAnsi"/>
                <w:sz w:val="20"/>
                <w:szCs w:val="20"/>
              </w:rPr>
              <w:tab/>
            </w:r>
            <w:r w:rsidR="00A5591C" w:rsidRPr="00B1779B">
              <w:rPr>
                <w:rFonts w:cstheme="minorHAnsi"/>
                <w:sz w:val="20"/>
                <w:szCs w:val="20"/>
              </w:rPr>
              <w:t>150</w:t>
            </w:r>
          </w:p>
        </w:tc>
        <w:tc>
          <w:tcPr>
            <w:tcW w:w="4059" w:type="dxa"/>
          </w:tcPr>
          <w:p w:rsidR="00B42C6C" w:rsidRPr="00B1779B" w:rsidRDefault="00B42C6C" w:rsidP="006E70B7">
            <w:pPr>
              <w:rPr>
                <w:rFonts w:cstheme="minorHAnsi"/>
                <w:b/>
                <w:color w:val="FF0000"/>
                <w:sz w:val="20"/>
                <w:szCs w:val="20"/>
              </w:rPr>
            </w:pPr>
            <w:r w:rsidRPr="00B1779B">
              <w:rPr>
                <w:rFonts w:cstheme="minorHAnsi"/>
                <w:b/>
                <w:color w:val="E36C0A" w:themeColor="accent6" w:themeShade="BF"/>
                <w:sz w:val="20"/>
                <w:szCs w:val="20"/>
              </w:rPr>
              <w:t>Arithmetik/Algebra</w:t>
            </w:r>
          </w:p>
          <w:p w:rsidR="00B42C6C" w:rsidRPr="00B1779B" w:rsidRDefault="00B42C6C"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Die Lösungsmenge von linearen Gleichu</w:t>
            </w:r>
            <w:r w:rsidRPr="00B1779B">
              <w:rPr>
                <w:rFonts w:cstheme="minorHAnsi"/>
                <w:sz w:val="20"/>
                <w:szCs w:val="20"/>
              </w:rPr>
              <w:t>n</w:t>
            </w:r>
            <w:r w:rsidRPr="00B1779B">
              <w:rPr>
                <w:rFonts w:cstheme="minorHAnsi"/>
                <w:sz w:val="20"/>
                <w:szCs w:val="20"/>
              </w:rPr>
              <w:t>gen und Ungleichungen bei vorgegebenem Variablengrundbereich durch inhaltliche Überlegungen und algebraische Verfahren ermitteln</w:t>
            </w:r>
          </w:p>
          <w:p w:rsidR="005F484E" w:rsidRPr="00B1779B" w:rsidRDefault="00B42C6C"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Zusammenhänge aus Alltagssituationen, Mathematik, Technik, Wirtschaft und N</w:t>
            </w:r>
            <w:r w:rsidRPr="00B1779B">
              <w:rPr>
                <w:rFonts w:cstheme="minorHAnsi"/>
                <w:sz w:val="20"/>
                <w:szCs w:val="20"/>
              </w:rPr>
              <w:t>a</w:t>
            </w:r>
            <w:r w:rsidRPr="00B1779B">
              <w:rPr>
                <w:rFonts w:cstheme="minorHAnsi"/>
                <w:sz w:val="20"/>
                <w:szCs w:val="20"/>
              </w:rPr>
              <w:t>turwissenschaften mithilfe von Variablen, Termen und Gleichungen darstellen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F47D14" w:rsidRPr="00B1779B" w:rsidRDefault="00F47D14"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F47D14"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selbstständig Lösungspläne entwickeln und anwenden</w:t>
            </w:r>
          </w:p>
          <w:p w:rsidR="00F47D14"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Argumentationen anderer Schüler nachvollziehen und diese auf Korrek</w:t>
            </w:r>
            <w:r>
              <w:rPr>
                <w:rFonts w:cstheme="minorHAnsi"/>
                <w:sz w:val="20"/>
                <w:szCs w:val="20"/>
              </w:rPr>
              <w:t>t</w:t>
            </w:r>
            <w:r>
              <w:rPr>
                <w:rFonts w:cstheme="minorHAnsi"/>
                <w:sz w:val="20"/>
                <w:szCs w:val="20"/>
              </w:rPr>
              <w:t>heit überprüfen</w:t>
            </w:r>
          </w:p>
          <w:p w:rsidR="005F484E" w:rsidRPr="00B1779B"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Fehlerquellen ermitteln und Strategien zu ihrer Vermeidung entwickeln</w:t>
            </w:r>
          </w:p>
        </w:tc>
        <w:tc>
          <w:tcPr>
            <w:tcW w:w="2806" w:type="dxa"/>
          </w:tcPr>
          <w:p w:rsidR="004F06AD" w:rsidRPr="00B1779B" w:rsidRDefault="004F06AD" w:rsidP="006E70B7">
            <w:pPr>
              <w:rPr>
                <w:rFonts w:cstheme="minorHAnsi"/>
                <w:sz w:val="20"/>
                <w:szCs w:val="20"/>
              </w:rPr>
            </w:pPr>
          </w:p>
        </w:tc>
      </w:tr>
      <w:tr w:rsidR="004F06AD" w:rsidRPr="00B1779B" w:rsidTr="000E10B4">
        <w:tc>
          <w:tcPr>
            <w:tcW w:w="3298" w:type="dxa"/>
          </w:tcPr>
          <w:p w:rsidR="004F06AD" w:rsidRPr="00B1779B" w:rsidRDefault="004F06AD"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6.5 </w:t>
            </w:r>
            <w:r w:rsidR="00A5591C" w:rsidRPr="00B1779B">
              <w:rPr>
                <w:rFonts w:cstheme="minorHAnsi"/>
                <w:sz w:val="20"/>
                <w:szCs w:val="20"/>
              </w:rPr>
              <w:t>Bruchgleichungen</w:t>
            </w:r>
            <w:r w:rsidRPr="00B1779B">
              <w:rPr>
                <w:rFonts w:cstheme="minorHAnsi"/>
                <w:sz w:val="20"/>
                <w:szCs w:val="20"/>
              </w:rPr>
              <w:tab/>
            </w:r>
            <w:r w:rsidR="00A5591C" w:rsidRPr="00B1779B">
              <w:rPr>
                <w:rFonts w:cstheme="minorHAnsi"/>
                <w:sz w:val="20"/>
                <w:szCs w:val="20"/>
              </w:rPr>
              <w:t>154</w:t>
            </w:r>
          </w:p>
        </w:tc>
        <w:tc>
          <w:tcPr>
            <w:tcW w:w="4059" w:type="dxa"/>
          </w:tcPr>
          <w:p w:rsidR="00B42C6C" w:rsidRPr="00B1779B" w:rsidRDefault="00B42C6C"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B42C6C" w:rsidRPr="00B1779B" w:rsidRDefault="00B42C6C" w:rsidP="006E70B7">
            <w:pPr>
              <w:pStyle w:val="Listenabsatz"/>
              <w:numPr>
                <w:ilvl w:val="0"/>
                <w:numId w:val="2"/>
              </w:numPr>
              <w:tabs>
                <w:tab w:val="right" w:pos="4711"/>
              </w:tabs>
              <w:autoSpaceDE w:val="0"/>
              <w:autoSpaceDN w:val="0"/>
              <w:adjustRightInd w:val="0"/>
              <w:rPr>
                <w:rFonts w:cstheme="minorHAnsi"/>
                <w:sz w:val="20"/>
                <w:szCs w:val="20"/>
              </w:rPr>
            </w:pPr>
            <w:proofErr w:type="spellStart"/>
            <w:r w:rsidRPr="00B1779B">
              <w:rPr>
                <w:rFonts w:cstheme="minorHAnsi"/>
                <w:sz w:val="20"/>
                <w:szCs w:val="20"/>
              </w:rPr>
              <w:t>Termwerte</w:t>
            </w:r>
            <w:proofErr w:type="spellEnd"/>
            <w:r w:rsidRPr="00B1779B">
              <w:rPr>
                <w:rFonts w:cstheme="minorHAnsi"/>
                <w:sz w:val="20"/>
                <w:szCs w:val="20"/>
              </w:rPr>
              <w:t xml:space="preserve"> äquivalent umformen durch Kürzen und Erweitern</w:t>
            </w:r>
          </w:p>
          <w:p w:rsidR="004F06AD" w:rsidRPr="00B1779B" w:rsidRDefault="00B42C6C"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Die Lösungsmenge von linearen Gleichu</w:t>
            </w:r>
            <w:r w:rsidRPr="00B1779B">
              <w:rPr>
                <w:rFonts w:cstheme="minorHAnsi"/>
                <w:sz w:val="20"/>
                <w:szCs w:val="20"/>
              </w:rPr>
              <w:t>n</w:t>
            </w:r>
            <w:r w:rsidRPr="00B1779B">
              <w:rPr>
                <w:rFonts w:cstheme="minorHAnsi"/>
                <w:sz w:val="20"/>
                <w:szCs w:val="20"/>
              </w:rPr>
              <w:t>gen und Ungleichungen bei vorgegebenem Variablengrundbereich durch inhaltliche Überlegungen und algebraische Verfahren ermitteln</w:t>
            </w:r>
          </w:p>
          <w:p w:rsidR="00633E86" w:rsidRPr="00B1779B" w:rsidRDefault="00633E86" w:rsidP="006E70B7">
            <w:pPr>
              <w:pStyle w:val="Listenabsatz"/>
              <w:numPr>
                <w:ilvl w:val="0"/>
                <w:numId w:val="2"/>
              </w:numPr>
              <w:tabs>
                <w:tab w:val="right" w:pos="4711"/>
              </w:tabs>
              <w:autoSpaceDE w:val="0"/>
              <w:autoSpaceDN w:val="0"/>
              <w:adjustRightInd w:val="0"/>
              <w:rPr>
                <w:rFonts w:cstheme="minorHAnsi"/>
                <w:color w:val="FF0000"/>
                <w:sz w:val="20"/>
                <w:szCs w:val="20"/>
              </w:rPr>
            </w:pPr>
            <w:r w:rsidRPr="00B1779B">
              <w:rPr>
                <w:rFonts w:cstheme="minorHAnsi"/>
                <w:sz w:val="20"/>
                <w:szCs w:val="20"/>
              </w:rPr>
              <w:t>Kenntnisse über rationale Zahlen und line</w:t>
            </w:r>
            <w:r w:rsidRPr="00B1779B">
              <w:rPr>
                <w:rFonts w:cstheme="minorHAnsi"/>
                <w:sz w:val="20"/>
                <w:szCs w:val="20"/>
              </w:rPr>
              <w:t>a</w:t>
            </w:r>
            <w:r w:rsidRPr="00B1779B">
              <w:rPr>
                <w:rFonts w:cstheme="minorHAnsi"/>
                <w:sz w:val="20"/>
                <w:szCs w:val="20"/>
              </w:rPr>
              <w:t>re Gleichungen zur Lösung inner- und a</w:t>
            </w:r>
            <w:r w:rsidRPr="00B1779B">
              <w:rPr>
                <w:rFonts w:cstheme="minorHAnsi"/>
                <w:sz w:val="20"/>
                <w:szCs w:val="20"/>
              </w:rPr>
              <w:t>u</w:t>
            </w:r>
            <w:r w:rsidRPr="00B1779B">
              <w:rPr>
                <w:rFonts w:cstheme="minorHAnsi"/>
                <w:sz w:val="20"/>
                <w:szCs w:val="20"/>
              </w:rPr>
              <w:t>ßermathematischer Problemstellungen a</w:t>
            </w:r>
            <w:r w:rsidRPr="00B1779B">
              <w:rPr>
                <w:rFonts w:cstheme="minorHAnsi"/>
                <w:sz w:val="20"/>
                <w:szCs w:val="20"/>
              </w:rPr>
              <w:t>n</w:t>
            </w:r>
            <w:r w:rsidRPr="00B1779B">
              <w:rPr>
                <w:rFonts w:cstheme="minorHAnsi"/>
                <w:sz w:val="20"/>
                <w:szCs w:val="20"/>
              </w:rPr>
              <w:t>wenden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F47D14" w:rsidRPr="00B1779B" w:rsidRDefault="00F47D14"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F47D14"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mathematische Argumentationen anderer Schüler nachvollziehen und diese auf Korrek</w:t>
            </w:r>
            <w:r>
              <w:rPr>
                <w:rFonts w:cstheme="minorHAnsi"/>
                <w:sz w:val="20"/>
                <w:szCs w:val="20"/>
              </w:rPr>
              <w:t>t</w:t>
            </w:r>
            <w:r>
              <w:rPr>
                <w:rFonts w:cstheme="minorHAnsi"/>
                <w:sz w:val="20"/>
                <w:szCs w:val="20"/>
              </w:rPr>
              <w:t>heit überprüfen</w:t>
            </w:r>
          </w:p>
          <w:p w:rsidR="004F06AD" w:rsidRPr="007F0DCA" w:rsidRDefault="00F47D14" w:rsidP="006E70B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Fehlerquellen ermitteln und Strategien zu ihrer Vermeidung entwickeln</w:t>
            </w:r>
          </w:p>
        </w:tc>
        <w:tc>
          <w:tcPr>
            <w:tcW w:w="2806" w:type="dxa"/>
          </w:tcPr>
          <w:p w:rsidR="004F06AD" w:rsidRPr="00B1779B" w:rsidRDefault="00633E86" w:rsidP="006E70B7">
            <w:pPr>
              <w:rPr>
                <w:rFonts w:cstheme="minorHAnsi"/>
                <w:sz w:val="20"/>
                <w:szCs w:val="20"/>
              </w:rPr>
            </w:pPr>
            <w:r w:rsidRPr="00B1779B">
              <w:rPr>
                <w:rFonts w:cstheme="minorHAnsi"/>
                <w:sz w:val="20"/>
                <w:szCs w:val="20"/>
              </w:rPr>
              <w:t>Wissen: Brüche erweitern und kürzen</w:t>
            </w:r>
          </w:p>
        </w:tc>
      </w:tr>
      <w:tr w:rsidR="004F06AD" w:rsidRPr="00B1779B" w:rsidTr="000E10B4">
        <w:tc>
          <w:tcPr>
            <w:tcW w:w="3298" w:type="dxa"/>
          </w:tcPr>
          <w:p w:rsidR="004F06AD" w:rsidRPr="00B1779B" w:rsidRDefault="004F06AD"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6.6 </w:t>
            </w:r>
            <w:r w:rsidR="00A5591C" w:rsidRPr="00B1779B">
              <w:rPr>
                <w:rFonts w:cstheme="minorHAnsi"/>
                <w:sz w:val="20"/>
                <w:szCs w:val="20"/>
              </w:rPr>
              <w:t>Mit Formeln umgehen</w:t>
            </w:r>
            <w:r w:rsidRPr="00B1779B">
              <w:rPr>
                <w:rFonts w:cstheme="minorHAnsi"/>
                <w:sz w:val="20"/>
                <w:szCs w:val="20"/>
              </w:rPr>
              <w:tab/>
            </w:r>
            <w:r w:rsidR="00A5591C" w:rsidRPr="00B1779B">
              <w:rPr>
                <w:rFonts w:cstheme="minorHAnsi"/>
                <w:sz w:val="20"/>
                <w:szCs w:val="20"/>
              </w:rPr>
              <w:t>158</w:t>
            </w:r>
          </w:p>
        </w:tc>
        <w:tc>
          <w:tcPr>
            <w:tcW w:w="4059" w:type="dxa"/>
          </w:tcPr>
          <w:p w:rsidR="00B42C6C" w:rsidRPr="00B1779B" w:rsidRDefault="00B42C6C" w:rsidP="006E70B7">
            <w:pPr>
              <w:rPr>
                <w:rFonts w:cstheme="minorHAnsi"/>
                <w:b/>
                <w:color w:val="E36C0A" w:themeColor="accent6" w:themeShade="BF"/>
                <w:sz w:val="20"/>
                <w:szCs w:val="20"/>
              </w:rPr>
            </w:pPr>
            <w:r w:rsidRPr="00B1779B">
              <w:rPr>
                <w:rFonts w:cstheme="minorHAnsi"/>
                <w:b/>
                <w:color w:val="E36C0A" w:themeColor="accent6" w:themeShade="BF"/>
                <w:sz w:val="20"/>
                <w:szCs w:val="20"/>
              </w:rPr>
              <w:t>Arithmetik/Algebra</w:t>
            </w:r>
          </w:p>
          <w:p w:rsidR="00633E86" w:rsidRPr="00B1779B" w:rsidRDefault="00633E86"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Zusammenhänge aus Alltagssituationen, Mathematik, Technik, Wirtschaft und N</w:t>
            </w:r>
            <w:r w:rsidRPr="00B1779B">
              <w:rPr>
                <w:rFonts w:cstheme="minorHAnsi"/>
                <w:sz w:val="20"/>
                <w:szCs w:val="20"/>
              </w:rPr>
              <w:t>a</w:t>
            </w:r>
            <w:r w:rsidRPr="00B1779B">
              <w:rPr>
                <w:rFonts w:cstheme="minorHAnsi"/>
                <w:sz w:val="20"/>
                <w:szCs w:val="20"/>
              </w:rPr>
              <w:t xml:space="preserve">turwissenschaften mithilfe von Variablen, Termen und Gleichungen darstellen </w:t>
            </w:r>
          </w:p>
          <w:p w:rsidR="00633E86" w:rsidRPr="00B1779B" w:rsidRDefault="00633E86"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Formeln aus der Mathematik und den N</w:t>
            </w:r>
            <w:r w:rsidRPr="00B1779B">
              <w:rPr>
                <w:rFonts w:cstheme="minorHAnsi"/>
                <w:sz w:val="20"/>
                <w:szCs w:val="20"/>
              </w:rPr>
              <w:t>a</w:t>
            </w:r>
            <w:r w:rsidRPr="00B1779B">
              <w:rPr>
                <w:rFonts w:cstheme="minorHAnsi"/>
                <w:sz w:val="20"/>
                <w:szCs w:val="20"/>
              </w:rPr>
              <w:t>turwissenschaften umstellen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F47D14" w:rsidRPr="00B1779B" w:rsidRDefault="00F47D14"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4F06AD" w:rsidRPr="00B1779B" w:rsidRDefault="00F47D14" w:rsidP="006E70B7">
            <w:pPr>
              <w:pStyle w:val="Listenabsatz"/>
              <w:numPr>
                <w:ilvl w:val="0"/>
                <w:numId w:val="25"/>
              </w:numPr>
              <w:tabs>
                <w:tab w:val="right" w:pos="4711"/>
              </w:tabs>
              <w:autoSpaceDE w:val="0"/>
              <w:autoSpaceDN w:val="0"/>
              <w:adjustRightInd w:val="0"/>
              <w:rPr>
                <w:rFonts w:cstheme="minorHAnsi"/>
                <w:sz w:val="20"/>
                <w:szCs w:val="20"/>
              </w:rPr>
            </w:pPr>
            <w:r>
              <w:rPr>
                <w:rFonts w:cstheme="minorHAnsi"/>
                <w:sz w:val="20"/>
                <w:szCs w:val="20"/>
              </w:rPr>
              <w:t>Taschenrechner und Formelsammlung sinnvoll nutzen</w:t>
            </w:r>
          </w:p>
        </w:tc>
        <w:tc>
          <w:tcPr>
            <w:tcW w:w="2806" w:type="dxa"/>
          </w:tcPr>
          <w:p w:rsidR="004F06AD" w:rsidRPr="00B1779B" w:rsidRDefault="004F06AD" w:rsidP="006E70B7">
            <w:pPr>
              <w:rPr>
                <w:rFonts w:cstheme="minorHAnsi"/>
                <w:sz w:val="20"/>
                <w:szCs w:val="20"/>
              </w:rPr>
            </w:pP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5591C" w:rsidRPr="00B1779B" w:rsidTr="00A5591C">
        <w:tc>
          <w:tcPr>
            <w:tcW w:w="3298" w:type="dxa"/>
          </w:tcPr>
          <w:p w:rsidR="00A5591C" w:rsidRPr="00B1779B" w:rsidRDefault="00A5591C"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6.7 Vermischte Aufgaben</w:t>
            </w:r>
            <w:r w:rsidRPr="00B1779B">
              <w:rPr>
                <w:rFonts w:cstheme="minorHAnsi"/>
                <w:sz w:val="20"/>
                <w:szCs w:val="20"/>
              </w:rPr>
              <w:tab/>
              <w:t>160</w:t>
            </w:r>
          </w:p>
        </w:tc>
        <w:tc>
          <w:tcPr>
            <w:tcW w:w="4059" w:type="dxa"/>
          </w:tcPr>
          <w:p w:rsidR="00A5591C" w:rsidRPr="00B1779B" w:rsidRDefault="00A5591C" w:rsidP="006E70B7">
            <w:pPr>
              <w:pStyle w:val="Listenabsatz"/>
              <w:tabs>
                <w:tab w:val="right" w:pos="4711"/>
              </w:tabs>
              <w:autoSpaceDE w:val="0"/>
              <w:autoSpaceDN w:val="0"/>
              <w:adjustRightInd w:val="0"/>
              <w:ind w:left="360"/>
              <w:rPr>
                <w:rFonts w:cstheme="minorHAnsi"/>
                <w:sz w:val="20"/>
                <w:szCs w:val="20"/>
              </w:rPr>
            </w:pPr>
          </w:p>
        </w:tc>
        <w:tc>
          <w:tcPr>
            <w:tcW w:w="4395" w:type="dxa"/>
          </w:tcPr>
          <w:p w:rsidR="00A5591C" w:rsidRPr="00B1779B" w:rsidRDefault="00A5591C" w:rsidP="006E70B7">
            <w:pPr>
              <w:pStyle w:val="Listenabsatz"/>
              <w:tabs>
                <w:tab w:val="right" w:pos="4711"/>
              </w:tabs>
              <w:autoSpaceDE w:val="0"/>
              <w:autoSpaceDN w:val="0"/>
              <w:adjustRightInd w:val="0"/>
              <w:ind w:left="360"/>
              <w:rPr>
                <w:rFonts w:cstheme="minorHAnsi"/>
                <w:sz w:val="20"/>
                <w:szCs w:val="20"/>
              </w:rPr>
            </w:pPr>
          </w:p>
        </w:tc>
        <w:tc>
          <w:tcPr>
            <w:tcW w:w="2806" w:type="dxa"/>
          </w:tcPr>
          <w:p w:rsidR="00A5591C" w:rsidRPr="00B1779B" w:rsidRDefault="00A5591C" w:rsidP="006E70B7">
            <w:pPr>
              <w:rPr>
                <w:rFonts w:cstheme="minorHAnsi"/>
                <w:sz w:val="20"/>
                <w:szCs w:val="20"/>
              </w:rPr>
            </w:pPr>
            <w:r w:rsidRPr="00B1779B">
              <w:rPr>
                <w:rFonts w:cstheme="minorHAnsi"/>
                <w:sz w:val="20"/>
                <w:szCs w:val="20"/>
              </w:rPr>
              <w:t>Die Inhalte des vorangehenden Kapitels werden vernetzend wiederholt.</w:t>
            </w:r>
          </w:p>
        </w:tc>
      </w:tr>
      <w:tr w:rsidR="004F06AD" w:rsidRPr="00B1779B" w:rsidTr="000E10B4">
        <w:tc>
          <w:tcPr>
            <w:tcW w:w="3298" w:type="dxa"/>
          </w:tcPr>
          <w:p w:rsidR="004F06AD" w:rsidRPr="00B1779B" w:rsidRDefault="00A5591C"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t>6.8</w:t>
            </w:r>
            <w:r w:rsidR="004F06AD" w:rsidRPr="00B1779B">
              <w:rPr>
                <w:rFonts w:cstheme="minorHAnsi"/>
                <w:sz w:val="20"/>
                <w:szCs w:val="20"/>
              </w:rPr>
              <w:t xml:space="preserve"> Themenseite:</w:t>
            </w:r>
            <w:r w:rsidRPr="00B1779B">
              <w:rPr>
                <w:rFonts w:cstheme="minorHAnsi"/>
                <w:sz w:val="20"/>
                <w:szCs w:val="20"/>
              </w:rPr>
              <w:t xml:space="preserve"> Rätselkönig</w:t>
            </w:r>
            <w:r w:rsidR="004F06AD" w:rsidRPr="00B1779B">
              <w:rPr>
                <w:rFonts w:cstheme="minorHAnsi"/>
                <w:sz w:val="20"/>
                <w:szCs w:val="20"/>
              </w:rPr>
              <w:tab/>
            </w:r>
            <w:r w:rsidRPr="00B1779B">
              <w:rPr>
                <w:rFonts w:cstheme="minorHAnsi"/>
                <w:sz w:val="20"/>
                <w:szCs w:val="20"/>
              </w:rPr>
              <w:t>162</w:t>
            </w:r>
          </w:p>
        </w:tc>
        <w:tc>
          <w:tcPr>
            <w:tcW w:w="4059" w:type="dxa"/>
          </w:tcPr>
          <w:p w:rsidR="004F06AD" w:rsidRPr="00B1779B" w:rsidRDefault="004F06AD" w:rsidP="006E70B7">
            <w:pPr>
              <w:tabs>
                <w:tab w:val="right" w:pos="4711"/>
              </w:tabs>
              <w:autoSpaceDE w:val="0"/>
              <w:autoSpaceDN w:val="0"/>
              <w:adjustRightInd w:val="0"/>
              <w:rPr>
                <w:rFonts w:cstheme="minorHAnsi"/>
                <w:sz w:val="20"/>
                <w:szCs w:val="20"/>
              </w:rPr>
            </w:pPr>
          </w:p>
        </w:tc>
        <w:tc>
          <w:tcPr>
            <w:tcW w:w="4395" w:type="dxa"/>
          </w:tcPr>
          <w:p w:rsidR="004F06AD" w:rsidRPr="00B1779B" w:rsidRDefault="004F06AD" w:rsidP="006E70B7">
            <w:pPr>
              <w:tabs>
                <w:tab w:val="right" w:pos="4711"/>
              </w:tabs>
              <w:autoSpaceDE w:val="0"/>
              <w:autoSpaceDN w:val="0"/>
              <w:adjustRightInd w:val="0"/>
              <w:rPr>
                <w:rFonts w:cstheme="minorHAnsi"/>
                <w:sz w:val="20"/>
                <w:szCs w:val="20"/>
              </w:rPr>
            </w:pPr>
          </w:p>
        </w:tc>
        <w:tc>
          <w:tcPr>
            <w:tcW w:w="2806" w:type="dxa"/>
          </w:tcPr>
          <w:p w:rsidR="004F06AD" w:rsidRPr="00B1779B" w:rsidRDefault="004F06AD" w:rsidP="006E70B7">
            <w:pPr>
              <w:rPr>
                <w:rFonts w:cstheme="minorHAnsi"/>
                <w:sz w:val="20"/>
                <w:szCs w:val="20"/>
              </w:rPr>
            </w:pPr>
            <w:r w:rsidRPr="00B1779B">
              <w:rPr>
                <w:rFonts w:cstheme="minorHAnsi"/>
                <w:sz w:val="20"/>
                <w:szCs w:val="20"/>
              </w:rPr>
              <w:t>Vertiefung</w:t>
            </w:r>
          </w:p>
        </w:tc>
      </w:tr>
      <w:tr w:rsidR="004F06AD" w:rsidRPr="00B1779B" w:rsidTr="000E10B4">
        <w:tc>
          <w:tcPr>
            <w:tcW w:w="3298" w:type="dxa"/>
          </w:tcPr>
          <w:p w:rsidR="004F06AD" w:rsidRPr="00B1779B" w:rsidRDefault="00A5591C"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6.9 Das kann ich!</w:t>
            </w:r>
            <w:r w:rsidRPr="00B1779B">
              <w:rPr>
                <w:rFonts w:cstheme="minorHAnsi"/>
                <w:b/>
                <w:color w:val="FFC000"/>
                <w:sz w:val="20"/>
                <w:szCs w:val="20"/>
              </w:rPr>
              <w:tab/>
              <w:t>164</w:t>
            </w:r>
          </w:p>
        </w:tc>
        <w:tc>
          <w:tcPr>
            <w:tcW w:w="4059" w:type="dxa"/>
          </w:tcPr>
          <w:p w:rsidR="004F06AD" w:rsidRPr="00B1779B" w:rsidRDefault="004F06AD" w:rsidP="006E70B7">
            <w:pPr>
              <w:tabs>
                <w:tab w:val="right" w:pos="4711"/>
              </w:tabs>
              <w:autoSpaceDE w:val="0"/>
              <w:autoSpaceDN w:val="0"/>
              <w:adjustRightInd w:val="0"/>
              <w:rPr>
                <w:rFonts w:cstheme="minorHAnsi"/>
                <w:color w:val="FFC000"/>
                <w:sz w:val="20"/>
                <w:szCs w:val="20"/>
              </w:rPr>
            </w:pPr>
          </w:p>
        </w:tc>
        <w:tc>
          <w:tcPr>
            <w:tcW w:w="4395" w:type="dxa"/>
          </w:tcPr>
          <w:p w:rsidR="004F06AD" w:rsidRPr="00B1779B" w:rsidRDefault="004F06AD"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4F06AD" w:rsidRPr="00B1779B" w:rsidRDefault="004F06AD"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4F06AD" w:rsidRPr="00B1779B" w:rsidRDefault="004F06AD"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4F06AD" w:rsidRPr="00B1779B" w:rsidRDefault="004F06AD"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4F06AD" w:rsidRPr="00B1779B" w:rsidRDefault="004F06AD" w:rsidP="006E70B7">
            <w:pPr>
              <w:rPr>
                <w:rFonts w:cstheme="minorHAnsi"/>
                <w:sz w:val="20"/>
                <w:szCs w:val="20"/>
              </w:rPr>
            </w:pPr>
            <w:r w:rsidRPr="00B1779B">
              <w:rPr>
                <w:rFonts w:cstheme="minorHAnsi"/>
                <w:sz w:val="20"/>
                <w:szCs w:val="20"/>
              </w:rPr>
              <w:t>Die Aufgaben für Lernpartner schulen die Kompetenzen K1 und K6.</w:t>
            </w:r>
          </w:p>
        </w:tc>
      </w:tr>
      <w:tr w:rsidR="004F06AD" w:rsidRPr="00B1779B" w:rsidTr="000E10B4">
        <w:tc>
          <w:tcPr>
            <w:tcW w:w="3298" w:type="dxa"/>
          </w:tcPr>
          <w:p w:rsidR="004F06AD" w:rsidRPr="00B1779B" w:rsidRDefault="004F06AD"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w:t>
            </w:r>
            <w:r w:rsidR="00A5591C" w:rsidRPr="00B1779B">
              <w:rPr>
                <w:rFonts w:cstheme="minorHAnsi"/>
                <w:b/>
                <w:color w:val="92D050"/>
                <w:sz w:val="20"/>
                <w:szCs w:val="20"/>
              </w:rPr>
              <w:t>z und quer</w:t>
            </w:r>
            <w:r w:rsidR="00A5591C" w:rsidRPr="00B1779B">
              <w:rPr>
                <w:rFonts w:cstheme="minorHAnsi"/>
                <w:b/>
                <w:color w:val="92D050"/>
                <w:sz w:val="20"/>
                <w:szCs w:val="20"/>
              </w:rPr>
              <w:tab/>
              <w:t>167</w:t>
            </w:r>
          </w:p>
        </w:tc>
        <w:tc>
          <w:tcPr>
            <w:tcW w:w="4059" w:type="dxa"/>
          </w:tcPr>
          <w:p w:rsidR="004F06AD" w:rsidRPr="00B1779B" w:rsidRDefault="004F06AD" w:rsidP="006E70B7">
            <w:pPr>
              <w:tabs>
                <w:tab w:val="right" w:pos="4711"/>
              </w:tabs>
              <w:autoSpaceDE w:val="0"/>
              <w:autoSpaceDN w:val="0"/>
              <w:adjustRightInd w:val="0"/>
              <w:rPr>
                <w:rFonts w:cstheme="minorHAnsi"/>
                <w:color w:val="92D050"/>
                <w:sz w:val="20"/>
                <w:szCs w:val="20"/>
              </w:rPr>
            </w:pPr>
          </w:p>
        </w:tc>
        <w:tc>
          <w:tcPr>
            <w:tcW w:w="4395" w:type="dxa"/>
          </w:tcPr>
          <w:p w:rsidR="004F06AD" w:rsidRPr="00B1779B" w:rsidRDefault="004F06AD" w:rsidP="006E70B7">
            <w:pPr>
              <w:rPr>
                <w:rFonts w:cstheme="minorHAnsi"/>
                <w:sz w:val="20"/>
                <w:szCs w:val="20"/>
              </w:rPr>
            </w:pPr>
          </w:p>
        </w:tc>
        <w:tc>
          <w:tcPr>
            <w:tcW w:w="2806" w:type="dxa"/>
          </w:tcPr>
          <w:p w:rsidR="004F06AD" w:rsidRPr="00B1779B" w:rsidRDefault="004F06AD"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1D3773" w:rsidRPr="00B1779B" w:rsidRDefault="001D3773" w:rsidP="006E70B7">
      <w:pPr>
        <w:spacing w:line="240" w:lineRule="auto"/>
      </w:pPr>
      <w:r w:rsidRPr="00B1779B">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815C92" w:rsidRPr="00B1779B" w:rsidTr="000E10B4">
        <w:tc>
          <w:tcPr>
            <w:tcW w:w="3298" w:type="dxa"/>
            <w:shd w:val="clear" w:color="auto" w:fill="BFBFBF" w:themeFill="background1" w:themeFillShade="BF"/>
          </w:tcPr>
          <w:p w:rsidR="00815C92" w:rsidRPr="00B1779B" w:rsidRDefault="00815C92" w:rsidP="006E70B7">
            <w:pPr>
              <w:tabs>
                <w:tab w:val="right" w:pos="3011"/>
              </w:tabs>
              <w:rPr>
                <w:rFonts w:cstheme="minorHAnsi"/>
                <w:b/>
                <w:sz w:val="20"/>
                <w:szCs w:val="20"/>
              </w:rPr>
            </w:pPr>
            <w:r w:rsidRPr="00B1779B">
              <w:rPr>
                <w:rFonts w:cstheme="minorHAnsi"/>
                <w:b/>
                <w:sz w:val="20"/>
                <w:szCs w:val="20"/>
              </w:rPr>
              <w:lastRenderedPageBreak/>
              <w:t>Schulbuchkapitel</w:t>
            </w:r>
          </w:p>
        </w:tc>
        <w:tc>
          <w:tcPr>
            <w:tcW w:w="4059" w:type="dxa"/>
            <w:shd w:val="clear" w:color="auto" w:fill="BFBFBF" w:themeFill="background1" w:themeFillShade="BF"/>
          </w:tcPr>
          <w:p w:rsidR="00815C92" w:rsidRPr="00B1779B" w:rsidRDefault="00815C92" w:rsidP="006E70B7">
            <w:pPr>
              <w:rPr>
                <w:rFonts w:cstheme="minorHAnsi"/>
                <w:b/>
                <w:sz w:val="20"/>
                <w:szCs w:val="20"/>
              </w:rPr>
            </w:pPr>
            <w:r w:rsidRPr="00B1779B">
              <w:rPr>
                <w:rFonts w:cstheme="minorHAnsi"/>
                <w:b/>
                <w:color w:val="E36C0A" w:themeColor="accent6" w:themeShade="BF"/>
                <w:sz w:val="20"/>
                <w:szCs w:val="20"/>
              </w:rPr>
              <w:t>Inhaltsbezogene mathematische</w:t>
            </w:r>
            <w:r w:rsidR="00EC4DAC" w:rsidRPr="00B1779B">
              <w:rPr>
                <w:rFonts w:cstheme="minorHAnsi"/>
                <w:b/>
                <w:color w:val="E36C0A" w:themeColor="accent6" w:themeShade="BF"/>
                <w:sz w:val="20"/>
                <w:szCs w:val="20"/>
              </w:rPr>
              <w:t xml:space="preserve"> </w:t>
            </w:r>
            <w:r w:rsidRPr="00B1779B">
              <w:rPr>
                <w:rFonts w:cstheme="minorHAnsi"/>
                <w:b/>
                <w:color w:val="E36C0A" w:themeColor="accent6" w:themeShade="BF"/>
                <w:sz w:val="20"/>
                <w:szCs w:val="20"/>
              </w:rPr>
              <w:t>Kompetenzen</w:t>
            </w:r>
          </w:p>
          <w:p w:rsidR="00815C92" w:rsidRPr="00B1779B" w:rsidRDefault="00815C92" w:rsidP="006E70B7">
            <w:pPr>
              <w:pStyle w:val="Listenabsatz"/>
              <w:numPr>
                <w:ilvl w:val="0"/>
                <w:numId w:val="1"/>
              </w:numPr>
              <w:rPr>
                <w:rFonts w:cstheme="minorHAnsi"/>
                <w:sz w:val="20"/>
                <w:szCs w:val="20"/>
              </w:rPr>
            </w:pPr>
            <w:r w:rsidRPr="00B1779B">
              <w:rPr>
                <w:rFonts w:cstheme="minorHAnsi"/>
                <w:sz w:val="20"/>
                <w:szCs w:val="20"/>
              </w:rPr>
              <w:t xml:space="preserve">Sachkompetenz </w:t>
            </w:r>
          </w:p>
        </w:tc>
        <w:tc>
          <w:tcPr>
            <w:tcW w:w="4395" w:type="dxa"/>
            <w:shd w:val="clear" w:color="auto" w:fill="BFBFBF" w:themeFill="background1" w:themeFillShade="BF"/>
          </w:tcPr>
          <w:p w:rsidR="00815C92" w:rsidRPr="00B1779B" w:rsidRDefault="00815C92" w:rsidP="006E70B7">
            <w:pPr>
              <w:rPr>
                <w:rFonts w:cstheme="minorHAnsi"/>
                <w:b/>
                <w:sz w:val="20"/>
                <w:szCs w:val="20"/>
              </w:rPr>
            </w:pPr>
            <w:r w:rsidRPr="00B1779B">
              <w:rPr>
                <w:rFonts w:cstheme="minorHAnsi"/>
                <w:b/>
                <w:sz w:val="20"/>
                <w:szCs w:val="20"/>
              </w:rPr>
              <w:t>Allgemeine mathematische Kompetenzen</w:t>
            </w:r>
          </w:p>
          <w:p w:rsidR="00815C92" w:rsidRPr="00B1779B" w:rsidRDefault="00815C92" w:rsidP="006E70B7">
            <w:pPr>
              <w:rPr>
                <w:rFonts w:cstheme="minorHAnsi"/>
                <w:b/>
                <w:sz w:val="20"/>
                <w:szCs w:val="20"/>
              </w:rPr>
            </w:pPr>
            <w:r w:rsidRPr="00B1779B">
              <w:rPr>
                <w:rFonts w:cstheme="minorHAnsi"/>
                <w:b/>
                <w:sz w:val="20"/>
                <w:szCs w:val="20"/>
              </w:rPr>
              <w:t>Methoden-, Selbst- und Sozialkompetenz</w:t>
            </w:r>
          </w:p>
        </w:tc>
        <w:tc>
          <w:tcPr>
            <w:tcW w:w="2806" w:type="dxa"/>
            <w:shd w:val="clear" w:color="auto" w:fill="BFBFBF" w:themeFill="background1" w:themeFillShade="BF"/>
          </w:tcPr>
          <w:p w:rsidR="00815C92" w:rsidRPr="00B1779B" w:rsidRDefault="00815C92" w:rsidP="006E70B7">
            <w:pPr>
              <w:rPr>
                <w:rFonts w:cstheme="minorHAnsi"/>
                <w:b/>
                <w:sz w:val="20"/>
                <w:szCs w:val="20"/>
              </w:rPr>
            </w:pPr>
            <w:r w:rsidRPr="00B1779B">
              <w:rPr>
                <w:rFonts w:cstheme="minorHAnsi"/>
                <w:b/>
                <w:sz w:val="20"/>
                <w:szCs w:val="20"/>
              </w:rPr>
              <w:t>Bemerkungen</w:t>
            </w:r>
          </w:p>
        </w:tc>
      </w:tr>
      <w:tr w:rsidR="00815C92" w:rsidRPr="00B1779B" w:rsidTr="000E10B4">
        <w:tc>
          <w:tcPr>
            <w:tcW w:w="3298" w:type="dxa"/>
          </w:tcPr>
          <w:p w:rsidR="00815C92" w:rsidRPr="00B1779B" w:rsidRDefault="00815C92" w:rsidP="006E70B7">
            <w:pPr>
              <w:tabs>
                <w:tab w:val="right" w:pos="3011"/>
              </w:tabs>
              <w:autoSpaceDE w:val="0"/>
              <w:autoSpaceDN w:val="0"/>
              <w:adjustRightInd w:val="0"/>
              <w:rPr>
                <w:rFonts w:cstheme="minorHAnsi"/>
                <w:b/>
                <w:color w:val="548DD4" w:themeColor="text2" w:themeTint="99"/>
                <w:sz w:val="20"/>
                <w:szCs w:val="20"/>
              </w:rPr>
            </w:pPr>
            <w:r w:rsidRPr="00B1779B">
              <w:rPr>
                <w:rFonts w:cstheme="minorHAnsi"/>
                <w:b/>
                <w:color w:val="548DD4" w:themeColor="text2" w:themeTint="99"/>
                <w:sz w:val="20"/>
                <w:szCs w:val="20"/>
              </w:rPr>
              <w:t xml:space="preserve">7 </w:t>
            </w:r>
            <w:r w:rsidR="00A5591C" w:rsidRPr="00B1779B">
              <w:rPr>
                <w:rFonts w:cstheme="minorHAnsi"/>
                <w:b/>
                <w:color w:val="548DD4" w:themeColor="text2" w:themeTint="99"/>
                <w:sz w:val="20"/>
                <w:szCs w:val="20"/>
              </w:rPr>
              <w:t>Volumen und</w:t>
            </w:r>
            <w:r w:rsidR="00A5591C" w:rsidRPr="00B1779B">
              <w:rPr>
                <w:rFonts w:cstheme="minorHAnsi"/>
                <w:b/>
                <w:color w:val="548DD4" w:themeColor="text2" w:themeTint="99"/>
                <w:sz w:val="20"/>
                <w:szCs w:val="20"/>
              </w:rPr>
              <w:br/>
              <w:t>Oberflächeninhalt</w:t>
            </w:r>
            <w:r w:rsidRPr="00B1779B">
              <w:rPr>
                <w:rFonts w:cstheme="minorHAnsi"/>
                <w:b/>
                <w:color w:val="548DD4" w:themeColor="text2" w:themeTint="99"/>
                <w:sz w:val="20"/>
                <w:szCs w:val="20"/>
              </w:rPr>
              <w:tab/>
            </w:r>
            <w:r w:rsidR="00A5591C" w:rsidRPr="00B1779B">
              <w:rPr>
                <w:rFonts w:cstheme="minorHAnsi"/>
                <w:b/>
                <w:color w:val="548DD4" w:themeColor="text2" w:themeTint="99"/>
                <w:sz w:val="20"/>
                <w:szCs w:val="20"/>
              </w:rPr>
              <w:t>169</w:t>
            </w:r>
          </w:p>
        </w:tc>
        <w:tc>
          <w:tcPr>
            <w:tcW w:w="4059" w:type="dxa"/>
          </w:tcPr>
          <w:p w:rsidR="00815C92" w:rsidRPr="00B1779B" w:rsidRDefault="00815C92" w:rsidP="006E70B7">
            <w:pPr>
              <w:rPr>
                <w:rFonts w:cstheme="minorHAnsi"/>
                <w:sz w:val="20"/>
                <w:szCs w:val="20"/>
              </w:rPr>
            </w:pPr>
          </w:p>
        </w:tc>
        <w:tc>
          <w:tcPr>
            <w:tcW w:w="4395" w:type="dxa"/>
          </w:tcPr>
          <w:p w:rsidR="00815C92" w:rsidRPr="00B1779B" w:rsidRDefault="00815C92" w:rsidP="006E70B7">
            <w:pPr>
              <w:rPr>
                <w:rFonts w:cstheme="minorHAnsi"/>
                <w:sz w:val="20"/>
                <w:szCs w:val="20"/>
              </w:rPr>
            </w:pPr>
          </w:p>
        </w:tc>
        <w:tc>
          <w:tcPr>
            <w:tcW w:w="2806" w:type="dxa"/>
          </w:tcPr>
          <w:p w:rsidR="00815C92" w:rsidRPr="00B1779B" w:rsidRDefault="00815C92" w:rsidP="006E70B7">
            <w:pPr>
              <w:rPr>
                <w:rFonts w:cstheme="minorHAnsi"/>
                <w:b/>
                <w:sz w:val="20"/>
                <w:szCs w:val="20"/>
              </w:rPr>
            </w:pPr>
            <w:r w:rsidRPr="00B1779B">
              <w:rPr>
                <w:rFonts w:cstheme="minorHAnsi"/>
                <w:b/>
                <w:color w:val="548DD4" w:themeColor="text2" w:themeTint="99"/>
                <w:sz w:val="20"/>
                <w:szCs w:val="20"/>
              </w:rPr>
              <w:t xml:space="preserve">ca. </w:t>
            </w:r>
            <w:r w:rsidR="00D1302D">
              <w:rPr>
                <w:rFonts w:cstheme="minorHAnsi"/>
                <w:b/>
                <w:color w:val="548DD4" w:themeColor="text2" w:themeTint="99"/>
                <w:sz w:val="20"/>
                <w:szCs w:val="20"/>
              </w:rPr>
              <w:t>18</w:t>
            </w:r>
            <w:r w:rsidRPr="00B1779B">
              <w:rPr>
                <w:rFonts w:cstheme="minorHAnsi"/>
                <w:b/>
                <w:color w:val="548DD4" w:themeColor="text2" w:themeTint="99"/>
                <w:sz w:val="20"/>
                <w:szCs w:val="20"/>
              </w:rPr>
              <w:t xml:space="preserve"> Wochenstunden</w:t>
            </w:r>
          </w:p>
        </w:tc>
      </w:tr>
      <w:tr w:rsidR="00815C92" w:rsidRPr="00B1779B" w:rsidTr="000E10B4">
        <w:tc>
          <w:tcPr>
            <w:tcW w:w="3298" w:type="dxa"/>
          </w:tcPr>
          <w:p w:rsidR="00815C92" w:rsidRPr="00B1779B" w:rsidRDefault="00A5591C" w:rsidP="006E70B7">
            <w:pPr>
              <w:tabs>
                <w:tab w:val="right" w:pos="3011"/>
              </w:tabs>
              <w:autoSpaceDE w:val="0"/>
              <w:autoSpaceDN w:val="0"/>
              <w:adjustRightInd w:val="0"/>
              <w:rPr>
                <w:rFonts w:cstheme="minorHAnsi"/>
                <w:sz w:val="20"/>
                <w:szCs w:val="20"/>
              </w:rPr>
            </w:pPr>
            <w:r w:rsidRPr="00B1779B">
              <w:rPr>
                <w:rFonts w:cstheme="minorHAnsi"/>
                <w:sz w:val="20"/>
                <w:szCs w:val="20"/>
              </w:rPr>
              <w:t>7.1 Umfang eines Kreises</w:t>
            </w:r>
            <w:r w:rsidRPr="00B1779B">
              <w:rPr>
                <w:rFonts w:cstheme="minorHAnsi"/>
                <w:sz w:val="20"/>
                <w:szCs w:val="20"/>
              </w:rPr>
              <w:tab/>
              <w:t>170</w:t>
            </w:r>
          </w:p>
          <w:p w:rsidR="00815C92" w:rsidRPr="00B1779B" w:rsidRDefault="00815C92" w:rsidP="006E70B7">
            <w:pPr>
              <w:tabs>
                <w:tab w:val="right" w:pos="3011"/>
              </w:tabs>
              <w:rPr>
                <w:rFonts w:cstheme="minorHAnsi"/>
                <w:sz w:val="20"/>
                <w:szCs w:val="20"/>
              </w:rPr>
            </w:pPr>
          </w:p>
        </w:tc>
        <w:tc>
          <w:tcPr>
            <w:tcW w:w="4059" w:type="dxa"/>
          </w:tcPr>
          <w:p w:rsidR="00815C92"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693296" w:rsidRPr="00B1779B" w:rsidRDefault="00693296"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 xml:space="preserve">die irrationale Zahl </w:t>
            </w:r>
            <w:r w:rsidRPr="00B1779B">
              <w:rPr>
                <w:rFonts w:cstheme="minorHAnsi"/>
                <w:sz w:val="20"/>
                <w:szCs w:val="20"/>
              </w:rPr>
              <w:sym w:font="Symbol" w:char="F070"/>
            </w:r>
            <w:r w:rsidRPr="00B1779B">
              <w:rPr>
                <w:rFonts w:cstheme="minorHAnsi"/>
                <w:sz w:val="20"/>
                <w:szCs w:val="20"/>
              </w:rPr>
              <w:t xml:space="preserve"> als Proportionalität</w:t>
            </w:r>
            <w:r w:rsidRPr="00B1779B">
              <w:rPr>
                <w:rFonts w:cstheme="minorHAnsi"/>
                <w:sz w:val="20"/>
                <w:szCs w:val="20"/>
              </w:rPr>
              <w:t>s</w:t>
            </w:r>
            <w:r w:rsidRPr="00B1779B">
              <w:rPr>
                <w:rFonts w:cstheme="minorHAnsi"/>
                <w:sz w:val="20"/>
                <w:szCs w:val="20"/>
              </w:rPr>
              <w:t>faktor für den Zusammenhang zwischen Umfang und Durchmesser des Kreises de</w:t>
            </w:r>
            <w:r w:rsidRPr="00B1779B">
              <w:rPr>
                <w:rFonts w:cstheme="minorHAnsi"/>
                <w:sz w:val="20"/>
                <w:szCs w:val="20"/>
              </w:rPr>
              <w:t>u</w:t>
            </w:r>
            <w:r w:rsidRPr="00B1779B">
              <w:rPr>
                <w:rFonts w:cstheme="minorHAnsi"/>
                <w:sz w:val="20"/>
                <w:szCs w:val="20"/>
              </w:rPr>
              <w:t>ten</w:t>
            </w:r>
          </w:p>
          <w:p w:rsidR="004165D2" w:rsidRPr="00B1779B" w:rsidRDefault="00693296" w:rsidP="006E70B7">
            <w:pPr>
              <w:pStyle w:val="Listenabsatz"/>
              <w:numPr>
                <w:ilvl w:val="0"/>
                <w:numId w:val="2"/>
              </w:numPr>
              <w:tabs>
                <w:tab w:val="right" w:pos="4711"/>
              </w:tabs>
              <w:autoSpaceDE w:val="0"/>
              <w:autoSpaceDN w:val="0"/>
              <w:adjustRightInd w:val="0"/>
              <w:rPr>
                <w:rFonts w:cstheme="minorHAnsi"/>
                <w:b/>
                <w:sz w:val="20"/>
                <w:szCs w:val="20"/>
              </w:rPr>
            </w:pPr>
            <w:r w:rsidRPr="00B1779B">
              <w:rPr>
                <w:rFonts w:cstheme="minorHAnsi"/>
                <w:sz w:val="20"/>
                <w:szCs w:val="20"/>
              </w:rPr>
              <w:t>Formeln für den Umfang von Kreisen ohne Hilfsmittel angeben und anwenden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Default="007F0DCA" w:rsidP="006E70B7">
            <w:pPr>
              <w:tabs>
                <w:tab w:val="right" w:pos="4711"/>
              </w:tabs>
              <w:autoSpaceDE w:val="0"/>
              <w:autoSpaceDN w:val="0"/>
              <w:adjustRightInd w:val="0"/>
              <w:rPr>
                <w:rFonts w:cstheme="minorHAnsi"/>
                <w:b/>
                <w:sz w:val="20"/>
                <w:szCs w:val="20"/>
              </w:rPr>
            </w:pPr>
          </w:p>
          <w:p w:rsidR="00FE1222" w:rsidRPr="00B1779B" w:rsidRDefault="00FE122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815C92" w:rsidRPr="00B1779B" w:rsidRDefault="00FE122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Informationen aus Lehrbuch, Formelsammlung, Lexikon und dem Internet beschaffen</w:t>
            </w:r>
          </w:p>
          <w:p w:rsidR="00FE1222" w:rsidRPr="00B1779B" w:rsidRDefault="00FE122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Präsentationsmethoden einsetzen</w:t>
            </w:r>
          </w:p>
        </w:tc>
        <w:tc>
          <w:tcPr>
            <w:tcW w:w="2806" w:type="dxa"/>
          </w:tcPr>
          <w:p w:rsidR="00815C92" w:rsidRPr="00B1779B" w:rsidRDefault="00693296" w:rsidP="006E70B7">
            <w:pPr>
              <w:rPr>
                <w:rFonts w:cstheme="minorHAnsi"/>
                <w:sz w:val="20"/>
                <w:szCs w:val="20"/>
              </w:rPr>
            </w:pPr>
            <w:r w:rsidRPr="00B1779B">
              <w:rPr>
                <w:rFonts w:cstheme="minorHAnsi"/>
                <w:sz w:val="20"/>
                <w:szCs w:val="20"/>
              </w:rPr>
              <w:t xml:space="preserve">Geschichte: Die Kreiszahl </w:t>
            </w:r>
            <w:r w:rsidRPr="00B1779B">
              <w:rPr>
                <w:rFonts w:cstheme="minorHAnsi"/>
                <w:sz w:val="20"/>
                <w:szCs w:val="20"/>
              </w:rPr>
              <w:sym w:font="Symbol" w:char="F070"/>
            </w:r>
            <w:r w:rsidRPr="00B1779B">
              <w:rPr>
                <w:rFonts w:cstheme="minorHAnsi"/>
                <w:sz w:val="20"/>
                <w:szCs w:val="20"/>
              </w:rPr>
              <w:t xml:space="preserve"> in der Geschichte der Menschheit</w:t>
            </w:r>
          </w:p>
        </w:tc>
      </w:tr>
      <w:tr w:rsidR="00815C92" w:rsidRPr="00B1779B" w:rsidTr="000E10B4">
        <w:tc>
          <w:tcPr>
            <w:tcW w:w="3298" w:type="dxa"/>
          </w:tcPr>
          <w:p w:rsidR="00815C92" w:rsidRPr="00B1779B" w:rsidRDefault="00815C92" w:rsidP="006E70B7">
            <w:pPr>
              <w:tabs>
                <w:tab w:val="right" w:pos="3011"/>
              </w:tabs>
              <w:autoSpaceDE w:val="0"/>
              <w:autoSpaceDN w:val="0"/>
              <w:adjustRightInd w:val="0"/>
              <w:rPr>
                <w:rFonts w:cstheme="minorHAnsi"/>
                <w:sz w:val="20"/>
                <w:szCs w:val="20"/>
              </w:rPr>
            </w:pPr>
            <w:r w:rsidRPr="00B1779B">
              <w:rPr>
                <w:rFonts w:cstheme="minorHAnsi"/>
                <w:sz w:val="20"/>
                <w:szCs w:val="20"/>
              </w:rPr>
              <w:t>7.2</w:t>
            </w:r>
            <w:r w:rsidR="00A5591C" w:rsidRPr="00B1779B">
              <w:rPr>
                <w:rFonts w:cstheme="minorHAnsi"/>
                <w:sz w:val="20"/>
                <w:szCs w:val="20"/>
              </w:rPr>
              <w:t xml:space="preserve"> Flächeninhalt eines Kreises</w:t>
            </w:r>
            <w:r w:rsidRPr="00B1779B">
              <w:rPr>
                <w:rFonts w:cstheme="minorHAnsi"/>
                <w:sz w:val="20"/>
                <w:szCs w:val="20"/>
              </w:rPr>
              <w:tab/>
            </w:r>
            <w:r w:rsidR="00A5591C" w:rsidRPr="00B1779B">
              <w:rPr>
                <w:rFonts w:cstheme="minorHAnsi"/>
                <w:sz w:val="20"/>
                <w:szCs w:val="20"/>
              </w:rPr>
              <w:t>172</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4165D2" w:rsidRPr="00B1779B" w:rsidRDefault="00693296" w:rsidP="006E70B7">
            <w:pPr>
              <w:pStyle w:val="Listenabsatz"/>
              <w:numPr>
                <w:ilvl w:val="0"/>
                <w:numId w:val="21"/>
              </w:numPr>
              <w:tabs>
                <w:tab w:val="right" w:pos="4711"/>
              </w:tabs>
              <w:autoSpaceDE w:val="0"/>
              <w:autoSpaceDN w:val="0"/>
              <w:adjustRightInd w:val="0"/>
              <w:rPr>
                <w:rFonts w:cstheme="minorHAnsi"/>
                <w:sz w:val="20"/>
                <w:szCs w:val="20"/>
              </w:rPr>
            </w:pPr>
            <w:r w:rsidRPr="00B1779B">
              <w:rPr>
                <w:rFonts w:cstheme="minorHAnsi"/>
                <w:sz w:val="20"/>
                <w:szCs w:val="20"/>
              </w:rPr>
              <w:t>Formeln für den Flächeninhalt von Kreisen ohne Hilfsmittel angeben und anwenden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4165D2" w:rsidRPr="007F0DCA" w:rsidRDefault="007F0DCA" w:rsidP="006E70B7">
            <w:pPr>
              <w:pStyle w:val="Listenabsatz"/>
              <w:numPr>
                <w:ilvl w:val="0"/>
                <w:numId w:val="16"/>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tc>
        <w:tc>
          <w:tcPr>
            <w:tcW w:w="2806" w:type="dxa"/>
          </w:tcPr>
          <w:p w:rsidR="00815C92" w:rsidRPr="00B1779B" w:rsidRDefault="004165D2" w:rsidP="006E70B7">
            <w:pPr>
              <w:rPr>
                <w:rFonts w:cstheme="minorHAnsi"/>
                <w:sz w:val="20"/>
                <w:szCs w:val="20"/>
              </w:rPr>
            </w:pPr>
            <w:r w:rsidRPr="00B1779B">
              <w:rPr>
                <w:rFonts w:cstheme="minorHAnsi"/>
                <w:sz w:val="20"/>
                <w:szCs w:val="20"/>
              </w:rPr>
              <w:t>Wissen: Koordinatensystem</w:t>
            </w:r>
          </w:p>
        </w:tc>
      </w:tr>
      <w:tr w:rsidR="00815C92" w:rsidRPr="00B1779B" w:rsidTr="000E10B4">
        <w:tc>
          <w:tcPr>
            <w:tcW w:w="3298" w:type="dxa"/>
          </w:tcPr>
          <w:p w:rsidR="00815C92" w:rsidRPr="00B1779B" w:rsidRDefault="00A5591C" w:rsidP="006E70B7">
            <w:pPr>
              <w:tabs>
                <w:tab w:val="right" w:pos="3011"/>
              </w:tabs>
              <w:autoSpaceDE w:val="0"/>
              <w:autoSpaceDN w:val="0"/>
              <w:adjustRightInd w:val="0"/>
              <w:rPr>
                <w:rFonts w:cstheme="minorHAnsi"/>
                <w:sz w:val="20"/>
                <w:szCs w:val="20"/>
              </w:rPr>
            </w:pPr>
            <w:r w:rsidRPr="00B1779B">
              <w:rPr>
                <w:rFonts w:cstheme="minorHAnsi"/>
                <w:sz w:val="20"/>
                <w:szCs w:val="20"/>
              </w:rPr>
              <w:t>7.3 Netze von Zylinder und Kegel</w:t>
            </w:r>
            <w:r w:rsidR="00815C92" w:rsidRPr="00B1779B">
              <w:rPr>
                <w:rFonts w:cstheme="minorHAnsi"/>
                <w:sz w:val="20"/>
                <w:szCs w:val="20"/>
              </w:rPr>
              <w:tab/>
            </w:r>
            <w:r w:rsidRPr="00B1779B">
              <w:rPr>
                <w:rFonts w:cstheme="minorHAnsi"/>
                <w:sz w:val="20"/>
                <w:szCs w:val="20"/>
              </w:rPr>
              <w:t>174</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4165D2" w:rsidRPr="00B1779B" w:rsidRDefault="002773BF"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gerade Zylinder und Kegel als Netz ma</w:t>
            </w:r>
            <w:r w:rsidRPr="00B1779B">
              <w:rPr>
                <w:rFonts w:cstheme="minorHAnsi"/>
                <w:sz w:val="20"/>
                <w:szCs w:val="20"/>
              </w:rPr>
              <w:t>ß</w:t>
            </w:r>
            <w:r w:rsidRPr="00B1779B">
              <w:rPr>
                <w:rFonts w:cstheme="minorHAnsi"/>
                <w:sz w:val="20"/>
                <w:szCs w:val="20"/>
              </w:rPr>
              <w:t>stäblich darstellen</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4165D2" w:rsidRP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tc>
        <w:tc>
          <w:tcPr>
            <w:tcW w:w="2806" w:type="dxa"/>
          </w:tcPr>
          <w:p w:rsidR="00815C92" w:rsidRPr="00B1779B" w:rsidRDefault="00815C92" w:rsidP="006E70B7">
            <w:pPr>
              <w:rPr>
                <w:rFonts w:cstheme="minorHAnsi"/>
                <w:sz w:val="20"/>
                <w:szCs w:val="20"/>
              </w:rPr>
            </w:pPr>
          </w:p>
        </w:tc>
      </w:tr>
      <w:tr w:rsidR="00A5591C" w:rsidRPr="00B1779B" w:rsidTr="00A5591C">
        <w:tc>
          <w:tcPr>
            <w:tcW w:w="3298" w:type="dxa"/>
          </w:tcPr>
          <w:p w:rsidR="00A5591C"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t>7.4 Oberflächeninhalt von</w:t>
            </w:r>
            <w:r w:rsidRPr="00B1779B">
              <w:rPr>
                <w:rFonts w:cstheme="minorHAnsi"/>
                <w:sz w:val="20"/>
                <w:szCs w:val="20"/>
              </w:rPr>
              <w:br/>
              <w:t>Prisma und Zylinder</w:t>
            </w:r>
            <w:r w:rsidRPr="00B1779B">
              <w:rPr>
                <w:rFonts w:cstheme="minorHAnsi"/>
                <w:sz w:val="20"/>
                <w:szCs w:val="20"/>
              </w:rPr>
              <w:tab/>
              <w:t>176</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A5591C" w:rsidRPr="00B1779B" w:rsidRDefault="002773BF"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Oberflächeninhalt von geraden Prismen und Zylindern berechnen</w:t>
            </w:r>
          </w:p>
          <w:p w:rsidR="00A5591C" w:rsidRPr="00B1779B" w:rsidRDefault="00A5591C" w:rsidP="006E70B7">
            <w:pPr>
              <w:pStyle w:val="Listenabsatz"/>
              <w:tabs>
                <w:tab w:val="right" w:pos="4711"/>
              </w:tabs>
              <w:autoSpaceDE w:val="0"/>
              <w:autoSpaceDN w:val="0"/>
              <w:adjustRightInd w:val="0"/>
              <w:ind w:left="360"/>
              <w:rPr>
                <w:rFonts w:cstheme="minorHAnsi"/>
                <w:sz w:val="20"/>
                <w:szCs w:val="20"/>
              </w:rPr>
            </w:pP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A5591C" w:rsidRP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7F0DCA">
              <w:rPr>
                <w:rFonts w:cstheme="minorHAnsi"/>
                <w:sz w:val="20"/>
                <w:szCs w:val="20"/>
              </w:rPr>
              <w:t>Mit symbolischen und technischen Elementen der Mathematik umgehen (K5)</w:t>
            </w:r>
          </w:p>
        </w:tc>
        <w:tc>
          <w:tcPr>
            <w:tcW w:w="2806" w:type="dxa"/>
          </w:tcPr>
          <w:p w:rsidR="00A5591C" w:rsidRPr="00B1779B" w:rsidRDefault="00A5591C" w:rsidP="006E70B7">
            <w:pPr>
              <w:rPr>
                <w:rFonts w:cstheme="minorHAnsi"/>
                <w:sz w:val="20"/>
                <w:szCs w:val="20"/>
              </w:rPr>
            </w:pPr>
          </w:p>
        </w:tc>
      </w:tr>
      <w:tr w:rsidR="00A5591C" w:rsidRPr="00B1779B" w:rsidTr="00A5591C">
        <w:tc>
          <w:tcPr>
            <w:tcW w:w="3298" w:type="dxa"/>
          </w:tcPr>
          <w:p w:rsidR="00A5591C"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t>7.5 Oberflächeninhalt von</w:t>
            </w:r>
            <w:r w:rsidRPr="00B1779B">
              <w:rPr>
                <w:rFonts w:cstheme="minorHAnsi"/>
                <w:sz w:val="20"/>
                <w:szCs w:val="20"/>
              </w:rPr>
              <w:br/>
              <w:t>Pyramide und Kegel</w:t>
            </w:r>
            <w:r w:rsidRPr="00B1779B">
              <w:rPr>
                <w:rFonts w:cstheme="minorHAnsi"/>
                <w:sz w:val="20"/>
                <w:szCs w:val="20"/>
              </w:rPr>
              <w:tab/>
              <w:t>178</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2773BF" w:rsidRPr="00B1779B" w:rsidRDefault="002773BF"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Oberflächeninhalt von geraden Pyramiden und Kegeln berechnen</w:t>
            </w:r>
          </w:p>
          <w:p w:rsidR="00A5591C" w:rsidRPr="00B1779B" w:rsidRDefault="00A5591C" w:rsidP="006E70B7">
            <w:pPr>
              <w:pStyle w:val="Listenabsatz"/>
              <w:tabs>
                <w:tab w:val="right" w:pos="4711"/>
              </w:tabs>
              <w:autoSpaceDE w:val="0"/>
              <w:autoSpaceDN w:val="0"/>
              <w:adjustRightInd w:val="0"/>
              <w:ind w:left="360"/>
              <w:rPr>
                <w:rFonts w:cstheme="minorHAnsi"/>
                <w:sz w:val="20"/>
                <w:szCs w:val="20"/>
              </w:rPr>
            </w:pP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A5591C" w:rsidRP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tc>
        <w:tc>
          <w:tcPr>
            <w:tcW w:w="2806" w:type="dxa"/>
          </w:tcPr>
          <w:p w:rsidR="00A5591C" w:rsidRPr="00B1779B" w:rsidRDefault="00A5591C" w:rsidP="006E70B7">
            <w:pPr>
              <w:rPr>
                <w:rFonts w:cstheme="minorHAnsi"/>
                <w:sz w:val="20"/>
                <w:szCs w:val="20"/>
              </w:rPr>
            </w:pPr>
          </w:p>
        </w:tc>
      </w:tr>
      <w:tr w:rsidR="00A5591C" w:rsidRPr="00B1779B" w:rsidTr="00A5591C">
        <w:tc>
          <w:tcPr>
            <w:tcW w:w="3298" w:type="dxa"/>
          </w:tcPr>
          <w:p w:rsidR="00A5591C"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7.6 Volumen von Prisma und </w:t>
            </w:r>
            <w:r w:rsidRPr="00B1779B">
              <w:rPr>
                <w:rFonts w:cstheme="minorHAnsi"/>
                <w:sz w:val="20"/>
                <w:szCs w:val="20"/>
              </w:rPr>
              <w:br/>
              <w:t>Zylinder</w:t>
            </w:r>
            <w:r w:rsidRPr="00B1779B">
              <w:rPr>
                <w:rFonts w:cstheme="minorHAnsi"/>
                <w:sz w:val="20"/>
                <w:szCs w:val="20"/>
              </w:rPr>
              <w:tab/>
              <w:t>180</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2773BF" w:rsidRPr="00B1779B" w:rsidRDefault="002773BF"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Volumen von geraden Prismen und Zyli</w:t>
            </w:r>
            <w:r w:rsidRPr="00B1779B">
              <w:rPr>
                <w:rFonts w:cstheme="minorHAnsi"/>
                <w:sz w:val="20"/>
                <w:szCs w:val="20"/>
              </w:rPr>
              <w:t>n</w:t>
            </w:r>
            <w:r w:rsidRPr="00B1779B">
              <w:rPr>
                <w:rFonts w:cstheme="minorHAnsi"/>
                <w:sz w:val="20"/>
                <w:szCs w:val="20"/>
              </w:rPr>
              <w:t>dern berechnen</w:t>
            </w:r>
          </w:p>
          <w:p w:rsidR="00693296" w:rsidRPr="00B1779B" w:rsidRDefault="00693296"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die Formel ohne Hilfsmittel angeben und erläutern für das Volumen von geraden Prismen und Zylindern (V = A</w:t>
            </w:r>
            <w:r w:rsidRPr="00B1779B">
              <w:rPr>
                <w:rFonts w:cstheme="minorHAnsi"/>
                <w:sz w:val="20"/>
                <w:szCs w:val="20"/>
                <w:vertAlign w:val="subscript"/>
              </w:rPr>
              <w:t>G</w:t>
            </w:r>
            <w:r w:rsidRPr="00B1779B">
              <w:rPr>
                <w:rFonts w:cstheme="minorHAnsi"/>
                <w:sz w:val="20"/>
                <w:szCs w:val="20"/>
              </w:rPr>
              <w:t xml:space="preserve"> </w:t>
            </w:r>
            <w:r w:rsidRPr="00B1779B">
              <w:rPr>
                <w:rFonts w:cstheme="minorHAnsi"/>
                <w:sz w:val="20"/>
                <w:szCs w:val="20"/>
              </w:rPr>
              <w:sym w:font="Symbol" w:char="F0D7"/>
            </w:r>
            <w:r w:rsidRPr="00B1779B">
              <w:rPr>
                <w:rFonts w:cstheme="minorHAnsi"/>
                <w:sz w:val="20"/>
                <w:szCs w:val="20"/>
              </w:rPr>
              <w:t xml:space="preserve"> h)</w:t>
            </w:r>
          </w:p>
          <w:p w:rsidR="00A5591C" w:rsidRPr="00B1779B" w:rsidRDefault="00A5591C" w:rsidP="006E70B7">
            <w:pPr>
              <w:pStyle w:val="Listenabsatz"/>
              <w:tabs>
                <w:tab w:val="right" w:pos="4711"/>
              </w:tabs>
              <w:autoSpaceDE w:val="0"/>
              <w:autoSpaceDN w:val="0"/>
              <w:adjustRightInd w:val="0"/>
              <w:ind w:left="360"/>
              <w:rPr>
                <w:rFonts w:cstheme="minorHAnsi"/>
                <w:sz w:val="20"/>
                <w:szCs w:val="20"/>
              </w:rPr>
            </w:pP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7F0DCA" w:rsidRP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7F0DCA">
              <w:rPr>
                <w:rFonts w:cstheme="minorHAnsi"/>
                <w:sz w:val="20"/>
                <w:szCs w:val="20"/>
              </w:rPr>
              <w:t>Mit symbolischen und technischen Elementen der Mathematik umgehen (K5)</w:t>
            </w:r>
          </w:p>
          <w:p w:rsidR="007F0DCA" w:rsidRDefault="007F0DCA" w:rsidP="006E70B7">
            <w:pPr>
              <w:tabs>
                <w:tab w:val="right" w:pos="4711"/>
              </w:tabs>
              <w:autoSpaceDE w:val="0"/>
              <w:autoSpaceDN w:val="0"/>
              <w:adjustRightInd w:val="0"/>
              <w:rPr>
                <w:rFonts w:cstheme="minorHAnsi"/>
                <w:sz w:val="20"/>
                <w:szCs w:val="20"/>
              </w:rPr>
            </w:pPr>
          </w:p>
          <w:p w:rsidR="00FE1222" w:rsidRPr="00B1779B" w:rsidRDefault="00FE122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A5591C" w:rsidRPr="00B1779B" w:rsidRDefault="00FE122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Zeichnen informativer Figuren</w:t>
            </w:r>
          </w:p>
        </w:tc>
        <w:tc>
          <w:tcPr>
            <w:tcW w:w="2806" w:type="dxa"/>
          </w:tcPr>
          <w:p w:rsidR="00A5591C" w:rsidRPr="00B1779B" w:rsidRDefault="002773BF" w:rsidP="006E70B7">
            <w:pPr>
              <w:rPr>
                <w:rFonts w:cstheme="minorHAnsi"/>
                <w:sz w:val="20"/>
                <w:szCs w:val="20"/>
              </w:rPr>
            </w:pPr>
            <w:r w:rsidRPr="00B1779B">
              <w:rPr>
                <w:rFonts w:cstheme="minorHAnsi"/>
                <w:sz w:val="20"/>
                <w:szCs w:val="20"/>
              </w:rPr>
              <w:t>Wissen: Volumenformel – gut erklärt</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A5591C" w:rsidRPr="00B1779B" w:rsidTr="00A5591C">
        <w:tc>
          <w:tcPr>
            <w:tcW w:w="3298" w:type="dxa"/>
          </w:tcPr>
          <w:p w:rsidR="00A5591C"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lastRenderedPageBreak/>
              <w:t xml:space="preserve">7.7 Volumen von Pyramide </w:t>
            </w:r>
            <w:r w:rsidRPr="00B1779B">
              <w:rPr>
                <w:rFonts w:cstheme="minorHAnsi"/>
                <w:sz w:val="20"/>
                <w:szCs w:val="20"/>
              </w:rPr>
              <w:br/>
              <w:t>und Kegel</w:t>
            </w:r>
            <w:r w:rsidRPr="00B1779B">
              <w:rPr>
                <w:rFonts w:cstheme="minorHAnsi"/>
                <w:sz w:val="20"/>
                <w:szCs w:val="20"/>
              </w:rPr>
              <w:tab/>
              <w:t>182</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2773BF" w:rsidRPr="00B1779B" w:rsidRDefault="00693296"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Volumen von geraden Pyramiden und K</w:t>
            </w:r>
            <w:r w:rsidRPr="00B1779B">
              <w:rPr>
                <w:rFonts w:cstheme="minorHAnsi"/>
                <w:sz w:val="20"/>
                <w:szCs w:val="20"/>
              </w:rPr>
              <w:t>e</w:t>
            </w:r>
            <w:r w:rsidRPr="00B1779B">
              <w:rPr>
                <w:rFonts w:cstheme="minorHAnsi"/>
                <w:sz w:val="20"/>
                <w:szCs w:val="20"/>
              </w:rPr>
              <w:t>geln berechnen</w:t>
            </w:r>
          </w:p>
          <w:p w:rsidR="00693296" w:rsidRPr="00A2762B" w:rsidRDefault="00693296"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die Formel ohne Hilfsmittel angeben und erläutern für das Volumen von geraden P</w:t>
            </w:r>
            <w:r w:rsidRPr="00B1779B">
              <w:rPr>
                <w:rFonts w:cstheme="minorHAnsi"/>
                <w:sz w:val="20"/>
                <w:szCs w:val="20"/>
              </w:rPr>
              <w:t>y</w:t>
            </w:r>
            <w:r w:rsidRPr="00B1779B">
              <w:rPr>
                <w:rFonts w:cstheme="minorHAnsi"/>
                <w:sz w:val="20"/>
                <w:szCs w:val="20"/>
              </w:rPr>
              <w:t xml:space="preserve">ramiden und Kegeln (V =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3</m:t>
                  </m:r>
                </m:den>
              </m:f>
            </m:oMath>
            <w:r w:rsidRPr="00B1779B">
              <w:rPr>
                <w:rFonts w:cstheme="minorHAnsi"/>
                <w:sz w:val="20"/>
                <w:szCs w:val="20"/>
              </w:rPr>
              <w:t>A</w:t>
            </w:r>
            <w:r w:rsidRPr="00B1779B">
              <w:rPr>
                <w:rFonts w:cstheme="minorHAnsi"/>
                <w:sz w:val="20"/>
                <w:szCs w:val="20"/>
                <w:vertAlign w:val="subscript"/>
              </w:rPr>
              <w:t>G</w:t>
            </w:r>
            <w:r w:rsidRPr="00B1779B">
              <w:rPr>
                <w:rFonts w:cstheme="minorHAnsi"/>
                <w:sz w:val="20"/>
                <w:szCs w:val="20"/>
              </w:rPr>
              <w:t xml:space="preserve"> </w:t>
            </w:r>
            <w:r w:rsidRPr="00B1779B">
              <w:rPr>
                <w:rFonts w:cstheme="minorHAnsi"/>
                <w:sz w:val="20"/>
                <w:szCs w:val="20"/>
              </w:rPr>
              <w:sym w:font="Symbol" w:char="F0D7"/>
            </w:r>
            <w:r w:rsidRPr="00B1779B">
              <w:rPr>
                <w:rFonts w:cstheme="minorHAnsi"/>
                <w:sz w:val="20"/>
                <w:szCs w:val="20"/>
              </w:rPr>
              <w:t xml:space="preserve"> h)</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A5591C" w:rsidRP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tc>
        <w:tc>
          <w:tcPr>
            <w:tcW w:w="2806" w:type="dxa"/>
          </w:tcPr>
          <w:p w:rsidR="00A5591C" w:rsidRPr="00B1779B" w:rsidRDefault="00693296" w:rsidP="006E70B7">
            <w:pPr>
              <w:rPr>
                <w:rFonts w:cstheme="minorHAnsi"/>
                <w:sz w:val="20"/>
                <w:szCs w:val="20"/>
              </w:rPr>
            </w:pPr>
            <w:r w:rsidRPr="00B1779B">
              <w:rPr>
                <w:rFonts w:cstheme="minorHAnsi"/>
                <w:sz w:val="20"/>
                <w:szCs w:val="20"/>
              </w:rPr>
              <w:t>Versuch: Experimente zum V</w:t>
            </w:r>
            <w:r w:rsidRPr="00B1779B">
              <w:rPr>
                <w:rFonts w:cstheme="minorHAnsi"/>
                <w:sz w:val="20"/>
                <w:szCs w:val="20"/>
              </w:rPr>
              <w:t>o</w:t>
            </w:r>
            <w:r w:rsidRPr="00B1779B">
              <w:rPr>
                <w:rFonts w:cstheme="minorHAnsi"/>
                <w:sz w:val="20"/>
                <w:szCs w:val="20"/>
              </w:rPr>
              <w:t>lumen von Kegel und Pyramide</w:t>
            </w:r>
          </w:p>
        </w:tc>
      </w:tr>
      <w:tr w:rsidR="00A5591C" w:rsidRPr="00B1779B" w:rsidTr="00A5591C">
        <w:tc>
          <w:tcPr>
            <w:tcW w:w="3298" w:type="dxa"/>
          </w:tcPr>
          <w:p w:rsidR="00A5591C"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t>7.8 Volumen einer Kugel</w:t>
            </w:r>
            <w:r w:rsidRPr="00B1779B">
              <w:rPr>
                <w:rFonts w:cstheme="minorHAnsi"/>
                <w:sz w:val="20"/>
                <w:szCs w:val="20"/>
              </w:rPr>
              <w:tab/>
              <w:t>184</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A5591C" w:rsidRPr="00B1779B" w:rsidRDefault="00693296" w:rsidP="006E70B7">
            <w:pPr>
              <w:pStyle w:val="Listenabsatz"/>
              <w:numPr>
                <w:ilvl w:val="0"/>
                <w:numId w:val="20"/>
              </w:numPr>
              <w:tabs>
                <w:tab w:val="right" w:pos="4711"/>
              </w:tabs>
              <w:autoSpaceDE w:val="0"/>
              <w:autoSpaceDN w:val="0"/>
              <w:adjustRightInd w:val="0"/>
              <w:rPr>
                <w:rFonts w:cstheme="minorHAnsi"/>
                <w:sz w:val="20"/>
                <w:szCs w:val="20"/>
              </w:rPr>
            </w:pPr>
            <w:r w:rsidRPr="00B1779B">
              <w:rPr>
                <w:rFonts w:cstheme="minorHAnsi"/>
                <w:sz w:val="20"/>
                <w:szCs w:val="20"/>
              </w:rPr>
              <w:t>Volumen von Kugeln berechnen</w:t>
            </w:r>
            <w:r w:rsidR="002773BF" w:rsidRPr="00B1779B">
              <w:rPr>
                <w:rFonts w:cstheme="minorHAnsi"/>
                <w:sz w:val="20"/>
                <w:szCs w:val="20"/>
              </w:rPr>
              <w:t xml:space="preserve"> </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p w:rsidR="007F0DCA" w:rsidRDefault="007F0DCA" w:rsidP="006E70B7">
            <w:pPr>
              <w:tabs>
                <w:tab w:val="right" w:pos="4711"/>
              </w:tabs>
              <w:autoSpaceDE w:val="0"/>
              <w:autoSpaceDN w:val="0"/>
              <w:adjustRightInd w:val="0"/>
              <w:rPr>
                <w:rFonts w:cstheme="minorHAnsi"/>
                <w:b/>
                <w:sz w:val="20"/>
                <w:szCs w:val="20"/>
              </w:rPr>
            </w:pPr>
          </w:p>
          <w:p w:rsidR="00FE1222" w:rsidRPr="00B1779B" w:rsidRDefault="00FE1222" w:rsidP="006E70B7">
            <w:pPr>
              <w:tabs>
                <w:tab w:val="right" w:pos="4711"/>
              </w:tabs>
              <w:autoSpaceDE w:val="0"/>
              <w:autoSpaceDN w:val="0"/>
              <w:adjustRightInd w:val="0"/>
              <w:rPr>
                <w:rFonts w:cstheme="minorHAnsi"/>
                <w:b/>
                <w:sz w:val="20"/>
                <w:szCs w:val="20"/>
              </w:rPr>
            </w:pPr>
            <w:r w:rsidRPr="00B1779B">
              <w:rPr>
                <w:rFonts w:cstheme="minorHAnsi"/>
                <w:b/>
                <w:sz w:val="20"/>
                <w:szCs w:val="20"/>
              </w:rPr>
              <w:t>Methodenkompetenz</w:t>
            </w:r>
          </w:p>
          <w:p w:rsidR="00A5591C" w:rsidRPr="00B1779B" w:rsidRDefault="00FE122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Lösungsstrategien bei geometrischen Konstru</w:t>
            </w:r>
            <w:r w:rsidRPr="00B1779B">
              <w:rPr>
                <w:rFonts w:cstheme="minorHAnsi"/>
                <w:sz w:val="20"/>
                <w:szCs w:val="20"/>
              </w:rPr>
              <w:t>k</w:t>
            </w:r>
            <w:r w:rsidRPr="00B1779B">
              <w:rPr>
                <w:rFonts w:cstheme="minorHAnsi"/>
                <w:sz w:val="20"/>
                <w:szCs w:val="20"/>
              </w:rPr>
              <w:t>tionen und Berechnungen anwenden durch Z</w:t>
            </w:r>
            <w:r w:rsidRPr="00B1779B">
              <w:rPr>
                <w:rFonts w:cstheme="minorHAnsi"/>
                <w:sz w:val="20"/>
                <w:szCs w:val="20"/>
              </w:rPr>
              <w:t>u</w:t>
            </w:r>
            <w:r w:rsidRPr="00B1779B">
              <w:rPr>
                <w:rFonts w:cstheme="minorHAnsi"/>
                <w:sz w:val="20"/>
                <w:szCs w:val="20"/>
              </w:rPr>
              <w:t>rückführen auf Bekanntes</w:t>
            </w:r>
          </w:p>
        </w:tc>
        <w:tc>
          <w:tcPr>
            <w:tcW w:w="2806" w:type="dxa"/>
          </w:tcPr>
          <w:p w:rsidR="00A5591C" w:rsidRPr="00B1779B" w:rsidRDefault="00693296" w:rsidP="006E70B7">
            <w:pPr>
              <w:rPr>
                <w:rFonts w:cstheme="minorHAnsi"/>
                <w:sz w:val="20"/>
                <w:szCs w:val="20"/>
              </w:rPr>
            </w:pPr>
            <w:r w:rsidRPr="00B1779B">
              <w:rPr>
                <w:rFonts w:cstheme="minorHAnsi"/>
                <w:sz w:val="20"/>
                <w:szCs w:val="20"/>
              </w:rPr>
              <w:t xml:space="preserve">Wissen: Zylinder – Kugel – Kegel </w:t>
            </w:r>
          </w:p>
        </w:tc>
      </w:tr>
      <w:tr w:rsidR="00CB155A" w:rsidRPr="00B1779B" w:rsidTr="00B0191D">
        <w:tc>
          <w:tcPr>
            <w:tcW w:w="3298" w:type="dxa"/>
          </w:tcPr>
          <w:p w:rsidR="00CB155A"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t xml:space="preserve">7.9 Oberflächeninhalt </w:t>
            </w:r>
            <w:r w:rsidRPr="00B1779B">
              <w:rPr>
                <w:rFonts w:cstheme="minorHAnsi"/>
                <w:sz w:val="20"/>
                <w:szCs w:val="20"/>
              </w:rPr>
              <w:br/>
              <w:t>einer Kugel</w:t>
            </w:r>
            <w:r w:rsidRPr="00B1779B">
              <w:rPr>
                <w:rFonts w:cstheme="minorHAnsi"/>
                <w:sz w:val="20"/>
                <w:szCs w:val="20"/>
              </w:rPr>
              <w:tab/>
              <w:t>186</w:t>
            </w:r>
          </w:p>
        </w:tc>
        <w:tc>
          <w:tcPr>
            <w:tcW w:w="4059" w:type="dxa"/>
          </w:tcPr>
          <w:p w:rsidR="00FE0DA7" w:rsidRPr="00B1779B" w:rsidRDefault="00FE0DA7" w:rsidP="006E70B7">
            <w:pPr>
              <w:rPr>
                <w:rFonts w:cstheme="minorHAnsi"/>
                <w:b/>
                <w:sz w:val="20"/>
                <w:szCs w:val="20"/>
              </w:rPr>
            </w:pPr>
            <w:r w:rsidRPr="00B1779B">
              <w:rPr>
                <w:rFonts w:cstheme="minorHAnsi"/>
                <w:b/>
                <w:color w:val="E36C0A" w:themeColor="accent6" w:themeShade="BF"/>
                <w:sz w:val="20"/>
                <w:szCs w:val="20"/>
              </w:rPr>
              <w:t>Geometrie</w:t>
            </w:r>
          </w:p>
          <w:p w:rsidR="00CB155A" w:rsidRPr="00B1779B" w:rsidRDefault="00693296" w:rsidP="006E70B7">
            <w:pPr>
              <w:pStyle w:val="Listenabsatz"/>
              <w:numPr>
                <w:ilvl w:val="0"/>
                <w:numId w:val="20"/>
              </w:numPr>
              <w:tabs>
                <w:tab w:val="right" w:pos="4711"/>
              </w:tabs>
              <w:autoSpaceDE w:val="0"/>
              <w:autoSpaceDN w:val="0"/>
              <w:adjustRightInd w:val="0"/>
              <w:rPr>
                <w:rFonts w:cstheme="minorHAnsi"/>
                <w:sz w:val="20"/>
                <w:szCs w:val="20"/>
              </w:rPr>
            </w:pPr>
            <w:r w:rsidRPr="00B1779B">
              <w:rPr>
                <w:rFonts w:cstheme="minorHAnsi"/>
                <w:sz w:val="20"/>
                <w:szCs w:val="20"/>
              </w:rPr>
              <w:t xml:space="preserve">Oberflächeninhalt von Kugeln berechnen </w:t>
            </w: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Probleme mathematisch lösen</w:t>
            </w:r>
            <w:r>
              <w:rPr>
                <w:rFonts w:cstheme="minorHAnsi"/>
                <w:sz w:val="20"/>
                <w:szCs w:val="20"/>
              </w:rPr>
              <w:t xml:space="preserve"> (K2)</w:t>
            </w:r>
          </w:p>
          <w:p w:rsidR="00CB155A" w:rsidRPr="007F0DC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Mit symbolischen und technischen Elementen der Mathematik umgehen</w:t>
            </w:r>
            <w:r>
              <w:rPr>
                <w:rFonts w:cstheme="minorHAnsi"/>
                <w:sz w:val="20"/>
                <w:szCs w:val="20"/>
              </w:rPr>
              <w:t xml:space="preserve"> (K5)</w:t>
            </w:r>
          </w:p>
        </w:tc>
        <w:tc>
          <w:tcPr>
            <w:tcW w:w="2806" w:type="dxa"/>
          </w:tcPr>
          <w:p w:rsidR="00CB155A" w:rsidRPr="00B1779B" w:rsidRDefault="00693296" w:rsidP="006E70B7">
            <w:pPr>
              <w:rPr>
                <w:rFonts w:cstheme="minorHAnsi"/>
                <w:sz w:val="20"/>
                <w:szCs w:val="20"/>
              </w:rPr>
            </w:pPr>
            <w:r w:rsidRPr="00B1779B">
              <w:rPr>
                <w:rFonts w:cstheme="minorHAnsi"/>
                <w:sz w:val="20"/>
                <w:szCs w:val="20"/>
              </w:rPr>
              <w:t>Basteln: Kugeloberfläche</w:t>
            </w:r>
          </w:p>
        </w:tc>
      </w:tr>
      <w:tr w:rsidR="00CB155A" w:rsidRPr="00B1779B" w:rsidTr="00B0191D">
        <w:tc>
          <w:tcPr>
            <w:tcW w:w="3298" w:type="dxa"/>
          </w:tcPr>
          <w:p w:rsidR="00CB155A" w:rsidRPr="00B1779B" w:rsidRDefault="00CB155A" w:rsidP="006E70B7">
            <w:pPr>
              <w:tabs>
                <w:tab w:val="right" w:pos="3011"/>
              </w:tabs>
              <w:autoSpaceDE w:val="0"/>
              <w:autoSpaceDN w:val="0"/>
              <w:adjustRightInd w:val="0"/>
              <w:rPr>
                <w:rFonts w:cstheme="minorHAnsi"/>
                <w:sz w:val="20"/>
                <w:szCs w:val="20"/>
              </w:rPr>
            </w:pPr>
            <w:r w:rsidRPr="00B1779B">
              <w:rPr>
                <w:rFonts w:cstheme="minorHAnsi"/>
                <w:sz w:val="20"/>
                <w:szCs w:val="20"/>
              </w:rPr>
              <w:t>7.10 Zusammengesetzte Körper</w:t>
            </w:r>
            <w:r w:rsidRPr="00B1779B">
              <w:rPr>
                <w:rFonts w:cstheme="minorHAnsi"/>
                <w:sz w:val="20"/>
                <w:szCs w:val="20"/>
              </w:rPr>
              <w:tab/>
              <w:t>188</w:t>
            </w:r>
          </w:p>
        </w:tc>
        <w:tc>
          <w:tcPr>
            <w:tcW w:w="4059" w:type="dxa"/>
          </w:tcPr>
          <w:p w:rsidR="00CB155A" w:rsidRPr="00B1779B" w:rsidRDefault="00CB155A" w:rsidP="006E70B7">
            <w:pPr>
              <w:tabs>
                <w:tab w:val="right" w:pos="4711"/>
              </w:tabs>
              <w:autoSpaceDE w:val="0"/>
              <w:autoSpaceDN w:val="0"/>
              <w:adjustRightInd w:val="0"/>
              <w:rPr>
                <w:rFonts w:cstheme="minorHAnsi"/>
                <w:sz w:val="20"/>
                <w:szCs w:val="20"/>
              </w:rPr>
            </w:pPr>
          </w:p>
        </w:tc>
        <w:tc>
          <w:tcPr>
            <w:tcW w:w="4395" w:type="dxa"/>
          </w:tcPr>
          <w:p w:rsidR="007F0DCA" w:rsidRPr="00B1779B" w:rsidRDefault="007F0DCA"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7F0DCA" w:rsidRPr="00AD215A" w:rsidRDefault="007F0DCA" w:rsidP="006E70B7">
            <w:pPr>
              <w:pStyle w:val="Listenabsatz"/>
              <w:numPr>
                <w:ilvl w:val="0"/>
                <w:numId w:val="2"/>
              </w:numPr>
              <w:tabs>
                <w:tab w:val="right" w:pos="4711"/>
              </w:tabs>
              <w:autoSpaceDE w:val="0"/>
              <w:autoSpaceDN w:val="0"/>
              <w:adjustRightInd w:val="0"/>
              <w:rPr>
                <w:rFonts w:cstheme="minorHAnsi"/>
                <w:sz w:val="20"/>
                <w:szCs w:val="20"/>
              </w:rPr>
            </w:pPr>
            <w:r w:rsidRPr="00AD215A">
              <w:rPr>
                <w:rFonts w:cstheme="minorHAnsi"/>
                <w:sz w:val="20"/>
                <w:szCs w:val="20"/>
              </w:rPr>
              <w:t>Mathematisch modellieren</w:t>
            </w:r>
            <w:r>
              <w:rPr>
                <w:rFonts w:cstheme="minorHAnsi"/>
                <w:sz w:val="20"/>
                <w:szCs w:val="20"/>
              </w:rPr>
              <w:t xml:space="preserve"> (K3)</w:t>
            </w:r>
          </w:p>
          <w:p w:rsidR="007F0DCA" w:rsidRDefault="007F0DCA" w:rsidP="006E70B7">
            <w:pPr>
              <w:tabs>
                <w:tab w:val="right" w:pos="4711"/>
              </w:tabs>
              <w:autoSpaceDE w:val="0"/>
              <w:autoSpaceDN w:val="0"/>
              <w:adjustRightInd w:val="0"/>
              <w:rPr>
                <w:rFonts w:cstheme="minorHAnsi"/>
                <w:b/>
                <w:sz w:val="20"/>
                <w:szCs w:val="20"/>
              </w:rPr>
            </w:pPr>
          </w:p>
          <w:p w:rsidR="00CB155A" w:rsidRPr="00B1779B" w:rsidRDefault="008A7090" w:rsidP="006E70B7">
            <w:pPr>
              <w:tabs>
                <w:tab w:val="right" w:pos="4711"/>
              </w:tabs>
              <w:autoSpaceDE w:val="0"/>
              <w:autoSpaceDN w:val="0"/>
              <w:adjustRightInd w:val="0"/>
              <w:rPr>
                <w:rFonts w:cstheme="minorHAnsi"/>
                <w:b/>
                <w:sz w:val="20"/>
                <w:szCs w:val="20"/>
              </w:rPr>
            </w:pPr>
            <w:r w:rsidRPr="00B1779B">
              <w:rPr>
                <w:rFonts w:cstheme="minorHAnsi"/>
                <w:b/>
                <w:sz w:val="20"/>
                <w:szCs w:val="20"/>
              </w:rPr>
              <w:t>Selbst- und Sozialkompetenz</w:t>
            </w:r>
          </w:p>
          <w:p w:rsidR="008A7090" w:rsidRPr="00B1779B" w:rsidRDefault="008A7090"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eigene Lösungsideen und Lösungswege in ku</w:t>
            </w:r>
            <w:r w:rsidRPr="00B1779B">
              <w:rPr>
                <w:rFonts w:cstheme="minorHAnsi"/>
                <w:sz w:val="20"/>
                <w:szCs w:val="20"/>
              </w:rPr>
              <w:t>r</w:t>
            </w:r>
            <w:r w:rsidRPr="00B1779B">
              <w:rPr>
                <w:rFonts w:cstheme="minorHAnsi"/>
                <w:sz w:val="20"/>
                <w:szCs w:val="20"/>
              </w:rPr>
              <w:t>zen Beiträgen verständlich darlegen</w:t>
            </w:r>
          </w:p>
        </w:tc>
        <w:tc>
          <w:tcPr>
            <w:tcW w:w="2806" w:type="dxa"/>
          </w:tcPr>
          <w:p w:rsidR="00CB155A" w:rsidRPr="00B1779B" w:rsidRDefault="00693296" w:rsidP="006E70B7">
            <w:pPr>
              <w:rPr>
                <w:rFonts w:cstheme="minorHAnsi"/>
                <w:sz w:val="20"/>
                <w:szCs w:val="20"/>
              </w:rPr>
            </w:pPr>
            <w:r w:rsidRPr="00B1779B">
              <w:rPr>
                <w:rFonts w:cstheme="minorHAnsi"/>
                <w:sz w:val="20"/>
                <w:szCs w:val="20"/>
              </w:rPr>
              <w:t>Die Behandlung des Themas ist fakultativ.</w:t>
            </w:r>
          </w:p>
          <w:p w:rsidR="00693296" w:rsidRPr="00B1779B" w:rsidRDefault="00693296" w:rsidP="006E70B7">
            <w:pPr>
              <w:rPr>
                <w:rFonts w:cstheme="minorHAnsi"/>
                <w:sz w:val="20"/>
                <w:szCs w:val="20"/>
              </w:rPr>
            </w:pPr>
            <w:r w:rsidRPr="00B1779B">
              <w:rPr>
                <w:rFonts w:cstheme="minorHAnsi"/>
                <w:sz w:val="20"/>
                <w:szCs w:val="20"/>
              </w:rPr>
              <w:t>Wissen: Das Prinzip von Cavalieri</w:t>
            </w:r>
          </w:p>
        </w:tc>
      </w:tr>
      <w:tr w:rsidR="00815C92" w:rsidRPr="00B1779B" w:rsidTr="000E10B4">
        <w:tc>
          <w:tcPr>
            <w:tcW w:w="3298" w:type="dxa"/>
          </w:tcPr>
          <w:p w:rsidR="00815C92" w:rsidRPr="00B1779B" w:rsidRDefault="00815C92" w:rsidP="006E70B7">
            <w:pPr>
              <w:tabs>
                <w:tab w:val="right" w:pos="3011"/>
              </w:tabs>
              <w:autoSpaceDE w:val="0"/>
              <w:autoSpaceDN w:val="0"/>
              <w:adjustRightInd w:val="0"/>
              <w:rPr>
                <w:rFonts w:cstheme="minorHAnsi"/>
                <w:sz w:val="20"/>
                <w:szCs w:val="20"/>
              </w:rPr>
            </w:pPr>
            <w:r w:rsidRPr="00B1779B">
              <w:rPr>
                <w:rFonts w:cstheme="minorHAnsi"/>
                <w:sz w:val="20"/>
                <w:szCs w:val="20"/>
              </w:rPr>
              <w:t>7.</w:t>
            </w:r>
            <w:r w:rsidR="00CB155A" w:rsidRPr="00B1779B">
              <w:rPr>
                <w:rFonts w:cstheme="minorHAnsi"/>
                <w:sz w:val="20"/>
                <w:szCs w:val="20"/>
              </w:rPr>
              <w:t>11</w:t>
            </w:r>
            <w:r w:rsidRPr="00B1779B">
              <w:rPr>
                <w:rFonts w:cstheme="minorHAnsi"/>
                <w:sz w:val="20"/>
                <w:szCs w:val="20"/>
              </w:rPr>
              <w:t xml:space="preserve"> Vermischte</w:t>
            </w:r>
            <w:r w:rsidR="00CB155A" w:rsidRPr="00B1779B">
              <w:rPr>
                <w:rFonts w:cstheme="minorHAnsi"/>
                <w:sz w:val="20"/>
                <w:szCs w:val="20"/>
              </w:rPr>
              <w:t xml:space="preserve"> Aufgaben</w:t>
            </w:r>
            <w:r w:rsidRPr="00B1779B">
              <w:rPr>
                <w:rFonts w:cstheme="minorHAnsi"/>
                <w:sz w:val="20"/>
                <w:szCs w:val="20"/>
              </w:rPr>
              <w:tab/>
            </w:r>
            <w:r w:rsidR="00CB155A" w:rsidRPr="00B1779B">
              <w:rPr>
                <w:rFonts w:cstheme="minorHAnsi"/>
                <w:sz w:val="20"/>
                <w:szCs w:val="20"/>
              </w:rPr>
              <w:t>192</w:t>
            </w:r>
          </w:p>
        </w:tc>
        <w:tc>
          <w:tcPr>
            <w:tcW w:w="4059" w:type="dxa"/>
          </w:tcPr>
          <w:p w:rsidR="00815C92" w:rsidRPr="00B1779B" w:rsidRDefault="00815C92" w:rsidP="006E70B7">
            <w:pPr>
              <w:tabs>
                <w:tab w:val="right" w:pos="4711"/>
              </w:tabs>
              <w:autoSpaceDE w:val="0"/>
              <w:autoSpaceDN w:val="0"/>
              <w:adjustRightInd w:val="0"/>
              <w:rPr>
                <w:rFonts w:cstheme="minorHAnsi"/>
                <w:b/>
                <w:sz w:val="20"/>
                <w:szCs w:val="20"/>
              </w:rPr>
            </w:pPr>
          </w:p>
        </w:tc>
        <w:tc>
          <w:tcPr>
            <w:tcW w:w="4395" w:type="dxa"/>
          </w:tcPr>
          <w:p w:rsidR="00815C92" w:rsidRPr="00B1779B" w:rsidRDefault="00815C92" w:rsidP="006E70B7">
            <w:pPr>
              <w:tabs>
                <w:tab w:val="right" w:pos="4711"/>
              </w:tabs>
              <w:autoSpaceDE w:val="0"/>
              <w:autoSpaceDN w:val="0"/>
              <w:adjustRightInd w:val="0"/>
              <w:rPr>
                <w:rFonts w:cstheme="minorHAnsi"/>
                <w:sz w:val="20"/>
                <w:szCs w:val="20"/>
              </w:rPr>
            </w:pPr>
          </w:p>
        </w:tc>
        <w:tc>
          <w:tcPr>
            <w:tcW w:w="2806" w:type="dxa"/>
          </w:tcPr>
          <w:p w:rsidR="00AB39FA" w:rsidRPr="00B1779B" w:rsidRDefault="00AB39FA" w:rsidP="006E70B7">
            <w:pPr>
              <w:rPr>
                <w:rFonts w:cstheme="minorHAnsi"/>
                <w:sz w:val="20"/>
                <w:szCs w:val="20"/>
              </w:rPr>
            </w:pPr>
            <w:r w:rsidRPr="00B1779B">
              <w:rPr>
                <w:rFonts w:cstheme="minorHAnsi"/>
                <w:sz w:val="20"/>
                <w:szCs w:val="20"/>
              </w:rPr>
              <w:t>Die Inhalte des vorangehenden Kapitels werden vernetzend wiederholt.</w:t>
            </w:r>
          </w:p>
          <w:p w:rsidR="00815C92" w:rsidRPr="00B1779B" w:rsidRDefault="004165D2" w:rsidP="006E70B7">
            <w:pPr>
              <w:rPr>
                <w:rFonts w:cstheme="minorHAnsi"/>
                <w:sz w:val="20"/>
                <w:szCs w:val="20"/>
              </w:rPr>
            </w:pPr>
            <w:r w:rsidRPr="00B1779B">
              <w:rPr>
                <w:rFonts w:cstheme="minorHAnsi"/>
                <w:sz w:val="20"/>
                <w:szCs w:val="20"/>
              </w:rPr>
              <w:t>Knobelei: Rätselspaß</w:t>
            </w:r>
          </w:p>
        </w:tc>
      </w:tr>
    </w:tbl>
    <w:p w:rsidR="006E70B7" w:rsidRDefault="006E70B7">
      <w:r>
        <w:br w:type="page"/>
      </w:r>
    </w:p>
    <w:tbl>
      <w:tblPr>
        <w:tblStyle w:val="Tabellenraster"/>
        <w:tblW w:w="14558" w:type="dxa"/>
        <w:tblInd w:w="71" w:type="dxa"/>
        <w:tblLayout w:type="fixed"/>
        <w:tblCellMar>
          <w:top w:w="28" w:type="dxa"/>
          <w:left w:w="57" w:type="dxa"/>
          <w:right w:w="57" w:type="dxa"/>
        </w:tblCellMar>
        <w:tblLook w:val="04A0" w:firstRow="1" w:lastRow="0" w:firstColumn="1" w:lastColumn="0" w:noHBand="0" w:noVBand="1"/>
      </w:tblPr>
      <w:tblGrid>
        <w:gridCol w:w="3298"/>
        <w:gridCol w:w="4059"/>
        <w:gridCol w:w="4395"/>
        <w:gridCol w:w="2806"/>
      </w:tblGrid>
      <w:tr w:rsidR="00815C92" w:rsidRPr="00B1779B" w:rsidTr="000E10B4">
        <w:tc>
          <w:tcPr>
            <w:tcW w:w="3298" w:type="dxa"/>
          </w:tcPr>
          <w:p w:rsidR="00815C92" w:rsidRPr="00B1779B" w:rsidRDefault="00815C92" w:rsidP="006E70B7">
            <w:pPr>
              <w:tabs>
                <w:tab w:val="right" w:pos="3011"/>
                <w:tab w:val="right" w:pos="4711"/>
              </w:tabs>
              <w:autoSpaceDE w:val="0"/>
              <w:autoSpaceDN w:val="0"/>
              <w:adjustRightInd w:val="0"/>
              <w:rPr>
                <w:rFonts w:cstheme="minorHAnsi"/>
                <w:sz w:val="20"/>
                <w:szCs w:val="20"/>
              </w:rPr>
            </w:pPr>
            <w:r w:rsidRPr="00B1779B">
              <w:rPr>
                <w:rFonts w:cstheme="minorHAnsi"/>
                <w:sz w:val="20"/>
                <w:szCs w:val="20"/>
              </w:rPr>
              <w:lastRenderedPageBreak/>
              <w:t>7.</w:t>
            </w:r>
            <w:r w:rsidR="00CB155A" w:rsidRPr="00B1779B">
              <w:rPr>
                <w:rFonts w:cstheme="minorHAnsi"/>
                <w:sz w:val="20"/>
                <w:szCs w:val="20"/>
              </w:rPr>
              <w:t>12</w:t>
            </w:r>
            <w:r w:rsidRPr="00B1779B">
              <w:rPr>
                <w:rFonts w:cstheme="minorHAnsi"/>
                <w:sz w:val="20"/>
                <w:szCs w:val="20"/>
              </w:rPr>
              <w:t xml:space="preserve"> Themenseite: </w:t>
            </w:r>
            <w:r w:rsidR="00CB155A" w:rsidRPr="00B1779B">
              <w:rPr>
                <w:rFonts w:cstheme="minorHAnsi"/>
                <w:sz w:val="20"/>
                <w:szCs w:val="20"/>
              </w:rPr>
              <w:t xml:space="preserve">Bestimmung von </w:t>
            </w:r>
            <w:r w:rsidR="00CB155A" w:rsidRPr="00B1779B">
              <w:rPr>
                <w:rFonts w:cstheme="minorHAnsi"/>
                <w:sz w:val="20"/>
                <w:szCs w:val="20"/>
              </w:rPr>
              <w:sym w:font="Symbol" w:char="F070"/>
            </w:r>
            <w:r w:rsidR="00CB155A" w:rsidRPr="00B1779B">
              <w:rPr>
                <w:rFonts w:cstheme="minorHAnsi"/>
                <w:sz w:val="20"/>
                <w:szCs w:val="20"/>
              </w:rPr>
              <w:br/>
              <w:t>mit der Monte-Carlo-Methode</w:t>
            </w:r>
            <w:r w:rsidRPr="00B1779B">
              <w:rPr>
                <w:rFonts w:cstheme="minorHAnsi"/>
                <w:sz w:val="20"/>
                <w:szCs w:val="20"/>
              </w:rPr>
              <w:tab/>
            </w:r>
            <w:r w:rsidR="00CB155A" w:rsidRPr="00B1779B">
              <w:rPr>
                <w:rFonts w:cstheme="minorHAnsi"/>
                <w:sz w:val="20"/>
                <w:szCs w:val="20"/>
              </w:rPr>
              <w:t>196</w:t>
            </w:r>
          </w:p>
        </w:tc>
        <w:tc>
          <w:tcPr>
            <w:tcW w:w="4059" w:type="dxa"/>
          </w:tcPr>
          <w:p w:rsidR="00815C92" w:rsidRPr="00B1779B" w:rsidRDefault="00815C92" w:rsidP="006E70B7">
            <w:pPr>
              <w:tabs>
                <w:tab w:val="right" w:pos="4711"/>
              </w:tabs>
              <w:autoSpaceDE w:val="0"/>
              <w:autoSpaceDN w:val="0"/>
              <w:adjustRightInd w:val="0"/>
              <w:rPr>
                <w:rFonts w:cstheme="minorHAnsi"/>
                <w:sz w:val="20"/>
                <w:szCs w:val="20"/>
              </w:rPr>
            </w:pPr>
          </w:p>
        </w:tc>
        <w:tc>
          <w:tcPr>
            <w:tcW w:w="4395" w:type="dxa"/>
          </w:tcPr>
          <w:p w:rsidR="00815C92" w:rsidRPr="00B1779B" w:rsidRDefault="00815C92" w:rsidP="006E70B7">
            <w:pPr>
              <w:tabs>
                <w:tab w:val="right" w:pos="4711"/>
              </w:tabs>
              <w:autoSpaceDE w:val="0"/>
              <w:autoSpaceDN w:val="0"/>
              <w:adjustRightInd w:val="0"/>
              <w:rPr>
                <w:rFonts w:cstheme="minorHAnsi"/>
                <w:sz w:val="20"/>
                <w:szCs w:val="20"/>
              </w:rPr>
            </w:pPr>
          </w:p>
        </w:tc>
        <w:tc>
          <w:tcPr>
            <w:tcW w:w="2806" w:type="dxa"/>
          </w:tcPr>
          <w:p w:rsidR="00815C92" w:rsidRPr="00B1779B" w:rsidRDefault="00815C92" w:rsidP="006E70B7">
            <w:pPr>
              <w:rPr>
                <w:rFonts w:cstheme="minorHAnsi"/>
                <w:sz w:val="20"/>
                <w:szCs w:val="20"/>
              </w:rPr>
            </w:pPr>
            <w:r w:rsidRPr="00B1779B">
              <w:rPr>
                <w:rFonts w:cstheme="minorHAnsi"/>
                <w:sz w:val="20"/>
                <w:szCs w:val="20"/>
              </w:rPr>
              <w:t>Vertiefung</w:t>
            </w:r>
          </w:p>
        </w:tc>
      </w:tr>
      <w:tr w:rsidR="00815C92" w:rsidRPr="00B1779B" w:rsidTr="000E10B4">
        <w:tc>
          <w:tcPr>
            <w:tcW w:w="3298" w:type="dxa"/>
          </w:tcPr>
          <w:p w:rsidR="00815C92" w:rsidRPr="00B1779B" w:rsidRDefault="00815C92" w:rsidP="006E70B7">
            <w:pPr>
              <w:tabs>
                <w:tab w:val="right" w:pos="3011"/>
                <w:tab w:val="right" w:pos="4711"/>
              </w:tabs>
              <w:autoSpaceDE w:val="0"/>
              <w:autoSpaceDN w:val="0"/>
              <w:adjustRightInd w:val="0"/>
              <w:rPr>
                <w:rFonts w:cstheme="minorHAnsi"/>
                <w:b/>
                <w:color w:val="FFC000"/>
                <w:sz w:val="20"/>
                <w:szCs w:val="20"/>
              </w:rPr>
            </w:pPr>
            <w:r w:rsidRPr="00B1779B">
              <w:rPr>
                <w:rFonts w:cstheme="minorHAnsi"/>
                <w:b/>
                <w:color w:val="FFC000"/>
                <w:sz w:val="20"/>
                <w:szCs w:val="20"/>
              </w:rPr>
              <w:t>7.</w:t>
            </w:r>
            <w:r w:rsidR="00CB155A" w:rsidRPr="00B1779B">
              <w:rPr>
                <w:rFonts w:cstheme="minorHAnsi"/>
                <w:b/>
                <w:color w:val="FFC000"/>
                <w:sz w:val="20"/>
                <w:szCs w:val="20"/>
              </w:rPr>
              <w:t>13</w:t>
            </w:r>
            <w:r w:rsidRPr="00B1779B">
              <w:rPr>
                <w:rFonts w:cstheme="minorHAnsi"/>
                <w:b/>
                <w:color w:val="FFC000"/>
                <w:sz w:val="20"/>
                <w:szCs w:val="20"/>
              </w:rPr>
              <w:t xml:space="preserve"> Das kann ich!</w:t>
            </w:r>
            <w:r w:rsidRPr="00B1779B">
              <w:rPr>
                <w:rFonts w:cstheme="minorHAnsi"/>
                <w:b/>
                <w:color w:val="FFC000"/>
                <w:sz w:val="20"/>
                <w:szCs w:val="20"/>
              </w:rPr>
              <w:tab/>
            </w:r>
            <w:r w:rsidR="00CB155A" w:rsidRPr="00B1779B">
              <w:rPr>
                <w:rFonts w:cstheme="minorHAnsi"/>
                <w:b/>
                <w:color w:val="FFC000"/>
                <w:sz w:val="20"/>
                <w:szCs w:val="20"/>
              </w:rPr>
              <w:t>198</w:t>
            </w:r>
          </w:p>
        </w:tc>
        <w:tc>
          <w:tcPr>
            <w:tcW w:w="4059" w:type="dxa"/>
          </w:tcPr>
          <w:p w:rsidR="00815C92" w:rsidRPr="00B1779B" w:rsidRDefault="00815C92" w:rsidP="006E70B7">
            <w:pPr>
              <w:tabs>
                <w:tab w:val="right" w:pos="4711"/>
              </w:tabs>
              <w:autoSpaceDE w:val="0"/>
              <w:autoSpaceDN w:val="0"/>
              <w:adjustRightInd w:val="0"/>
              <w:rPr>
                <w:rFonts w:cstheme="minorHAnsi"/>
                <w:color w:val="FFC000"/>
                <w:sz w:val="20"/>
                <w:szCs w:val="20"/>
              </w:rPr>
            </w:pPr>
          </w:p>
        </w:tc>
        <w:tc>
          <w:tcPr>
            <w:tcW w:w="4395" w:type="dxa"/>
          </w:tcPr>
          <w:p w:rsidR="00815C92" w:rsidRPr="00B1779B" w:rsidRDefault="00815C92" w:rsidP="006E70B7">
            <w:pPr>
              <w:tabs>
                <w:tab w:val="right" w:pos="4711"/>
              </w:tabs>
              <w:autoSpaceDE w:val="0"/>
              <w:autoSpaceDN w:val="0"/>
              <w:adjustRightInd w:val="0"/>
              <w:rPr>
                <w:rFonts w:cstheme="minorHAnsi"/>
                <w:b/>
                <w:sz w:val="20"/>
                <w:szCs w:val="20"/>
              </w:rPr>
            </w:pPr>
            <w:r w:rsidRPr="00B1779B">
              <w:rPr>
                <w:rFonts w:cstheme="minorHAnsi"/>
                <w:b/>
                <w:sz w:val="20"/>
                <w:szCs w:val="20"/>
              </w:rPr>
              <w:t>Allgemeine mathematische Kompetenzen</w:t>
            </w:r>
          </w:p>
          <w:p w:rsidR="00815C92" w:rsidRPr="00B1779B" w:rsidRDefault="00815C9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Mathematisch argumentieren (K1)</w:t>
            </w:r>
          </w:p>
          <w:p w:rsidR="00815C92" w:rsidRPr="00B1779B" w:rsidRDefault="00815C92" w:rsidP="006E70B7">
            <w:pPr>
              <w:pStyle w:val="Listenabsatz"/>
              <w:numPr>
                <w:ilvl w:val="0"/>
                <w:numId w:val="2"/>
              </w:numPr>
              <w:tabs>
                <w:tab w:val="right" w:pos="4711"/>
              </w:tabs>
              <w:autoSpaceDE w:val="0"/>
              <w:autoSpaceDN w:val="0"/>
              <w:adjustRightInd w:val="0"/>
              <w:rPr>
                <w:rFonts w:cstheme="minorHAnsi"/>
                <w:sz w:val="20"/>
                <w:szCs w:val="20"/>
              </w:rPr>
            </w:pPr>
            <w:r w:rsidRPr="00B1779B">
              <w:rPr>
                <w:rFonts w:cstheme="minorHAnsi"/>
                <w:sz w:val="20"/>
                <w:szCs w:val="20"/>
              </w:rPr>
              <w:t>Kommunizieren (K6)</w:t>
            </w:r>
          </w:p>
        </w:tc>
        <w:tc>
          <w:tcPr>
            <w:tcW w:w="2806" w:type="dxa"/>
          </w:tcPr>
          <w:p w:rsidR="00815C92" w:rsidRPr="00B1779B" w:rsidRDefault="00815C92" w:rsidP="006E70B7">
            <w:pPr>
              <w:rPr>
                <w:rFonts w:cstheme="minorHAnsi"/>
                <w:sz w:val="20"/>
                <w:szCs w:val="20"/>
              </w:rPr>
            </w:pPr>
            <w:r w:rsidRPr="00B1779B">
              <w:rPr>
                <w:rFonts w:cstheme="minorHAnsi"/>
                <w:sz w:val="20"/>
                <w:szCs w:val="20"/>
              </w:rPr>
              <w:t>Die Aufgaben zur Einzelarbeit sind Basisaufgaben zur Grun</w:t>
            </w:r>
            <w:r w:rsidRPr="00B1779B">
              <w:rPr>
                <w:rFonts w:cstheme="minorHAnsi"/>
                <w:sz w:val="20"/>
                <w:szCs w:val="20"/>
              </w:rPr>
              <w:t>d</w:t>
            </w:r>
            <w:r w:rsidRPr="00B1779B">
              <w:rPr>
                <w:rFonts w:cstheme="minorHAnsi"/>
                <w:sz w:val="20"/>
                <w:szCs w:val="20"/>
              </w:rPr>
              <w:t>wissensbildung.</w:t>
            </w:r>
          </w:p>
          <w:p w:rsidR="00815C92" w:rsidRPr="00B1779B" w:rsidRDefault="00815C92" w:rsidP="006E70B7">
            <w:pPr>
              <w:rPr>
                <w:rFonts w:cstheme="minorHAnsi"/>
                <w:sz w:val="20"/>
                <w:szCs w:val="20"/>
              </w:rPr>
            </w:pPr>
            <w:r w:rsidRPr="00B1779B">
              <w:rPr>
                <w:rFonts w:cstheme="minorHAnsi"/>
                <w:sz w:val="20"/>
                <w:szCs w:val="20"/>
              </w:rPr>
              <w:t>Die Aufgaben für Lernpartner schulen die Kompetenzen K1 und K6.</w:t>
            </w:r>
          </w:p>
        </w:tc>
      </w:tr>
      <w:tr w:rsidR="00815C92" w:rsidRPr="002E7845" w:rsidTr="000E10B4">
        <w:tc>
          <w:tcPr>
            <w:tcW w:w="3298" w:type="dxa"/>
          </w:tcPr>
          <w:p w:rsidR="00815C92" w:rsidRPr="00B1779B" w:rsidRDefault="00815C92" w:rsidP="006E70B7">
            <w:pPr>
              <w:tabs>
                <w:tab w:val="right" w:pos="3011"/>
                <w:tab w:val="right" w:pos="4711"/>
              </w:tabs>
              <w:autoSpaceDE w:val="0"/>
              <w:autoSpaceDN w:val="0"/>
              <w:adjustRightInd w:val="0"/>
              <w:rPr>
                <w:rFonts w:cstheme="minorHAnsi"/>
                <w:b/>
                <w:color w:val="92D050"/>
                <w:sz w:val="20"/>
                <w:szCs w:val="20"/>
              </w:rPr>
            </w:pPr>
            <w:r w:rsidRPr="00B1779B">
              <w:rPr>
                <w:rFonts w:cstheme="minorHAnsi"/>
                <w:b/>
                <w:color w:val="92D050"/>
                <w:sz w:val="20"/>
                <w:szCs w:val="20"/>
              </w:rPr>
              <w:t>Kreuz und quer</w:t>
            </w:r>
            <w:r w:rsidRPr="00B1779B">
              <w:rPr>
                <w:rFonts w:cstheme="minorHAnsi"/>
                <w:b/>
                <w:color w:val="92D050"/>
                <w:sz w:val="20"/>
                <w:szCs w:val="20"/>
              </w:rPr>
              <w:tab/>
            </w:r>
            <w:r w:rsidR="00CB155A" w:rsidRPr="00B1779B">
              <w:rPr>
                <w:rFonts w:cstheme="minorHAnsi"/>
                <w:b/>
                <w:color w:val="92D050"/>
                <w:sz w:val="20"/>
                <w:szCs w:val="20"/>
              </w:rPr>
              <w:t>201</w:t>
            </w:r>
          </w:p>
        </w:tc>
        <w:tc>
          <w:tcPr>
            <w:tcW w:w="4059" w:type="dxa"/>
          </w:tcPr>
          <w:p w:rsidR="00815C92" w:rsidRPr="00B1779B" w:rsidRDefault="00815C92" w:rsidP="006E70B7">
            <w:pPr>
              <w:tabs>
                <w:tab w:val="right" w:pos="4711"/>
              </w:tabs>
              <w:autoSpaceDE w:val="0"/>
              <w:autoSpaceDN w:val="0"/>
              <w:adjustRightInd w:val="0"/>
              <w:rPr>
                <w:rFonts w:cstheme="minorHAnsi"/>
                <w:color w:val="92D050"/>
                <w:sz w:val="20"/>
                <w:szCs w:val="20"/>
              </w:rPr>
            </w:pPr>
          </w:p>
        </w:tc>
        <w:tc>
          <w:tcPr>
            <w:tcW w:w="4395" w:type="dxa"/>
          </w:tcPr>
          <w:p w:rsidR="00815C92" w:rsidRPr="00B1779B" w:rsidRDefault="00815C92" w:rsidP="006E70B7">
            <w:pPr>
              <w:rPr>
                <w:rFonts w:cstheme="minorHAnsi"/>
                <w:sz w:val="20"/>
                <w:szCs w:val="20"/>
              </w:rPr>
            </w:pPr>
          </w:p>
        </w:tc>
        <w:tc>
          <w:tcPr>
            <w:tcW w:w="2806" w:type="dxa"/>
          </w:tcPr>
          <w:p w:rsidR="00815C92" w:rsidRPr="00A376B1" w:rsidRDefault="00815C92" w:rsidP="006E70B7">
            <w:pPr>
              <w:rPr>
                <w:rFonts w:cstheme="minorHAnsi"/>
                <w:sz w:val="20"/>
                <w:szCs w:val="20"/>
              </w:rPr>
            </w:pPr>
            <w:r w:rsidRPr="00B1779B">
              <w:rPr>
                <w:rFonts w:cstheme="minorHAnsi"/>
                <w:sz w:val="20"/>
                <w:szCs w:val="20"/>
              </w:rPr>
              <w:t>Auf diesen Seiten werden alle Lerninhalte früherer Kapitel und Schuljahre wiederholt.</w:t>
            </w:r>
          </w:p>
        </w:tc>
      </w:tr>
    </w:tbl>
    <w:p w:rsidR="00815C92" w:rsidRDefault="00815C92" w:rsidP="006E70B7">
      <w:pPr>
        <w:spacing w:line="240" w:lineRule="auto"/>
        <w:rPr>
          <w:rFonts w:cstheme="minorHAnsi"/>
        </w:rPr>
      </w:pPr>
    </w:p>
    <w:sectPr w:rsidR="00815C92" w:rsidSect="001E4DB4">
      <w:foot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CA" w:rsidRDefault="009812CA" w:rsidP="00E80CEE">
      <w:pPr>
        <w:spacing w:after="0" w:line="240" w:lineRule="auto"/>
      </w:pPr>
      <w:r>
        <w:separator/>
      </w:r>
    </w:p>
  </w:endnote>
  <w:endnote w:type="continuationSeparator" w:id="0">
    <w:p w:rsidR="009812CA" w:rsidRDefault="009812CA" w:rsidP="00E8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CA" w:rsidRPr="00E80CEE" w:rsidRDefault="009812CA" w:rsidP="00C2182F">
    <w:pPr>
      <w:pStyle w:val="Fuzeile"/>
      <w:pBdr>
        <w:top w:val="single" w:sz="4" w:space="1" w:color="auto"/>
      </w:pBdr>
      <w:tabs>
        <w:tab w:val="clear" w:pos="4536"/>
        <w:tab w:val="clear" w:pos="9072"/>
        <w:tab w:val="left" w:pos="851"/>
        <w:tab w:val="right" w:pos="14558"/>
      </w:tabs>
      <w:rPr>
        <w:sz w:val="14"/>
        <w:szCs w:val="14"/>
      </w:rPr>
    </w:pPr>
    <w:r>
      <w:rPr>
        <w:noProof/>
        <w:sz w:val="14"/>
        <w:szCs w:val="14"/>
        <w:lang w:eastAsia="de-DE"/>
      </w:rPr>
      <w:drawing>
        <wp:inline distT="0" distB="0" distL="0" distR="0" wp14:anchorId="62881327" wp14:editId="1953AD8A">
          <wp:extent cx="402609" cy="402609"/>
          <wp:effectExtent l="0" t="0" r="0" b="0"/>
          <wp:docPr id="1" name="Grafik 1" descr="H:\Logo Thüringen\Regelschule\8431\Bilder\Neuer Ordner\CCBLogo4c12mm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Thüringen\Regelschule\8431\Bilder\Neuer Ordner\CCBLogo4c12mm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617" cy="402617"/>
                  </a:xfrm>
                  <a:prstGeom prst="rect">
                    <a:avLst/>
                  </a:prstGeom>
                  <a:noFill/>
                  <a:ln>
                    <a:noFill/>
                  </a:ln>
                </pic:spPr>
              </pic:pic>
            </a:graphicData>
          </a:graphic>
        </wp:inline>
      </w:drawing>
    </w:r>
    <w:r>
      <w:rPr>
        <w:sz w:val="14"/>
        <w:szCs w:val="14"/>
      </w:rPr>
      <w:tab/>
      <w:t>©</w:t>
    </w:r>
    <w:r w:rsidRPr="00E80CEE">
      <w:rPr>
        <w:sz w:val="14"/>
        <w:szCs w:val="14"/>
      </w:rPr>
      <w:t xml:space="preserve"> C.C. Buchner Verlag, Bamberg, 201</w:t>
    </w:r>
    <w:r w:rsidR="006E70B7">
      <w:rPr>
        <w:sz w:val="14"/>
        <w:szCs w:val="14"/>
      </w:rPr>
      <w:t>4</w:t>
    </w:r>
    <w:r w:rsidRPr="00E80CEE">
      <w:rPr>
        <w:sz w:val="14"/>
        <w:szCs w:val="14"/>
      </w:rPr>
      <w:t xml:space="preserve"> | www.ccbuchner.de | Alle Rechte vorbehalten. Von dieser Druckvorlage ist die Vervielfältigung für den eigenen Unterrichtsgebrauch gestattet. Die Kopiergebühren sind abgegolten.</w:t>
    </w:r>
    <w:r>
      <w:rPr>
        <w:sz w:val="14"/>
        <w:szCs w:val="14"/>
      </w:rPr>
      <w:tab/>
    </w:r>
    <w:r>
      <w:fldChar w:fldCharType="begin"/>
    </w:r>
    <w:r>
      <w:instrText>PAGE   \* MERGEFORMAT</w:instrText>
    </w:r>
    <w:r>
      <w:fldChar w:fldCharType="separate"/>
    </w:r>
    <w:r w:rsidR="00000C3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CA" w:rsidRDefault="009812CA" w:rsidP="00E80CEE">
      <w:pPr>
        <w:spacing w:after="0" w:line="240" w:lineRule="auto"/>
      </w:pPr>
      <w:r>
        <w:separator/>
      </w:r>
    </w:p>
  </w:footnote>
  <w:footnote w:type="continuationSeparator" w:id="0">
    <w:p w:rsidR="009812CA" w:rsidRDefault="009812CA" w:rsidP="00E80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8E4"/>
    <w:multiLevelType w:val="hybridMultilevel"/>
    <w:tmpl w:val="D188D7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80633C"/>
    <w:multiLevelType w:val="hybridMultilevel"/>
    <w:tmpl w:val="81EA6826"/>
    <w:lvl w:ilvl="0" w:tplc="2B282B5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4A34E2"/>
    <w:multiLevelType w:val="hybridMultilevel"/>
    <w:tmpl w:val="1004A5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F560379"/>
    <w:multiLevelType w:val="hybridMultilevel"/>
    <w:tmpl w:val="FACAA008"/>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0C519EC"/>
    <w:multiLevelType w:val="hybridMultilevel"/>
    <w:tmpl w:val="666CDE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5E172BA"/>
    <w:multiLevelType w:val="hybridMultilevel"/>
    <w:tmpl w:val="6046D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974140E"/>
    <w:multiLevelType w:val="hybridMultilevel"/>
    <w:tmpl w:val="14DC82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E193790"/>
    <w:multiLevelType w:val="hybridMultilevel"/>
    <w:tmpl w:val="06A0A186"/>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2F644AA"/>
    <w:multiLevelType w:val="hybridMultilevel"/>
    <w:tmpl w:val="37F650A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071D75"/>
    <w:multiLevelType w:val="hybridMultilevel"/>
    <w:tmpl w:val="E564C5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FF6359"/>
    <w:multiLevelType w:val="hybridMultilevel"/>
    <w:tmpl w:val="4AEEE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A155022"/>
    <w:multiLevelType w:val="hybridMultilevel"/>
    <w:tmpl w:val="B7D27C2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E710E9A"/>
    <w:multiLevelType w:val="hybridMultilevel"/>
    <w:tmpl w:val="C978AE7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E9F637A"/>
    <w:multiLevelType w:val="hybridMultilevel"/>
    <w:tmpl w:val="424A7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3E256ED"/>
    <w:multiLevelType w:val="hybridMultilevel"/>
    <w:tmpl w:val="227C51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9B121FA"/>
    <w:multiLevelType w:val="hybridMultilevel"/>
    <w:tmpl w:val="38EE823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C6856E6"/>
    <w:multiLevelType w:val="hybridMultilevel"/>
    <w:tmpl w:val="79CE5CA8"/>
    <w:lvl w:ilvl="0" w:tplc="2B282B5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E1F0479"/>
    <w:multiLevelType w:val="hybridMultilevel"/>
    <w:tmpl w:val="84949E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28555BC"/>
    <w:multiLevelType w:val="hybridMultilevel"/>
    <w:tmpl w:val="083C26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8A00D92"/>
    <w:multiLevelType w:val="hybridMultilevel"/>
    <w:tmpl w:val="68C02A7A"/>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E1F7A7D"/>
    <w:multiLevelType w:val="hybridMultilevel"/>
    <w:tmpl w:val="B72EDA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E475E37"/>
    <w:multiLevelType w:val="hybridMultilevel"/>
    <w:tmpl w:val="C50015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E981285"/>
    <w:multiLevelType w:val="hybridMultilevel"/>
    <w:tmpl w:val="A1384C06"/>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7461E2"/>
    <w:multiLevelType w:val="hybridMultilevel"/>
    <w:tmpl w:val="BC221F7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ED5BE2"/>
    <w:multiLevelType w:val="hybridMultilevel"/>
    <w:tmpl w:val="80ACC58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966223C"/>
    <w:multiLevelType w:val="hybridMultilevel"/>
    <w:tmpl w:val="23306A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9935CEC"/>
    <w:multiLevelType w:val="hybridMultilevel"/>
    <w:tmpl w:val="06122242"/>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9AC05E7"/>
    <w:multiLevelType w:val="hybridMultilevel"/>
    <w:tmpl w:val="4858B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20"/>
  </w:num>
  <w:num w:numId="4">
    <w:abstractNumId w:val="1"/>
  </w:num>
  <w:num w:numId="5">
    <w:abstractNumId w:val="4"/>
  </w:num>
  <w:num w:numId="6">
    <w:abstractNumId w:val="9"/>
  </w:num>
  <w:num w:numId="7">
    <w:abstractNumId w:val="21"/>
  </w:num>
  <w:num w:numId="8">
    <w:abstractNumId w:val="3"/>
  </w:num>
  <w:num w:numId="9">
    <w:abstractNumId w:val="7"/>
  </w:num>
  <w:num w:numId="10">
    <w:abstractNumId w:val="19"/>
  </w:num>
  <w:num w:numId="11">
    <w:abstractNumId w:val="22"/>
  </w:num>
  <w:num w:numId="12">
    <w:abstractNumId w:val="18"/>
  </w:num>
  <w:num w:numId="13">
    <w:abstractNumId w:val="26"/>
  </w:num>
  <w:num w:numId="14">
    <w:abstractNumId w:val="12"/>
  </w:num>
  <w:num w:numId="15">
    <w:abstractNumId w:val="15"/>
  </w:num>
  <w:num w:numId="16">
    <w:abstractNumId w:val="24"/>
  </w:num>
  <w:num w:numId="17">
    <w:abstractNumId w:val="14"/>
  </w:num>
  <w:num w:numId="18">
    <w:abstractNumId w:val="0"/>
  </w:num>
  <w:num w:numId="19">
    <w:abstractNumId w:val="6"/>
  </w:num>
  <w:num w:numId="20">
    <w:abstractNumId w:val="5"/>
  </w:num>
  <w:num w:numId="21">
    <w:abstractNumId w:val="25"/>
  </w:num>
  <w:num w:numId="22">
    <w:abstractNumId w:val="13"/>
  </w:num>
  <w:num w:numId="23">
    <w:abstractNumId w:val="10"/>
  </w:num>
  <w:num w:numId="24">
    <w:abstractNumId w:val="27"/>
  </w:num>
  <w:num w:numId="25">
    <w:abstractNumId w:val="17"/>
  </w:num>
  <w:num w:numId="26">
    <w:abstractNumId w:val="2"/>
  </w:num>
  <w:num w:numId="27">
    <w:abstractNumId w:val="23"/>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63"/>
    <w:rsid w:val="00000C34"/>
    <w:rsid w:val="0000607C"/>
    <w:rsid w:val="00013E1B"/>
    <w:rsid w:val="000159C2"/>
    <w:rsid w:val="00021855"/>
    <w:rsid w:val="00037ADD"/>
    <w:rsid w:val="0004028C"/>
    <w:rsid w:val="00046E9F"/>
    <w:rsid w:val="00053902"/>
    <w:rsid w:val="00054275"/>
    <w:rsid w:val="00063500"/>
    <w:rsid w:val="0007640B"/>
    <w:rsid w:val="00087DF8"/>
    <w:rsid w:val="00094939"/>
    <w:rsid w:val="000A0381"/>
    <w:rsid w:val="000A1C26"/>
    <w:rsid w:val="000C7E78"/>
    <w:rsid w:val="000D3C31"/>
    <w:rsid w:val="000E052D"/>
    <w:rsid w:val="000E10B4"/>
    <w:rsid w:val="000E3D70"/>
    <w:rsid w:val="000E4668"/>
    <w:rsid w:val="00121DBB"/>
    <w:rsid w:val="00133464"/>
    <w:rsid w:val="0014036F"/>
    <w:rsid w:val="00140D53"/>
    <w:rsid w:val="001415D1"/>
    <w:rsid w:val="001424EF"/>
    <w:rsid w:val="001430A9"/>
    <w:rsid w:val="00145F67"/>
    <w:rsid w:val="0015595E"/>
    <w:rsid w:val="0016256B"/>
    <w:rsid w:val="00167B35"/>
    <w:rsid w:val="00181F0E"/>
    <w:rsid w:val="00196E7E"/>
    <w:rsid w:val="001A0BFD"/>
    <w:rsid w:val="001B2066"/>
    <w:rsid w:val="001B207F"/>
    <w:rsid w:val="001B70C0"/>
    <w:rsid w:val="001C58A0"/>
    <w:rsid w:val="001C7493"/>
    <w:rsid w:val="001D3773"/>
    <w:rsid w:val="001D5E19"/>
    <w:rsid w:val="001E062C"/>
    <w:rsid w:val="001E4DB4"/>
    <w:rsid w:val="001F0AA4"/>
    <w:rsid w:val="001F5AB0"/>
    <w:rsid w:val="001F6A1D"/>
    <w:rsid w:val="001F7FF0"/>
    <w:rsid w:val="0020186C"/>
    <w:rsid w:val="00201D53"/>
    <w:rsid w:val="00206283"/>
    <w:rsid w:val="002146D5"/>
    <w:rsid w:val="00214CBD"/>
    <w:rsid w:val="00222A2B"/>
    <w:rsid w:val="002316F0"/>
    <w:rsid w:val="002407CD"/>
    <w:rsid w:val="002430FF"/>
    <w:rsid w:val="002437BC"/>
    <w:rsid w:val="0024464A"/>
    <w:rsid w:val="002773BF"/>
    <w:rsid w:val="00281417"/>
    <w:rsid w:val="002814A1"/>
    <w:rsid w:val="002933BC"/>
    <w:rsid w:val="00295D9B"/>
    <w:rsid w:val="0029753A"/>
    <w:rsid w:val="002A2328"/>
    <w:rsid w:val="002B21E6"/>
    <w:rsid w:val="002B4168"/>
    <w:rsid w:val="002C501E"/>
    <w:rsid w:val="002C7855"/>
    <w:rsid w:val="002D42EC"/>
    <w:rsid w:val="002E5FF9"/>
    <w:rsid w:val="002E6AC6"/>
    <w:rsid w:val="002E7845"/>
    <w:rsid w:val="002F2C06"/>
    <w:rsid w:val="002F6AC3"/>
    <w:rsid w:val="003020E0"/>
    <w:rsid w:val="00302FFB"/>
    <w:rsid w:val="00303BB9"/>
    <w:rsid w:val="00315663"/>
    <w:rsid w:val="0034332C"/>
    <w:rsid w:val="0034411D"/>
    <w:rsid w:val="00351C85"/>
    <w:rsid w:val="0036239E"/>
    <w:rsid w:val="00366A90"/>
    <w:rsid w:val="003678F9"/>
    <w:rsid w:val="00370227"/>
    <w:rsid w:val="003715E2"/>
    <w:rsid w:val="003721B5"/>
    <w:rsid w:val="00375102"/>
    <w:rsid w:val="0037668F"/>
    <w:rsid w:val="00391B9E"/>
    <w:rsid w:val="00391DE5"/>
    <w:rsid w:val="003B64D2"/>
    <w:rsid w:val="003C0B4D"/>
    <w:rsid w:val="003C7492"/>
    <w:rsid w:val="003D2C13"/>
    <w:rsid w:val="003F5BBD"/>
    <w:rsid w:val="00404CA6"/>
    <w:rsid w:val="00407BE6"/>
    <w:rsid w:val="004140B8"/>
    <w:rsid w:val="004165D2"/>
    <w:rsid w:val="00421F63"/>
    <w:rsid w:val="00425327"/>
    <w:rsid w:val="00426073"/>
    <w:rsid w:val="004310CA"/>
    <w:rsid w:val="004513B8"/>
    <w:rsid w:val="00464226"/>
    <w:rsid w:val="00475AB9"/>
    <w:rsid w:val="00475CD8"/>
    <w:rsid w:val="00483A10"/>
    <w:rsid w:val="00493252"/>
    <w:rsid w:val="004A185D"/>
    <w:rsid w:val="004A44F6"/>
    <w:rsid w:val="004B0D05"/>
    <w:rsid w:val="004B543E"/>
    <w:rsid w:val="004F06AD"/>
    <w:rsid w:val="004F4B3C"/>
    <w:rsid w:val="00507401"/>
    <w:rsid w:val="00510EAE"/>
    <w:rsid w:val="005163F6"/>
    <w:rsid w:val="005427D0"/>
    <w:rsid w:val="00545C7C"/>
    <w:rsid w:val="00553ECE"/>
    <w:rsid w:val="005555AF"/>
    <w:rsid w:val="00557846"/>
    <w:rsid w:val="005601C5"/>
    <w:rsid w:val="00563524"/>
    <w:rsid w:val="00570533"/>
    <w:rsid w:val="005755C6"/>
    <w:rsid w:val="00576BE9"/>
    <w:rsid w:val="00576E9D"/>
    <w:rsid w:val="005A12A2"/>
    <w:rsid w:val="005A26AB"/>
    <w:rsid w:val="005B25C8"/>
    <w:rsid w:val="005B73EA"/>
    <w:rsid w:val="005C1C3B"/>
    <w:rsid w:val="005C4B73"/>
    <w:rsid w:val="005C50D9"/>
    <w:rsid w:val="005D0C80"/>
    <w:rsid w:val="005E418A"/>
    <w:rsid w:val="005E7EEA"/>
    <w:rsid w:val="005F484E"/>
    <w:rsid w:val="005F6689"/>
    <w:rsid w:val="0060332E"/>
    <w:rsid w:val="006059A6"/>
    <w:rsid w:val="0062674E"/>
    <w:rsid w:val="00630732"/>
    <w:rsid w:val="00633E86"/>
    <w:rsid w:val="00643312"/>
    <w:rsid w:val="00650310"/>
    <w:rsid w:val="006525B0"/>
    <w:rsid w:val="00653520"/>
    <w:rsid w:val="00655BEF"/>
    <w:rsid w:val="006604D9"/>
    <w:rsid w:val="006609B3"/>
    <w:rsid w:val="00676A86"/>
    <w:rsid w:val="00693296"/>
    <w:rsid w:val="006A11C5"/>
    <w:rsid w:val="006A6520"/>
    <w:rsid w:val="006B4A18"/>
    <w:rsid w:val="006B4C1D"/>
    <w:rsid w:val="006C403D"/>
    <w:rsid w:val="006C5838"/>
    <w:rsid w:val="006C7B36"/>
    <w:rsid w:val="006D6DD6"/>
    <w:rsid w:val="006E618E"/>
    <w:rsid w:val="006E70B7"/>
    <w:rsid w:val="00704065"/>
    <w:rsid w:val="00704AB2"/>
    <w:rsid w:val="00707735"/>
    <w:rsid w:val="00720840"/>
    <w:rsid w:val="00722951"/>
    <w:rsid w:val="00726DF8"/>
    <w:rsid w:val="00743F6C"/>
    <w:rsid w:val="00744949"/>
    <w:rsid w:val="007473C9"/>
    <w:rsid w:val="00747D0B"/>
    <w:rsid w:val="0075175E"/>
    <w:rsid w:val="00755CC7"/>
    <w:rsid w:val="00772FCA"/>
    <w:rsid w:val="00773FC0"/>
    <w:rsid w:val="0078054B"/>
    <w:rsid w:val="007A3E38"/>
    <w:rsid w:val="007B185E"/>
    <w:rsid w:val="007B4B88"/>
    <w:rsid w:val="007C0286"/>
    <w:rsid w:val="007D29BE"/>
    <w:rsid w:val="007E37E2"/>
    <w:rsid w:val="007F08C7"/>
    <w:rsid w:val="007F0DCA"/>
    <w:rsid w:val="007F377D"/>
    <w:rsid w:val="007F4E97"/>
    <w:rsid w:val="00805954"/>
    <w:rsid w:val="00815C92"/>
    <w:rsid w:val="0081687E"/>
    <w:rsid w:val="00821A7A"/>
    <w:rsid w:val="00822221"/>
    <w:rsid w:val="008317B1"/>
    <w:rsid w:val="00851326"/>
    <w:rsid w:val="00855683"/>
    <w:rsid w:val="00866BC3"/>
    <w:rsid w:val="00866C4F"/>
    <w:rsid w:val="00871E11"/>
    <w:rsid w:val="008725D6"/>
    <w:rsid w:val="0087418A"/>
    <w:rsid w:val="008806AB"/>
    <w:rsid w:val="00891EA5"/>
    <w:rsid w:val="008A1CD1"/>
    <w:rsid w:val="008A3A4B"/>
    <w:rsid w:val="008A7090"/>
    <w:rsid w:val="008C20D7"/>
    <w:rsid w:val="008C5D8C"/>
    <w:rsid w:val="008E66FE"/>
    <w:rsid w:val="00904B00"/>
    <w:rsid w:val="00931D76"/>
    <w:rsid w:val="00933B8C"/>
    <w:rsid w:val="00935D83"/>
    <w:rsid w:val="00942B96"/>
    <w:rsid w:val="00950EA7"/>
    <w:rsid w:val="00970506"/>
    <w:rsid w:val="00975359"/>
    <w:rsid w:val="009812CA"/>
    <w:rsid w:val="0098163B"/>
    <w:rsid w:val="009848CB"/>
    <w:rsid w:val="00985366"/>
    <w:rsid w:val="00994B3D"/>
    <w:rsid w:val="009A605B"/>
    <w:rsid w:val="009B1AAD"/>
    <w:rsid w:val="009B6985"/>
    <w:rsid w:val="009C4B8D"/>
    <w:rsid w:val="009D3264"/>
    <w:rsid w:val="009E4B2E"/>
    <w:rsid w:val="009F0EC0"/>
    <w:rsid w:val="009F1043"/>
    <w:rsid w:val="009F4EA6"/>
    <w:rsid w:val="00A02F0F"/>
    <w:rsid w:val="00A1089F"/>
    <w:rsid w:val="00A2762B"/>
    <w:rsid w:val="00A27868"/>
    <w:rsid w:val="00A33C5E"/>
    <w:rsid w:val="00A351BD"/>
    <w:rsid w:val="00A36ED3"/>
    <w:rsid w:val="00A376B1"/>
    <w:rsid w:val="00A47F14"/>
    <w:rsid w:val="00A547A4"/>
    <w:rsid w:val="00A5591C"/>
    <w:rsid w:val="00A57991"/>
    <w:rsid w:val="00A66A9F"/>
    <w:rsid w:val="00A70C7C"/>
    <w:rsid w:val="00A70F52"/>
    <w:rsid w:val="00A748AC"/>
    <w:rsid w:val="00A765CF"/>
    <w:rsid w:val="00A80B56"/>
    <w:rsid w:val="00A83C66"/>
    <w:rsid w:val="00A87F13"/>
    <w:rsid w:val="00A90370"/>
    <w:rsid w:val="00AA1631"/>
    <w:rsid w:val="00AA2832"/>
    <w:rsid w:val="00AB39FA"/>
    <w:rsid w:val="00AB4F28"/>
    <w:rsid w:val="00AB750D"/>
    <w:rsid w:val="00AC059F"/>
    <w:rsid w:val="00AD393F"/>
    <w:rsid w:val="00AD6D25"/>
    <w:rsid w:val="00AE30C1"/>
    <w:rsid w:val="00B0191D"/>
    <w:rsid w:val="00B06CB7"/>
    <w:rsid w:val="00B07DBD"/>
    <w:rsid w:val="00B15818"/>
    <w:rsid w:val="00B1779B"/>
    <w:rsid w:val="00B42C6C"/>
    <w:rsid w:val="00B444D0"/>
    <w:rsid w:val="00B46B86"/>
    <w:rsid w:val="00B52011"/>
    <w:rsid w:val="00B555C5"/>
    <w:rsid w:val="00B604F5"/>
    <w:rsid w:val="00B63F1A"/>
    <w:rsid w:val="00B67C03"/>
    <w:rsid w:val="00B72DFC"/>
    <w:rsid w:val="00B73F25"/>
    <w:rsid w:val="00B756B9"/>
    <w:rsid w:val="00B8646E"/>
    <w:rsid w:val="00B92E74"/>
    <w:rsid w:val="00BA0758"/>
    <w:rsid w:val="00BA17FE"/>
    <w:rsid w:val="00BC245B"/>
    <w:rsid w:val="00BC76C4"/>
    <w:rsid w:val="00BD11BF"/>
    <w:rsid w:val="00BD3723"/>
    <w:rsid w:val="00BD4153"/>
    <w:rsid w:val="00BE1B3B"/>
    <w:rsid w:val="00BE2B2C"/>
    <w:rsid w:val="00BF252F"/>
    <w:rsid w:val="00C01BB4"/>
    <w:rsid w:val="00C04187"/>
    <w:rsid w:val="00C05ABC"/>
    <w:rsid w:val="00C1111B"/>
    <w:rsid w:val="00C13BB2"/>
    <w:rsid w:val="00C16713"/>
    <w:rsid w:val="00C2182F"/>
    <w:rsid w:val="00C23F91"/>
    <w:rsid w:val="00C318E7"/>
    <w:rsid w:val="00C47BE3"/>
    <w:rsid w:val="00C559D0"/>
    <w:rsid w:val="00C57162"/>
    <w:rsid w:val="00C61EB5"/>
    <w:rsid w:val="00C646AF"/>
    <w:rsid w:val="00C71277"/>
    <w:rsid w:val="00C71B05"/>
    <w:rsid w:val="00C773C0"/>
    <w:rsid w:val="00C77E5C"/>
    <w:rsid w:val="00C8216C"/>
    <w:rsid w:val="00C828FE"/>
    <w:rsid w:val="00CA05A4"/>
    <w:rsid w:val="00CB155A"/>
    <w:rsid w:val="00CB4111"/>
    <w:rsid w:val="00CB7871"/>
    <w:rsid w:val="00CD7E8D"/>
    <w:rsid w:val="00CE380E"/>
    <w:rsid w:val="00D00B90"/>
    <w:rsid w:val="00D1302D"/>
    <w:rsid w:val="00D2284D"/>
    <w:rsid w:val="00D23D68"/>
    <w:rsid w:val="00D36814"/>
    <w:rsid w:val="00D55F7A"/>
    <w:rsid w:val="00D63A9D"/>
    <w:rsid w:val="00D83C83"/>
    <w:rsid w:val="00D85A50"/>
    <w:rsid w:val="00D91128"/>
    <w:rsid w:val="00DB1977"/>
    <w:rsid w:val="00DC2C70"/>
    <w:rsid w:val="00DC7F54"/>
    <w:rsid w:val="00DD37CE"/>
    <w:rsid w:val="00DD61CA"/>
    <w:rsid w:val="00DE7E30"/>
    <w:rsid w:val="00DF47E7"/>
    <w:rsid w:val="00E12928"/>
    <w:rsid w:val="00E15304"/>
    <w:rsid w:val="00E33822"/>
    <w:rsid w:val="00E34CAE"/>
    <w:rsid w:val="00E362B3"/>
    <w:rsid w:val="00E447C3"/>
    <w:rsid w:val="00E56BCB"/>
    <w:rsid w:val="00E60F08"/>
    <w:rsid w:val="00E77A07"/>
    <w:rsid w:val="00E80CEE"/>
    <w:rsid w:val="00E81F55"/>
    <w:rsid w:val="00E930BF"/>
    <w:rsid w:val="00EA24D3"/>
    <w:rsid w:val="00EA68DD"/>
    <w:rsid w:val="00EC3D0D"/>
    <w:rsid w:val="00EC4DAC"/>
    <w:rsid w:val="00EC7499"/>
    <w:rsid w:val="00ED57BE"/>
    <w:rsid w:val="00EF08DF"/>
    <w:rsid w:val="00EF0E1A"/>
    <w:rsid w:val="00F108CE"/>
    <w:rsid w:val="00F10E59"/>
    <w:rsid w:val="00F21A6E"/>
    <w:rsid w:val="00F34D47"/>
    <w:rsid w:val="00F37A0C"/>
    <w:rsid w:val="00F47D14"/>
    <w:rsid w:val="00F51F8E"/>
    <w:rsid w:val="00F5201C"/>
    <w:rsid w:val="00F7318B"/>
    <w:rsid w:val="00F9629A"/>
    <w:rsid w:val="00FA1426"/>
    <w:rsid w:val="00FB2F94"/>
    <w:rsid w:val="00FB435D"/>
    <w:rsid w:val="00FC15E5"/>
    <w:rsid w:val="00FC691D"/>
    <w:rsid w:val="00FD69D9"/>
    <w:rsid w:val="00FE0DA7"/>
    <w:rsid w:val="00FE1222"/>
    <w:rsid w:val="00FE73CE"/>
    <w:rsid w:val="00FE7FB6"/>
    <w:rsid w:val="00FF3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4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15663"/>
    <w:pPr>
      <w:ind w:left="720"/>
      <w:contextualSpacing/>
    </w:pPr>
  </w:style>
  <w:style w:type="paragraph" w:styleId="Kopfzeile">
    <w:name w:val="header"/>
    <w:basedOn w:val="Standard"/>
    <w:link w:val="KopfzeileZchn"/>
    <w:uiPriority w:val="99"/>
    <w:unhideWhenUsed/>
    <w:rsid w:val="00E8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EE"/>
  </w:style>
  <w:style w:type="paragraph" w:styleId="Fuzeile">
    <w:name w:val="footer"/>
    <w:basedOn w:val="Standard"/>
    <w:link w:val="FuzeileZchn"/>
    <w:uiPriority w:val="99"/>
    <w:unhideWhenUsed/>
    <w:rsid w:val="00E8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EE"/>
  </w:style>
  <w:style w:type="character" w:styleId="Hyperlink">
    <w:name w:val="Hyperlink"/>
    <w:basedOn w:val="Absatz-Standardschriftart"/>
    <w:uiPriority w:val="99"/>
    <w:unhideWhenUsed/>
    <w:rsid w:val="00E80CEE"/>
    <w:rPr>
      <w:color w:val="0000FF" w:themeColor="hyperlink"/>
      <w:u w:val="single"/>
    </w:rPr>
  </w:style>
  <w:style w:type="paragraph" w:styleId="Sprechblasentext">
    <w:name w:val="Balloon Text"/>
    <w:basedOn w:val="Standard"/>
    <w:link w:val="SprechblasentextZchn"/>
    <w:uiPriority w:val="99"/>
    <w:semiHidden/>
    <w:unhideWhenUsed/>
    <w:rsid w:val="001C5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8A0"/>
    <w:rPr>
      <w:rFonts w:ascii="Tahoma" w:hAnsi="Tahoma" w:cs="Tahoma"/>
      <w:sz w:val="16"/>
      <w:szCs w:val="16"/>
    </w:rPr>
  </w:style>
  <w:style w:type="paragraph" w:customStyle="1" w:styleId="A0E349F008B644AAB6A282E0D042D17E">
    <w:name w:val="A0E349F008B644AAB6A282E0D042D17E"/>
    <w:rsid w:val="001C58A0"/>
    <w:rPr>
      <w:rFonts w:eastAsiaTheme="minorEastAsia"/>
      <w:lang w:eastAsia="de-DE"/>
    </w:rPr>
  </w:style>
  <w:style w:type="paragraph" w:customStyle="1" w:styleId="Default">
    <w:name w:val="Default"/>
    <w:rsid w:val="001F6A1D"/>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3702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4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15663"/>
    <w:pPr>
      <w:ind w:left="720"/>
      <w:contextualSpacing/>
    </w:pPr>
  </w:style>
  <w:style w:type="paragraph" w:styleId="Kopfzeile">
    <w:name w:val="header"/>
    <w:basedOn w:val="Standard"/>
    <w:link w:val="KopfzeileZchn"/>
    <w:uiPriority w:val="99"/>
    <w:unhideWhenUsed/>
    <w:rsid w:val="00E8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EE"/>
  </w:style>
  <w:style w:type="paragraph" w:styleId="Fuzeile">
    <w:name w:val="footer"/>
    <w:basedOn w:val="Standard"/>
    <w:link w:val="FuzeileZchn"/>
    <w:uiPriority w:val="99"/>
    <w:unhideWhenUsed/>
    <w:rsid w:val="00E8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EE"/>
  </w:style>
  <w:style w:type="character" w:styleId="Hyperlink">
    <w:name w:val="Hyperlink"/>
    <w:basedOn w:val="Absatz-Standardschriftart"/>
    <w:uiPriority w:val="99"/>
    <w:unhideWhenUsed/>
    <w:rsid w:val="00E80CEE"/>
    <w:rPr>
      <w:color w:val="0000FF" w:themeColor="hyperlink"/>
      <w:u w:val="single"/>
    </w:rPr>
  </w:style>
  <w:style w:type="paragraph" w:styleId="Sprechblasentext">
    <w:name w:val="Balloon Text"/>
    <w:basedOn w:val="Standard"/>
    <w:link w:val="SprechblasentextZchn"/>
    <w:uiPriority w:val="99"/>
    <w:semiHidden/>
    <w:unhideWhenUsed/>
    <w:rsid w:val="001C5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8A0"/>
    <w:rPr>
      <w:rFonts w:ascii="Tahoma" w:hAnsi="Tahoma" w:cs="Tahoma"/>
      <w:sz w:val="16"/>
      <w:szCs w:val="16"/>
    </w:rPr>
  </w:style>
  <w:style w:type="paragraph" w:customStyle="1" w:styleId="A0E349F008B644AAB6A282E0D042D17E">
    <w:name w:val="A0E349F008B644AAB6A282E0D042D17E"/>
    <w:rsid w:val="001C58A0"/>
    <w:rPr>
      <w:rFonts w:eastAsiaTheme="minorEastAsia"/>
      <w:lang w:eastAsia="de-DE"/>
    </w:rPr>
  </w:style>
  <w:style w:type="paragraph" w:customStyle="1" w:styleId="Default">
    <w:name w:val="Default"/>
    <w:rsid w:val="001F6A1D"/>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370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buchner.de/titel-14292_2_2/mathe_logo_gymnasium_thueringen_840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cbuchner.de/titel-15091_2_2/mathe_logo_gymnasium_thueringen_8408.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2B9F-1339-4AC0-B9B0-D0FEBC0F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7862</Words>
  <Characters>49534</Characters>
  <Application>Microsoft Office Word</Application>
  <DocSecurity>4</DocSecurity>
  <Lines>412</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Buchners Verlag - Vollmer</dc:creator>
  <cp:lastModifiedBy>C.C.Buchners Verlag - Kummer</cp:lastModifiedBy>
  <cp:revision>2</cp:revision>
  <cp:lastPrinted>2012-10-08T08:39:00Z</cp:lastPrinted>
  <dcterms:created xsi:type="dcterms:W3CDTF">2014-09-16T12:25:00Z</dcterms:created>
  <dcterms:modified xsi:type="dcterms:W3CDTF">2014-09-16T12:25:00Z</dcterms:modified>
</cp:coreProperties>
</file>