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5F3AE" w14:textId="2AAF49AB" w:rsidR="0035631E" w:rsidRDefault="00E52D8D" w:rsidP="00085A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N</w:t>
      </w:r>
      <w:r w:rsidR="0035631E">
        <w:rPr>
          <w:rFonts w:ascii="Arial" w:hAnsi="Arial" w:cs="Arial"/>
          <w:b/>
          <w:sz w:val="24"/>
          <w:szCs w:val="24"/>
        </w:rPr>
        <w:t xml:space="preserve">ach dem zweiten </w:t>
      </w:r>
      <w:proofErr w:type="spellStart"/>
      <w:r w:rsidR="0035631E">
        <w:rPr>
          <w:rFonts w:ascii="Arial" w:hAnsi="Arial" w:cs="Arial"/>
          <w:b/>
          <w:sz w:val="24"/>
          <w:szCs w:val="24"/>
        </w:rPr>
        <w:t>Lernjahr</w:t>
      </w:r>
      <w:proofErr w:type="spellEnd"/>
      <w:r w:rsidR="0035631E">
        <w:rPr>
          <w:rFonts w:ascii="Arial" w:hAnsi="Arial" w:cs="Arial"/>
          <w:b/>
          <w:sz w:val="24"/>
          <w:szCs w:val="24"/>
        </w:rPr>
        <w:t xml:space="preserve"> (L</w:t>
      </w:r>
      <w:r w:rsidR="00085A19">
        <w:rPr>
          <w:rFonts w:ascii="Arial" w:hAnsi="Arial" w:cs="Arial"/>
          <w:b/>
          <w:sz w:val="24"/>
          <w:szCs w:val="24"/>
        </w:rPr>
        <w:t>2</w:t>
      </w:r>
      <w:r w:rsidR="0035631E">
        <w:rPr>
          <w:rFonts w:ascii="Arial" w:hAnsi="Arial" w:cs="Arial"/>
          <w:b/>
          <w:sz w:val="24"/>
          <w:szCs w:val="24"/>
        </w:rPr>
        <w:t>)</w:t>
      </w:r>
    </w:p>
    <w:p w14:paraId="1BA03FC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6DBA8A14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1. Wor</w:t>
      </w:r>
      <w:r>
        <w:rPr>
          <w:rFonts w:ascii="Arial" w:hAnsi="Arial" w:cs="Arial"/>
          <w:b/>
          <w:sz w:val="24"/>
          <w:szCs w:val="24"/>
        </w:rPr>
        <w:t>t für Wort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6 BE</w:t>
      </w:r>
    </w:p>
    <w:p w14:paraId="28501F9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  <w:r w:rsidRPr="007E2F4A">
        <w:rPr>
          <w:rFonts w:ascii="Arial" w:hAnsi="Arial" w:cs="Arial"/>
          <w:sz w:val="20"/>
          <w:szCs w:val="24"/>
        </w:rPr>
        <w:t>Gib für die folgenden Vokabeln mindestens eine richtige Bedeutung an. Die Zahl in Klammern sagt dir, wie viele Bedeutungen du gelernt hast.</w:t>
      </w:r>
    </w:p>
    <w:p w14:paraId="24D8EDA7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3221"/>
        <w:gridCol w:w="1882"/>
        <w:gridCol w:w="3290"/>
      </w:tblGrid>
      <w:tr w:rsidR="00920A2F" w:rsidRPr="007E2F4A" w14:paraId="45F58EEA" w14:textId="77777777" w:rsidTr="004F1376">
        <w:tc>
          <w:tcPr>
            <w:tcW w:w="1951" w:type="dxa"/>
            <w:vAlign w:val="center"/>
          </w:tcPr>
          <w:p w14:paraId="3121D49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promittere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79E4A1A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531A81D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g)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aeternus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3AF4372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15A792C7" w14:textId="77777777" w:rsidTr="004F1376">
        <w:tc>
          <w:tcPr>
            <w:tcW w:w="1951" w:type="dxa"/>
            <w:vAlign w:val="center"/>
          </w:tcPr>
          <w:p w14:paraId="7878917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respicere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(2)</w:t>
            </w:r>
          </w:p>
        </w:tc>
        <w:tc>
          <w:tcPr>
            <w:tcW w:w="3221" w:type="dxa"/>
            <w:vAlign w:val="center"/>
          </w:tcPr>
          <w:p w14:paraId="4471F9C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388BFF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h)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iudex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1039D4D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232A27EB" w14:textId="77777777" w:rsidTr="004F1376">
        <w:tc>
          <w:tcPr>
            <w:tcW w:w="1951" w:type="dxa"/>
            <w:vAlign w:val="center"/>
          </w:tcPr>
          <w:p w14:paraId="58B69F21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gravis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71038FB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0ADAB2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i)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postulare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118B2C2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0059D81" w14:textId="77777777" w:rsidTr="004F1376">
        <w:tc>
          <w:tcPr>
            <w:tcW w:w="1951" w:type="dxa"/>
            <w:vAlign w:val="center"/>
          </w:tcPr>
          <w:p w14:paraId="234A21F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umquam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6E06A28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F96EB8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j)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paene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2BD6F1C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39CF4D02" w14:textId="77777777" w:rsidTr="004F1376">
        <w:tc>
          <w:tcPr>
            <w:tcW w:w="1951" w:type="dxa"/>
            <w:vAlign w:val="center"/>
          </w:tcPr>
          <w:p w14:paraId="22784BA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sors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(3)</w:t>
            </w:r>
          </w:p>
        </w:tc>
        <w:tc>
          <w:tcPr>
            <w:tcW w:w="3221" w:type="dxa"/>
            <w:vAlign w:val="center"/>
          </w:tcPr>
          <w:p w14:paraId="7BFA63BC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FD113F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k)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placet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(2)</w:t>
            </w:r>
          </w:p>
        </w:tc>
        <w:tc>
          <w:tcPr>
            <w:tcW w:w="3290" w:type="dxa"/>
            <w:vAlign w:val="center"/>
          </w:tcPr>
          <w:p w14:paraId="22F8B1F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E5FC3F8" w14:textId="77777777" w:rsidTr="004F1376">
        <w:tc>
          <w:tcPr>
            <w:tcW w:w="1951" w:type="dxa"/>
            <w:vAlign w:val="center"/>
          </w:tcPr>
          <w:p w14:paraId="60CA1320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interrogare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434CA4D1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E5BB8DE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l)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aestimare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(3)</w:t>
            </w:r>
          </w:p>
        </w:tc>
        <w:tc>
          <w:tcPr>
            <w:tcW w:w="3290" w:type="dxa"/>
            <w:vAlign w:val="center"/>
          </w:tcPr>
          <w:p w14:paraId="4FD01FC6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AEE0784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58A327B2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0636C237" w14:textId="782135DC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2. Stammformen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5C6FC0"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7DC576B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  <w:r w:rsidRPr="007E2F4A">
        <w:rPr>
          <w:rFonts w:ascii="Arial" w:hAnsi="Arial" w:cs="Arial"/>
          <w:sz w:val="20"/>
          <w:szCs w:val="24"/>
        </w:rPr>
        <w:t>Gib für die folgenden Verben mindestens eine richtige Bedeutung und die Stammformen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07"/>
        <w:gridCol w:w="2048"/>
        <w:gridCol w:w="2046"/>
      </w:tblGrid>
      <w:tr w:rsidR="00920A2F" w:rsidRPr="007E2F4A" w14:paraId="095B44D9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B6765C8" w14:textId="77777777" w:rsidR="00920A2F" w:rsidRPr="007E2F4A" w:rsidRDefault="00920A2F" w:rsidP="004F137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B85856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1. Pers.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Sg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Präs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14:paraId="0321BB4E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1. Pers.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Sg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>. Perf.</w:t>
            </w:r>
          </w:p>
        </w:tc>
        <w:tc>
          <w:tcPr>
            <w:tcW w:w="2048" w:type="dxa"/>
            <w:vAlign w:val="center"/>
          </w:tcPr>
          <w:p w14:paraId="401B4D91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>PPP</w:t>
            </w:r>
          </w:p>
        </w:tc>
        <w:tc>
          <w:tcPr>
            <w:tcW w:w="2046" w:type="dxa"/>
            <w:vAlign w:val="center"/>
          </w:tcPr>
          <w:p w14:paraId="727B9049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>Bedeutung</w:t>
            </w:r>
          </w:p>
        </w:tc>
      </w:tr>
      <w:tr w:rsidR="00920A2F" w:rsidRPr="007E2F4A" w14:paraId="48B1789F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0D6CE3EB" w14:textId="77777777" w:rsidR="00920A2F" w:rsidRPr="007E2F4A" w:rsidRDefault="00920A2F" w:rsidP="004F13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a)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trahere</w:t>
            </w:r>
            <w:proofErr w:type="spellEnd"/>
          </w:p>
        </w:tc>
        <w:tc>
          <w:tcPr>
            <w:tcW w:w="1984" w:type="dxa"/>
          </w:tcPr>
          <w:p w14:paraId="257072DC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65F31625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9A57A6F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56CADE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5EFC543C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5B6D3AA9" w14:textId="77777777" w:rsidR="00920A2F" w:rsidRPr="007E2F4A" w:rsidRDefault="00920A2F" w:rsidP="004F13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b)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providere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8704981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56C080C0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2182A01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6410438D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48CDD049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1385DBD" w14:textId="2A64D8AA" w:rsidR="00920A2F" w:rsidRPr="007E2F4A" w:rsidRDefault="00920A2F" w:rsidP="004F1376">
            <w:pPr>
              <w:spacing w:before="60" w:after="60"/>
              <w:rPr>
                <w:rFonts w:ascii="Palatino Linotype" w:hAnsi="Palatino Linotype" w:cs="Arial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c) </w:t>
            </w:r>
            <w:proofErr w:type="spellStart"/>
            <w:r w:rsidR="00085A19">
              <w:rPr>
                <w:rFonts w:ascii="Palatino Linotype" w:hAnsi="Palatino Linotype" w:cs="Arial"/>
                <w:szCs w:val="24"/>
              </w:rPr>
              <w:t>off</w:t>
            </w:r>
            <w:r w:rsidR="004C4B17" w:rsidRPr="00085A19">
              <w:rPr>
                <w:rFonts w:ascii="Palatino Linotype" w:hAnsi="Palatino Linotype" w:cs="Arial"/>
                <w:szCs w:val="24"/>
              </w:rPr>
              <w:t>err</w:t>
            </w:r>
            <w:r w:rsidRPr="00085A19">
              <w:rPr>
                <w:rFonts w:ascii="Palatino Linotype" w:hAnsi="Palatino Linotype" w:cs="Arial"/>
                <w:szCs w:val="24"/>
              </w:rPr>
              <w:t>e</w:t>
            </w:r>
            <w:proofErr w:type="spellEnd"/>
          </w:p>
        </w:tc>
        <w:tc>
          <w:tcPr>
            <w:tcW w:w="1984" w:type="dxa"/>
          </w:tcPr>
          <w:p w14:paraId="3A70CA44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140C6BCC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B902376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23AD421B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7744DFDD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ABC6F7E" w14:textId="77777777" w:rsidR="00920A2F" w:rsidRPr="007E2F4A" w:rsidRDefault="00920A2F" w:rsidP="004F1376">
            <w:pPr>
              <w:spacing w:before="60" w:after="60"/>
              <w:rPr>
                <w:rFonts w:ascii="Palatino Linotype" w:hAnsi="Palatino Linotype" w:cs="Arial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d)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quaerere</w:t>
            </w:r>
            <w:proofErr w:type="spellEnd"/>
          </w:p>
        </w:tc>
        <w:tc>
          <w:tcPr>
            <w:tcW w:w="1984" w:type="dxa"/>
          </w:tcPr>
          <w:p w14:paraId="4A0DE8A0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12A21047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6E573893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232255DE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D26A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32D0E12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25AAB7A" w14:textId="5872C140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3. Bilde die angegebenen Formen.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85A19">
        <w:rPr>
          <w:rFonts w:ascii="Arial" w:hAnsi="Arial" w:cs="Arial"/>
          <w:b/>
          <w:sz w:val="24"/>
          <w:szCs w:val="24"/>
        </w:rPr>
        <w:t>3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B712908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654"/>
        <w:gridCol w:w="2449"/>
        <w:gridCol w:w="2723"/>
      </w:tblGrid>
      <w:tr w:rsidR="00920A2F" w:rsidRPr="007E2F4A" w14:paraId="2193A621" w14:textId="77777777" w:rsidTr="004F1376">
        <w:tc>
          <w:tcPr>
            <w:tcW w:w="2518" w:type="dxa"/>
            <w:vAlign w:val="center"/>
          </w:tcPr>
          <w:p w14:paraId="7F3FFD3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Gen.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fides</w:t>
            </w:r>
            <w:proofErr w:type="spellEnd"/>
          </w:p>
        </w:tc>
        <w:tc>
          <w:tcPr>
            <w:tcW w:w="2654" w:type="dxa"/>
            <w:vAlign w:val="center"/>
          </w:tcPr>
          <w:p w14:paraId="54E1CA4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519A82F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Dat. Pl.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gens</w:t>
            </w:r>
            <w:proofErr w:type="spellEnd"/>
          </w:p>
        </w:tc>
        <w:tc>
          <w:tcPr>
            <w:tcW w:w="2723" w:type="dxa"/>
            <w:vAlign w:val="center"/>
          </w:tcPr>
          <w:p w14:paraId="7455FB3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523005C8" w14:textId="77777777" w:rsidTr="004F1376">
        <w:tc>
          <w:tcPr>
            <w:tcW w:w="2518" w:type="dxa"/>
            <w:vAlign w:val="center"/>
          </w:tcPr>
          <w:p w14:paraId="3859138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Akk.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nomen</w:t>
            </w:r>
            <w:proofErr w:type="spellEnd"/>
          </w:p>
        </w:tc>
        <w:tc>
          <w:tcPr>
            <w:tcW w:w="2654" w:type="dxa"/>
            <w:vAlign w:val="center"/>
          </w:tcPr>
          <w:p w14:paraId="4C4F368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5EC998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Nom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Pl.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crimen</w:t>
            </w:r>
            <w:proofErr w:type="spellEnd"/>
          </w:p>
        </w:tc>
        <w:tc>
          <w:tcPr>
            <w:tcW w:w="2723" w:type="dxa"/>
            <w:vAlign w:val="center"/>
          </w:tcPr>
          <w:p w14:paraId="30CA0BB6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03F2B943" w14:textId="77777777" w:rsidTr="004F1376">
        <w:tc>
          <w:tcPr>
            <w:tcW w:w="2518" w:type="dxa"/>
            <w:vAlign w:val="center"/>
          </w:tcPr>
          <w:p w14:paraId="175A9A2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Dat.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ira</w:t>
            </w:r>
            <w:proofErr w:type="spellEnd"/>
          </w:p>
        </w:tc>
        <w:tc>
          <w:tcPr>
            <w:tcW w:w="2654" w:type="dxa"/>
            <w:vAlign w:val="center"/>
          </w:tcPr>
          <w:p w14:paraId="09D7C0F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512FA4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Abl.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vultus</w:t>
            </w:r>
            <w:proofErr w:type="spellEnd"/>
          </w:p>
        </w:tc>
        <w:tc>
          <w:tcPr>
            <w:tcW w:w="2723" w:type="dxa"/>
            <w:vAlign w:val="center"/>
          </w:tcPr>
          <w:p w14:paraId="34177BBC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1B9EA47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  <w:sectPr w:rsidR="00920A2F" w:rsidRPr="007E2F4A" w:rsidSect="00D33CCE">
          <w:headerReference w:type="default" r:id="rId6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45D5C58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2CAC5870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456C9834" w14:textId="77777777" w:rsidR="00085A19" w:rsidRPr="007E2F4A" w:rsidRDefault="00085A19" w:rsidP="00085A19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Übersetze jeweils nur das Pronomen.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>3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7217E891" w14:textId="77777777" w:rsidR="00085A19" w:rsidRPr="007E2F4A" w:rsidRDefault="00085A19" w:rsidP="00085A19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654"/>
        <w:gridCol w:w="2449"/>
        <w:gridCol w:w="2723"/>
      </w:tblGrid>
      <w:tr w:rsidR="00085A19" w:rsidRPr="007E2F4A" w14:paraId="34C9AD29" w14:textId="77777777" w:rsidTr="002B4C65">
        <w:tc>
          <w:tcPr>
            <w:tcW w:w="2518" w:type="dxa"/>
            <w:vAlign w:val="center"/>
          </w:tcPr>
          <w:p w14:paraId="1A41EF2D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ille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vir</w:t>
            </w:r>
            <w:proofErr w:type="spellEnd"/>
          </w:p>
        </w:tc>
        <w:tc>
          <w:tcPr>
            <w:tcW w:w="2654" w:type="dxa"/>
            <w:vAlign w:val="center"/>
          </w:tcPr>
          <w:p w14:paraId="6E81456C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0512349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eadem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causa</w:t>
            </w:r>
          </w:p>
        </w:tc>
        <w:tc>
          <w:tcPr>
            <w:tcW w:w="2723" w:type="dxa"/>
            <w:vAlign w:val="center"/>
          </w:tcPr>
          <w:p w14:paraId="73C3ACD0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85A19" w:rsidRPr="007E2F4A" w14:paraId="01DBDE18" w14:textId="77777777" w:rsidTr="002B4C65">
        <w:tc>
          <w:tcPr>
            <w:tcW w:w="2518" w:type="dxa"/>
            <w:vAlign w:val="center"/>
          </w:tcPr>
          <w:p w14:paraId="3804D2A4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hoc</w:t>
            </w:r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templum</w:t>
            </w:r>
            <w:proofErr w:type="spellEnd"/>
          </w:p>
        </w:tc>
        <w:tc>
          <w:tcPr>
            <w:tcW w:w="2654" w:type="dxa"/>
            <w:vAlign w:val="center"/>
          </w:tcPr>
          <w:p w14:paraId="2C11A1C4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B779AEB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no</w:t>
            </w:r>
            <w:r w:rsidRPr="007E2F4A">
              <w:rPr>
                <w:rFonts w:ascii="Palatino Linotype" w:hAnsi="Palatino Linotype" w:cs="Arial"/>
                <w:szCs w:val="24"/>
              </w:rPr>
              <w:t>men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ipsum</w:t>
            </w:r>
            <w:proofErr w:type="spellEnd"/>
          </w:p>
        </w:tc>
        <w:tc>
          <w:tcPr>
            <w:tcW w:w="2723" w:type="dxa"/>
            <w:vAlign w:val="center"/>
          </w:tcPr>
          <w:p w14:paraId="767F047B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85A19" w:rsidRPr="007E2F4A" w14:paraId="039D38D8" w14:textId="77777777" w:rsidTr="002B4C65">
        <w:tc>
          <w:tcPr>
            <w:tcW w:w="2518" w:type="dxa"/>
            <w:vAlign w:val="center"/>
          </w:tcPr>
          <w:p w14:paraId="6AE3F87C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ista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mulier</w:t>
            </w:r>
            <w:proofErr w:type="spellEnd"/>
          </w:p>
        </w:tc>
        <w:tc>
          <w:tcPr>
            <w:tcW w:w="2654" w:type="dxa"/>
            <w:vAlign w:val="center"/>
          </w:tcPr>
          <w:p w14:paraId="46C0AEFA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9057606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ea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pars</w:t>
            </w:r>
          </w:p>
        </w:tc>
        <w:tc>
          <w:tcPr>
            <w:tcW w:w="2723" w:type="dxa"/>
            <w:vAlign w:val="center"/>
          </w:tcPr>
          <w:p w14:paraId="118DAFC8" w14:textId="77777777" w:rsidR="00085A19" w:rsidRPr="007E2F4A" w:rsidRDefault="00085A19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19A57E3" w14:textId="77777777" w:rsidR="00085A19" w:rsidRPr="007E2F4A" w:rsidRDefault="00085A19" w:rsidP="00085A19">
      <w:pPr>
        <w:jc w:val="both"/>
        <w:rPr>
          <w:rFonts w:ascii="Arial" w:hAnsi="Arial" w:cs="Arial"/>
          <w:b/>
          <w:sz w:val="12"/>
          <w:szCs w:val="24"/>
        </w:rPr>
        <w:sectPr w:rsidR="00085A19" w:rsidRPr="007E2F4A" w:rsidSect="009C3138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592A79C1" w14:textId="77777777" w:rsidR="00085A19" w:rsidRPr="007E2F4A" w:rsidRDefault="00085A19" w:rsidP="00085A19">
      <w:pPr>
        <w:jc w:val="both"/>
        <w:rPr>
          <w:rFonts w:ascii="Arial" w:hAnsi="Arial" w:cs="Arial"/>
          <w:sz w:val="20"/>
          <w:szCs w:val="24"/>
        </w:rPr>
      </w:pPr>
    </w:p>
    <w:p w14:paraId="6AC98A9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50D5BA43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5F9FDCEB" w14:textId="6F7A1334" w:rsidR="00920A2F" w:rsidRPr="007E2F4A" w:rsidRDefault="00085A19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. Bestimme Person, Numerus, Tempus, Modus und Genus </w:t>
      </w:r>
      <w:proofErr w:type="spellStart"/>
      <w:r w:rsidR="00920A2F" w:rsidRPr="007E2F4A">
        <w:rPr>
          <w:rFonts w:ascii="Arial" w:hAnsi="Arial" w:cs="Arial"/>
          <w:b/>
          <w:sz w:val="24"/>
          <w:szCs w:val="24"/>
        </w:rPr>
        <w:t>verbi</w:t>
      </w:r>
      <w:proofErr w:type="spellEnd"/>
      <w:r w:rsidR="00920A2F" w:rsidRPr="007E2F4A">
        <w:rPr>
          <w:rFonts w:ascii="Arial" w:hAnsi="Arial" w:cs="Arial"/>
          <w:b/>
          <w:sz w:val="24"/>
          <w:szCs w:val="24"/>
        </w:rPr>
        <w:t>.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</w:t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   5 BE</w:t>
      </w:r>
    </w:p>
    <w:p w14:paraId="12EB0036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3504"/>
        <w:gridCol w:w="2024"/>
        <w:gridCol w:w="3148"/>
      </w:tblGrid>
      <w:tr w:rsidR="00920A2F" w:rsidRPr="007E2F4A" w14:paraId="42CDA8D9" w14:textId="77777777" w:rsidTr="004F1376">
        <w:tc>
          <w:tcPr>
            <w:tcW w:w="1668" w:type="dxa"/>
            <w:vAlign w:val="center"/>
          </w:tcPr>
          <w:p w14:paraId="6190C5E6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praesunt</w:t>
            </w:r>
            <w:proofErr w:type="spellEnd"/>
          </w:p>
        </w:tc>
        <w:tc>
          <w:tcPr>
            <w:tcW w:w="3504" w:type="dxa"/>
            <w:vAlign w:val="center"/>
          </w:tcPr>
          <w:p w14:paraId="0A04E5C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8EF688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neglexit</w:t>
            </w:r>
            <w:proofErr w:type="spellEnd"/>
          </w:p>
        </w:tc>
        <w:tc>
          <w:tcPr>
            <w:tcW w:w="3148" w:type="dxa"/>
            <w:vAlign w:val="center"/>
          </w:tcPr>
          <w:p w14:paraId="138A7C4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236048A9" w14:textId="77777777" w:rsidTr="004F1376">
        <w:tc>
          <w:tcPr>
            <w:tcW w:w="1668" w:type="dxa"/>
            <w:vAlign w:val="center"/>
          </w:tcPr>
          <w:p w14:paraId="66D36180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petamur</w:t>
            </w:r>
            <w:proofErr w:type="spellEnd"/>
          </w:p>
        </w:tc>
        <w:tc>
          <w:tcPr>
            <w:tcW w:w="3504" w:type="dxa"/>
            <w:vAlign w:val="center"/>
          </w:tcPr>
          <w:p w14:paraId="56504F1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1F69B7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g)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conspiceretur</w:t>
            </w:r>
            <w:proofErr w:type="spellEnd"/>
          </w:p>
        </w:tc>
        <w:tc>
          <w:tcPr>
            <w:tcW w:w="3148" w:type="dxa"/>
            <w:vAlign w:val="center"/>
          </w:tcPr>
          <w:p w14:paraId="4CB6FEF8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47379DB" w14:textId="77777777" w:rsidTr="004F1376">
        <w:tc>
          <w:tcPr>
            <w:tcW w:w="1668" w:type="dxa"/>
            <w:vAlign w:val="center"/>
          </w:tcPr>
          <w:p w14:paraId="3FD049B2" w14:textId="20044C8B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4C4B17" w:rsidRPr="00085A19">
              <w:rPr>
                <w:rFonts w:ascii="Palatino Linotype" w:hAnsi="Palatino Linotype" w:cs="Arial"/>
                <w:szCs w:val="24"/>
              </w:rPr>
              <w:t>lat</w:t>
            </w:r>
            <w:r w:rsidRPr="00085A19">
              <w:rPr>
                <w:rFonts w:ascii="Palatino Linotype" w:hAnsi="Palatino Linotype" w:cs="Arial"/>
                <w:szCs w:val="24"/>
              </w:rPr>
              <w:t>i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sunt</w:t>
            </w:r>
            <w:proofErr w:type="spellEnd"/>
          </w:p>
        </w:tc>
        <w:tc>
          <w:tcPr>
            <w:tcW w:w="3504" w:type="dxa"/>
            <w:vAlign w:val="center"/>
          </w:tcPr>
          <w:p w14:paraId="34A8046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CBD11D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h)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voletis</w:t>
            </w:r>
            <w:proofErr w:type="spellEnd"/>
          </w:p>
        </w:tc>
        <w:tc>
          <w:tcPr>
            <w:tcW w:w="3148" w:type="dxa"/>
            <w:vAlign w:val="center"/>
          </w:tcPr>
          <w:p w14:paraId="6C61868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3BBB954" w14:textId="77777777" w:rsidTr="004F1376">
        <w:tc>
          <w:tcPr>
            <w:tcW w:w="1668" w:type="dxa"/>
            <w:vAlign w:val="center"/>
          </w:tcPr>
          <w:p w14:paraId="0D16AE0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cucurissetis</w:t>
            </w:r>
            <w:proofErr w:type="spellEnd"/>
          </w:p>
        </w:tc>
        <w:tc>
          <w:tcPr>
            <w:tcW w:w="3504" w:type="dxa"/>
            <w:vAlign w:val="center"/>
          </w:tcPr>
          <w:p w14:paraId="3A1F634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12FF2EE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i)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laudaris</w:t>
            </w:r>
            <w:proofErr w:type="spellEnd"/>
          </w:p>
        </w:tc>
        <w:tc>
          <w:tcPr>
            <w:tcW w:w="3148" w:type="dxa"/>
            <w:vAlign w:val="center"/>
          </w:tcPr>
          <w:p w14:paraId="07877C6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0235CB03" w14:textId="77777777" w:rsidTr="004F1376">
        <w:tc>
          <w:tcPr>
            <w:tcW w:w="1668" w:type="dxa"/>
            <w:vAlign w:val="center"/>
          </w:tcPr>
          <w:p w14:paraId="03C1C3C8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faciebam</w:t>
            </w:r>
            <w:proofErr w:type="spellEnd"/>
          </w:p>
        </w:tc>
        <w:tc>
          <w:tcPr>
            <w:tcW w:w="3504" w:type="dxa"/>
            <w:vAlign w:val="center"/>
          </w:tcPr>
          <w:p w14:paraId="3B80714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875FCD" w14:textId="2B415E3F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j)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auctum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 w:rsidR="004C4B17" w:rsidRPr="005C6FC0">
              <w:rPr>
                <w:rFonts w:ascii="Palatino Linotype" w:hAnsi="Palatino Linotype" w:cs="Arial"/>
                <w:szCs w:val="24"/>
              </w:rPr>
              <w:t>si</w:t>
            </w:r>
            <w:r w:rsidRPr="005C6FC0">
              <w:rPr>
                <w:rFonts w:ascii="Palatino Linotype" w:hAnsi="Palatino Linotype" w:cs="Arial"/>
                <w:szCs w:val="24"/>
              </w:rPr>
              <w:t>t</w:t>
            </w:r>
            <w:proofErr w:type="spellEnd"/>
          </w:p>
        </w:tc>
        <w:tc>
          <w:tcPr>
            <w:tcW w:w="3148" w:type="dxa"/>
            <w:vAlign w:val="center"/>
          </w:tcPr>
          <w:p w14:paraId="69732A9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4B9D1A2" w14:textId="77777777" w:rsidR="00920A2F" w:rsidRPr="007E2F4A" w:rsidRDefault="00920A2F" w:rsidP="00920A2F">
      <w:pPr>
        <w:jc w:val="both"/>
        <w:rPr>
          <w:rFonts w:ascii="Arial" w:hAnsi="Arial" w:cs="Arial"/>
          <w:b/>
          <w:sz w:val="6"/>
          <w:szCs w:val="24"/>
        </w:rPr>
        <w:sectPr w:rsidR="00920A2F" w:rsidRPr="007E2F4A" w:rsidSect="00D33CCE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47AC1FC0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21D221CC" w14:textId="14D4D804" w:rsidR="00920A2F" w:rsidRPr="007E2F4A" w:rsidRDefault="005C6FC0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20A2F" w:rsidRPr="007E2F4A">
        <w:rPr>
          <w:rFonts w:ascii="Arial" w:hAnsi="Arial" w:cs="Arial"/>
          <w:b/>
          <w:sz w:val="24"/>
          <w:szCs w:val="24"/>
        </w:rPr>
        <w:t>. PPA oder PPP?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20A2F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4 BE </w:t>
      </w:r>
    </w:p>
    <w:p w14:paraId="1567455C" w14:textId="6F77E4B1" w:rsidR="00920A2F" w:rsidRPr="007E2F4A" w:rsidRDefault="00920A2F" w:rsidP="00920A2F">
      <w:pPr>
        <w:ind w:left="284" w:hanging="284"/>
        <w:rPr>
          <w:rFonts w:ascii="Arial" w:hAnsi="Arial" w:cs="Arial"/>
          <w:sz w:val="26"/>
          <w:szCs w:val="24"/>
        </w:rPr>
      </w:pPr>
      <w:r w:rsidRPr="007E2F4A">
        <w:rPr>
          <w:rFonts w:ascii="Arial" w:hAnsi="Arial" w:cs="Arial"/>
          <w:sz w:val="20"/>
          <w:szCs w:val="24"/>
        </w:rPr>
        <w:t xml:space="preserve">Markiere die korrekte </w:t>
      </w:r>
      <w:r w:rsidR="005C6FC0">
        <w:rPr>
          <w:rFonts w:ascii="Arial" w:hAnsi="Arial" w:cs="Arial"/>
          <w:sz w:val="20"/>
          <w:szCs w:val="24"/>
        </w:rPr>
        <w:t>F</w:t>
      </w:r>
      <w:r w:rsidRPr="007E2F4A">
        <w:rPr>
          <w:rFonts w:ascii="Arial" w:hAnsi="Arial" w:cs="Arial"/>
          <w:sz w:val="20"/>
          <w:szCs w:val="24"/>
        </w:rPr>
        <w:t>orm</w:t>
      </w:r>
      <w:r w:rsidR="005C6FC0">
        <w:rPr>
          <w:rFonts w:ascii="Arial" w:hAnsi="Arial" w:cs="Arial"/>
          <w:sz w:val="20"/>
          <w:szCs w:val="24"/>
        </w:rPr>
        <w:t xml:space="preserve"> des Partizips</w:t>
      </w:r>
      <w:r w:rsidRPr="007E2F4A">
        <w:rPr>
          <w:rFonts w:ascii="Arial" w:hAnsi="Arial" w:cs="Arial"/>
          <w:sz w:val="20"/>
          <w:szCs w:val="24"/>
        </w:rPr>
        <w:t>.</w:t>
      </w:r>
      <w:r w:rsidRPr="007E2F4A">
        <w:rPr>
          <w:rFonts w:ascii="Arial" w:hAnsi="Arial" w:cs="Arial"/>
          <w:sz w:val="26"/>
          <w:szCs w:val="24"/>
        </w:rPr>
        <w:tab/>
      </w:r>
    </w:p>
    <w:p w14:paraId="35DCA161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20A2F" w:rsidRPr="007E2F4A" w14:paraId="50E05008" w14:textId="77777777" w:rsidTr="004F1376">
        <w:tc>
          <w:tcPr>
            <w:tcW w:w="10314" w:type="dxa"/>
            <w:vAlign w:val="bottom"/>
          </w:tcPr>
          <w:p w14:paraId="6C27E099" w14:textId="77777777" w:rsidR="00920A2F" w:rsidRPr="007E2F4A" w:rsidRDefault="00920A2F" w:rsidP="004F1376">
            <w:pPr>
              <w:spacing w:before="180" w:after="60" w:line="276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D2CC0">
              <w:rPr>
                <w:rFonts w:ascii="Palatino Linotype" w:hAnsi="Palatino Linotype" w:cs="Arial"/>
                <w:szCs w:val="20"/>
              </w:rPr>
              <w:t xml:space="preserve">Orpheus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coniugem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desideratam</w:t>
            </w:r>
            <w:proofErr w:type="spellEnd"/>
            <w:r w:rsidRPr="007D2CC0">
              <w:rPr>
                <w:rFonts w:ascii="Palatino Linotype" w:hAnsi="Palatino Linotype" w:cs="Arial"/>
                <w:b/>
                <w:szCs w:val="20"/>
              </w:rPr>
              <w:t xml:space="preserve"> /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desiderans</w:t>
            </w:r>
            <w:proofErr w:type="spellEnd"/>
            <w:r w:rsidRPr="007D2CC0">
              <w:rPr>
                <w:rFonts w:ascii="Palatino Linotype" w:hAnsi="Palatino Linotype" w:cs="Arial"/>
                <w:b/>
                <w:szCs w:val="20"/>
              </w:rPr>
              <w:t xml:space="preserve"> /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desiderantem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in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Tartarum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descendit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>.</w:t>
            </w:r>
          </w:p>
        </w:tc>
      </w:tr>
      <w:tr w:rsidR="00920A2F" w:rsidRPr="00E52D8D" w14:paraId="51994D48" w14:textId="77777777" w:rsidTr="004F1376">
        <w:tc>
          <w:tcPr>
            <w:tcW w:w="10314" w:type="dxa"/>
            <w:vAlign w:val="bottom"/>
          </w:tcPr>
          <w:p w14:paraId="486B25E3" w14:textId="77777777" w:rsidR="00920A2F" w:rsidRPr="00FB0907" w:rsidRDefault="00920A2F" w:rsidP="004F1376">
            <w:pPr>
              <w:spacing w:before="180" w:after="6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FB0907">
              <w:rPr>
                <w:rFonts w:ascii="Arial" w:hAnsi="Arial" w:cs="Arial"/>
                <w:b/>
                <w:sz w:val="20"/>
                <w:szCs w:val="24"/>
                <w:lang w:val="en-US"/>
              </w:rPr>
              <w:t>b)</w:t>
            </w:r>
            <w:r w:rsidRPr="00FB0907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Iuppiter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 xml:space="preserve"> </w:t>
            </w:r>
            <w:proofErr w:type="spellStart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Europam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 xml:space="preserve"> </w:t>
            </w:r>
            <w:proofErr w:type="spellStart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metu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 xml:space="preserve"> </w:t>
            </w:r>
            <w:proofErr w:type="spellStart"/>
            <w:r w:rsidRPr="00FB0907">
              <w:rPr>
                <w:rFonts w:ascii="Palatino Linotype" w:hAnsi="Palatino Linotype" w:cs="Arial"/>
                <w:b/>
                <w:szCs w:val="20"/>
                <w:lang w:val="en-US"/>
              </w:rPr>
              <w:t>captus</w:t>
            </w:r>
            <w:proofErr w:type="spellEnd"/>
            <w:r w:rsidRPr="00FB0907">
              <w:rPr>
                <w:rFonts w:ascii="Palatino Linotype" w:hAnsi="Palatino Linotype" w:cs="Arial"/>
                <w:b/>
                <w:szCs w:val="20"/>
                <w:lang w:val="en-US"/>
              </w:rPr>
              <w:t xml:space="preserve"> / </w:t>
            </w:r>
            <w:proofErr w:type="spellStart"/>
            <w:r w:rsidRPr="00FB0907">
              <w:rPr>
                <w:rFonts w:ascii="Palatino Linotype" w:hAnsi="Palatino Linotype" w:cs="Arial"/>
                <w:b/>
                <w:szCs w:val="20"/>
                <w:lang w:val="en-US"/>
              </w:rPr>
              <w:t>capiens</w:t>
            </w:r>
            <w:proofErr w:type="spellEnd"/>
            <w:r w:rsidRPr="00FB0907">
              <w:rPr>
                <w:rFonts w:ascii="Palatino Linotype" w:hAnsi="Palatino Linotype" w:cs="Arial"/>
                <w:b/>
                <w:szCs w:val="20"/>
                <w:lang w:val="en-US"/>
              </w:rPr>
              <w:t xml:space="preserve"> / </w:t>
            </w:r>
            <w:proofErr w:type="spellStart"/>
            <w:r w:rsidRPr="00FB0907">
              <w:rPr>
                <w:rFonts w:ascii="Palatino Linotype" w:hAnsi="Palatino Linotype" w:cs="Arial"/>
                <w:b/>
                <w:szCs w:val="20"/>
                <w:lang w:val="en-US"/>
              </w:rPr>
              <w:t>captam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 xml:space="preserve"> in </w:t>
            </w:r>
            <w:proofErr w:type="spellStart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Cretam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 xml:space="preserve"> </w:t>
            </w:r>
            <w:proofErr w:type="spellStart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deduxit</w:t>
            </w:r>
            <w:proofErr w:type="spellEnd"/>
            <w:r w:rsidRPr="00FB0907">
              <w:rPr>
                <w:rFonts w:ascii="Palatino Linotype" w:hAnsi="Palatino Linotype" w:cs="Arial"/>
                <w:szCs w:val="20"/>
                <w:lang w:val="en-US"/>
              </w:rPr>
              <w:t>.</w:t>
            </w:r>
          </w:p>
        </w:tc>
      </w:tr>
    </w:tbl>
    <w:p w14:paraId="01369881" w14:textId="77777777" w:rsidR="00920A2F" w:rsidRDefault="00920A2F" w:rsidP="00920A2F">
      <w:pPr>
        <w:jc w:val="both"/>
        <w:rPr>
          <w:rFonts w:ascii="Arial" w:hAnsi="Arial" w:cs="Arial"/>
          <w:b/>
          <w:sz w:val="12"/>
          <w:szCs w:val="24"/>
          <w:lang w:val="en-US"/>
        </w:rPr>
      </w:pPr>
    </w:p>
    <w:p w14:paraId="1C84EEF7" w14:textId="77777777" w:rsidR="000C0F23" w:rsidRDefault="000C0F23" w:rsidP="00920A2F">
      <w:pPr>
        <w:jc w:val="both"/>
        <w:rPr>
          <w:rFonts w:ascii="Arial" w:hAnsi="Arial" w:cs="Arial"/>
          <w:b/>
          <w:sz w:val="12"/>
          <w:szCs w:val="24"/>
          <w:lang w:val="en-US"/>
        </w:rPr>
      </w:pPr>
    </w:p>
    <w:p w14:paraId="1C82589A" w14:textId="77777777" w:rsidR="000C0F23" w:rsidRPr="005C6FC0" w:rsidRDefault="000C0F23" w:rsidP="000C0F23">
      <w:pPr>
        <w:rPr>
          <w:rFonts w:ascii="Arial" w:hAnsi="Arial" w:cs="Arial"/>
          <w:b/>
          <w:sz w:val="24"/>
          <w:szCs w:val="24"/>
        </w:rPr>
      </w:pPr>
      <w:r w:rsidRPr="005C6FC0">
        <w:rPr>
          <w:rFonts w:ascii="Arial" w:hAnsi="Arial" w:cs="Arial"/>
          <w:b/>
          <w:sz w:val="24"/>
          <w:szCs w:val="24"/>
        </w:rPr>
        <w:t xml:space="preserve">7. Wechselspiel </w:t>
      </w:r>
      <w:r w:rsidRPr="005C6FC0">
        <w:rPr>
          <w:rFonts w:ascii="Arial" w:hAnsi="Arial" w:cs="Arial"/>
          <w:spacing w:val="-2"/>
          <w:sz w:val="18"/>
          <w:szCs w:val="24"/>
        </w:rPr>
        <w:t xml:space="preserve"> </w:t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</w:r>
      <w:r>
        <w:rPr>
          <w:rFonts w:ascii="Arial" w:hAnsi="Arial" w:cs="Arial"/>
          <w:spacing w:val="-2"/>
          <w:sz w:val="18"/>
          <w:szCs w:val="24"/>
        </w:rPr>
        <w:tab/>
        <w:t xml:space="preserve">        </w:t>
      </w:r>
      <w:r w:rsidRPr="007E2F4A">
        <w:rPr>
          <w:rFonts w:ascii="Arial" w:hAnsi="Arial" w:cs="Arial"/>
          <w:b/>
          <w:sz w:val="24"/>
          <w:szCs w:val="24"/>
        </w:rPr>
        <w:t>4 BE</w:t>
      </w:r>
    </w:p>
    <w:p w14:paraId="4F8DCBB5" w14:textId="77777777" w:rsidR="000C0F23" w:rsidRDefault="000C0F23" w:rsidP="000C0F23">
      <w:pPr>
        <w:jc w:val="both"/>
        <w:rPr>
          <w:rFonts w:ascii="Arial" w:hAnsi="Arial" w:cs="Arial"/>
          <w:sz w:val="20"/>
          <w:szCs w:val="24"/>
        </w:rPr>
      </w:pPr>
      <w:r w:rsidRPr="005C6FC0">
        <w:rPr>
          <w:rFonts w:ascii="Arial" w:hAnsi="Arial" w:cs="Arial"/>
          <w:sz w:val="20"/>
          <w:szCs w:val="24"/>
        </w:rPr>
        <w:t xml:space="preserve">Beachte jeweils das Tempus des Prädikats und löse die markierten </w:t>
      </w:r>
      <w:proofErr w:type="spellStart"/>
      <w:r w:rsidRPr="005C6FC0">
        <w:rPr>
          <w:rFonts w:ascii="Arial" w:hAnsi="Arial" w:cs="Arial"/>
          <w:sz w:val="20"/>
          <w:szCs w:val="24"/>
        </w:rPr>
        <w:t>Ablativi</w:t>
      </w:r>
      <w:proofErr w:type="spellEnd"/>
      <w:r w:rsidRPr="005C6FC0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5C6FC0">
        <w:rPr>
          <w:rFonts w:ascii="Arial" w:hAnsi="Arial" w:cs="Arial"/>
          <w:sz w:val="20"/>
          <w:szCs w:val="24"/>
        </w:rPr>
        <w:t>absoluti</w:t>
      </w:r>
      <w:proofErr w:type="spellEnd"/>
      <w:r w:rsidRPr="005C6FC0">
        <w:rPr>
          <w:rFonts w:ascii="Arial" w:hAnsi="Arial" w:cs="Arial"/>
          <w:sz w:val="20"/>
          <w:szCs w:val="24"/>
        </w:rPr>
        <w:t xml:space="preserve"> zunächst temporal auf. </w:t>
      </w:r>
      <w:r>
        <w:rPr>
          <w:rFonts w:ascii="Arial" w:hAnsi="Arial" w:cs="Arial"/>
          <w:sz w:val="20"/>
          <w:szCs w:val="24"/>
        </w:rPr>
        <w:t>Gib dann eine weitere Übersetzungsmöglichkeit (z.B. Präpositionalausdruck; kausaler oder konzessiver Adverbialsatz; Beiordnung) an.</w:t>
      </w:r>
    </w:p>
    <w:p w14:paraId="0DCCCEB3" w14:textId="77777777" w:rsidR="000C0F23" w:rsidRPr="005C6FC0" w:rsidRDefault="000C0F23" w:rsidP="000C0F23">
      <w:pPr>
        <w:jc w:val="both"/>
        <w:rPr>
          <w:rFonts w:ascii="Arial" w:hAnsi="Arial" w:cs="Arial"/>
          <w:sz w:val="20"/>
          <w:szCs w:val="24"/>
        </w:rPr>
      </w:pPr>
    </w:p>
    <w:p w14:paraId="05226ABE" w14:textId="77777777" w:rsidR="000C0F23" w:rsidRDefault="000C0F23" w:rsidP="000C0F23">
      <w:pPr>
        <w:spacing w:after="120"/>
        <w:ind w:left="4950" w:hanging="4950"/>
        <w:rPr>
          <w:rFonts w:ascii="Palatino Linotype" w:hAnsi="Palatino Linotype" w:cs="Arial"/>
          <w:szCs w:val="24"/>
          <w:lang w:val="en-US"/>
        </w:rPr>
      </w:pPr>
      <w:r w:rsidRPr="00FB0907">
        <w:rPr>
          <w:rFonts w:ascii="Arial" w:hAnsi="Arial" w:cs="Arial"/>
          <w:sz w:val="20"/>
          <w:szCs w:val="24"/>
          <w:lang w:val="en-US"/>
        </w:rPr>
        <w:t xml:space="preserve">a)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Magistro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praesente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discipuli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tacent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>.</w:t>
      </w:r>
      <w:r w:rsidRPr="00FB0907">
        <w:rPr>
          <w:rFonts w:ascii="Palatino Linotype" w:hAnsi="Palatino Linotype" w:cs="Arial"/>
          <w:szCs w:val="24"/>
          <w:lang w:val="en-US"/>
        </w:rPr>
        <w:tab/>
      </w:r>
      <w:r>
        <w:rPr>
          <w:rFonts w:ascii="Palatino Linotype" w:hAnsi="Palatino Linotype" w:cs="Arial"/>
          <w:szCs w:val="24"/>
          <w:lang w:val="en-US"/>
        </w:rPr>
        <w:tab/>
        <w:t>………………………………………………</w:t>
      </w:r>
    </w:p>
    <w:p w14:paraId="1465B9F7" w14:textId="77777777" w:rsidR="000C0F23" w:rsidRPr="00FB0907" w:rsidRDefault="000C0F23" w:rsidP="000C0F23">
      <w:pPr>
        <w:spacing w:after="120"/>
        <w:ind w:left="4950"/>
        <w:rPr>
          <w:rFonts w:ascii="Palatino Linotype" w:hAnsi="Palatino Linotype" w:cs="Arial"/>
          <w:szCs w:val="24"/>
          <w:lang w:val="en-US"/>
        </w:rPr>
      </w:pPr>
      <w:r>
        <w:rPr>
          <w:rFonts w:ascii="Palatino Linotype" w:hAnsi="Palatino Linotype" w:cs="Arial"/>
          <w:szCs w:val="24"/>
          <w:lang w:val="en-US"/>
        </w:rPr>
        <w:t>………………………………………………</w:t>
      </w:r>
    </w:p>
    <w:p w14:paraId="1D9C0263" w14:textId="77777777" w:rsidR="000C0F23" w:rsidRDefault="000C0F23" w:rsidP="000C0F23">
      <w:pPr>
        <w:spacing w:after="120"/>
        <w:ind w:left="4950" w:hanging="4950"/>
        <w:rPr>
          <w:rFonts w:ascii="Palatino Linotype" w:hAnsi="Palatino Linotype" w:cs="Arial"/>
          <w:szCs w:val="24"/>
          <w:lang w:val="en-US"/>
        </w:rPr>
      </w:pPr>
      <w:r w:rsidRPr="00FB0907">
        <w:rPr>
          <w:rFonts w:ascii="Arial" w:hAnsi="Arial" w:cs="Arial"/>
          <w:sz w:val="20"/>
          <w:szCs w:val="24"/>
          <w:lang w:val="en-US"/>
        </w:rPr>
        <w:t xml:space="preserve">b)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Discipulis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laudatis</w:t>
      </w:r>
      <w:proofErr w:type="spellEnd"/>
      <w:r w:rsidRPr="00FB0907">
        <w:rPr>
          <w:rFonts w:ascii="Palatino Linotype" w:hAnsi="Palatino Linotype" w:cs="Arial"/>
          <w:szCs w:val="24"/>
          <w:lang w:val="en-US"/>
        </w:rPr>
        <w:t xml:space="preserve"> magister non </w:t>
      </w:r>
      <w:proofErr w:type="spellStart"/>
      <w:r w:rsidRPr="00FB0907">
        <w:rPr>
          <w:rFonts w:ascii="Palatino Linotype" w:hAnsi="Palatino Linotype" w:cs="Arial"/>
          <w:szCs w:val="24"/>
          <w:lang w:val="en-US"/>
        </w:rPr>
        <w:t>gaudeba</w:t>
      </w:r>
      <w:r>
        <w:rPr>
          <w:rFonts w:ascii="Palatino Linotype" w:hAnsi="Palatino Linotype" w:cs="Arial"/>
          <w:szCs w:val="24"/>
          <w:lang w:val="en-US"/>
        </w:rPr>
        <w:t>t</w:t>
      </w:r>
      <w:proofErr w:type="spellEnd"/>
      <w:r>
        <w:rPr>
          <w:rFonts w:ascii="Palatino Linotype" w:hAnsi="Palatino Linotype" w:cs="Arial"/>
          <w:szCs w:val="24"/>
          <w:lang w:val="en-US"/>
        </w:rPr>
        <w:t>.</w:t>
      </w:r>
      <w:r w:rsidRPr="000C0F23">
        <w:rPr>
          <w:rFonts w:ascii="Palatino Linotype" w:hAnsi="Palatino Linotype" w:cs="Arial"/>
          <w:szCs w:val="24"/>
          <w:lang w:val="en-US"/>
        </w:rPr>
        <w:t xml:space="preserve"> </w:t>
      </w:r>
      <w:r w:rsidRPr="00FB0907">
        <w:rPr>
          <w:rFonts w:ascii="Palatino Linotype" w:hAnsi="Palatino Linotype" w:cs="Arial"/>
          <w:szCs w:val="24"/>
          <w:lang w:val="en-US"/>
        </w:rPr>
        <w:tab/>
      </w:r>
      <w:r>
        <w:rPr>
          <w:rFonts w:ascii="Palatino Linotype" w:hAnsi="Palatino Linotype" w:cs="Arial"/>
          <w:szCs w:val="24"/>
          <w:lang w:val="en-US"/>
        </w:rPr>
        <w:tab/>
        <w:t>………………………………………………</w:t>
      </w:r>
    </w:p>
    <w:p w14:paraId="051458A6" w14:textId="77777777" w:rsidR="000C0F23" w:rsidRPr="00FB0907" w:rsidRDefault="000C0F23" w:rsidP="000C0F23">
      <w:pPr>
        <w:spacing w:after="120"/>
        <w:ind w:left="4950"/>
        <w:rPr>
          <w:rFonts w:ascii="Palatino Linotype" w:hAnsi="Palatino Linotype" w:cs="Arial"/>
          <w:szCs w:val="24"/>
          <w:lang w:val="en-US"/>
        </w:rPr>
      </w:pPr>
      <w:r>
        <w:rPr>
          <w:rFonts w:ascii="Palatino Linotype" w:hAnsi="Palatino Linotype" w:cs="Arial"/>
          <w:szCs w:val="24"/>
          <w:lang w:val="en-US"/>
        </w:rPr>
        <w:t>………………………………………………</w:t>
      </w:r>
    </w:p>
    <w:p w14:paraId="32D027E3" w14:textId="77777777" w:rsidR="000C0F23" w:rsidRPr="00FB0907" w:rsidRDefault="000C0F23" w:rsidP="000C0F23">
      <w:pPr>
        <w:jc w:val="both"/>
        <w:rPr>
          <w:rFonts w:ascii="Arial" w:hAnsi="Arial" w:cs="Arial"/>
          <w:sz w:val="20"/>
          <w:szCs w:val="24"/>
          <w:lang w:val="en-US"/>
        </w:rPr>
      </w:pPr>
    </w:p>
    <w:p w14:paraId="4BC27E31" w14:textId="407F007F" w:rsidR="000C0F23" w:rsidRPr="00FB0907" w:rsidRDefault="000C0F23" w:rsidP="000C0F23">
      <w:pPr>
        <w:ind w:left="284" w:hanging="284"/>
        <w:rPr>
          <w:rFonts w:ascii="Arial" w:hAnsi="Arial" w:cs="Arial"/>
          <w:b/>
          <w:sz w:val="24"/>
          <w:szCs w:val="24"/>
          <w:lang w:val="en-US"/>
        </w:rPr>
      </w:pPr>
      <w:r w:rsidRPr="00FB0907">
        <w:rPr>
          <w:rFonts w:ascii="Arial" w:hAnsi="Arial" w:cs="Arial"/>
          <w:b/>
          <w:sz w:val="24"/>
          <w:szCs w:val="24"/>
          <w:lang w:val="en-US"/>
        </w:rPr>
        <w:t>8. Harte Strafe.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FB0907">
        <w:rPr>
          <w:rFonts w:ascii="Arial" w:hAnsi="Arial" w:cs="Arial"/>
          <w:b/>
          <w:sz w:val="24"/>
          <w:szCs w:val="24"/>
          <w:lang w:val="en-US"/>
        </w:rPr>
        <w:t>11 BE</w:t>
      </w:r>
    </w:p>
    <w:p w14:paraId="7F6FEA60" w14:textId="77777777" w:rsidR="000C0F23" w:rsidRPr="00FB0907" w:rsidRDefault="000C0F23" w:rsidP="000C0F23">
      <w:pPr>
        <w:jc w:val="both"/>
        <w:rPr>
          <w:rFonts w:ascii="Arial" w:hAnsi="Arial" w:cs="Arial"/>
          <w:bCs/>
          <w:sz w:val="20"/>
          <w:szCs w:val="40"/>
          <w:lang w:val="en-US"/>
        </w:rPr>
      </w:pPr>
      <w:proofErr w:type="spellStart"/>
      <w:r w:rsidRPr="00FB0907">
        <w:rPr>
          <w:rFonts w:ascii="Arial" w:hAnsi="Arial" w:cs="Arial"/>
          <w:bCs/>
          <w:sz w:val="20"/>
          <w:szCs w:val="40"/>
          <w:lang w:val="en-US"/>
        </w:rPr>
        <w:t>Übersetze</w:t>
      </w:r>
      <w:proofErr w:type="spellEnd"/>
      <w:r w:rsidRPr="00FB0907">
        <w:rPr>
          <w:rFonts w:ascii="Arial" w:hAnsi="Arial" w:cs="Arial"/>
          <w:bCs/>
          <w:sz w:val="20"/>
          <w:szCs w:val="40"/>
          <w:lang w:val="en-US"/>
        </w:rPr>
        <w:t>.</w:t>
      </w:r>
    </w:p>
    <w:p w14:paraId="037F5725" w14:textId="77777777" w:rsidR="000C0F23" w:rsidRPr="00FB0907" w:rsidRDefault="000C0F23" w:rsidP="000C0F23">
      <w:pPr>
        <w:jc w:val="both"/>
        <w:rPr>
          <w:rFonts w:ascii="Arial" w:hAnsi="Arial" w:cs="Arial"/>
          <w:b/>
          <w:sz w:val="12"/>
          <w:szCs w:val="24"/>
          <w:lang w:val="en-US"/>
        </w:rPr>
      </w:pPr>
    </w:p>
    <w:p w14:paraId="473EDA11" w14:textId="77777777" w:rsidR="000C0F23" w:rsidRPr="00FB0907" w:rsidRDefault="000C0F23" w:rsidP="000C0F23">
      <w:pPr>
        <w:rPr>
          <w:rFonts w:ascii="Palatino Linotype" w:hAnsi="Palatino Linotype" w:cs="Arial"/>
          <w:bCs/>
          <w:strike/>
          <w:szCs w:val="20"/>
          <w:lang w:val="en-US"/>
        </w:rPr>
      </w:pPr>
      <w:r w:rsidRPr="00FB0907">
        <w:rPr>
          <w:rFonts w:ascii="Arial" w:hAnsi="Arial" w:cs="Arial"/>
          <w:b/>
          <w:sz w:val="20"/>
          <w:szCs w:val="20"/>
          <w:lang w:val="en-US"/>
        </w:rPr>
        <w:t xml:space="preserve">a)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Mos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vetus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Romanorum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fuit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in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sceleratos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nefarios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graviter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r w:rsidRPr="00FB0907">
        <w:rPr>
          <w:rFonts w:ascii="Arial" w:hAnsi="Arial" w:cs="Arial"/>
          <w:sz w:val="20"/>
          <w:szCs w:val="20"/>
          <w:lang w:val="en-US"/>
        </w:rPr>
        <w:t>(hart)</w:t>
      </w:r>
      <w:r w:rsidRPr="00FB0907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vindicare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>.</w:t>
      </w:r>
      <w:r w:rsidRPr="00FB0907">
        <w:rPr>
          <w:rFonts w:ascii="Palatino Linotype" w:hAnsi="Palatino Linotype" w:cs="Arial"/>
          <w:sz w:val="20"/>
          <w:szCs w:val="20"/>
          <w:lang w:val="en-US"/>
        </w:rPr>
        <w:t xml:space="preserve">  </w:t>
      </w:r>
      <w:r w:rsidRPr="00FB0907">
        <w:rPr>
          <w:rFonts w:ascii="Arial" w:hAnsi="Arial" w:cs="Arial"/>
          <w:b/>
          <w:sz w:val="20"/>
          <w:szCs w:val="20"/>
          <w:lang w:val="en-US"/>
        </w:rPr>
        <w:t xml:space="preserve">b)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Alii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eorum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in vincula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dati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sunt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,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alii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autem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bestiis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obiecti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poenam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acerbam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solverunt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>.</w:t>
      </w:r>
      <w:r w:rsidRPr="00FB0907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FB0907">
        <w:rPr>
          <w:rFonts w:ascii="Palatino Linotype" w:hAnsi="Palatino Linotype" w:cs="Arial"/>
          <w:sz w:val="18"/>
          <w:szCs w:val="20"/>
          <w:lang w:val="en-US"/>
        </w:rPr>
        <w:t xml:space="preserve"> </w:t>
      </w:r>
      <w:r w:rsidRPr="00FB0907">
        <w:rPr>
          <w:rFonts w:ascii="Arial" w:hAnsi="Arial" w:cs="Arial"/>
          <w:b/>
          <w:sz w:val="20"/>
          <w:szCs w:val="20"/>
          <w:lang w:val="en-US"/>
        </w:rPr>
        <w:t xml:space="preserve">c) </w:t>
      </w:r>
      <w:r w:rsidRPr="00FB0907">
        <w:rPr>
          <w:rFonts w:ascii="Palatino Linotype" w:hAnsi="Palatino Linotype" w:cs="Arial"/>
          <w:szCs w:val="20"/>
          <w:lang w:val="en-US"/>
        </w:rPr>
        <w:t xml:space="preserve">Hoc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genere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poenae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efficiebatur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,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ut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populus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illud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supplicium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in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amphitheatro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spectans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metu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mortis ab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isdem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flagitiis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szCs w:val="20"/>
          <w:lang w:val="en-US"/>
        </w:rPr>
        <w:t>prohiberetur</w:t>
      </w:r>
      <w:proofErr w:type="spellEnd"/>
      <w:r w:rsidRPr="00FB0907">
        <w:rPr>
          <w:rFonts w:ascii="Palatino Linotype" w:hAnsi="Palatino Linotype" w:cs="Arial"/>
          <w:szCs w:val="20"/>
          <w:lang w:val="en-US"/>
        </w:rPr>
        <w:t>.</w:t>
      </w:r>
      <w:r w:rsidRPr="00FB0907">
        <w:rPr>
          <w:rFonts w:ascii="Arial" w:hAnsi="Arial" w:cs="Arial"/>
          <w:b/>
          <w:szCs w:val="20"/>
          <w:lang w:val="en-US"/>
        </w:rPr>
        <w:t xml:space="preserve"> </w:t>
      </w:r>
      <w:r w:rsidRPr="00FB0907">
        <w:rPr>
          <w:rFonts w:ascii="Arial" w:hAnsi="Arial" w:cs="Arial"/>
          <w:b/>
          <w:sz w:val="20"/>
          <w:szCs w:val="18"/>
          <w:lang w:val="en-US"/>
        </w:rPr>
        <w:t xml:space="preserve">d)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Senatores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enim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sic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existimaverunt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>: „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Supplicio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spectato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homines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timebunt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, ne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scelera</w:t>
      </w:r>
      <w:proofErr w:type="spellEnd"/>
      <w:r w:rsidRPr="00FB0907">
        <w:rPr>
          <w:rFonts w:ascii="Palatino Linotype" w:hAnsi="Palatino Linotype" w:cs="Arial"/>
          <w:bCs/>
          <w:szCs w:val="20"/>
          <w:lang w:val="en-US"/>
        </w:rPr>
        <w:t xml:space="preserve"> </w:t>
      </w:r>
      <w:proofErr w:type="spellStart"/>
      <w:r w:rsidRPr="00FB0907">
        <w:rPr>
          <w:rFonts w:ascii="Palatino Linotype" w:hAnsi="Palatino Linotype" w:cs="Arial"/>
          <w:bCs/>
          <w:szCs w:val="20"/>
          <w:lang w:val="en-US"/>
        </w:rPr>
        <w:t>committant</w:t>
      </w:r>
      <w:proofErr w:type="spellEnd"/>
      <w:proofErr w:type="gramStart"/>
      <w:r w:rsidRPr="00FB0907">
        <w:rPr>
          <w:rFonts w:ascii="Palatino Linotype" w:hAnsi="Palatino Linotype" w:cs="Arial"/>
          <w:bCs/>
          <w:szCs w:val="20"/>
          <w:lang w:val="en-US"/>
        </w:rPr>
        <w:t>.“</w:t>
      </w:r>
      <w:proofErr w:type="gramEnd"/>
    </w:p>
    <w:p w14:paraId="51409DC9" w14:textId="77777777" w:rsidR="000C0F23" w:rsidRPr="00FB0907" w:rsidRDefault="000C0F23" w:rsidP="000C0F23">
      <w:pPr>
        <w:jc w:val="both"/>
        <w:rPr>
          <w:rFonts w:ascii="Palatino Linotype" w:hAnsi="Palatino Linotype" w:cs="Arial"/>
          <w:sz w:val="12"/>
          <w:szCs w:val="20"/>
          <w:lang w:val="en-US"/>
        </w:rPr>
      </w:pPr>
    </w:p>
    <w:p w14:paraId="36F1F92B" w14:textId="77777777" w:rsidR="000C0F23" w:rsidRPr="0098579C" w:rsidRDefault="000C0F23" w:rsidP="000C0F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F0B598" w14:textId="77777777" w:rsidR="000C0F23" w:rsidRPr="006A45AA" w:rsidRDefault="000C0F23" w:rsidP="000C0F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5C73734A" w14:textId="77777777" w:rsidR="000C0F23" w:rsidRPr="0098579C" w:rsidRDefault="000C0F23" w:rsidP="000C0F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41ACD73" w14:textId="77777777" w:rsidR="000C0F23" w:rsidRPr="0098579C" w:rsidRDefault="000C0F23" w:rsidP="000C0F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348A060" w14:textId="77777777" w:rsidR="000C0F23" w:rsidRPr="0098579C" w:rsidRDefault="000C0F23" w:rsidP="000C0F2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3D566C" w14:textId="77777777" w:rsidR="000C0F23" w:rsidRDefault="000C0F23" w:rsidP="000C0F23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1043"/>
        <w:gridCol w:w="1559"/>
        <w:gridCol w:w="1418"/>
        <w:gridCol w:w="1134"/>
        <w:gridCol w:w="1984"/>
        <w:gridCol w:w="1807"/>
      </w:tblGrid>
      <w:tr w:rsidR="000C0F23" w:rsidRPr="00124180" w14:paraId="1F1F2A19" w14:textId="77777777" w:rsidTr="007C7454">
        <w:tc>
          <w:tcPr>
            <w:tcW w:w="1475" w:type="dxa"/>
            <w:vAlign w:val="center"/>
          </w:tcPr>
          <w:p w14:paraId="37E3B4BE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Punkte</w:t>
            </w:r>
          </w:p>
        </w:tc>
        <w:tc>
          <w:tcPr>
            <w:tcW w:w="1043" w:type="dxa"/>
            <w:vAlign w:val="center"/>
          </w:tcPr>
          <w:p w14:paraId="3599B225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40-35</w:t>
            </w:r>
          </w:p>
        </w:tc>
        <w:tc>
          <w:tcPr>
            <w:tcW w:w="1559" w:type="dxa"/>
            <w:vAlign w:val="center"/>
          </w:tcPr>
          <w:p w14:paraId="6453F61A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34-29</w:t>
            </w:r>
          </w:p>
        </w:tc>
        <w:tc>
          <w:tcPr>
            <w:tcW w:w="1418" w:type="dxa"/>
            <w:vAlign w:val="center"/>
          </w:tcPr>
          <w:p w14:paraId="04153A49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28-23</w:t>
            </w:r>
          </w:p>
        </w:tc>
        <w:tc>
          <w:tcPr>
            <w:tcW w:w="1134" w:type="dxa"/>
            <w:vAlign w:val="center"/>
          </w:tcPr>
          <w:p w14:paraId="3D69B925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22-17</w:t>
            </w:r>
          </w:p>
        </w:tc>
        <w:tc>
          <w:tcPr>
            <w:tcW w:w="1984" w:type="dxa"/>
            <w:vAlign w:val="center"/>
          </w:tcPr>
          <w:p w14:paraId="1BF083E1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16-11</w:t>
            </w:r>
          </w:p>
        </w:tc>
        <w:tc>
          <w:tcPr>
            <w:tcW w:w="1807" w:type="dxa"/>
            <w:vAlign w:val="center"/>
          </w:tcPr>
          <w:p w14:paraId="7500147E" w14:textId="77777777" w:rsidR="000C0F23" w:rsidRPr="00124180" w:rsidRDefault="000C0F23" w:rsidP="007C745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10-0</w:t>
            </w:r>
          </w:p>
        </w:tc>
      </w:tr>
      <w:tr w:rsidR="000C0F23" w:rsidRPr="00124180" w14:paraId="14B10F32" w14:textId="77777777" w:rsidTr="007C7454">
        <w:tc>
          <w:tcPr>
            <w:tcW w:w="1475" w:type="dxa"/>
            <w:vAlign w:val="center"/>
          </w:tcPr>
          <w:p w14:paraId="099ED288" w14:textId="77777777" w:rsidR="000C0F23" w:rsidRPr="00124180" w:rsidRDefault="000C0F23" w:rsidP="007C74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Bewertung</w:t>
            </w:r>
          </w:p>
        </w:tc>
        <w:tc>
          <w:tcPr>
            <w:tcW w:w="1043" w:type="dxa"/>
            <w:vAlign w:val="center"/>
          </w:tcPr>
          <w:p w14:paraId="2CFF6FE4" w14:textId="77777777" w:rsidR="000C0F23" w:rsidRPr="00B44E90" w:rsidRDefault="000C0F23" w:rsidP="007C745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</w:t>
            </w:r>
          </w:p>
        </w:tc>
        <w:tc>
          <w:tcPr>
            <w:tcW w:w="1559" w:type="dxa"/>
            <w:vAlign w:val="center"/>
          </w:tcPr>
          <w:p w14:paraId="5E74586A" w14:textId="77777777" w:rsidR="000C0F23" w:rsidRPr="00124180" w:rsidRDefault="000C0F23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gut gemacht</w:t>
            </w:r>
          </w:p>
        </w:tc>
        <w:tc>
          <w:tcPr>
            <w:tcW w:w="1418" w:type="dxa"/>
            <w:vAlign w:val="center"/>
          </w:tcPr>
          <w:p w14:paraId="3070CB80" w14:textId="77777777" w:rsidR="000C0F23" w:rsidRPr="00B44E90" w:rsidRDefault="000C0F23" w:rsidP="007C74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4E90">
              <w:rPr>
                <w:rFonts w:ascii="Arial" w:hAnsi="Arial" w:cs="Arial"/>
                <w:b/>
                <w:bCs/>
                <w:sz w:val="20"/>
              </w:rPr>
              <w:t>ordentlich</w:t>
            </w:r>
          </w:p>
        </w:tc>
        <w:tc>
          <w:tcPr>
            <w:tcW w:w="1134" w:type="dxa"/>
            <w:vAlign w:val="center"/>
          </w:tcPr>
          <w:p w14:paraId="723BC40A" w14:textId="77777777" w:rsidR="000C0F23" w:rsidRPr="00124180" w:rsidRDefault="000C0F23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so</w:t>
            </w:r>
          </w:p>
        </w:tc>
        <w:tc>
          <w:tcPr>
            <w:tcW w:w="1984" w:type="dxa"/>
            <w:vAlign w:val="center"/>
          </w:tcPr>
          <w:p w14:paraId="79DCABF7" w14:textId="77777777" w:rsidR="000C0F23" w:rsidRPr="00124180" w:rsidRDefault="000C0F23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noch nicht</w:t>
            </w:r>
          </w:p>
        </w:tc>
        <w:tc>
          <w:tcPr>
            <w:tcW w:w="1807" w:type="dxa"/>
            <w:vAlign w:val="center"/>
          </w:tcPr>
          <w:p w14:paraId="21BE1825" w14:textId="77777777" w:rsidR="000C0F23" w:rsidRPr="00124180" w:rsidRDefault="000C0F23" w:rsidP="007C745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gar nicht</w:t>
            </w:r>
          </w:p>
        </w:tc>
      </w:tr>
    </w:tbl>
    <w:p w14:paraId="2496B618" w14:textId="77777777" w:rsidR="000C0F23" w:rsidRPr="00FB0907" w:rsidRDefault="000C0F23" w:rsidP="00920A2F">
      <w:pPr>
        <w:jc w:val="both"/>
        <w:rPr>
          <w:rFonts w:ascii="Arial" w:hAnsi="Arial" w:cs="Arial"/>
          <w:b/>
          <w:sz w:val="12"/>
          <w:szCs w:val="24"/>
          <w:lang w:val="en-US"/>
        </w:rPr>
        <w:sectPr w:rsidR="000C0F23" w:rsidRPr="00FB0907" w:rsidSect="00D33CCE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657A761" w14:textId="26FDF96F" w:rsidR="0035631E" w:rsidRDefault="0035631E" w:rsidP="00920A2F">
      <w:pPr>
        <w:jc w:val="both"/>
        <w:rPr>
          <w:rFonts w:ascii="Arial" w:hAnsi="Arial" w:cs="Arial"/>
          <w:b/>
          <w:sz w:val="20"/>
          <w:szCs w:val="40"/>
        </w:rPr>
      </w:pPr>
      <w:bookmarkStart w:id="0" w:name="_Hlk75280911"/>
      <w:bookmarkStart w:id="1" w:name="_GoBack"/>
      <w:bookmarkEnd w:id="1"/>
      <w:r w:rsidRPr="0035631E">
        <w:rPr>
          <w:rFonts w:ascii="Arial" w:hAnsi="Arial" w:cs="Arial"/>
          <w:b/>
          <w:sz w:val="20"/>
          <w:szCs w:val="40"/>
        </w:rPr>
        <w:lastRenderedPageBreak/>
        <w:t>Lösungen:</w:t>
      </w:r>
    </w:p>
    <w:p w14:paraId="7856CF98" w14:textId="3566E3DE" w:rsidR="0035631E" w:rsidRDefault="0035631E" w:rsidP="00920A2F">
      <w:pPr>
        <w:jc w:val="both"/>
        <w:rPr>
          <w:rFonts w:ascii="Arial" w:hAnsi="Arial" w:cs="Arial"/>
          <w:b/>
          <w:sz w:val="20"/>
          <w:szCs w:val="40"/>
        </w:rPr>
      </w:pPr>
    </w:p>
    <w:p w14:paraId="474099FC" w14:textId="14602653" w:rsidR="0035631E" w:rsidRDefault="0035631E" w:rsidP="00920A2F">
      <w:pPr>
        <w:jc w:val="both"/>
        <w:rPr>
          <w:rFonts w:ascii="Arial" w:hAnsi="Arial" w:cs="Arial"/>
          <w:b/>
          <w:sz w:val="20"/>
          <w:szCs w:val="40"/>
        </w:rPr>
      </w:pPr>
    </w:p>
    <w:p w14:paraId="063DE623" w14:textId="1225D80D" w:rsidR="0035631E" w:rsidRPr="00350853" w:rsidRDefault="0035631E" w:rsidP="0035631E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1.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 w:rsidRPr="00350853">
        <w:rPr>
          <w:rFonts w:ascii="Arial" w:hAnsi="Arial" w:cs="Arial"/>
          <w:sz w:val="20"/>
          <w:szCs w:val="20"/>
        </w:rPr>
        <w:t xml:space="preserve">versprechen </w:t>
      </w:r>
      <w:r w:rsidRPr="00350853">
        <w:rPr>
          <w:rFonts w:ascii="Arial" w:hAnsi="Arial" w:cs="Arial"/>
          <w:b/>
          <w:sz w:val="20"/>
          <w:szCs w:val="20"/>
        </w:rPr>
        <w:t>b)</w:t>
      </w:r>
      <w:r w:rsidRPr="00350853">
        <w:rPr>
          <w:rFonts w:ascii="Arial" w:hAnsi="Arial" w:cs="Arial"/>
          <w:sz w:val="20"/>
          <w:szCs w:val="20"/>
        </w:rPr>
        <w:t xml:space="preserve"> zurückblicken / berücksichtigen </w:t>
      </w:r>
      <w:r w:rsidRPr="00350853">
        <w:rPr>
          <w:rFonts w:ascii="Arial" w:hAnsi="Arial" w:cs="Arial"/>
          <w:b/>
          <w:sz w:val="20"/>
          <w:szCs w:val="20"/>
        </w:rPr>
        <w:t>c)</w:t>
      </w:r>
      <w:r w:rsidRPr="00350853">
        <w:rPr>
          <w:rFonts w:ascii="Arial" w:hAnsi="Arial" w:cs="Arial"/>
          <w:sz w:val="20"/>
          <w:szCs w:val="20"/>
        </w:rPr>
        <w:t xml:space="preserve"> schwer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r w:rsidRPr="00350853">
        <w:rPr>
          <w:rFonts w:ascii="Arial" w:hAnsi="Arial" w:cs="Arial"/>
          <w:sz w:val="20"/>
          <w:szCs w:val="20"/>
        </w:rPr>
        <w:t xml:space="preserve">jemals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r w:rsidRPr="00350853">
        <w:rPr>
          <w:rFonts w:ascii="Arial" w:hAnsi="Arial" w:cs="Arial"/>
          <w:sz w:val="20"/>
          <w:szCs w:val="20"/>
        </w:rPr>
        <w:t xml:space="preserve">Los / Orakelspruch / Schicksal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r w:rsidRPr="00350853">
        <w:rPr>
          <w:rFonts w:ascii="Arial" w:hAnsi="Arial" w:cs="Arial"/>
          <w:sz w:val="20"/>
          <w:szCs w:val="20"/>
        </w:rPr>
        <w:t xml:space="preserve">fragen </w:t>
      </w:r>
      <w:r w:rsidRPr="00350853">
        <w:rPr>
          <w:rFonts w:ascii="Arial" w:hAnsi="Arial" w:cs="Arial"/>
          <w:b/>
          <w:sz w:val="20"/>
          <w:szCs w:val="20"/>
        </w:rPr>
        <w:t xml:space="preserve">g) </w:t>
      </w:r>
      <w:r w:rsidRPr="00350853">
        <w:rPr>
          <w:rFonts w:ascii="Arial" w:hAnsi="Arial" w:cs="Arial"/>
          <w:sz w:val="20"/>
          <w:szCs w:val="20"/>
        </w:rPr>
        <w:t>ewig</w:t>
      </w:r>
      <w:r w:rsidRPr="00350853">
        <w:rPr>
          <w:rFonts w:ascii="Arial" w:hAnsi="Arial" w:cs="Arial"/>
          <w:b/>
          <w:sz w:val="20"/>
          <w:szCs w:val="20"/>
        </w:rPr>
        <w:t xml:space="preserve"> h) </w:t>
      </w:r>
      <w:r w:rsidRPr="00350853">
        <w:rPr>
          <w:rFonts w:ascii="Arial" w:hAnsi="Arial" w:cs="Arial"/>
          <w:sz w:val="20"/>
          <w:szCs w:val="20"/>
        </w:rPr>
        <w:t xml:space="preserve">Richter </w:t>
      </w:r>
      <w:r w:rsidRPr="00350853">
        <w:rPr>
          <w:rFonts w:ascii="Arial" w:hAnsi="Arial" w:cs="Arial"/>
          <w:b/>
          <w:sz w:val="20"/>
          <w:szCs w:val="20"/>
        </w:rPr>
        <w:t xml:space="preserve">i) </w:t>
      </w:r>
      <w:r w:rsidRPr="00350853">
        <w:rPr>
          <w:rFonts w:ascii="Arial" w:hAnsi="Arial" w:cs="Arial"/>
          <w:sz w:val="20"/>
          <w:szCs w:val="20"/>
        </w:rPr>
        <w:t xml:space="preserve">fordern </w:t>
      </w:r>
      <w:r w:rsidRPr="00350853">
        <w:rPr>
          <w:rFonts w:ascii="Arial" w:hAnsi="Arial" w:cs="Arial"/>
          <w:b/>
          <w:sz w:val="20"/>
          <w:szCs w:val="20"/>
        </w:rPr>
        <w:t xml:space="preserve">j) </w:t>
      </w:r>
      <w:r w:rsidRPr="00350853">
        <w:rPr>
          <w:rFonts w:ascii="Arial" w:hAnsi="Arial" w:cs="Arial"/>
          <w:sz w:val="20"/>
          <w:szCs w:val="20"/>
        </w:rPr>
        <w:t xml:space="preserve">fast </w:t>
      </w:r>
      <w:r w:rsidRPr="00350853">
        <w:rPr>
          <w:rFonts w:ascii="Arial" w:hAnsi="Arial" w:cs="Arial"/>
          <w:b/>
          <w:sz w:val="20"/>
          <w:szCs w:val="20"/>
        </w:rPr>
        <w:t xml:space="preserve">k) </w:t>
      </w:r>
      <w:r w:rsidRPr="00350853">
        <w:rPr>
          <w:rFonts w:ascii="Arial" w:hAnsi="Arial" w:cs="Arial"/>
          <w:sz w:val="20"/>
          <w:szCs w:val="20"/>
        </w:rPr>
        <w:t xml:space="preserve">es gefällt </w:t>
      </w:r>
      <w:proofErr w:type="spellStart"/>
      <w:r w:rsidRPr="00350853">
        <w:rPr>
          <w:rFonts w:ascii="Arial" w:hAnsi="Arial" w:cs="Arial"/>
          <w:sz w:val="20"/>
          <w:szCs w:val="20"/>
        </w:rPr>
        <w:t>jdm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. / </w:t>
      </w:r>
      <w:proofErr w:type="spellStart"/>
      <w:r w:rsidRPr="00350853">
        <w:rPr>
          <w:rFonts w:ascii="Arial" w:hAnsi="Arial" w:cs="Arial"/>
          <w:sz w:val="20"/>
          <w:szCs w:val="20"/>
        </w:rPr>
        <w:t>jd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. beschließt </w:t>
      </w:r>
      <w:r w:rsidRPr="00350853">
        <w:rPr>
          <w:rFonts w:ascii="Arial" w:hAnsi="Arial" w:cs="Arial"/>
          <w:b/>
          <w:sz w:val="20"/>
          <w:szCs w:val="20"/>
        </w:rPr>
        <w:t xml:space="preserve">l) </w:t>
      </w:r>
      <w:r w:rsidRPr="00350853">
        <w:rPr>
          <w:rFonts w:ascii="Arial" w:hAnsi="Arial" w:cs="Arial"/>
          <w:sz w:val="20"/>
          <w:szCs w:val="20"/>
        </w:rPr>
        <w:t>einschätzen / beurteilen / halten für</w:t>
      </w:r>
      <w:r w:rsidRPr="00350853">
        <w:rPr>
          <w:rFonts w:ascii="Arial" w:hAnsi="Arial" w:cs="Arial"/>
          <w:i/>
          <w:sz w:val="20"/>
          <w:szCs w:val="20"/>
        </w:rPr>
        <w:t xml:space="preserve"> </w:t>
      </w:r>
      <w:r w:rsidRPr="00350853">
        <w:rPr>
          <w:rFonts w:ascii="Arial" w:hAnsi="Arial" w:cs="Arial"/>
          <w:sz w:val="20"/>
          <w:szCs w:val="20"/>
        </w:rPr>
        <w:t xml:space="preserve">(m. </w:t>
      </w:r>
      <w:proofErr w:type="spellStart"/>
      <w:r w:rsidRPr="00350853">
        <w:rPr>
          <w:rFonts w:ascii="Arial" w:hAnsi="Arial" w:cs="Arial"/>
          <w:sz w:val="20"/>
          <w:szCs w:val="20"/>
        </w:rPr>
        <w:t>dopp</w:t>
      </w:r>
      <w:proofErr w:type="spellEnd"/>
      <w:r w:rsidRPr="00350853">
        <w:rPr>
          <w:rFonts w:ascii="Arial" w:hAnsi="Arial" w:cs="Arial"/>
          <w:sz w:val="20"/>
          <w:szCs w:val="20"/>
        </w:rPr>
        <w:t>. Akk.)</w:t>
      </w:r>
    </w:p>
    <w:p w14:paraId="0FB27A0D" w14:textId="77777777" w:rsidR="0035631E" w:rsidRPr="00350853" w:rsidRDefault="0035631E" w:rsidP="0035631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00F414" w14:textId="0DA2AB1C" w:rsidR="0035631E" w:rsidRPr="00350853" w:rsidRDefault="0035631E" w:rsidP="003563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2. </w:t>
      </w:r>
      <w:r w:rsidRPr="00350853">
        <w:rPr>
          <w:rFonts w:ascii="Arial" w:hAnsi="Arial" w:cs="Arial"/>
          <w:sz w:val="20"/>
          <w:szCs w:val="20"/>
        </w:rPr>
        <w:t xml:space="preserve">je </w:t>
      </w:r>
      <w:r w:rsidR="005C6FC0">
        <w:rPr>
          <w:rFonts w:ascii="Arial" w:hAnsi="Arial" w:cs="Arial"/>
          <w:sz w:val="20"/>
          <w:szCs w:val="20"/>
        </w:rPr>
        <w:t xml:space="preserve">¼ </w:t>
      </w:r>
      <w:r w:rsidRPr="00350853">
        <w:rPr>
          <w:rFonts w:ascii="Arial" w:hAnsi="Arial" w:cs="Arial"/>
          <w:sz w:val="20"/>
          <w:szCs w:val="20"/>
        </w:rPr>
        <w:t xml:space="preserve">BE </w:t>
      </w:r>
    </w:p>
    <w:p w14:paraId="38A07550" w14:textId="63A2CA6F" w:rsidR="0035631E" w:rsidRPr="00350853" w:rsidRDefault="0035631E" w:rsidP="0035631E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a) </w:t>
      </w:r>
      <w:proofErr w:type="spellStart"/>
      <w:r w:rsidRPr="00350853">
        <w:rPr>
          <w:rFonts w:ascii="Arial" w:hAnsi="Arial" w:cs="Arial"/>
          <w:sz w:val="20"/>
          <w:szCs w:val="20"/>
        </w:rPr>
        <w:t>trahere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traho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traxi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tractum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: schleppen / ziehen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proofErr w:type="spellStart"/>
      <w:r w:rsidRPr="00350853">
        <w:rPr>
          <w:rFonts w:ascii="Arial" w:hAnsi="Arial" w:cs="Arial"/>
          <w:sz w:val="20"/>
          <w:szCs w:val="20"/>
        </w:rPr>
        <w:t>providere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provideo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providi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provisum</w:t>
      </w:r>
      <w:proofErr w:type="spellEnd"/>
      <w:r w:rsidRPr="00350853">
        <w:rPr>
          <w:rFonts w:ascii="Arial" w:hAnsi="Arial" w:cs="Arial"/>
          <w:sz w:val="20"/>
          <w:szCs w:val="20"/>
        </w:rPr>
        <w:t>: vorhersehen / sorgen für</w:t>
      </w:r>
      <w:r w:rsidRPr="00350853">
        <w:rPr>
          <w:rFonts w:ascii="Arial" w:hAnsi="Arial" w:cs="Arial"/>
          <w:b/>
          <w:sz w:val="20"/>
          <w:szCs w:val="20"/>
        </w:rPr>
        <w:t xml:space="preserve"> c) </w:t>
      </w:r>
      <w:proofErr w:type="spellStart"/>
      <w:r w:rsidR="00085A19">
        <w:rPr>
          <w:rFonts w:ascii="Arial" w:hAnsi="Arial" w:cs="Arial"/>
          <w:sz w:val="20"/>
          <w:szCs w:val="20"/>
        </w:rPr>
        <w:t>offer</w:t>
      </w:r>
      <w:r w:rsidRPr="00350853">
        <w:rPr>
          <w:rFonts w:ascii="Arial" w:hAnsi="Arial" w:cs="Arial"/>
          <w:sz w:val="20"/>
          <w:szCs w:val="20"/>
        </w:rPr>
        <w:t>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o</w:t>
      </w:r>
      <w:r w:rsidR="00085A19">
        <w:rPr>
          <w:rFonts w:ascii="Arial" w:hAnsi="Arial" w:cs="Arial"/>
          <w:sz w:val="20"/>
          <w:szCs w:val="20"/>
        </w:rPr>
        <w:t>ffero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5A19">
        <w:rPr>
          <w:rFonts w:ascii="Arial" w:hAnsi="Arial" w:cs="Arial"/>
          <w:sz w:val="20"/>
          <w:szCs w:val="20"/>
        </w:rPr>
        <w:t>obtul</w:t>
      </w:r>
      <w:r w:rsidRPr="00350853">
        <w:rPr>
          <w:rFonts w:ascii="Arial" w:hAnsi="Arial" w:cs="Arial"/>
          <w:sz w:val="20"/>
          <w:szCs w:val="20"/>
        </w:rPr>
        <w:t>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5A19">
        <w:rPr>
          <w:rFonts w:ascii="Arial" w:hAnsi="Arial" w:cs="Arial"/>
          <w:sz w:val="20"/>
          <w:szCs w:val="20"/>
        </w:rPr>
        <w:t>obl</w:t>
      </w:r>
      <w:r w:rsidRPr="00350853">
        <w:rPr>
          <w:rFonts w:ascii="Arial" w:hAnsi="Arial" w:cs="Arial"/>
          <w:sz w:val="20"/>
          <w:szCs w:val="20"/>
        </w:rPr>
        <w:t>atum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: </w:t>
      </w:r>
      <w:r w:rsidR="00085A19">
        <w:rPr>
          <w:rFonts w:ascii="Arial" w:hAnsi="Arial" w:cs="Arial"/>
          <w:sz w:val="20"/>
          <w:szCs w:val="20"/>
        </w:rPr>
        <w:t>anbiet</w:t>
      </w:r>
      <w:r w:rsidRPr="00350853">
        <w:rPr>
          <w:rFonts w:ascii="Arial" w:hAnsi="Arial" w:cs="Arial"/>
          <w:sz w:val="20"/>
          <w:szCs w:val="20"/>
        </w:rPr>
        <w:t>en</w:t>
      </w:r>
      <w:r w:rsidR="00085A19">
        <w:rPr>
          <w:rFonts w:ascii="Arial" w:hAnsi="Arial" w:cs="Arial"/>
          <w:sz w:val="20"/>
          <w:szCs w:val="20"/>
        </w:rPr>
        <w:t>, entgegenbringen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proofErr w:type="spellStart"/>
      <w:r w:rsidRPr="00350853">
        <w:rPr>
          <w:rFonts w:ascii="Arial" w:hAnsi="Arial" w:cs="Arial"/>
          <w:sz w:val="20"/>
          <w:szCs w:val="20"/>
        </w:rPr>
        <w:t>quaerere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quaero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quaesivi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quaesitum</w:t>
      </w:r>
      <w:proofErr w:type="spellEnd"/>
      <w:r w:rsidRPr="00350853">
        <w:rPr>
          <w:rFonts w:ascii="Arial" w:hAnsi="Arial" w:cs="Arial"/>
          <w:sz w:val="20"/>
          <w:szCs w:val="20"/>
        </w:rPr>
        <w:t>: suchen / fragen / erwerben wollen</w:t>
      </w:r>
    </w:p>
    <w:p w14:paraId="7EC153ED" w14:textId="77777777" w:rsidR="0035631E" w:rsidRPr="00350853" w:rsidRDefault="0035631E" w:rsidP="0035631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DB349F" w14:textId="77777777" w:rsidR="00085A19" w:rsidRPr="00350853" w:rsidRDefault="00085A19" w:rsidP="00085A19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3.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proofErr w:type="spellStart"/>
      <w:r w:rsidRPr="00350853">
        <w:rPr>
          <w:rFonts w:ascii="Arial" w:hAnsi="Arial" w:cs="Arial"/>
          <w:sz w:val="20"/>
          <w:szCs w:val="20"/>
        </w:rPr>
        <w:t>fidei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proofErr w:type="spellStart"/>
      <w:r w:rsidRPr="00350853">
        <w:rPr>
          <w:rFonts w:ascii="Arial" w:hAnsi="Arial" w:cs="Arial"/>
          <w:sz w:val="20"/>
          <w:szCs w:val="20"/>
        </w:rPr>
        <w:t>nomen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c) </w:t>
      </w:r>
      <w:proofErr w:type="spellStart"/>
      <w:r w:rsidRPr="00350853">
        <w:rPr>
          <w:rFonts w:ascii="Arial" w:hAnsi="Arial" w:cs="Arial"/>
          <w:sz w:val="20"/>
          <w:szCs w:val="20"/>
        </w:rPr>
        <w:t>irae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proofErr w:type="spellStart"/>
      <w:r w:rsidRPr="00350853">
        <w:rPr>
          <w:rFonts w:ascii="Arial" w:hAnsi="Arial" w:cs="Arial"/>
          <w:sz w:val="20"/>
          <w:szCs w:val="20"/>
        </w:rPr>
        <w:t>gentibus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proofErr w:type="spellStart"/>
      <w:r w:rsidRPr="00350853">
        <w:rPr>
          <w:rFonts w:ascii="Arial" w:hAnsi="Arial" w:cs="Arial"/>
          <w:sz w:val="20"/>
          <w:szCs w:val="20"/>
        </w:rPr>
        <w:t>crimina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proofErr w:type="spellStart"/>
      <w:r w:rsidRPr="00350853">
        <w:rPr>
          <w:rFonts w:ascii="Arial" w:hAnsi="Arial" w:cs="Arial"/>
          <w:sz w:val="20"/>
          <w:szCs w:val="20"/>
        </w:rPr>
        <w:t>vultu</w:t>
      </w:r>
      <w:proofErr w:type="spellEnd"/>
    </w:p>
    <w:p w14:paraId="007EB532" w14:textId="77777777" w:rsidR="00085A19" w:rsidRPr="00350853" w:rsidRDefault="00085A19" w:rsidP="00085A1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F9F557" w14:textId="77777777" w:rsidR="00085A19" w:rsidRPr="00350853" w:rsidRDefault="00085A19" w:rsidP="00085A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jener (berühmte)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dieser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diese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dieselbe / die gleiche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selbst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diese </w:t>
      </w:r>
    </w:p>
    <w:p w14:paraId="753BB03C" w14:textId="77777777" w:rsidR="0035631E" w:rsidRPr="00350853" w:rsidRDefault="0035631E" w:rsidP="0035631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E4D6A0" w14:textId="6704D678" w:rsidR="0035631E" w:rsidRPr="00FB0907" w:rsidRDefault="00085A19" w:rsidP="0035631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FB0907">
        <w:rPr>
          <w:rFonts w:ascii="Arial" w:hAnsi="Arial" w:cs="Arial"/>
          <w:b/>
          <w:sz w:val="20"/>
          <w:szCs w:val="20"/>
          <w:lang w:val="en-US"/>
        </w:rPr>
        <w:t>5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gramStart"/>
      <w:r w:rsidR="0035631E" w:rsidRPr="00FB0907">
        <w:rPr>
          <w:rFonts w:ascii="Arial" w:hAnsi="Arial" w:cs="Arial"/>
          <w:sz w:val="20"/>
          <w:szCs w:val="20"/>
          <w:lang w:val="en-US"/>
        </w:rPr>
        <w:t>je</w:t>
      </w:r>
      <w:proofErr w:type="gram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 ½ BE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 a) 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3. Pers. Pl.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Präs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Akt. </w:t>
      </w:r>
      <w:r w:rsidR="0035631E" w:rsidRPr="00350853">
        <w:rPr>
          <w:rFonts w:ascii="Arial" w:hAnsi="Arial" w:cs="Arial"/>
          <w:b/>
          <w:sz w:val="20"/>
          <w:szCs w:val="20"/>
        </w:rPr>
        <w:t xml:space="preserve">b) </w:t>
      </w:r>
      <w:r w:rsidR="0035631E" w:rsidRPr="00350853">
        <w:rPr>
          <w:rFonts w:ascii="Arial" w:hAnsi="Arial" w:cs="Arial"/>
          <w:sz w:val="20"/>
          <w:szCs w:val="20"/>
        </w:rPr>
        <w:t xml:space="preserve">1. Pers. Pl.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Präs</w:t>
      </w:r>
      <w:proofErr w:type="spell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Konj</w:t>
      </w:r>
      <w:proofErr w:type="spell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. Pass. 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c) 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3. Pers. Pl. Perf. Ind. Pass.  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d) 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2. Pers. Pl.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Plusqpf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Konj. Akt.  </w:t>
      </w:r>
      <w:r w:rsidR="0035631E" w:rsidRPr="00350853">
        <w:rPr>
          <w:rFonts w:ascii="Arial" w:hAnsi="Arial" w:cs="Arial"/>
          <w:b/>
          <w:sz w:val="20"/>
          <w:szCs w:val="20"/>
        </w:rPr>
        <w:t xml:space="preserve">e) </w:t>
      </w:r>
      <w:r w:rsidR="0035631E" w:rsidRPr="00350853">
        <w:rPr>
          <w:rFonts w:ascii="Arial" w:hAnsi="Arial" w:cs="Arial"/>
          <w:sz w:val="20"/>
          <w:szCs w:val="20"/>
        </w:rPr>
        <w:t xml:space="preserve">1. Pers.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Sg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Impf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Akt.  </w:t>
      </w:r>
      <w:r w:rsidR="0035631E" w:rsidRPr="00350853">
        <w:rPr>
          <w:rFonts w:ascii="Arial" w:hAnsi="Arial" w:cs="Arial"/>
          <w:b/>
          <w:sz w:val="20"/>
          <w:szCs w:val="20"/>
        </w:rPr>
        <w:t xml:space="preserve">f) </w:t>
      </w:r>
      <w:r w:rsidR="0035631E" w:rsidRPr="00350853">
        <w:rPr>
          <w:rFonts w:ascii="Arial" w:hAnsi="Arial" w:cs="Arial"/>
          <w:sz w:val="20"/>
          <w:szCs w:val="20"/>
        </w:rPr>
        <w:t xml:space="preserve">3. Pers.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Sg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Perf.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Akt.  </w:t>
      </w:r>
      <w:r w:rsidR="0035631E" w:rsidRPr="00350853">
        <w:rPr>
          <w:rFonts w:ascii="Arial" w:hAnsi="Arial" w:cs="Arial"/>
          <w:b/>
          <w:sz w:val="20"/>
          <w:szCs w:val="20"/>
        </w:rPr>
        <w:t>g)</w:t>
      </w:r>
      <w:r w:rsidR="0035631E" w:rsidRPr="00350853">
        <w:rPr>
          <w:rFonts w:ascii="Arial" w:hAnsi="Arial" w:cs="Arial"/>
          <w:sz w:val="20"/>
          <w:szCs w:val="20"/>
        </w:rPr>
        <w:t xml:space="preserve"> 3. Pers.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Sg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631E" w:rsidRPr="00350853">
        <w:rPr>
          <w:rFonts w:ascii="Arial" w:hAnsi="Arial" w:cs="Arial"/>
          <w:sz w:val="20"/>
          <w:szCs w:val="20"/>
        </w:rPr>
        <w:t>Impf</w:t>
      </w:r>
      <w:proofErr w:type="spellEnd"/>
      <w:r w:rsidR="0035631E" w:rsidRPr="00350853">
        <w:rPr>
          <w:rFonts w:ascii="Arial" w:hAnsi="Arial" w:cs="Arial"/>
          <w:sz w:val="20"/>
          <w:szCs w:val="20"/>
        </w:rPr>
        <w:t xml:space="preserve">. Konj. 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Pass.  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>h)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 2. Pers. Pl. Fut. I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Akt</w:t>
      </w:r>
      <w:proofErr w:type="spell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.  </w:t>
      </w:r>
      <w:proofErr w:type="spellStart"/>
      <w:r w:rsidR="0035631E" w:rsidRPr="00FB0907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="0035631E" w:rsidRPr="00FB0907">
        <w:rPr>
          <w:rFonts w:ascii="Arial" w:hAnsi="Arial" w:cs="Arial"/>
          <w:b/>
          <w:sz w:val="20"/>
          <w:szCs w:val="20"/>
          <w:lang w:val="en-US"/>
        </w:rPr>
        <w:t>)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 2. Pers. Sg.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Präs</w:t>
      </w:r>
      <w:proofErr w:type="spell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. Ind. Pass.  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>j)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 3. Pers. Sg. </w:t>
      </w:r>
      <w:r w:rsidR="005C6FC0" w:rsidRPr="00FB0907">
        <w:rPr>
          <w:rFonts w:ascii="Arial" w:hAnsi="Arial" w:cs="Arial"/>
          <w:sz w:val="20"/>
          <w:szCs w:val="20"/>
          <w:lang w:val="en-US"/>
        </w:rPr>
        <w:t>Perf</w:t>
      </w:r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Konj</w:t>
      </w:r>
      <w:proofErr w:type="spellEnd"/>
      <w:r w:rsidR="0035631E" w:rsidRPr="00FB0907">
        <w:rPr>
          <w:rFonts w:ascii="Arial" w:hAnsi="Arial" w:cs="Arial"/>
          <w:sz w:val="20"/>
          <w:szCs w:val="20"/>
          <w:lang w:val="en-US"/>
        </w:rPr>
        <w:t>. Pass.</w:t>
      </w:r>
    </w:p>
    <w:p w14:paraId="1F0A7019" w14:textId="77777777" w:rsidR="0035631E" w:rsidRPr="00FB0907" w:rsidRDefault="0035631E" w:rsidP="0035631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E7B3CDB" w14:textId="27E6D8EE" w:rsidR="0035631E" w:rsidRPr="00FB0907" w:rsidRDefault="005C6FC0" w:rsidP="0035631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FB0907">
        <w:rPr>
          <w:rFonts w:ascii="Arial" w:hAnsi="Arial" w:cs="Arial"/>
          <w:b/>
          <w:sz w:val="20"/>
          <w:szCs w:val="20"/>
          <w:lang w:val="en-US"/>
        </w:rPr>
        <w:t>6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gramStart"/>
      <w:r w:rsidR="0035631E" w:rsidRPr="00FB0907">
        <w:rPr>
          <w:rFonts w:ascii="Arial" w:hAnsi="Arial" w:cs="Arial"/>
          <w:sz w:val="20"/>
          <w:szCs w:val="20"/>
          <w:lang w:val="en-US"/>
        </w:rPr>
        <w:t>je</w:t>
      </w:r>
      <w:proofErr w:type="gramEnd"/>
      <w:r w:rsidR="0035631E" w:rsidRPr="00FB0907">
        <w:rPr>
          <w:rFonts w:ascii="Arial" w:hAnsi="Arial" w:cs="Arial"/>
          <w:sz w:val="20"/>
          <w:szCs w:val="20"/>
          <w:lang w:val="en-US"/>
        </w:rPr>
        <w:t xml:space="preserve"> 2 BE</w:t>
      </w:r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 a)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desiderans</w:t>
      </w:r>
      <w:proofErr w:type="spellEnd"/>
      <w:r w:rsidR="0035631E" w:rsidRPr="00FB0907">
        <w:rPr>
          <w:rFonts w:ascii="Arial" w:hAnsi="Arial" w:cs="Arial"/>
          <w:b/>
          <w:sz w:val="20"/>
          <w:szCs w:val="20"/>
          <w:lang w:val="en-US"/>
        </w:rPr>
        <w:t xml:space="preserve"> b) </w:t>
      </w:r>
      <w:proofErr w:type="spellStart"/>
      <w:r w:rsidR="0035631E" w:rsidRPr="00FB0907">
        <w:rPr>
          <w:rFonts w:ascii="Arial" w:hAnsi="Arial" w:cs="Arial"/>
          <w:sz w:val="20"/>
          <w:szCs w:val="20"/>
          <w:lang w:val="en-US"/>
        </w:rPr>
        <w:t>captam</w:t>
      </w:r>
      <w:proofErr w:type="spellEnd"/>
    </w:p>
    <w:p w14:paraId="08DA8C3B" w14:textId="77777777" w:rsidR="0035631E" w:rsidRPr="00FB0907" w:rsidRDefault="0035631E" w:rsidP="0035631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D1DF423" w14:textId="4E4E4561" w:rsidR="005C6FC0" w:rsidRPr="00350853" w:rsidRDefault="005C6FC0" w:rsidP="005C6FC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 w:rsidRPr="00350853">
        <w:rPr>
          <w:rFonts w:ascii="Arial" w:hAnsi="Arial" w:cs="Arial"/>
          <w:sz w:val="20"/>
          <w:szCs w:val="20"/>
        </w:rPr>
        <w:t>je 2 BE</w:t>
      </w:r>
      <w:r w:rsidRPr="00350853">
        <w:rPr>
          <w:rFonts w:ascii="Arial" w:hAnsi="Arial" w:cs="Arial"/>
          <w:b/>
          <w:sz w:val="20"/>
          <w:szCs w:val="20"/>
        </w:rPr>
        <w:t xml:space="preserve"> a) </w:t>
      </w:r>
      <w:r>
        <w:rPr>
          <w:rFonts w:ascii="Arial" w:hAnsi="Arial" w:cs="Arial"/>
          <w:sz w:val="20"/>
          <w:szCs w:val="20"/>
        </w:rPr>
        <w:t>Während / Als der Lehrer anwesend ist, schweigen die Schüler. – In Anwesenheit des Lehrers schweigen die Schüler. – Weil der Lehrer anwesend ist, schweigen die Schüler.</w:t>
      </w:r>
      <w:r w:rsidRPr="00350853">
        <w:rPr>
          <w:rFonts w:ascii="Arial" w:hAnsi="Arial" w:cs="Arial"/>
          <w:b/>
          <w:sz w:val="20"/>
          <w:szCs w:val="20"/>
        </w:rPr>
        <w:t xml:space="preserve"> </w:t>
      </w:r>
      <w:r w:rsidR="003B6BD5" w:rsidRPr="003B6BD5">
        <w:rPr>
          <w:rFonts w:ascii="Arial" w:hAnsi="Arial" w:cs="Arial"/>
          <w:bCs/>
          <w:sz w:val="20"/>
          <w:szCs w:val="20"/>
        </w:rPr>
        <w:t>– Der Lehrer ist anwesen</w:t>
      </w:r>
      <w:r w:rsidR="003B6BD5">
        <w:rPr>
          <w:rFonts w:ascii="Arial" w:hAnsi="Arial" w:cs="Arial"/>
          <w:bCs/>
          <w:sz w:val="20"/>
          <w:szCs w:val="20"/>
        </w:rPr>
        <w:t>d</w:t>
      </w:r>
      <w:r w:rsidR="003B6BD5" w:rsidRPr="003B6BD5">
        <w:rPr>
          <w:rFonts w:ascii="Arial" w:hAnsi="Arial" w:cs="Arial"/>
          <w:bCs/>
          <w:sz w:val="20"/>
          <w:szCs w:val="20"/>
        </w:rPr>
        <w:t xml:space="preserve">. </w:t>
      </w:r>
      <w:r w:rsidR="003B6BD5">
        <w:rPr>
          <w:rFonts w:ascii="Arial" w:hAnsi="Arial" w:cs="Arial"/>
          <w:bCs/>
          <w:sz w:val="20"/>
          <w:szCs w:val="20"/>
        </w:rPr>
        <w:t>Während</w:t>
      </w:r>
      <w:r w:rsidR="003B6BD5" w:rsidRPr="003B6BD5">
        <w:rPr>
          <w:rFonts w:ascii="Arial" w:hAnsi="Arial" w:cs="Arial"/>
          <w:bCs/>
          <w:sz w:val="20"/>
          <w:szCs w:val="20"/>
        </w:rPr>
        <w:t>dessen schweigen die Schüler.</w:t>
      </w:r>
      <w:r w:rsidR="003B6BD5">
        <w:rPr>
          <w:rFonts w:ascii="Arial" w:hAnsi="Arial" w:cs="Arial"/>
          <w:b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Nachdem die Schüler gelobt worden waren, freute sich der Lehrer nicht. </w:t>
      </w:r>
      <w:r w:rsidR="003B6BD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Trotz des Lobs für die Schüler freute sich der Lehrer nicht – Obwohl die Schüler gelobt worden waren, freute sich der Lehrer nicht. </w:t>
      </w:r>
      <w:r w:rsidR="003B6BD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Die Schüler waren gelobt worden</w:t>
      </w:r>
      <w:r w:rsidR="003B6BD5">
        <w:rPr>
          <w:rFonts w:ascii="Arial" w:hAnsi="Arial" w:cs="Arial"/>
          <w:sz w:val="20"/>
          <w:szCs w:val="20"/>
        </w:rPr>
        <w:t>. Trotzdem freute sich der Lehrer nicht.</w:t>
      </w:r>
    </w:p>
    <w:p w14:paraId="4D52D0B8" w14:textId="77777777" w:rsidR="005C6FC0" w:rsidRDefault="005C6FC0" w:rsidP="0035631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8502A8E" w14:textId="77777777" w:rsidR="003B6BD5" w:rsidRDefault="003B6BD5" w:rsidP="0035631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631E" w:rsidRPr="00350853">
        <w:rPr>
          <w:rFonts w:ascii="Arial" w:hAnsi="Arial" w:cs="Arial"/>
          <w:b/>
          <w:sz w:val="20"/>
          <w:szCs w:val="20"/>
        </w:rPr>
        <w:t xml:space="preserve">. </w:t>
      </w:r>
      <w:r w:rsidR="0035631E" w:rsidRPr="00350853">
        <w:rPr>
          <w:rFonts w:ascii="Arial" w:hAnsi="Arial" w:cs="Arial"/>
          <w:sz w:val="20"/>
          <w:szCs w:val="20"/>
        </w:rPr>
        <w:t xml:space="preserve">insgesamt max. 11 BE; 1 BE Abzug pro Fehler; für kleine Fehler, wie z.B. Numerus und Tempus, kann auch nur ½ BE abgezogen werden. </w:t>
      </w:r>
    </w:p>
    <w:p w14:paraId="5079A486" w14:textId="6398D730" w:rsidR="00A445E2" w:rsidRPr="00CF0221" w:rsidRDefault="0035631E" w:rsidP="00CF0221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 w:rsidRPr="00350853">
        <w:rPr>
          <w:rFonts w:ascii="Arial" w:hAnsi="Arial" w:cs="Arial"/>
          <w:sz w:val="20"/>
          <w:szCs w:val="20"/>
        </w:rPr>
        <w:t>Es war ein alter Brauch der Römer, gegen gottlose Verbrecher hart vorzugehen.</w:t>
      </w:r>
      <w:r w:rsidRPr="00350853">
        <w:rPr>
          <w:rFonts w:ascii="Arial" w:hAnsi="Arial" w:cs="Arial"/>
          <w:b/>
          <w:sz w:val="20"/>
          <w:szCs w:val="20"/>
        </w:rPr>
        <w:t xml:space="preserve">  b) </w:t>
      </w:r>
      <w:r w:rsidRPr="00350853">
        <w:rPr>
          <w:rFonts w:ascii="Arial" w:hAnsi="Arial" w:cs="Arial"/>
          <w:sz w:val="20"/>
          <w:szCs w:val="20"/>
        </w:rPr>
        <w:t>Die einen von diesen sind in Fesseln gelegt worden, die anderen aber wurden grausam bestraft, weil sie den wilden Tieren vorgeworfen worden waren.</w:t>
      </w:r>
      <w:r w:rsidRPr="00350853">
        <w:rPr>
          <w:rFonts w:ascii="Arial" w:hAnsi="Arial" w:cs="Arial"/>
          <w:b/>
          <w:sz w:val="20"/>
          <w:szCs w:val="20"/>
        </w:rPr>
        <w:t xml:space="preserve"> c)</w:t>
      </w:r>
      <w:r w:rsidRPr="00350853">
        <w:rPr>
          <w:rFonts w:ascii="Arial" w:hAnsi="Arial" w:cs="Arial"/>
          <w:sz w:val="20"/>
          <w:szCs w:val="20"/>
        </w:rPr>
        <w:t xml:space="preserve"> Durch diese Art von Strafe wurde bewirkt, dass das Volk, das / weil es / indem es jene Hinrichtung im Amphitheater ansah, aus Angst vor dem Tod von denselben Schandtaten abgehalten wurde.</w:t>
      </w:r>
      <w:r w:rsidR="005C6FC0" w:rsidRPr="005C6FC0">
        <w:rPr>
          <w:rFonts w:ascii="Arial" w:hAnsi="Arial" w:cs="Arial"/>
          <w:sz w:val="20"/>
          <w:szCs w:val="20"/>
        </w:rPr>
        <w:t xml:space="preserve"> </w:t>
      </w:r>
      <w:r w:rsidR="005C6FC0" w:rsidRPr="003B6BD5">
        <w:rPr>
          <w:rFonts w:ascii="Arial" w:hAnsi="Arial" w:cs="Arial"/>
          <w:b/>
          <w:bCs/>
          <w:sz w:val="20"/>
          <w:szCs w:val="20"/>
        </w:rPr>
        <w:t>d)</w:t>
      </w:r>
      <w:r w:rsidR="005C6FC0">
        <w:rPr>
          <w:rFonts w:ascii="Arial" w:hAnsi="Arial" w:cs="Arial"/>
          <w:sz w:val="20"/>
          <w:szCs w:val="20"/>
        </w:rPr>
        <w:t xml:space="preserve"> </w:t>
      </w:r>
      <w:r w:rsidR="003B6BD5">
        <w:rPr>
          <w:rFonts w:ascii="Arial" w:hAnsi="Arial" w:cs="Arial"/>
          <w:sz w:val="20"/>
          <w:szCs w:val="20"/>
        </w:rPr>
        <w:t>Die Senatoren schätzten (die Sache) nämlich so ein (meinten so): „W</w:t>
      </w:r>
      <w:r w:rsidR="005C6FC0">
        <w:rPr>
          <w:rFonts w:ascii="Arial" w:hAnsi="Arial" w:cs="Arial"/>
          <w:sz w:val="20"/>
          <w:szCs w:val="20"/>
        </w:rPr>
        <w:t xml:space="preserve">eil </w:t>
      </w:r>
      <w:r w:rsidR="003B6BD5">
        <w:rPr>
          <w:rFonts w:ascii="Arial" w:hAnsi="Arial" w:cs="Arial"/>
          <w:sz w:val="20"/>
          <w:szCs w:val="20"/>
        </w:rPr>
        <w:t>/ Wenn eine</w:t>
      </w:r>
      <w:r w:rsidR="005C6FC0">
        <w:rPr>
          <w:rFonts w:ascii="Arial" w:hAnsi="Arial" w:cs="Arial"/>
          <w:sz w:val="20"/>
          <w:szCs w:val="20"/>
        </w:rPr>
        <w:t xml:space="preserve"> </w:t>
      </w:r>
      <w:r w:rsidR="003B6BD5">
        <w:rPr>
          <w:rFonts w:ascii="Arial" w:hAnsi="Arial" w:cs="Arial"/>
          <w:sz w:val="20"/>
          <w:szCs w:val="20"/>
        </w:rPr>
        <w:t>Hinrichtung gesehen worden</w:t>
      </w:r>
      <w:r w:rsidR="00CF0221">
        <w:rPr>
          <w:rFonts w:ascii="Arial" w:hAnsi="Arial" w:cs="Arial"/>
          <w:sz w:val="20"/>
          <w:szCs w:val="20"/>
        </w:rPr>
        <w:t xml:space="preserve"> ist</w:t>
      </w:r>
      <w:r w:rsidR="003B6BD5">
        <w:rPr>
          <w:rFonts w:ascii="Arial" w:hAnsi="Arial" w:cs="Arial"/>
          <w:sz w:val="20"/>
          <w:szCs w:val="20"/>
        </w:rPr>
        <w:t>, werden die Menschen fürchten</w:t>
      </w:r>
      <w:r w:rsidR="005C6FC0">
        <w:rPr>
          <w:rFonts w:ascii="Arial" w:hAnsi="Arial" w:cs="Arial"/>
          <w:sz w:val="20"/>
          <w:szCs w:val="20"/>
        </w:rPr>
        <w:t>, Verbrechen zu begehen (machen) [dass sie Verbrechen be</w:t>
      </w:r>
      <w:r w:rsidR="003B6BD5">
        <w:rPr>
          <w:rFonts w:ascii="Arial" w:hAnsi="Arial" w:cs="Arial"/>
          <w:sz w:val="20"/>
          <w:szCs w:val="20"/>
        </w:rPr>
        <w:t>geh</w:t>
      </w:r>
      <w:r w:rsidR="005C6FC0">
        <w:rPr>
          <w:rFonts w:ascii="Arial" w:hAnsi="Arial" w:cs="Arial"/>
          <w:sz w:val="20"/>
          <w:szCs w:val="20"/>
        </w:rPr>
        <w:t>en].</w:t>
      </w:r>
      <w:r w:rsidR="003B6BD5">
        <w:rPr>
          <w:rFonts w:ascii="Arial" w:hAnsi="Arial" w:cs="Arial"/>
          <w:sz w:val="20"/>
          <w:szCs w:val="20"/>
        </w:rPr>
        <w:t>“</w:t>
      </w:r>
      <w:bookmarkEnd w:id="0"/>
    </w:p>
    <w:sectPr w:rsidR="00A445E2" w:rsidRPr="00CF0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CD73" w14:textId="77777777" w:rsidR="00103C51" w:rsidRDefault="00103C51" w:rsidP="00E52D8D">
      <w:pPr>
        <w:spacing w:line="240" w:lineRule="auto"/>
      </w:pPr>
      <w:r>
        <w:separator/>
      </w:r>
    </w:p>
  </w:endnote>
  <w:endnote w:type="continuationSeparator" w:id="0">
    <w:p w14:paraId="6A41E272" w14:textId="77777777" w:rsidR="00103C51" w:rsidRDefault="00103C51" w:rsidP="00E52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C3FC0" w14:textId="77777777" w:rsidR="00103C51" w:rsidRDefault="00103C51" w:rsidP="00E52D8D">
      <w:pPr>
        <w:spacing w:line="240" w:lineRule="auto"/>
      </w:pPr>
      <w:r>
        <w:separator/>
      </w:r>
    </w:p>
  </w:footnote>
  <w:footnote w:type="continuationSeparator" w:id="0">
    <w:p w14:paraId="5BF84D1E" w14:textId="77777777" w:rsidR="00103C51" w:rsidRDefault="00103C51" w:rsidP="00E52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CDB3" w14:textId="423B83E8" w:rsidR="00E52D8D" w:rsidRDefault="00E52D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2632475E" wp14:editId="2BA77640">
          <wp:simplePos x="0" y="0"/>
          <wp:positionH relativeFrom="column">
            <wp:posOffset>5941226</wp:posOffset>
          </wp:positionH>
          <wp:positionV relativeFrom="paragraph">
            <wp:posOffset>-359079</wp:posOffset>
          </wp:positionV>
          <wp:extent cx="539750" cy="531495"/>
          <wp:effectExtent l="0" t="0" r="0" b="0"/>
          <wp:wrapNone/>
          <wp:docPr id="1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64F99707" wp14:editId="1606DD15">
          <wp:simplePos x="0" y="0"/>
          <wp:positionH relativeFrom="column">
            <wp:posOffset>1750888</wp:posOffset>
          </wp:positionH>
          <wp:positionV relativeFrom="paragraph">
            <wp:posOffset>-91329</wp:posOffset>
          </wp:positionV>
          <wp:extent cx="846455" cy="336550"/>
          <wp:effectExtent l="0" t="0" r="0" b="0"/>
          <wp:wrapNone/>
          <wp:docPr id="3" name="Bild 11" descr="Campus_neu_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mpus_neu_Schriftzu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cs="Arial"/>
      </w:rPr>
      <w:t>Lernstandserhebung</w:t>
    </w:r>
    <w:proofErr w:type="spellEnd"/>
    <w:r>
      <w:rPr>
        <w:rFonts w:cs="Arial"/>
      </w:rPr>
      <w:t xml:space="preserve"> Latein</w:t>
    </w:r>
    <w:r>
      <w:rPr>
        <w:rFonts w:cs="Arial"/>
      </w:rPr>
      <w:tab/>
      <w:t xml:space="preserve"> </w:t>
    </w:r>
    <w:r>
      <w:rPr>
        <w:rFonts w:cs="Arial"/>
        <w:b/>
        <w:sz w:val="18"/>
      </w:rPr>
      <w:t>Ausgabe</w:t>
    </w:r>
    <w:r>
      <w:rPr>
        <w:rFonts w:cs="Arial"/>
        <w:sz w:val="18"/>
      </w:rPr>
      <w:t xml:space="preserve"> C</w:t>
    </w:r>
    <w:r>
      <w:rPr>
        <w:rFonts w:cs="Arial"/>
        <w:noProof/>
        <w:lang w:eastAsia="de-DE"/>
      </w:rPr>
      <w:tab/>
      <w:t xml:space="preserve">© C.C.Buchner Verlag, Bamberg   </w:t>
    </w:r>
    <w:r w:rsidRPr="004A27BA"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F2834" wp14:editId="62E61C8B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80C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" strokecolor="#7f7f7f" strokeweight=".5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F"/>
    <w:rsid w:val="00085A19"/>
    <w:rsid w:val="000C0F23"/>
    <w:rsid w:val="00103C51"/>
    <w:rsid w:val="0035631E"/>
    <w:rsid w:val="003B6BD5"/>
    <w:rsid w:val="004C4B17"/>
    <w:rsid w:val="005C6FC0"/>
    <w:rsid w:val="006E0428"/>
    <w:rsid w:val="00920A2F"/>
    <w:rsid w:val="00A445E2"/>
    <w:rsid w:val="00CE75D4"/>
    <w:rsid w:val="00CF0221"/>
    <w:rsid w:val="00E52D8D"/>
    <w:rsid w:val="00F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77F"/>
  <w15:chartTrackingRefBased/>
  <w15:docId w15:val="{47DFA779-C733-49E2-B362-B876798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A2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2D8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D8D"/>
  </w:style>
  <w:style w:type="paragraph" w:styleId="Fuzeile">
    <w:name w:val="footer"/>
    <w:basedOn w:val="Standard"/>
    <w:link w:val="FuzeileZchn"/>
    <w:uiPriority w:val="99"/>
    <w:unhideWhenUsed/>
    <w:rsid w:val="00E52D8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3C0C6C8B</Template>
  <TotalTime>0</TotalTime>
  <Pages>3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Zitzl</dc:creator>
  <cp:keywords/>
  <dc:description/>
  <cp:lastModifiedBy>Saiko - C.C.Buchner Verlag</cp:lastModifiedBy>
  <cp:revision>4</cp:revision>
  <dcterms:created xsi:type="dcterms:W3CDTF">2021-07-07T13:11:00Z</dcterms:created>
  <dcterms:modified xsi:type="dcterms:W3CDTF">2021-07-07T13:17:00Z</dcterms:modified>
</cp:coreProperties>
</file>