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5D60D" w14:textId="77777777" w:rsidR="00BB6092" w:rsidRPr="002A39A7" w:rsidRDefault="00E87C2E">
      <w:pPr>
        <w:rPr>
          <w:noProof/>
          <w:lang w:val="la-Latn"/>
        </w:rPr>
      </w:pPr>
      <w:r w:rsidRPr="002A39A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77AC25" wp14:editId="3A13FAFB">
                <wp:simplePos x="0" y="0"/>
                <wp:positionH relativeFrom="column">
                  <wp:posOffset>-728345</wp:posOffset>
                </wp:positionH>
                <wp:positionV relativeFrom="paragraph">
                  <wp:posOffset>-899160</wp:posOffset>
                </wp:positionV>
                <wp:extent cx="10858500" cy="899795"/>
                <wp:effectExtent l="0" t="0" r="0" b="0"/>
                <wp:wrapThrough wrapText="bothSides">
                  <wp:wrapPolygon edited="0">
                    <wp:start x="0" y="0"/>
                    <wp:lineTo x="0" y="21036"/>
                    <wp:lineTo x="21562" y="21036"/>
                    <wp:lineTo x="21562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C8D294" id="Rechteck 3" o:spid="_x0000_s1026" style="position:absolute;margin-left:-57.35pt;margin-top:-70.8pt;width:855pt;height:70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" fillcolor="#b52234" stroked="f">
                <w10:wrap type="through"/>
              </v:rect>
            </w:pict>
          </mc:Fallback>
        </mc:AlternateContent>
      </w:r>
      <w:r w:rsidRPr="002A39A7">
        <w:rPr>
          <w:noProof/>
        </w:rPr>
        <w:drawing>
          <wp:anchor distT="0" distB="0" distL="114300" distR="114300" simplePos="0" relativeHeight="251624448" behindDoc="0" locked="0" layoutInCell="1" allowOverlap="1" wp14:anchorId="2B904C9F" wp14:editId="59D836A5">
            <wp:simplePos x="0" y="0"/>
            <wp:positionH relativeFrom="column">
              <wp:posOffset>8497570</wp:posOffset>
            </wp:positionH>
            <wp:positionV relativeFrom="paragraph">
              <wp:posOffset>-334010</wp:posOffset>
            </wp:positionV>
            <wp:extent cx="939165" cy="958215"/>
            <wp:effectExtent l="0" t="0" r="0" b="0"/>
            <wp:wrapNone/>
            <wp:docPr id="6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  <w:r w:rsidR="00EE5AC6" w:rsidRPr="002A39A7">
        <w:rPr>
          <w:noProof/>
          <w:lang w:val="la-Latn"/>
        </w:rPr>
        <w:tab/>
      </w:r>
    </w:p>
    <w:p w14:paraId="14B1AC0F" w14:textId="77777777" w:rsidR="00EE5AC6" w:rsidRPr="002A39A7" w:rsidRDefault="00EE5AC6">
      <w:pPr>
        <w:rPr>
          <w:noProof/>
          <w:lang w:val="la-Latn"/>
        </w:rPr>
      </w:pPr>
    </w:p>
    <w:p w14:paraId="7F226E2C" w14:textId="77777777" w:rsidR="00EE5AC6" w:rsidRPr="002A39A7" w:rsidRDefault="00EE5AC6">
      <w:pPr>
        <w:rPr>
          <w:noProof/>
          <w:lang w:val="la-Latn"/>
        </w:rPr>
      </w:pPr>
    </w:p>
    <w:p w14:paraId="66E98D10" w14:textId="77777777" w:rsidR="00EE5AC6" w:rsidRPr="002A39A7" w:rsidRDefault="00EE5AC6">
      <w:pPr>
        <w:rPr>
          <w:noProof/>
          <w:lang w:val="la-Latn"/>
        </w:rPr>
      </w:pPr>
    </w:p>
    <w:p w14:paraId="28D57B0D" w14:textId="77777777" w:rsidR="00EE5AC6" w:rsidRPr="002A39A7" w:rsidRDefault="00EE5AC6">
      <w:pPr>
        <w:rPr>
          <w:noProof/>
          <w:lang w:val="la-Latn"/>
        </w:rPr>
      </w:pPr>
    </w:p>
    <w:p w14:paraId="20DE6C34" w14:textId="77777777" w:rsidR="00EE5AC6" w:rsidRPr="002A39A7" w:rsidRDefault="00EE5AC6">
      <w:pPr>
        <w:rPr>
          <w:noProof/>
          <w:lang w:val="la-Latn"/>
        </w:rPr>
      </w:pPr>
    </w:p>
    <w:p w14:paraId="0FE9CF80" w14:textId="77777777" w:rsidR="00EE5AC6" w:rsidRPr="002A39A7" w:rsidRDefault="00EE5AC6">
      <w:pPr>
        <w:rPr>
          <w:noProof/>
          <w:lang w:val="la-Latn"/>
        </w:rPr>
      </w:pPr>
    </w:p>
    <w:p w14:paraId="17CA155A" w14:textId="77777777" w:rsidR="00EE5AC6" w:rsidRPr="002A39A7" w:rsidRDefault="00EE5AC6">
      <w:pPr>
        <w:rPr>
          <w:noProof/>
          <w:lang w:val="la-Latn"/>
        </w:rPr>
      </w:pPr>
    </w:p>
    <w:p w14:paraId="3EA1EBD9" w14:textId="0AF08B9D" w:rsidR="00EE5AC6" w:rsidRPr="002A39A7" w:rsidRDefault="00572444" w:rsidP="00EE5AC6">
      <w:pPr>
        <w:ind w:left="9204" w:firstLine="708"/>
        <w:rPr>
          <w:noProof/>
          <w:lang w:val="la-Latn"/>
        </w:rPr>
      </w:pPr>
      <w:r w:rsidRPr="002A39A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69B84F" wp14:editId="4272A9EC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769610" cy="126111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829EB" w14:textId="77777777" w:rsidR="00031660" w:rsidRDefault="00031660" w:rsidP="00D232DB">
                            <w:pPr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406360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Synopse </w:t>
                            </w:r>
                            <w:r w:rsidRPr="00406360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Kerncurriculum</w:t>
                            </w:r>
                          </w:p>
                          <w:p w14:paraId="3A207D81" w14:textId="3E6CE055" w:rsidR="00031660" w:rsidRPr="00406360" w:rsidRDefault="00031660" w:rsidP="00D232DB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406360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Niedersachsen</w:t>
                            </w:r>
                          </w:p>
                          <w:p w14:paraId="04FC9275" w14:textId="75608AD0" w:rsidR="00031660" w:rsidRPr="00406360" w:rsidRDefault="00031660" w:rsidP="00D232DB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9B84F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0;margin-top:13.2pt;width:454.3pt;height:99.3pt;z-index: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" filled="f" stroked="f">
                <v:path arrowok="t"/>
                <v:textbox>
                  <w:txbxContent>
                    <w:p w14:paraId="0FF829EB" w14:textId="77777777" w:rsidR="00031660" w:rsidRDefault="00031660" w:rsidP="00D232DB">
                      <w:pPr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406360">
                        <w:rPr>
                          <w:rFonts w:ascii="Calibri" w:hAnsi="Calibri"/>
                          <w:sz w:val="44"/>
                          <w:szCs w:val="44"/>
                        </w:rPr>
                        <w:t xml:space="preserve">Synopse </w:t>
                      </w:r>
                      <w:r w:rsidRPr="00406360">
                        <w:rPr>
                          <w:rFonts w:asciiTheme="minorHAnsi" w:hAnsiTheme="minorHAnsi"/>
                          <w:sz w:val="44"/>
                          <w:szCs w:val="44"/>
                        </w:rPr>
                        <w:t>Kerncurriculum</w:t>
                      </w:r>
                    </w:p>
                    <w:p w14:paraId="3A207D81" w14:textId="3E6CE055" w:rsidR="00031660" w:rsidRPr="00406360" w:rsidRDefault="00031660" w:rsidP="00D232DB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406360">
                        <w:rPr>
                          <w:rFonts w:ascii="Calibri" w:hAnsi="Calibri"/>
                          <w:sz w:val="44"/>
                          <w:szCs w:val="44"/>
                        </w:rPr>
                        <w:t>Niedersachsen</w:t>
                      </w:r>
                    </w:p>
                    <w:p w14:paraId="04FC9275" w14:textId="75608AD0" w:rsidR="00031660" w:rsidRPr="00406360" w:rsidRDefault="00031660" w:rsidP="00D232DB">
                      <w:pPr>
                        <w:rPr>
                          <w:rFonts w:ascii="Calibri" w:hAnsi="Calibr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C82" w:rsidRPr="002A39A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B52B56" wp14:editId="2AC08853">
                <wp:simplePos x="0" y="0"/>
                <wp:positionH relativeFrom="column">
                  <wp:posOffset>-60325</wp:posOffset>
                </wp:positionH>
                <wp:positionV relativeFrom="paragraph">
                  <wp:posOffset>1725930</wp:posOffset>
                </wp:positionV>
                <wp:extent cx="4197985" cy="1097280"/>
                <wp:effectExtent l="0" t="0" r="0" b="762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2E4A" w14:textId="77777777" w:rsidR="00031660" w:rsidRPr="00917C82" w:rsidRDefault="00031660" w:rsidP="00917C82">
                            <w:pPr>
                              <w:pStyle w:val="KeinLeerraum"/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  <w:t xml:space="preserve">ROMA </w:t>
                            </w:r>
                          </w:p>
                          <w:p w14:paraId="491EAB24" w14:textId="77777777" w:rsidR="00031660" w:rsidRPr="00917C82" w:rsidRDefault="00031660" w:rsidP="00917C82">
                            <w:pPr>
                              <w:pStyle w:val="KeinLeerraum"/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</w:pP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  <w:t>Ausgabe A</w:t>
                            </w:r>
                          </w:p>
                          <w:p w14:paraId="38987140" w14:textId="77777777" w:rsidR="00031660" w:rsidRPr="00917C82" w:rsidRDefault="00031660" w:rsidP="00917C82">
                            <w:pPr>
                              <w:pStyle w:val="KeinLeerraum"/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</w:pP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  <w:t>Textband: ISBN 978-3-661-</w:t>
                            </w: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  <w:t>40000</w:t>
                            </w: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  <w:t>-6</w:t>
                            </w:r>
                          </w:p>
                          <w:p w14:paraId="4B3D70AD" w14:textId="13BA423B" w:rsidR="00031660" w:rsidRPr="00917C82" w:rsidRDefault="00031660" w:rsidP="00917C82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  <w:t>Begleitband</w:t>
                            </w: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  <w:t>: ISBN 978-3-661-</w:t>
                            </w: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b/>
                                <w:sz w:val="32"/>
                                <w:szCs w:val="32"/>
                              </w:rPr>
                              <w:t>40001</w:t>
                            </w:r>
                            <w:r w:rsidRPr="00917C82">
                              <w:rPr>
                                <w:rFonts w:asciiTheme="minorHAnsi" w:eastAsiaTheme="majorEastAsia" w:hAnsiTheme="minorHAnsi" w:cstheme="majorBidi"/>
                                <w:sz w:val="32"/>
                                <w:szCs w:val="32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2B56" id="Textfeld 13" o:spid="_x0000_s1027" type="#_x0000_t202" style="position:absolute;left:0;text-align:left;margin-left:-4.75pt;margin-top:135.9pt;width:330.55pt;height:86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" filled="f" stroked="f">
                <v:path arrowok="t"/>
                <v:textbox>
                  <w:txbxContent>
                    <w:p w14:paraId="4D8A2E4A" w14:textId="77777777" w:rsidR="00031660" w:rsidRPr="00917C82" w:rsidRDefault="00031660" w:rsidP="00917C82">
                      <w:pPr>
                        <w:pStyle w:val="KeinLeerraum"/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</w:pPr>
                      <w:r w:rsidRPr="00917C82"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  <w:t xml:space="preserve">ROMA </w:t>
                      </w:r>
                    </w:p>
                    <w:p w14:paraId="491EAB24" w14:textId="77777777" w:rsidR="00031660" w:rsidRPr="00917C82" w:rsidRDefault="00031660" w:rsidP="00917C82">
                      <w:pPr>
                        <w:pStyle w:val="KeinLeerraum"/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</w:pPr>
                      <w:r w:rsidRPr="00917C82"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  <w:t>Ausgabe A</w:t>
                      </w:r>
                    </w:p>
                    <w:p w14:paraId="38987140" w14:textId="77777777" w:rsidR="00031660" w:rsidRPr="00917C82" w:rsidRDefault="00031660" w:rsidP="00917C82">
                      <w:pPr>
                        <w:pStyle w:val="KeinLeerraum"/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</w:pPr>
                      <w:r w:rsidRPr="00917C82"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  <w:t>Textband: ISBN 978-3-661-</w:t>
                      </w:r>
                      <w:r w:rsidRPr="00917C82"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  <w:t>40000</w:t>
                      </w:r>
                      <w:r w:rsidRPr="00917C82"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  <w:t>-6</w:t>
                      </w:r>
                    </w:p>
                    <w:p w14:paraId="4B3D70AD" w14:textId="13BA423B" w:rsidR="00031660" w:rsidRPr="00917C82" w:rsidRDefault="00031660" w:rsidP="00917C8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  <w:t>Begleitband</w:t>
                      </w:r>
                      <w:r w:rsidRPr="00917C82"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  <w:t>: ISBN 978-3-661-</w:t>
                      </w:r>
                      <w:r w:rsidRPr="00917C82">
                        <w:rPr>
                          <w:rFonts w:asciiTheme="minorHAnsi" w:eastAsiaTheme="majorEastAsia" w:hAnsiTheme="minorHAnsi" w:cstheme="majorBidi"/>
                          <w:b/>
                          <w:sz w:val="32"/>
                          <w:szCs w:val="32"/>
                        </w:rPr>
                        <w:t>40001</w:t>
                      </w:r>
                      <w:r w:rsidRPr="00917C82">
                        <w:rPr>
                          <w:rFonts w:asciiTheme="minorHAnsi" w:eastAsiaTheme="majorEastAsia" w:hAnsiTheme="minorHAnsi" w:cstheme="majorBidi"/>
                          <w:sz w:val="32"/>
                          <w:szCs w:val="32"/>
                        </w:rPr>
                        <w:t>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AC6" w:rsidRPr="002A39A7">
        <w:rPr>
          <w:noProof/>
        </w:rPr>
        <w:drawing>
          <wp:inline distT="0" distB="0" distL="0" distR="0" wp14:anchorId="7443F11D" wp14:editId="6D85DB18">
            <wp:extent cx="2584174" cy="3408179"/>
            <wp:effectExtent l="0" t="0" r="6985" b="1905"/>
            <wp:docPr id="73" name="Bild 3" descr="40000 Text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000 Textb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23" cy="34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A89D" w14:textId="77777777" w:rsidR="009F0B2A" w:rsidRPr="002A39A7" w:rsidRDefault="009F0B2A" w:rsidP="00E44FCC">
      <w:pPr>
        <w:pStyle w:val="Kopfzeil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color w:val="A00829"/>
          <w:sz w:val="52"/>
          <w:szCs w:val="56"/>
          <w:lang w:val="la-Latn"/>
        </w:rPr>
      </w:pPr>
      <w:r w:rsidRPr="002A39A7">
        <w:rPr>
          <w:rFonts w:ascii="Calibri" w:hAnsi="Calibri" w:cs="Calibri"/>
          <w:b/>
          <w:noProof/>
          <w:color w:val="A00829"/>
          <w:sz w:val="52"/>
          <w:szCs w:val="56"/>
          <w:lang w:val="la-Latn"/>
        </w:rPr>
        <w:lastRenderedPageBreak/>
        <w:t>ROMA</w:t>
      </w:r>
    </w:p>
    <w:p w14:paraId="400E857F" w14:textId="77777777" w:rsidR="009F0B2A" w:rsidRPr="002A39A7" w:rsidRDefault="009F0B2A" w:rsidP="00E44FCC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noProof/>
          <w:lang w:val="la-Latn"/>
        </w:rPr>
      </w:pPr>
    </w:p>
    <w:p w14:paraId="082439A6" w14:textId="2EC1ECD1" w:rsidR="009F0B2A" w:rsidRDefault="009F0B2A" w:rsidP="00E44FCC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noProof/>
          <w:lang w:val="la-Latn"/>
        </w:rPr>
      </w:pPr>
      <w:r w:rsidRPr="002A39A7">
        <w:rPr>
          <w:rFonts w:ascii="Calibri" w:hAnsi="Calibri" w:cs="Calibri"/>
          <w:noProof/>
          <w:lang w:val="la-Latn"/>
        </w:rPr>
        <w:t xml:space="preserve">Aus der folgenden </w:t>
      </w:r>
      <w:r w:rsidRPr="002A39A7">
        <w:rPr>
          <w:rFonts w:ascii="Calibri" w:hAnsi="Calibri" w:cs="Calibri"/>
          <w:b/>
          <w:noProof/>
          <w:lang w:val="la-Latn"/>
        </w:rPr>
        <w:t>Synopse</w:t>
      </w:r>
      <w:r w:rsidRPr="002A39A7">
        <w:rPr>
          <w:rFonts w:ascii="Calibri" w:hAnsi="Calibri" w:cs="Calibri"/>
          <w:noProof/>
          <w:lang w:val="la-Latn"/>
        </w:rPr>
        <w:t xml:space="preserve"> geht detailliert hervor, wie mit dem lateinischen Unterrichtswerk ROMA die Anforderungen des Kerncurriculums Latein im 1.</w:t>
      </w:r>
      <w:r w:rsidR="004F32F1" w:rsidRPr="002A39A7">
        <w:rPr>
          <w:rFonts w:ascii="Calibri" w:hAnsi="Calibri" w:cs="Calibri"/>
          <w:noProof/>
          <w:lang w:val="la-Latn"/>
        </w:rPr>
        <w:t xml:space="preserve"> und 2. </w:t>
      </w:r>
      <w:r w:rsidRPr="002A39A7">
        <w:rPr>
          <w:rFonts w:ascii="Calibri" w:hAnsi="Calibri" w:cs="Calibri"/>
          <w:noProof/>
          <w:lang w:val="la-Latn"/>
        </w:rPr>
        <w:t>Lernjahr (</w:t>
      </w:r>
      <w:r w:rsidR="004F32F1" w:rsidRPr="002A39A7">
        <w:rPr>
          <w:rFonts w:ascii="Calibri" w:hAnsi="Calibri" w:cs="Calibri"/>
          <w:noProof/>
          <w:lang w:val="la-Latn"/>
        </w:rPr>
        <w:t>am Ende von Schuljahrgang 7) sowie im 3</w:t>
      </w:r>
      <w:r w:rsidRPr="002A39A7">
        <w:rPr>
          <w:rFonts w:ascii="Calibri" w:hAnsi="Calibri" w:cs="Calibri"/>
          <w:noProof/>
          <w:lang w:val="la-Latn"/>
        </w:rPr>
        <w:t>.</w:t>
      </w:r>
      <w:r w:rsidR="004F32F1" w:rsidRPr="002A39A7">
        <w:rPr>
          <w:rFonts w:ascii="Calibri" w:hAnsi="Calibri" w:cs="Calibri"/>
          <w:noProof/>
          <w:lang w:val="la-Latn"/>
        </w:rPr>
        <w:t xml:space="preserve"> und </w:t>
      </w:r>
      <w:r w:rsidR="00F673B4" w:rsidRPr="002A39A7">
        <w:rPr>
          <w:rFonts w:ascii="Calibri" w:hAnsi="Calibri" w:cs="Calibri"/>
          <w:noProof/>
          <w:lang w:val="la-Latn"/>
        </w:rPr>
        <w:t>4.</w:t>
      </w:r>
      <w:r w:rsidRPr="002A39A7">
        <w:rPr>
          <w:rFonts w:ascii="Calibri" w:hAnsi="Calibri" w:cs="Calibri"/>
          <w:noProof/>
          <w:lang w:val="la-Latn"/>
        </w:rPr>
        <w:t xml:space="preserve"> Lernjahr (</w:t>
      </w:r>
      <w:r w:rsidR="004F32F1" w:rsidRPr="002A39A7">
        <w:rPr>
          <w:rFonts w:ascii="Calibri" w:hAnsi="Calibri" w:cs="Calibri"/>
          <w:noProof/>
          <w:lang w:val="la-Latn"/>
        </w:rPr>
        <w:t>zusätzlich am Ende von Schuljahrgang 9</w:t>
      </w:r>
      <w:r w:rsidRPr="002A39A7">
        <w:rPr>
          <w:rFonts w:ascii="Calibri" w:hAnsi="Calibri" w:cs="Calibri"/>
          <w:noProof/>
          <w:lang w:val="la-Latn"/>
        </w:rPr>
        <w:t>) erfüllt werden können.</w:t>
      </w:r>
    </w:p>
    <w:p w14:paraId="70C446FB" w14:textId="494B6E17" w:rsidR="009F0B2A" w:rsidRPr="002A39A7" w:rsidRDefault="009F0B2A" w:rsidP="00E44FCC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noProof/>
          <w:lang w:val="la-Latn"/>
        </w:rPr>
      </w:pPr>
      <w:r w:rsidRPr="002A39A7">
        <w:rPr>
          <w:rFonts w:ascii="Calibri" w:hAnsi="Calibri" w:cs="Calibri"/>
          <w:noProof/>
          <w:lang w:val="la-Latn"/>
        </w:rPr>
        <w:t xml:space="preserve">Die Synopse steht Ihnen als offene Word-Datei zur Verfügung, sodass Sie das Dokument </w:t>
      </w:r>
      <w:r w:rsidR="00493D95" w:rsidRPr="002A39A7">
        <w:rPr>
          <w:rFonts w:ascii="Calibri" w:hAnsi="Calibri" w:cs="Calibri"/>
          <w:noProof/>
          <w:lang w:val="la-Latn"/>
        </w:rPr>
        <w:t>flexibel</w:t>
      </w:r>
      <w:r w:rsidRPr="002A39A7">
        <w:rPr>
          <w:rFonts w:ascii="Calibri" w:hAnsi="Calibri" w:cs="Calibri"/>
          <w:noProof/>
          <w:lang w:val="la-Latn"/>
        </w:rPr>
        <w:t xml:space="preserve"> an schulinterne Bedürfnisse anpassen können.</w:t>
      </w:r>
    </w:p>
    <w:p w14:paraId="34E3F56F" w14:textId="77777777" w:rsidR="00807FD6" w:rsidRPr="002A39A7" w:rsidRDefault="00807FD6" w:rsidP="00B95A61">
      <w:pPr>
        <w:pStyle w:val="Kopfzeile"/>
        <w:tabs>
          <w:tab w:val="clear" w:pos="4536"/>
          <w:tab w:val="clear" w:pos="9072"/>
        </w:tabs>
        <w:spacing w:line="276" w:lineRule="auto"/>
        <w:ind w:left="567" w:right="514"/>
        <w:rPr>
          <w:noProof/>
          <w:color w:val="808080" w:themeColor="background1" w:themeShade="80"/>
          <w:lang w:val="la-Latn"/>
        </w:rPr>
      </w:pPr>
    </w:p>
    <w:p w14:paraId="284B6CAE" w14:textId="77777777" w:rsidR="00807FD6" w:rsidRPr="002A39A7" w:rsidRDefault="00807FD6" w:rsidP="00807FD6">
      <w:pPr>
        <w:pStyle w:val="Textkrper"/>
        <w:spacing w:line="276" w:lineRule="auto"/>
        <w:rPr>
          <w:rFonts w:asciiTheme="minorHAnsi" w:hAnsiTheme="minorHAnsi"/>
          <w:b w:val="0"/>
          <w:noProof/>
          <w:color w:val="auto"/>
          <w:sz w:val="24"/>
          <w:lang w:val="la-Latn"/>
        </w:rPr>
      </w:pPr>
      <w:r w:rsidRPr="002A39A7">
        <w:rPr>
          <w:rFonts w:asciiTheme="minorHAnsi" w:hAnsiTheme="minorHAnsi"/>
          <w:b w:val="0"/>
          <w:noProof/>
          <w:color w:val="auto"/>
          <w:sz w:val="24"/>
          <w:lang w:val="la-Latn"/>
        </w:rPr>
        <w:t>Allgemeine Vorbemerkungen zur Synopse.</w:t>
      </w:r>
    </w:p>
    <w:p w14:paraId="70952261" w14:textId="77777777" w:rsidR="00807FD6" w:rsidRPr="002A39A7" w:rsidRDefault="00807FD6" w:rsidP="00FA30A0">
      <w:pPr>
        <w:pStyle w:val="Listenabsatz"/>
        <w:numPr>
          <w:ilvl w:val="0"/>
          <w:numId w:val="1"/>
        </w:numPr>
        <w:spacing w:after="0"/>
        <w:rPr>
          <w:noProof/>
          <w:sz w:val="24"/>
          <w:lang w:val="la-Latn"/>
        </w:rPr>
      </w:pPr>
      <w:r w:rsidRPr="002A39A7">
        <w:rPr>
          <w:noProof/>
          <w:sz w:val="24"/>
          <w:lang w:val="la-Latn"/>
        </w:rPr>
        <w:t xml:space="preserve">Zahlreiche der in den folgenden </w:t>
      </w:r>
      <w:r w:rsidR="009F0B2A" w:rsidRPr="002A39A7">
        <w:rPr>
          <w:noProof/>
          <w:sz w:val="24"/>
          <w:lang w:val="la-Latn"/>
        </w:rPr>
        <w:t>drei</w:t>
      </w:r>
      <w:r w:rsidRPr="002A39A7">
        <w:rPr>
          <w:noProof/>
          <w:sz w:val="24"/>
          <w:lang w:val="la-Latn"/>
        </w:rPr>
        <w:t xml:space="preserve"> Abschnitten genannten </w:t>
      </w:r>
      <w:r w:rsidRPr="002A39A7">
        <w:rPr>
          <w:b/>
          <w:noProof/>
          <w:color w:val="FF0000"/>
          <w:sz w:val="24"/>
          <w:lang w:val="la-Latn"/>
        </w:rPr>
        <w:t>Kompetenzen</w:t>
      </w:r>
      <w:r w:rsidRPr="002A39A7">
        <w:rPr>
          <w:noProof/>
          <w:sz w:val="24"/>
          <w:lang w:val="la-Latn"/>
        </w:rPr>
        <w:t xml:space="preserve"> werden im Laufe des lateinischen Lehrganges sukzessive erworben, erweitert und verfestigt</w:t>
      </w:r>
      <w:r w:rsidR="00E60BA9" w:rsidRPr="002A39A7">
        <w:rPr>
          <w:noProof/>
          <w:sz w:val="24"/>
          <w:lang w:val="la-Latn"/>
        </w:rPr>
        <w:t>.</w:t>
      </w:r>
      <w:r w:rsidRPr="002A39A7">
        <w:rPr>
          <w:noProof/>
          <w:sz w:val="24"/>
          <w:lang w:val="la-Latn"/>
        </w:rPr>
        <w:t xml:space="preserve"> Diese werden hier in den Vorspann aufgenommen und </w:t>
      </w:r>
      <w:r w:rsidR="001C77D6" w:rsidRPr="002A39A7">
        <w:rPr>
          <w:noProof/>
          <w:sz w:val="24"/>
          <w:lang w:val="la-Latn"/>
        </w:rPr>
        <w:t>nur noch selten</w:t>
      </w:r>
      <w:r w:rsidRPr="002A39A7">
        <w:rPr>
          <w:noProof/>
          <w:sz w:val="24"/>
          <w:lang w:val="la-Latn"/>
        </w:rPr>
        <w:t xml:space="preserve"> in </w:t>
      </w:r>
      <w:r w:rsidR="006174B5" w:rsidRPr="002A39A7">
        <w:rPr>
          <w:noProof/>
          <w:sz w:val="24"/>
          <w:lang w:val="la-Latn"/>
        </w:rPr>
        <w:t xml:space="preserve">den einzelnen Lektionen </w:t>
      </w:r>
      <w:r w:rsidR="00215B20" w:rsidRPr="002A39A7">
        <w:rPr>
          <w:noProof/>
          <w:sz w:val="24"/>
          <w:lang w:val="la-Latn"/>
        </w:rPr>
        <w:t xml:space="preserve">explizit </w:t>
      </w:r>
      <w:r w:rsidR="006174B5" w:rsidRPr="002A39A7">
        <w:rPr>
          <w:noProof/>
          <w:sz w:val="24"/>
          <w:lang w:val="la-Latn"/>
        </w:rPr>
        <w:t>erwähnt (Teil I</w:t>
      </w:r>
      <w:r w:rsidR="00210DE6" w:rsidRPr="002A39A7">
        <w:rPr>
          <w:noProof/>
          <w:sz w:val="24"/>
          <w:lang w:val="la-Latn"/>
        </w:rPr>
        <w:t>, Lektion 1-15</w:t>
      </w:r>
      <w:r w:rsidR="00493D95" w:rsidRPr="002A39A7">
        <w:rPr>
          <w:noProof/>
          <w:sz w:val="24"/>
          <w:lang w:val="la-Latn"/>
        </w:rPr>
        <w:t>,</w:t>
      </w:r>
      <w:r w:rsidR="006174B5" w:rsidRPr="002A39A7">
        <w:rPr>
          <w:noProof/>
          <w:sz w:val="24"/>
          <w:lang w:val="la-Latn"/>
        </w:rPr>
        <w:t xml:space="preserve"> am Ende von Jahrgang 7</w:t>
      </w:r>
      <w:r w:rsidR="00215B20" w:rsidRPr="002A39A7">
        <w:rPr>
          <w:noProof/>
          <w:sz w:val="24"/>
          <w:lang w:val="la-Latn"/>
        </w:rPr>
        <w:t>; T</w:t>
      </w:r>
      <w:r w:rsidR="006174B5" w:rsidRPr="002A39A7">
        <w:rPr>
          <w:noProof/>
          <w:sz w:val="24"/>
          <w:lang w:val="la-Latn"/>
        </w:rPr>
        <w:t>eil II</w:t>
      </w:r>
      <w:r w:rsidR="00210DE6" w:rsidRPr="002A39A7">
        <w:rPr>
          <w:noProof/>
          <w:sz w:val="24"/>
          <w:lang w:val="la-Latn"/>
        </w:rPr>
        <w:t>, Lektion 16-30</w:t>
      </w:r>
      <w:r w:rsidR="00493D95" w:rsidRPr="002A39A7">
        <w:rPr>
          <w:noProof/>
          <w:sz w:val="24"/>
          <w:lang w:val="la-Latn"/>
        </w:rPr>
        <w:t>,</w:t>
      </w:r>
      <w:r w:rsidR="006174B5" w:rsidRPr="002A39A7">
        <w:rPr>
          <w:noProof/>
          <w:sz w:val="24"/>
          <w:lang w:val="la-Latn"/>
        </w:rPr>
        <w:t xml:space="preserve"> zusätzlich am Ende von Jahrgang 9).</w:t>
      </w:r>
      <w:r w:rsidR="00210DE6" w:rsidRPr="002A39A7">
        <w:rPr>
          <w:noProof/>
          <w:sz w:val="24"/>
          <w:lang w:val="la-Latn"/>
        </w:rPr>
        <w:t xml:space="preserve"> Der Übergang von Teil I zu Teil II ist fließend.</w:t>
      </w:r>
    </w:p>
    <w:p w14:paraId="2454D4E8" w14:textId="77777777" w:rsidR="00DD2014" w:rsidRPr="002A39A7" w:rsidRDefault="001A1549" w:rsidP="00FA30A0">
      <w:pPr>
        <w:pStyle w:val="Listenabsatz"/>
        <w:numPr>
          <w:ilvl w:val="0"/>
          <w:numId w:val="1"/>
        </w:numPr>
        <w:spacing w:after="0"/>
        <w:rPr>
          <w:noProof/>
          <w:sz w:val="24"/>
          <w:lang w:val="la-Latn"/>
        </w:rPr>
      </w:pPr>
      <w:r w:rsidRPr="002A39A7">
        <w:rPr>
          <w:noProof/>
          <w:sz w:val="24"/>
          <w:lang w:val="la-Latn"/>
        </w:rPr>
        <w:t xml:space="preserve">Die Synopse </w:t>
      </w:r>
      <w:r w:rsidR="00507DFE" w:rsidRPr="002A39A7">
        <w:rPr>
          <w:noProof/>
          <w:sz w:val="24"/>
          <w:lang w:val="la-Latn"/>
        </w:rPr>
        <w:t>verdeutlicht</w:t>
      </w:r>
      <w:r w:rsidRPr="002A39A7">
        <w:rPr>
          <w:noProof/>
          <w:sz w:val="24"/>
          <w:lang w:val="la-Latn"/>
        </w:rPr>
        <w:t xml:space="preserve"> einerseits </w:t>
      </w:r>
      <w:r w:rsidR="00507DFE" w:rsidRPr="002A39A7">
        <w:rPr>
          <w:noProof/>
          <w:sz w:val="24"/>
          <w:lang w:val="la-Latn"/>
        </w:rPr>
        <w:t xml:space="preserve">den vollständigen Erwerb aller </w:t>
      </w:r>
      <w:r w:rsidR="007D0144" w:rsidRPr="002A39A7">
        <w:rPr>
          <w:noProof/>
          <w:sz w:val="24"/>
          <w:lang w:val="la-Latn"/>
        </w:rPr>
        <w:t xml:space="preserve">im Kerncurriculum </w:t>
      </w:r>
      <w:r w:rsidR="00507DFE" w:rsidRPr="002A39A7">
        <w:rPr>
          <w:noProof/>
          <w:sz w:val="24"/>
          <w:lang w:val="la-Latn"/>
        </w:rPr>
        <w:t xml:space="preserve">erwarteten </w:t>
      </w:r>
      <w:r w:rsidR="00507DFE" w:rsidRPr="002A39A7">
        <w:rPr>
          <w:b/>
          <w:noProof/>
          <w:color w:val="FF0000"/>
          <w:sz w:val="24"/>
          <w:lang w:val="la-Latn"/>
        </w:rPr>
        <w:t>Kompetenzen</w:t>
      </w:r>
      <w:r w:rsidR="00507DFE" w:rsidRPr="002A39A7">
        <w:rPr>
          <w:noProof/>
          <w:sz w:val="24"/>
          <w:lang w:val="la-Latn"/>
        </w:rPr>
        <w:t xml:space="preserve"> und andererseits </w:t>
      </w:r>
      <w:r w:rsidRPr="002A39A7">
        <w:rPr>
          <w:noProof/>
          <w:sz w:val="24"/>
          <w:lang w:val="la-Latn"/>
        </w:rPr>
        <w:t xml:space="preserve">eine deutliche Schwerpunktsetzung im Kompetenzerwerb </w:t>
      </w:r>
      <w:r w:rsidR="00507DFE" w:rsidRPr="002A39A7">
        <w:rPr>
          <w:noProof/>
          <w:sz w:val="24"/>
          <w:lang w:val="la-Latn"/>
        </w:rPr>
        <w:t xml:space="preserve">der einzelnen Lektionen. </w:t>
      </w:r>
    </w:p>
    <w:p w14:paraId="657890E3" w14:textId="77777777" w:rsidR="00807FD6" w:rsidRPr="002A39A7" w:rsidRDefault="00807FD6" w:rsidP="00FA30A0">
      <w:pPr>
        <w:pStyle w:val="Listenabsatz"/>
        <w:numPr>
          <w:ilvl w:val="0"/>
          <w:numId w:val="1"/>
        </w:numPr>
        <w:spacing w:after="0"/>
        <w:rPr>
          <w:noProof/>
          <w:sz w:val="24"/>
          <w:lang w:val="la-Latn"/>
        </w:rPr>
      </w:pPr>
      <w:r w:rsidRPr="002A39A7">
        <w:rPr>
          <w:noProof/>
          <w:sz w:val="24"/>
          <w:lang w:val="la-Latn"/>
        </w:rPr>
        <w:t xml:space="preserve">Die </w:t>
      </w:r>
      <w:r w:rsidRPr="002A39A7">
        <w:rPr>
          <w:b/>
          <w:noProof/>
          <w:color w:val="0000FF"/>
          <w:sz w:val="24"/>
          <w:lang w:val="la-Latn"/>
        </w:rPr>
        <w:t>blauen Ziffern</w:t>
      </w:r>
      <w:r w:rsidRPr="002A39A7">
        <w:rPr>
          <w:noProof/>
          <w:sz w:val="24"/>
          <w:lang w:val="la-Latn"/>
        </w:rPr>
        <w:t xml:space="preserve"> beziehen sich auf die jeweiligen Seitenzahlen im Kerncurriculum.</w:t>
      </w:r>
    </w:p>
    <w:p w14:paraId="5D5B2EAD" w14:textId="77777777" w:rsidR="00807FD6" w:rsidRPr="002A39A7" w:rsidRDefault="00807FD6" w:rsidP="00807FD6">
      <w:pPr>
        <w:pStyle w:val="Kopfzeile"/>
        <w:tabs>
          <w:tab w:val="clear" w:pos="4536"/>
          <w:tab w:val="clear" w:pos="9072"/>
        </w:tabs>
        <w:rPr>
          <w:noProof/>
          <w:sz w:val="28"/>
          <w:lang w:val="la-Latn"/>
        </w:rPr>
      </w:pPr>
    </w:p>
    <w:p w14:paraId="1868F04A" w14:textId="77777777" w:rsidR="009F0B2A" w:rsidRPr="002A39A7" w:rsidRDefault="009F0B2A" w:rsidP="009F0B2A">
      <w:pPr>
        <w:rPr>
          <w:noProof/>
          <w:lang w:val="la-Latn"/>
        </w:rPr>
      </w:pPr>
    </w:p>
    <w:p w14:paraId="0CD6F2CB" w14:textId="77777777" w:rsidR="009F0B2A" w:rsidRPr="002A39A7" w:rsidRDefault="009F0B2A" w:rsidP="009F0B2A">
      <w:pPr>
        <w:rPr>
          <w:noProof/>
          <w:lang w:val="la-Latn"/>
        </w:rPr>
      </w:pPr>
    </w:p>
    <w:p w14:paraId="2D2D1A28" w14:textId="77777777" w:rsidR="009F0B2A" w:rsidRPr="002A39A7" w:rsidRDefault="009F0B2A" w:rsidP="009F0B2A">
      <w:pPr>
        <w:rPr>
          <w:noProof/>
          <w:lang w:val="la-Latn"/>
        </w:rPr>
      </w:pPr>
    </w:p>
    <w:p w14:paraId="36514427" w14:textId="77777777" w:rsidR="009F0B2A" w:rsidRPr="002A39A7" w:rsidRDefault="009F0B2A" w:rsidP="009F0B2A">
      <w:pPr>
        <w:rPr>
          <w:noProof/>
          <w:lang w:val="la-Latn"/>
        </w:rPr>
      </w:pPr>
    </w:p>
    <w:p w14:paraId="66B05AEA" w14:textId="77777777" w:rsidR="009F0B2A" w:rsidRPr="002A39A7" w:rsidRDefault="009F0B2A" w:rsidP="009F0B2A">
      <w:pPr>
        <w:rPr>
          <w:noProof/>
          <w:lang w:val="la-Latn"/>
        </w:rPr>
      </w:pPr>
    </w:p>
    <w:p w14:paraId="169CBF8B" w14:textId="77777777" w:rsidR="009F0B2A" w:rsidRPr="002A39A7" w:rsidRDefault="009F0B2A" w:rsidP="009F0B2A">
      <w:pPr>
        <w:rPr>
          <w:noProof/>
          <w:lang w:val="la-Latn"/>
        </w:rPr>
      </w:pPr>
    </w:p>
    <w:p w14:paraId="6AD86BA1" w14:textId="77777777" w:rsidR="009F0B2A" w:rsidRPr="002A39A7" w:rsidRDefault="009F0B2A" w:rsidP="009F0B2A">
      <w:pPr>
        <w:rPr>
          <w:noProof/>
          <w:lang w:val="la-Latn"/>
        </w:rPr>
      </w:pPr>
    </w:p>
    <w:p w14:paraId="0BA5E1B9" w14:textId="77777777" w:rsidR="003F1BD5" w:rsidRPr="002A39A7" w:rsidRDefault="003F1BD5" w:rsidP="003F1BD5">
      <w:pPr>
        <w:pStyle w:val="berschrift2"/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color w:val="FF0000"/>
          <w:sz w:val="32"/>
          <w:lang w:val="la-Latn"/>
        </w:rPr>
      </w:pPr>
      <w:r w:rsidRPr="002A39A7">
        <w:rPr>
          <w:rFonts w:ascii="Calibri" w:hAnsi="Calibri" w:cs="Calibri"/>
          <w:noProof/>
          <w:sz w:val="32"/>
          <w:lang w:val="la-Latn"/>
        </w:rPr>
        <w:lastRenderedPageBreak/>
        <w:t>Sprachkompetenz</w:t>
      </w:r>
    </w:p>
    <w:p w14:paraId="75D12EC6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8"/>
          <w:lang w:val="la-Latn"/>
        </w:rPr>
      </w:pPr>
    </w:p>
    <w:p w14:paraId="74FC6773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noProof/>
          <w:u w:val="single"/>
          <w:lang w:val="la-Latn"/>
        </w:rPr>
      </w:pPr>
      <w:r w:rsidRPr="002A39A7">
        <w:rPr>
          <w:rFonts w:ascii="Calibri" w:hAnsi="Calibri" w:cs="Calibri"/>
          <w:b/>
          <w:noProof/>
          <w:u w:val="single"/>
          <w:lang w:val="la-Latn"/>
        </w:rPr>
        <w:t>am Ende von Schuljahrgang 7 zu erwerbende Kompetenzen</w:t>
      </w:r>
    </w:p>
    <w:p w14:paraId="12199AFF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noProof/>
          <w:lang w:val="la-Latn"/>
        </w:rPr>
      </w:pPr>
      <w:r w:rsidRPr="002A39A7">
        <w:rPr>
          <w:rFonts w:ascii="Calibri" w:hAnsi="Calibri" w:cs="Calibri"/>
          <w:b/>
          <w:noProof/>
          <w:lang w:val="la-Latn"/>
        </w:rPr>
        <w:t>Die Schülerinnen und Schüler …</w:t>
      </w:r>
    </w:p>
    <w:p w14:paraId="7B5BD19F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>(11)</w:t>
      </w:r>
      <w:r w:rsidRPr="002A39A7">
        <w:rPr>
          <w:rFonts w:eastAsia="Calibri"/>
          <w:noProof/>
          <w:color w:val="0000FF"/>
          <w:sz w:val="22"/>
          <w:szCs w:val="22"/>
          <w:lang w:val="la-Latn"/>
        </w:rPr>
        <w:t xml:space="preserve">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verfügen nach Maßgabe des Lehrbuches über einen Wortschatz von </w:t>
      </w:r>
      <w:r w:rsidRPr="006062E2">
        <w:rPr>
          <w:rFonts w:ascii="Calibri" w:hAnsi="Calibri" w:cs="Calibri"/>
          <w:noProof/>
          <w:sz w:val="22"/>
          <w:szCs w:val="22"/>
          <w:lang w:val="la-Latn"/>
        </w:rPr>
        <w:t>ca. 500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 Wörtern und Wendungen.</w:t>
      </w:r>
    </w:p>
    <w:p w14:paraId="0C85A851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>(12)</w:t>
      </w:r>
      <w:r w:rsidRPr="002A39A7">
        <w:rPr>
          <w:rFonts w:eastAsia="Calibri"/>
          <w:noProof/>
          <w:color w:val="0000FF"/>
          <w:sz w:val="22"/>
          <w:szCs w:val="22"/>
          <w:lang w:val="la-Latn"/>
        </w:rPr>
        <w:t xml:space="preserve">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nutzen ihre Lexikkenntnisse in modernen Fremdsprachen zur Erschließung lateinischer Wörter.</w:t>
      </w:r>
    </w:p>
    <w:p w14:paraId="7E96E019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>(12)</w:t>
      </w:r>
      <w:r w:rsidRPr="002A39A7">
        <w:rPr>
          <w:rFonts w:eastAsia="Calibri"/>
          <w:noProof/>
          <w:color w:val="0000FF"/>
          <w:sz w:val="22"/>
          <w:szCs w:val="22"/>
          <w:lang w:val="la-Latn"/>
        </w:rPr>
        <w:t xml:space="preserve">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unterscheiden veränderliche von unveränderlichen Wortarten und benennen diese.</w:t>
      </w:r>
    </w:p>
    <w:p w14:paraId="7D201384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>(12)</w:t>
      </w:r>
      <w:r w:rsidRPr="002A39A7">
        <w:rPr>
          <w:rFonts w:eastAsia="Calibri"/>
          <w:noProof/>
          <w:color w:val="0000FF"/>
          <w:sz w:val="22"/>
          <w:szCs w:val="22"/>
          <w:lang w:val="la-Latn"/>
        </w:rPr>
        <w:t xml:space="preserve">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entnehmen dem Wörterverzeichnis des Lehrbuches Wortbedeutungen.</w:t>
      </w:r>
    </w:p>
    <w:p w14:paraId="5299B9A5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>(12)</w:t>
      </w:r>
      <w:r w:rsidRPr="002A39A7">
        <w:rPr>
          <w:rFonts w:eastAsia="Calibri"/>
          <w:noProof/>
          <w:color w:val="0000FF"/>
          <w:sz w:val="22"/>
          <w:szCs w:val="22"/>
          <w:lang w:val="la-Latn"/>
        </w:rPr>
        <w:t xml:space="preserve">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entnehmen dem Wörter- und Eigennamenverzeichnis des Lehrbuches selbstständig Informationen (z.B. Genitiv, Genus, Stammformen, Sacherläuterungen).</w:t>
      </w:r>
    </w:p>
    <w:p w14:paraId="6E73D12B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(13)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verwenden zunehmend ein metasprachliches Vokabular zur Beschreibung von behandelten sprachlichen Phänomenen und fachspezifischen Verfahren.  </w:t>
      </w:r>
    </w:p>
    <w:p w14:paraId="6C2C63D7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(14)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bestimmen Einzelformen unter Verwendung der Metasprache und in der vorgegebenen Reihenfolge der Identifizierungsmerkmale. </w:t>
      </w:r>
    </w:p>
    <w:p w14:paraId="7DFF2DCE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(15)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ordnen aufgrund der optisch und akustisch erkennbaren Quantitäten die flektierbaren Wörter den bekannten Deklinations- und Konjugationsklassen zu, bestimmen die Formen und rekodieren sie. </w:t>
      </w:r>
    </w:p>
    <w:p w14:paraId="418D3E08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(15)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entnehmen bei der Textarbeit den Endungen die bedeutungs – und syntaxrelevanten Informationen.</w:t>
      </w:r>
    </w:p>
    <w:p w14:paraId="62919F08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(15)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erlernen, festigen und wiederholen die Formen nach Anleitung mit verschiedenen Methoden und Medien. </w:t>
      </w:r>
    </w:p>
    <w:p w14:paraId="078EE5DA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(18)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bestimmen mehrdeutige Formen aus dem Satzzusammenhang heraus eindeutig.</w:t>
      </w:r>
    </w:p>
    <w:p w14:paraId="10149DE9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(19)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wenden Betonungsregeln an und beachten Quantitäten.</w:t>
      </w:r>
    </w:p>
    <w:p w14:paraId="01FAB297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(19)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 xml:space="preserve">sprechen den Konsonanten </w:t>
      </w:r>
      <w:r w:rsidRPr="002A39A7">
        <w:rPr>
          <w:rFonts w:ascii="Calibri" w:eastAsia="Calibri" w:hAnsi="Calibri" w:cs="Calibri"/>
          <w:i/>
          <w:noProof/>
          <w:sz w:val="22"/>
          <w:szCs w:val="22"/>
          <w:lang w:val="la-Latn"/>
        </w:rPr>
        <w:t>s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 xml:space="preserve"> stimmlos, 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>-</w:t>
      </w:r>
      <w:r w:rsidRPr="002A39A7">
        <w:rPr>
          <w:rFonts w:ascii="Calibri" w:hAnsi="Calibri" w:cs="Calibri"/>
          <w:i/>
          <w:noProof/>
          <w:sz w:val="22"/>
          <w:szCs w:val="22"/>
          <w:lang w:val="la-Latn"/>
        </w:rPr>
        <w:t>ti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 als [ti], </w:t>
      </w:r>
      <w:r w:rsidRPr="002A39A7">
        <w:rPr>
          <w:rFonts w:ascii="Calibri" w:hAnsi="Calibri" w:cs="Calibri"/>
          <w:i/>
          <w:noProof/>
          <w:sz w:val="22"/>
          <w:szCs w:val="22"/>
          <w:lang w:val="la-Latn"/>
        </w:rPr>
        <w:t>c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 un </w:t>
      </w:r>
      <w:r w:rsidRPr="002A39A7">
        <w:rPr>
          <w:rFonts w:ascii="Calibri" w:hAnsi="Calibri" w:cs="Calibri"/>
          <w:i/>
          <w:noProof/>
          <w:sz w:val="22"/>
          <w:szCs w:val="22"/>
          <w:lang w:val="la-Latn"/>
        </w:rPr>
        <w:t>ch</w:t>
      </w:r>
      <w:r w:rsidRPr="002A39A7">
        <w:rPr>
          <w:rFonts w:ascii="Calibri" w:hAnsi="Calibri" w:cs="Calibri"/>
          <w:noProof/>
          <w:sz w:val="22"/>
          <w:szCs w:val="22"/>
          <w:lang w:val="la-Latn"/>
        </w:rPr>
        <w:t xml:space="preserve"> als [k].</w:t>
      </w: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 </w:t>
      </w:r>
    </w:p>
    <w:p w14:paraId="09A1EE26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Calibri" w:hAnsi="Calibri" w:cs="Calibri"/>
          <w:b/>
          <w:noProof/>
          <w:sz w:val="12"/>
          <w:lang w:val="la-Latn"/>
        </w:rPr>
      </w:pPr>
    </w:p>
    <w:p w14:paraId="2439F07D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noProof/>
          <w:u w:val="single"/>
          <w:lang w:val="la-Latn"/>
        </w:rPr>
      </w:pPr>
      <w:r w:rsidRPr="002A39A7">
        <w:rPr>
          <w:rFonts w:ascii="Calibri" w:hAnsi="Calibri" w:cs="Calibri"/>
          <w:b/>
          <w:noProof/>
          <w:u w:val="single"/>
          <w:lang w:val="la-Latn"/>
        </w:rPr>
        <w:t>zusätzlich am Ende von Jahrgang 9 zu erwerbende Kompetenzen</w:t>
      </w:r>
    </w:p>
    <w:p w14:paraId="5DCBBD39" w14:textId="77777777" w:rsidR="003F1BD5" w:rsidRPr="002A39A7" w:rsidRDefault="003F1BD5" w:rsidP="003F1BD5">
      <w:pPr>
        <w:framePr w:hSpace="141" w:wrap="around" w:vAnchor="page" w:hAnchor="page" w:x="1000" w:y="17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Calibri" w:hAnsi="Calibri" w:cs="Calibri"/>
          <w:b/>
          <w:noProof/>
          <w:lang w:val="la-Latn"/>
        </w:rPr>
      </w:pPr>
      <w:r w:rsidRPr="002A39A7">
        <w:rPr>
          <w:rFonts w:ascii="Calibri" w:hAnsi="Calibri" w:cs="Calibri"/>
          <w:b/>
          <w:noProof/>
          <w:lang w:val="la-Latn"/>
        </w:rPr>
        <w:t>Die Schülerinnen und Schüler …</w:t>
      </w:r>
    </w:p>
    <w:p w14:paraId="6C270BC8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(11)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beherrschen den Lernwortschatz ihres Lehrbuches (</w:t>
      </w:r>
      <w:r w:rsidRPr="006062E2">
        <w:rPr>
          <w:rFonts w:ascii="Calibri" w:eastAsia="Calibri" w:hAnsi="Calibri" w:cs="Calibri"/>
          <w:noProof/>
          <w:sz w:val="22"/>
          <w:szCs w:val="22"/>
          <w:lang w:val="la-Latn"/>
        </w:rPr>
        <w:t xml:space="preserve">ca. 80%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des Grundwortschatzes).</w:t>
      </w:r>
    </w:p>
    <w:p w14:paraId="30FBF889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(11)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wenden Techniken des Erschließens, Archivierens, Lernens und Wiederholens von Wörtern und Wendungen selbstständig an.</w:t>
      </w:r>
    </w:p>
    <w:p w14:paraId="4D7A636E" w14:textId="77777777" w:rsidR="003F1BD5" w:rsidRPr="002D4C00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D4C00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(12) </w:t>
      </w:r>
      <w:r w:rsidRPr="006062E2">
        <w:rPr>
          <w:rFonts w:ascii="Calibri" w:eastAsia="Calibri" w:hAnsi="Calibri" w:cs="Calibri"/>
          <w:noProof/>
          <w:sz w:val="22"/>
          <w:szCs w:val="22"/>
          <w:lang w:val="la-Latn"/>
        </w:rPr>
        <w:t>benennen grundlegende Regeln der Lautveränderung (Vokalschwächung, Assimilation).</w:t>
      </w:r>
    </w:p>
    <w:p w14:paraId="6B454D9F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(12) </w:t>
      </w:r>
      <w:r w:rsidRPr="006062E2">
        <w:rPr>
          <w:rFonts w:ascii="Calibri" w:eastAsia="Calibri" w:hAnsi="Calibri" w:cs="Calibri"/>
          <w:noProof/>
          <w:sz w:val="22"/>
          <w:szCs w:val="22"/>
          <w:lang w:val="la-Latn"/>
        </w:rPr>
        <w:t>erkennen, dass Wörter über mehr Bedeutungen verfügen als die gelernten, und wählen bei der Übersetzung zunehmend selbstständig kontextbezogen das passende deutsche Wort.</w:t>
      </w:r>
    </w:p>
    <w:p w14:paraId="5CBFC4B8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(15)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erschließen Formen mithilfe der grundlegenden Bildungsprinzipien.</w:t>
      </w:r>
    </w:p>
    <w:p w14:paraId="43EABFB4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(15) </w:t>
      </w:r>
      <w:r w:rsidRPr="002A39A7">
        <w:rPr>
          <w:rFonts w:ascii="Calibri" w:eastAsia="Calibri" w:hAnsi="Calibri" w:cs="Calibri"/>
          <w:noProof/>
          <w:sz w:val="22"/>
          <w:szCs w:val="22"/>
          <w:lang w:val="la-Latn"/>
        </w:rPr>
        <w:t>erlernen, festigen und wiederholen die Formen eigenständig, auch mithilfe der Begleitgrammatik.</w:t>
      </w:r>
    </w:p>
    <w:p w14:paraId="1FC935B5" w14:textId="77777777" w:rsidR="003F1BD5" w:rsidRPr="002A39A7" w:rsidRDefault="003F1BD5" w:rsidP="003F1BD5">
      <w:pPr>
        <w:framePr w:hSpace="141" w:wrap="around" w:vAnchor="page" w:hAnchor="page" w:x="1000" w:y="178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noProof/>
          <w:sz w:val="22"/>
          <w:szCs w:val="22"/>
          <w:lang w:val="la-Latn"/>
        </w:rPr>
      </w:pPr>
      <w:r w:rsidRPr="002A39A7">
        <w:rPr>
          <w:rFonts w:ascii="Calibri" w:eastAsia="Calibri" w:hAnsi="Calibri" w:cs="Calibri"/>
          <w:b/>
          <w:noProof/>
          <w:color w:val="0000FF"/>
          <w:sz w:val="22"/>
          <w:szCs w:val="22"/>
          <w:lang w:val="la-Latn"/>
        </w:rPr>
        <w:t xml:space="preserve">(19) </w:t>
      </w:r>
      <w:r w:rsidRPr="006062E2">
        <w:rPr>
          <w:rFonts w:ascii="Calibri" w:eastAsia="Calibri" w:hAnsi="Calibri" w:cs="Calibri"/>
          <w:noProof/>
          <w:sz w:val="22"/>
          <w:szCs w:val="22"/>
          <w:lang w:val="la-Latn"/>
        </w:rPr>
        <w:t>lesen die Lehrbuchtexte nach sprachlicher, formaler und inhaltlicher Klärung und Vertiefung unter Beachtung der Betonungsregeln flüssig und sinnadäquat.</w:t>
      </w:r>
    </w:p>
    <w:p w14:paraId="07043156" w14:textId="77777777" w:rsidR="003F1BD5" w:rsidRDefault="003F1BD5">
      <w:pPr>
        <w:rPr>
          <w:rFonts w:ascii="Calibri" w:hAnsi="Calibri" w:cs="Calibri"/>
          <w:b/>
          <w:noProof/>
          <w:lang w:val="la-Latn"/>
        </w:rPr>
      </w:pPr>
      <w:r>
        <w:rPr>
          <w:rFonts w:ascii="Calibri" w:hAnsi="Calibri" w:cs="Calibri"/>
          <w:b/>
          <w:noProof/>
          <w:lang w:val="la-Latn"/>
        </w:rPr>
        <w:br w:type="page"/>
      </w:r>
    </w:p>
    <w:p w14:paraId="46E56E5C" w14:textId="77777777" w:rsidR="0070171B" w:rsidRPr="002A39A7" w:rsidRDefault="0070171B" w:rsidP="009F0B2A">
      <w:pPr>
        <w:rPr>
          <w:rFonts w:ascii="Calibri" w:hAnsi="Calibri" w:cs="Calibri"/>
          <w:b/>
          <w:noProof/>
          <w:lang w:val="la-Latn"/>
        </w:rPr>
      </w:pPr>
    </w:p>
    <w:tbl>
      <w:tblPr>
        <w:tblpPr w:leftFromText="141" w:rightFromText="141" w:vertAnchor="page" w:horzAnchor="margin" w:tblpY="1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8"/>
        <w:gridCol w:w="7260"/>
      </w:tblGrid>
      <w:tr w:rsidR="004A442E" w:rsidRPr="002A39A7" w14:paraId="6BB9CD8D" w14:textId="77777777" w:rsidTr="004A442E">
        <w:trPr>
          <w:cantSplit/>
        </w:trPr>
        <w:tc>
          <w:tcPr>
            <w:tcW w:w="7148" w:type="dxa"/>
            <w:shd w:val="clear" w:color="auto" w:fill="auto"/>
          </w:tcPr>
          <w:p w14:paraId="6AC78926" w14:textId="77777777" w:rsidR="004A442E" w:rsidRPr="002A39A7" w:rsidRDefault="004A442E" w:rsidP="004A442E">
            <w:pPr>
              <w:pStyle w:val="berschrift2"/>
              <w:rPr>
                <w:rFonts w:ascii="Calibri" w:hAnsi="Calibri" w:cs="Calibri"/>
                <w:noProof/>
                <w:sz w:val="3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32"/>
                <w:lang w:val="la-Latn"/>
              </w:rPr>
              <w:t>Textkompetenz</w:t>
            </w:r>
          </w:p>
          <w:p w14:paraId="03E56CD2" w14:textId="77777777" w:rsidR="004A442E" w:rsidRPr="002A39A7" w:rsidRDefault="004A442E" w:rsidP="004A442E">
            <w:pPr>
              <w:rPr>
                <w:rFonts w:ascii="Calibri" w:hAnsi="Calibri" w:cs="Calibri"/>
                <w:noProof/>
                <w:sz w:val="16"/>
                <w:lang w:val="la-Latn"/>
              </w:rPr>
            </w:pPr>
          </w:p>
          <w:p w14:paraId="138C6B11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u w:val="single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u w:val="single"/>
                <w:lang w:val="la-Latn"/>
              </w:rPr>
              <w:t>am Ende von Schuljahrgang 7 zu erwerbende Kompetenzen</w:t>
            </w:r>
          </w:p>
          <w:p w14:paraId="0CF41630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lang w:val="la-Latn"/>
              </w:rPr>
              <w:t>Die Schülerinnen und Schüler …</w:t>
            </w:r>
          </w:p>
          <w:p w14:paraId="0B03ECF5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(21)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erschließen Lehrbuchtexte, übersetzen sie adäquat ins Deutsche und interpretieren sie. </w:t>
            </w:r>
          </w:p>
          <w:p w14:paraId="30A62B5A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(21)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gewinnen einen ersten Eindruck in die römische Welt und in Themen der lateinischen Literatur.</w:t>
            </w:r>
          </w:p>
          <w:p w14:paraId="71D9E5F2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(22)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ziehen vorgegebene Informationsträger heran (Überschrift, Einleitungstext, Illustrationen).</w:t>
            </w:r>
          </w:p>
          <w:p w14:paraId="4F577557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(22)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verwenden einfache visuelle Analysetechniken (z.B. Unterstreichen, Markieren).</w:t>
            </w:r>
          </w:p>
          <w:p w14:paraId="693D7154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stellen eine von ihnen erarbeitete Übersetzung vor und begründen diese. </w:t>
            </w:r>
          </w:p>
          <w:p w14:paraId="7531A4D7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zu Übersetzungsvorschlägen der Mitschülerinnen und Mitschüler erkenntnisleitende Hinweise.</w:t>
            </w:r>
          </w:p>
          <w:p w14:paraId="0C8DB994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greifen Verbesserungen auf.</w:t>
            </w:r>
          </w:p>
          <w:p w14:paraId="341524C7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eine sachlich korrekte und zielsprachlich angemessene Version.</w:t>
            </w:r>
          </w:p>
          <w:p w14:paraId="2A30C11C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nehmen aufgabenbezogen Stellung zu Aussagen des Textes.</w:t>
            </w:r>
          </w:p>
          <w:p w14:paraId="2B6D0858" w14:textId="77777777" w:rsidR="004A442E" w:rsidRPr="002A39A7" w:rsidRDefault="004A442E" w:rsidP="004A442E">
            <w:pPr>
              <w:rPr>
                <w:rFonts w:ascii="Calibri" w:eastAsia="Calibri" w:hAnsi="Calibri" w:cs="Calibri"/>
                <w:b/>
                <w:noProof/>
                <w:color w:val="0000FF"/>
                <w:lang w:val="la-Latn"/>
              </w:rPr>
            </w:pPr>
          </w:p>
          <w:p w14:paraId="10E5E227" w14:textId="77777777" w:rsidR="004A442E" w:rsidRPr="002A39A7" w:rsidRDefault="004A442E" w:rsidP="004A442E">
            <w:pPr>
              <w:rPr>
                <w:rFonts w:ascii="Calibri" w:eastAsia="Calibri" w:hAnsi="Calibri" w:cs="Calibri"/>
                <w:b/>
                <w:noProof/>
                <w:u w:val="single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u w:val="single"/>
                <w:lang w:val="la-Latn"/>
              </w:rPr>
              <w:t>zusätzlich am Ende von Jahrgang 9 zu erwerbende Kompetenzen</w:t>
            </w:r>
          </w:p>
          <w:p w14:paraId="5E219EE6" w14:textId="77777777" w:rsidR="004A442E" w:rsidRPr="002A39A7" w:rsidRDefault="004A442E" w:rsidP="004A442E">
            <w:pPr>
              <w:rPr>
                <w:rFonts w:ascii="Calibri" w:hAnsi="Calibri" w:cs="Calibri"/>
                <w:noProof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lang w:val="la-Latn"/>
              </w:rPr>
              <w:t>Die Schülerinnen und Schüler …</w:t>
            </w:r>
          </w:p>
          <w:p w14:paraId="4AD9C841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(22)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verwenden grafische Analysetechniken zur Darstellung einfacher Satzgefüge (z.B. Einrückmethode).</w:t>
            </w:r>
          </w:p>
          <w:p w14:paraId="1FE43244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prüfen die Übersetzbarkeit lateinischer Strukturen und Wendungen. </w:t>
            </w:r>
          </w:p>
          <w:p w14:paraId="10692D94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nehmen begründet Stellung zur zentralen Aussage des Textes</w:t>
            </w:r>
            <w:r w:rsidRPr="002A39A7">
              <w:rPr>
                <w:rFonts w:ascii="Calibri" w:hAnsi="Calibri" w:cs="Calibri"/>
                <w:noProof/>
                <w:lang w:val="la-Latn"/>
              </w:rPr>
              <w:t>.</w:t>
            </w:r>
          </w:p>
          <w:p w14:paraId="2E063632" w14:textId="77777777" w:rsidR="004A442E" w:rsidRPr="002A39A7" w:rsidRDefault="004A442E" w:rsidP="004A442E">
            <w:pPr>
              <w:ind w:left="360"/>
              <w:rPr>
                <w:rFonts w:ascii="Calibri" w:hAnsi="Calibri" w:cs="Calibri"/>
                <w:noProof/>
                <w:lang w:val="la-Latn"/>
              </w:rPr>
            </w:pPr>
          </w:p>
        </w:tc>
        <w:tc>
          <w:tcPr>
            <w:tcW w:w="7260" w:type="dxa"/>
            <w:shd w:val="clear" w:color="auto" w:fill="auto"/>
          </w:tcPr>
          <w:p w14:paraId="3F59F52E" w14:textId="77777777" w:rsidR="004A442E" w:rsidRPr="002A39A7" w:rsidRDefault="004A442E" w:rsidP="004A442E">
            <w:pPr>
              <w:pStyle w:val="berschrift2"/>
              <w:rPr>
                <w:rFonts w:ascii="Calibri" w:hAnsi="Calibri" w:cs="Calibri"/>
                <w:noProof/>
                <w:sz w:val="3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32"/>
                <w:lang w:val="la-Latn"/>
              </w:rPr>
              <w:t>Kulturkompetenz</w:t>
            </w:r>
          </w:p>
          <w:p w14:paraId="791FB774" w14:textId="77777777" w:rsidR="004A442E" w:rsidRPr="002A39A7" w:rsidRDefault="004A442E" w:rsidP="004A442E">
            <w:pPr>
              <w:rPr>
                <w:rFonts w:ascii="Calibri" w:hAnsi="Calibri" w:cs="Calibri"/>
                <w:noProof/>
                <w:sz w:val="16"/>
                <w:lang w:val="la-Latn"/>
              </w:rPr>
            </w:pPr>
          </w:p>
          <w:p w14:paraId="50CDE3DC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u w:val="single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u w:val="single"/>
                <w:lang w:val="la-Latn"/>
              </w:rPr>
              <w:t>am Ende von Schuljahrgang 7 zu erwerbende Kompetenzen</w:t>
            </w:r>
          </w:p>
          <w:p w14:paraId="05AB5F8B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lang w:val="la-Latn"/>
              </w:rPr>
              <w:t>Die Schülerinnen und Schüler …</w:t>
            </w:r>
          </w:p>
          <w:p w14:paraId="1A7D0B33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nutzen das Lehrbuch als Informationsquelle (Eigennamenverzeichnisse, Abbildungen, Karten).</w:t>
            </w:r>
          </w:p>
          <w:p w14:paraId="4A2363BE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filtern angeleitet aus erklärenden Darstellungen und Medien (z.B. Lehrervortrag, Text, Bilder, Filme) thematisch relevante Sachinformationen heraus. </w:t>
            </w:r>
          </w:p>
          <w:p w14:paraId="4AB63D0D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stellen die Andersartigkeit der römischen Kultur heraus und benennen die Unterschiede zur eigenen Kultur. </w:t>
            </w:r>
          </w:p>
          <w:p w14:paraId="4C50EB12" w14:textId="77777777" w:rsidR="004A442E" w:rsidRPr="002A39A7" w:rsidRDefault="004A442E" w:rsidP="004A442E">
            <w:pPr>
              <w:rPr>
                <w:rFonts w:ascii="Calibri" w:hAnsi="Calibri" w:cs="Calibri"/>
                <w:noProof/>
                <w:lang w:val="la-Latn"/>
              </w:rPr>
            </w:pPr>
          </w:p>
          <w:p w14:paraId="5756F917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u w:val="single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u w:val="single"/>
                <w:lang w:val="la-Latn"/>
              </w:rPr>
              <w:t>zusätzlich am Ende von Jahrgang 9 zu erwerbende Kompetenzen</w:t>
            </w:r>
          </w:p>
          <w:p w14:paraId="3E9EC23E" w14:textId="77777777" w:rsidR="004A442E" w:rsidRPr="002A39A7" w:rsidRDefault="004A442E" w:rsidP="004A442E">
            <w:pPr>
              <w:rPr>
                <w:rFonts w:ascii="Calibri" w:hAnsi="Calibri" w:cs="Calibri"/>
                <w:b/>
                <w:noProof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lang w:val="la-Latn"/>
              </w:rPr>
              <w:t>Die Schülerinnen und Schüler …</w:t>
            </w:r>
          </w:p>
          <w:p w14:paraId="6B8EAB06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beschaffen sich vermehrt eigenständig Informationen aus zugänglichen Quellen (z.B. Sachwörterbücher, Fachliteratur aus Bibliotheken, Internet). </w:t>
            </w:r>
          </w:p>
          <w:p w14:paraId="5B43F199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filtern aus unterschiedlichen Medien zunehmend selbstständig thematisch relevante Sachinformationen heraus. </w:t>
            </w:r>
          </w:p>
          <w:p w14:paraId="5898747D" w14:textId="77777777" w:rsidR="004A442E" w:rsidRPr="002A39A7" w:rsidRDefault="004A442E" w:rsidP="00FA30A0">
            <w:pPr>
              <w:numPr>
                <w:ilvl w:val="0"/>
                <w:numId w:val="3"/>
              </w:numPr>
              <w:rPr>
                <w:rFonts w:ascii="Calibri" w:hAnsi="Calibri" w:cs="Calibri"/>
                <w:noProof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erkennen sich selbst im Kontinuum von Wertetraditionen.</w:t>
            </w:r>
          </w:p>
        </w:tc>
      </w:tr>
    </w:tbl>
    <w:p w14:paraId="520F9AE0" w14:textId="77777777" w:rsidR="003A554D" w:rsidRPr="002A39A7" w:rsidRDefault="003A554D" w:rsidP="003F2A02">
      <w:pPr>
        <w:rPr>
          <w:noProof/>
          <w:lang w:val="la-Latn"/>
        </w:rPr>
      </w:pPr>
    </w:p>
    <w:p w14:paraId="3BB55892" w14:textId="77777777" w:rsidR="003A554D" w:rsidRPr="002A39A7" w:rsidRDefault="003A554D" w:rsidP="003F2A02">
      <w:pPr>
        <w:rPr>
          <w:noProof/>
          <w:lang w:val="la-Latn"/>
        </w:rPr>
      </w:pPr>
    </w:p>
    <w:p w14:paraId="3713A0AC" w14:textId="77777777" w:rsidR="003A554D" w:rsidRPr="002A39A7" w:rsidRDefault="003A554D" w:rsidP="003F2A02">
      <w:pPr>
        <w:rPr>
          <w:noProof/>
          <w:lang w:val="la-Latn"/>
        </w:rPr>
      </w:pPr>
    </w:p>
    <w:p w14:paraId="0707B2D7" w14:textId="77777777" w:rsidR="003A554D" w:rsidRPr="002A39A7" w:rsidRDefault="003A554D" w:rsidP="003F2A02">
      <w:pPr>
        <w:rPr>
          <w:noProof/>
          <w:lang w:val="la-Latn"/>
        </w:rPr>
      </w:pPr>
    </w:p>
    <w:p w14:paraId="4D64991A" w14:textId="77777777" w:rsidR="003A554D" w:rsidRPr="002A39A7" w:rsidRDefault="003A554D" w:rsidP="003F2A02">
      <w:pPr>
        <w:rPr>
          <w:noProof/>
          <w:lang w:val="la-Latn"/>
        </w:rPr>
      </w:pPr>
    </w:p>
    <w:p w14:paraId="275260B9" w14:textId="77777777" w:rsidR="003A554D" w:rsidRPr="002A39A7" w:rsidRDefault="003A554D" w:rsidP="003F2A02">
      <w:pPr>
        <w:rPr>
          <w:noProof/>
          <w:lang w:val="la-Latn"/>
        </w:rPr>
      </w:pPr>
    </w:p>
    <w:p w14:paraId="1E5570BA" w14:textId="77777777" w:rsidR="003A554D" w:rsidRPr="002A39A7" w:rsidRDefault="003A554D" w:rsidP="003F2A02">
      <w:pPr>
        <w:rPr>
          <w:noProof/>
          <w:lang w:val="la-Latn"/>
        </w:rPr>
      </w:pPr>
    </w:p>
    <w:p w14:paraId="4ED2490A" w14:textId="77777777" w:rsidR="003A554D" w:rsidRPr="002A39A7" w:rsidRDefault="003A554D" w:rsidP="003F2A02">
      <w:pPr>
        <w:rPr>
          <w:noProof/>
          <w:lang w:val="la-Latn"/>
        </w:rPr>
      </w:pPr>
    </w:p>
    <w:p w14:paraId="7448EAAF" w14:textId="77777777" w:rsidR="003A554D" w:rsidRPr="002A39A7" w:rsidRDefault="003A554D" w:rsidP="003F2A02">
      <w:pPr>
        <w:rPr>
          <w:noProof/>
          <w:lang w:val="la-Latn"/>
        </w:rPr>
      </w:pPr>
    </w:p>
    <w:p w14:paraId="2C60248D" w14:textId="77777777" w:rsidR="003A554D" w:rsidRPr="002A39A7" w:rsidRDefault="003A554D" w:rsidP="003F2A02">
      <w:pPr>
        <w:rPr>
          <w:noProof/>
          <w:lang w:val="la-Latn"/>
        </w:rPr>
      </w:pPr>
    </w:p>
    <w:p w14:paraId="7F66FB21" w14:textId="77777777" w:rsidR="003A554D" w:rsidRPr="002A39A7" w:rsidRDefault="003A554D" w:rsidP="003F2A02">
      <w:pPr>
        <w:rPr>
          <w:noProof/>
          <w:lang w:val="la-Latn"/>
        </w:rPr>
      </w:pPr>
    </w:p>
    <w:p w14:paraId="2CBD0CE3" w14:textId="77777777" w:rsidR="003A554D" w:rsidRPr="002A39A7" w:rsidRDefault="003A554D" w:rsidP="003F2A02">
      <w:pPr>
        <w:rPr>
          <w:noProof/>
          <w:lang w:val="la-Latn"/>
        </w:rPr>
      </w:pPr>
    </w:p>
    <w:p w14:paraId="6BA42985" w14:textId="77777777" w:rsidR="003A554D" w:rsidRPr="002A39A7" w:rsidRDefault="003A554D" w:rsidP="003F2A02">
      <w:pPr>
        <w:rPr>
          <w:noProof/>
          <w:lang w:val="la-Latn"/>
        </w:rPr>
      </w:pPr>
    </w:p>
    <w:p w14:paraId="13D9B0FB" w14:textId="77777777" w:rsidR="003A554D" w:rsidRPr="002A39A7" w:rsidRDefault="003A554D" w:rsidP="003F2A02">
      <w:pPr>
        <w:rPr>
          <w:noProof/>
          <w:lang w:val="la-Latn"/>
        </w:rPr>
      </w:pPr>
    </w:p>
    <w:p w14:paraId="216742C2" w14:textId="77777777" w:rsidR="003A554D" w:rsidRPr="002A39A7" w:rsidRDefault="003A554D" w:rsidP="003F2A02">
      <w:pPr>
        <w:rPr>
          <w:noProof/>
          <w:lang w:val="la-Latn"/>
        </w:rPr>
      </w:pPr>
    </w:p>
    <w:p w14:paraId="1178E173" w14:textId="77777777" w:rsidR="003A554D" w:rsidRPr="002A39A7" w:rsidRDefault="003A554D" w:rsidP="003F2A02">
      <w:pPr>
        <w:rPr>
          <w:noProof/>
          <w:lang w:val="la-Latn"/>
        </w:rPr>
      </w:pPr>
    </w:p>
    <w:p w14:paraId="656DAB80" w14:textId="77777777" w:rsidR="003A554D" w:rsidRPr="002A39A7" w:rsidRDefault="003A554D" w:rsidP="003F2A02">
      <w:pPr>
        <w:rPr>
          <w:noProof/>
          <w:lang w:val="la-Latn"/>
        </w:rPr>
      </w:pPr>
    </w:p>
    <w:p w14:paraId="3B594C94" w14:textId="77777777" w:rsidR="003A554D" w:rsidRPr="002A39A7" w:rsidRDefault="003A554D" w:rsidP="003F2A02">
      <w:pPr>
        <w:rPr>
          <w:noProof/>
          <w:lang w:val="la-Latn"/>
        </w:rPr>
      </w:pPr>
    </w:p>
    <w:p w14:paraId="6BDBA600" w14:textId="77777777" w:rsidR="003A554D" w:rsidRPr="002A39A7" w:rsidRDefault="003A554D" w:rsidP="003F2A02">
      <w:pPr>
        <w:rPr>
          <w:noProof/>
          <w:lang w:val="la-Latn"/>
        </w:rPr>
      </w:pPr>
    </w:p>
    <w:p w14:paraId="647C3ED7" w14:textId="77777777" w:rsidR="003A554D" w:rsidRPr="002A39A7" w:rsidRDefault="003A554D" w:rsidP="003F2A02">
      <w:pPr>
        <w:rPr>
          <w:noProof/>
          <w:lang w:val="la-Latn"/>
        </w:rPr>
      </w:pPr>
    </w:p>
    <w:p w14:paraId="0D83AD3A" w14:textId="77777777" w:rsidR="003A554D" w:rsidRPr="002A39A7" w:rsidRDefault="003A554D" w:rsidP="003F2A02">
      <w:pPr>
        <w:rPr>
          <w:noProof/>
          <w:lang w:val="la-Latn"/>
        </w:rPr>
      </w:pPr>
    </w:p>
    <w:p w14:paraId="0F994BDC" w14:textId="77777777" w:rsidR="00307F65" w:rsidRPr="002A39A7" w:rsidRDefault="00307F65" w:rsidP="003F2A02">
      <w:pPr>
        <w:rPr>
          <w:noProof/>
          <w:lang w:val="la-Latn"/>
        </w:rPr>
      </w:pPr>
    </w:p>
    <w:p w14:paraId="06FFFCD5" w14:textId="77777777" w:rsidR="00307F65" w:rsidRPr="002A39A7" w:rsidRDefault="00307F65" w:rsidP="003F2A02">
      <w:pPr>
        <w:rPr>
          <w:noProof/>
          <w:lang w:val="la-Latn"/>
        </w:rPr>
      </w:pPr>
    </w:p>
    <w:p w14:paraId="25933CEA" w14:textId="77777777" w:rsidR="00307F65" w:rsidRPr="002A39A7" w:rsidRDefault="00307F65" w:rsidP="003F2A02">
      <w:pPr>
        <w:rPr>
          <w:noProof/>
          <w:lang w:val="la-Latn"/>
        </w:rPr>
      </w:pPr>
    </w:p>
    <w:p w14:paraId="1C94A611" w14:textId="77777777" w:rsidR="00307F65" w:rsidRPr="002A39A7" w:rsidRDefault="00307F65" w:rsidP="003F2A02">
      <w:pPr>
        <w:rPr>
          <w:noProof/>
          <w:lang w:val="la-Latn"/>
        </w:rPr>
      </w:pPr>
    </w:p>
    <w:p w14:paraId="0DB3917A" w14:textId="77777777" w:rsidR="00307F65" w:rsidRPr="002A39A7" w:rsidRDefault="00307F65" w:rsidP="003F2A02">
      <w:pPr>
        <w:rPr>
          <w:noProof/>
          <w:lang w:val="la-Latn"/>
        </w:rPr>
      </w:pPr>
    </w:p>
    <w:p w14:paraId="3CE0AABF" w14:textId="77777777" w:rsidR="00307F65" w:rsidRPr="002A39A7" w:rsidRDefault="00307F65" w:rsidP="003F2A02">
      <w:pPr>
        <w:rPr>
          <w:noProof/>
          <w:lang w:val="la-Latn"/>
        </w:rPr>
      </w:pPr>
    </w:p>
    <w:p w14:paraId="1203286C" w14:textId="77777777" w:rsidR="00307F65" w:rsidRPr="002A39A7" w:rsidRDefault="00307F65" w:rsidP="003F2A02">
      <w:pPr>
        <w:rPr>
          <w:noProof/>
          <w:lang w:val="la-Latn"/>
        </w:rPr>
      </w:pPr>
    </w:p>
    <w:p w14:paraId="1E327235" w14:textId="77777777" w:rsidR="00307F65" w:rsidRPr="002A39A7" w:rsidRDefault="00307F65" w:rsidP="003F2A02">
      <w:pPr>
        <w:rPr>
          <w:noProof/>
          <w:lang w:val="la-Latn"/>
        </w:rPr>
      </w:pPr>
    </w:p>
    <w:p w14:paraId="10540CDC" w14:textId="77777777" w:rsidR="00307F65" w:rsidRPr="002A39A7" w:rsidRDefault="00307F65" w:rsidP="003F2A02">
      <w:pPr>
        <w:rPr>
          <w:noProof/>
          <w:lang w:val="la-Latn"/>
        </w:rPr>
      </w:pPr>
    </w:p>
    <w:p w14:paraId="037E10D8" w14:textId="77777777" w:rsidR="00307F65" w:rsidRPr="002A39A7" w:rsidRDefault="00307F65" w:rsidP="003F2A02">
      <w:pPr>
        <w:rPr>
          <w:noProof/>
          <w:lang w:val="la-Latn"/>
        </w:rPr>
      </w:pPr>
    </w:p>
    <w:p w14:paraId="1658D56F" w14:textId="77777777" w:rsidR="00307F65" w:rsidRPr="002A39A7" w:rsidRDefault="00307F65" w:rsidP="003F2A02">
      <w:pPr>
        <w:rPr>
          <w:noProof/>
          <w:lang w:val="la-Latn"/>
        </w:rPr>
      </w:pPr>
    </w:p>
    <w:tbl>
      <w:tblPr>
        <w:tblpPr w:leftFromText="141" w:rightFromText="141" w:vertAnchor="page" w:horzAnchor="margin" w:tblpY="1585"/>
        <w:tblW w:w="14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903"/>
        <w:gridCol w:w="9456"/>
      </w:tblGrid>
      <w:tr w:rsidR="005958A3" w:rsidRPr="002A39A7" w14:paraId="4C6E6388" w14:textId="77777777" w:rsidTr="005958A3">
        <w:trPr>
          <w:cantSplit/>
        </w:trPr>
        <w:tc>
          <w:tcPr>
            <w:tcW w:w="3054" w:type="dxa"/>
            <w:vMerge w:val="restart"/>
          </w:tcPr>
          <w:p w14:paraId="6900C82E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433327C5" wp14:editId="1C899ABE">
                      <wp:simplePos x="0" y="0"/>
                      <wp:positionH relativeFrom="page">
                        <wp:posOffset>428625</wp:posOffset>
                      </wp:positionH>
                      <wp:positionV relativeFrom="page">
                        <wp:posOffset>9734550</wp:posOffset>
                      </wp:positionV>
                      <wp:extent cx="4472305" cy="262890"/>
                      <wp:effectExtent l="0" t="0" r="0" b="3810"/>
                      <wp:wrapNone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30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CE96D" w14:textId="77777777" w:rsidR="00031660" w:rsidRPr="00B95FF9" w:rsidRDefault="00031660" w:rsidP="005958A3">
                                  <w:pPr>
                                    <w:contextualSpacing/>
                                    <w:rPr>
                                      <w:rFonts w:ascii="Calibri" w:hAnsi="Calibri"/>
                                      <w:b/>
                                      <w:bCs/>
                                      <w:color w:val="548DD4"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B95F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548DD4"/>
                                      <w:spacing w:val="60"/>
                                      <w:sz w:val="20"/>
                                      <w:szCs w:val="20"/>
                                    </w:rPr>
                                    <w:t>[Geben Sie die Firmenadresse ein]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27C5" id="Rechteck 13" o:spid="_x0000_s1028" style="position:absolute;margin-left:33.75pt;margin-top:766.5pt;width:352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" o:allowincell="f" filled="f" stroked="f">
                      <v:textbox>
                        <w:txbxContent>
                          <w:p w14:paraId="1F2CE96D" w14:textId="77777777" w:rsidR="00031660" w:rsidRPr="00B95FF9" w:rsidRDefault="00031660" w:rsidP="005958A3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B95FF9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2A39A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1" layoutInCell="0" allowOverlap="1" wp14:anchorId="66022D42" wp14:editId="7C8F2CB1">
                      <wp:simplePos x="0" y="0"/>
                      <wp:positionH relativeFrom="page">
                        <wp:posOffset>276225</wp:posOffset>
                      </wp:positionH>
                      <wp:positionV relativeFrom="page">
                        <wp:posOffset>9544050</wp:posOffset>
                      </wp:positionV>
                      <wp:extent cx="4699000" cy="459105"/>
                      <wp:effectExtent l="0" t="0" r="25400" b="1714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59105"/>
                                <a:chOff x="432" y="13608"/>
                                <a:chExt cx="11376" cy="1081"/>
                              </a:xfrm>
                            </wpg:grpSpPr>
                            <wps:wsp>
                              <wps:cNvPr id="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" y="13608"/>
                                  <a:ext cx="113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" y="14689"/>
                                  <a:ext cx="113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A5EE542" id="Gruppieren 6" o:spid="_x0000_s1026" style="position:absolute;margin-left:21.75pt;margin-top:751.5pt;width:370pt;height:36.15pt;z-index:-25165414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27" type="#_x0000_t32" style="position:absolute;left:432;top:13608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" strokecolor="gray"/>
                      <v:shape id="AutoShape 11" o:spid="_x0000_s1028" type="#_x0000_t32" style="position:absolute;left:432;top:14689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" strokecolor="gray"/>
                      <w10:wrap anchorx="page" anchory="page"/>
                      <w10:anchorlock/>
                    </v:group>
                  </w:pict>
                </mc:Fallback>
              </mc:AlternateContent>
            </w: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t>Lektion 1</w:t>
            </w:r>
          </w:p>
          <w:p w14:paraId="5E0C8A24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Aufregung um Incitatus</w:t>
            </w:r>
          </w:p>
          <w:p w14:paraId="221C6378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620A4A6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1D5934AC" w14:textId="77777777" w:rsidR="005958A3" w:rsidRPr="002A39A7" w:rsidRDefault="005958A3" w:rsidP="005958A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 Dekl. (Nominativ)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2465F17" w14:textId="77777777" w:rsidR="005958A3" w:rsidRPr="002A39A7" w:rsidRDefault="005958A3" w:rsidP="005958A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a-Konj. und esse (3. Pers. Präsens)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0BA9619" w14:textId="77777777" w:rsidR="005958A3" w:rsidRPr="002A39A7" w:rsidRDefault="005958A3" w:rsidP="005958A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e- und i-Konj. (3. Pers. Präsens)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11D2562" w14:textId="77777777" w:rsidR="005958A3" w:rsidRPr="002A39A7" w:rsidRDefault="005958A3" w:rsidP="005958A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Infinitiv Präsens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6300B74" w14:textId="77777777" w:rsidR="005958A3" w:rsidRPr="002A39A7" w:rsidRDefault="005958A3" w:rsidP="005958A3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7C341583" w14:textId="77777777" w:rsidR="005958A3" w:rsidRPr="002A39A7" w:rsidRDefault="005958A3" w:rsidP="005958A3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752A4184" w14:textId="77777777" w:rsidR="005958A3" w:rsidRPr="002A39A7" w:rsidRDefault="005958A3" w:rsidP="005958A3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Subjekt und Prädikat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12059C3" w14:textId="77777777" w:rsidR="005958A3" w:rsidRPr="002A39A7" w:rsidRDefault="005958A3" w:rsidP="005958A3">
            <w:pPr>
              <w:pStyle w:val="Listenabsatz"/>
              <w:numPr>
                <w:ilvl w:val="0"/>
                <w:numId w:val="8"/>
              </w:numPr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Subjekt im Prädikat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12094F1" w14:textId="77777777" w:rsidR="005958A3" w:rsidRPr="002A39A7" w:rsidRDefault="005958A3" w:rsidP="005958A3">
            <w:pPr>
              <w:pStyle w:val="Listenabsatz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03" w:type="dxa"/>
          </w:tcPr>
          <w:p w14:paraId="59FE81D8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6" w:type="dxa"/>
          </w:tcPr>
          <w:p w14:paraId="13C8205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(11)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archivieren, lernen und wiederholen Wörter unter Anleitung (z.B. Vokabelkasten, Vokabelheft, PC-Programm) -&gt; Methodik: Begleitband (Bb), S.15.</w:t>
            </w:r>
          </w:p>
          <w:p w14:paraId="7F8CE1D2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(12)</w:t>
            </w:r>
            <w:r w:rsidRPr="002A39A7">
              <w:rPr>
                <w:rFonts w:eastAsia="Calibri"/>
                <w:noProof/>
                <w:color w:val="0000FF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als Wortbildungsbausteine bei Nomina Stamm und Endung (z.B.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domin-us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), bei Verben Stamm, Endung und ggf. Sprechvokal -&gt; A, Bb. S.13-15.</w:t>
            </w:r>
          </w:p>
          <w:p w14:paraId="5AC0350A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differenzieren kontextbezogen Bedeutungen einiger polysemer Wörter -&gt; S.16, Aufg. 2.</w:t>
            </w:r>
          </w:p>
          <w:p w14:paraId="1ABFB54C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(14)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geben die Paradigmen der Formen (s. links) wieder -&gt; A, B, C.</w:t>
            </w:r>
          </w:p>
          <w:p w14:paraId="479AF75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Bb. S.15.</w:t>
            </w:r>
          </w:p>
          <w:p w14:paraId="1F0F3FB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und benennen als Füllungsmöglichkeiten der Satzglieder: - Subjekt (Substantiv im Nominativ, Subjekt in Personalendung ausgedrückt); - Prädikat (einteiliges Prädikat aus einem Vollverb) -&gt; B, C, Bb. S.13-15.</w:t>
            </w:r>
          </w:p>
          <w:p w14:paraId="270CF08E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als syntaktisches Minimum des Satzes den Satzkern (Subjekt und Prädikat) unter Beachtung der SP-Kongruenz -&gt; B, C, Bb. S.14.</w:t>
            </w:r>
          </w:p>
          <w:p w14:paraId="36754896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719A05D4" w14:textId="77777777" w:rsidTr="005958A3">
        <w:trPr>
          <w:cantSplit/>
          <w:trHeight w:val="840"/>
        </w:trPr>
        <w:tc>
          <w:tcPr>
            <w:tcW w:w="3054" w:type="dxa"/>
            <w:vMerge/>
            <w:tcBorders>
              <w:bottom w:val="single" w:sz="4" w:space="0" w:color="auto"/>
            </w:tcBorders>
          </w:tcPr>
          <w:p w14:paraId="41ED255C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03" w:type="dxa"/>
            <w:vMerge w:val="restart"/>
          </w:tcPr>
          <w:p w14:paraId="41BF02CE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6" w:type="dxa"/>
            <w:vMerge w:val="restart"/>
          </w:tcPr>
          <w:p w14:paraId="57DB5E2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nach dem ersten Hören und/oder Lesen ihre Vermutungen zum Inhalt und belegen diese -&gt; S.15, Aufg. 1.</w:t>
            </w:r>
          </w:p>
          <w:p w14:paraId="15B78BF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dem Text aufgabenbezogen Einzelinformationen zum Inhalt (z.B. Handlungsträger, Ort, Zeit) -&gt; S.15, Aufg. 1.</w:t>
            </w:r>
          </w:p>
          <w:p w14:paraId="3D80F9AA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stilistische Gestaltungsmittel des Textes (z.B. Anapher, Alliteration, Polysyndeton, Asyndeton) und beschreiben ihre Wirkung (Jg. 9)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S.15, Aufg. 2. </w:t>
            </w:r>
          </w:p>
          <w:p w14:paraId="17F6C96C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20F2856A" w14:textId="77777777" w:rsidTr="005958A3">
        <w:trPr>
          <w:cantSplit/>
          <w:trHeight w:val="1080"/>
        </w:trPr>
        <w:tc>
          <w:tcPr>
            <w:tcW w:w="3054" w:type="dxa"/>
            <w:vMerge w:val="restart"/>
            <w:tcBorders>
              <w:top w:val="single" w:sz="4" w:space="0" w:color="auto"/>
            </w:tcBorders>
          </w:tcPr>
          <w:p w14:paraId="3CDE8ECD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411920D2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7C0CE3AA" w14:textId="77777777" w:rsidR="005958A3" w:rsidRPr="00FD451E" w:rsidRDefault="005958A3" w:rsidP="00FD451E">
            <w:pPr>
              <w:pStyle w:val="Listenabsatz"/>
              <w:ind w:left="0"/>
              <w:rPr>
                <w:noProof/>
                <w:lang w:val="la-Latn"/>
              </w:rPr>
            </w:pPr>
            <w:r w:rsidRPr="00FD451E">
              <w:rPr>
                <w:noProof/>
                <w:lang w:val="la-Latn"/>
              </w:rPr>
              <w:t>Deutsch: Personalpronomina</w:t>
            </w:r>
          </w:p>
          <w:p w14:paraId="1586E69F" w14:textId="77777777" w:rsidR="005958A3" w:rsidRPr="002A39A7" w:rsidRDefault="005958A3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734A30F5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004526FC" w14:textId="77777777" w:rsidR="005958A3" w:rsidRPr="002A39A7" w:rsidRDefault="005958A3" w:rsidP="00FD451E">
            <w:pPr>
              <w:pStyle w:val="Listenabsatz"/>
              <w:spacing w:after="0" w:line="240" w:lineRule="auto"/>
              <w:ind w:left="3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Vokabeln lernen: Lerntechniken anwenden</w:t>
            </w:r>
          </w:p>
        </w:tc>
        <w:tc>
          <w:tcPr>
            <w:tcW w:w="1903" w:type="dxa"/>
            <w:vMerge/>
          </w:tcPr>
          <w:p w14:paraId="77F54E50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6" w:type="dxa"/>
            <w:vMerge/>
          </w:tcPr>
          <w:p w14:paraId="18CA38D2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958A3" w:rsidRPr="002A39A7" w14:paraId="1DD754CC" w14:textId="77777777" w:rsidTr="005958A3">
        <w:trPr>
          <w:cantSplit/>
          <w:trHeight w:val="1513"/>
        </w:trPr>
        <w:tc>
          <w:tcPr>
            <w:tcW w:w="3054" w:type="dxa"/>
            <w:vMerge/>
          </w:tcPr>
          <w:p w14:paraId="12F50508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03" w:type="dxa"/>
          </w:tcPr>
          <w:p w14:paraId="5CCECF5C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6" w:type="dxa"/>
          </w:tcPr>
          <w:p w14:paraId="04F5D2E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(künstlerisch-kultureller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Thermen -&gt; Zusatzmaterial M4; </w:t>
            </w:r>
          </w:p>
          <w:p w14:paraId="65A83FD4" w14:textId="77777777" w:rsidR="005958A3" w:rsidRPr="002A39A7" w:rsidRDefault="005958A3" w:rsidP="005958A3">
            <w:pPr>
              <w:ind w:left="360"/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Circus -&gt; S.14. </w:t>
            </w:r>
          </w:p>
          <w:p w14:paraId="02A5A167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(28)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vergleichen in ausgewählten Bereichen die römische Lebenswelt mit der eigenen Erfahrungswelt (z.B. Thermen – Spaßbad,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circus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– Zirkus/Autorennen) -&gt; S.14, 16f.</w:t>
            </w:r>
          </w:p>
          <w:p w14:paraId="272DA9C9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das Fremde in den Verhaltensweisen und Regeln der Römer -&gt; S.16.</w:t>
            </w:r>
          </w:p>
        </w:tc>
      </w:tr>
    </w:tbl>
    <w:p w14:paraId="68DCD93E" w14:textId="77777777" w:rsidR="00307F65" w:rsidRPr="002A39A7" w:rsidRDefault="00307F65" w:rsidP="003F2A02">
      <w:pPr>
        <w:rPr>
          <w:noProof/>
          <w:lang w:val="la-Latn"/>
        </w:rPr>
      </w:pPr>
    </w:p>
    <w:p w14:paraId="7B871622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086904CD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3FE9D60F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08C5D006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27CA301A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12A41896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3C4FDC61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5EC63D51" w14:textId="77777777" w:rsidR="00583885" w:rsidRPr="002A39A7" w:rsidRDefault="00583885" w:rsidP="005629D7">
      <w:pPr>
        <w:rPr>
          <w:noProof/>
          <w:vertAlign w:val="subscript"/>
          <w:lang w:val="la-Latn"/>
        </w:rPr>
      </w:pPr>
    </w:p>
    <w:p w14:paraId="762B429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4A65F7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DAA26F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3A487A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9F4C99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EE586A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66ACF3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A9C4D1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94568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B6BE7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BB627D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23FF2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E00925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6FC35A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4A249A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0EFDE7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D3726F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7DDDAF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526454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83BB90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636EF2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48212B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50"/>
      </w:tblGrid>
      <w:tr w:rsidR="005958A3" w:rsidRPr="002A39A7" w14:paraId="2A5E8C3C" w14:textId="77777777" w:rsidTr="005958A3">
        <w:trPr>
          <w:cantSplit/>
          <w:trHeight w:val="4515"/>
        </w:trPr>
        <w:tc>
          <w:tcPr>
            <w:tcW w:w="2977" w:type="dxa"/>
            <w:tcBorders>
              <w:bottom w:val="single" w:sz="4" w:space="0" w:color="auto"/>
            </w:tcBorders>
          </w:tcPr>
          <w:p w14:paraId="4D158AD1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</w:t>
            </w:r>
          </w:p>
          <w:p w14:paraId="4E7B4991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Verbrecher unter sich</w:t>
            </w:r>
          </w:p>
          <w:p w14:paraId="6AC2311D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6E325E3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43315513" w14:textId="77777777" w:rsidR="005958A3" w:rsidRPr="002A39A7" w:rsidRDefault="005958A3" w:rsidP="005958A3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 Dekl. (Akkusativ)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6998B0C" w14:textId="77777777" w:rsidR="005958A3" w:rsidRPr="002A39A7" w:rsidRDefault="005958A3" w:rsidP="005958A3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a- / e- / i-Konj. und esse (1. und 2. Pers. Präsens)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B7840B2" w14:textId="77777777" w:rsidR="005958A3" w:rsidRPr="002A39A7" w:rsidRDefault="005958A3" w:rsidP="005958A3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2F56D7BD" w14:textId="77777777" w:rsidR="005958A3" w:rsidRPr="002A39A7" w:rsidRDefault="005958A3" w:rsidP="005958A3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19F36CB" w14:textId="77777777" w:rsidR="005958A3" w:rsidRPr="002A39A7" w:rsidRDefault="005958A3" w:rsidP="005958A3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Akkusativ als Objekt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405C803" w14:textId="77777777" w:rsidR="005958A3" w:rsidRPr="002A39A7" w:rsidRDefault="005958A3" w:rsidP="005958A3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Präpositionen mit Akkusativ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  <w:vMerge w:val="restart"/>
          </w:tcPr>
          <w:p w14:paraId="2CD6F2C2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0" w:type="dxa"/>
            <w:vMerge w:val="restart"/>
          </w:tcPr>
          <w:p w14:paraId="4D2BC3E2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230692EA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A, B, C; Bb. S.18, Aufg. 5; Bb. S.20f.</w:t>
            </w:r>
          </w:p>
          <w:p w14:paraId="4E3EDE5E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differenzieren kontextbezogen Bedeutungen einiger polysemer Wörter. -&gt; S.21, Aufg. 2.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5CE5A14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entdecken ihnen bekannte lateinische Wörter im Deutschen, Englischen und ggf. in anderen Fremdsprachen -&gt; Bb. S.20f.</w:t>
            </w:r>
          </w:p>
          <w:p w14:paraId="7069E90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(14)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geben die Paradigmen der Formen (s. links) wieder -&gt; A, C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.</w:t>
            </w:r>
          </w:p>
          <w:p w14:paraId="2A1E8F03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die o.g. Formen in die bekannten Bausteine -&gt; A, C.</w:t>
            </w:r>
          </w:p>
          <w:p w14:paraId="7161202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S.19, A3.</w:t>
            </w:r>
          </w:p>
          <w:p w14:paraId="361B95F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A, C; Bb. S.20.</w:t>
            </w:r>
          </w:p>
          <w:p w14:paraId="5B55134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69D05504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Objekt: Akkusativobjekt (Substantiv) -&gt; B; Bb. S.19.</w:t>
            </w:r>
          </w:p>
          <w:p w14:paraId="785A6154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Adverbialbestimmung: Substantiv im Akkusativ (mit und ohne Präposition) -&gt; B; Bb. S.19.</w:t>
            </w:r>
          </w:p>
          <w:p w14:paraId="3E54BC6A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die grundlegenden Kasusfunktionen -&gt; B.</w:t>
            </w:r>
          </w:p>
          <w:p w14:paraId="53CD13BC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(Wortstellung) -&gt; S.22 (Deutsch ist anders).</w:t>
            </w:r>
          </w:p>
          <w:p w14:paraId="7D7AFC5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an einfachen deutschen und lateinischen Wörtern die Bildhaftigkeit der Sprache (z.B. begreifen, </w:t>
            </w:r>
            <w:r w:rsidRPr="006062E2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pecunia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).</w:t>
            </w:r>
          </w:p>
          <w:p w14:paraId="722FAF21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1AA9A9BB" w14:textId="77777777" w:rsidTr="005958A3">
        <w:trPr>
          <w:cantSplit/>
          <w:trHeight w:val="975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836AE65" w14:textId="77777777" w:rsidR="005958A3" w:rsidRPr="002A39A7" w:rsidRDefault="005958A3" w:rsidP="005958A3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4CD0EF1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39C2FA82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Prädikat als Satzglied</w:t>
            </w:r>
          </w:p>
          <w:p w14:paraId="08112798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1528A7F2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53BFAB75" w14:textId="77777777" w:rsidR="005958A3" w:rsidRPr="002A39A7" w:rsidRDefault="005958A3" w:rsidP="005A4DFE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Vokabeln lernen: an Bekanntes anknüpfen</w:t>
            </w:r>
          </w:p>
          <w:p w14:paraId="7B217859" w14:textId="77777777" w:rsidR="005958A3" w:rsidRPr="002A39A7" w:rsidRDefault="005958A3" w:rsidP="005A4DFE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Lernen planen: Hausaufgaben machen</w:t>
            </w:r>
          </w:p>
        </w:tc>
        <w:tc>
          <w:tcPr>
            <w:tcW w:w="1985" w:type="dxa"/>
            <w:vMerge/>
          </w:tcPr>
          <w:p w14:paraId="4E12EE29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0" w:type="dxa"/>
            <w:vMerge/>
          </w:tcPr>
          <w:p w14:paraId="4747703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958A3" w:rsidRPr="002A39A7" w14:paraId="5D2871D6" w14:textId="77777777" w:rsidTr="005958A3">
        <w:trPr>
          <w:cantSplit/>
        </w:trPr>
        <w:tc>
          <w:tcPr>
            <w:tcW w:w="2977" w:type="dxa"/>
            <w:vMerge/>
          </w:tcPr>
          <w:p w14:paraId="79E12F0A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4ED6971B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0" w:type="dxa"/>
          </w:tcPr>
          <w:p w14:paraId="196FC60C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ausgehend von den im Textumfeld gegebenen Informationen Fragen und Erwartungen zum Inhalt des Textes -&gt; S.21, Aufg. 1.</w:t>
            </w:r>
          </w:p>
          <w:p w14:paraId="700D68AA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wählen kontextbezogen die passende Bedeutung häufig anzutreffender polysemer Wörter aus (z.B.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petere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,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colere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-&gt; S.21, Aufg. 2.</w:t>
            </w:r>
          </w:p>
          <w:p w14:paraId="4D752556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textspezifische Merkmale (z.B. dialogische, narrative Passagen).</w:t>
            </w:r>
          </w:p>
          <w:p w14:paraId="22263D8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Eigenschaften von Personen heraus -&gt; S.21, Aufg. 3.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3012D2A9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10D86854" w14:textId="77777777" w:rsidTr="005958A3">
        <w:trPr>
          <w:cantSplit/>
        </w:trPr>
        <w:tc>
          <w:tcPr>
            <w:tcW w:w="2977" w:type="dxa"/>
            <w:vMerge/>
          </w:tcPr>
          <w:p w14:paraId="73A413C7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97AEDA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0" w:type="dxa"/>
            <w:tcBorders>
              <w:bottom w:val="single" w:sz="4" w:space="0" w:color="auto"/>
            </w:tcBorders>
          </w:tcPr>
          <w:p w14:paraId="6E1BE13F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römisches Alltagsleben: Tagesablauf -&gt; Zusatzmaterial M2; Wohnen (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insula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-&gt; S.20.</w:t>
            </w:r>
          </w:p>
          <w:p w14:paraId="3E9D180F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(künstlerisch-kultureller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lang w:val="la-Latn"/>
              </w:rPr>
              <w:t xml:space="preserve">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Circus -&gt; S.22.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2BB0E02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das Fremde in den Verhaltensweisen und Regeln der Römer -&gt; S.20.</w:t>
            </w:r>
          </w:p>
          <w:p w14:paraId="3B92FBF3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59272A3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216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1"/>
      </w:tblGrid>
      <w:tr w:rsidR="005958A3" w:rsidRPr="002A39A7" w14:paraId="15DE8694" w14:textId="77777777" w:rsidTr="005958A3">
        <w:trPr>
          <w:cantSplit/>
          <w:trHeight w:val="2952"/>
        </w:trPr>
        <w:tc>
          <w:tcPr>
            <w:tcW w:w="2972" w:type="dxa"/>
            <w:vMerge w:val="restart"/>
          </w:tcPr>
          <w:p w14:paraId="4E8A852C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3</w:t>
            </w:r>
          </w:p>
          <w:p w14:paraId="3323CDFD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Mutige Sklaven</w:t>
            </w:r>
          </w:p>
          <w:p w14:paraId="7FA2370D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0D26ED41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9689016" w14:textId="77777777" w:rsidR="005958A3" w:rsidRPr="002A39A7" w:rsidRDefault="005958A3" w:rsidP="005958A3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a- / e- / i-Konj. und esse (Imperativ)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B6C5BAF" w14:textId="77777777" w:rsidR="005958A3" w:rsidRPr="002A39A7" w:rsidRDefault="005958A3" w:rsidP="005958A3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o-Dekl. (Vokativ)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7060B2F" w14:textId="77777777" w:rsidR="005958A3" w:rsidRPr="002A39A7" w:rsidRDefault="005958A3" w:rsidP="005958A3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o-Dekl. (Dativ)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DE7F645" w14:textId="77777777" w:rsidR="005958A3" w:rsidRPr="002A39A7" w:rsidRDefault="005958A3" w:rsidP="005958A3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6DF9A00" w14:textId="77777777" w:rsidR="005958A3" w:rsidRPr="002A39A7" w:rsidRDefault="005958A3" w:rsidP="005958A3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4B2398D0" w14:textId="77777777" w:rsidR="005958A3" w:rsidRPr="002A39A7" w:rsidRDefault="005958A3" w:rsidP="005958A3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Dativ als Objekt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FAA40D9" w14:textId="77777777" w:rsidR="005958A3" w:rsidRPr="002A39A7" w:rsidRDefault="005958A3" w:rsidP="005958A3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Dativ des Besitzers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86A424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1" w:type="dxa"/>
            <w:tcBorders>
              <w:bottom w:val="single" w:sz="4" w:space="0" w:color="auto"/>
            </w:tcBorders>
          </w:tcPr>
          <w:p w14:paraId="1553D4B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</w:t>
            </w:r>
            <w:r w:rsidR="00BB15DF">
              <w:rPr>
                <w:rFonts w:ascii="Calibri" w:eastAsia="Calibri" w:hAnsi="Calibri" w:cs="Calibri"/>
                <w:noProof/>
                <w:sz w:val="22"/>
                <w:szCs w:val="22"/>
              </w:rPr>
              <w:t>;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B.</w:t>
            </w:r>
          </w:p>
          <w:p w14:paraId="4C144FF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die Impe</w:t>
            </w:r>
            <w:r w:rsidR="00BB15D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rative aller Konjugationen -&gt; A;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A2, S.25; Bb. S.25.</w:t>
            </w:r>
          </w:p>
          <w:p w14:paraId="424B93C3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mehrdeutige Endungen -&gt; B. </w:t>
            </w:r>
          </w:p>
          <w:p w14:paraId="6870770E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3D943E69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Objekt: Dativobjekt -&gt; C; Bb. S.26.</w:t>
            </w:r>
          </w:p>
          <w:p w14:paraId="7B2B1251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die grundlegenden Kasusfunktionen. </w:t>
            </w:r>
          </w:p>
          <w:p w14:paraId="3E6A94E7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Dativobjekt und Dativus possessivus -&gt; B, C; Bb. S.26.</w:t>
            </w:r>
          </w:p>
          <w:p w14:paraId="19DF35EA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verstehen einfache lateinische Aufforderungen, Begrüßungs- und Verabschiedungsrituale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A.</w:t>
            </w:r>
          </w:p>
          <w:p w14:paraId="23241D3D" w14:textId="77777777" w:rsidR="005958A3" w:rsidRPr="008B0710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8B0710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die Thematik kurzer, lateinisch vorgetragener parataktischer Sätze.</w:t>
            </w:r>
          </w:p>
          <w:p w14:paraId="3B826EB9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1679B4CD" w14:textId="77777777" w:rsidTr="005958A3">
        <w:trPr>
          <w:cantSplit/>
          <w:trHeight w:val="1440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14DD874D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19C5CE8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1" w:type="dxa"/>
            <w:vMerge w:val="restart"/>
            <w:tcBorders>
              <w:top w:val="single" w:sz="4" w:space="0" w:color="auto"/>
            </w:tcBorders>
          </w:tcPr>
          <w:p w14:paraId="36A4F22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ausgehend von den im Textumfeld gegebenen Informationen Fragen und Erwartungen zum Inhalt des Textes -&gt; S.27, Aufg. 1, Bb. S.27.</w:t>
            </w:r>
          </w:p>
          <w:p w14:paraId="70EA4251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lösen Strukturdifferenzen zielsprachlich angemessen auf (z.B. Wortstellung) -&gt; S.28 (Deutsch ist anders).</w:t>
            </w:r>
          </w:p>
          <w:p w14:paraId="65FF0533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nehmen aufgabenbezogen Stellung zu Aussagen des Textes -&gt; S.27, Aufg. 2 und 3; S.29 2.</w:t>
            </w:r>
          </w:p>
          <w:p w14:paraId="03776566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41DF3E85" w14:textId="77777777" w:rsidTr="005958A3">
        <w:trPr>
          <w:cantSplit/>
          <w:trHeight w:val="469"/>
        </w:trPr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5619DF88" w14:textId="77777777" w:rsidR="005958A3" w:rsidRPr="002A39A7" w:rsidRDefault="005958A3" w:rsidP="005958A3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9A1540D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7D2242EC" w14:textId="77777777" w:rsidR="005958A3" w:rsidRPr="002A39A7" w:rsidRDefault="005958A3" w:rsidP="005A4DFE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Infinitiv</w:t>
            </w:r>
          </w:p>
          <w:p w14:paraId="266E4D86" w14:textId="77777777" w:rsidR="005958A3" w:rsidRPr="002A39A7" w:rsidRDefault="005958A3" w:rsidP="005A4DFE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Sklaven</w:t>
            </w:r>
          </w:p>
          <w:p w14:paraId="70A0D5D5" w14:textId="77777777" w:rsidR="005958A3" w:rsidRPr="002A39A7" w:rsidRDefault="005958A3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65384982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3B68E741" w14:textId="77777777" w:rsidR="005958A3" w:rsidRPr="002A39A7" w:rsidRDefault="005958A3" w:rsidP="005A4DFE">
            <w:pPr>
              <w:pStyle w:val="Listenabsatz"/>
              <w:numPr>
                <w:ilvl w:val="0"/>
                <w:numId w:val="54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Sätze erschließen: Pendeln</w:t>
            </w:r>
          </w:p>
          <w:p w14:paraId="427C7916" w14:textId="77777777" w:rsidR="005958A3" w:rsidRPr="002A39A7" w:rsidRDefault="005958A3" w:rsidP="005A4DFE">
            <w:pPr>
              <w:pStyle w:val="Listenabsatz"/>
              <w:numPr>
                <w:ilvl w:val="0"/>
                <w:numId w:val="54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Texte erschließen: Methoden unterscheiden</w:t>
            </w:r>
          </w:p>
        </w:tc>
        <w:tc>
          <w:tcPr>
            <w:tcW w:w="1985" w:type="dxa"/>
            <w:vMerge/>
          </w:tcPr>
          <w:p w14:paraId="3C3E1DFB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1" w:type="dxa"/>
            <w:vMerge/>
          </w:tcPr>
          <w:p w14:paraId="3610E99F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958A3" w:rsidRPr="002A39A7" w14:paraId="37D9E1D5" w14:textId="77777777" w:rsidTr="005958A3">
        <w:trPr>
          <w:cantSplit/>
          <w:trHeight w:val="2941"/>
        </w:trPr>
        <w:tc>
          <w:tcPr>
            <w:tcW w:w="2972" w:type="dxa"/>
            <w:vMerge/>
          </w:tcPr>
          <w:p w14:paraId="2C6E5247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sz w:val="22"/>
                <w:szCs w:val="22"/>
                <w:lang w:val="la-Latn"/>
              </w:rPr>
            </w:pPr>
          </w:p>
        </w:tc>
        <w:tc>
          <w:tcPr>
            <w:tcW w:w="1985" w:type="dxa"/>
          </w:tcPr>
          <w:p w14:paraId="1F573F18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1" w:type="dxa"/>
          </w:tcPr>
          <w:p w14:paraId="711C3244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römisches Alltagsleben: Tagesablauf -&gt; Zusatzmaterial M1; Stellung der Sklaven -&gt; S.26.</w:t>
            </w:r>
          </w:p>
          <w:p w14:paraId="61C13D88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z.B. Verbrechen) -&gt; S.28.</w:t>
            </w:r>
          </w:p>
          <w:p w14:paraId="4D627AB9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benennen das Fremde in den Verhaltensweisen und Regeln der Römer. </w:t>
            </w:r>
          </w:p>
          <w:p w14:paraId="560AEFC3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Lebenswirklichkeiten in der röm. Welt aus einer vorgegebenen Perspektive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7C9CDC89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S.29, Aufg. 3.</w:t>
            </w:r>
          </w:p>
          <w:p w14:paraId="28C565AA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</w:tbl>
    <w:p w14:paraId="3CB96F4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0EE30B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D07C8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45436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D374E0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DBA838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75458B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9DC1E6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C8718A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5C8AFC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F0C569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762848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983B06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13F69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4E843D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7F7D6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EFA9A4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EFD890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F7EDFA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158060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EB2E8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163D21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D80BF2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F316D5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3BA0E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898AE0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45878B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11CC7B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26CE9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3D11EA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8928AD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E4681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216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1"/>
      </w:tblGrid>
      <w:tr w:rsidR="005958A3" w:rsidRPr="002A39A7" w14:paraId="6089608C" w14:textId="77777777" w:rsidTr="005958A3">
        <w:trPr>
          <w:cantSplit/>
          <w:trHeight w:val="3705"/>
        </w:trPr>
        <w:tc>
          <w:tcPr>
            <w:tcW w:w="2972" w:type="dxa"/>
            <w:tcBorders>
              <w:bottom w:val="single" w:sz="4" w:space="0" w:color="auto"/>
            </w:tcBorders>
          </w:tcPr>
          <w:p w14:paraId="4D791C7B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4</w:t>
            </w:r>
          </w:p>
          <w:p w14:paraId="3A467F63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Diana fordert Gerechtigkeit</w:t>
            </w:r>
          </w:p>
          <w:p w14:paraId="3D91D79A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1F08F23C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35419F9F" w14:textId="77777777" w:rsidR="005958A3" w:rsidRPr="002A39A7" w:rsidRDefault="005958A3" w:rsidP="005958A3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o-Dekl. (Ablativ)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195569A" w14:textId="77777777" w:rsidR="005958A3" w:rsidRPr="002A39A7" w:rsidRDefault="005958A3" w:rsidP="005958A3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velle und nolle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928227E" w14:textId="77777777" w:rsidR="005958A3" w:rsidRPr="002A39A7" w:rsidRDefault="005958A3" w:rsidP="005958A3">
            <w:pPr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  <w:p w14:paraId="23C01FBB" w14:textId="77777777" w:rsidR="005958A3" w:rsidRPr="002A39A7" w:rsidRDefault="005958A3" w:rsidP="005958A3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1C8E0840" w14:textId="77777777" w:rsidR="005958A3" w:rsidRPr="002A39A7" w:rsidRDefault="005958A3" w:rsidP="005958A3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Präpositionen mit Ablativ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FDF4563" w14:textId="77777777" w:rsidR="005958A3" w:rsidRPr="002A39A7" w:rsidRDefault="005958A3" w:rsidP="005958A3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Ablativ des Mittels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  <w:vMerge w:val="restart"/>
          </w:tcPr>
          <w:p w14:paraId="03759B0B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1" w:type="dxa"/>
            <w:vMerge w:val="restart"/>
          </w:tcPr>
          <w:p w14:paraId="51C9B1B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41B28BB9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Bb. S.33.</w:t>
            </w:r>
          </w:p>
          <w:p w14:paraId="79A7096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B.</w:t>
            </w:r>
          </w:p>
          <w:p w14:paraId="182196E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die o.g. Formen in die bekannten Bausteine -&gt; A, B.</w:t>
            </w:r>
          </w:p>
          <w:p w14:paraId="5BA702F1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 2, S.33.</w:t>
            </w:r>
          </w:p>
          <w:p w14:paraId="3128CE63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mehrdeutige Endungen -&gt; S.34, Aufg. 1.</w:t>
            </w:r>
          </w:p>
          <w:p w14:paraId="058288F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7BCCBC13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Adverbialbestimmung: Substantiv im Ablativ (mit und ohne Präposition) -&gt; C; Bb. S.31.</w:t>
            </w:r>
          </w:p>
          <w:p w14:paraId="78581105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die grundlegenden Kasusfunktionen.</w:t>
            </w:r>
          </w:p>
          <w:p w14:paraId="6591F136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den Sammelkasus Ablativ als Kasus der Adverbialbestimmung, differenzieren die Funktionen und verwenden dafür im Deutschen einen Präpositionalausdruck -&gt; A, C; Bb. S.31-32.</w:t>
            </w:r>
          </w:p>
          <w:p w14:paraId="2ADFA353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benennen signifikante Abweichungen vom Lateinischen oder Englischen (Artikel, Deklination, Wortstellung, Genus) -&gt; S.36 (Deutsch ist anders). </w:t>
            </w:r>
          </w:p>
        </w:tc>
      </w:tr>
      <w:tr w:rsidR="005958A3" w:rsidRPr="002A39A7" w14:paraId="5F5DE901" w14:textId="77777777" w:rsidTr="005958A3">
        <w:trPr>
          <w:cantSplit/>
          <w:trHeight w:val="469"/>
        </w:trPr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1149B9F2" w14:textId="77777777" w:rsidR="005958A3" w:rsidRPr="002A39A7" w:rsidRDefault="005958A3" w:rsidP="005958A3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546F3FA5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4AE988C3" w14:textId="77777777" w:rsidR="005958A3" w:rsidRPr="002A39A7" w:rsidRDefault="005958A3" w:rsidP="005A4DFE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Artikel und Possessivpronomen</w:t>
            </w:r>
          </w:p>
          <w:p w14:paraId="7C308949" w14:textId="77777777" w:rsidR="005958A3" w:rsidRPr="002A39A7" w:rsidRDefault="005958A3" w:rsidP="005A4DFE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 / Religion: Götter</w:t>
            </w:r>
          </w:p>
          <w:p w14:paraId="6D0FBDA9" w14:textId="77777777" w:rsidR="005958A3" w:rsidRPr="002A39A7" w:rsidRDefault="005958A3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0FEBFE40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B85887B" w14:textId="77777777" w:rsidR="005958A3" w:rsidRPr="002A39A7" w:rsidRDefault="005958A3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Vokabeln lernen: Gruppen bilden</w:t>
            </w:r>
          </w:p>
        </w:tc>
        <w:tc>
          <w:tcPr>
            <w:tcW w:w="1985" w:type="dxa"/>
            <w:vMerge/>
          </w:tcPr>
          <w:p w14:paraId="7CD1CF77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1" w:type="dxa"/>
            <w:vMerge/>
          </w:tcPr>
          <w:p w14:paraId="181100F1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958A3" w:rsidRPr="002A39A7" w14:paraId="1556253A" w14:textId="77777777" w:rsidTr="005958A3">
        <w:trPr>
          <w:cantSplit/>
        </w:trPr>
        <w:tc>
          <w:tcPr>
            <w:tcW w:w="2972" w:type="dxa"/>
            <w:vMerge/>
          </w:tcPr>
          <w:p w14:paraId="30C0A1D5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sz w:val="22"/>
                <w:szCs w:val="22"/>
                <w:lang w:val="la-Latn"/>
              </w:rPr>
            </w:pPr>
          </w:p>
        </w:tc>
        <w:tc>
          <w:tcPr>
            <w:tcW w:w="1985" w:type="dxa"/>
          </w:tcPr>
          <w:p w14:paraId="690D3361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1" w:type="dxa"/>
          </w:tcPr>
          <w:p w14:paraId="3A79099F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ausgehend von den im Textumfeld gegebenen Informationen Fragen und Erwartungen zum Inhalt des Textes -&gt; S.35, Aufg. 1.</w:t>
            </w:r>
          </w:p>
          <w:p w14:paraId="5072FC7E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wählen kontextbezogen die passende Bedeutung häufig anzutreffender polysemer Wörter aus (z.B.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petere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,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colere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-&gt; S.34, Aufg. 3.</w:t>
            </w:r>
          </w:p>
          <w:p w14:paraId="664D3E8B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textspezifische Merkmale (z.B. dialogische, narrative Passagen) -&gt; S.35, Aufg. 2.</w:t>
            </w:r>
          </w:p>
          <w:p w14:paraId="3C65535B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Eigenschaften von Personen heraus -&gt; S.35, Aufg. 4; S.37, 1 und 2.</w:t>
            </w:r>
          </w:p>
          <w:p w14:paraId="163BA36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S.35, Aufg. 5.</w:t>
            </w:r>
          </w:p>
          <w:p w14:paraId="08F76123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78E23C5E" w14:textId="77777777" w:rsidTr="005958A3">
        <w:trPr>
          <w:cantSplit/>
          <w:trHeight w:val="1108"/>
        </w:trPr>
        <w:tc>
          <w:tcPr>
            <w:tcW w:w="2972" w:type="dxa"/>
            <w:vMerge/>
          </w:tcPr>
          <w:p w14:paraId="24DEEDAD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sz w:val="22"/>
                <w:szCs w:val="22"/>
                <w:lang w:val="la-Latn"/>
              </w:rPr>
            </w:pPr>
          </w:p>
        </w:tc>
        <w:tc>
          <w:tcPr>
            <w:tcW w:w="1985" w:type="dxa"/>
          </w:tcPr>
          <w:p w14:paraId="1750C3E4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1" w:type="dxa"/>
          </w:tcPr>
          <w:p w14:paraId="1077C498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öffentl.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röm. Alltagsleben: Stellung der Sklaven -&gt; S.37.</w:t>
            </w:r>
          </w:p>
          <w:p w14:paraId="5DBDA8A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Götter,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Tempel, Opfer</w:t>
            </w:r>
          </w:p>
          <w:p w14:paraId="4FFADED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z.B. Traumdeutung) -&gt; S.36.</w:t>
            </w:r>
          </w:p>
          <w:p w14:paraId="66429F7C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Lebenswirklichkeiten in der röm. Welt aus einer vorgegebenen Perspektive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24ED54A8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S.36, Aufg. 1.</w:t>
            </w:r>
          </w:p>
          <w:p w14:paraId="3FD56721" w14:textId="77777777" w:rsidR="005958A3" w:rsidRPr="002A39A7" w:rsidRDefault="005958A3" w:rsidP="005958A3">
            <w:pPr>
              <w:pStyle w:val="Listenabsatz"/>
              <w:numPr>
                <w:ilvl w:val="0"/>
                <w:numId w:val="4"/>
              </w:numPr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b/>
                <w:noProof/>
                <w:color w:val="0000FF"/>
                <w:lang w:val="la-Latn"/>
              </w:rPr>
              <w:t xml:space="preserve">(30) </w:t>
            </w:r>
            <w:r w:rsidRPr="006062E2">
              <w:rPr>
                <w:rFonts w:cs="Calibri"/>
                <w:noProof/>
                <w:lang w:val="la-Latn"/>
              </w:rPr>
              <w:t>beschreiben angeleitet antike Kunstgegenstände</w:t>
            </w:r>
            <w:r w:rsidRPr="002A39A7">
              <w:rPr>
                <w:rFonts w:cs="Calibri"/>
                <w:noProof/>
                <w:lang w:val="la-Latn"/>
              </w:rPr>
              <w:t xml:space="preserve"> -&gt; S.34.</w:t>
            </w:r>
          </w:p>
        </w:tc>
      </w:tr>
    </w:tbl>
    <w:p w14:paraId="1A32EB1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E72B93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2391CC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4109F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CB3BE5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69A456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7648D8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79748F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1D7176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3A9A4E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E29287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02F7B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E5D2D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3D748A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50AAC0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577147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459C7D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3555BE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CB4697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03FCAE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A571E3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B2EDCD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FDB6BD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FC5E0D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50677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89EDAC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13C299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C142DC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D2D977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9189E7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083830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046C14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97"/>
      </w:tblGrid>
      <w:tr w:rsidR="005958A3" w:rsidRPr="002A39A7" w14:paraId="3E260B5A" w14:textId="77777777" w:rsidTr="005958A3">
        <w:trPr>
          <w:cantSplit/>
          <w:trHeight w:val="4050"/>
        </w:trPr>
        <w:tc>
          <w:tcPr>
            <w:tcW w:w="2977" w:type="dxa"/>
            <w:tcBorders>
              <w:bottom w:val="single" w:sz="4" w:space="0" w:color="auto"/>
            </w:tcBorders>
          </w:tcPr>
          <w:p w14:paraId="3571352E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5</w:t>
            </w:r>
          </w:p>
          <w:p w14:paraId="5311F9A2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Der Menschenfreund Prometheus</w:t>
            </w:r>
          </w:p>
          <w:p w14:paraId="73A28E7F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E418563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72A70C7D" w14:textId="77777777" w:rsidR="005958A3" w:rsidRPr="002A39A7" w:rsidRDefault="005958A3" w:rsidP="005958A3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a- / o-Dekl. (Genitiv)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D971C56" w14:textId="77777777" w:rsidR="005958A3" w:rsidRPr="002A39A7" w:rsidRDefault="005958A3" w:rsidP="005958A3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kons. Konj.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926CBB5" w14:textId="77777777" w:rsidR="005958A3" w:rsidRPr="002A39A7" w:rsidRDefault="005958A3" w:rsidP="005958A3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o-Dekl. (Neutra auf -um)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061CEFF" w14:textId="77777777" w:rsidR="005958A3" w:rsidRPr="002A39A7" w:rsidRDefault="005958A3" w:rsidP="005958A3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234EEA60" w14:textId="77777777" w:rsidR="005958A3" w:rsidRPr="002A39A7" w:rsidRDefault="005958A3" w:rsidP="005958A3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25822145" w14:textId="77777777" w:rsidR="005958A3" w:rsidRPr="00FD451E" w:rsidRDefault="005958A3" w:rsidP="00FD451E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FD451E">
              <w:rPr>
                <w:rFonts w:cs="Calibri"/>
                <w:noProof/>
                <w:lang w:val="la-Latn"/>
              </w:rPr>
              <w:t>Genitiv als Attribut (A)</w:t>
            </w:r>
          </w:p>
          <w:p w14:paraId="0C4316FB" w14:textId="77777777" w:rsidR="005958A3" w:rsidRPr="002A39A7" w:rsidRDefault="005958A3" w:rsidP="005958A3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04D55688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97" w:type="dxa"/>
            <w:vMerge w:val="restart"/>
          </w:tcPr>
          <w:p w14:paraId="07654D7E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545A8315" w14:textId="77777777" w:rsidR="005958A3" w:rsidRPr="002A39A7" w:rsidRDefault="005958A3" w:rsidP="005958A3">
            <w:pPr>
              <w:framePr w:hSpace="141" w:wrap="around" w:vAnchor="text" w:hAnchor="margin" w:y="216"/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A, B, C; Bb. S.37f.</w:t>
            </w:r>
          </w:p>
          <w:p w14:paraId="2F63B231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B, C.</w:t>
            </w:r>
          </w:p>
          <w:p w14:paraId="1EB7DB6B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die o.g. Formen in die bekannten Bausteine -&gt; A, B, C.</w:t>
            </w:r>
          </w:p>
          <w:p w14:paraId="0E6954A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B, C.</w:t>
            </w:r>
          </w:p>
          <w:p w14:paraId="79E0D6F7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mehrdeutige Endungen -&gt; A, C. </w:t>
            </w:r>
          </w:p>
          <w:p w14:paraId="41A3B532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Bb. S.37f.</w:t>
            </w:r>
          </w:p>
          <w:p w14:paraId="406B158F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bestimmen mithilfe der jeweiligen gezielten Frage Satzglieder, benennen und visualisieren sie </w:t>
            </w:r>
          </w:p>
          <w:p w14:paraId="6726D2FB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-&gt; Bb S.39.</w:t>
            </w:r>
          </w:p>
          <w:p w14:paraId="5778E4B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53EA174B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Attribut: Genitivattribut -&gt; A; Bb. S.37.</w:t>
            </w:r>
          </w:p>
          <w:p w14:paraId="568C6C8A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die grundlegenden Kasusfunktionen -&gt; A.</w:t>
            </w:r>
          </w:p>
          <w:p w14:paraId="642CD13B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(19)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kurze lateinische Sätze (z.B. Begrüßungsformeln, Aufforderungen, ...)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B2, S.39.</w:t>
            </w:r>
          </w:p>
          <w:p w14:paraId="2663C23D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einfache Beispiele für die Entwicklung von Sprache (z.B. Umschreibung des Genitivs mit „von“ im Deutschen)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S.42 (Deutsch ist anders); Bb. S.37.</w:t>
            </w:r>
          </w:p>
          <w:p w14:paraId="5C1F7706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5D5B2A68" w14:textId="77777777" w:rsidTr="005958A3">
        <w:trPr>
          <w:cantSplit/>
          <w:trHeight w:val="594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48E644B" w14:textId="77777777" w:rsidR="005958A3" w:rsidRPr="002A39A7" w:rsidRDefault="005958A3" w:rsidP="005958A3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75AA80F6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292256E7" w14:textId="77777777" w:rsidR="005958A3" w:rsidRPr="002A39A7" w:rsidRDefault="005958A3" w:rsidP="005A4DFE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Genitiv</w:t>
            </w:r>
          </w:p>
          <w:p w14:paraId="256CA75F" w14:textId="77777777" w:rsidR="005958A3" w:rsidRPr="002A39A7" w:rsidRDefault="005958A3" w:rsidP="005A4DFE">
            <w:pPr>
              <w:pStyle w:val="Listenabsatz"/>
              <w:numPr>
                <w:ilvl w:val="0"/>
                <w:numId w:val="3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Schulalltag in Rom</w:t>
            </w:r>
          </w:p>
          <w:p w14:paraId="545DBDFA" w14:textId="77777777" w:rsidR="005958A3" w:rsidRPr="002A39A7" w:rsidRDefault="005958A3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2B4E1130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CF63175" w14:textId="77777777" w:rsidR="005958A3" w:rsidRPr="002A39A7" w:rsidRDefault="005958A3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Sätze erschließen: Satzglieder abfragen</w:t>
            </w:r>
          </w:p>
        </w:tc>
        <w:tc>
          <w:tcPr>
            <w:tcW w:w="1985" w:type="dxa"/>
            <w:vMerge/>
          </w:tcPr>
          <w:p w14:paraId="3BD4393C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97" w:type="dxa"/>
            <w:vMerge/>
          </w:tcPr>
          <w:p w14:paraId="57A483A5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958A3" w:rsidRPr="002A39A7" w14:paraId="3397A8B2" w14:textId="77777777" w:rsidTr="005958A3">
        <w:trPr>
          <w:cantSplit/>
        </w:trPr>
        <w:tc>
          <w:tcPr>
            <w:tcW w:w="2977" w:type="dxa"/>
            <w:vMerge/>
          </w:tcPr>
          <w:p w14:paraId="0D76ACFA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1CD6BA74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97" w:type="dxa"/>
          </w:tcPr>
          <w:p w14:paraId="74BBC07D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gehen bei der Übersetzung systematisch vor (z.B. nach der Pendelmethode) -&gt; Bb. S.39.</w:t>
            </w:r>
          </w:p>
          <w:p w14:paraId="61D47F22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formulieren eine sachlich korrekte und zielsprachlich angemessene Version -&gt; S.41,. 3. </w:t>
            </w:r>
          </w:p>
          <w:p w14:paraId="301E21C8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Eigenschaften von Personen heraus -&gt; S.41, Aufg. 3.</w:t>
            </w:r>
          </w:p>
          <w:p w14:paraId="0F02B4C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S.41, Aufg. 1.</w:t>
            </w:r>
          </w:p>
          <w:p w14:paraId="75DCDAFA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6062E2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setzen den Inhalt des übersetzten Textes gestaltend um, z.B. durch Umwandlung in eine andere Textsorte, szenische Darstellung, Umsetzung von Text in Bild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S.41, Aufg. 4.</w:t>
            </w:r>
          </w:p>
          <w:p w14:paraId="34C98F9F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2B5B7338" w14:textId="77777777" w:rsidTr="005958A3">
        <w:trPr>
          <w:cantSplit/>
          <w:trHeight w:val="1376"/>
        </w:trPr>
        <w:tc>
          <w:tcPr>
            <w:tcW w:w="2977" w:type="dxa"/>
            <w:vMerge/>
          </w:tcPr>
          <w:p w14:paraId="5C2F77A6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240E03FB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97" w:type="dxa"/>
          </w:tcPr>
          <w:p w14:paraId="48BB8482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(künstlerisch-kultureller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lang w:val="la-Latn"/>
              </w:rPr>
              <w:t xml:space="preserve"> </w:t>
            </w:r>
            <w:r w:rsidRPr="003B409F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Schule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-&gt; S.38f.</w:t>
            </w:r>
          </w:p>
          <w:p w14:paraId="5CD73E46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Götter,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Tempel, Opfer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S.40-44.</w:t>
            </w:r>
          </w:p>
          <w:p w14:paraId="487CF578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z.B. Mythen) -&gt; S.40.</w:t>
            </w:r>
          </w:p>
          <w:p w14:paraId="7CE1E7F6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(29</w:t>
            </w:r>
            <w:r w:rsidRPr="003B409F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Lebenswirklichkeiten in der röm. Welt aus einer vorgegebenen Perspektive</w:t>
            </w:r>
          </w:p>
          <w:p w14:paraId="018CD3BD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S.42, Aufg. 1.</w:t>
            </w:r>
          </w:p>
          <w:p w14:paraId="12A3A772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tbl>
      <w:tblPr>
        <w:tblpPr w:leftFromText="141" w:rightFromText="141" w:vertAnchor="text" w:horzAnchor="margin" w:tblpY="50"/>
        <w:tblW w:w="14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5"/>
      </w:tblGrid>
      <w:tr w:rsidR="005958A3" w:rsidRPr="002A39A7" w14:paraId="6C8CDDA3" w14:textId="77777777" w:rsidTr="005958A3">
        <w:trPr>
          <w:cantSplit/>
        </w:trPr>
        <w:tc>
          <w:tcPr>
            <w:tcW w:w="2972" w:type="dxa"/>
            <w:vMerge w:val="restart"/>
          </w:tcPr>
          <w:p w14:paraId="6E5FF02A" w14:textId="77777777" w:rsidR="005958A3" w:rsidRPr="002A39A7" w:rsidRDefault="005958A3" w:rsidP="005958A3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6</w:t>
            </w:r>
          </w:p>
          <w:p w14:paraId="718D6205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Merkur – ein kleiner Gott hat große Pläne</w:t>
            </w:r>
          </w:p>
          <w:p w14:paraId="57F64B7B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1EBA9CA8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78188CE1" w14:textId="77777777" w:rsidR="005958A3" w:rsidRPr="002A39A7" w:rsidRDefault="005958A3" w:rsidP="005A4DF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Adjektive: a- / o-Dekl. (auf -us, a, um)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0E18840" w14:textId="77777777" w:rsidR="005958A3" w:rsidRPr="002A39A7" w:rsidRDefault="005958A3" w:rsidP="005A4DF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kons. Konj. (i-Erweiterung)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734EA79" w14:textId="77777777" w:rsidR="005958A3" w:rsidRPr="002A39A7" w:rsidRDefault="005958A3" w:rsidP="005A4DF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Substantive: o-Dekl. (auf </w:t>
            </w:r>
            <w:r w:rsidRPr="002A39A7">
              <w:rPr>
                <w:rFonts w:cs="Calibri"/>
                <w:noProof/>
                <w:lang w:val="la-Latn"/>
              </w:rPr>
              <w:br/>
              <w:t>-er)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413FB06" w14:textId="77777777" w:rsidR="005958A3" w:rsidRPr="002A39A7" w:rsidRDefault="005958A3" w:rsidP="005A4DF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Adjektive: a- / o-Dekl. (auf </w:t>
            </w:r>
            <w:r w:rsidRPr="002A39A7">
              <w:rPr>
                <w:rFonts w:cs="Calibri"/>
                <w:noProof/>
                <w:lang w:val="la-Latn"/>
              </w:rPr>
              <w:br/>
              <w:t>-er)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D91F192" w14:textId="77777777" w:rsidR="005958A3" w:rsidRPr="002A39A7" w:rsidRDefault="005958A3" w:rsidP="00FD451E">
            <w:pPr>
              <w:ind w:left="318" w:hanging="318"/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2ED2018" w14:textId="77777777" w:rsidR="005958A3" w:rsidRPr="002A39A7" w:rsidRDefault="005958A3" w:rsidP="00FD451E">
            <w:pPr>
              <w:ind w:left="318" w:hanging="318"/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5DF4F915" w14:textId="77777777" w:rsidR="005958A3" w:rsidRPr="002A39A7" w:rsidRDefault="005958A3" w:rsidP="005A4DFE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Adjektive: KNG-Kongruenz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A047599" w14:textId="77777777" w:rsidR="005958A3" w:rsidRPr="002A39A7" w:rsidRDefault="005958A3" w:rsidP="005A4DFE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 als Attribut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8202654" w14:textId="77777777" w:rsidR="005958A3" w:rsidRPr="002A39A7" w:rsidRDefault="005958A3" w:rsidP="005A4DFE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 als Prädikatsnomen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46B43C0" w14:textId="77777777" w:rsidR="005958A3" w:rsidRPr="002A39A7" w:rsidRDefault="005958A3" w:rsidP="005A4DFE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8" w:hanging="318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Wort- und Satzfragen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6212F16B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5" w:type="dxa"/>
          </w:tcPr>
          <w:p w14:paraId="0BC4797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0B7419FB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A, C, D; Bb. S.43-45; S.46, Aufg. 3.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0015669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C, D.</w:t>
            </w:r>
          </w:p>
          <w:p w14:paraId="500C5484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die o.g. Formen in die bekannten Bausteine -&gt; A, C, D.</w:t>
            </w:r>
          </w:p>
          <w:p w14:paraId="04131A42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C; D.</w:t>
            </w:r>
          </w:p>
          <w:p w14:paraId="6BE30FF8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A, C, D; Bb. S.43-45.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00E88D91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748B9983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Prädikat: zweiteiliges Prädikat aus esse und Prädikatsnomen -&gt; A, D; Bb. S.44.</w:t>
            </w:r>
          </w:p>
          <w:p w14:paraId="2A8D2C61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Attribut: Adjektivattribut -&gt; A, D; Bb. S.43.</w:t>
            </w:r>
          </w:p>
          <w:p w14:paraId="04EC58F0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nach KNG-Kongruenz zusammengehörende Wortgruppen -&gt; A, D; Bb. S.43.</w:t>
            </w:r>
          </w:p>
          <w:p w14:paraId="7A1C9E8A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Aussage-, Frage- und Befehlssätze -&gt; B; Bb. S.44.</w:t>
            </w:r>
          </w:p>
          <w:p w14:paraId="36FB0C8B" w14:textId="77777777" w:rsidR="005958A3" w:rsidRPr="002A39A7" w:rsidRDefault="005958A3" w:rsidP="005958A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einfache Beispiele für die Entwicklung von Sprache (z.B. Umschreibung des Genitivs mit „von“ im Deutschen)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S.48 (Deutsch ist anders).</w:t>
            </w:r>
          </w:p>
          <w:p w14:paraId="581D0670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3715414D" w14:textId="77777777" w:rsidTr="005958A3">
        <w:trPr>
          <w:cantSplit/>
        </w:trPr>
        <w:tc>
          <w:tcPr>
            <w:tcW w:w="2972" w:type="dxa"/>
            <w:vMerge/>
          </w:tcPr>
          <w:p w14:paraId="731FA614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03354D0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5" w:type="dxa"/>
            <w:tcBorders>
              <w:bottom w:val="single" w:sz="4" w:space="0" w:color="000000"/>
            </w:tcBorders>
          </w:tcPr>
          <w:p w14:paraId="6C4979AA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wählen kontextbezogen die passende Bedeutung häufig anzutreffender polysemer Wörter aus (z.B.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petere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,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colere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-&gt; S.46, Aufg. 2.</w:t>
            </w:r>
          </w:p>
          <w:p w14:paraId="59CD613F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Eigenschaften von Personen heraus -&gt; S.47, Aufg. 2 und 3, S.48, Aufg. 1 und 2.</w:t>
            </w:r>
          </w:p>
          <w:p w14:paraId="37189CB5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moderne Problemstellungen und Problemlösungen mit antiken -&gt; S.47, 1.</w:t>
            </w:r>
          </w:p>
          <w:p w14:paraId="46409808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38638C96" w14:textId="77777777" w:rsidTr="005A4C82">
        <w:trPr>
          <w:cantSplit/>
          <w:trHeight w:val="42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576EB02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7E2282DD" w14:textId="77777777" w:rsidR="005958A3" w:rsidRPr="002A39A7" w:rsidRDefault="005958A3" w:rsidP="005958A3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5" w:type="dxa"/>
            <w:vMerge w:val="restart"/>
          </w:tcPr>
          <w:p w14:paraId="0D036202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Götter,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Tempel, Opfer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S.45-49.</w:t>
            </w:r>
          </w:p>
          <w:p w14:paraId="55D394CE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gemeinsam erarbeitete Inhalte nach sachlichen Gesichtspunkten verständlich vor -&gt; S.48 (Inhalt).</w:t>
            </w:r>
          </w:p>
          <w:p w14:paraId="310097E0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z.B. Mythen) -&gt; S.47, Aufg. 2.</w:t>
            </w:r>
          </w:p>
          <w:p w14:paraId="7ECF3B92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ihre Eindrücke bei der Rezeption römischer Kunst -&gt; S.46.</w:t>
            </w:r>
          </w:p>
          <w:p w14:paraId="6F2D5004" w14:textId="77777777" w:rsidR="005958A3" w:rsidRPr="002A39A7" w:rsidRDefault="005958A3" w:rsidP="005958A3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958A3" w:rsidRPr="002A39A7" w14:paraId="12F6E90C" w14:textId="77777777" w:rsidTr="005958A3">
        <w:trPr>
          <w:cantSplit/>
          <w:trHeight w:val="1320"/>
        </w:trPr>
        <w:tc>
          <w:tcPr>
            <w:tcW w:w="2972" w:type="dxa"/>
            <w:tcBorders>
              <w:top w:val="single" w:sz="4" w:space="0" w:color="auto"/>
            </w:tcBorders>
          </w:tcPr>
          <w:p w14:paraId="5E1515F4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9F82C12" w14:textId="77777777" w:rsidR="005958A3" w:rsidRPr="002A39A7" w:rsidRDefault="005958A3" w:rsidP="005A4DFE">
            <w:pPr>
              <w:pStyle w:val="Listenabsatz"/>
              <w:numPr>
                <w:ilvl w:val="0"/>
                <w:numId w:val="3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Präpositionalausdrücke</w:t>
            </w:r>
          </w:p>
          <w:p w14:paraId="70BFA719" w14:textId="77777777" w:rsidR="005958A3" w:rsidRPr="002A39A7" w:rsidRDefault="005958A3" w:rsidP="005A4DFE">
            <w:pPr>
              <w:pStyle w:val="Listenabsatz"/>
              <w:numPr>
                <w:ilvl w:val="0"/>
                <w:numId w:val="3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Kunst: Analysieren von Statue / Vasenmalerei</w:t>
            </w:r>
          </w:p>
          <w:p w14:paraId="037A4DE4" w14:textId="77777777" w:rsidR="005A4C82" w:rsidRPr="002A39A7" w:rsidRDefault="005A4C82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060AD536" w14:textId="77777777" w:rsidR="005958A3" w:rsidRPr="002A39A7" w:rsidRDefault="005958A3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8A220A0" w14:textId="77777777" w:rsidR="005958A3" w:rsidRPr="002A39A7" w:rsidRDefault="005958A3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Lernen planen: Grundsätze beachten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ECA9A2E" w14:textId="77777777" w:rsidR="005958A3" w:rsidRPr="002A39A7" w:rsidRDefault="005958A3" w:rsidP="005958A3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5" w:type="dxa"/>
            <w:vMerge/>
            <w:tcBorders>
              <w:bottom w:val="single" w:sz="4" w:space="0" w:color="auto"/>
            </w:tcBorders>
          </w:tcPr>
          <w:p w14:paraId="2D899A73" w14:textId="77777777" w:rsidR="005958A3" w:rsidRPr="002A39A7" w:rsidRDefault="005958A3" w:rsidP="005958A3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</w:tbl>
    <w:p w14:paraId="25573ED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F126A8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08DFEF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27ADA2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E0F687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026E7A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F920DB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12619A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DB2D72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0F5224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730C44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4E794E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347C8B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3ECF9A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32C40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7970F2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92CC6A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5CE923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0CC511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950158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055E58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A52786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8E2E36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33A151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491D0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EB7C6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E10FDC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E453C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E6F7BC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5ED0DE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23B847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05523B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158"/>
        <w:tblW w:w="14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4"/>
      </w:tblGrid>
      <w:tr w:rsidR="005A4C82" w:rsidRPr="002A39A7" w14:paraId="714513AC" w14:textId="77777777" w:rsidTr="00307F92">
        <w:trPr>
          <w:cantSplit/>
          <w:trHeight w:val="3225"/>
        </w:trPr>
        <w:tc>
          <w:tcPr>
            <w:tcW w:w="2972" w:type="dxa"/>
            <w:tcBorders>
              <w:bottom w:val="single" w:sz="4" w:space="0" w:color="auto"/>
            </w:tcBorders>
          </w:tcPr>
          <w:p w14:paraId="7D471710" w14:textId="77777777" w:rsidR="005A4C82" w:rsidRPr="002A39A7" w:rsidRDefault="005A4C82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7</w:t>
            </w:r>
          </w:p>
          <w:p w14:paraId="2B4CB1E2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Der gesprächige Rabe</w:t>
            </w:r>
          </w:p>
          <w:p w14:paraId="3850E253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12075EF9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3FD3419C" w14:textId="77777777" w:rsidR="005A4C82" w:rsidRPr="002A39A7" w:rsidRDefault="005A4C82" w:rsidP="005A4DFE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Substantive: 3. Dekl. (auf </w:t>
            </w:r>
            <w:r w:rsidRPr="002A39A7">
              <w:rPr>
                <w:rFonts w:cs="Calibri"/>
                <w:noProof/>
                <w:lang w:val="la-Latn"/>
              </w:rPr>
              <w:br/>
              <w:t>-or, oris und -as, atis)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688DEA2" w14:textId="77777777" w:rsidR="005A4C82" w:rsidRPr="002A39A7" w:rsidRDefault="005A4C82" w:rsidP="005A4DFE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posse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BD1A1F9" w14:textId="77777777" w:rsidR="005A4C82" w:rsidRPr="002A39A7" w:rsidRDefault="005A4C82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643FC557" w14:textId="77777777" w:rsidR="005A4C82" w:rsidRPr="002A39A7" w:rsidRDefault="005A4C82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7D828C6B" w14:textId="77777777" w:rsidR="005A4C82" w:rsidRPr="00FD451E" w:rsidRDefault="005A4C82" w:rsidP="00FD451E">
            <w:pPr>
              <w:rPr>
                <w:rFonts w:cs="Calibri"/>
                <w:noProof/>
                <w:lang w:val="la-Latn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Akkusativ mit Infinitiv (AcI) (A)</w:t>
            </w:r>
          </w:p>
        </w:tc>
        <w:tc>
          <w:tcPr>
            <w:tcW w:w="1985" w:type="dxa"/>
            <w:vMerge w:val="restart"/>
          </w:tcPr>
          <w:p w14:paraId="1451E1B4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4" w:type="dxa"/>
            <w:vMerge w:val="restart"/>
          </w:tcPr>
          <w:p w14:paraId="244C818C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wenden ihr Wissen um die Wortbildung auf parallele Beispiele bei anderen Wörtern an (z.B.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orator – victor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-&gt; B.</w:t>
            </w:r>
          </w:p>
          <w:p w14:paraId="26129275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B, C.</w:t>
            </w:r>
          </w:p>
          <w:p w14:paraId="318947A1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die o.g. Formen in die bekannten Bausteine -&gt; B, C; S.54, Aufg. 2.</w:t>
            </w:r>
          </w:p>
          <w:p w14:paraId="7A8DBD02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4D25C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B, C; S.53.</w:t>
            </w:r>
          </w:p>
          <w:p w14:paraId="2A98E78B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B, C; Bb. S.50f.</w:t>
            </w:r>
          </w:p>
          <w:p w14:paraId="46F7960A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(17)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 Konstruktion AcI, benennen den Auslöser und die notwendigen Bestandteile und übersetzen die Konstruktion adäquat -&gt; A; Bb. S.49.</w:t>
            </w:r>
          </w:p>
          <w:p w14:paraId="2343CF9B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das Phänomen AcI im Lateinischen und im Deutschen und benennen die Grenzen der wörtlichen Übertragung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A; Bb. S.49.</w:t>
            </w:r>
          </w:p>
          <w:p w14:paraId="7B803C34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(20)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(Artikel, Deklination, Wortstellung, Genus) -&gt; S.56 (Deutsch ist anders).</w:t>
            </w:r>
          </w:p>
          <w:p w14:paraId="0192A15D" w14:textId="77777777" w:rsidR="005A4C82" w:rsidRPr="002A39A7" w:rsidRDefault="005A4C82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A4C82" w:rsidRPr="002A39A7" w14:paraId="5686DABD" w14:textId="77777777" w:rsidTr="00307F92">
        <w:trPr>
          <w:cantSplit/>
          <w:trHeight w:val="630"/>
        </w:trPr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021091BE" w14:textId="77777777" w:rsidR="005A4C82" w:rsidRPr="002A39A7" w:rsidRDefault="005A4C82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50B3E663" w14:textId="77777777" w:rsidR="005A4C82" w:rsidRPr="002A39A7" w:rsidRDefault="005A4C82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209A3EEF" w14:textId="77777777" w:rsidR="005A4C82" w:rsidRPr="002A39A7" w:rsidRDefault="005A4C82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Artikel und Adjektive vor Nomen</w:t>
            </w:r>
          </w:p>
          <w:p w14:paraId="586D0E92" w14:textId="77777777" w:rsidR="005A4C82" w:rsidRPr="002A39A7" w:rsidRDefault="005A4C82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6AD4D645" w14:textId="77777777" w:rsidR="005A4C82" w:rsidRPr="002A39A7" w:rsidRDefault="005A4C82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022D101A" w14:textId="77777777" w:rsidR="005A4C82" w:rsidRPr="002A39A7" w:rsidRDefault="005A4C82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Lernen planen: Prüfungen vorbereiten</w:t>
            </w:r>
          </w:p>
        </w:tc>
        <w:tc>
          <w:tcPr>
            <w:tcW w:w="1985" w:type="dxa"/>
            <w:vMerge/>
          </w:tcPr>
          <w:p w14:paraId="15CF72D1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4" w:type="dxa"/>
            <w:vMerge/>
          </w:tcPr>
          <w:p w14:paraId="52746656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A4C82" w:rsidRPr="002A39A7" w14:paraId="5029B912" w14:textId="77777777" w:rsidTr="00307F92">
        <w:trPr>
          <w:cantSplit/>
        </w:trPr>
        <w:tc>
          <w:tcPr>
            <w:tcW w:w="2972" w:type="dxa"/>
            <w:vMerge/>
          </w:tcPr>
          <w:p w14:paraId="0E827B46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3EBFF483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4" w:type="dxa"/>
          </w:tcPr>
          <w:p w14:paraId="65141563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nach dem ersten Hören und/oder Lesen ihre Vermutungen zum Inhalt und belegen diese -&gt; S.55, Aufg. 1.</w:t>
            </w:r>
          </w:p>
          <w:p w14:paraId="4E8561F6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aufgabenbezogen vorherrschende Textmerkmale (hier: Handlungen) heraus -&gt; S.55, Aufg. 1.</w:t>
            </w:r>
          </w:p>
          <w:p w14:paraId="6E0C02E4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wenden lexikalisches, morphologisches und syntaktisches Regelweissen (häufig als Faustregeln formuliert) an -&gt; Bb. S.49.</w:t>
            </w:r>
          </w:p>
          <w:p w14:paraId="5DD7CD94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den Inhalt des übersetzten Testes in eigenen Worten wieder -&gt; S.55, Aufg. 1.</w:t>
            </w:r>
          </w:p>
          <w:p w14:paraId="3AF67E35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vergleichen und bewerten andere Materialien in Hinblick Textbezug und Abbildung der inhaltlichen Aussagen (z.B. Bilder, Texte)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S.55, Aufg. 3.</w:t>
            </w:r>
          </w:p>
          <w:p w14:paraId="1D54901F" w14:textId="77777777" w:rsidR="005A4C82" w:rsidRPr="002A39A7" w:rsidRDefault="005A4C82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A4C82" w:rsidRPr="002A39A7" w14:paraId="5DE77084" w14:textId="77777777" w:rsidTr="00307F92">
        <w:trPr>
          <w:cantSplit/>
        </w:trPr>
        <w:tc>
          <w:tcPr>
            <w:tcW w:w="2972" w:type="dxa"/>
            <w:vMerge/>
          </w:tcPr>
          <w:p w14:paraId="6BADD023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16BE70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31947B92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römisches Alltagsleben: Wohnen (Peristylhaus) -&gt; S.50-51;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familia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und Namensgebung -&gt; S.56.</w:t>
            </w:r>
          </w:p>
          <w:p w14:paraId="28556250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Götter -&gt; S.52 und 57.</w:t>
            </w:r>
          </w:p>
          <w:p w14:paraId="6EA95B78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angeleitet antike Kunstgegenstände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S.54 und 56. </w:t>
            </w:r>
          </w:p>
          <w:p w14:paraId="72270493" w14:textId="77777777" w:rsidR="005A4C82" w:rsidRPr="002A39A7" w:rsidRDefault="005A4C82" w:rsidP="00307F92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12D44E3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5C8B09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F2CC98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43B62E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54E409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10A05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E33DD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6C8F31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623A9B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132362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E5384B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17AD4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85EA7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23C658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210063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BCC71B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D322C6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DE3F7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136709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08ACE1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812064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687A02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C1876C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1916C0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2E9801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2E3B36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466021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86BAC8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5C6DEB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95B996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A18ECC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941029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9"/>
      </w:tblGrid>
      <w:tr w:rsidR="005A4C82" w:rsidRPr="002A39A7" w14:paraId="60359D57" w14:textId="77777777" w:rsidTr="00580D33">
        <w:trPr>
          <w:cantSplit/>
          <w:trHeight w:val="3142"/>
        </w:trPr>
        <w:tc>
          <w:tcPr>
            <w:tcW w:w="2977" w:type="dxa"/>
            <w:vMerge w:val="restart"/>
          </w:tcPr>
          <w:p w14:paraId="3E0C077C" w14:textId="77777777" w:rsidR="005A4C82" w:rsidRPr="002A39A7" w:rsidRDefault="005A4C82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8</w:t>
            </w:r>
          </w:p>
          <w:p w14:paraId="6E87EA39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Immer Ärger mit den Fans</w:t>
            </w:r>
          </w:p>
          <w:p w14:paraId="6F31862A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59F4E408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2DCDA9A" w14:textId="77777777" w:rsidR="005A4C82" w:rsidRPr="002A39A7" w:rsidRDefault="005A4C82" w:rsidP="005A4DFE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Imperfekt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DBB1BAB" w14:textId="77777777" w:rsidR="005A4C82" w:rsidRPr="002A39A7" w:rsidRDefault="005A4C82" w:rsidP="005A4DFE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Perfekt (-v-, -u-, Hilfsverb)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E211ACE" w14:textId="77777777" w:rsidR="005A4C82" w:rsidRPr="002A39A7" w:rsidRDefault="005A4C82" w:rsidP="005A4DFE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3. Dekl. (Erweiterung)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70E26B4" w14:textId="77777777" w:rsidR="005A4C82" w:rsidRPr="002A39A7" w:rsidRDefault="005A4C82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34EFA760" w14:textId="77777777" w:rsidR="005A4C82" w:rsidRPr="002A39A7" w:rsidRDefault="005A4C82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68F4DB80" w14:textId="77777777" w:rsidR="005A4C82" w:rsidRPr="002A39A7" w:rsidRDefault="005A4C82" w:rsidP="005A4DFE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Verwendung von Imperfekt und Perfekt</w:t>
            </w:r>
          </w:p>
          <w:p w14:paraId="14959E3C" w14:textId="77777777" w:rsidR="005A4C82" w:rsidRPr="002A39A7" w:rsidRDefault="005A4C82" w:rsidP="005A4DFE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Nebensätze als Adverbiale (Sinnrichtungen)</w:t>
            </w:r>
          </w:p>
          <w:p w14:paraId="4AE42A61" w14:textId="77777777" w:rsidR="005A4C82" w:rsidRPr="002A39A7" w:rsidRDefault="005A4C82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85" w:type="dxa"/>
          </w:tcPr>
          <w:p w14:paraId="2E3AA920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9" w:type="dxa"/>
          </w:tcPr>
          <w:p w14:paraId="1B76FAF5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bei-  und unterordnende Konjunktionen -&gt; C.</w:t>
            </w:r>
          </w:p>
          <w:p w14:paraId="3E8643AC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entdecken ihnen bekannte lateinische Wörter im Deutschen, Englischen und ggf. in anderen Fremdsprachen -&gt; S.63, Aufg. 7.</w:t>
            </w:r>
          </w:p>
          <w:p w14:paraId="3FDEFFF1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B, C.</w:t>
            </w:r>
          </w:p>
          <w:p w14:paraId="690D8DF3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zerlegen die o.g. Formen in die bekannten Bausteine -&gt; A, B, C. </w:t>
            </w:r>
          </w:p>
          <w:p w14:paraId="480B9578" w14:textId="77777777" w:rsidR="005A4C82" w:rsidRPr="002A39A7" w:rsidRDefault="005A4C82" w:rsidP="005A4C82">
            <w:pPr>
              <w:framePr w:hSpace="141" w:wrap="around" w:vAnchor="text" w:hAnchor="margin" w:y="180"/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B, C.</w:t>
            </w:r>
          </w:p>
          <w:p w14:paraId="7F71EF89" w14:textId="77777777" w:rsidR="005A4C82" w:rsidRPr="002A39A7" w:rsidRDefault="005A4C82" w:rsidP="005A4C82">
            <w:pPr>
              <w:framePr w:hSpace="141" w:wrap="around" w:vAnchor="text" w:hAnchor="margin" w:y="180"/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A, B, C; Bb. S.55f.</w:t>
            </w:r>
          </w:p>
          <w:p w14:paraId="50FF5DE5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(16)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6FC1EF3C" w14:textId="77777777" w:rsidR="005A4C82" w:rsidRPr="002A39A7" w:rsidRDefault="005A4C82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Adverbialbestimmung: Adverb -&gt; S.60, Aufg. 3.</w:t>
            </w:r>
          </w:p>
          <w:p w14:paraId="7E03B0DA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das narrative Perfekt des Lateinischen mit dem deutschen Erzähltempus Präteritum und übersetzen im Präteritum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S.61, Aufg. 1; Bb. S.57.</w:t>
            </w:r>
          </w:p>
          <w:p w14:paraId="6EA4964D" w14:textId="77777777" w:rsidR="005A4C82" w:rsidRPr="002A39A7" w:rsidRDefault="005A4C82" w:rsidP="005A4C8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belegen z.B. durch Lehn- und Fremdwörter, dass Sprachen sich beeinflussen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S.63, Aufg. 7.</w:t>
            </w:r>
          </w:p>
          <w:p w14:paraId="3B26F299" w14:textId="77777777" w:rsidR="005A4C82" w:rsidRPr="002A39A7" w:rsidRDefault="005A4C82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A4C82" w:rsidRPr="002A39A7" w14:paraId="3F53ACC5" w14:textId="77777777" w:rsidTr="00307F92">
        <w:trPr>
          <w:cantSplit/>
          <w:trHeight w:val="825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3E1F092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0DD6BBFA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9" w:type="dxa"/>
            <w:vMerge w:val="restart"/>
          </w:tcPr>
          <w:p w14:paraId="01F61C5F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dem Text aufgabenbezogen Einzelinformationen zum Inhalt (z.B. Handlungsträger, Ort, Zeit) -&gt; S.61, Aufg. 1.</w:t>
            </w:r>
          </w:p>
          <w:p w14:paraId="59AB24FA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lösen Strukturdifferenzen zielsprachlich angemessen auf (z.B. Tempora) -&gt; S.62 (Deutsch ist anders).</w:t>
            </w:r>
          </w:p>
          <w:p w14:paraId="15B67B11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teilen den Text unter vorgegebenen Kategorien in Abschnitte ein (hier: Haupt-, und Nebenhandlungen) -&gt; S.61, Aufg. 1. </w:t>
            </w:r>
          </w:p>
          <w:p w14:paraId="149C0967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den Inhalt des übersetzten Testes in eigenen Worten wieder -&gt; S.61, 1. und 2.</w:t>
            </w:r>
          </w:p>
          <w:p w14:paraId="4121802C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z.B. durch Umwandlung in eine andere Textsorte, szenische Darstellung, Umsetzung von Text in Bild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S.61, Aufg. 3.</w:t>
            </w:r>
          </w:p>
          <w:p w14:paraId="3D3EE3F6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moderne Problemstellungen und Problemlösungen mit antiken -&gt; S.62,  Aufg. 1.</w:t>
            </w:r>
          </w:p>
          <w:p w14:paraId="30BC3540" w14:textId="77777777" w:rsidR="005A4C82" w:rsidRPr="002A39A7" w:rsidRDefault="005A4C82" w:rsidP="005A4C8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5A4C82" w:rsidRPr="002A39A7" w14:paraId="48E9ECC1" w14:textId="77777777" w:rsidTr="00307F92">
        <w:trPr>
          <w:cantSplit/>
          <w:trHeight w:val="155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817D737" w14:textId="77777777" w:rsidR="005A4C82" w:rsidRPr="002A39A7" w:rsidRDefault="005A4C82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15A7FDB3" w14:textId="77777777" w:rsidR="005A4C82" w:rsidRPr="002A39A7" w:rsidRDefault="005A4C82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8BC6FA7" w14:textId="77777777" w:rsidR="005A4C82" w:rsidRPr="002A39A7" w:rsidRDefault="005A4C82" w:rsidP="005A4DFE">
            <w:pPr>
              <w:pStyle w:val="Listenabsatz"/>
              <w:numPr>
                <w:ilvl w:val="0"/>
                <w:numId w:val="33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Prädikat im Satzgefüge</w:t>
            </w:r>
          </w:p>
          <w:p w14:paraId="20143947" w14:textId="77777777" w:rsidR="005A4C82" w:rsidRPr="002A39A7" w:rsidRDefault="005A4C82" w:rsidP="005A4DFE">
            <w:pPr>
              <w:pStyle w:val="Listenabsatz"/>
              <w:numPr>
                <w:ilvl w:val="0"/>
                <w:numId w:val="33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Gladiatoren</w:t>
            </w:r>
          </w:p>
        </w:tc>
        <w:tc>
          <w:tcPr>
            <w:tcW w:w="1985" w:type="dxa"/>
            <w:vMerge/>
          </w:tcPr>
          <w:p w14:paraId="42E629F1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9" w:type="dxa"/>
            <w:vMerge/>
          </w:tcPr>
          <w:p w14:paraId="12E3D187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5A4C82" w:rsidRPr="002A39A7" w14:paraId="0996320A" w14:textId="77777777" w:rsidTr="00307F92">
        <w:trPr>
          <w:cantSplit/>
        </w:trPr>
        <w:tc>
          <w:tcPr>
            <w:tcW w:w="2977" w:type="dxa"/>
            <w:vMerge/>
          </w:tcPr>
          <w:p w14:paraId="512C713E" w14:textId="77777777" w:rsidR="005A4C82" w:rsidRPr="002A39A7" w:rsidRDefault="005A4C82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1013C27" w14:textId="77777777" w:rsidR="005A4C82" w:rsidRPr="002A39A7" w:rsidRDefault="005A4C82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9" w:type="dxa"/>
            <w:tcBorders>
              <w:left w:val="single" w:sz="4" w:space="0" w:color="auto"/>
              <w:bottom w:val="single" w:sz="4" w:space="0" w:color="auto"/>
            </w:tcBorders>
          </w:tcPr>
          <w:p w14:paraId="176D7BD6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(künstlerisch-kultureller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Amphitheater (Jg. 9) -&gt; S.60-62.</w:t>
            </w:r>
          </w:p>
          <w:p w14:paraId="5E348826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z.B. Gladiatoren) -&gt; S.62.</w:t>
            </w:r>
          </w:p>
          <w:p w14:paraId="2057F79E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benennen das Fremde in den Verhaltensweisen und Regeln der Römer. </w:t>
            </w:r>
          </w:p>
          <w:p w14:paraId="69C32BC2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ihre Eindrücke bei der Rezeption römischer Kunst -&gt; S.63.</w:t>
            </w:r>
          </w:p>
          <w:p w14:paraId="7F7296A0" w14:textId="77777777" w:rsidR="005A4C82" w:rsidRPr="002A39A7" w:rsidRDefault="005A4C82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Elemente aus der eigenen Umwelt als Rezeptionszeugnisse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S.62f. </w:t>
            </w:r>
          </w:p>
          <w:p w14:paraId="6A098091" w14:textId="77777777" w:rsidR="005A4C82" w:rsidRPr="002A39A7" w:rsidRDefault="005A4C82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620A6AA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144"/>
        <w:tblW w:w="14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4"/>
      </w:tblGrid>
      <w:tr w:rsidR="00DD547F" w:rsidRPr="002A39A7" w14:paraId="5290E987" w14:textId="77777777" w:rsidTr="00307F92">
        <w:trPr>
          <w:cantSplit/>
        </w:trPr>
        <w:tc>
          <w:tcPr>
            <w:tcW w:w="2972" w:type="dxa"/>
            <w:vMerge w:val="restart"/>
          </w:tcPr>
          <w:p w14:paraId="44AB1570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9</w:t>
            </w:r>
          </w:p>
          <w:p w14:paraId="72623211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Flucht aus Pompeji</w:t>
            </w:r>
          </w:p>
          <w:p w14:paraId="3C27A1D9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5778DC6B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52ACE5DD" w14:textId="77777777" w:rsidR="00DD547F" w:rsidRPr="002A39A7" w:rsidRDefault="00DD547F" w:rsidP="005A4DFE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Perfekt (-s-, Dehnung, Reduplikation, ohne Stammveränderung)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DFB25D4" w14:textId="77777777" w:rsidR="00DD547F" w:rsidRPr="002A39A7" w:rsidRDefault="00DD547F" w:rsidP="005A4DFE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3. Dekl. (Erweiterung)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6E707FD" w14:textId="77777777" w:rsidR="00DD547F" w:rsidRPr="002A39A7" w:rsidRDefault="00DD547F" w:rsidP="005A4DFE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Personalpronomen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82A43CF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6878404D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6847BD96" w14:textId="77777777" w:rsidR="00DD547F" w:rsidRPr="002A39A7" w:rsidRDefault="00DD547F" w:rsidP="005A4DFE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AcI: Erweiterungen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34107C0" w14:textId="77777777" w:rsidR="00DD547F" w:rsidRPr="002A39A7" w:rsidRDefault="00DD547F" w:rsidP="005A4DFE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AcI: Zeitverhältnisse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0D30594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85" w:type="dxa"/>
          </w:tcPr>
          <w:p w14:paraId="0A89B46B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4" w:type="dxa"/>
          </w:tcPr>
          <w:p w14:paraId="5FDB2271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74C54461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-&gt; C, D; Bb. S.60. </w:t>
            </w:r>
          </w:p>
          <w:p w14:paraId="4EDD3CB1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B, C, D.</w:t>
            </w:r>
          </w:p>
          <w:p w14:paraId="186E2B18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zerlegen die o.g. Formen in die bekannten Bausteine -&gt; B, C, D. </w:t>
            </w:r>
          </w:p>
          <w:p w14:paraId="5577F48F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B, C, D.</w:t>
            </w:r>
          </w:p>
          <w:p w14:paraId="75EDFEAB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(17)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 Konstruktion AcI, benennen den Auslöser und die notwendigen Bestandteile und übersetzen die Konstruktion adäquat -&gt; A; Bb. S.61.</w:t>
            </w:r>
          </w:p>
          <w:p w14:paraId="464FD577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die grundlegenden Kasusfunktionen -&gt; C.</w:t>
            </w:r>
          </w:p>
          <w:p w14:paraId="7FBD0D12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das Phänomen AcI im Lateinischen und im Deutschen und benennen die Grenzen der wörtlichen Übertragung</w:t>
            </w:r>
            <w:r w:rsidRPr="00580D33">
              <w:rPr>
                <w:rFonts w:ascii="Calibri" w:eastAsia="Calibri" w:hAnsi="Calibri" w:cs="Calibri"/>
                <w:noProof/>
                <w:sz w:val="22"/>
                <w:szCs w:val="22"/>
                <w:shd w:val="clear" w:color="auto" w:fill="BDD7EE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A, Bb. S.61.</w:t>
            </w:r>
          </w:p>
          <w:p w14:paraId="12AB5963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2C524DBF" w14:textId="77777777" w:rsidTr="00307F92">
        <w:trPr>
          <w:cantSplit/>
          <w:trHeight w:val="1095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1C5BD396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09D0D86B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4" w:type="dxa"/>
            <w:vMerge w:val="restart"/>
          </w:tcPr>
          <w:p w14:paraId="2C0B39D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dem Text aufgabenbezogen Einzelinformationen zum Inhalt (z.B. Handlungsträger, Ort, Zeit) -&gt; S.67; S. 69.</w:t>
            </w:r>
          </w:p>
          <w:p w14:paraId="45B5E29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aufgabenbezogen vorherrschende Textmerkmale (hier: Tempora, Länge der Sätze) heraus -&gt; S.67, Aufg. 1.</w:t>
            </w:r>
          </w:p>
          <w:p w14:paraId="6DC18DC5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einfache Textstrukturen anhand von Konnektoren -&gt; S.67, Aufg. 1.</w:t>
            </w:r>
          </w:p>
          <w:p w14:paraId="3568A824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formulieren eine sachlich korrekte und zielsprachlich angemessene Version. </w:t>
            </w:r>
          </w:p>
          <w:p w14:paraId="0B07446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teilen den Text unter vorgegebenen Kategorien in Abschnitte ein -&gt; S.69, Aufg. 1.</w:t>
            </w:r>
          </w:p>
          <w:p w14:paraId="30D6BB7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finden zu vorgegebenen Abschnitten passende Überschriften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S.69, Aufg. 1.</w:t>
            </w:r>
          </w:p>
          <w:p w14:paraId="38E1AA1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S.67, Aufg. 2, S.69, Aufg. 4. </w:t>
            </w:r>
          </w:p>
          <w:p w14:paraId="44478F4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moderne Problemstellungen und Problemlösungen mit antiken -&gt; S.67, Aufg.3.</w:t>
            </w:r>
          </w:p>
          <w:p w14:paraId="08512703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09D5C096" w14:textId="77777777" w:rsidTr="00307F92">
        <w:trPr>
          <w:cantSplit/>
          <w:trHeight w:val="1645"/>
        </w:trPr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6C7D5FF1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20D68C4D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1D1213D" w14:textId="77777777" w:rsidR="00DD547F" w:rsidRPr="002A39A7" w:rsidRDefault="00DD547F" w:rsidP="005A4DFE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Präteritum</w:t>
            </w:r>
          </w:p>
          <w:p w14:paraId="2EF51500" w14:textId="77777777" w:rsidR="00DD547F" w:rsidRPr="002A39A7" w:rsidRDefault="00DD547F" w:rsidP="005A4DFE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Erdkunde: Vulkanismus</w:t>
            </w:r>
          </w:p>
          <w:p w14:paraId="0B3373CD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4FEE27EF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7E7ED8F5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Texte erschließen: Tempusprofil nutzen</w:t>
            </w:r>
          </w:p>
        </w:tc>
        <w:tc>
          <w:tcPr>
            <w:tcW w:w="1985" w:type="dxa"/>
            <w:vMerge/>
          </w:tcPr>
          <w:p w14:paraId="635626BD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4" w:type="dxa"/>
            <w:vMerge/>
          </w:tcPr>
          <w:p w14:paraId="7B1904B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6B11770B" w14:textId="77777777" w:rsidTr="00307F92">
        <w:trPr>
          <w:cantSplit/>
        </w:trPr>
        <w:tc>
          <w:tcPr>
            <w:tcW w:w="2972" w:type="dxa"/>
            <w:vMerge/>
          </w:tcPr>
          <w:p w14:paraId="6849FCA7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6E7B6A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4" w:type="dxa"/>
            <w:tcBorders>
              <w:bottom w:val="single" w:sz="4" w:space="0" w:color="auto"/>
            </w:tcBorders>
          </w:tcPr>
          <w:p w14:paraId="1E818F2A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</w:t>
            </w:r>
            <w:r w:rsidRPr="003B409F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politisch-historische Ereignisse; Pompeji (Jg. 9) -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&gt; S.66-68.</w:t>
            </w:r>
          </w:p>
          <w:p w14:paraId="6B5E0942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gemeinsam erarbeitete Inhalte nach sachlichen Gesichtspunkten verständlich vor -&gt; S.68 (Inhalt) Aufg. 2.</w:t>
            </w:r>
          </w:p>
          <w:p w14:paraId="1196225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in ausgewählten Bereichen die römische Lebenswelt mit der eigenen Erfahrungswelt (hier: Fanstreitereien) -&gt; S.69.</w:t>
            </w:r>
          </w:p>
          <w:p w14:paraId="47B10727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das Fremde in den Verhaltensweisen und Regeln der Römer -&gt; S.67, Aufg. 3.</w:t>
            </w:r>
          </w:p>
          <w:p w14:paraId="6D6C33F0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1810E0C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A8AF40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FC1697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9F7024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41EF25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2432B2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5DB384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0AF6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D8F218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705FDB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BE39FB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672EC7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1E6B24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A51285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85DC2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85B039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6A52F1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A0C558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3A038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AA5D93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78BBD6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6EE9DE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B2D178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BEBDFF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2FB1B3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4FA75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8D4258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DAF785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FA971F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285ACA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D3E5F9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CE6B9B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DD547F" w:rsidRPr="002A39A7" w14:paraId="4C900608" w14:textId="77777777" w:rsidTr="00307F92">
        <w:trPr>
          <w:cantSplit/>
        </w:trPr>
        <w:tc>
          <w:tcPr>
            <w:tcW w:w="2977" w:type="dxa"/>
            <w:vMerge w:val="restart"/>
          </w:tcPr>
          <w:p w14:paraId="1A6E82DC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10</w:t>
            </w:r>
          </w:p>
          <w:p w14:paraId="1C9EF74F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Das soll ein Gott sein?</w:t>
            </w:r>
          </w:p>
          <w:p w14:paraId="19824CD2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6C9D3D4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77D0470D" w14:textId="77777777" w:rsidR="00DD547F" w:rsidRPr="002A39A7" w:rsidRDefault="00DD547F" w:rsidP="005A4DFE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Pronomen is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C42B22A" w14:textId="77777777" w:rsidR="00DD547F" w:rsidRPr="002A39A7" w:rsidRDefault="00DD547F" w:rsidP="005A4DFE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Plusquamperfekt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5B9B338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701D73DC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4F2BD54" w14:textId="77777777" w:rsidR="00DD547F" w:rsidRPr="002A39A7" w:rsidRDefault="00DD547F" w:rsidP="005A4DFE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Pronomen is: Verwendung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F560379" w14:textId="77777777" w:rsidR="00DD547F" w:rsidRPr="002A39A7" w:rsidRDefault="00DD547F" w:rsidP="005A4DFE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Verwendung des Plusquamperfekts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1D02F7F" w14:textId="77777777" w:rsidR="00DD547F" w:rsidRPr="002A39A7" w:rsidRDefault="00DD547F" w:rsidP="005A4DFE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Ablativ der Zeit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ABADC40" w14:textId="77777777" w:rsidR="00DD547F" w:rsidRPr="002A39A7" w:rsidRDefault="00DD547F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5DA0572C" w14:textId="77777777" w:rsidR="00DD547F" w:rsidRPr="002A39A7" w:rsidRDefault="00DD547F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85" w:type="dxa"/>
          </w:tcPr>
          <w:p w14:paraId="6B3D0E3F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205869DF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entdecken ihnen bekannte lateinische Wörter im Deutschen, Englischen und ggf. in anderen Fremdsprachen -&gt; S.77, Aufg. 7.</w:t>
            </w:r>
          </w:p>
          <w:p w14:paraId="7AE2418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B.</w:t>
            </w:r>
          </w:p>
          <w:p w14:paraId="54F92772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zerlegen die o.g. Formen in die bekannten Bausteine -&gt; A, B. </w:t>
            </w:r>
          </w:p>
          <w:p w14:paraId="756B11DC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B; Bb. S.67f.</w:t>
            </w:r>
          </w:p>
          <w:p w14:paraId="27990FC5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nach KNG-Kongruenz zusammengehörende Wortgruppen -&gt; A.</w:t>
            </w:r>
          </w:p>
          <w:p w14:paraId="35FED34E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die grundlegenden Kasusfunktionen -&gt; C; S.74, Aufg. 1 und 3.</w:t>
            </w:r>
          </w:p>
          <w:p w14:paraId="0BFD2FE8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den Sammelkasus Ablativ als Kasus der Adverbialbestimmung, differenzieren die Funktionen und verwenden dafür im Deutschen einen Präpositionalausdruck -&gt; C; Bb. S.68.</w:t>
            </w:r>
          </w:p>
          <w:p w14:paraId="0B237F3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belegen z.B. durch Fremd- und Lehnwörter, dass Sprachen sich beeinflussen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S.77, Aufg. 7.</w:t>
            </w:r>
          </w:p>
          <w:p w14:paraId="6BD45A10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509BE53C" w14:textId="77777777" w:rsidTr="00307F92">
        <w:trPr>
          <w:cantSplit/>
          <w:trHeight w:val="30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C44423D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71ADF620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39C80CE8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aufgabenbezogen vorherrschende Textmerkmale (hier: Tempora) heraus -&gt; S.75, Aufg. 1.</w:t>
            </w:r>
          </w:p>
          <w:p w14:paraId="4AA3EDA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eine sachlich korrekte und zielsprachlich angemessene Version -&gt; S.75, Aufg. 2.</w:t>
            </w:r>
          </w:p>
          <w:p w14:paraId="0DE21E68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teilen den Text unter vorgegebenen Kategorien in Abschnitte ein -&gt; S.75, Aufg. 4.</w:t>
            </w:r>
          </w:p>
          <w:p w14:paraId="36B5285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finden zu vorgegebenen Abschnitten passende Überschriften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S.75, Aufg. 3.</w:t>
            </w:r>
          </w:p>
          <w:p w14:paraId="5EDA548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S.75, Aufg. 4b.  </w:t>
            </w:r>
          </w:p>
          <w:p w14:paraId="78EA53C0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4FA38DC0" w14:textId="77777777" w:rsidTr="00DD547F">
        <w:trPr>
          <w:cantSplit/>
          <w:trHeight w:val="1420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7B60BA3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6DE921B6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23BF377C" w14:textId="77777777" w:rsidR="00DD547F" w:rsidRPr="002A39A7" w:rsidRDefault="00DD547F" w:rsidP="005A4DFE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Wortstellung bei zweiteiligen Prädikaten</w:t>
            </w:r>
          </w:p>
          <w:p w14:paraId="79C046F7" w14:textId="77777777" w:rsidR="00DD547F" w:rsidRPr="002A39A7" w:rsidRDefault="00DD547F" w:rsidP="005A4DFE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Gründungssage Roms</w:t>
            </w:r>
          </w:p>
          <w:p w14:paraId="606F7767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2F44860E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72D7A68B" w14:textId="77777777" w:rsidR="00DD547F" w:rsidRPr="002A39A7" w:rsidRDefault="00DD547F" w:rsidP="005A4DFE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Sätze erschließen: Linear vorgehen</w:t>
            </w:r>
          </w:p>
          <w:p w14:paraId="561D0C12" w14:textId="77777777" w:rsidR="00DD547F" w:rsidRPr="002A39A7" w:rsidRDefault="00DD547F" w:rsidP="005A4DFE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Erkenntnisse der Archäologie nutzen</w:t>
            </w:r>
          </w:p>
        </w:tc>
        <w:tc>
          <w:tcPr>
            <w:tcW w:w="1985" w:type="dxa"/>
            <w:vMerge/>
          </w:tcPr>
          <w:p w14:paraId="3364E5D5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40D1E74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194C6198" w14:textId="77777777" w:rsidTr="00307F92">
        <w:trPr>
          <w:cantSplit/>
        </w:trPr>
        <w:tc>
          <w:tcPr>
            <w:tcW w:w="2977" w:type="dxa"/>
            <w:vMerge/>
          </w:tcPr>
          <w:p w14:paraId="5081E69A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22787258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01C76FFE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röm. Alltagsleben: Kleidung -&gt; S.72.</w:t>
            </w:r>
          </w:p>
          <w:p w14:paraId="5B200477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politisch-historische Ereignisse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(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Gründung Roms,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S.76;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Pompeji (Jg. 9)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S.72.</w:t>
            </w:r>
          </w:p>
          <w:p w14:paraId="765834FA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altrömische Persönlichkeiten als Exempla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(Brutus) -&gt; S.77.;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römische Mythen der Frühzeit (Romulus und Remus) -&gt; S.74-76.</w:t>
            </w:r>
          </w:p>
          <w:p w14:paraId="30F5534E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gemeinsam erarbeitete Inhalte nach sachlichen Gesichtspunkten verständlich vor -&gt; S.76 (Inhalt) Aufg. 1.</w:t>
            </w:r>
          </w:p>
          <w:p w14:paraId="4E89B42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ihre Eindrücke bei der Rezeption römischer Kunst -&gt; S.75, Aufg. 4b.</w:t>
            </w:r>
          </w:p>
          <w:p w14:paraId="13D1D7D9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angeleitet antike Kunstgegenstände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S.73, Bb. S.68f.</w:t>
            </w:r>
          </w:p>
          <w:p w14:paraId="74526DD4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2248B63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A827BE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DD547F" w:rsidRPr="002A39A7" w14:paraId="7C0FFBFD" w14:textId="77777777" w:rsidTr="00307F92">
        <w:trPr>
          <w:cantSplit/>
          <w:trHeight w:val="3151"/>
        </w:trPr>
        <w:tc>
          <w:tcPr>
            <w:tcW w:w="2962" w:type="dxa"/>
            <w:tcBorders>
              <w:bottom w:val="single" w:sz="4" w:space="0" w:color="auto"/>
            </w:tcBorders>
          </w:tcPr>
          <w:p w14:paraId="5AD8EBD1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11</w:t>
            </w:r>
          </w:p>
          <w:p w14:paraId="4EDB9E05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Ein Mädchen als Vorbild</w:t>
            </w:r>
          </w:p>
          <w:p w14:paraId="5A4A11A3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669382AA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4408958A" w14:textId="77777777" w:rsidR="00DD547F" w:rsidRPr="002A39A7" w:rsidRDefault="00DD547F" w:rsidP="005A4DFE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Relativpronomen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85DAA8C" w14:textId="77777777" w:rsidR="00DD547F" w:rsidRPr="002A39A7" w:rsidRDefault="00DD547F" w:rsidP="005A4DFE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Futur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C648769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17ABBD16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281A4B9" w14:textId="77777777" w:rsidR="00DD547F" w:rsidRPr="002A39A7" w:rsidRDefault="00DD547F" w:rsidP="005A4D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Relativsatz als Attribut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2991BBC" w14:textId="77777777" w:rsidR="00DD547F" w:rsidRPr="002A39A7" w:rsidRDefault="00DD547F" w:rsidP="005A4D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Verwendung des Futurs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6C9BC8F" w14:textId="77777777" w:rsidR="00DD547F" w:rsidRPr="002A39A7" w:rsidRDefault="00DD547F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78" w:type="dxa"/>
            <w:vMerge w:val="restart"/>
          </w:tcPr>
          <w:p w14:paraId="74539BCD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vMerge w:val="restart"/>
          </w:tcPr>
          <w:p w14:paraId="468D1037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(11)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wenden Techniken des Erschließens, Archivierens, Lernens und Wiederholens von Wörtern und Wendungen selbstständig an -&gt; Bb. S.75.</w:t>
            </w:r>
          </w:p>
          <w:p w14:paraId="2CB3FADA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bei signifikanten Wörtern die im Lateinischen und im Deutschen unterschiedlichen Konzepte (z.B. </w:t>
            </w:r>
            <w:r w:rsidRPr="003B409F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familia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– Familie)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S.80, Aufg. 3.</w:t>
            </w:r>
          </w:p>
          <w:p w14:paraId="0FAB541E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B.</w:t>
            </w:r>
          </w:p>
          <w:p w14:paraId="3AC6AAFC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Einzelformen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-&gt; A, B; Bb. S.73f.</w:t>
            </w:r>
          </w:p>
          <w:p w14:paraId="729A6634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284FBEDF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Prädikat: zweiteiliges Prädikat aus esse und Prädikatsnomen -&gt; S.80, Aufg. 2.</w:t>
            </w:r>
          </w:p>
          <w:p w14:paraId="165A2CBC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erkennen und übersetzen indik. Relativsätze und relative Satzanschlüsse -&gt; A; Bb. S.73. </w:t>
            </w:r>
          </w:p>
          <w:p w14:paraId="1C72D2DC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die Funktionen der Tempora im Lateinischen und im Deutschen und benennen Unterschiede im Deutschen (Jg. 9)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S.81, Aufg. 2. </w:t>
            </w:r>
          </w:p>
        </w:tc>
      </w:tr>
      <w:tr w:rsidR="00DD547F" w:rsidRPr="002A39A7" w14:paraId="2E0F27CF" w14:textId="77777777" w:rsidTr="00307F92">
        <w:trPr>
          <w:cantSplit/>
          <w:trHeight w:val="469"/>
        </w:trPr>
        <w:tc>
          <w:tcPr>
            <w:tcW w:w="2962" w:type="dxa"/>
            <w:vMerge w:val="restart"/>
            <w:tcBorders>
              <w:top w:val="single" w:sz="4" w:space="0" w:color="auto"/>
            </w:tcBorders>
          </w:tcPr>
          <w:p w14:paraId="0C431059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03D6EE7E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788082D" w14:textId="77777777" w:rsidR="00DD547F" w:rsidRPr="002A39A7" w:rsidRDefault="00DD547F" w:rsidP="005A4DFE">
            <w:pPr>
              <w:pStyle w:val="Listenabsatz"/>
              <w:numPr>
                <w:ilvl w:val="0"/>
                <w:numId w:val="37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Genitiv / Dativ des Relativpronomens</w:t>
            </w:r>
          </w:p>
          <w:p w14:paraId="68AE8D39" w14:textId="77777777" w:rsidR="00DD547F" w:rsidRPr="002A39A7" w:rsidRDefault="00DD547F" w:rsidP="005A4DFE">
            <w:pPr>
              <w:pStyle w:val="Listenabsatz"/>
              <w:numPr>
                <w:ilvl w:val="0"/>
                <w:numId w:val="37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 / Werte und Normen: Vorbilder</w:t>
            </w:r>
          </w:p>
          <w:p w14:paraId="0B6CAC9C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63269B89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5B29BFD1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Vokabeln lernen: Vokabeln wiederholen</w:t>
            </w:r>
          </w:p>
        </w:tc>
        <w:tc>
          <w:tcPr>
            <w:tcW w:w="1978" w:type="dxa"/>
            <w:vMerge/>
          </w:tcPr>
          <w:p w14:paraId="6BB0A817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</w:tcPr>
          <w:p w14:paraId="732D5B2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4C51AA" w14:paraId="78FD93EF" w14:textId="77777777" w:rsidTr="00307F92">
        <w:trPr>
          <w:cantSplit/>
          <w:trHeight w:val="2836"/>
        </w:trPr>
        <w:tc>
          <w:tcPr>
            <w:tcW w:w="2962" w:type="dxa"/>
            <w:vMerge/>
          </w:tcPr>
          <w:p w14:paraId="16770A0B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6FC8F34D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</w:tcPr>
          <w:p w14:paraId="0B2AD0B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nach dem ersten Hören und/oder Lesen ihre Vermutungen zum Inhalt und belegen diese -&gt; S.81, Aufg. 1.</w:t>
            </w:r>
          </w:p>
          <w:p w14:paraId="04963DE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aufgabenbezogen vorherrschende Textmerkmale (hier: Subjekte, Prädikate, …) heraus -&gt; S.81, Aufg. 1.</w:t>
            </w:r>
          </w:p>
          <w:p w14:paraId="12D066B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einfache Textstrukturen anhand von Konnektoren -&gt; S.81, Aufg. 1.</w:t>
            </w:r>
            <w:r w:rsidRPr="002A39A7">
              <w:rPr>
                <w:rFonts w:ascii="Calibri" w:eastAsia="Calibri" w:hAnsi="Calibri" w:cs="Calibri"/>
                <w:b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60020227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eine von ihnen erarbeitete Übersetzung vor und begründen diese -&gt; S.81, Aufg. 3.</w:t>
            </w:r>
          </w:p>
          <w:p w14:paraId="4819736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formulieren eine sachlich korrekte und zielsprachlich angemessene Version -&gt; S.81, Aufg. 3.</w:t>
            </w:r>
          </w:p>
          <w:p w14:paraId="136DED99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S.81, Aufg. 4.  </w:t>
            </w:r>
          </w:p>
          <w:p w14:paraId="7B40C79E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Kernbegriffe: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familia, matrona, pater familias – gloria, amicitia, fides, „do, ut des“.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7F36EBB6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4C51AA" w14:paraId="228318FA" w14:textId="77777777" w:rsidTr="00307F92">
        <w:trPr>
          <w:cantSplit/>
          <w:trHeight w:val="1784"/>
        </w:trPr>
        <w:tc>
          <w:tcPr>
            <w:tcW w:w="2962" w:type="dxa"/>
            <w:vMerge/>
          </w:tcPr>
          <w:p w14:paraId="33212A8A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1A69CD92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</w:tcPr>
          <w:p w14:paraId="680020E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einzelne politische Ämter -&gt; S.83.</w:t>
            </w:r>
          </w:p>
          <w:p w14:paraId="67FBD12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</w:t>
            </w:r>
            <w:r w:rsidRPr="003B409F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altrömische Persönlichkeiten als Exempla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(Cloelia, -&gt; S.82; Cincinnatus -&gt; S.83.);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römische Mythen der Frühzeit (Romulus und Remus) -&gt; S.80.</w:t>
            </w:r>
          </w:p>
          <w:p w14:paraId="4292BF32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gemeinsam erarbeitete Inhalte nach sachlichen Gesichtspunkten verständlich vor -&gt; S.82 (Inhalt) Aufg. 1.</w:t>
            </w:r>
          </w:p>
          <w:p w14:paraId="12BDC3B3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die Andersartigkeit der römischen Kultur heraus und benennen die Unterschiede zur eigenen Kultur -&gt; S.83, Aufg. 2.</w:t>
            </w:r>
          </w:p>
          <w:p w14:paraId="15095809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Römische Werte: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patria potestas, mos maiorum, honor, virtus, gloria, fides, pietas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S.80, 83.</w:t>
            </w:r>
          </w:p>
        </w:tc>
      </w:tr>
    </w:tbl>
    <w:p w14:paraId="1A62022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F8F85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5B22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1372D4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CD02E9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997589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E2EE35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7D3461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F35760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0FE3D9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48EA41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F3A3AD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7F0D35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E8FDD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15EC1E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B426A0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DE9781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0B0C80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8F6548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15FB1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F4F69B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497F32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4586FF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FCD461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10743B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EBC948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39AAD8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FFED2A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DE431A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650A29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E7B328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74F636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0"/>
        <w:gridCol w:w="9451"/>
      </w:tblGrid>
      <w:tr w:rsidR="00DD547F" w:rsidRPr="002A39A7" w14:paraId="3F726671" w14:textId="77777777" w:rsidTr="00307F92">
        <w:trPr>
          <w:cantSplit/>
          <w:trHeight w:val="4080"/>
        </w:trPr>
        <w:tc>
          <w:tcPr>
            <w:tcW w:w="2977" w:type="dxa"/>
            <w:tcBorders>
              <w:bottom w:val="single" w:sz="4" w:space="0" w:color="auto"/>
            </w:tcBorders>
          </w:tcPr>
          <w:p w14:paraId="3BA53CE3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12</w:t>
            </w:r>
          </w:p>
          <w:p w14:paraId="4D1D9B9E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Ausweichen oder angreifen?</w:t>
            </w:r>
          </w:p>
          <w:p w14:paraId="03E7DD5C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7123C78B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04AB1763" w14:textId="77777777" w:rsidR="00DD547F" w:rsidRPr="002A39A7" w:rsidRDefault="00DD547F" w:rsidP="005A4DF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Adjektive: 3. Dekl. (dreiendige, zweiendige, einendige)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2ACD60E" w14:textId="77777777" w:rsidR="00DD547F" w:rsidRPr="002A39A7" w:rsidRDefault="00DD547F" w:rsidP="005A4DF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Reflexivpronomen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 xml:space="preserve">) </w:t>
            </w:r>
          </w:p>
          <w:p w14:paraId="2B9CAD8E" w14:textId="77777777" w:rsidR="00DD547F" w:rsidRPr="002A39A7" w:rsidRDefault="00DD547F" w:rsidP="005A4DF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ire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4BAEB97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1ECD2E1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7562BF1A" w14:textId="77777777" w:rsidR="00DD547F" w:rsidRPr="00FD451E" w:rsidRDefault="00DD547F" w:rsidP="00FD451E">
            <w:pPr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AcI: Pronomina (B)</w:t>
            </w:r>
          </w:p>
          <w:p w14:paraId="684A3F95" w14:textId="77777777" w:rsidR="00DD547F" w:rsidRPr="002A39A7" w:rsidRDefault="00DD547F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037620B5" w14:textId="77777777" w:rsidR="00DD547F" w:rsidRPr="002A39A7" w:rsidRDefault="00DD547F" w:rsidP="00307F92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80" w:type="dxa"/>
            <w:vMerge w:val="restart"/>
          </w:tcPr>
          <w:p w14:paraId="65D1709B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1" w:type="dxa"/>
            <w:vMerge w:val="restart"/>
          </w:tcPr>
          <w:p w14:paraId="2ED9D4A2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</w:t>
            </w:r>
          </w:p>
          <w:p w14:paraId="75BF1B06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-&gt; A, B, C; Bb. S.79-81. </w:t>
            </w:r>
          </w:p>
          <w:p w14:paraId="3F7C9CA8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Komposita in ihre Bausteine Simplex, Präfix, Suffix und erschließen die Wortbedeutungen (Jg.9) -&gt; C; S.88 (Deutsch ist anders).</w:t>
            </w:r>
          </w:p>
          <w:p w14:paraId="2A92AD07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beschreiben das Konzept von Kernbegriffen, die in der Welt der Römer verankert sind (z.B. </w:t>
            </w:r>
            <w:r w:rsidRPr="003B409F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virtus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…), und wählen bei der Übersetzung zunehmend selbstständig kontextbezogen entsprechende deutsche Begriffe (Jg.9)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S.87, Aufg. 4; S.88; S.89, Aufg. 8.</w:t>
            </w:r>
          </w:p>
          <w:p w14:paraId="5804B0C5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B, C.</w:t>
            </w:r>
          </w:p>
          <w:p w14:paraId="46FE5D7E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neue 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posse, ferre, ire, velle, nolle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 in das Gesamtsystem der Formen ein und bestimmen sie sicher (Jg. 9) -&gt; A, B, C; Bb. S.79-81.</w:t>
            </w:r>
          </w:p>
          <w:p w14:paraId="27558224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nach KNG-Kongruenz zusammengehörende Wortgruppen -&gt; A.</w:t>
            </w:r>
          </w:p>
          <w:p w14:paraId="166E70FA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(17)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das Reflexivpronomen im lateinischen AcI in der deutschen Sprache mit dem Personalpronomen wieder (Jg.9) -&gt; B; S.86, Aufg. 2; Bb. S.80f.</w:t>
            </w:r>
          </w:p>
          <w:p w14:paraId="25F0EEC1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das Phänomen AcI im Lateinischen und im Deutschen und benennen die Grenzen der wörtlichen Übertragung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B; Bb. S.80f.</w:t>
            </w:r>
          </w:p>
          <w:p w14:paraId="270423FA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das Phänomen AcI im Lateinischen, Englischen und Deutschen (Jg.9).</w:t>
            </w:r>
          </w:p>
          <w:p w14:paraId="64E4FAB2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07FF89AD" w14:textId="77777777" w:rsidTr="00307F92">
        <w:trPr>
          <w:cantSplit/>
          <w:trHeight w:val="536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2D0C67C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E5B36D3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4C5303D5" w14:textId="77777777" w:rsidR="00DD547F" w:rsidRPr="002A39A7" w:rsidRDefault="00DD547F" w:rsidP="005A4DFE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abtrennbares Präfix</w:t>
            </w:r>
          </w:p>
          <w:p w14:paraId="27C6F1A6" w14:textId="77777777" w:rsidR="00DD547F" w:rsidRPr="002A39A7" w:rsidRDefault="00DD547F" w:rsidP="005A4DFE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Hannibal und Punische Kriege</w:t>
            </w:r>
          </w:p>
          <w:p w14:paraId="16313D08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79FF1992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4A84E2AF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Recherchieren: Quellen auswählen</w:t>
            </w:r>
          </w:p>
        </w:tc>
        <w:tc>
          <w:tcPr>
            <w:tcW w:w="1980" w:type="dxa"/>
            <w:vMerge/>
          </w:tcPr>
          <w:p w14:paraId="66F93C19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1" w:type="dxa"/>
            <w:vMerge/>
          </w:tcPr>
          <w:p w14:paraId="028373D6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0E71D082" w14:textId="77777777" w:rsidTr="00307F92">
        <w:trPr>
          <w:cantSplit/>
        </w:trPr>
        <w:tc>
          <w:tcPr>
            <w:tcW w:w="2977" w:type="dxa"/>
            <w:vMerge/>
          </w:tcPr>
          <w:p w14:paraId="7151566A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0" w:type="dxa"/>
          </w:tcPr>
          <w:p w14:paraId="586D038D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1" w:type="dxa"/>
          </w:tcPr>
          <w:p w14:paraId="692E2E3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teilen den Text unter vorgegebenen Kategorien in Abschnitte ein -&gt; S.87, Aufg.2; S.89, Aufg. 1.</w:t>
            </w:r>
          </w:p>
          <w:p w14:paraId="2BB090D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die Funktion von Wortwahl (Wort-, Sachfelder) und Grammatik (z.B. Tempusrelief) (Jg.9) -&gt; S.87, Aufg. 1. und 3. </w:t>
            </w:r>
          </w:p>
          <w:p w14:paraId="2FB21254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S.89, Aufg. 2 und 3. </w:t>
            </w:r>
          </w:p>
          <w:p w14:paraId="5D75E227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44C55147" w14:textId="77777777" w:rsidTr="00307F92">
        <w:trPr>
          <w:cantSplit/>
        </w:trPr>
        <w:tc>
          <w:tcPr>
            <w:tcW w:w="2977" w:type="dxa"/>
            <w:vMerge/>
          </w:tcPr>
          <w:p w14:paraId="3F58B2A4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0" w:type="dxa"/>
          </w:tcPr>
          <w:p w14:paraId="48CA05E2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1" w:type="dxa"/>
          </w:tcPr>
          <w:p w14:paraId="095093C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politisch-historische Ereignisse (2. Pun. Krieg)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S.86-88.</w:t>
            </w:r>
          </w:p>
          <w:p w14:paraId="73432478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altrömische Persönlichkeiten als Exempla (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Quintus Fabius Maximus -&gt; S.88; Manlius Torquatus -&gt; S.89).</w:t>
            </w:r>
          </w:p>
          <w:p w14:paraId="71DAF93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Lebenswirklichkeiten in der römischen Welt aus einer vorgegebenen Perspektive (z.B. Sklave, Herr)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S.87, Aufg. 5.</w:t>
            </w:r>
          </w:p>
          <w:p w14:paraId="78989DD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Römische Werte: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patria potestas, mos maiorum, honor, virtus, gloria, fides, pietas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S.87, Aufg. 4; S.88; S.89, Aufg. 8.</w:t>
            </w:r>
          </w:p>
          <w:p w14:paraId="11ECCEC7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ihre Eindrücke bei der Rezeption römischer Kunst -&gt; S.87, Aufg. 5, S.89.</w:t>
            </w:r>
          </w:p>
        </w:tc>
      </w:tr>
    </w:tbl>
    <w:p w14:paraId="60CBF85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24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451"/>
      </w:tblGrid>
      <w:tr w:rsidR="00DD547F" w:rsidRPr="002A39A7" w14:paraId="60109F5A" w14:textId="77777777" w:rsidTr="00DD547F">
        <w:trPr>
          <w:cantSplit/>
          <w:trHeight w:val="3388"/>
        </w:trPr>
        <w:tc>
          <w:tcPr>
            <w:tcW w:w="2972" w:type="dxa"/>
            <w:tcBorders>
              <w:bottom w:val="single" w:sz="4" w:space="0" w:color="auto"/>
            </w:tcBorders>
          </w:tcPr>
          <w:p w14:paraId="0C0322DC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13</w:t>
            </w:r>
          </w:p>
          <w:p w14:paraId="6F5D120F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Der Griff nach dem  Sonnenwagen</w:t>
            </w:r>
          </w:p>
          <w:p w14:paraId="608AB5DE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446FFF8F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17ABD8BC" w14:textId="77777777" w:rsidR="00DD547F" w:rsidRPr="002A39A7" w:rsidRDefault="00DD547F" w:rsidP="005A4DFE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e-Dekl. 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6A65839" w14:textId="77777777" w:rsidR="00DD547F" w:rsidRPr="002A39A7" w:rsidRDefault="00DD547F" w:rsidP="005A4DFE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Passiv (Impf.)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69357D4" w14:textId="77777777" w:rsidR="00DD547F" w:rsidRPr="002A39A7" w:rsidRDefault="00DD547F" w:rsidP="005A4DFE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Passiv (Präs.)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D9D20AD" w14:textId="77777777" w:rsidR="00DD547F" w:rsidRPr="002A39A7" w:rsidRDefault="00DD547F" w:rsidP="00307F92">
            <w:pPr>
              <w:pStyle w:val="Listenabsatz"/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</w:p>
          <w:p w14:paraId="0FFB83B0" w14:textId="77777777" w:rsidR="00DD547F" w:rsidRPr="002A39A7" w:rsidRDefault="00DD547F" w:rsidP="00307F92">
            <w:pPr>
              <w:ind w:left="284" w:hanging="284"/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EF7ADB6" w14:textId="77777777" w:rsidR="00DD547F" w:rsidRPr="00FD451E" w:rsidRDefault="00DD547F" w:rsidP="00FD451E">
            <w:pPr>
              <w:rPr>
                <w:rFonts w:cs="Calibri"/>
                <w:noProof/>
                <w:lang w:val="la-Latn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Verwendung des Passivs (D)</w:t>
            </w:r>
          </w:p>
        </w:tc>
        <w:tc>
          <w:tcPr>
            <w:tcW w:w="1985" w:type="dxa"/>
            <w:vMerge w:val="restart"/>
          </w:tcPr>
          <w:p w14:paraId="3ECFF07D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51" w:type="dxa"/>
            <w:vMerge w:val="restart"/>
          </w:tcPr>
          <w:p w14:paraId="4A49CF4A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sortieren die gelernten Wörter nach grammatischen (Wortarten, Deklinationen, Konjugationen) und semantischen Gruppen (Wortfamilien, Wortfelder, Sachfelder) -&gt; A, B, C; Bb. S.87-88. </w:t>
            </w:r>
          </w:p>
          <w:p w14:paraId="0CA22898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differenzieren kontextbezogen Bedeutungen einiger polysemer Wörter -&gt; S.94, Aufg. 3.</w:t>
            </w:r>
          </w:p>
          <w:p w14:paraId="43FC197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erläutern die Bedeutung einiger Fremd- und Lehnwörter im deutschen im Rückgriff auf das lateinische Ursprungswort, wenn ihnen der Zusammenhang bekannt ist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-&gt; Bb. S.86, Aufg.4. </w:t>
            </w:r>
          </w:p>
          <w:p w14:paraId="396A1106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(Jg.9) -&gt; A, B, C.</w:t>
            </w:r>
          </w:p>
          <w:p w14:paraId="351BD365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zerlegen die o.g. Formen in die bekannten Bausteine -&gt; A, B, C. </w:t>
            </w:r>
          </w:p>
          <w:p w14:paraId="078996B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B, C; Bb. S.87f.</w:t>
            </w:r>
          </w:p>
          <w:p w14:paraId="4467E031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vergleichen den Gebrauch des Aktivs und Passivs im Lateinischen und Deutschen und übersetzen das lateinische Passiv dem Kontext und der Zielsprache angemessen (Jg. 10)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D; S.95, Aufg. 2 und 3; Bb. S.89.</w:t>
            </w:r>
          </w:p>
        </w:tc>
      </w:tr>
      <w:tr w:rsidR="00DD547F" w:rsidRPr="002A39A7" w14:paraId="167258CA" w14:textId="77777777" w:rsidTr="00DD547F">
        <w:trPr>
          <w:cantSplit/>
          <w:trHeight w:val="469"/>
        </w:trPr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78BE1A95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00EACA2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3E0188E9" w14:textId="77777777" w:rsidR="00DD547F" w:rsidRPr="002A39A7" w:rsidRDefault="00DD547F" w:rsidP="005A4DF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357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Futur Aktiv und Präsens Passiv unterscheiden („werden“)</w:t>
            </w:r>
          </w:p>
          <w:p w14:paraId="5BEE261D" w14:textId="77777777" w:rsidR="00DD547F" w:rsidRPr="002A39A7" w:rsidRDefault="00DD547F" w:rsidP="005A4DF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357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 / Werte und Normen: Erwachsen werden</w:t>
            </w:r>
          </w:p>
        </w:tc>
        <w:tc>
          <w:tcPr>
            <w:tcW w:w="1985" w:type="dxa"/>
            <w:vMerge/>
          </w:tcPr>
          <w:p w14:paraId="5A390DB6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51" w:type="dxa"/>
            <w:vMerge/>
          </w:tcPr>
          <w:p w14:paraId="59CFDD87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49880BB3" w14:textId="77777777" w:rsidTr="00307F92">
        <w:trPr>
          <w:cantSplit/>
        </w:trPr>
        <w:tc>
          <w:tcPr>
            <w:tcW w:w="2972" w:type="dxa"/>
            <w:vMerge/>
          </w:tcPr>
          <w:p w14:paraId="3BC50191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0FD9FCC2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51" w:type="dxa"/>
          </w:tcPr>
          <w:p w14:paraId="38C2533A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aufgabenbezogen vorherrschende Textmerkmale (hier: Subjekte, Prädikate, …) heraus. -&gt; S.95, Aufg. 1.</w:t>
            </w:r>
          </w:p>
          <w:p w14:paraId="11FFAD1E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einfache Textstrukturen anhand von Konnektoren. -&gt; S.95, Aufg. 1</w:t>
            </w:r>
            <w:r w:rsidRPr="002A39A7">
              <w:rPr>
                <w:rFonts w:ascii="Calibri" w:eastAsia="Calibri" w:hAnsi="Calibri" w:cs="Calibri"/>
                <w:b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18A11199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Fragestellung. -&gt; S.97, Aufg.1.</w:t>
            </w:r>
          </w:p>
          <w:p w14:paraId="762CC8C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diese. </w:t>
            </w:r>
          </w:p>
          <w:p w14:paraId="2F20B02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und bewerten andere Materialien in Hinblick Textbezug und Abbildung der inhaltlichen Aussagen (z.B. Bilder, Texte).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S.95, Aufg. 5.  </w:t>
            </w:r>
          </w:p>
          <w:p w14:paraId="1413754F" w14:textId="77777777" w:rsidR="00DD547F" w:rsidRPr="002A39A7" w:rsidRDefault="00DD547F" w:rsidP="00DD547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moderne Problemstellungen und Problemlösungen mit antiken. -&gt; S.95, Aufg.4.</w:t>
            </w:r>
          </w:p>
        </w:tc>
      </w:tr>
      <w:tr w:rsidR="00DD547F" w:rsidRPr="002A39A7" w14:paraId="12232CA0" w14:textId="77777777" w:rsidTr="00307F92">
        <w:trPr>
          <w:cantSplit/>
          <w:trHeight w:val="2146"/>
        </w:trPr>
        <w:tc>
          <w:tcPr>
            <w:tcW w:w="2972" w:type="dxa"/>
            <w:vMerge/>
          </w:tcPr>
          <w:p w14:paraId="0335AE1E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shd w:val="clear" w:color="auto" w:fill="auto"/>
          </w:tcPr>
          <w:p w14:paraId="3D657171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51" w:type="dxa"/>
            <w:shd w:val="clear" w:color="auto" w:fill="auto"/>
          </w:tcPr>
          <w:p w14:paraId="77BDCCE6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Topographie der Stadt Rom (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domus aurea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</w:t>
            </w:r>
          </w:p>
          <w:p w14:paraId="476A8406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S.97.</w:t>
            </w:r>
          </w:p>
          <w:p w14:paraId="5C57A66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altrömische Persönlichkeiten als Exempla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(Porsenna und Cloelia -&gt; S.92); einzelne Mythen (Jg.9):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Daedalus und Ikarus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S.94; Phaethon -&gt; S.95; </w:t>
            </w:r>
          </w:p>
          <w:p w14:paraId="2996CD07" w14:textId="77777777" w:rsidR="00DD547F" w:rsidRPr="002A39A7" w:rsidRDefault="00DD547F" w:rsidP="00307F92">
            <w:pPr>
              <w:ind w:left="360"/>
              <w:rPr>
                <w:rFonts w:ascii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Einzelpersönlichkeiten (Jg.9): Nero -&gt; S.97.</w:t>
            </w:r>
          </w:p>
          <w:p w14:paraId="19444DB4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das Fremde in den Verhaltensweisen und Regeln der Römer. -&gt; S.95, Aufg. 4.</w:t>
            </w:r>
          </w:p>
          <w:p w14:paraId="6C65A2C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die Andersartigkeit der römischen Kultur heraus und benennen die Unterschiede zur eigenen Kultur. -&gt; S.94, Aufg. 4.</w:t>
            </w:r>
          </w:p>
        </w:tc>
      </w:tr>
    </w:tbl>
    <w:p w14:paraId="6A73B8B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482F07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E50F6B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31524A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2B8BD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AA0459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199A7B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EC2E6D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61FF45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2EDB89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4CF9D3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BD067A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52575D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926A2D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A41842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E7847B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763955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263FE7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1271F3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4E522A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6E1CF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C59ABC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71F19A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F26FB6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5873D9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05292E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ADAD24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7C2D61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89D50B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2EFE3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3DC17A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83D23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DD547F" w:rsidRPr="002A39A7" w14:paraId="422CFD40" w14:textId="77777777" w:rsidTr="00307F92">
        <w:trPr>
          <w:cantSplit/>
        </w:trPr>
        <w:tc>
          <w:tcPr>
            <w:tcW w:w="2977" w:type="dxa"/>
            <w:vMerge w:val="restart"/>
          </w:tcPr>
          <w:p w14:paraId="0525119B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14</w:t>
            </w:r>
          </w:p>
          <w:p w14:paraId="7A21178F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Jupiters Plan</w:t>
            </w:r>
          </w:p>
          <w:p w14:paraId="6291C840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0DBC3078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079C30AE" w14:textId="77777777" w:rsidR="00DD547F" w:rsidRPr="002A39A7" w:rsidRDefault="00DD547F" w:rsidP="005A4DFE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292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3. Dekl. (Neutra)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E0448D3" w14:textId="77777777" w:rsidR="00DD547F" w:rsidRPr="002A39A7" w:rsidRDefault="00DD547F" w:rsidP="005A4DFE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292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Partizip Perfekt Passiv (PPP)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56A7050" w14:textId="77777777" w:rsidR="00DD547F" w:rsidRPr="002A39A7" w:rsidRDefault="00DD547F" w:rsidP="005A4DFE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292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Passiv (Perfekt)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F638699" w14:textId="77777777" w:rsidR="00DD547F" w:rsidRPr="002A39A7" w:rsidRDefault="00DD547F" w:rsidP="005A4DFE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292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Passiv (Plusquamperfekt)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582F9E1B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35D15BD5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BBCD50B" w14:textId="77777777" w:rsidR="00DD547F" w:rsidRPr="002A39A7" w:rsidRDefault="00DD547F" w:rsidP="00DD547F">
            <w:pPr>
              <w:pStyle w:val="Listenabsatz"/>
              <w:ind w:left="34"/>
              <w:rPr>
                <w:noProof/>
                <w:lang w:val="la-Latn"/>
              </w:rPr>
            </w:pPr>
            <w:r w:rsidRPr="002A39A7">
              <w:rPr>
                <w:noProof/>
                <w:lang w:val="la-Latn"/>
              </w:rPr>
              <w:t>Verwendung des Perfekt Passiv (</w:t>
            </w:r>
            <w:r w:rsidRPr="002A39A7">
              <w:rPr>
                <w:b/>
                <w:noProof/>
                <w:lang w:val="la-Latn"/>
              </w:rPr>
              <w:t>B</w:t>
            </w:r>
            <w:r w:rsidRPr="002A39A7">
              <w:rPr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5645D898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509311A4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führen häufig verwendete Fremd- und Lehnwörter auf das lateinische Ursprungswort zurück und beschreiben den Bedeutungswandel (Jg.9) -&gt; Bb. S.92, Aufg. 3. </w:t>
            </w:r>
          </w:p>
          <w:p w14:paraId="351892ED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(Jg.9) -&gt; A, B, C.</w:t>
            </w:r>
          </w:p>
          <w:p w14:paraId="0AC9597B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zerlegen die o.g. Formen in die bekannten Bausteine -&gt; A, B, C. </w:t>
            </w:r>
          </w:p>
          <w:p w14:paraId="697A6CD1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bilden mit den bekannten Bausteinen Formen und übersetzen ggf. auch Formen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A, B, C; Bb. S.93f.</w:t>
            </w:r>
          </w:p>
          <w:p w14:paraId="18AD836B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neue Formen (inkl.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posse, ferre, ire, velle, nolle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) in das Gesamtsystem der Formen ein und bestimmen sie sicher (Jg. 9) -&gt; A, B, C; Bb. S.93f. </w:t>
            </w:r>
          </w:p>
          <w:p w14:paraId="53974C27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Aussage-, Frage- und Befehlssätze -&gt; S.100, Aufg. 1. </w:t>
            </w:r>
          </w:p>
          <w:p w14:paraId="6E515B6B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2FDA8865" w14:textId="77777777" w:rsidTr="00307F92">
        <w:trPr>
          <w:cantSplit/>
          <w:trHeight w:val="1755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2FC50F2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34BA45CE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6914CD45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entnehmen aufgabenbezogen komplexere Informationen zum Inhalt (z.B. Haupthandlung, Handlungsmotive) (Jg.9) -&gt; S.101, Aufg. 1 und 2. </w:t>
            </w:r>
          </w:p>
          <w:p w14:paraId="5E13BD4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fassen ihre Beobachtungen zu einem vorläufigen Textverständnis zusammen und belegen diese (Jg.9) -&gt; S.101, Aufg. 1. </w:t>
            </w:r>
          </w:p>
          <w:p w14:paraId="36527975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teilen den Text in Sinnabschnitte ein (Jg.9) -&gt; S.103, Aufg. 1. </w:t>
            </w:r>
          </w:p>
          <w:p w14:paraId="150A5DB7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(Jg.9) -&gt; S.101, Aufg. 3. </w:t>
            </w:r>
          </w:p>
          <w:p w14:paraId="49B9F1A6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 (Jg.9) -&gt; S.101, Aufg. 3. </w:t>
            </w:r>
          </w:p>
          <w:p w14:paraId="7D7841AC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die Funktion von Wortwahl (Wort-, Sachfelder) und Grammatik (z.B. Tempusrelief) (Jg.9) -&gt; S.101, Aufg. 1. </w:t>
            </w:r>
          </w:p>
          <w:p w14:paraId="097C518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</w:t>
            </w:r>
            <w:r w:rsidRPr="003B409F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)</w:t>
            </w:r>
            <w:r w:rsidRPr="003B409F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z.B. durch Ausfüllen von Leerstellen, Wechsel der Erzählperspektive, interpretierendes Lesen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S.101, Aufg. 4.</w:t>
            </w:r>
          </w:p>
          <w:p w14:paraId="015187FC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32DC2AFC" w14:textId="77777777" w:rsidTr="00307F92">
        <w:trPr>
          <w:cantSplit/>
          <w:trHeight w:val="1830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DAF46DC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783E45CA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08085324" w14:textId="77777777" w:rsidR="00DD547F" w:rsidRPr="002A39A7" w:rsidRDefault="00DD547F" w:rsidP="005A4DFE">
            <w:pPr>
              <w:pStyle w:val="Listenabsatz"/>
              <w:numPr>
                <w:ilvl w:val="0"/>
                <w:numId w:val="4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Partizip II bilden</w:t>
            </w:r>
          </w:p>
          <w:p w14:paraId="426A5030" w14:textId="77777777" w:rsidR="00DD547F" w:rsidRPr="002A39A7" w:rsidRDefault="00DD547F" w:rsidP="005A4DFE">
            <w:pPr>
              <w:pStyle w:val="Listenabsatz"/>
              <w:numPr>
                <w:ilvl w:val="0"/>
                <w:numId w:val="4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Kaiser Augustus</w:t>
            </w:r>
          </w:p>
          <w:p w14:paraId="03931F8D" w14:textId="77777777" w:rsidR="00DD547F" w:rsidRPr="002A39A7" w:rsidRDefault="00DD547F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3E2E1D18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0A1EF664" w14:textId="77777777" w:rsidR="00DD547F" w:rsidRPr="002A39A7" w:rsidRDefault="00DD547F" w:rsidP="005A4DFE">
            <w:pPr>
              <w:pStyle w:val="Listenabsatz"/>
              <w:numPr>
                <w:ilvl w:val="0"/>
                <w:numId w:val="4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Sätze erschließen: Wortblöcke ermitteln</w:t>
            </w:r>
          </w:p>
          <w:p w14:paraId="60DF178B" w14:textId="77777777" w:rsidR="00DD547F" w:rsidRPr="002A39A7" w:rsidRDefault="00DD547F" w:rsidP="005A4DFE">
            <w:pPr>
              <w:pStyle w:val="Listenabsatz"/>
              <w:numPr>
                <w:ilvl w:val="0"/>
                <w:numId w:val="42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Rezeptionsdokumente verstehen</w:t>
            </w:r>
          </w:p>
        </w:tc>
        <w:tc>
          <w:tcPr>
            <w:tcW w:w="1985" w:type="dxa"/>
            <w:vMerge/>
          </w:tcPr>
          <w:p w14:paraId="699718B1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649B3F66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26A76CB1" w14:textId="77777777" w:rsidTr="00307F92">
        <w:trPr>
          <w:cantSplit/>
        </w:trPr>
        <w:tc>
          <w:tcPr>
            <w:tcW w:w="2977" w:type="dxa"/>
            <w:vMerge/>
          </w:tcPr>
          <w:p w14:paraId="4369D3D9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4DF0FE8D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31625572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politisch-historische Ereignisse (2. Pun. Krieg)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S.98; einzelne politische Ämter -&gt; S.102, Aufg. 2.</w:t>
            </w:r>
          </w:p>
          <w:p w14:paraId="2474B14F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Götter: Jupiter -&gt; S.101; einzelne Mythen: trojanischer Krieg (Jg.9) -&gt; S.101;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Einzelpersönlichkeiten (Jg.9): Aeneas -&gt; S.100; Augustus -&gt; S.102f.</w:t>
            </w:r>
          </w:p>
          <w:p w14:paraId="2BC2F4B3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ihre Eindrücke bei der Rezeption römischer Kunst -&gt; S.100, Bb. S.95.</w:t>
            </w:r>
          </w:p>
          <w:p w14:paraId="7132381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(30</w:t>
            </w:r>
            <w:r w:rsidRPr="003B409F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3B409F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beschreiben angeleitet antike Kunstgegenstände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S.101-103.</w:t>
            </w:r>
          </w:p>
          <w:p w14:paraId="2E9DB12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erkennen die kulturhistorische Bedeutung der antiken Weltmetropole Rom -&gt; S.103.</w:t>
            </w:r>
          </w:p>
          <w:p w14:paraId="72A10771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000198D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851687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DD547F" w:rsidRPr="002A39A7" w14:paraId="0E739530" w14:textId="77777777" w:rsidTr="00307F92">
        <w:trPr>
          <w:cantSplit/>
        </w:trPr>
        <w:tc>
          <w:tcPr>
            <w:tcW w:w="2977" w:type="dxa"/>
            <w:vMerge w:val="restart"/>
          </w:tcPr>
          <w:p w14:paraId="462085F4" w14:textId="77777777" w:rsidR="00DD547F" w:rsidRPr="002A39A7" w:rsidRDefault="00DD547F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15</w:t>
            </w:r>
          </w:p>
          <w:p w14:paraId="68BFAD3E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Herkulestaten</w:t>
            </w:r>
          </w:p>
          <w:p w14:paraId="1C6607EE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114AF83A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0421767B" w14:textId="77777777" w:rsidR="00DD547F" w:rsidRPr="002A39A7" w:rsidRDefault="00DD547F" w:rsidP="005A4DFE">
            <w:pPr>
              <w:pStyle w:val="Listenabsatz"/>
              <w:numPr>
                <w:ilvl w:val="0"/>
                <w:numId w:val="44"/>
              </w:numPr>
              <w:spacing w:after="0" w:line="240" w:lineRule="auto"/>
              <w:ind w:left="292" w:hanging="292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Substantive: 3. Dekl.</w:t>
            </w:r>
            <w:r w:rsidRPr="002A39A7">
              <w:rPr>
                <w:rFonts w:cs="Calibri"/>
                <w:noProof/>
                <w:lang w:val="la-Latn"/>
              </w:rPr>
              <w:br/>
              <w:t>(i-Stämme)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2CB0302" w14:textId="77777777" w:rsidR="00DD547F" w:rsidRPr="002A39A7" w:rsidRDefault="00DD547F" w:rsidP="005A4DFE">
            <w:pPr>
              <w:pStyle w:val="Listenabsatz"/>
              <w:numPr>
                <w:ilvl w:val="0"/>
                <w:numId w:val="44"/>
              </w:numPr>
              <w:spacing w:after="0" w:line="240" w:lineRule="auto"/>
              <w:ind w:left="292" w:hanging="292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Adverbien: Bildung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13F31A8" w14:textId="77777777" w:rsidR="00DD547F" w:rsidRPr="002A39A7" w:rsidRDefault="00DD547F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4060A9E9" w14:textId="77777777" w:rsidR="00DD547F" w:rsidRPr="002A39A7" w:rsidRDefault="00DD547F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57632C1B" w14:textId="77777777" w:rsidR="00DD547F" w:rsidRPr="002A39A7" w:rsidRDefault="00DD547F" w:rsidP="005A4DFE">
            <w:pPr>
              <w:pStyle w:val="Listenabsatz"/>
              <w:numPr>
                <w:ilvl w:val="0"/>
                <w:numId w:val="45"/>
              </w:numPr>
              <w:spacing w:after="0" w:line="240" w:lineRule="auto"/>
              <w:ind w:left="289" w:hanging="289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Adverb als Adverbiale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29FE732" w14:textId="77777777" w:rsidR="00DD547F" w:rsidRPr="002A39A7" w:rsidRDefault="00DD547F" w:rsidP="005A4DFE">
            <w:pPr>
              <w:pStyle w:val="Listenabsatz"/>
              <w:numPr>
                <w:ilvl w:val="0"/>
                <w:numId w:val="45"/>
              </w:numPr>
              <w:spacing w:after="0" w:line="240" w:lineRule="auto"/>
              <w:ind w:left="289" w:hanging="289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PPP als Participium coniunctum (Pc)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1B752569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7828E21E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führen häufig verwendete Fremd- und Lehnwörter auf das lateinische Ursprungswort zurück und beschreiben den Bedeutungswandel (Jg.9) -&gt; Bb. S.98, Aufg. 1 und 4. </w:t>
            </w:r>
          </w:p>
          <w:p w14:paraId="537782D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(Jg.9) -&gt; A, B, C.</w:t>
            </w:r>
          </w:p>
          <w:p w14:paraId="2AE392AE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die Adverbien (auch in der Komparation) (Jg.9) -&gt; B. </w:t>
            </w:r>
          </w:p>
          <w:p w14:paraId="777EDA80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Füllungsmöglichkeiten der Satzglieder: </w:t>
            </w:r>
          </w:p>
          <w:p w14:paraId="589150AB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 Adverbialbestimmung: Adverb -&gt; B; Bb. S.99f.</w:t>
            </w:r>
          </w:p>
          <w:p w14:paraId="59D086D0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satzwertigen Konstruktionen PC, Abl. Abs., nd-Konstruktionen, benennen ihre Bestandteile und übersetzen sie adäquat (Jg.9) -&gt; C; Bb. S.100f.</w:t>
            </w:r>
          </w:p>
          <w:p w14:paraId="2FD0B979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 (Jg.9).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75681D9D" w14:textId="77777777" w:rsidR="00DD547F" w:rsidRPr="002A39A7" w:rsidRDefault="00DD547F" w:rsidP="00DD547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benennen signifikante Abweichungen vom Lateinischen im Deutschen oder Englischen (Artikel, Deklination, Wortstellung, Genus) -&gt; S.108 (Deutsch ist anders); Bb. S.100. </w:t>
            </w:r>
          </w:p>
          <w:p w14:paraId="3644F4E4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0CD6FDF9" w14:textId="77777777" w:rsidTr="000C2241">
        <w:trPr>
          <w:cantSplit/>
          <w:trHeight w:val="293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32F1B6C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413BAE90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29A4AA3A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fassen ihre Beobachtungen zu einem vorläufigen Textverständnis zusammen und belegen diese (Jg.9) -&gt; S.107, Aufg. 3; S.109, Aufg. 1.</w:t>
            </w:r>
          </w:p>
          <w:p w14:paraId="2D232A5E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wägen verschiedene Übersetzungsmöglichkeiten komplexer Strukturen ab und entscheiden begründet (z.B. Partizipialkonstruktionen) (Jg.9) -&gt; S.107, Aufg. 2. </w:t>
            </w:r>
          </w:p>
          <w:p w14:paraId="391D33F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wägen verschiedene Formen gedanklicher Verknüpfungen ab und entscheiden begründet (Jg.9) -&gt; S.107, Aufg.2. </w:t>
            </w:r>
          </w:p>
          <w:p w14:paraId="305E4539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lösen Strukturdifferenzen zielsprachlich angemessen auf (z.B. Wortstellung, …) -&gt; S.108. </w:t>
            </w:r>
          </w:p>
          <w:p w14:paraId="2B9256A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die Vorschläge mit anderen Übersetzungen und nehmen Stellung dazu (Jg.9) -&gt; S.107, Aufg. 1 und 2.</w:t>
            </w:r>
          </w:p>
          <w:p w14:paraId="281402D1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(Jg.9) -&gt; S.107, Aufg. 3. </w:t>
            </w:r>
          </w:p>
          <w:p w14:paraId="22BCC8D8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 (Jg.9) -&gt; S.109, Aufg. 1 und 2. </w:t>
            </w:r>
          </w:p>
          <w:p w14:paraId="3F71D3CC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DD547F" w:rsidRPr="002A39A7" w14:paraId="0FAC3837" w14:textId="77777777" w:rsidTr="00307F92">
        <w:trPr>
          <w:cantSplit/>
          <w:trHeight w:val="3075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ED9EA29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78F90347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03FFB993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Wortstellung bei dreiteiligen Prädikaten</w:t>
            </w:r>
          </w:p>
          <w:p w14:paraId="047EFCC5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16B3C62B" w14:textId="77777777" w:rsidR="00DD547F" w:rsidRPr="002A39A7" w:rsidRDefault="00DD547F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09C626BB" w14:textId="77777777" w:rsidR="00DD547F" w:rsidRPr="002A39A7" w:rsidRDefault="00DD547F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Vokabeln lernen: kreative Lernhilfen erstellen</w:t>
            </w:r>
          </w:p>
        </w:tc>
        <w:tc>
          <w:tcPr>
            <w:tcW w:w="1985" w:type="dxa"/>
            <w:vMerge/>
          </w:tcPr>
          <w:p w14:paraId="11C895E0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572A5FDB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DD547F" w:rsidRPr="002A39A7" w14:paraId="3766F2B3" w14:textId="77777777" w:rsidTr="00307F92">
        <w:trPr>
          <w:cantSplit/>
        </w:trPr>
        <w:tc>
          <w:tcPr>
            <w:tcW w:w="2977" w:type="dxa"/>
            <w:vMerge/>
          </w:tcPr>
          <w:p w14:paraId="5CF55FC9" w14:textId="77777777" w:rsidR="00DD547F" w:rsidRPr="002A39A7" w:rsidRDefault="00DD547F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4C6878A3" w14:textId="77777777" w:rsidR="00DD547F" w:rsidRPr="002A39A7" w:rsidRDefault="00DD547F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5EE8DE27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einzelne Mythen (Jg.9):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Odysseus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S.104; Herkules S.106f.; 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Einzelpersönlichkeiten (Jg.9): Nero -&gt; S.108; Commodus S.109.</w:t>
            </w:r>
          </w:p>
          <w:p w14:paraId="269F6F50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das Fremde in den Verhaltensweisen und Regeln der Römer -&gt; S.108.</w:t>
            </w:r>
          </w:p>
          <w:p w14:paraId="4D7E0E2D" w14:textId="77777777" w:rsidR="00DD547F" w:rsidRPr="002A39A7" w:rsidRDefault="00DD547F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die Andersartigkeit der römischen Kultur heraus und benennen die Unterschiede zur eigenen Kultur -&gt; S.108.</w:t>
            </w:r>
          </w:p>
          <w:p w14:paraId="77F2C470" w14:textId="77777777" w:rsidR="00DD547F" w:rsidRPr="002A39A7" w:rsidRDefault="00DD547F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03799A2B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BA1018" w:rsidRPr="002A39A7" w14:paraId="246E79A6" w14:textId="77777777" w:rsidTr="00BA1018">
        <w:trPr>
          <w:cantSplit/>
          <w:trHeight w:val="3151"/>
        </w:trPr>
        <w:tc>
          <w:tcPr>
            <w:tcW w:w="2962" w:type="dxa"/>
            <w:tcBorders>
              <w:bottom w:val="single" w:sz="4" w:space="0" w:color="auto"/>
            </w:tcBorders>
          </w:tcPr>
          <w:p w14:paraId="6B1C0EA1" w14:textId="77777777" w:rsidR="00BA1018" w:rsidRPr="002A39A7" w:rsidRDefault="00BA1018" w:rsidP="00BA1018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16</w:t>
            </w:r>
          </w:p>
          <w:p w14:paraId="2E6A1A5E" w14:textId="77777777" w:rsidR="00BA1018" w:rsidRPr="002A39A7" w:rsidRDefault="00BA1018" w:rsidP="00BA1018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Eine Ratgeberin für die politische Laufbahn</w:t>
            </w:r>
          </w:p>
          <w:p w14:paraId="378266EF" w14:textId="77777777" w:rsidR="00BA1018" w:rsidRPr="002A39A7" w:rsidRDefault="00BA1018" w:rsidP="00BA1018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20B3B00C" w14:textId="77777777" w:rsidR="00BA1018" w:rsidRPr="002A39A7" w:rsidRDefault="00BA1018" w:rsidP="00BA1018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875924E" w14:textId="77777777" w:rsidR="00BA1018" w:rsidRPr="002A39A7" w:rsidRDefault="00BA1018" w:rsidP="005A4DFE">
            <w:pPr>
              <w:pStyle w:val="Listenabsatz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ferre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17A7AED" w14:textId="77777777" w:rsidR="00BA1018" w:rsidRPr="002A39A7" w:rsidRDefault="00BA1018" w:rsidP="005A4DFE">
            <w:pPr>
              <w:pStyle w:val="Listenabsatz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Substantive: u-Deklination </w:t>
            </w:r>
            <w:r w:rsidRPr="002A39A7">
              <w:rPr>
                <w:rFonts w:cs="Calibri"/>
                <w:b/>
                <w:noProof/>
                <w:lang w:val="la-Latn"/>
              </w:rPr>
              <w:t>(C)</w:t>
            </w:r>
          </w:p>
          <w:p w14:paraId="12CA9F9B" w14:textId="77777777" w:rsidR="00BA1018" w:rsidRPr="002A39A7" w:rsidRDefault="00BA1018" w:rsidP="00BA1018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259B80E" w14:textId="77777777" w:rsidR="00BA1018" w:rsidRPr="002A39A7" w:rsidRDefault="00BA1018" w:rsidP="00BA1018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46F6B426" w14:textId="77777777" w:rsidR="00BA1018" w:rsidRPr="002A39A7" w:rsidRDefault="00BA1018" w:rsidP="00BA1018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Pc als Adverbiale: Wiedergabemöglichkeiten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169DF17" w14:textId="77777777" w:rsidR="00BA1018" w:rsidRPr="002A39A7" w:rsidRDefault="00BA1018" w:rsidP="00BA1018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78" w:type="dxa"/>
            <w:vMerge w:val="restart"/>
          </w:tcPr>
          <w:p w14:paraId="55A03232" w14:textId="77777777" w:rsidR="00BA1018" w:rsidRPr="002A39A7" w:rsidRDefault="00BA1018" w:rsidP="00BA1018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vMerge w:val="restart"/>
          </w:tcPr>
          <w:p w14:paraId="7DB294E2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Komposita in ihre Bausteine Simplex, Präfix, Suffix und erschließen die Wortbedeutungen -&gt; B; S.112.</w:t>
            </w:r>
          </w:p>
          <w:p w14:paraId="47069CE9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(14)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u-Deklination wieder -&gt; C; S.113, Bb. S.109.</w:t>
            </w:r>
          </w:p>
          <w:p w14:paraId="63BE6564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ordnen neue Formen (z.B. ferre) in das Gesamtsystem der Formen ein und strukturieren so ihr Wissen -&gt; B; S.112f., B1, B2; Bb. S.107f.</w:t>
            </w:r>
          </w:p>
          <w:p w14:paraId="1A44A9DD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bei den Infinitiven und Partizipien die Zeitverhältnisse -&gt; A; S.112, A1, A2; Bb. S.107.</w:t>
            </w:r>
          </w:p>
          <w:p w14:paraId="5735326A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 Konstruktion PC, benennen ihre Bestandteile und übersetzen sie adäquat -&gt; A; S.112, A1, A2; S.117, Aufg. 4 und Aufg. 5.</w:t>
            </w:r>
          </w:p>
          <w:p w14:paraId="2EDBF004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A. </w:t>
            </w:r>
          </w:p>
          <w:p w14:paraId="46938552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(Artikel, Deklination, Wortstellung, Genus) -&gt; S.116 (Deutsch ist anders).</w:t>
            </w:r>
          </w:p>
        </w:tc>
      </w:tr>
      <w:tr w:rsidR="00BA1018" w:rsidRPr="002A39A7" w14:paraId="12507B90" w14:textId="77777777" w:rsidTr="00BA1018">
        <w:trPr>
          <w:cantSplit/>
          <w:trHeight w:val="469"/>
        </w:trPr>
        <w:tc>
          <w:tcPr>
            <w:tcW w:w="2962" w:type="dxa"/>
            <w:vMerge w:val="restart"/>
            <w:tcBorders>
              <w:top w:val="single" w:sz="4" w:space="0" w:color="auto"/>
            </w:tcBorders>
          </w:tcPr>
          <w:p w14:paraId="3D3DAD7F" w14:textId="77777777" w:rsidR="00BA1018" w:rsidRPr="002A39A7" w:rsidRDefault="00BA1018" w:rsidP="00BA1018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0235B2F6" w14:textId="77777777" w:rsidR="00BA1018" w:rsidRPr="002A39A7" w:rsidRDefault="00BA1018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11F4854" w14:textId="77777777" w:rsidR="00BA1018" w:rsidRPr="002A39A7" w:rsidRDefault="00BA1018" w:rsidP="005A4DFE">
            <w:pPr>
              <w:pStyle w:val="Listenabsatz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 (die Gracchen, Politik in Rom, die Ämterlaufbahn)</w:t>
            </w:r>
          </w:p>
          <w:p w14:paraId="0826AADE" w14:textId="77777777" w:rsidR="00BA1018" w:rsidRPr="002A39A7" w:rsidRDefault="00BA1018" w:rsidP="005A4DFE">
            <w:pPr>
              <w:pStyle w:val="Listenabsatz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Religion/Werte und Normen: Geschlechterrollen</w:t>
            </w:r>
          </w:p>
          <w:p w14:paraId="4E75C3CA" w14:textId="77777777" w:rsidR="00BA1018" w:rsidRPr="002A39A7" w:rsidRDefault="00BA1018" w:rsidP="002A39A7">
            <w:pPr>
              <w:pStyle w:val="Listenabsatz"/>
              <w:spacing w:after="0" w:line="240" w:lineRule="auto"/>
              <w:ind w:left="284"/>
              <w:rPr>
                <w:rFonts w:cs="Calibri"/>
                <w:noProof/>
                <w:lang w:val="la-Latn"/>
              </w:rPr>
            </w:pPr>
          </w:p>
          <w:p w14:paraId="16E4FE9E" w14:textId="77777777" w:rsidR="00BA1018" w:rsidRPr="002A39A7" w:rsidRDefault="00BA1018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A08ABE4" w14:textId="77777777" w:rsidR="00BA1018" w:rsidRPr="002A39A7" w:rsidRDefault="00BA1018" w:rsidP="002A39A7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Charakterisierung</w:t>
            </w:r>
          </w:p>
        </w:tc>
        <w:tc>
          <w:tcPr>
            <w:tcW w:w="1978" w:type="dxa"/>
            <w:vMerge/>
          </w:tcPr>
          <w:p w14:paraId="69B74861" w14:textId="77777777" w:rsidR="00BA1018" w:rsidRPr="002A39A7" w:rsidRDefault="00BA1018" w:rsidP="00BA1018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</w:tcPr>
          <w:p w14:paraId="3760A96D" w14:textId="77777777" w:rsidR="00BA1018" w:rsidRPr="002A39A7" w:rsidRDefault="00BA1018" w:rsidP="00BA101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BA1018" w:rsidRPr="002A39A7" w14:paraId="62486507" w14:textId="77777777" w:rsidTr="00BA1018">
        <w:trPr>
          <w:cantSplit/>
          <w:trHeight w:val="2413"/>
        </w:trPr>
        <w:tc>
          <w:tcPr>
            <w:tcW w:w="2962" w:type="dxa"/>
            <w:vMerge/>
          </w:tcPr>
          <w:p w14:paraId="34A1094C" w14:textId="77777777" w:rsidR="00BA1018" w:rsidRPr="002A39A7" w:rsidRDefault="00BA1018" w:rsidP="00BA1018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20EE751D" w14:textId="77777777" w:rsidR="00BA1018" w:rsidRPr="002A39A7" w:rsidRDefault="00BA1018" w:rsidP="00BA1018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</w:tcPr>
          <w:p w14:paraId="770F9E77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Lesen eines Textes wesentliche Merkmale (z.B. zentrale Begriffe, gliedernde Strukturelemente) und stellen Bezüge her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S.115, Aufg. 1; S.117, Aufg. 1.</w:t>
            </w:r>
          </w:p>
          <w:p w14:paraId="2D3F3FA1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(z.B. Partizipialkonstruktionen) -&gt; A.</w:t>
            </w:r>
          </w:p>
          <w:p w14:paraId="6E78DBD4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Formen gedanklicher Verknüpfungen ab und entscheiden begründet (temporal, kausal, konditional, konzessiv, modal; final – konsekutiv) -&gt; A.</w:t>
            </w:r>
          </w:p>
          <w:p w14:paraId="2D9633C7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 -&gt; S.115, Aufg. 2 und 3.</w:t>
            </w:r>
          </w:p>
          <w:p w14:paraId="764D1229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zentrale Begriffe und belegen diese -&gt; S.115, Aufg. 1.</w:t>
            </w:r>
          </w:p>
          <w:p w14:paraId="05BEA9EE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erklären die Funktion von Wortwahl (Sachfelder) -&gt; S.114, Aufg. 1.</w:t>
            </w:r>
          </w:p>
          <w:p w14:paraId="7E89CCD3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S.115, Aufg. 4; S.117, Aufg. 2.</w:t>
            </w:r>
          </w:p>
          <w:p w14:paraId="0783B1CB" w14:textId="77777777" w:rsidR="00BA1018" w:rsidRPr="002A39A7" w:rsidRDefault="00BA1018" w:rsidP="00BA1018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BA1018" w:rsidRPr="002A39A7" w14:paraId="492C44BE" w14:textId="77777777" w:rsidTr="00BA1018">
        <w:trPr>
          <w:cantSplit/>
          <w:trHeight w:val="1367"/>
        </w:trPr>
        <w:tc>
          <w:tcPr>
            <w:tcW w:w="2962" w:type="dxa"/>
            <w:vMerge/>
          </w:tcPr>
          <w:p w14:paraId="0E58A4CC" w14:textId="77777777" w:rsidR="00BA1018" w:rsidRPr="002A39A7" w:rsidRDefault="00BA1018" w:rsidP="00BA1018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79B6E51F" w14:textId="77777777" w:rsidR="00BA1018" w:rsidRPr="002A39A7" w:rsidRDefault="00BA1018" w:rsidP="00BA1018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</w:tcPr>
          <w:p w14:paraId="7880CD3F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Geschlechterrollen -&gt; S.117, Aufg. 6.</w:t>
            </w:r>
          </w:p>
          <w:p w14:paraId="004ED4D0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cursus honorum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S.114, Inhalt.</w:t>
            </w:r>
          </w:p>
          <w:p w14:paraId="6B46EAD4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Historischer Diskurs: Kernbegriffe: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matrona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S.116, Aufg. 1.</w:t>
            </w:r>
          </w:p>
          <w:p w14:paraId="1AABBADC" w14:textId="77777777" w:rsidR="00BA1018" w:rsidRPr="002A39A7" w:rsidRDefault="00BA1018" w:rsidP="00BA101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Historischer Diskurs: Kernbegriffe: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cursus honorum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S.114.</w:t>
            </w:r>
          </w:p>
        </w:tc>
      </w:tr>
    </w:tbl>
    <w:p w14:paraId="4255F70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6F3993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A4AD276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2378EB49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0E7111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B8729F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3B62EDAF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D45288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413036E8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1B72BC8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B179F21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440780C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84A5400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068576B8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492827D7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248D4962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B450C1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02EEBABC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B7E7DFD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EB41586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3DAA928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3C3ADD0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4EFF8E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52D794F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4C93A40A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708F36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0D6E226A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52B033D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E2826FB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56C53A3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7D14FC8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33EE9502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C51F6E" w:rsidRPr="002A39A7" w14:paraId="7679EEA2" w14:textId="77777777" w:rsidTr="00FD451E">
        <w:trPr>
          <w:cantSplit/>
          <w:trHeight w:val="3151"/>
        </w:trPr>
        <w:tc>
          <w:tcPr>
            <w:tcW w:w="2962" w:type="dxa"/>
            <w:tcBorders>
              <w:bottom w:val="single" w:sz="4" w:space="0" w:color="auto"/>
            </w:tcBorders>
          </w:tcPr>
          <w:p w14:paraId="62D73030" w14:textId="77777777" w:rsidR="00C51F6E" w:rsidRPr="002A39A7" w:rsidRDefault="00C51F6E" w:rsidP="00FD451E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17</w:t>
            </w:r>
          </w:p>
          <w:p w14:paraId="74607FB2" w14:textId="77777777" w:rsidR="00C51F6E" w:rsidRPr="002A39A7" w:rsidRDefault="00C51F6E" w:rsidP="00FD451E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Liebe – eine Frage der Macht?</w:t>
            </w:r>
          </w:p>
          <w:p w14:paraId="350FBCD6" w14:textId="77777777" w:rsidR="00C51F6E" w:rsidRPr="002A39A7" w:rsidRDefault="00C51F6E" w:rsidP="00FD451E">
            <w:pPr>
              <w:rPr>
                <w:rFonts w:ascii="Calibri" w:eastAsia="Calibri" w:hAnsi="Calibri" w:cs="Calibri"/>
                <w:b/>
                <w:noProof/>
                <w:sz w:val="16"/>
                <w:lang w:val="la-Latn"/>
              </w:rPr>
            </w:pPr>
          </w:p>
          <w:p w14:paraId="37CC2A3F" w14:textId="77777777" w:rsidR="00C51F6E" w:rsidRPr="002A39A7" w:rsidRDefault="00C51F6E" w:rsidP="00FD451E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E7D77D2" w14:textId="77777777" w:rsidR="00C51F6E" w:rsidRPr="002A39A7" w:rsidRDefault="00C51F6E" w:rsidP="005A4DFE">
            <w:pPr>
              <w:pStyle w:val="Listenabsatz"/>
              <w:numPr>
                <w:ilvl w:val="0"/>
                <w:numId w:val="64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Demonstrativpronomina: hic, ille </w:t>
            </w:r>
            <w:r w:rsidRPr="002A39A7">
              <w:rPr>
                <w:rFonts w:cs="Calibri"/>
                <w:b/>
                <w:noProof/>
                <w:lang w:val="la-Latn"/>
              </w:rPr>
              <w:t>(A)</w:t>
            </w:r>
          </w:p>
          <w:p w14:paraId="1E6A9154" w14:textId="77777777" w:rsidR="00C51F6E" w:rsidRPr="002A39A7" w:rsidRDefault="00C51F6E" w:rsidP="005A4DFE">
            <w:pPr>
              <w:pStyle w:val="Listenabsatz"/>
              <w:numPr>
                <w:ilvl w:val="0"/>
                <w:numId w:val="64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Partizip Präsens Aktiv (PPA) </w:t>
            </w:r>
            <w:r w:rsidRPr="002A39A7">
              <w:rPr>
                <w:rFonts w:cs="Calibri"/>
                <w:b/>
                <w:noProof/>
                <w:lang w:val="la-Latn"/>
              </w:rPr>
              <w:t>(B)</w:t>
            </w:r>
          </w:p>
          <w:p w14:paraId="7955F56A" w14:textId="77777777" w:rsidR="00C51F6E" w:rsidRPr="002A39A7" w:rsidRDefault="00C51F6E" w:rsidP="00FD451E">
            <w:pPr>
              <w:contextualSpacing/>
              <w:rPr>
                <w:rFonts w:ascii="Calibri" w:eastAsia="Calibri" w:hAnsi="Calibri" w:cs="Calibri"/>
                <w:noProof/>
                <w:sz w:val="16"/>
                <w:lang w:val="la-Latn"/>
              </w:rPr>
            </w:pPr>
          </w:p>
          <w:p w14:paraId="71B4E2A9" w14:textId="77777777" w:rsidR="00C51F6E" w:rsidRPr="002A39A7" w:rsidRDefault="00C51F6E" w:rsidP="00FD451E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436850AD" w14:textId="77777777" w:rsidR="00C51F6E" w:rsidRPr="002A39A7" w:rsidRDefault="00C51F6E" w:rsidP="005A4DFE">
            <w:pPr>
              <w:pStyle w:val="Listenabsatz"/>
              <w:numPr>
                <w:ilvl w:val="0"/>
                <w:numId w:val="6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Demonstrativpronomina hic, ille: Verwendung </w:t>
            </w:r>
            <w:r w:rsidRPr="002A39A7">
              <w:rPr>
                <w:rFonts w:cs="Calibri"/>
                <w:b/>
                <w:noProof/>
                <w:lang w:val="la-Latn"/>
              </w:rPr>
              <w:t>(A)</w:t>
            </w:r>
          </w:p>
          <w:p w14:paraId="13EBCA40" w14:textId="77777777" w:rsidR="00C51F6E" w:rsidRPr="002A39A7" w:rsidRDefault="00C51F6E" w:rsidP="005A4DFE">
            <w:pPr>
              <w:pStyle w:val="Listenabsatz"/>
              <w:numPr>
                <w:ilvl w:val="0"/>
                <w:numId w:val="6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PPA als Participium coniunctum (Pc) </w:t>
            </w:r>
            <w:r w:rsidRPr="002A39A7">
              <w:rPr>
                <w:rFonts w:cs="Calibri"/>
                <w:b/>
                <w:noProof/>
                <w:lang w:val="la-Latn"/>
              </w:rPr>
              <w:t>(B)</w:t>
            </w:r>
          </w:p>
          <w:p w14:paraId="57BAC514" w14:textId="77777777" w:rsidR="00C51F6E" w:rsidRPr="002A39A7" w:rsidRDefault="00C51F6E" w:rsidP="005A4DFE">
            <w:pPr>
              <w:pStyle w:val="Listenabsatz"/>
              <w:numPr>
                <w:ilvl w:val="0"/>
                <w:numId w:val="65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Dativ des Zwecks </w:t>
            </w:r>
            <w:r w:rsidRPr="002A39A7">
              <w:rPr>
                <w:rFonts w:cs="Calibri"/>
                <w:b/>
                <w:noProof/>
                <w:lang w:val="la-Latn"/>
              </w:rPr>
              <w:t>(C)</w:t>
            </w:r>
          </w:p>
          <w:p w14:paraId="33276336" w14:textId="77777777" w:rsidR="00C51F6E" w:rsidRPr="002A39A7" w:rsidRDefault="00C51F6E" w:rsidP="00FD451E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78" w:type="dxa"/>
            <w:vMerge w:val="restart"/>
          </w:tcPr>
          <w:p w14:paraId="0915EB62" w14:textId="77777777" w:rsidR="00C51F6E" w:rsidRPr="002A39A7" w:rsidRDefault="00C51F6E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vMerge w:val="restart"/>
          </w:tcPr>
          <w:p w14:paraId="28F3BD22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(12)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Pronomina -&gt; A; A1, A2, S.119.</w:t>
            </w:r>
          </w:p>
          <w:p w14:paraId="29AB937A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Demonstrativpronomina wieder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A.</w:t>
            </w:r>
          </w:p>
          <w:p w14:paraId="364565CB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bestimmen und unterscheiden die lateinischen Formen sicher, indem sie insbesondere auch flektierte Formen von Partizipien und Pronomina auf ihre Grundform zurückführen -&gt; A, B, S.119.</w:t>
            </w:r>
          </w:p>
          <w:p w14:paraId="1F5EF89C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(16)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und benennen weitere Füllungsmöglichkeiten der Satzglieder (z.B. Pronomina)   -&gt; A; A1, A2, S.119.</w:t>
            </w:r>
          </w:p>
          <w:p w14:paraId="197446AD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bei den Infinitiven und Partizipien die Zeitverhältnisse -&gt; B; S.119; Bb. S.115f.;</w:t>
            </w:r>
          </w:p>
          <w:p w14:paraId="1CC811B3" w14:textId="77777777" w:rsidR="00C51F6E" w:rsidRPr="002A39A7" w:rsidRDefault="00C51F6E" w:rsidP="00FD451E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Aufg. 2; S.122, Deutsch ist anders.</w:t>
            </w:r>
          </w:p>
          <w:p w14:paraId="425BB201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identifizieren die satzwertige Konstruktion PC, benennen ihre Bestandteile und übersetzen sie adäquat -&gt; B; B1, B2, S.119.</w:t>
            </w:r>
          </w:p>
          <w:p w14:paraId="52C8B01F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B; Bb. S.115. </w:t>
            </w:r>
          </w:p>
          <w:p w14:paraId="78197458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weitere Kasusfunktionen (Dativ des Zwecks) -&gt; C; C2, S.119; Bb. S.116.</w:t>
            </w:r>
          </w:p>
          <w:p w14:paraId="03914111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(Artikel, Deklination, Wortstellung, Genus) -&gt; S.122 (Deutsch ist anders).</w:t>
            </w:r>
          </w:p>
        </w:tc>
      </w:tr>
      <w:tr w:rsidR="00C51F6E" w:rsidRPr="002A39A7" w14:paraId="76168D66" w14:textId="77777777" w:rsidTr="00B60674">
        <w:trPr>
          <w:cantSplit/>
          <w:trHeight w:val="469"/>
        </w:trPr>
        <w:tc>
          <w:tcPr>
            <w:tcW w:w="2962" w:type="dxa"/>
            <w:vMerge w:val="restart"/>
            <w:tcBorders>
              <w:top w:val="single" w:sz="4" w:space="0" w:color="auto"/>
            </w:tcBorders>
          </w:tcPr>
          <w:p w14:paraId="3EC4A54D" w14:textId="77777777" w:rsidR="00C51F6E" w:rsidRPr="002A39A7" w:rsidRDefault="00C51F6E" w:rsidP="00FD451E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19065CE8" w14:textId="77777777" w:rsidR="00C51F6E" w:rsidRPr="002A39A7" w:rsidRDefault="00C51F6E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2426F345" w14:textId="77777777" w:rsidR="00C51F6E" w:rsidRPr="002A39A7" w:rsidRDefault="00C51F6E" w:rsidP="002A39A7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Geschichte (Kleopatra, Boudicca </w:t>
            </w:r>
            <w:r w:rsidRPr="002A39A7">
              <w:rPr>
                <w:rFonts w:ascii="Times New Roman" w:hAnsi="Times New Roman"/>
                <w:noProof/>
                <w:lang w:val="la-Latn"/>
              </w:rPr>
              <w:t>→</w:t>
            </w:r>
            <w:r w:rsidRPr="002A39A7">
              <w:rPr>
                <w:rFonts w:cs="Calibri"/>
                <w:noProof/>
                <w:lang w:val="la-Latn"/>
              </w:rPr>
              <w:t xml:space="preserve"> Unterwerfung Britanniens)</w:t>
            </w:r>
          </w:p>
          <w:p w14:paraId="054F6062" w14:textId="77777777" w:rsidR="00B60674" w:rsidRPr="002A39A7" w:rsidRDefault="00B60674" w:rsidP="002A39A7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51313990" w14:textId="77777777" w:rsidR="00C51F6E" w:rsidRPr="002A39A7" w:rsidRDefault="00C51F6E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87A185C" w14:textId="77777777" w:rsidR="00C51F6E" w:rsidRPr="002A39A7" w:rsidRDefault="00C51F6E" w:rsidP="005A4DFE">
            <w:pPr>
              <w:pStyle w:val="Listenabsatz"/>
              <w:numPr>
                <w:ilvl w:val="0"/>
                <w:numId w:val="6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Gestalterische Umsetzung von Texten: Standbild, innerer Monolog</w:t>
            </w:r>
          </w:p>
          <w:p w14:paraId="2F057377" w14:textId="77777777" w:rsidR="00C51F6E" w:rsidRPr="002A39A7" w:rsidRDefault="00C51F6E" w:rsidP="005A4DFE">
            <w:pPr>
              <w:pStyle w:val="Listenabsatz"/>
              <w:numPr>
                <w:ilvl w:val="0"/>
                <w:numId w:val="6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Wörter lernen: Wortbildung anwenden</w:t>
            </w:r>
          </w:p>
        </w:tc>
        <w:tc>
          <w:tcPr>
            <w:tcW w:w="1978" w:type="dxa"/>
            <w:vMerge/>
          </w:tcPr>
          <w:p w14:paraId="7F2B613C" w14:textId="77777777" w:rsidR="00C51F6E" w:rsidRPr="002A39A7" w:rsidRDefault="00C51F6E" w:rsidP="00FD451E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</w:tcPr>
          <w:p w14:paraId="3E3E462A" w14:textId="77777777" w:rsidR="00C51F6E" w:rsidRPr="002A39A7" w:rsidRDefault="00C51F6E" w:rsidP="00C51F6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C51F6E" w:rsidRPr="002A39A7" w14:paraId="56D4251D" w14:textId="77777777" w:rsidTr="00FD451E">
        <w:trPr>
          <w:cantSplit/>
          <w:trHeight w:val="2416"/>
        </w:trPr>
        <w:tc>
          <w:tcPr>
            <w:tcW w:w="2962" w:type="dxa"/>
            <w:vMerge/>
          </w:tcPr>
          <w:p w14:paraId="5A3B8195" w14:textId="77777777" w:rsidR="00C51F6E" w:rsidRPr="002A39A7" w:rsidRDefault="00C51F6E" w:rsidP="00FD451E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37E710F7" w14:textId="77777777" w:rsidR="00C51F6E" w:rsidRPr="002A39A7" w:rsidRDefault="00C51F6E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</w:tcPr>
          <w:p w14:paraId="3682936C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Lesen eines Textes wesentliche Merkmale (z.B. zentrale Begriffe, gliedernde Strukturelemente) und stellen Bezüge her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S.121, Aufg. 1; S.123, Aufg. 1.</w:t>
            </w:r>
          </w:p>
          <w:p w14:paraId="4A5E58D8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die Grobstruktur eines Textes heraus -&gt; S.121, Aufg. 1; S.123, Aufg. 1 und 2.</w:t>
            </w:r>
          </w:p>
          <w:p w14:paraId="208342AB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teilen den Text in Sinnabschnitte ein -&gt; S.121, Aufg. 1; S.123, Aufg. 2.</w:t>
            </w:r>
          </w:p>
          <w:p w14:paraId="66A158AF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S.121, Aufg. 2. (Standbild); S.121, Aufg. 3. (innerer Monolog).</w:t>
            </w:r>
          </w:p>
        </w:tc>
      </w:tr>
      <w:tr w:rsidR="00C51F6E" w:rsidRPr="002A39A7" w14:paraId="06685783" w14:textId="77777777" w:rsidTr="00FD451E">
        <w:trPr>
          <w:cantSplit/>
          <w:trHeight w:val="1296"/>
        </w:trPr>
        <w:tc>
          <w:tcPr>
            <w:tcW w:w="2962" w:type="dxa"/>
            <w:vMerge/>
          </w:tcPr>
          <w:p w14:paraId="23A0A6D3" w14:textId="77777777" w:rsidR="00C51F6E" w:rsidRPr="002A39A7" w:rsidRDefault="00C51F6E" w:rsidP="00FD451E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652CA599" w14:textId="77777777" w:rsidR="00C51F6E" w:rsidRPr="002A39A7" w:rsidRDefault="00C51F6E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</w:tcPr>
          <w:p w14:paraId="7CD9BA37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Geschlechterrollen -&gt; S. 121, Aufg. 3.</w:t>
            </w:r>
          </w:p>
          <w:p w14:paraId="47C9D5CD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Einzelpersönlichkeiten: Cäsar -&gt; S.121, Aufg. 4; Kleopatra -&gt; S.122; Boudicca -&gt; S.123.</w:t>
            </w:r>
          </w:p>
          <w:p w14:paraId="251C0333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Historischer Diskurs: Kernbegriffe: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matrona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 122, Aufg. 2.</w:t>
            </w:r>
          </w:p>
          <w:p w14:paraId="3EB37A51" w14:textId="77777777" w:rsidR="00C51F6E" w:rsidRPr="002A39A7" w:rsidRDefault="00C51F6E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Historischer Diskurs: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Kernbegriffe: Romanisierung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 123, Aufg. 4.</w:t>
            </w:r>
          </w:p>
        </w:tc>
      </w:tr>
    </w:tbl>
    <w:p w14:paraId="6BF1E726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3A3D7D3D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3FA5E4E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700CBAD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492708F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0F4E71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E51CEE5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037AFEDD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20900555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0294553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A556AE0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19F1F888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2D8351F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B7ADD8C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6392244A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8872264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733F4BAA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E46A3FB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70DAB53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42727282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3B9FB986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799D0A6A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18A58251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20851001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2BC3C125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0FD5668F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08CC45AF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1F99F3DD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702D1BFB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0D975CF4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02D5BE5B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5CF467FF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F55476" w:rsidRPr="002A39A7" w14:paraId="6E78BA0D" w14:textId="77777777" w:rsidTr="00FD451E">
        <w:trPr>
          <w:cantSplit/>
          <w:trHeight w:val="2884"/>
        </w:trPr>
        <w:tc>
          <w:tcPr>
            <w:tcW w:w="2962" w:type="dxa"/>
            <w:vMerge w:val="restart"/>
          </w:tcPr>
          <w:p w14:paraId="274691A9" w14:textId="77777777" w:rsidR="00F55476" w:rsidRPr="002A39A7" w:rsidRDefault="00F55476" w:rsidP="00FD451E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18</w:t>
            </w:r>
          </w:p>
          <w:p w14:paraId="594EB9B7" w14:textId="77777777" w:rsidR="00F55476" w:rsidRPr="002A39A7" w:rsidRDefault="00F55476" w:rsidP="00FD451E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Darf ein Tempel zerstört werden?</w:t>
            </w:r>
          </w:p>
          <w:p w14:paraId="3C377999" w14:textId="77777777" w:rsidR="00F55476" w:rsidRPr="002A39A7" w:rsidRDefault="00F55476" w:rsidP="00FD451E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740AD70" w14:textId="77777777" w:rsidR="00F55476" w:rsidRPr="002A39A7" w:rsidRDefault="00F55476" w:rsidP="00FD451E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474A66C5" w14:textId="77777777" w:rsidR="00F55476" w:rsidRPr="002A39A7" w:rsidRDefault="00F55476" w:rsidP="005A4DFE">
            <w:pPr>
              <w:pStyle w:val="Listenabsatz"/>
              <w:numPr>
                <w:ilvl w:val="0"/>
                <w:numId w:val="6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Konjunktiv Imperfekt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C557F8B" w14:textId="77777777" w:rsidR="00F55476" w:rsidRPr="002A39A7" w:rsidRDefault="00F55476" w:rsidP="005A4DFE">
            <w:pPr>
              <w:pStyle w:val="Listenabsatz"/>
              <w:numPr>
                <w:ilvl w:val="0"/>
                <w:numId w:val="67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Konjunktiv Plusquamperfekt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70AA128" w14:textId="77777777" w:rsidR="00F55476" w:rsidRPr="002A39A7" w:rsidRDefault="00F55476" w:rsidP="00FD451E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7DD55511" w14:textId="77777777" w:rsidR="00F55476" w:rsidRPr="002A39A7" w:rsidRDefault="00F55476" w:rsidP="00FD451E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7C2D6FB3" w14:textId="77777777" w:rsidR="00F55476" w:rsidRPr="002A39A7" w:rsidRDefault="00F55476" w:rsidP="005A4DFE">
            <w:pPr>
              <w:pStyle w:val="Listenabsatz"/>
              <w:numPr>
                <w:ilvl w:val="0"/>
                <w:numId w:val="6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Genitivus subiectivus und obiectivus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623100C" w14:textId="4760CE1E" w:rsidR="00F55476" w:rsidRPr="002A39A7" w:rsidRDefault="00F55476" w:rsidP="005A4DFE">
            <w:pPr>
              <w:pStyle w:val="Listenabsatz"/>
              <w:numPr>
                <w:ilvl w:val="0"/>
                <w:numId w:val="6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Konjunktiv Imperfekt als Irrealis der Gegenwart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A2B9D76" w14:textId="77777777" w:rsidR="00F55476" w:rsidRPr="002A39A7" w:rsidRDefault="00F55476" w:rsidP="005A4DFE">
            <w:pPr>
              <w:pStyle w:val="Listenabsatz"/>
              <w:numPr>
                <w:ilvl w:val="0"/>
                <w:numId w:val="6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Konjunktiv Plusquam-perfekt als Irrealis der Vergangenheit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6449082" w14:textId="77777777" w:rsidR="00F55476" w:rsidRPr="002A39A7" w:rsidRDefault="00F55476" w:rsidP="005A4DFE">
            <w:pPr>
              <w:pStyle w:val="Listenabsatz"/>
              <w:numPr>
                <w:ilvl w:val="0"/>
                <w:numId w:val="68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Pc als Adverbiale: Wieder-gabemöglichkeiten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F68A07E" w14:textId="77777777" w:rsidR="00F55476" w:rsidRPr="002A39A7" w:rsidRDefault="00F55476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tcBorders>
              <w:bottom w:val="single" w:sz="4" w:space="0" w:color="auto"/>
            </w:tcBorders>
          </w:tcPr>
          <w:p w14:paraId="6BE1F6BC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-&gt; A, B.</w:t>
            </w:r>
          </w:p>
          <w:p w14:paraId="56C378F7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2A39A7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Formen im Konjunktiv Imperfekt und Konjunktiv Plusquamperfekt anhand der Signale für Person/Numerus/Genus verbi bzw. Tempus und Modus -&gt; B, S.127; Bb. S.121-124.</w:t>
            </w:r>
          </w:p>
          <w:p w14:paraId="24048083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trennen in überschaubaren Satzgefügen Haupt- und Nebensätze und benennen die semantische Funktion der Nebensätze fachsprachlich richtig (irreale Konditionalsätze) -&gt; B, C, S.127; S.130: Deutsch ist anders; S.131, Aufg. 4 und Aufg. 5; Bb. 123f.</w:t>
            </w:r>
          </w:p>
          <w:p w14:paraId="5BC2E0D4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 Konstruktion PC, benennen ihre Bestandteile und übersetzen sie adäquat -&gt; D, S.127; Bb. S.124f.</w:t>
            </w:r>
          </w:p>
          <w:p w14:paraId="5E380A8B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D; Bb. S.127. </w:t>
            </w:r>
          </w:p>
          <w:p w14:paraId="26F9550F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weitere Kasusfunktionen (Genitivus subiectivus und obiectivus) -&gt; A, S.127; Bb. S.121.</w:t>
            </w:r>
          </w:p>
          <w:p w14:paraId="4640DCC4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(Artikel, Deklination, Wortstellung, Genus) -&gt; S.130 (Deutsch ist anders).</w:t>
            </w:r>
          </w:p>
          <w:p w14:paraId="41622D82" w14:textId="77777777" w:rsidR="00F55476" w:rsidRPr="002A39A7" w:rsidRDefault="00F55476" w:rsidP="00FD451E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  <w:tr w:rsidR="00F55476" w:rsidRPr="002A39A7" w14:paraId="63A64D4F" w14:textId="77777777" w:rsidTr="00FD451E">
        <w:trPr>
          <w:cantSplit/>
          <w:trHeight w:val="1344"/>
        </w:trPr>
        <w:tc>
          <w:tcPr>
            <w:tcW w:w="2962" w:type="dxa"/>
            <w:vMerge/>
          </w:tcPr>
          <w:p w14:paraId="28867F28" w14:textId="77777777" w:rsidR="00F55476" w:rsidRPr="002A39A7" w:rsidRDefault="00F55476" w:rsidP="00FD451E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4AC8F3E1" w14:textId="77777777" w:rsidR="00F55476" w:rsidRPr="002A39A7" w:rsidRDefault="00F55476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  <w:tcBorders>
              <w:top w:val="single" w:sz="4" w:space="0" w:color="auto"/>
              <w:bottom w:val="single" w:sz="4" w:space="0" w:color="auto"/>
            </w:tcBorders>
          </w:tcPr>
          <w:p w14:paraId="1A40CA1E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wählen kontextbezogen passende Wortbedeutungen aus -&gt; S.129, Aufg. 2.</w:t>
            </w:r>
          </w:p>
          <w:p w14:paraId="4296B066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 -&gt; S.129, Aufg. 3 und 4.</w:t>
            </w:r>
          </w:p>
          <w:p w14:paraId="29FA082E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erklären die Funktion von Wortwahl (Sachfelder) -&gt; S.129, Aufg. 1; S.131, Aufg. 2.</w:t>
            </w:r>
          </w:p>
          <w:p w14:paraId="78189F5B" w14:textId="77777777" w:rsidR="00F55476" w:rsidRPr="002A39A7" w:rsidRDefault="00F55476" w:rsidP="00FD451E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F55476" w:rsidRPr="002A39A7" w14:paraId="593ADAFE" w14:textId="77777777" w:rsidTr="00FD451E">
        <w:trPr>
          <w:cantSplit/>
          <w:trHeight w:val="480"/>
        </w:trPr>
        <w:tc>
          <w:tcPr>
            <w:tcW w:w="2962" w:type="dxa"/>
            <w:vMerge/>
            <w:tcBorders>
              <w:bottom w:val="single" w:sz="4" w:space="0" w:color="auto"/>
            </w:tcBorders>
          </w:tcPr>
          <w:p w14:paraId="7DF0B539" w14:textId="77777777" w:rsidR="00F55476" w:rsidRPr="002A39A7" w:rsidRDefault="00F55476" w:rsidP="00FD451E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14:paraId="166550A2" w14:textId="77777777" w:rsidR="00F55476" w:rsidRPr="002A39A7" w:rsidRDefault="00F55476" w:rsidP="00FD451E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  <w:vMerge w:val="restart"/>
            <w:tcBorders>
              <w:top w:val="single" w:sz="4" w:space="0" w:color="auto"/>
            </w:tcBorders>
          </w:tcPr>
          <w:p w14:paraId="47D31352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(26)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Imperium Romanum (z.B.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Romanisierung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S.126, S.130f..</w:t>
            </w:r>
          </w:p>
          <w:p w14:paraId="0798FAAC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Präsentieren mediengestützt selbstständig erarbeitete und nach sachlichen Gesichtspunkten geordnete Inhalte -&gt; S.130, Aufg.1.</w:t>
            </w:r>
          </w:p>
          <w:p w14:paraId="12D54FB6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Historischer Diskurs: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Kernbegriffe: Romanisierung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S.129, Aufg. 4; S.131, Aufg. 1.</w:t>
            </w:r>
          </w:p>
          <w:p w14:paraId="1C5FA793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sich mit ihnen fremden Verhaltensweisen und Regeln auseinander -&gt; S.130, 1. Und 2.; S.131, Aufg. 6.</w:t>
            </w:r>
          </w:p>
          <w:p w14:paraId="1CAC7D8F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erläutern begründet die Bedingtheit ihres Weltbildes und ihrer Wertvorstellungen (Jg.10)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S.129, Aufg. 1c.</w:t>
            </w:r>
          </w:p>
          <w:p w14:paraId="2059918C" w14:textId="77777777" w:rsidR="00F55476" w:rsidRPr="002A39A7" w:rsidRDefault="00F55476" w:rsidP="00FD451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der Auseinandersetzung mit fremden Wertvorstellungen Impulse für verantwortliches Handeln (Jg.10)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S.130, Aufg. 2.</w:t>
            </w:r>
          </w:p>
          <w:p w14:paraId="27315CFC" w14:textId="77777777" w:rsidR="00F55476" w:rsidRPr="002A39A7" w:rsidRDefault="00F55476" w:rsidP="00FD451E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  <w:p w14:paraId="2BC90112" w14:textId="77777777" w:rsidR="00F55476" w:rsidRPr="002A39A7" w:rsidRDefault="00F55476" w:rsidP="00FD451E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F55476" w:rsidRPr="002A39A7" w14:paraId="7E8585C2" w14:textId="77777777" w:rsidTr="00FD451E">
        <w:trPr>
          <w:cantSplit/>
          <w:trHeight w:val="3130"/>
        </w:trPr>
        <w:tc>
          <w:tcPr>
            <w:tcW w:w="2962" w:type="dxa"/>
            <w:tcBorders>
              <w:top w:val="single" w:sz="4" w:space="0" w:color="auto"/>
              <w:bottom w:val="single" w:sz="4" w:space="0" w:color="000000"/>
            </w:tcBorders>
          </w:tcPr>
          <w:p w14:paraId="41F018BE" w14:textId="77777777" w:rsidR="00F55476" w:rsidRPr="002A39A7" w:rsidRDefault="00F55476" w:rsidP="00FD451E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2F1FC07" w14:textId="77777777" w:rsidR="00F55476" w:rsidRPr="002A39A7" w:rsidRDefault="00F55476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085E6B91" w14:textId="77777777" w:rsidR="00F55476" w:rsidRPr="00FD451E" w:rsidRDefault="00F55476" w:rsidP="00FD451E">
            <w:pPr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Religion: Integration und Toleranz gegenüber anderen Religionen</w:t>
            </w:r>
          </w:p>
          <w:p w14:paraId="2951570B" w14:textId="77777777" w:rsidR="00F55476" w:rsidRPr="002A39A7" w:rsidRDefault="00F55476" w:rsidP="002A39A7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308511C5" w14:textId="77777777" w:rsidR="00F55476" w:rsidRPr="002A39A7" w:rsidRDefault="00F55476" w:rsidP="002A39A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7C07850F" w14:textId="77777777" w:rsidR="00F55476" w:rsidRPr="002A39A7" w:rsidRDefault="00F55476" w:rsidP="002A39A7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Texte erschließen: Textsorte beachten</w:t>
            </w:r>
          </w:p>
        </w:tc>
        <w:tc>
          <w:tcPr>
            <w:tcW w:w="1978" w:type="dxa"/>
            <w:vMerge/>
            <w:tcBorders>
              <w:bottom w:val="single" w:sz="4" w:space="0" w:color="000000"/>
            </w:tcBorders>
          </w:tcPr>
          <w:p w14:paraId="47889020" w14:textId="77777777" w:rsidR="00F55476" w:rsidRPr="002A39A7" w:rsidRDefault="00F55476" w:rsidP="00FD451E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  <w:tcBorders>
              <w:bottom w:val="single" w:sz="4" w:space="0" w:color="000000"/>
            </w:tcBorders>
          </w:tcPr>
          <w:p w14:paraId="5D0E093E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</w:tbl>
    <w:p w14:paraId="63695571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5AFFB48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EBD8F2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929015D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52629D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420343D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280C9CC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1CA757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F08643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FF8741D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98B2B84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B113C85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F4BA4C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3FDB791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7781BE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5D2574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16B6F7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1A05AA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FC1E56C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C8B41A5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5620F8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DF9F3C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908DA7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3B1557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5291226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3A9F3B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9F70734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4DBFBF4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65DA3F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168434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7E8C625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8062F65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297C5E" w:rsidRPr="00EA114E" w14:paraId="73A86FD7" w14:textId="77777777" w:rsidTr="00BB15DF">
        <w:trPr>
          <w:cantSplit/>
          <w:trHeight w:val="3151"/>
        </w:trPr>
        <w:tc>
          <w:tcPr>
            <w:tcW w:w="2962" w:type="dxa"/>
            <w:tcBorders>
              <w:bottom w:val="single" w:sz="4" w:space="0" w:color="auto"/>
            </w:tcBorders>
          </w:tcPr>
          <w:p w14:paraId="7054E0C6" w14:textId="77777777" w:rsidR="00297C5E" w:rsidRPr="00EA114E" w:rsidRDefault="00297C5E" w:rsidP="00BB15DF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19</w:t>
            </w:r>
          </w:p>
          <w:p w14:paraId="033FF6C8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EA114E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Habe ich richtig entschieden?</w:t>
            </w:r>
          </w:p>
          <w:p w14:paraId="47EB0B08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</w:p>
          <w:p w14:paraId="1F130A7A" w14:textId="77777777" w:rsidR="00297C5E" w:rsidRPr="00EA114E" w:rsidRDefault="00297C5E" w:rsidP="00BB15DF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EA114E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885A943" w14:textId="77777777" w:rsidR="00297C5E" w:rsidRPr="00EA114E" w:rsidRDefault="00297C5E" w:rsidP="005A4DFE">
            <w:pPr>
              <w:pStyle w:val="Listenabsatz"/>
              <w:numPr>
                <w:ilvl w:val="0"/>
                <w:numId w:val="6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Ablativus absolutus (Abl. abs.)</w:t>
            </w:r>
            <w:r w:rsidRPr="003F1BD5">
              <w:rPr>
                <w:rFonts w:cs="Calibri"/>
                <w:noProof/>
                <w:lang w:val="en-US"/>
              </w:rPr>
              <w:t xml:space="preserve"> (</w:t>
            </w:r>
            <w:r w:rsidRPr="003F1BD5">
              <w:rPr>
                <w:rFonts w:cs="Calibri"/>
                <w:b/>
                <w:noProof/>
                <w:lang w:val="en-US"/>
              </w:rPr>
              <w:t>A</w:t>
            </w:r>
            <w:r w:rsidRPr="003F1BD5">
              <w:rPr>
                <w:rFonts w:cs="Calibri"/>
                <w:noProof/>
                <w:lang w:val="en-US"/>
              </w:rPr>
              <w:t>)</w:t>
            </w:r>
          </w:p>
          <w:p w14:paraId="7ABB38FE" w14:textId="77777777" w:rsidR="00297C5E" w:rsidRPr="00EA114E" w:rsidRDefault="00297C5E" w:rsidP="005A4DFE">
            <w:pPr>
              <w:pStyle w:val="Listenabsatz"/>
              <w:numPr>
                <w:ilvl w:val="0"/>
                <w:numId w:val="6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Nebensätze im Konjunktiv: cum</w:t>
            </w:r>
            <w:r>
              <w:rPr>
                <w:rFonts w:cs="Calibri"/>
                <w:noProof/>
              </w:rPr>
              <w:t xml:space="preserve"> (</w:t>
            </w:r>
            <w:r w:rsidRPr="00EA114E">
              <w:rPr>
                <w:rFonts w:cs="Calibri"/>
                <w:b/>
                <w:noProof/>
              </w:rPr>
              <w:t>B</w:t>
            </w:r>
            <w:r>
              <w:rPr>
                <w:rFonts w:cs="Calibri"/>
                <w:noProof/>
              </w:rPr>
              <w:t>)</w:t>
            </w:r>
          </w:p>
          <w:p w14:paraId="7B865750" w14:textId="77777777" w:rsidR="00297C5E" w:rsidRPr="00EA114E" w:rsidRDefault="00297C5E" w:rsidP="005A4DFE">
            <w:pPr>
              <w:pStyle w:val="Listenabsatz"/>
              <w:numPr>
                <w:ilvl w:val="0"/>
                <w:numId w:val="69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Genitiv und Ablativ der Beschaffenheit</w:t>
            </w:r>
            <w:r>
              <w:rPr>
                <w:rFonts w:cs="Calibri"/>
                <w:noProof/>
              </w:rPr>
              <w:t xml:space="preserve"> (</w:t>
            </w:r>
            <w:r w:rsidRPr="00EA114E">
              <w:rPr>
                <w:rFonts w:cs="Calibri"/>
                <w:b/>
                <w:noProof/>
              </w:rPr>
              <w:t>C</w:t>
            </w:r>
            <w:r>
              <w:rPr>
                <w:rFonts w:cs="Calibri"/>
                <w:noProof/>
              </w:rPr>
              <w:t>)</w:t>
            </w:r>
          </w:p>
          <w:p w14:paraId="6BD09FC1" w14:textId="77777777" w:rsidR="00297C5E" w:rsidRPr="00EA114E" w:rsidRDefault="00297C5E" w:rsidP="00BB15DF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78" w:type="dxa"/>
            <w:vMerge w:val="restart"/>
          </w:tcPr>
          <w:p w14:paraId="3D8DAD85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vMerge w:val="restart"/>
          </w:tcPr>
          <w:p w14:paraId="7F468B46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bei den Partizipien die Zeitverhältnisse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A; A,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133, Bb.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S.129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5059F2F7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die satzwertige Konstruktion abl. abs., benennen ihre Bestandteile und übersetzen sie adäquat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A; A,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S.133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S.135, Aufg. 2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 Bb. S.129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25CAD55C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trennen in überschaubaren Satzgefügen Haupt- und Nebensätze und benennen die semantische Funktion der Nebensätze fachsprachlich richtig (Temporal-, Kausal-, Konzessivsätze) </w:t>
            </w:r>
          </w:p>
          <w:p w14:paraId="7167E5EA" w14:textId="77777777" w:rsidR="00297C5E" w:rsidRPr="00EA114E" w:rsidRDefault="00297C5E" w:rsidP="00BB15DF">
            <w:pPr>
              <w:ind w:left="360"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B; B,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S.133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 Bb. S.130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39EC2464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bestimmen mehrdeutige Konjunktionen (cum) jeweils aus dem Kontext eindeutig.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B; B,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S.133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 Bb. S.130f.</w:t>
            </w:r>
          </w:p>
          <w:p w14:paraId="333CD6D6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weitere Kasusfunktionen (Genitiv der Beschaffenheit; Ablativ der Beschaffenheit)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C; C,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S.133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 Bb. S.131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400AA6A9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(Abl. abs.) im Lateinischen mit Wiedergabemöglichkeiten im Deutschen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S.133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;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S.135, Aufg. 2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; Bb. S.129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.</w:t>
            </w:r>
          </w:p>
        </w:tc>
      </w:tr>
      <w:tr w:rsidR="00297C5E" w:rsidRPr="00EA114E" w14:paraId="0E47A6D5" w14:textId="77777777" w:rsidTr="00BB15DF">
        <w:trPr>
          <w:cantSplit/>
          <w:trHeight w:val="469"/>
        </w:trPr>
        <w:tc>
          <w:tcPr>
            <w:tcW w:w="2962" w:type="dxa"/>
            <w:vMerge w:val="restart"/>
            <w:tcBorders>
              <w:top w:val="single" w:sz="4" w:space="0" w:color="auto"/>
            </w:tcBorders>
          </w:tcPr>
          <w:p w14:paraId="1FD79221" w14:textId="77777777" w:rsidR="00297C5E" w:rsidRPr="00EA114E" w:rsidRDefault="00297C5E" w:rsidP="00BB15DF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2C0DBBC1" w14:textId="77777777" w:rsidR="00297C5E" w:rsidRPr="00EA114E" w:rsidRDefault="00297C5E" w:rsidP="00BB15DF">
            <w:pPr>
              <w:pStyle w:val="Listenabsatz"/>
              <w:spacing w:after="0" w:line="36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EA114E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25E8A4B2" w14:textId="77777777" w:rsidR="00297C5E" w:rsidRPr="00EA114E" w:rsidRDefault="00297C5E" w:rsidP="005A4DFE">
            <w:pPr>
              <w:pStyle w:val="Listenabsatz"/>
              <w:numPr>
                <w:ilvl w:val="0"/>
                <w:numId w:val="7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Religion: Christen im Römischen Reich</w:t>
            </w:r>
          </w:p>
          <w:p w14:paraId="69030260" w14:textId="77777777" w:rsidR="00297C5E" w:rsidRPr="00EA114E" w:rsidRDefault="00297C5E" w:rsidP="005A4DFE">
            <w:pPr>
              <w:pStyle w:val="Listenabsatz"/>
              <w:numPr>
                <w:ilvl w:val="0"/>
                <w:numId w:val="7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Geschichte: Statthalterschaft in den römischen Provinzen</w:t>
            </w:r>
          </w:p>
        </w:tc>
        <w:tc>
          <w:tcPr>
            <w:tcW w:w="1978" w:type="dxa"/>
            <w:vMerge/>
          </w:tcPr>
          <w:p w14:paraId="337F022E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</w:tcPr>
          <w:p w14:paraId="2A83685E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297C5E" w:rsidRPr="00EA114E" w14:paraId="591DA72B" w14:textId="77777777" w:rsidTr="00BB15DF">
        <w:trPr>
          <w:cantSplit/>
          <w:trHeight w:val="2158"/>
        </w:trPr>
        <w:tc>
          <w:tcPr>
            <w:tcW w:w="2962" w:type="dxa"/>
            <w:vMerge/>
          </w:tcPr>
          <w:p w14:paraId="6DD7F432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10C0128F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</w:tcPr>
          <w:p w14:paraId="3394BD1C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Lesen eines Textes wesentliche Merkmale (z.B. zentrale Begriffe) und stellen Bezüge her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S.137, Aufg. 1.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6C27A7BF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wägen verschiedene Übersetzungsmöglichkeiten komplexer Strukturen ab und entscheiden begründet (z.B. Partizipialkonstruktionen)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133;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135, Aufg. 2.</w:t>
            </w:r>
          </w:p>
          <w:p w14:paraId="485B3CA7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Formen gedanklicher Verknüpfungen ab und entscheiden begründet (tem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poral, kausal, konzessiv)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133; S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135, Aufg. 2.</w:t>
            </w:r>
          </w:p>
          <w:p w14:paraId="6F32ACA7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137, Aufg. 1.</w:t>
            </w:r>
          </w:p>
          <w:p w14:paraId="061688A5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die Funktion von Wortwahl (Sachfelder)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134, Aufg. 1 (Sprache).</w:t>
            </w:r>
          </w:p>
          <w:p w14:paraId="2984CCBA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textsortenspezifis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che Merkmale (z.B. Brief) -&gt;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135, Aufg. 1.</w:t>
            </w:r>
          </w:p>
          <w:p w14:paraId="66AECA8B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137, Aufg. 2.</w:t>
            </w:r>
          </w:p>
          <w:p w14:paraId="5A9D2191" w14:textId="77777777" w:rsidR="00297C5E" w:rsidRPr="00EA114E" w:rsidRDefault="00297C5E" w:rsidP="00BB15DF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297C5E" w:rsidRPr="00EA114E" w14:paraId="3BC2242B" w14:textId="77777777" w:rsidTr="00BB15DF">
        <w:trPr>
          <w:cantSplit/>
          <w:trHeight w:val="1340"/>
        </w:trPr>
        <w:tc>
          <w:tcPr>
            <w:tcW w:w="2962" w:type="dxa"/>
            <w:vMerge/>
          </w:tcPr>
          <w:p w14:paraId="61A30140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4573CBEB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</w:tcPr>
          <w:p w14:paraId="0662BDC8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Inhaltsbereich (privater und öffentlicher Raum):</w:t>
            </w:r>
            <w:r w:rsidRPr="00EA114E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Leben in der Provinz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S.134 und 136; S.135, Aufg. 3 und 4.</w:t>
            </w:r>
          </w:p>
          <w:p w14:paraId="1517591B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beschaffen sich vermehrt eigenständig Informationen aus zugänglichen Quellen (z.B. Sachwörterbücher, Fachliteratur aus Bibliotheken, Internet</w:t>
            </w: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S.137, Aufg. 3.</w:t>
            </w:r>
          </w:p>
        </w:tc>
      </w:tr>
    </w:tbl>
    <w:p w14:paraId="21F26AC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BF71002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02E1404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2C2978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E3BC0C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55E827E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5C10666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91F3CBC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E69F5A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201DD2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C8E516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AD5984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F401E6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9DA64B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A57063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796533C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D03E3D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947733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51ABD0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DD16431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4FD98AD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FD6D57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FC87EBD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9B2F532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1756584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FC4577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A5B3F6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99C127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37DDE2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EBFBC4F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CA7E32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FC197A6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text" w:horzAnchor="margin" w:tblpY="-10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78"/>
        <w:gridCol w:w="9419"/>
      </w:tblGrid>
      <w:tr w:rsidR="00297C5E" w:rsidRPr="00EA114E" w14:paraId="2BBCF90B" w14:textId="77777777" w:rsidTr="00BB15DF">
        <w:trPr>
          <w:cantSplit/>
          <w:trHeight w:val="3151"/>
        </w:trPr>
        <w:tc>
          <w:tcPr>
            <w:tcW w:w="2962" w:type="dxa"/>
            <w:tcBorders>
              <w:bottom w:val="single" w:sz="4" w:space="0" w:color="auto"/>
            </w:tcBorders>
          </w:tcPr>
          <w:p w14:paraId="10E37E4B" w14:textId="77777777" w:rsidR="00297C5E" w:rsidRPr="00EA114E" w:rsidRDefault="00297C5E" w:rsidP="00BB15DF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20</w:t>
            </w:r>
          </w:p>
          <w:p w14:paraId="0270C590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EA114E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Alexander löst den Knoten</w:t>
            </w:r>
          </w:p>
          <w:p w14:paraId="3B57CF46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2B77F7C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EA114E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44A2745D" w14:textId="77777777" w:rsidR="00297C5E" w:rsidRPr="00EA114E" w:rsidRDefault="00297C5E" w:rsidP="005A4DFE">
            <w:pPr>
              <w:pStyle w:val="Listenabsatz"/>
              <w:numPr>
                <w:ilvl w:val="0"/>
                <w:numId w:val="7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Nebensätze im Konjunktiv: ut, ne</w:t>
            </w:r>
            <w:r>
              <w:rPr>
                <w:rFonts w:cs="Calibri"/>
                <w:noProof/>
              </w:rPr>
              <w:t xml:space="preserve"> (</w:t>
            </w:r>
            <w:r w:rsidRPr="00EA114E">
              <w:rPr>
                <w:rFonts w:cs="Calibri"/>
                <w:b/>
                <w:noProof/>
              </w:rPr>
              <w:t>A</w:t>
            </w:r>
            <w:r>
              <w:rPr>
                <w:rFonts w:cs="Calibri"/>
                <w:noProof/>
              </w:rPr>
              <w:t>)</w:t>
            </w:r>
          </w:p>
          <w:p w14:paraId="2756F618" w14:textId="77777777" w:rsidR="00297C5E" w:rsidRPr="00EA114E" w:rsidRDefault="00297C5E" w:rsidP="005A4DFE">
            <w:pPr>
              <w:pStyle w:val="Listenabsatz"/>
              <w:numPr>
                <w:ilvl w:val="0"/>
                <w:numId w:val="7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Genitiv der Zugehörigkeit</w:t>
            </w:r>
            <w:r>
              <w:rPr>
                <w:rFonts w:cs="Calibri"/>
                <w:noProof/>
              </w:rPr>
              <w:t xml:space="preserve"> (</w:t>
            </w:r>
            <w:r w:rsidRPr="00EA114E">
              <w:rPr>
                <w:rFonts w:cs="Calibri"/>
                <w:b/>
                <w:noProof/>
              </w:rPr>
              <w:t>B</w:t>
            </w:r>
            <w:r>
              <w:rPr>
                <w:rFonts w:cs="Calibri"/>
                <w:noProof/>
              </w:rPr>
              <w:t>)</w:t>
            </w:r>
          </w:p>
          <w:p w14:paraId="4E2BB62F" w14:textId="77777777" w:rsidR="00297C5E" w:rsidRPr="00EA114E" w:rsidRDefault="00297C5E" w:rsidP="005A4DFE">
            <w:pPr>
              <w:pStyle w:val="Listenabsatz"/>
              <w:numPr>
                <w:ilvl w:val="0"/>
                <w:numId w:val="71"/>
              </w:numPr>
              <w:spacing w:after="0" w:line="240" w:lineRule="auto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Abl. abs.: Wiedergabe</w:t>
            </w:r>
            <w:r>
              <w:rPr>
                <w:rFonts w:cs="Calibri"/>
                <w:noProof/>
              </w:rPr>
              <w:t>-</w:t>
            </w:r>
            <w:r w:rsidRPr="00EA114E">
              <w:rPr>
                <w:rFonts w:cs="Calibri"/>
                <w:noProof/>
                <w:lang w:val="la-Latn"/>
              </w:rPr>
              <w:t>möglichkeiten</w:t>
            </w:r>
            <w:r>
              <w:rPr>
                <w:rFonts w:cs="Calibri"/>
                <w:noProof/>
              </w:rPr>
              <w:t xml:space="preserve"> (</w:t>
            </w:r>
            <w:r w:rsidRPr="00EA114E">
              <w:rPr>
                <w:rFonts w:cs="Calibri"/>
                <w:b/>
                <w:noProof/>
              </w:rPr>
              <w:t>C</w:t>
            </w:r>
            <w:r>
              <w:rPr>
                <w:rFonts w:cs="Calibri"/>
                <w:noProof/>
              </w:rPr>
              <w:t>)</w:t>
            </w:r>
          </w:p>
          <w:p w14:paraId="7DF8FD24" w14:textId="77777777" w:rsidR="00297C5E" w:rsidRPr="00EA114E" w:rsidRDefault="00297C5E" w:rsidP="00BB15DF">
            <w:pPr>
              <w:pStyle w:val="Listenabsatz"/>
              <w:spacing w:after="0" w:line="240" w:lineRule="auto"/>
              <w:ind w:left="360"/>
              <w:rPr>
                <w:rFonts w:cs="Calibri"/>
                <w:noProof/>
                <w:lang w:val="la-Latn"/>
              </w:rPr>
            </w:pPr>
          </w:p>
        </w:tc>
        <w:tc>
          <w:tcPr>
            <w:tcW w:w="1978" w:type="dxa"/>
            <w:vMerge w:val="restart"/>
          </w:tcPr>
          <w:p w14:paraId="541446A3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19" w:type="dxa"/>
            <w:vMerge w:val="restart"/>
          </w:tcPr>
          <w:p w14:paraId="28E6BF19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Komposita in ihre Bausteine Simplex, Präfix, Suffix und erschließen die Wortbedeutungen -&gt; Bb. S.134, Aufg. 2. (Vokabeln vernetzen)</w:t>
            </w:r>
          </w:p>
          <w:p w14:paraId="373DDA6E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führen häufig verwendete Fremd- und Lehnwörter auf das lateinische Ursprungswort zurück und beschreiben den Bedeutungswandel -&gt; Bb. S.134, Aufg. 1. (Vokabeln vernetzen)</w:t>
            </w:r>
          </w:p>
          <w:p w14:paraId="5AF17837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bestimmen und unterscheiden die lateinischen Formen sicher, indem sie insbesondere auch flektierte Formen von Partizipien auf ihre Grundform zurückführen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C;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S.141, C; S.14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2, Aufg. 3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7C9DB00A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(15)</w:t>
            </w:r>
            <w:r w:rsidRPr="00EA114E">
              <w:rPr>
                <w:rFonts w:ascii="Calibri" w:eastAsia="Calibri" w:hAnsi="Calibri" w:cs="Calibri"/>
                <w:i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Formen im Konjunktiv Imperfekt anhand der Signale für Person/Numerus/Genus verbi bzw. Tempus und Modus -&gt; S.142, Aufg. 1 (Sprache).</w:t>
            </w:r>
          </w:p>
          <w:p w14:paraId="48777C93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(16)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und benennen weitere Füllungsmöglichkeiten der Satzglieder (z.B. Pronomina)   -&gt; S.143, Aufg. 3.</w:t>
            </w:r>
          </w:p>
          <w:p w14:paraId="2AF2E081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bei den Partizipien die Zeitverhältnisse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S.141; S.143,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Aufg.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2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429B8B2E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die satzwertige Konstruktion abl. abs., benennen ihre Bestandteile und übersetzen sie adäquat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S.141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;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S.143,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Aufg.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2; S.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145, Aufg. 4; Bb. S.137f.</w:t>
            </w:r>
          </w:p>
          <w:p w14:paraId="64374724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bestimmen mehrdeutige Konjunktionen (ut) jeweils aus dem Kontext eindeutig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S.141.</w:t>
            </w: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37B10B57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weitere Kasusfunktionen (Genitiv der Zugehörigkeit)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B,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141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1E0CEB97" w14:textId="77777777" w:rsidR="00297C5E" w:rsidRPr="007D3AB4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(Abl. abs.) im Lateinischen mit Wiedergabemöglichkeiten im Deutschen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C,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S.141; S.143, Aufg. 2; S.145,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Aufg.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4.</w:t>
            </w:r>
          </w:p>
          <w:p w14:paraId="70B6B14E" w14:textId="77777777" w:rsidR="00297C5E" w:rsidRPr="00EA114E" w:rsidRDefault="00297C5E" w:rsidP="00BB15DF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297C5E" w:rsidRPr="00EA114E" w14:paraId="5594368B" w14:textId="77777777" w:rsidTr="00BB15DF">
        <w:trPr>
          <w:cantSplit/>
          <w:trHeight w:val="469"/>
        </w:trPr>
        <w:tc>
          <w:tcPr>
            <w:tcW w:w="2962" w:type="dxa"/>
            <w:vMerge w:val="restart"/>
            <w:tcBorders>
              <w:top w:val="single" w:sz="4" w:space="0" w:color="auto"/>
            </w:tcBorders>
          </w:tcPr>
          <w:p w14:paraId="0BAAF0A5" w14:textId="77777777" w:rsidR="00297C5E" w:rsidRPr="00EA114E" w:rsidRDefault="00297C5E" w:rsidP="00BB15DF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37DE8EA8" w14:textId="77777777" w:rsidR="00297C5E" w:rsidRPr="00EA114E" w:rsidRDefault="00297C5E" w:rsidP="00BB15DF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EA114E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70139D04" w14:textId="77777777" w:rsidR="00297C5E" w:rsidRPr="00EA114E" w:rsidRDefault="00297C5E" w:rsidP="005A4DFE">
            <w:pPr>
              <w:pStyle w:val="Listenabsatz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Geschichte: Alexander der Große</w:t>
            </w:r>
          </w:p>
          <w:p w14:paraId="3B7BA86D" w14:textId="77777777" w:rsidR="00297C5E" w:rsidRPr="00EA114E" w:rsidRDefault="00297C5E" w:rsidP="005A4DFE">
            <w:pPr>
              <w:pStyle w:val="Listenabsatz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Werte und Normen: der Philosoph Diogenes</w:t>
            </w:r>
          </w:p>
          <w:p w14:paraId="11F92EC0" w14:textId="77777777" w:rsidR="00297C5E" w:rsidRPr="00EA114E" w:rsidRDefault="00297C5E" w:rsidP="00BB15DF">
            <w:pPr>
              <w:pStyle w:val="Listenabsatz"/>
              <w:spacing w:after="0" w:line="240" w:lineRule="auto"/>
              <w:ind w:left="357"/>
              <w:rPr>
                <w:rFonts w:cs="Calibri"/>
                <w:noProof/>
                <w:lang w:val="la-Latn"/>
              </w:rPr>
            </w:pPr>
          </w:p>
          <w:p w14:paraId="1F83245D" w14:textId="77777777" w:rsidR="00297C5E" w:rsidRPr="00EA114E" w:rsidRDefault="00297C5E" w:rsidP="00BB15DF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EA114E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0516C880" w14:textId="77777777" w:rsidR="00297C5E" w:rsidRPr="00EA114E" w:rsidRDefault="00297C5E" w:rsidP="00BB15DF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EA114E">
              <w:rPr>
                <w:rFonts w:cs="Calibri"/>
                <w:noProof/>
                <w:lang w:val="la-Latn"/>
              </w:rPr>
              <w:t>Gestalterische Umsetzung von Texten: Standbild</w:t>
            </w:r>
          </w:p>
        </w:tc>
        <w:tc>
          <w:tcPr>
            <w:tcW w:w="1978" w:type="dxa"/>
            <w:vMerge/>
          </w:tcPr>
          <w:p w14:paraId="56167944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19" w:type="dxa"/>
            <w:vMerge/>
          </w:tcPr>
          <w:p w14:paraId="37370A55" w14:textId="77777777" w:rsidR="00297C5E" w:rsidRPr="00EA114E" w:rsidRDefault="00297C5E" w:rsidP="00297C5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297C5E" w:rsidRPr="00EA114E" w14:paraId="2B27FD6F" w14:textId="77777777" w:rsidTr="00BB15DF">
        <w:trPr>
          <w:cantSplit/>
          <w:trHeight w:val="2389"/>
        </w:trPr>
        <w:tc>
          <w:tcPr>
            <w:tcW w:w="2962" w:type="dxa"/>
            <w:vMerge/>
          </w:tcPr>
          <w:p w14:paraId="31FD6044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6062EE83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19" w:type="dxa"/>
          </w:tcPr>
          <w:p w14:paraId="4E650150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entnehmen aufgabenbezogen komplexere Informationen zum Inhalt (z.B. Haupthandlung, Handlungsmotive)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-&gt; S.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143, Aufg. 1.</w:t>
            </w:r>
          </w:p>
          <w:p w14:paraId="13F03F38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die Grobstruktur eines Textes heraus -&gt; S.145, Aufg. 1.</w:t>
            </w:r>
          </w:p>
          <w:p w14:paraId="02B60311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(z.B. Partizipialkonstruktionen) -&gt; C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, S.141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</w:p>
          <w:p w14:paraId="1BA04DBD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Formen gedanklicher Verknüpfungen ab und entscheiden begründet (temporal, kausal, konzessiv) -&gt; C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, S.141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6FD305BB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 -&gt; S.145, Aufg. 2.</w:t>
            </w:r>
          </w:p>
          <w:p w14:paraId="0D8FBF03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EA114E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S.145, Aufg. 2.</w:t>
            </w:r>
          </w:p>
          <w:p w14:paraId="5E9F951A" w14:textId="77777777" w:rsidR="00297C5E" w:rsidRPr="00EA114E" w:rsidRDefault="00297C5E" w:rsidP="00BB15DF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297C5E" w:rsidRPr="00EA114E" w14:paraId="1800BF11" w14:textId="77777777" w:rsidTr="00BB15DF">
        <w:trPr>
          <w:cantSplit/>
          <w:trHeight w:val="1068"/>
        </w:trPr>
        <w:tc>
          <w:tcPr>
            <w:tcW w:w="2962" w:type="dxa"/>
            <w:vMerge/>
          </w:tcPr>
          <w:p w14:paraId="38324FE2" w14:textId="77777777" w:rsidR="00297C5E" w:rsidRPr="00EA114E" w:rsidRDefault="00297C5E" w:rsidP="00BB15DF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78" w:type="dxa"/>
          </w:tcPr>
          <w:p w14:paraId="7D2F72A8" w14:textId="77777777" w:rsidR="00297C5E" w:rsidRPr="00EA114E" w:rsidRDefault="00297C5E" w:rsidP="00BB15DF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19" w:type="dxa"/>
          </w:tcPr>
          <w:p w14:paraId="204E83E8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Biographien behandelter Autoren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und wichtiger antiker Persönlichkeiten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(Alexander der Große, Diogenes) -&gt; S.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142-145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7F270BE8" w14:textId="77777777" w:rsidR="00297C5E" w:rsidRPr="00EA114E" w:rsidRDefault="00297C5E" w:rsidP="00BB15D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EA114E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EA114E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sich mit ihnen fremden Verhaltensweisen und Regeln auseinander -&gt; S.145, Aufg. 5.</w:t>
            </w:r>
          </w:p>
        </w:tc>
      </w:tr>
    </w:tbl>
    <w:p w14:paraId="6FAEA55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A0A2DB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3877136" w14:textId="77777777" w:rsidR="00662ABD" w:rsidRDefault="00662ABD">
      <w:r>
        <w:br w:type="page"/>
      </w:r>
    </w:p>
    <w:tbl>
      <w:tblPr>
        <w:tblpPr w:leftFromText="141" w:rightFromText="141" w:vertAnchor="page" w:horzAnchor="margin" w:tblpY="1558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662ABD" w:rsidRPr="002A39A7" w14:paraId="5C9480B7" w14:textId="77777777" w:rsidTr="00662ABD">
        <w:trPr>
          <w:cantSplit/>
        </w:trPr>
        <w:tc>
          <w:tcPr>
            <w:tcW w:w="2977" w:type="dxa"/>
            <w:vMerge w:val="restart"/>
          </w:tcPr>
          <w:p w14:paraId="4E0EE7E7" w14:textId="77777777" w:rsidR="00662ABD" w:rsidRPr="002A39A7" w:rsidRDefault="00662ABD" w:rsidP="00662ABD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21</w:t>
            </w:r>
          </w:p>
          <w:p w14:paraId="2CE3671B" w14:textId="77777777" w:rsidR="00662ABD" w:rsidRPr="002A39A7" w:rsidRDefault="00662ABD" w:rsidP="00662ABD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Hannibal – ein Feldherr ist gefordert</w:t>
            </w:r>
          </w:p>
          <w:p w14:paraId="2AF736A6" w14:textId="77777777" w:rsidR="00662ABD" w:rsidRPr="002A39A7" w:rsidRDefault="00662ABD" w:rsidP="00662ABD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68F84EDA" w14:textId="77777777" w:rsidR="00662ABD" w:rsidRPr="002A39A7" w:rsidRDefault="00662ABD" w:rsidP="00662ABD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18F5E527" w14:textId="77777777" w:rsidR="00662ABD" w:rsidRPr="002A39A7" w:rsidRDefault="00662ABD" w:rsidP="00662ABD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1) Konjunktiv Präsens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2C64C87C" w14:textId="77777777" w:rsidR="00662ABD" w:rsidRPr="002A39A7" w:rsidRDefault="00662ABD" w:rsidP="00662ABD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2) Konjunktiv Perfekt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16C032E" w14:textId="77777777" w:rsidR="00662ABD" w:rsidRPr="002A39A7" w:rsidRDefault="00662ABD" w:rsidP="00662ABD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17C2D627" w14:textId="77777777" w:rsidR="00662ABD" w:rsidRPr="002A39A7" w:rsidRDefault="00662ABD" w:rsidP="00662ABD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289E52DD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1) Konjunktiv Präsens nach 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    Subjunktionen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2) Konjunktiv Perfekt nach    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     Subjunktionen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3) Nebensätze im Konjunktiv: 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     indirekte Fragesätze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4) Doppelter Akkusativ - </w:t>
            </w:r>
            <w:r w:rsidRPr="002A39A7">
              <w:rPr>
                <w:rFonts w:cs="Calibri"/>
                <w:noProof/>
                <w:lang w:val="la-Latn"/>
              </w:rPr>
              <w:br/>
              <w:t xml:space="preserve">     Prädikativum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5CDDA0B4" w14:textId="77777777" w:rsidR="00662ABD" w:rsidRPr="002A39A7" w:rsidRDefault="00662ABD" w:rsidP="00662ABD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3D6B10FA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führen häufig verwendete Fremd- und Lehnwörter auf das lateinische Ursprungswort zurück und beschreiben den Bedeutungswandel S. 148, Aufg. 4. </w:t>
            </w:r>
          </w:p>
          <w:p w14:paraId="4F771CC3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Formen im Konjunktiv Präsens -&gt; A; S. 147, Aufg. A1, A2, B, C; S.149, Aufg. 1. </w:t>
            </w:r>
          </w:p>
          <w:p w14:paraId="27974BCB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Formen im Konjunktiv Perfekt -&gt; B; S.147, Aufg. B, C; S.149, Aufg. 1.</w:t>
            </w:r>
          </w:p>
          <w:p w14:paraId="7243743F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erkennen und übersetzen indirekte Fragesätze -&gt; C; S. 147, Aufg. C; S.150 (Deutsch ist anders).</w:t>
            </w:r>
          </w:p>
          <w:p w14:paraId="20CF9C5C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unterscheiden weitere Kasusfunktionen: Genitivus obiectivus, -&gt; S.148, Aufg. 2. </w:t>
            </w:r>
          </w:p>
          <w:p w14:paraId="57AE387B" w14:textId="77777777" w:rsidR="00662ABD" w:rsidRPr="002A39A7" w:rsidRDefault="00662ABD" w:rsidP="00662ABD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</w:t>
            </w:r>
            <w:r w:rsidRPr="00534E73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das lateinische Prädikativum mit der deutschen Umsetzung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D; S.147, Aufg. D1, D2; Bb. S. 146f. </w:t>
            </w:r>
          </w:p>
          <w:p w14:paraId="51B9B653" w14:textId="77777777" w:rsidR="00662ABD" w:rsidRPr="002A39A7" w:rsidRDefault="00662ABD" w:rsidP="00662ABD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62ABD" w:rsidRPr="002A39A7" w14:paraId="337904A7" w14:textId="77777777" w:rsidTr="00662ABD">
        <w:trPr>
          <w:cantSplit/>
          <w:trHeight w:val="2455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81AE244" w14:textId="77777777" w:rsidR="00662ABD" w:rsidRPr="002A39A7" w:rsidRDefault="00662ABD" w:rsidP="00662ABD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4A673939" w14:textId="77777777" w:rsidR="00662ABD" w:rsidRPr="002A39A7" w:rsidRDefault="00662ABD" w:rsidP="00662ABD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750B1679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(hier Passiv) -&gt; S.149, Aufg. 3.</w:t>
            </w:r>
          </w:p>
          <w:p w14:paraId="456A06D5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-&gt; S.149, Aufg. 4, S.151, Aufg. 1 und 2. </w:t>
            </w:r>
          </w:p>
          <w:p w14:paraId="0F95025B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die Funktion von Wortwahl (Wort-, Sachfelder) und Grammatik (z.B. Tempusrelief) -&gt; S.149, Aufg.1. </w:t>
            </w:r>
          </w:p>
          <w:p w14:paraId="628822E4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z.B. durch Ausfüllen von Leerstellen, Wechsel der Erzählperspektive, interpretierendes Lesen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S.149, Aufg. 5. </w:t>
            </w:r>
          </w:p>
          <w:p w14:paraId="1BAF69C2" w14:textId="77777777" w:rsidR="00662ABD" w:rsidRPr="002A39A7" w:rsidRDefault="00662ABD" w:rsidP="00662ABD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62ABD" w:rsidRPr="002A39A7" w14:paraId="32ED8606" w14:textId="77777777" w:rsidTr="00662ABD">
        <w:trPr>
          <w:cantSplit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4B457F4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559F0AF3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  <w:r w:rsidRPr="002A39A7">
              <w:rPr>
                <w:rFonts w:cs="Calibri"/>
                <w:noProof/>
                <w:color w:val="FF0000"/>
                <w:lang w:val="la-Latn"/>
              </w:rPr>
              <w:t>:</w:t>
            </w:r>
          </w:p>
          <w:p w14:paraId="5173E7EA" w14:textId="77777777" w:rsidR="00662ABD" w:rsidRPr="002A39A7" w:rsidRDefault="00662ABD" w:rsidP="00662ABD">
            <w:pPr>
              <w:pStyle w:val="Listenabsatz"/>
              <w:numPr>
                <w:ilvl w:val="0"/>
                <w:numId w:val="53"/>
              </w:numPr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Geschichte (Punische Kriege, Hannibal), </w:t>
            </w:r>
          </w:p>
          <w:p w14:paraId="6694DB77" w14:textId="77777777" w:rsidR="00662ABD" w:rsidRPr="002A39A7" w:rsidRDefault="00662ABD" w:rsidP="00662ABD">
            <w:pPr>
              <w:pStyle w:val="Listenabsatz"/>
              <w:numPr>
                <w:ilvl w:val="0"/>
                <w:numId w:val="53"/>
              </w:numPr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 (Bedeutung von Vorzeichen)</w:t>
            </w:r>
          </w:p>
          <w:p w14:paraId="77B44DCD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5B19AF0D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Methodisches</w:t>
            </w:r>
            <w:r w:rsidRPr="002A39A7">
              <w:rPr>
                <w:rFonts w:cs="Calibri"/>
                <w:noProof/>
                <w:color w:val="FF0000"/>
                <w:lang w:val="la-Latn"/>
              </w:rPr>
              <w:t>:</w:t>
            </w:r>
          </w:p>
          <w:p w14:paraId="035D700D" w14:textId="77777777" w:rsidR="00662ABD" w:rsidRPr="002A39A7" w:rsidRDefault="00662ABD" w:rsidP="00662ABD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Texten Informationen entnehmen und diese ordnen (Lesen mit Bleistift und Textmarker, Karteikarten, Mind-Map)</w:t>
            </w:r>
          </w:p>
        </w:tc>
        <w:tc>
          <w:tcPr>
            <w:tcW w:w="1985" w:type="dxa"/>
            <w:vMerge/>
          </w:tcPr>
          <w:p w14:paraId="32A04C89" w14:textId="77777777" w:rsidR="00662ABD" w:rsidRPr="002A39A7" w:rsidRDefault="00662ABD" w:rsidP="00662ABD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4AA4E4E2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662ABD" w:rsidRPr="002A39A7" w14:paraId="3D45AA67" w14:textId="77777777" w:rsidTr="00662ABD">
        <w:trPr>
          <w:cantSplit/>
        </w:trPr>
        <w:tc>
          <w:tcPr>
            <w:tcW w:w="2977" w:type="dxa"/>
            <w:vMerge/>
          </w:tcPr>
          <w:p w14:paraId="5D3B5870" w14:textId="77777777" w:rsidR="00662ABD" w:rsidRPr="002A39A7" w:rsidRDefault="00662ABD" w:rsidP="00662ABD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48BCACBC" w14:textId="77777777" w:rsidR="00662ABD" w:rsidRPr="002A39A7" w:rsidRDefault="00662ABD" w:rsidP="00662ABD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093B7F4B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Priester und Orakel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S.165.</w:t>
            </w:r>
          </w:p>
          <w:p w14:paraId="4A8F0F4D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nutzen das Internet und andere Medien eigenständig und zunehmend kritisch reflektierend (Jg.10) -&gt; S.163, Aufg. 4.</w:t>
            </w:r>
          </w:p>
          <w:p w14:paraId="6D4AD982" w14:textId="77777777" w:rsidR="00662ABD" w:rsidRPr="002A39A7" w:rsidRDefault="00662ABD" w:rsidP="00662AB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angeleitet Elemente der römischen Gesellschafts- und Lebensstruktur mit denen ihres eigenen Erfahrungs- und Erlebnisbereiches (z.B. Sport) -&gt; S.162; S.163, Aufg.4; Bb S.161.</w:t>
            </w:r>
          </w:p>
          <w:p w14:paraId="6B873694" w14:textId="77777777" w:rsidR="00662ABD" w:rsidRPr="002A39A7" w:rsidRDefault="00662ABD" w:rsidP="00662ABD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34A6F4C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4095B7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606067E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034070F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6FFAAE2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94B712C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E41935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4BED2E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7AD3D95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C20655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1DD20EF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B45589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E64D57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D5D7DE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6B33087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3597452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9D0605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A0D527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C22273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546CCA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826300F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C0E7FE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34E5DB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06E45B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1757093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16C6AE1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74D16E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5374D0AE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3769836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37BA2E7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C95D682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B53316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19B7078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233697F1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7B9AF0D9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0216BEEE" w14:textId="77777777" w:rsidR="00C51F6E" w:rsidRPr="002A39A7" w:rsidRDefault="00C51F6E" w:rsidP="005629D7">
      <w:pPr>
        <w:rPr>
          <w:noProof/>
          <w:vertAlign w:val="subscript"/>
          <w:lang w:val="la-Latn"/>
        </w:rPr>
      </w:pPr>
    </w:p>
    <w:p w14:paraId="3DA75AF2" w14:textId="77777777" w:rsidR="00BA1018" w:rsidRPr="002A39A7" w:rsidRDefault="00BA1018" w:rsidP="005629D7">
      <w:pPr>
        <w:rPr>
          <w:noProof/>
          <w:vertAlign w:val="subscript"/>
          <w:lang w:val="la-Latn"/>
        </w:rPr>
      </w:pPr>
    </w:p>
    <w:p w14:paraId="5858CF61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218A86F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7028F40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683E7DCA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406C8BAB" w14:textId="77777777" w:rsidR="00F55476" w:rsidRPr="002A39A7" w:rsidRDefault="00F55476" w:rsidP="005629D7">
      <w:pPr>
        <w:rPr>
          <w:noProof/>
          <w:vertAlign w:val="subscript"/>
          <w:lang w:val="la-Latn"/>
        </w:rPr>
      </w:pPr>
    </w:p>
    <w:p w14:paraId="1F36FE6F" w14:textId="77777777" w:rsidR="005345EA" w:rsidRDefault="005345EA" w:rsidP="005629D7">
      <w:pPr>
        <w:rPr>
          <w:noProof/>
          <w:vertAlign w:val="subscript"/>
          <w:lang w:val="la-Latn"/>
        </w:rPr>
      </w:pPr>
    </w:p>
    <w:p w14:paraId="1BCB9D9A" w14:textId="77777777" w:rsidR="00F55476" w:rsidRPr="005345EA" w:rsidRDefault="00F55476" w:rsidP="005345EA"/>
    <w:tbl>
      <w:tblPr>
        <w:tblpPr w:leftFromText="141" w:rightFromText="141" w:vertAnchor="page" w:horzAnchor="margin" w:tblpY="1647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F55476" w:rsidRPr="002A39A7" w14:paraId="7D8E52EB" w14:textId="77777777" w:rsidTr="00FD451E">
        <w:trPr>
          <w:cantSplit/>
        </w:trPr>
        <w:tc>
          <w:tcPr>
            <w:tcW w:w="2977" w:type="dxa"/>
            <w:vMerge w:val="restart"/>
          </w:tcPr>
          <w:p w14:paraId="6D69D60A" w14:textId="77777777" w:rsidR="00F55476" w:rsidRPr="002A39A7" w:rsidRDefault="00F55476" w:rsidP="00F55476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t>Lektion 22</w:t>
            </w:r>
          </w:p>
          <w:p w14:paraId="10452736" w14:textId="77777777" w:rsidR="00F55476" w:rsidRPr="002A39A7" w:rsidRDefault="00F55476" w:rsidP="00F55476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Cäsar – die Gefahr für Rom</w:t>
            </w:r>
          </w:p>
          <w:p w14:paraId="47FDF38C" w14:textId="77777777" w:rsidR="00F55476" w:rsidRPr="002A39A7" w:rsidRDefault="00F55476" w:rsidP="00F55476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74750CC9" w14:textId="77777777" w:rsidR="00F55476" w:rsidRPr="002A39A7" w:rsidRDefault="00F55476" w:rsidP="00F55476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49786D6F" w14:textId="77777777" w:rsidR="00F55476" w:rsidRPr="002A39A7" w:rsidRDefault="00F55476" w:rsidP="00F55476">
            <w:pPr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1) Interrogativpronomen (</w:t>
            </w:r>
            <w:r w:rsidRPr="002A39A7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la-Latn"/>
              </w:rPr>
              <w:t>A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</w:t>
            </w:r>
          </w:p>
          <w:p w14:paraId="2C0B2340" w14:textId="77777777" w:rsidR="00F55476" w:rsidRPr="002A39A7" w:rsidRDefault="00F55476" w:rsidP="00F55476">
            <w:pPr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2) Futur Passiv (</w:t>
            </w:r>
            <w:r w:rsidRPr="002A39A7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la-Latn"/>
              </w:rPr>
              <w:t>B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</w:t>
            </w:r>
          </w:p>
          <w:p w14:paraId="4254259E" w14:textId="77777777" w:rsidR="00F55476" w:rsidRPr="002A39A7" w:rsidRDefault="00F55476" w:rsidP="00F55476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3133F04C" w14:textId="77777777" w:rsidR="00F55476" w:rsidRPr="002A39A7" w:rsidRDefault="00F55476" w:rsidP="00F55476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0965B8B" w14:textId="77777777" w:rsidR="00F55476" w:rsidRPr="002A39A7" w:rsidRDefault="00F55476" w:rsidP="00F55476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1) Hauptsätze im Konjunktiv: Prohibitiv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342A55C" w14:textId="77777777" w:rsidR="00F55476" w:rsidRPr="002A39A7" w:rsidRDefault="00F55476" w:rsidP="00F55476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2) Nominaler Ablativus absolutus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ECE874B" w14:textId="77777777" w:rsidR="00F55476" w:rsidRPr="002A39A7" w:rsidRDefault="00F55476" w:rsidP="00F55476">
            <w:pPr>
              <w:rPr>
                <w:rFonts w:eastAsia="Calibri"/>
                <w:noProof/>
                <w:lang w:val="la-Latn" w:eastAsia="en-US"/>
              </w:rPr>
            </w:pPr>
          </w:p>
        </w:tc>
        <w:tc>
          <w:tcPr>
            <w:tcW w:w="1985" w:type="dxa"/>
          </w:tcPr>
          <w:p w14:paraId="54295662" w14:textId="77777777" w:rsidR="00F55476" w:rsidRPr="002A39A7" w:rsidRDefault="00F55476" w:rsidP="00F55476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50E3DD78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</w:t>
            </w:r>
            <w:r w:rsidR="000C2241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nterscheiden Pronomina -&gt; A; S.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153, Aufg. A1 und A2. </w:t>
            </w:r>
          </w:p>
          <w:p w14:paraId="50B425B3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zerlegen Komposita in ihre Bausteine Simplex, Präfix, Suffix (z.B. con+vocare) und erschließen die Wortbedeutungen</w:t>
            </w:r>
            <w:r w:rsidR="000C2241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Bb. S.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153.</w:t>
            </w:r>
          </w:p>
          <w:p w14:paraId="2A172D74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geben die Paradigmen der Interrogativpronomina wieder -&gt; A. </w:t>
            </w:r>
          </w:p>
          <w:p w14:paraId="5637846B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Formen im Futur I -&gt; B; S.153, Aufg. B;  S.154, Aufg. 1; Bb, S.99f.</w:t>
            </w:r>
          </w:p>
          <w:p w14:paraId="2ADFEF70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Aufforderungs- und Wunschsätze (Konjunktiv im Hauptsatz) und übersetzen diese adäquat. (hier Prohib</w:t>
            </w:r>
            <w:r w:rsidR="000C2241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itiv) -&gt; C; S.153, Aufg. C; S.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156 (Deutsch ist anders).</w:t>
            </w:r>
          </w:p>
          <w:p w14:paraId="6BF16B1C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die satzwertigen Konstruktionen PC, Abl. abs., nd-Konstruktion, benennen ihre Bestandteile und übersetzen sie adäquat. (hier Nominaler Abl.abs) -&gt; D; S.153, Aufg. D; Bb. S.153. </w:t>
            </w:r>
          </w:p>
          <w:p w14:paraId="27A6FFB1" w14:textId="77777777" w:rsidR="00F55476" w:rsidRPr="002A39A7" w:rsidRDefault="00F55476" w:rsidP="00F5547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und Deutschen und benennen U</w:t>
            </w:r>
            <w:r w:rsidR="000C2241"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nterschiede zum Deutschen</w:t>
            </w:r>
            <w:r w:rsidR="000C2241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Bb.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S.153. </w:t>
            </w:r>
          </w:p>
          <w:p w14:paraId="4CAC0024" w14:textId="77777777" w:rsidR="00F55476" w:rsidRPr="002A39A7" w:rsidRDefault="00F55476" w:rsidP="00F55476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F55476" w:rsidRPr="002A39A7" w14:paraId="22420A65" w14:textId="77777777" w:rsidTr="002A39A7">
        <w:trPr>
          <w:cantSplit/>
          <w:trHeight w:val="1077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8100C83" w14:textId="77777777" w:rsidR="00F55476" w:rsidRPr="002A39A7" w:rsidRDefault="00F55476" w:rsidP="00F55476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7ABCE344" w14:textId="77777777" w:rsidR="00F55476" w:rsidRPr="002A39A7" w:rsidRDefault="00F55476" w:rsidP="00F55476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3B679433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wählen kontextbezogen passende Wortbedeutungen aus -&gt; S.155, Aufg. 2.</w:t>
            </w:r>
          </w:p>
          <w:p w14:paraId="0FAD42F8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 -&gt; S.157, Aufg. 2. </w:t>
            </w:r>
          </w:p>
          <w:p w14:paraId="04EEE0CA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erklären die Funktion von Wortwahl (Wort- und Sachfelder) und Grammatik -&gt; S.157, Aufg. 2. </w:t>
            </w:r>
          </w:p>
          <w:p w14:paraId="5B325DCD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</w:t>
            </w:r>
            <w:r w:rsidRPr="00534E73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S.157, Aufg. 2 und 4.  </w:t>
            </w:r>
          </w:p>
          <w:p w14:paraId="3645790F" w14:textId="77777777" w:rsidR="00F55476" w:rsidRPr="005A4068" w:rsidRDefault="00F55476" w:rsidP="005A4068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</w:rPr>
            </w:pPr>
          </w:p>
        </w:tc>
      </w:tr>
      <w:tr w:rsidR="00F55476" w:rsidRPr="002A39A7" w14:paraId="3195FFED" w14:textId="77777777" w:rsidTr="00FD451E">
        <w:trPr>
          <w:cantSplit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A958547" w14:textId="77777777" w:rsidR="00F55476" w:rsidRPr="005345EA" w:rsidRDefault="00F55476" w:rsidP="00F55476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</w:rPr>
            </w:pPr>
          </w:p>
        </w:tc>
        <w:tc>
          <w:tcPr>
            <w:tcW w:w="1985" w:type="dxa"/>
            <w:vMerge/>
          </w:tcPr>
          <w:p w14:paraId="3526E4A9" w14:textId="77777777" w:rsidR="00F55476" w:rsidRPr="002A39A7" w:rsidRDefault="00F55476" w:rsidP="00F55476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301F0881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F55476" w:rsidRPr="002A39A7" w14:paraId="08CD50DF" w14:textId="77777777" w:rsidTr="00FD451E">
        <w:trPr>
          <w:cantSplit/>
        </w:trPr>
        <w:tc>
          <w:tcPr>
            <w:tcW w:w="2977" w:type="dxa"/>
            <w:vMerge/>
          </w:tcPr>
          <w:p w14:paraId="6287F060" w14:textId="77777777" w:rsidR="00F55476" w:rsidRPr="002A39A7" w:rsidRDefault="00F55476" w:rsidP="00F55476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141D8572" w14:textId="77777777" w:rsidR="00F55476" w:rsidRPr="002A39A7" w:rsidRDefault="00F55476" w:rsidP="00F55476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4B950F79" w14:textId="77777777" w:rsidR="00F55476" w:rsidRPr="002A39A7" w:rsidRDefault="00F55476" w:rsidP="005345EA">
            <w:pPr>
              <w:tabs>
                <w:tab w:val="right" w:pos="9230"/>
              </w:tabs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="005345EA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ab/>
            </w:r>
          </w:p>
          <w:p w14:paraId="307F837A" w14:textId="77777777" w:rsidR="00F55476" w:rsidRPr="002A39A7" w:rsidRDefault="00F55476" w:rsidP="00F5547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Einzelpersönlichkeiten: Cäsar -&gt; S.155, Aufg. 3.</w:t>
            </w:r>
          </w:p>
          <w:p w14:paraId="26E3B617" w14:textId="77777777" w:rsidR="00F55476" w:rsidRPr="002A39A7" w:rsidRDefault="00F55476" w:rsidP="00F55476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47A43D8C" w14:textId="77777777" w:rsidR="00F55476" w:rsidRPr="005A4068" w:rsidRDefault="00F55476" w:rsidP="00F55476">
      <w:pPr>
        <w:rPr>
          <w:noProof/>
        </w:rPr>
      </w:pPr>
    </w:p>
    <w:p w14:paraId="02DA0917" w14:textId="77777777" w:rsidR="00F55476" w:rsidRPr="002A39A7" w:rsidRDefault="00F55476" w:rsidP="00F55476">
      <w:pPr>
        <w:rPr>
          <w:noProof/>
          <w:lang w:val="la-Latn"/>
        </w:rPr>
      </w:pPr>
    </w:p>
    <w:p w14:paraId="019B7A0C" w14:textId="77777777" w:rsidR="00F55476" w:rsidRPr="002A39A7" w:rsidRDefault="00F55476" w:rsidP="00F55476">
      <w:pPr>
        <w:rPr>
          <w:noProof/>
          <w:lang w:val="la-Latn"/>
        </w:rPr>
      </w:pPr>
    </w:p>
    <w:p w14:paraId="44A5C4CD" w14:textId="77777777" w:rsidR="00F55476" w:rsidRPr="002A39A7" w:rsidRDefault="00F55476" w:rsidP="00F55476">
      <w:pPr>
        <w:rPr>
          <w:noProof/>
          <w:lang w:val="la-Latn"/>
        </w:rPr>
      </w:pPr>
    </w:p>
    <w:p w14:paraId="267BBDEA" w14:textId="77777777" w:rsidR="00F55476" w:rsidRPr="002A39A7" w:rsidRDefault="00F55476" w:rsidP="00F55476">
      <w:pPr>
        <w:rPr>
          <w:noProof/>
          <w:lang w:val="la-Latn"/>
        </w:rPr>
      </w:pPr>
    </w:p>
    <w:p w14:paraId="743191BF" w14:textId="77777777" w:rsidR="00F55476" w:rsidRPr="002A39A7" w:rsidRDefault="00F55476" w:rsidP="00F55476">
      <w:pPr>
        <w:rPr>
          <w:noProof/>
          <w:lang w:val="la-Latn"/>
        </w:rPr>
      </w:pPr>
    </w:p>
    <w:p w14:paraId="2CB14120" w14:textId="77777777" w:rsidR="00F55476" w:rsidRPr="002A39A7" w:rsidRDefault="00F55476" w:rsidP="00F55476">
      <w:pPr>
        <w:rPr>
          <w:noProof/>
          <w:lang w:val="la-Latn"/>
        </w:rPr>
      </w:pPr>
    </w:p>
    <w:p w14:paraId="271C4277" w14:textId="77777777" w:rsidR="00F55476" w:rsidRPr="002A39A7" w:rsidRDefault="00F55476" w:rsidP="00F55476">
      <w:pPr>
        <w:rPr>
          <w:noProof/>
          <w:lang w:val="la-Latn"/>
        </w:rPr>
      </w:pPr>
    </w:p>
    <w:p w14:paraId="022EA0E8" w14:textId="1D5DCC16" w:rsidR="007632CC" w:rsidRDefault="007632CC" w:rsidP="00F55476">
      <w:pPr>
        <w:rPr>
          <w:noProof/>
          <w:lang w:val="la-Latn"/>
        </w:rPr>
      </w:pPr>
    </w:p>
    <w:p w14:paraId="326B2B0E" w14:textId="6F030B3D" w:rsidR="00F55476" w:rsidRPr="007632CC" w:rsidRDefault="00F55476" w:rsidP="007632CC">
      <w:pPr>
        <w:tabs>
          <w:tab w:val="left" w:pos="2039"/>
        </w:tabs>
        <w:rPr>
          <w:lang w:val="la-Latn"/>
        </w:rPr>
      </w:pPr>
    </w:p>
    <w:tbl>
      <w:tblPr>
        <w:tblpPr w:leftFromText="141" w:rightFromText="141" w:vertAnchor="page" w:horzAnchor="margin" w:tblpY="1716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6B704A" w:rsidRPr="002A39A7" w14:paraId="36F70218" w14:textId="77777777" w:rsidTr="007632CC">
        <w:trPr>
          <w:cantSplit/>
        </w:trPr>
        <w:tc>
          <w:tcPr>
            <w:tcW w:w="2977" w:type="dxa"/>
            <w:vMerge w:val="restart"/>
          </w:tcPr>
          <w:p w14:paraId="51DF974F" w14:textId="77777777" w:rsidR="006B704A" w:rsidRPr="002A39A7" w:rsidRDefault="006B704A" w:rsidP="007632CC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23</w:t>
            </w:r>
          </w:p>
          <w:p w14:paraId="09BC7FEE" w14:textId="77777777" w:rsidR="006B704A" w:rsidRPr="002A39A7" w:rsidRDefault="006B704A" w:rsidP="007632CC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Olympia in der Kritik</w:t>
            </w:r>
          </w:p>
          <w:p w14:paraId="1F8489DB" w14:textId="77777777" w:rsidR="006B704A" w:rsidRPr="002A39A7" w:rsidRDefault="006B704A" w:rsidP="007632CC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AA95978" w14:textId="77777777" w:rsidR="006B704A" w:rsidRPr="002A39A7" w:rsidRDefault="006B704A" w:rsidP="007632CC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0DDA324E" w14:textId="77777777" w:rsidR="006B704A" w:rsidRPr="00FD451E" w:rsidRDefault="006B704A" w:rsidP="007632CC">
            <w:pPr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Verben: Deponentien</w:t>
            </w:r>
          </w:p>
          <w:p w14:paraId="06C8886C" w14:textId="77777777" w:rsidR="006B704A" w:rsidRPr="00FD451E" w:rsidRDefault="006B704A" w:rsidP="007632CC">
            <w:pPr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</w:pP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(kons. Konjugation) (</w:t>
            </w:r>
            <w:r w:rsidRPr="000C2241">
              <w:rPr>
                <w:rFonts w:asciiTheme="minorHAnsi" w:eastAsiaTheme="minorHAnsi" w:hAnsiTheme="minorHAnsi" w:cs="Calibri"/>
                <w:b/>
                <w:noProof/>
                <w:sz w:val="22"/>
                <w:szCs w:val="22"/>
                <w:lang w:val="la-Latn" w:eastAsia="en-US"/>
              </w:rPr>
              <w:t>B</w:t>
            </w:r>
            <w:r w:rsidRPr="00FD451E">
              <w:rPr>
                <w:rFonts w:asciiTheme="minorHAnsi" w:eastAsiaTheme="minorHAnsi" w:hAnsiTheme="minorHAnsi" w:cs="Calibri"/>
                <w:noProof/>
                <w:sz w:val="22"/>
                <w:szCs w:val="22"/>
                <w:lang w:val="la-Latn" w:eastAsia="en-US"/>
              </w:rPr>
              <w:t>)</w:t>
            </w:r>
          </w:p>
          <w:p w14:paraId="56263F8B" w14:textId="77777777" w:rsidR="006B704A" w:rsidRPr="002A39A7" w:rsidRDefault="006B704A" w:rsidP="007632CC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1460AD10" w14:textId="77777777" w:rsidR="006B704A" w:rsidRPr="002A39A7" w:rsidRDefault="006B704A" w:rsidP="007632CC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5BDBF210" w14:textId="77777777" w:rsidR="006B704A" w:rsidRPr="002A39A7" w:rsidRDefault="006B704A" w:rsidP="007632CC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1FE232F2" w14:textId="77777777" w:rsidR="006B704A" w:rsidRPr="002A39A7" w:rsidRDefault="006B704A" w:rsidP="007632CC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nd-Formen: Gerundium – Verwendung des Gerundiums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3C92D4E" w14:textId="77777777" w:rsidR="006B704A" w:rsidRPr="002A39A7" w:rsidRDefault="006B704A" w:rsidP="007632CC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Partizip Perfekt der Deponentien als Pc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7DBD671" w14:textId="77777777" w:rsidR="006B704A" w:rsidRPr="002A39A7" w:rsidRDefault="006B704A" w:rsidP="007632CC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Relativer Satzanschluss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67BE5D01" w14:textId="77777777" w:rsidR="006B704A" w:rsidRPr="002A39A7" w:rsidRDefault="006B704A" w:rsidP="007632CC">
            <w:pPr>
              <w:pStyle w:val="Listenabsatz"/>
              <w:spacing w:line="240" w:lineRule="auto"/>
              <w:ind w:left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 xml:space="preserve"> </w:t>
            </w:r>
          </w:p>
        </w:tc>
        <w:tc>
          <w:tcPr>
            <w:tcW w:w="1985" w:type="dxa"/>
          </w:tcPr>
          <w:p w14:paraId="0D02D2CC" w14:textId="77777777" w:rsidR="006B704A" w:rsidRPr="002A39A7" w:rsidRDefault="006B704A" w:rsidP="007632CC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405D9102" w14:textId="77777777" w:rsidR="006B704A" w:rsidRPr="002A39A7" w:rsidRDefault="006B704A" w:rsidP="007632C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erweitern sukzessive ihre Formenkenntnisse um: - Deponentien (Jg.10) -&gt; B; Bb S.158f.</w:t>
            </w:r>
          </w:p>
          <w:p w14:paraId="6090DCB5" w14:textId="77777777" w:rsidR="006B704A" w:rsidRPr="002A39A7" w:rsidRDefault="006B704A" w:rsidP="007632C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satzwertigen Konstruktionen PC, Abl. Abs., nd-Konstruktionen, benennen ihre Bestandteile und übersetzen sie adäquat -&gt; A, B; Bb. S.157f.</w:t>
            </w:r>
          </w:p>
          <w:p w14:paraId="66E206A4" w14:textId="2604B343" w:rsidR="007632CC" w:rsidRPr="007632CC" w:rsidRDefault="006B704A" w:rsidP="007632C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</w:p>
          <w:p w14:paraId="4F7A2D62" w14:textId="77777777" w:rsidR="006B704A" w:rsidRPr="002A39A7" w:rsidRDefault="006B704A" w:rsidP="007632CC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(20)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signifikante Abweichungen vom Lateinischen im Deutschen oder Englischen (Artikel, Deklination, Wortstellung, Genus) -&gt; C; S.164 (Deutsch ist anders); Bb. S.157f.</w:t>
            </w:r>
          </w:p>
          <w:p w14:paraId="1D2BDE2C" w14:textId="77777777" w:rsidR="006B704A" w:rsidRPr="002A39A7" w:rsidRDefault="006B704A" w:rsidP="007632CC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B704A" w:rsidRPr="002A39A7" w14:paraId="0902D5CE" w14:textId="77777777" w:rsidTr="007632CC">
        <w:trPr>
          <w:cantSplit/>
          <w:trHeight w:val="275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D1830D4" w14:textId="77777777" w:rsidR="006B704A" w:rsidRPr="002A39A7" w:rsidRDefault="006B704A" w:rsidP="007632CC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6416143F" w14:textId="77777777" w:rsidR="006B704A" w:rsidRPr="002A39A7" w:rsidRDefault="006B704A" w:rsidP="007632CC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3E13AFEB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erklären Funktion und Bedeutung einzelner Wortgruppen und Wörter aufgabenbezogen -&gt; S.163, Aufg. 1.</w:t>
            </w:r>
          </w:p>
          <w:p w14:paraId="1450ADF4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fassen ihre Beobachtungen zu einem vorläufigen Textverständnis zusammen und belegen diese -&gt; S.163, Aufg. 1.</w:t>
            </w:r>
          </w:p>
          <w:p w14:paraId="762E2C79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(z.B. Partizipialkonstruktionen) -&gt; Bb. S.160.</w:t>
            </w:r>
          </w:p>
          <w:p w14:paraId="646D1F0E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lösen Strukturdifferenzen zielsprachlich angemessen auf (z.B. Wortstellung, …) -&gt; S.164. </w:t>
            </w:r>
          </w:p>
          <w:p w14:paraId="494D5B17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wählen kontextbezogen passende Wortbedeutungen aus -&gt; S.163, Aufg. 2.</w:t>
            </w:r>
          </w:p>
          <w:p w14:paraId="37AC56A0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-&gt; S.165, Aufg. 2. </w:t>
            </w:r>
          </w:p>
          <w:p w14:paraId="698406B9" w14:textId="77777777" w:rsidR="006B704A" w:rsidRPr="002A39A7" w:rsidRDefault="006B704A" w:rsidP="007632CC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B704A" w:rsidRPr="002A39A7" w14:paraId="49B22B76" w14:textId="77777777" w:rsidTr="007632CC">
        <w:trPr>
          <w:cantSplit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CD0F735" w14:textId="77777777" w:rsidR="006B704A" w:rsidRPr="002A39A7" w:rsidRDefault="006B704A" w:rsidP="007632CC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07A88F03" w14:textId="77777777" w:rsidR="006B704A" w:rsidRPr="002A39A7" w:rsidRDefault="006B704A" w:rsidP="007632CC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8832900" w14:textId="77777777" w:rsidR="006B704A" w:rsidRPr="002A39A7" w:rsidRDefault="006B704A" w:rsidP="007632CC">
            <w:pPr>
              <w:pStyle w:val="Listenabsatz"/>
              <w:numPr>
                <w:ilvl w:val="0"/>
                <w:numId w:val="47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Sport: Olympische Spiele</w:t>
            </w:r>
          </w:p>
          <w:p w14:paraId="0AC8C6B6" w14:textId="77777777" w:rsidR="006B704A" w:rsidRPr="002A39A7" w:rsidRDefault="006B704A" w:rsidP="007632CC">
            <w:pPr>
              <w:pStyle w:val="Listenabsatz"/>
              <w:numPr>
                <w:ilvl w:val="0"/>
                <w:numId w:val="47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Religion: Priester und Orakel</w:t>
            </w:r>
          </w:p>
          <w:p w14:paraId="537BE232" w14:textId="77777777" w:rsidR="006B704A" w:rsidRPr="002A39A7" w:rsidRDefault="006B704A" w:rsidP="007632CC">
            <w:pPr>
              <w:pStyle w:val="Listenabsatz"/>
              <w:tabs>
                <w:tab w:val="left" w:pos="284"/>
              </w:tabs>
              <w:spacing w:line="240" w:lineRule="auto"/>
              <w:ind w:left="284"/>
              <w:rPr>
                <w:rFonts w:cs="Calibri"/>
                <w:noProof/>
                <w:lang w:val="la-Latn"/>
              </w:rPr>
            </w:pPr>
          </w:p>
          <w:p w14:paraId="52A18D34" w14:textId="77777777" w:rsidR="006B704A" w:rsidRPr="002A39A7" w:rsidRDefault="006B704A" w:rsidP="007632CC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1AB2D318" w14:textId="77777777" w:rsidR="006B704A" w:rsidRPr="002A39A7" w:rsidRDefault="006B704A" w:rsidP="007632CC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Kriterien für einen Vergleich: Antike - heute</w:t>
            </w:r>
          </w:p>
        </w:tc>
        <w:tc>
          <w:tcPr>
            <w:tcW w:w="1985" w:type="dxa"/>
            <w:vMerge/>
          </w:tcPr>
          <w:p w14:paraId="5958F2F8" w14:textId="77777777" w:rsidR="006B704A" w:rsidRPr="002A39A7" w:rsidRDefault="006B704A" w:rsidP="007632CC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446DF739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6B704A" w:rsidRPr="002A39A7" w14:paraId="31576E9C" w14:textId="77777777" w:rsidTr="007632CC">
        <w:trPr>
          <w:cantSplit/>
        </w:trPr>
        <w:tc>
          <w:tcPr>
            <w:tcW w:w="2977" w:type="dxa"/>
            <w:vMerge/>
          </w:tcPr>
          <w:p w14:paraId="533A1AF8" w14:textId="77777777" w:rsidR="006B704A" w:rsidRPr="002A39A7" w:rsidRDefault="006B704A" w:rsidP="007632CC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77297268" w14:textId="77777777" w:rsidR="006B704A" w:rsidRPr="002A39A7" w:rsidRDefault="006B704A" w:rsidP="007632CC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0C170994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Priester und Orakel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S.165.</w:t>
            </w:r>
          </w:p>
          <w:p w14:paraId="6AD727BD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nutzen das Internet und andere Medien eigenständig und zunehmend kritisch reflektierend (Jg.10) -&gt; S.163, Aufg. 4.</w:t>
            </w:r>
          </w:p>
          <w:p w14:paraId="5B1C679C" w14:textId="77777777" w:rsidR="006B704A" w:rsidRPr="002A39A7" w:rsidRDefault="006B704A" w:rsidP="007632C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angeleitet Elemente der römischen Gesellschafts- und Lebensstruktur mit denen ihres eigenen Erfahrungs- und Erlebnisbereiches (z.B. Sport) -&gt; S.162; S.163, Aufg.4; Bb S.161.</w:t>
            </w:r>
          </w:p>
          <w:p w14:paraId="6BBF9F84" w14:textId="77777777" w:rsidR="006B704A" w:rsidRPr="002A39A7" w:rsidRDefault="006B704A" w:rsidP="007632CC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023B20A1" w14:textId="77777777" w:rsidR="00F55476" w:rsidRPr="002A39A7" w:rsidRDefault="00F55476" w:rsidP="00F55476">
      <w:pPr>
        <w:rPr>
          <w:noProof/>
          <w:lang w:val="la-Latn"/>
        </w:rPr>
      </w:pPr>
    </w:p>
    <w:p w14:paraId="315F7EAE" w14:textId="77777777" w:rsidR="00F55476" w:rsidRPr="002A39A7" w:rsidRDefault="00F55476" w:rsidP="00F55476">
      <w:pPr>
        <w:rPr>
          <w:noProof/>
          <w:lang w:val="la-Latn"/>
        </w:rPr>
      </w:pPr>
    </w:p>
    <w:p w14:paraId="378BA9E9" w14:textId="77777777" w:rsidR="00F55476" w:rsidRPr="002A39A7" w:rsidRDefault="00F55476" w:rsidP="00F55476">
      <w:pPr>
        <w:rPr>
          <w:noProof/>
          <w:lang w:val="la-Latn"/>
        </w:rPr>
      </w:pPr>
    </w:p>
    <w:p w14:paraId="0402322E" w14:textId="77777777" w:rsidR="00F55476" w:rsidRPr="002A39A7" w:rsidRDefault="00F55476" w:rsidP="00F55476">
      <w:pPr>
        <w:rPr>
          <w:noProof/>
          <w:lang w:val="la-Latn"/>
        </w:rPr>
      </w:pPr>
    </w:p>
    <w:p w14:paraId="634BBCB7" w14:textId="77777777" w:rsidR="00F55476" w:rsidRPr="002A39A7" w:rsidRDefault="00F55476" w:rsidP="00F55476">
      <w:pPr>
        <w:rPr>
          <w:noProof/>
          <w:lang w:val="la-Latn"/>
        </w:rPr>
      </w:pPr>
    </w:p>
    <w:p w14:paraId="6B93A68C" w14:textId="77777777" w:rsidR="00F55476" w:rsidRPr="002A39A7" w:rsidRDefault="00F55476" w:rsidP="00F55476">
      <w:pPr>
        <w:rPr>
          <w:noProof/>
          <w:lang w:val="la-Latn"/>
        </w:rPr>
      </w:pPr>
    </w:p>
    <w:p w14:paraId="1A69428C" w14:textId="77777777" w:rsidR="00F55476" w:rsidRPr="002A39A7" w:rsidRDefault="00F55476" w:rsidP="00F55476">
      <w:pPr>
        <w:rPr>
          <w:noProof/>
          <w:lang w:val="la-Latn"/>
        </w:rPr>
      </w:pPr>
    </w:p>
    <w:p w14:paraId="532AA7BC" w14:textId="77777777" w:rsidR="00F55476" w:rsidRPr="002A39A7" w:rsidRDefault="00F55476" w:rsidP="00F55476">
      <w:pPr>
        <w:rPr>
          <w:noProof/>
          <w:lang w:val="la-Latn"/>
        </w:rPr>
      </w:pPr>
    </w:p>
    <w:p w14:paraId="2671BDF3" w14:textId="77777777" w:rsidR="00F55476" w:rsidRPr="005A4068" w:rsidRDefault="00F55476" w:rsidP="00F55476">
      <w:pPr>
        <w:rPr>
          <w:noProof/>
        </w:rPr>
      </w:pPr>
    </w:p>
    <w:p w14:paraId="7490E745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760533A8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409B9BF5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2CBADD72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17CE3748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5D2B88F7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6A325454" w14:textId="77777777" w:rsidR="00025B8A" w:rsidRPr="002A39A7" w:rsidRDefault="00025B8A" w:rsidP="005629D7">
      <w:pPr>
        <w:rPr>
          <w:noProof/>
          <w:vertAlign w:val="subscript"/>
          <w:lang w:val="la-Latn"/>
        </w:rPr>
      </w:pPr>
    </w:p>
    <w:p w14:paraId="27DA0A3C" w14:textId="77777777" w:rsidR="00F93D06" w:rsidRPr="005A4068" w:rsidRDefault="00F93D06" w:rsidP="005629D7">
      <w:pPr>
        <w:rPr>
          <w:noProof/>
          <w:vertAlign w:val="subscript"/>
        </w:rPr>
      </w:pPr>
    </w:p>
    <w:p w14:paraId="72C772F7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68925F65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526294A9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2AEDF19C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055ABBD3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04E45271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463B62C9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6F499986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7593A815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3CA417F4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7E37BBE3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3B2FE1E9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36FA7798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41CAD4CA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3A0E955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page" w:horzAnchor="margin" w:tblpY="1369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471EE7" w:rsidRPr="002A39A7" w14:paraId="6D115A93" w14:textId="77777777" w:rsidTr="00471EE7">
        <w:trPr>
          <w:cantSplit/>
        </w:trPr>
        <w:tc>
          <w:tcPr>
            <w:tcW w:w="2977" w:type="dxa"/>
            <w:vMerge w:val="restart"/>
          </w:tcPr>
          <w:p w14:paraId="5C83DFF4" w14:textId="77777777" w:rsidR="00471EE7" w:rsidRPr="002A39A7" w:rsidRDefault="00471EE7" w:rsidP="00471EE7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24</w:t>
            </w:r>
          </w:p>
          <w:p w14:paraId="4A337A11" w14:textId="77777777" w:rsidR="00471EE7" w:rsidRPr="002A39A7" w:rsidRDefault="00471EE7" w:rsidP="00471EE7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Zwei Schwestern im Konflikt</w:t>
            </w:r>
          </w:p>
          <w:p w14:paraId="33DEC3A1" w14:textId="77777777" w:rsidR="00471EE7" w:rsidRPr="002A39A7" w:rsidRDefault="00471EE7" w:rsidP="00471EE7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0403CF15" w14:textId="77777777" w:rsidR="00471EE7" w:rsidRPr="002A39A7" w:rsidRDefault="00471EE7" w:rsidP="00471EE7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12C1912" w14:textId="77777777" w:rsidR="00471EE7" w:rsidRPr="002A39A7" w:rsidRDefault="00471EE7" w:rsidP="005A4DFE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Adjektive: Steigerung 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33CA831C" w14:textId="77777777" w:rsidR="00471EE7" w:rsidRPr="002A39A7" w:rsidRDefault="00471EE7" w:rsidP="005A4DFE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Adjektive: unregelmäßige Steigerung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B148C28" w14:textId="77777777" w:rsidR="00471EE7" w:rsidRPr="002A39A7" w:rsidRDefault="00471EE7" w:rsidP="00471EE7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5E51C334" w14:textId="77777777" w:rsidR="00471EE7" w:rsidRPr="002A39A7" w:rsidRDefault="00471EE7" w:rsidP="00471EE7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1BA98A8" w14:textId="77777777" w:rsidR="00471EE7" w:rsidRPr="002A39A7" w:rsidRDefault="00471EE7" w:rsidP="00471EE7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6E7F14AF" w14:textId="77777777" w:rsidR="00471EE7" w:rsidRPr="002A39A7" w:rsidRDefault="00471EE7" w:rsidP="005A4DFE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Ablativ des Vergleichs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1C496B80" w14:textId="77777777" w:rsidR="00471EE7" w:rsidRPr="002A39A7" w:rsidRDefault="00471EE7" w:rsidP="005A4DFE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nd-Formen: Gerundivum – Verwendung des Gerundi-vums – attributiv (</w:t>
            </w:r>
            <w:r w:rsidRPr="002A39A7">
              <w:rPr>
                <w:rFonts w:cs="Calibri"/>
                <w:b/>
                <w:noProof/>
                <w:lang w:val="la-Latn"/>
              </w:rPr>
              <w:t>D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47ADC386" w14:textId="77777777" w:rsidR="00471EE7" w:rsidRPr="002A39A7" w:rsidRDefault="00471EE7" w:rsidP="00471EE7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7032C418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Formen (s. links) wieder (Komparation der Adjektive): A, B, C; Bb. S.165f.</w:t>
            </w:r>
          </w:p>
          <w:p w14:paraId="6699B372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bestimmen und unterscheiden die lateinischen Formen sicher, indem sie insbesondere auch flektierte Formen von Partizipien, gesteigerte Adjektive und Pronomina auf ihre Grundform zurückführen: A2, S.167. </w:t>
            </w:r>
          </w:p>
          <w:p w14:paraId="3185F774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erweitern sukzessive ihre Formenkenntnisse um: - unregelmäßige Steigerung der Adjektive (Jg.10) -&gt; B; Bb. S.165.</w:t>
            </w:r>
          </w:p>
          <w:p w14:paraId="7B72EB36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satzwertigen Konstruktionen PC, Abl. Abs., nd-Konstruktionen, benennen ihre Bestandteile und übersetzen sie adäquat -&gt; D; Bb. S.167.</w:t>
            </w:r>
          </w:p>
          <w:p w14:paraId="02B6812A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A62778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weitere Kasusfunktionen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: - Ablativus comparationis</w:t>
            </w:r>
            <w:r w:rsidRPr="00A62778">
              <w:rPr>
                <w:rFonts w:ascii="Calibri" w:eastAsia="Calibri" w:hAnsi="Calibri" w:cs="Calibri"/>
                <w:noProof/>
                <w:sz w:val="22"/>
                <w:szCs w:val="22"/>
                <w:shd w:val="clear" w:color="auto" w:fill="BDD7EE"/>
                <w:lang w:val="la-Latn"/>
              </w:rPr>
              <w:t>.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C; Bb. S.166.  </w:t>
            </w:r>
          </w:p>
          <w:p w14:paraId="2E85D631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Deutschen: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Bb. S.167.</w:t>
            </w:r>
          </w:p>
          <w:p w14:paraId="5F76D68A" w14:textId="77777777" w:rsidR="00471EE7" w:rsidRPr="002A39A7" w:rsidRDefault="00471EE7" w:rsidP="00471EE7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471EE7" w:rsidRPr="002A39A7" w14:paraId="3D81DB74" w14:textId="77777777" w:rsidTr="00FD451E">
        <w:trPr>
          <w:cantSplit/>
          <w:trHeight w:val="808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DCCAF90" w14:textId="77777777" w:rsidR="00471EE7" w:rsidRPr="002A39A7" w:rsidRDefault="00471EE7" w:rsidP="00471EE7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40781263" w14:textId="77777777" w:rsidR="00471EE7" w:rsidRPr="002A39A7" w:rsidRDefault="00471EE7" w:rsidP="00471EE7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59662918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erklären Funktion und Bedeutung einzelner Wortgruppen und Wörter aufgabenbezogen -&gt; S.169, Aufg. 2.</w:t>
            </w:r>
          </w:p>
          <w:p w14:paraId="3F436259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(z.B. Partizipialkonstruktionen) -&gt; Bb. S.167.</w:t>
            </w:r>
          </w:p>
          <w:p w14:paraId="1720C800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lösen Strukturdifferenzen zielsprachlich angemessen auf (z.B. Wortstellung, …) -&gt; S.170. </w:t>
            </w:r>
          </w:p>
          <w:p w14:paraId="5FA56F68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wählen kontextbezogen passende Wortbedeutungen aus -&gt; S.169, Aufg.2</w:t>
            </w:r>
          </w:p>
          <w:p w14:paraId="68AFC697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-&gt; S.169, Aufg. 1 und 3. </w:t>
            </w:r>
          </w:p>
          <w:p w14:paraId="3A627894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z.B. durch Ausfüllen von Leerstellen, Wechsel der Erzählperspektive, interpretierendes Lesen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S.169, Aufg. 4.</w:t>
            </w:r>
          </w:p>
          <w:p w14:paraId="6EB8AAEB" w14:textId="77777777" w:rsidR="00471EE7" w:rsidRPr="002A39A7" w:rsidRDefault="00471EE7" w:rsidP="00471EE7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471EE7" w:rsidRPr="002A39A7" w14:paraId="6D4CF7CA" w14:textId="77777777" w:rsidTr="00471EE7">
        <w:trPr>
          <w:cantSplit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39CCC224" w14:textId="77777777" w:rsidR="00471EE7" w:rsidRPr="006B704A" w:rsidRDefault="00471EE7" w:rsidP="00471EE7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</w:rPr>
            </w:pPr>
          </w:p>
          <w:p w14:paraId="7F40A01D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D4B6BD9" w14:textId="77777777" w:rsidR="00471EE7" w:rsidRPr="002A39A7" w:rsidRDefault="00471EE7" w:rsidP="005A4DFE">
            <w:pPr>
              <w:pStyle w:val="Listenabsatz"/>
              <w:numPr>
                <w:ilvl w:val="0"/>
                <w:numId w:val="50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Fabeln und Tragödien als Literaturgattungen</w:t>
            </w:r>
          </w:p>
          <w:p w14:paraId="017552A8" w14:textId="77777777" w:rsidR="00471EE7" w:rsidRPr="002A39A7" w:rsidRDefault="00471EE7" w:rsidP="005A4DFE">
            <w:pPr>
              <w:pStyle w:val="Listenabsatz"/>
              <w:numPr>
                <w:ilvl w:val="0"/>
                <w:numId w:val="50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regelmäßige und unregelmäßige Steigerung von Adjektiven</w:t>
            </w:r>
          </w:p>
          <w:p w14:paraId="0CF09D06" w14:textId="77777777" w:rsidR="00471EE7" w:rsidRPr="002A39A7" w:rsidRDefault="00471EE7" w:rsidP="005A4DFE">
            <w:pPr>
              <w:pStyle w:val="Listenabsatz"/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 / Werte und Normen:  Geschlechterrollen</w:t>
            </w:r>
          </w:p>
        </w:tc>
        <w:tc>
          <w:tcPr>
            <w:tcW w:w="1985" w:type="dxa"/>
            <w:vMerge/>
          </w:tcPr>
          <w:p w14:paraId="05C4A62F" w14:textId="77777777" w:rsidR="00471EE7" w:rsidRPr="002A39A7" w:rsidRDefault="00471EE7" w:rsidP="00471EE7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6427FE20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471EE7" w:rsidRPr="002A39A7" w14:paraId="4F7772B3" w14:textId="77777777" w:rsidTr="00471EE7">
        <w:trPr>
          <w:cantSplit/>
        </w:trPr>
        <w:tc>
          <w:tcPr>
            <w:tcW w:w="2977" w:type="dxa"/>
            <w:vMerge/>
          </w:tcPr>
          <w:p w14:paraId="3CCAE097" w14:textId="77777777" w:rsidR="00471EE7" w:rsidRPr="002A39A7" w:rsidRDefault="00471EE7" w:rsidP="00471EE7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4E16E363" w14:textId="77777777" w:rsidR="00471EE7" w:rsidRPr="002A39A7" w:rsidRDefault="00471EE7" w:rsidP="00471EE7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5F1E2155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Geschlechterrollen -&gt; S.168ff.</w:t>
            </w:r>
          </w:p>
          <w:p w14:paraId="21F1A7F3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(künstlerisch-kultureller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Theater -&gt; S.168ff.</w:t>
            </w:r>
          </w:p>
          <w:p w14:paraId="4EC4E899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Priester und Orakel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S.168ff.</w:t>
            </w:r>
          </w:p>
          <w:p w14:paraId="731C0ED2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präsentieren mediengestützt selbstständig erarbeitete und nach sachlichen Gesichtspunkten geordnete Inhalte -&gt; S.170, Aufg. 2.</w:t>
            </w:r>
          </w:p>
          <w:p w14:paraId="167174F2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vergleichen angeleitet Elemente der römischen Gesellschafts- und Lebensstruktur mit denen ihres eigenen Erfahrungs- und Erlebnisbereiches (z.B. Ehe) -&gt; S.168ff. </w:t>
            </w:r>
          </w:p>
          <w:p w14:paraId="19A015B3" w14:textId="77777777" w:rsidR="00471EE7" w:rsidRPr="002A39A7" w:rsidRDefault="00471EE7" w:rsidP="00471EE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sich mit ihnen fremden Verhaltensweisen und Regeln auseinander -&gt; S.168ff.</w:t>
            </w:r>
          </w:p>
          <w:p w14:paraId="2D6D26D5" w14:textId="77777777" w:rsidR="00471EE7" w:rsidRPr="002A39A7" w:rsidRDefault="00471EE7" w:rsidP="00471EE7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34781525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DCFF74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E4EE3B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381E96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9E4B23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594F97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F3300C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2B1B52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7E568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7C97073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5EBD79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3BAF10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5BDA1B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F0B85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BDD1F4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D04A9E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6F6B99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23BACCD" w14:textId="3C51DEBC" w:rsidR="00307F65" w:rsidRDefault="00307F65" w:rsidP="005629D7">
      <w:pPr>
        <w:rPr>
          <w:noProof/>
          <w:vertAlign w:val="subscript"/>
          <w:lang w:val="la-Latn"/>
        </w:rPr>
      </w:pPr>
    </w:p>
    <w:p w14:paraId="2BDAA8B1" w14:textId="77777777" w:rsidR="000A7CB3" w:rsidRPr="002A39A7" w:rsidRDefault="000A7CB3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vertAnchor="page" w:horzAnchor="margin" w:tblpY="6495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6B704A" w:rsidRPr="002A39A7" w14:paraId="73DD525E" w14:textId="77777777" w:rsidTr="006B704A">
        <w:trPr>
          <w:cantSplit/>
        </w:trPr>
        <w:tc>
          <w:tcPr>
            <w:tcW w:w="2977" w:type="dxa"/>
            <w:vMerge w:val="restart"/>
          </w:tcPr>
          <w:p w14:paraId="76611C8C" w14:textId="77777777" w:rsidR="006B704A" w:rsidRPr="002A39A7" w:rsidRDefault="006B704A" w:rsidP="006B704A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25</w:t>
            </w:r>
          </w:p>
          <w:p w14:paraId="06910C3E" w14:textId="77777777" w:rsidR="006B704A" w:rsidRPr="002A39A7" w:rsidRDefault="006B704A" w:rsidP="006B704A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Sokrates bleibt konsequent</w:t>
            </w:r>
          </w:p>
          <w:p w14:paraId="058F50DD" w14:textId="77777777" w:rsidR="006B704A" w:rsidRPr="002A39A7" w:rsidRDefault="006B704A" w:rsidP="006B704A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661DD373" w14:textId="77777777" w:rsidR="006B704A" w:rsidRPr="002A39A7" w:rsidRDefault="006B704A" w:rsidP="006B704A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2145C037" w14:textId="77777777" w:rsidR="006B704A" w:rsidRPr="002A39A7" w:rsidRDefault="006B704A" w:rsidP="006B704A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Adverbien: Steigerung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BEBC4DE" w14:textId="77777777" w:rsidR="006B704A" w:rsidRPr="002A39A7" w:rsidRDefault="006B704A" w:rsidP="006B704A">
            <w:pPr>
              <w:pStyle w:val="Listenabsatz"/>
              <w:spacing w:after="0" w:line="240" w:lineRule="auto"/>
              <w:ind w:left="284"/>
              <w:rPr>
                <w:rFonts w:cs="Calibri"/>
                <w:noProof/>
                <w:lang w:val="la-Latn"/>
              </w:rPr>
            </w:pPr>
          </w:p>
          <w:p w14:paraId="6EEC25AE" w14:textId="77777777" w:rsidR="006B704A" w:rsidRPr="002A39A7" w:rsidRDefault="006B704A" w:rsidP="006B704A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746E646A" w14:textId="77777777" w:rsidR="006B704A" w:rsidRPr="002A39A7" w:rsidRDefault="006B704A" w:rsidP="006B704A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4A0F3F67" w14:textId="77777777" w:rsidR="006B704A" w:rsidRPr="002A39A7" w:rsidRDefault="006B704A" w:rsidP="006B704A">
            <w:pPr>
              <w:pStyle w:val="Listenabsatz"/>
              <w:numPr>
                <w:ilvl w:val="0"/>
                <w:numId w:val="52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Hauptsätze im Konjunktiv: Optativ, Jussiv, Hortativ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460026DD" w14:textId="77777777" w:rsidR="006B704A" w:rsidRPr="002A39A7" w:rsidRDefault="006B704A" w:rsidP="006B704A">
            <w:pPr>
              <w:pStyle w:val="Listenabsatz"/>
              <w:numPr>
                <w:ilvl w:val="0"/>
                <w:numId w:val="52"/>
              </w:numPr>
              <w:spacing w:after="0"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Verwendung des Gerundi-vums: prädikativ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0EDFBAF7" w14:textId="77777777" w:rsidR="006B704A" w:rsidRPr="002A39A7" w:rsidRDefault="006B704A" w:rsidP="006B704A">
            <w:pPr>
              <w:pStyle w:val="Listenabsatz"/>
              <w:spacing w:after="0" w:line="240" w:lineRule="auto"/>
              <w:ind w:left="284"/>
              <w:rPr>
                <w:rFonts w:cs="Calibri"/>
                <w:noProof/>
                <w:lang w:val="la-Latn"/>
              </w:rPr>
            </w:pPr>
          </w:p>
        </w:tc>
        <w:tc>
          <w:tcPr>
            <w:tcW w:w="1985" w:type="dxa"/>
          </w:tcPr>
          <w:p w14:paraId="38143E91" w14:textId="77777777" w:rsidR="006B704A" w:rsidRPr="002A39A7" w:rsidRDefault="006B704A" w:rsidP="006B704A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7BB11A49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Adverbien (auch in der Komparation) -&gt; A; Bb. S.171.</w:t>
            </w:r>
          </w:p>
          <w:p w14:paraId="544A6C03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(16)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und benennen als weitere Füllungsmöglichkeiten des Prädikats </w:t>
            </w:r>
            <w:r w:rsidRPr="00534E73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nd + esse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einschließlich Dativus auctoris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C; Bb. S.172.</w:t>
            </w:r>
          </w:p>
          <w:p w14:paraId="461E94EB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Aufforderungs- und Wunschsätze (Konjunktiv im Hauptsatz) und übersetzen diese adäquat -&gt; B.</w:t>
            </w:r>
          </w:p>
          <w:p w14:paraId="1E43CF71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die satzwertigen Konstruktionen PC, Abl. Abs., nd-Konstruktionen, benennen ihre Bestandteile und übersetzen sie adäquat -&gt; C; Bb. S.172.</w:t>
            </w:r>
          </w:p>
          <w:p w14:paraId="2A79F440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(18</w:t>
            </w:r>
            <w:r w:rsidRPr="00534E73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weitere satzwertige Konstruktionen im Lateinischen mit Wiedergabemöglichkeiten im Deutschen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C; Bb. S.172.</w:t>
            </w:r>
          </w:p>
          <w:p w14:paraId="239BF8B1" w14:textId="77777777" w:rsidR="006B704A" w:rsidRPr="002A39A7" w:rsidRDefault="006B704A" w:rsidP="006B704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(19)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nennen die Thematik lateinisch vorgetragener parataktischer und überschaubarer hypotaktischer Sätze, wenn sie strukturiert vorgetragen werden und die Vokabeln überwiegend bekannt sind -&gt;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B; Bb. S.171f.</w:t>
            </w:r>
          </w:p>
          <w:p w14:paraId="31A0760B" w14:textId="77777777" w:rsidR="006B704A" w:rsidRPr="002A39A7" w:rsidRDefault="006B704A" w:rsidP="006B704A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B704A" w:rsidRPr="002A39A7" w14:paraId="4049DB46" w14:textId="77777777" w:rsidTr="006B704A">
        <w:trPr>
          <w:cantSplit/>
          <w:trHeight w:val="293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ADE034" w14:textId="77777777" w:rsidR="006B704A" w:rsidRPr="002A39A7" w:rsidRDefault="006B704A" w:rsidP="006B704A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057EEEB4" w14:textId="77777777" w:rsidR="006B704A" w:rsidRPr="002A39A7" w:rsidRDefault="006B704A" w:rsidP="006B704A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719831A0" w14:textId="38C6FDFA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Hören und/oder Lesen eines Textes (z.B. zentrale Begriffe, gliedernde Strukturelemente) und stellen Bezüge her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S.175, Aufg. 1.</w:t>
            </w:r>
          </w:p>
          <w:p w14:paraId="76B4B6D7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aufgabenbezogen komplexere Informationen zum Inhalt (z.B. Haupthandlung, Handlungsmotive) -&gt; S.175, Aufg. 2.</w:t>
            </w:r>
          </w:p>
          <w:p w14:paraId="0DD74FB8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arbeiten die Grobstruktur eines Textes heraus -&gt; S.175, Aufg. 1. </w:t>
            </w:r>
          </w:p>
          <w:p w14:paraId="1819F1D4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wählen kontextbezogen passende Wortbedeutungen aus -&gt; S.175, Aufg. 3.</w:t>
            </w:r>
          </w:p>
          <w:p w14:paraId="365F1D65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analysieren einen Textabschnitt oder den Gesamttext unter einer übergeordneten Fragestellung -&gt; S.175, Aufg. 4. </w:t>
            </w:r>
          </w:p>
          <w:p w14:paraId="79F77B30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charakterisieren Personen strukturiert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S.175, Aufg. 4. </w:t>
            </w:r>
          </w:p>
          <w:p w14:paraId="263DD5ED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nehmen begründet Stellung zur zentralen Aussage des Textes -&gt; S.175, Aufg. 4.</w:t>
            </w:r>
          </w:p>
          <w:p w14:paraId="2D44B7BF" w14:textId="77777777" w:rsidR="006B704A" w:rsidRPr="002A39A7" w:rsidRDefault="006B704A" w:rsidP="006B704A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6B704A" w:rsidRPr="002A39A7" w14:paraId="4828A6F4" w14:textId="77777777" w:rsidTr="006B704A">
        <w:trPr>
          <w:cantSplit/>
          <w:trHeight w:val="46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C6DF1CE" w14:textId="77777777" w:rsidR="006B704A" w:rsidRPr="002A39A7" w:rsidRDefault="006B704A" w:rsidP="006B704A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50E262D2" w14:textId="77777777" w:rsidR="006B704A" w:rsidRPr="002A39A7" w:rsidRDefault="006B704A" w:rsidP="006B704A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17F5FD37" w14:textId="77777777" w:rsidR="006B704A" w:rsidRPr="002A39A7" w:rsidRDefault="006B704A" w:rsidP="006B704A">
            <w:pPr>
              <w:pStyle w:val="Listenabsatz"/>
              <w:numPr>
                <w:ilvl w:val="0"/>
                <w:numId w:val="51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Physik: Archimedische Schraube</w:t>
            </w:r>
          </w:p>
          <w:p w14:paraId="52FFE22C" w14:textId="77777777" w:rsidR="006B704A" w:rsidRPr="002A39A7" w:rsidRDefault="006B704A" w:rsidP="006B704A">
            <w:pPr>
              <w:pStyle w:val="Listenabsatz"/>
              <w:numPr>
                <w:ilvl w:val="0"/>
                <w:numId w:val="51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Steigerung von Adverbien; Wunsch- und Befehlssätze</w:t>
            </w:r>
          </w:p>
          <w:p w14:paraId="3D949EDB" w14:textId="77777777" w:rsidR="006B704A" w:rsidRPr="002A39A7" w:rsidRDefault="006B704A" w:rsidP="006B704A">
            <w:pPr>
              <w:pStyle w:val="Listenabsatz"/>
              <w:numPr>
                <w:ilvl w:val="0"/>
                <w:numId w:val="51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 / Werte und Normen:  Philosophische Schulen</w:t>
            </w:r>
          </w:p>
          <w:p w14:paraId="099F0E7B" w14:textId="77777777" w:rsidR="006B704A" w:rsidRPr="002A39A7" w:rsidRDefault="006B704A" w:rsidP="006B704A">
            <w:pPr>
              <w:pStyle w:val="Listenabsatz"/>
              <w:tabs>
                <w:tab w:val="left" w:pos="284"/>
              </w:tabs>
              <w:spacing w:line="240" w:lineRule="auto"/>
              <w:ind w:left="284"/>
              <w:rPr>
                <w:rFonts w:cs="Calibri"/>
                <w:noProof/>
                <w:color w:val="FF0000"/>
                <w:lang w:val="la-Latn"/>
              </w:rPr>
            </w:pPr>
          </w:p>
          <w:p w14:paraId="35FB2CC5" w14:textId="77777777" w:rsidR="006B704A" w:rsidRPr="002A39A7" w:rsidRDefault="006B704A" w:rsidP="006B704A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7FF16238" w14:textId="77777777" w:rsidR="006B704A" w:rsidRPr="002A39A7" w:rsidRDefault="006B704A" w:rsidP="006B704A">
            <w:pPr>
              <w:pStyle w:val="Listenabsatz"/>
              <w:tabs>
                <w:tab w:val="left" w:pos="284"/>
              </w:tabs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lastRenderedPageBreak/>
              <w:t>Fächerübergreifend denken: Antike und Naturwissen-schaften</w:t>
            </w:r>
          </w:p>
        </w:tc>
        <w:tc>
          <w:tcPr>
            <w:tcW w:w="1985" w:type="dxa"/>
            <w:vMerge/>
          </w:tcPr>
          <w:p w14:paraId="6A520AAF" w14:textId="77777777" w:rsidR="006B704A" w:rsidRPr="002A39A7" w:rsidRDefault="006B704A" w:rsidP="006B704A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6870BDA7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6B704A" w:rsidRPr="002A39A7" w14:paraId="765DB5BA" w14:textId="77777777" w:rsidTr="006B704A">
        <w:trPr>
          <w:cantSplit/>
        </w:trPr>
        <w:tc>
          <w:tcPr>
            <w:tcW w:w="2977" w:type="dxa"/>
            <w:vMerge/>
          </w:tcPr>
          <w:p w14:paraId="5A99BF12" w14:textId="77777777" w:rsidR="006B704A" w:rsidRPr="002A39A7" w:rsidRDefault="006B704A" w:rsidP="006B704A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57440CF9" w14:textId="77777777" w:rsidR="006B704A" w:rsidRPr="002A39A7" w:rsidRDefault="006B704A" w:rsidP="006B704A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68B29AD3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Inhaltsbereich (privater und öffentlicher Raum): </w:t>
            </w: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(26)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Biographien behandelter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Autoren und wichtiger antiker Persönlichkeiten (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Sokrates) -&gt; S.74f.</w:t>
            </w:r>
          </w:p>
          <w:p w14:paraId="26EA7FD9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nutzen das Internet und andere Medien eigenständig und zunehmend kritisch reflektierend (Jg.10) -&gt; S.176, Aufg. 1.</w:t>
            </w:r>
          </w:p>
          <w:p w14:paraId="0D377097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lastRenderedPageBreak/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vergleichen angeleitet Elemente der römischen Gesellschafts- und Lebensstruktur mit denen ihres eigenen Erfahrungs- und Erlebnisbereiches (z.B. politisches und religiöses Handeln) -&gt; S.176, Aufg. 2. </w:t>
            </w:r>
          </w:p>
          <w:p w14:paraId="22E712A5" w14:textId="77777777" w:rsidR="006B704A" w:rsidRPr="002A39A7" w:rsidRDefault="006B704A" w:rsidP="006B704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sich mit ihnen fremden Verhaltensweisen und Regeln auseinander -&gt; S.177, Aufg. 3.</w:t>
            </w:r>
          </w:p>
          <w:p w14:paraId="15C309DA" w14:textId="77777777" w:rsidR="006B704A" w:rsidRPr="002A39A7" w:rsidRDefault="006B704A" w:rsidP="006B704A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04118FF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0CDBAA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F7E2EB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D24BF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AC2DA5F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291FF91F" w14:textId="7A06E0B6" w:rsidR="00F93D06" w:rsidRDefault="00F93D06" w:rsidP="005629D7">
      <w:pPr>
        <w:rPr>
          <w:noProof/>
          <w:vertAlign w:val="subscript"/>
          <w:lang w:val="la-Latn"/>
        </w:rPr>
      </w:pPr>
    </w:p>
    <w:p w14:paraId="3A8DDE83" w14:textId="3CC8F2F9" w:rsidR="00031660" w:rsidRDefault="00031660" w:rsidP="005629D7">
      <w:pPr>
        <w:rPr>
          <w:noProof/>
          <w:vertAlign w:val="subscript"/>
          <w:lang w:val="la-Latn"/>
        </w:rPr>
      </w:pPr>
    </w:p>
    <w:p w14:paraId="041E21CA" w14:textId="681A4945" w:rsidR="005943A9" w:rsidRDefault="005943A9">
      <w:pPr>
        <w:rPr>
          <w:noProof/>
          <w:vertAlign w:val="subscript"/>
          <w:lang w:val="la-Latn"/>
        </w:rPr>
      </w:pPr>
      <w:r>
        <w:rPr>
          <w:noProof/>
          <w:vertAlign w:val="subscript"/>
          <w:lang w:val="la-Latn"/>
        </w:rPr>
        <w:br w:type="page"/>
      </w:r>
    </w:p>
    <w:p w14:paraId="49197469" w14:textId="60244A79" w:rsidR="005943A9" w:rsidRDefault="005943A9" w:rsidP="005943A9">
      <w:pPr>
        <w:rPr>
          <w:rFonts w:asciiTheme="minorHAnsi" w:eastAsiaTheme="minorHAnsi" w:hAnsiTheme="minorHAnsi" w:cstheme="minorBidi"/>
          <w:noProof/>
          <w:szCs w:val="22"/>
          <w:lang w:eastAsia="en-US"/>
        </w:rPr>
      </w:pPr>
      <w:r w:rsidRPr="00031660">
        <w:rPr>
          <w:rFonts w:asciiTheme="minorHAnsi" w:eastAsiaTheme="minorHAnsi" w:hAnsiTheme="minorHAnsi" w:cstheme="minorBidi"/>
          <w:noProof/>
          <w:szCs w:val="22"/>
          <w:lang w:val="la-Latn" w:eastAsia="en-US"/>
        </w:rPr>
        <w:lastRenderedPageBreak/>
        <w:t xml:space="preserve">Den Fachschaften wird empfohlen, in Jahrgang 9 nach Lektion 25 aus dem Buch </w:t>
      </w:r>
      <w:r>
        <w:rPr>
          <w:rFonts w:asciiTheme="minorHAnsi" w:eastAsiaTheme="minorHAnsi" w:hAnsiTheme="minorHAnsi" w:cstheme="minorBidi"/>
          <w:noProof/>
          <w:szCs w:val="22"/>
          <w:lang w:eastAsia="en-US"/>
        </w:rPr>
        <w:t>aus</w:t>
      </w:r>
      <w:r w:rsidRPr="00031660">
        <w:rPr>
          <w:rFonts w:asciiTheme="minorHAnsi" w:eastAsiaTheme="minorHAnsi" w:hAnsiTheme="minorHAnsi" w:cstheme="minorBidi"/>
          <w:noProof/>
          <w:szCs w:val="22"/>
          <w:lang w:val="la-Latn" w:eastAsia="en-US"/>
        </w:rPr>
        <w:t>zusteigen und zur Originallektüre überzugehen.</w:t>
      </w:r>
      <w:r>
        <w:rPr>
          <w:rFonts w:asciiTheme="minorHAnsi" w:eastAsiaTheme="minorHAnsi" w:hAnsiTheme="minorHAnsi" w:cstheme="minorBidi"/>
          <w:noProof/>
          <w:szCs w:val="22"/>
          <w:lang w:eastAsia="en-US"/>
        </w:rPr>
        <w:t xml:space="preserve"> Die Kompetenzen, die in den folgenden Lektionen erworben werden können, wurden im KC von 2017/18 in die Jahrgangsstufen 10/11 verschoben oder ganz gestrichen.</w:t>
      </w:r>
    </w:p>
    <w:p w14:paraId="7093BD94" w14:textId="77777777" w:rsidR="005943A9" w:rsidRPr="005943A9" w:rsidRDefault="005943A9" w:rsidP="005943A9">
      <w:pPr>
        <w:rPr>
          <w:noProof/>
          <w:vertAlign w:val="subscript"/>
        </w:rPr>
      </w:pPr>
      <w:r>
        <w:rPr>
          <w:rFonts w:asciiTheme="minorHAnsi" w:eastAsiaTheme="minorHAnsi" w:hAnsiTheme="minorHAnsi" w:cstheme="minorBidi"/>
          <w:noProof/>
          <w:szCs w:val="22"/>
          <w:lang w:eastAsia="en-US"/>
        </w:rPr>
        <w:t xml:space="preserve">Dies ist in den folgenden Lektionen nochmals ausgewiesen. </w:t>
      </w:r>
    </w:p>
    <w:p w14:paraId="56AA157C" w14:textId="3D8E590B" w:rsidR="005943A9" w:rsidRDefault="005943A9" w:rsidP="005629D7">
      <w:pPr>
        <w:rPr>
          <w:noProof/>
          <w:vertAlign w:val="subscript"/>
          <w:lang w:val="la-Latn"/>
        </w:rPr>
      </w:pPr>
    </w:p>
    <w:p w14:paraId="18FACDA5" w14:textId="77777777" w:rsidR="005943A9" w:rsidRDefault="005943A9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031660" w:rsidRPr="002A39A7" w14:paraId="48E05B5E" w14:textId="77777777" w:rsidTr="00031660">
        <w:trPr>
          <w:cantSplit/>
        </w:trPr>
        <w:tc>
          <w:tcPr>
            <w:tcW w:w="2977" w:type="dxa"/>
            <w:vMerge w:val="restart"/>
          </w:tcPr>
          <w:p w14:paraId="766AE716" w14:textId="77777777" w:rsidR="00031660" w:rsidRPr="002A39A7" w:rsidRDefault="00031660" w:rsidP="00031660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t>Lektion 26</w:t>
            </w:r>
          </w:p>
          <w:p w14:paraId="7E30408F" w14:textId="77777777" w:rsidR="00031660" w:rsidRPr="002A39A7" w:rsidRDefault="00031660" w:rsidP="00031660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Aufruhr in Ephesos</w:t>
            </w:r>
          </w:p>
          <w:p w14:paraId="1C299AAC" w14:textId="77777777" w:rsidR="00031660" w:rsidRPr="002A39A7" w:rsidRDefault="00031660" w:rsidP="00031660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031F818B" w14:textId="77777777" w:rsidR="00031660" w:rsidRPr="002A39A7" w:rsidRDefault="00031660" w:rsidP="00031660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6AB968CA" w14:textId="72F79C44" w:rsidR="00031660" w:rsidRPr="005943A9" w:rsidRDefault="00031660" w:rsidP="00031660">
            <w:pPr>
              <w:pStyle w:val="Listenabsatz"/>
              <w:numPr>
                <w:ilvl w:val="0"/>
                <w:numId w:val="55"/>
              </w:numPr>
              <w:spacing w:after="0" w:line="240" w:lineRule="auto"/>
              <w:rPr>
                <w:rFonts w:cs="Calibri"/>
                <w:noProof/>
                <w:color w:val="A6A6A6" w:themeColor="background1" w:themeShade="A6"/>
                <w:lang w:val="la-Latn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Partizip Futur Aktiv (PFA) (</w:t>
            </w:r>
            <w:r w:rsidRPr="005943A9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A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1</w:t>
            </w:r>
          </w:p>
          <w:p w14:paraId="65F60F89" w14:textId="34D193ED" w:rsidR="00031660" w:rsidRPr="005943A9" w:rsidRDefault="00031660" w:rsidP="00031660">
            <w:pPr>
              <w:pStyle w:val="Listenabsatz"/>
              <w:numPr>
                <w:ilvl w:val="0"/>
                <w:numId w:val="55"/>
              </w:numPr>
              <w:spacing w:after="0" w:line="240" w:lineRule="auto"/>
              <w:rPr>
                <w:rFonts w:cs="Calibri"/>
                <w:noProof/>
                <w:color w:val="A6A6A6" w:themeColor="background1" w:themeShade="A6"/>
                <w:lang w:val="la-Latn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Verben: fieri (</w:t>
            </w:r>
            <w:r w:rsidRPr="005943A9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B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2</w:t>
            </w:r>
          </w:p>
          <w:p w14:paraId="2BBED8CE" w14:textId="77777777" w:rsidR="00031660" w:rsidRPr="002A39A7" w:rsidRDefault="00031660" w:rsidP="00031660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53902F1A" w14:textId="77777777" w:rsidR="00031660" w:rsidRPr="002A39A7" w:rsidRDefault="00031660" w:rsidP="00031660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5D6BD13C" w14:textId="77777777" w:rsidR="00031660" w:rsidRPr="002A39A7" w:rsidRDefault="00031660" w:rsidP="00031660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29DEFC18" w14:textId="77777777" w:rsidR="00031660" w:rsidRPr="005943A9" w:rsidRDefault="00031660" w:rsidP="00031660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A6A6A6" w:themeColor="background1" w:themeShade="A6"/>
                <w:vertAlign w:val="superscript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Verwendung des PFA (</w:t>
            </w:r>
            <w:r w:rsidRPr="005943A9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A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1</w:t>
            </w:r>
          </w:p>
          <w:p w14:paraId="46FF3DB7" w14:textId="77777777" w:rsidR="005943A9" w:rsidRDefault="005943A9" w:rsidP="00031660">
            <w:pPr>
              <w:pStyle w:val="Listenabsatz"/>
              <w:spacing w:line="240" w:lineRule="auto"/>
              <w:ind w:left="0"/>
              <w:rPr>
                <w:rFonts w:cs="Calibri"/>
                <w:noProof/>
                <w:vertAlign w:val="superscript"/>
              </w:rPr>
            </w:pPr>
          </w:p>
          <w:p w14:paraId="6C3F2EC3" w14:textId="77777777" w:rsidR="005943A9" w:rsidRPr="005943A9" w:rsidRDefault="005943A9" w:rsidP="00031660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A6A6A6" w:themeColor="background1" w:themeShade="A6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 xml:space="preserve">1 </w:t>
            </w:r>
            <w:r w:rsidRPr="005943A9">
              <w:rPr>
                <w:rFonts w:cs="Calibri"/>
                <w:noProof/>
                <w:color w:val="A6A6A6" w:themeColor="background1" w:themeShade="A6"/>
              </w:rPr>
              <w:t>nicht im KC</w:t>
            </w:r>
          </w:p>
          <w:p w14:paraId="0C46CE01" w14:textId="66A7B1AC" w:rsidR="005943A9" w:rsidRPr="005943A9" w:rsidRDefault="005943A9" w:rsidP="00031660">
            <w:pPr>
              <w:pStyle w:val="Listenabsatz"/>
              <w:spacing w:line="240" w:lineRule="auto"/>
              <w:ind w:left="0"/>
              <w:rPr>
                <w:rFonts w:cs="Calibri"/>
                <w:noProof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 xml:space="preserve">2 </w:t>
            </w:r>
            <w:r w:rsidRPr="005943A9">
              <w:rPr>
                <w:rFonts w:cs="Calibri"/>
                <w:noProof/>
                <w:color w:val="A6A6A6" w:themeColor="background1" w:themeShade="A6"/>
              </w:rPr>
              <w:t>Jahrgangsstufe 10</w:t>
            </w:r>
          </w:p>
        </w:tc>
        <w:tc>
          <w:tcPr>
            <w:tcW w:w="1985" w:type="dxa"/>
          </w:tcPr>
          <w:p w14:paraId="1359C2B9" w14:textId="77777777" w:rsidR="00031660" w:rsidRPr="002A39A7" w:rsidRDefault="00031660" w:rsidP="00031660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758FFC2F" w14:textId="77777777" w:rsidR="00031660" w:rsidRPr="002A39A7" w:rsidRDefault="00031660" w:rsidP="0003166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Partizipien (s. links) wieder -&gt; A; S.180f; Bb. S.177.</w:t>
            </w:r>
          </w:p>
          <w:p w14:paraId="2FCA9421" w14:textId="77777777" w:rsidR="00031660" w:rsidRPr="002A39A7" w:rsidRDefault="00031660" w:rsidP="0003166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bestimmen und unterscheiden die lateinischen Formen sicher, indem sie insbesondere auch flektierte Formen von Partizipien auf ihre Grundform zurückführen -&gt; A.</w:t>
            </w:r>
          </w:p>
          <w:p w14:paraId="09A195FA" w14:textId="77777777" w:rsidR="00031660" w:rsidRPr="002A39A7" w:rsidRDefault="00031660" w:rsidP="0003166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ordnen die Formen von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fieri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in das Gesamtsystem der Formen ein (Jg. 10) -&gt; B; S.180f.; Bb. S.178.</w:t>
            </w:r>
          </w:p>
          <w:p w14:paraId="17033F16" w14:textId="77777777" w:rsidR="00031660" w:rsidRPr="002A39A7" w:rsidRDefault="00031660" w:rsidP="00031660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unterscheiden bei den Partizipien die Zeitverhältnisse -&gt; A; Bb. S.177.</w:t>
            </w:r>
          </w:p>
          <w:p w14:paraId="7297E95C" w14:textId="77777777" w:rsidR="00031660" w:rsidRPr="002A39A7" w:rsidRDefault="00031660" w:rsidP="00031660">
            <w:p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</w:p>
        </w:tc>
      </w:tr>
      <w:tr w:rsidR="00031660" w:rsidRPr="002A39A7" w14:paraId="1DB77411" w14:textId="77777777" w:rsidTr="00031660">
        <w:trPr>
          <w:cantSplit/>
          <w:trHeight w:val="51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21E032F" w14:textId="77777777" w:rsidR="00031660" w:rsidRPr="002A39A7" w:rsidRDefault="00031660" w:rsidP="00031660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346CFA57" w14:textId="77777777" w:rsidR="00031660" w:rsidRPr="002A39A7" w:rsidRDefault="00031660" w:rsidP="00031660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53CCB465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Lesen eines Textes wesentliche Merkmale (z. B. zentrale Begriffe) u. stellen Bezüge her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 183, Aufg. 1.</w:t>
            </w:r>
          </w:p>
          <w:p w14:paraId="6F3169E5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aufgabenbezogen komplexere Informationen zum Inhalt (z. B. Handlungsmotive)  -&gt; S.183, Aufg. 3; S.185, Aufg. 1.</w:t>
            </w:r>
          </w:p>
          <w:p w14:paraId="55B862E9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wägen verschiedene Übersetzungsmöglichkeiten komplexer Strukturen ab und entscheiden begründet (z.B. Partizipialkonstruktionen) -&gt; S.183, Aufg. 2; S.185, Aufg. 3. </w:t>
            </w:r>
          </w:p>
        </w:tc>
      </w:tr>
      <w:tr w:rsidR="00031660" w:rsidRPr="002A39A7" w14:paraId="72EFC155" w14:textId="77777777" w:rsidTr="00031660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1EC677A" w14:textId="77777777" w:rsidR="00031660" w:rsidRPr="002A39A7" w:rsidRDefault="00031660" w:rsidP="00031660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054A68C0" w14:textId="77777777" w:rsidR="00031660" w:rsidRPr="002A39A7" w:rsidRDefault="00031660" w:rsidP="00031660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12A12E6C" w14:textId="77777777" w:rsidR="00031660" w:rsidRPr="002A39A7" w:rsidRDefault="00031660" w:rsidP="00031660">
            <w:pPr>
              <w:pStyle w:val="Listenabsatz"/>
              <w:numPr>
                <w:ilvl w:val="0"/>
                <w:numId w:val="5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Wiedergabe des Passivs</w:t>
            </w:r>
          </w:p>
          <w:p w14:paraId="4C7EA034" w14:textId="77777777" w:rsidR="00031660" w:rsidRPr="002A39A7" w:rsidRDefault="00031660" w:rsidP="00031660">
            <w:pPr>
              <w:pStyle w:val="Listenabsatz"/>
              <w:numPr>
                <w:ilvl w:val="0"/>
                <w:numId w:val="56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Religion: Christentum</w:t>
            </w:r>
          </w:p>
          <w:p w14:paraId="30D4C2DC" w14:textId="77777777" w:rsidR="00031660" w:rsidRPr="002A39A7" w:rsidRDefault="00031660" w:rsidP="00031660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6D442ED6" w14:textId="77777777" w:rsidR="00031660" w:rsidRPr="002A39A7" w:rsidRDefault="00031660" w:rsidP="00031660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6BC5BB6E" w14:textId="77777777" w:rsidR="00031660" w:rsidRPr="002A39A7" w:rsidRDefault="00031660" w:rsidP="00031660">
            <w:pPr>
              <w:pStyle w:val="Listenabsatz"/>
              <w:spacing w:line="240" w:lineRule="auto"/>
              <w:ind w:left="3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Wortschatz erweitern: Wortbildungselemente nutzen (Suffixe)</w:t>
            </w:r>
          </w:p>
        </w:tc>
        <w:tc>
          <w:tcPr>
            <w:tcW w:w="1985" w:type="dxa"/>
            <w:vMerge/>
          </w:tcPr>
          <w:p w14:paraId="1BB45630" w14:textId="77777777" w:rsidR="00031660" w:rsidRPr="002A39A7" w:rsidRDefault="00031660" w:rsidP="00031660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705B2037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031660" w:rsidRPr="002A39A7" w14:paraId="2CB59CC1" w14:textId="77777777" w:rsidTr="00031660">
        <w:trPr>
          <w:cantSplit/>
        </w:trPr>
        <w:tc>
          <w:tcPr>
            <w:tcW w:w="2977" w:type="dxa"/>
            <w:vMerge/>
          </w:tcPr>
          <w:p w14:paraId="72D8D4AF" w14:textId="77777777" w:rsidR="00031660" w:rsidRPr="002A39A7" w:rsidRDefault="00031660" w:rsidP="00031660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036432B1" w14:textId="77777777" w:rsidR="00031660" w:rsidRPr="002A39A7" w:rsidRDefault="00031660" w:rsidP="00031660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35F9602E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die Andersartigkeit der römischen Kultur heraus und benennen die Unterschiede zur eigenen Kultur -&gt; S.183, Aufg. 4.</w:t>
            </w:r>
          </w:p>
          <w:p w14:paraId="3AEBA12C" w14:textId="77777777" w:rsidR="00031660" w:rsidRPr="002A39A7" w:rsidRDefault="00031660" w:rsidP="000316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sich mit ihnen fremden Verhaltensweisen und Regeln auseinander -&gt; S.185, Aufg. 6, 7.</w:t>
            </w:r>
          </w:p>
          <w:p w14:paraId="7C92F45D" w14:textId="77777777" w:rsidR="00031660" w:rsidRPr="002A39A7" w:rsidRDefault="00031660" w:rsidP="00031660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2C9C1798" w14:textId="4D8C7C48" w:rsidR="00031660" w:rsidRPr="00031660" w:rsidRDefault="00031660" w:rsidP="005629D7">
      <w:pPr>
        <w:rPr>
          <w:noProof/>
          <w:vertAlign w:val="subscript"/>
        </w:rPr>
      </w:pPr>
    </w:p>
    <w:p w14:paraId="2188BCBC" w14:textId="491665DD" w:rsidR="00031660" w:rsidRDefault="00031660" w:rsidP="005629D7">
      <w:pPr>
        <w:rPr>
          <w:noProof/>
          <w:vertAlign w:val="subscript"/>
          <w:lang w:val="la-Latn"/>
        </w:rPr>
      </w:pPr>
    </w:p>
    <w:p w14:paraId="7B4EA094" w14:textId="77777777" w:rsidR="00031660" w:rsidRPr="002A39A7" w:rsidRDefault="00031660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471EE7" w:rsidRPr="002A39A7" w14:paraId="0A80271E" w14:textId="77777777" w:rsidTr="00307F92">
        <w:trPr>
          <w:cantSplit/>
        </w:trPr>
        <w:tc>
          <w:tcPr>
            <w:tcW w:w="2977" w:type="dxa"/>
            <w:vMerge w:val="restart"/>
          </w:tcPr>
          <w:p w14:paraId="4AA4D8FA" w14:textId="77777777" w:rsidR="00471EE7" w:rsidRPr="002A39A7" w:rsidRDefault="00471EE7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noProof/>
                <w:sz w:val="21"/>
                <w:szCs w:val="21"/>
                <w:lang w:val="la-Latn"/>
              </w:rPr>
              <w:br w:type="page"/>
            </w: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t>Lektion 27</w:t>
            </w:r>
          </w:p>
          <w:p w14:paraId="3124C9EF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Können Christen Soldaten sein?</w:t>
            </w:r>
          </w:p>
          <w:p w14:paraId="6B63AADE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699EE6B4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10058280" w14:textId="23AFDD9E" w:rsidR="00471EE7" w:rsidRPr="005943A9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color w:val="A6A6A6" w:themeColor="background1" w:themeShade="A6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Infinitiv Futur Aktiv (</w:t>
            </w:r>
            <w:r w:rsidRPr="005943A9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B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1</w:t>
            </w:r>
          </w:p>
          <w:p w14:paraId="3E6C2CAF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56FB1AA7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cs="Calibri"/>
                <w:b/>
                <w:noProof/>
                <w:spacing w:val="60"/>
                <w:lang w:val="la-Latn"/>
              </w:rPr>
              <w:t>Syntax</w:t>
            </w:r>
          </w:p>
          <w:p w14:paraId="7A3A53C7" w14:textId="05727D53" w:rsidR="00471EE7" w:rsidRPr="005943A9" w:rsidRDefault="00471EE7" w:rsidP="005A4DFE">
            <w:pPr>
              <w:pStyle w:val="Listenabsatz"/>
              <w:numPr>
                <w:ilvl w:val="0"/>
                <w:numId w:val="57"/>
              </w:numPr>
              <w:spacing w:line="240" w:lineRule="auto"/>
              <w:rPr>
                <w:rFonts w:cs="Calibri"/>
                <w:noProof/>
                <w:color w:val="A6A6A6" w:themeColor="background1" w:themeShade="A6"/>
                <w:lang w:val="la-Latn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Hauptsätze im Konjunktiv:  Potentialis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1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, Deliberativ</w:t>
            </w:r>
            <w:r w:rsidR="005943A9"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>2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 xml:space="preserve"> (</w:t>
            </w:r>
            <w:r w:rsidRPr="005943A9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A</w:t>
            </w:r>
            <w:r w:rsidRPr="005943A9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</w:p>
          <w:p w14:paraId="7442BB45" w14:textId="77777777" w:rsidR="00471EE7" w:rsidRDefault="00471EE7" w:rsidP="005A4DFE">
            <w:pPr>
              <w:pStyle w:val="Listenabsatz"/>
              <w:numPr>
                <w:ilvl w:val="0"/>
                <w:numId w:val="57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Satzwertige Kon</w:t>
            </w:r>
            <w:r w:rsidRPr="002A39A7">
              <w:rPr>
                <w:rFonts w:cs="Calibri"/>
                <w:noProof/>
                <w:lang w:val="la-Latn"/>
              </w:rPr>
              <w:softHyphen/>
              <w:t>struktionen (Übersicht) (</w:t>
            </w:r>
            <w:r w:rsidRPr="002A39A7">
              <w:rPr>
                <w:rFonts w:cs="Calibri"/>
                <w:b/>
                <w:noProof/>
                <w:lang w:val="la-Latn"/>
              </w:rPr>
              <w:t>C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E539AA9" w14:textId="77777777" w:rsidR="005943A9" w:rsidRDefault="005943A9" w:rsidP="005943A9">
            <w:pPr>
              <w:rPr>
                <w:rFonts w:cs="Calibri"/>
                <w:noProof/>
                <w:lang w:val="la-Latn"/>
              </w:rPr>
            </w:pPr>
          </w:p>
          <w:p w14:paraId="2D3A8713" w14:textId="234A68B8" w:rsidR="005943A9" w:rsidRPr="005943A9" w:rsidRDefault="005943A9" w:rsidP="005943A9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color w:val="A6A6A6" w:themeColor="background1" w:themeShade="A6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 xml:space="preserve">1 </w:t>
            </w:r>
            <w:r w:rsidRPr="005943A9">
              <w:rPr>
                <w:rFonts w:cs="Calibri"/>
                <w:noProof/>
                <w:color w:val="A6A6A6" w:themeColor="background1" w:themeShade="A6"/>
              </w:rPr>
              <w:t>Jahrgangsstufe 10</w:t>
            </w:r>
          </w:p>
          <w:p w14:paraId="2AACF4B4" w14:textId="569F3F0E" w:rsidR="005943A9" w:rsidRPr="00830998" w:rsidRDefault="005943A9" w:rsidP="005943A9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la-Latn"/>
              </w:rPr>
            </w:pPr>
            <w:r w:rsidRPr="005943A9">
              <w:rPr>
                <w:rFonts w:asciiTheme="minorHAnsi" w:hAnsiTheme="minorHAnsi" w:cstheme="minorHAnsi"/>
                <w:noProof/>
                <w:color w:val="A6A6A6" w:themeColor="background1" w:themeShade="A6"/>
                <w:sz w:val="22"/>
                <w:szCs w:val="22"/>
                <w:vertAlign w:val="superscript"/>
              </w:rPr>
              <w:t xml:space="preserve">2 </w:t>
            </w:r>
            <w:r w:rsidRPr="005943A9">
              <w:rPr>
                <w:rFonts w:asciiTheme="minorHAnsi" w:hAnsiTheme="minorHAnsi" w:cstheme="minorHAnsi"/>
                <w:noProof/>
                <w:color w:val="A6A6A6" w:themeColor="background1" w:themeShade="A6"/>
                <w:sz w:val="22"/>
                <w:szCs w:val="22"/>
              </w:rPr>
              <w:t>nicht im KC</w:t>
            </w:r>
          </w:p>
        </w:tc>
        <w:tc>
          <w:tcPr>
            <w:tcW w:w="1985" w:type="dxa"/>
          </w:tcPr>
          <w:p w14:paraId="48345729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1B009B76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unterscheiden bei den Infinitiven die Zeitverhältnisse -&gt; B; S.187; Bb. S.183-185</w:t>
            </w:r>
          </w:p>
          <w:p w14:paraId="0158B000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534E7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erweitern sukzessive ihre syntaktischen Kenntnisse um den Infinitiv der Nachzeitigkeit Aktiv im AcI (Jg. 10)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 xml:space="preserve"> -&gt; B; S.186f.</w:t>
            </w:r>
          </w:p>
          <w:p w14:paraId="426490F8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534E7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erweitern ihre Kenntnisse im Bereich der Konditionalsätze um den Potentialis (Jg. 10)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 xml:space="preserve"> -&gt; A; S.186f.; Bb. S.183.</w:t>
            </w:r>
          </w:p>
          <w:p w14:paraId="271A50F0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vergleichen weitere satzwertige Konstruktionen im Lateinischen mit Wiedergabemöglichkeiten im Deutschen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 xml:space="preserve"> -&gt; C; S.187; Bb. S.184.</w:t>
            </w:r>
          </w:p>
          <w:p w14:paraId="379FDA22" w14:textId="77777777" w:rsidR="00471EE7" w:rsidRPr="002A39A7" w:rsidRDefault="00471EE7" w:rsidP="00307F92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471EE7" w:rsidRPr="002A39A7" w14:paraId="25D3AC5F" w14:textId="77777777" w:rsidTr="00307F92">
        <w:trPr>
          <w:cantSplit/>
          <w:trHeight w:val="51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169586D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71724614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47F77077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die Grobstruktur eines Textes heraus -&gt; S.189, Aufg. 1.</w:t>
            </w:r>
          </w:p>
          <w:p w14:paraId="7AA2612A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gesamten Text unter einer übergeordneten Fragestellung -&gt; S.189, Aufg. 3.; S.191, Aufg. 1.</w:t>
            </w:r>
          </w:p>
          <w:p w14:paraId="42768397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 B. durch Verwendung zentraler Aspekte des Textes in Auseinandersetzung mit anderen Positionen (Jg.10)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S.189, Aufg.4.</w:t>
            </w:r>
          </w:p>
          <w:p w14:paraId="57A31118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ziehen von ihnen selbstständig recherchierte Informationen zum Kontext (z. B. Autor, Thema) heran (Jg.10)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S.191, Aufg. 2.</w:t>
            </w:r>
          </w:p>
        </w:tc>
      </w:tr>
      <w:tr w:rsidR="00471EE7" w:rsidRPr="002A39A7" w14:paraId="6618ED89" w14:textId="77777777" w:rsidTr="00307F92">
        <w:trPr>
          <w:cantSplit/>
          <w:trHeight w:val="99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4888C82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45832274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52CDA411" w14:textId="77777777" w:rsidR="00471EE7" w:rsidRPr="002A39A7" w:rsidRDefault="00471EE7" w:rsidP="005A4DFE">
            <w:pPr>
              <w:pStyle w:val="Listenabsatz"/>
              <w:numPr>
                <w:ilvl w:val="0"/>
                <w:numId w:val="58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Potentialis</w:t>
            </w:r>
          </w:p>
          <w:p w14:paraId="361BF78B" w14:textId="77777777" w:rsidR="00471EE7" w:rsidRPr="002A39A7" w:rsidRDefault="00471EE7" w:rsidP="005A4DFE">
            <w:pPr>
              <w:pStyle w:val="Listenabsatz"/>
              <w:numPr>
                <w:ilvl w:val="0"/>
                <w:numId w:val="58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Religion: Christentum</w:t>
            </w:r>
          </w:p>
          <w:p w14:paraId="69F46164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</w:p>
          <w:p w14:paraId="5F49279F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1481E6FD" w14:textId="77777777" w:rsidR="00471EE7" w:rsidRPr="002A39A7" w:rsidRDefault="00471EE7" w:rsidP="003B5C4D">
            <w:pPr>
              <w:pStyle w:val="Listenabsatz"/>
              <w:spacing w:line="240" w:lineRule="auto"/>
              <w:ind w:left="34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Wortschatz erweitern: Wortbildungselemente nutzen (Präfixe II)</w:t>
            </w:r>
          </w:p>
        </w:tc>
        <w:tc>
          <w:tcPr>
            <w:tcW w:w="1985" w:type="dxa"/>
            <w:vMerge/>
          </w:tcPr>
          <w:p w14:paraId="568744C9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1E66BACC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471EE7" w:rsidRPr="002A39A7" w14:paraId="3B17E327" w14:textId="77777777" w:rsidTr="00307F92">
        <w:trPr>
          <w:cantSplit/>
        </w:trPr>
        <w:tc>
          <w:tcPr>
            <w:tcW w:w="2977" w:type="dxa"/>
            <w:vMerge/>
          </w:tcPr>
          <w:p w14:paraId="655DA145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5400C19C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3C106CF1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(30)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einen erarbeiteten Text mit Rezeptionszeugnissen (z.B. Bild)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S.191, Aufg. 2.</w:t>
            </w:r>
          </w:p>
          <w:p w14:paraId="5D302946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(29)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stellen die Andersartigkeit der römischen Kultur heraus und benennen die Unterschiede zur eigenen Kultur -&gt; S.108.</w:t>
            </w:r>
          </w:p>
          <w:p w14:paraId="1BAC4676" w14:textId="77777777" w:rsidR="00471EE7" w:rsidRPr="002A39A7" w:rsidRDefault="00471EE7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1E72112F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1909EC87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2CC3B037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6A4BF828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3FC38B79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471EE7" w:rsidRPr="002A39A7" w14:paraId="27E2DFA1" w14:textId="77777777" w:rsidTr="00307F92">
        <w:trPr>
          <w:cantSplit/>
        </w:trPr>
        <w:tc>
          <w:tcPr>
            <w:tcW w:w="2977" w:type="dxa"/>
            <w:vMerge w:val="restart"/>
          </w:tcPr>
          <w:p w14:paraId="4BCA72B4" w14:textId="77777777" w:rsidR="00471EE7" w:rsidRPr="002A39A7" w:rsidRDefault="00471EE7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28</w:t>
            </w:r>
          </w:p>
          <w:p w14:paraId="309F43C0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Ausgerechnet Germanen?</w:t>
            </w:r>
          </w:p>
          <w:p w14:paraId="68F6E6DA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63032BAF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0BAFC766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Verben: Deponentien</w:t>
            </w:r>
            <w:bookmarkStart w:id="0" w:name="_GoBack"/>
            <w:bookmarkEnd w:id="0"/>
            <w:r w:rsidRPr="002A39A7">
              <w:rPr>
                <w:rFonts w:cs="Calibri"/>
                <w:noProof/>
                <w:lang w:val="la-Latn"/>
              </w:rPr>
              <w:t xml:space="preserve"> (alle Konjugationsklassen)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  <w:p w14:paraId="718139F7" w14:textId="77777777" w:rsidR="00471EE7" w:rsidRPr="002A39A7" w:rsidRDefault="00471EE7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0599B57D" w14:textId="77777777" w:rsidR="00471EE7" w:rsidRPr="002A39A7" w:rsidRDefault="00471EE7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74D44084" w14:textId="3B087FA7" w:rsidR="00471EE7" w:rsidRPr="00830998" w:rsidRDefault="00471EE7" w:rsidP="005A4DFE">
            <w:pPr>
              <w:pStyle w:val="Listenabsatz"/>
              <w:numPr>
                <w:ilvl w:val="0"/>
                <w:numId w:val="59"/>
              </w:numPr>
              <w:spacing w:line="240" w:lineRule="auto"/>
              <w:rPr>
                <w:rFonts w:cs="Calibri"/>
                <w:noProof/>
                <w:color w:val="A6A6A6" w:themeColor="background1" w:themeShade="A6"/>
                <w:lang w:val="la-Latn"/>
              </w:rPr>
            </w:pPr>
            <w:r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>Relativsätze im Konjunktiv</w:t>
            </w:r>
            <w:r w:rsidR="004C51AA" w:rsidRPr="00830998">
              <w:rPr>
                <w:rFonts w:cs="Calibri"/>
                <w:noProof/>
                <w:color w:val="A6A6A6" w:themeColor="background1" w:themeShade="A6"/>
                <w:vertAlign w:val="superscript"/>
              </w:rPr>
              <w:t>1</w:t>
            </w:r>
            <w:r w:rsidR="004C51AA"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 xml:space="preserve"> </w:t>
            </w:r>
            <w:r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>(</w:t>
            </w:r>
            <w:r w:rsidRPr="00830998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A</w:t>
            </w:r>
            <w:r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</w:p>
          <w:p w14:paraId="27E1B8F5" w14:textId="5CB9D573" w:rsidR="00471EE7" w:rsidRPr="00830998" w:rsidRDefault="004C51AA" w:rsidP="005A4DFE">
            <w:pPr>
              <w:pStyle w:val="Listenabsatz"/>
              <w:numPr>
                <w:ilvl w:val="0"/>
                <w:numId w:val="59"/>
              </w:numPr>
              <w:spacing w:line="240" w:lineRule="auto"/>
              <w:rPr>
                <w:rFonts w:cs="Calibri"/>
                <w:noProof/>
                <w:color w:val="A6A6A6" w:themeColor="background1" w:themeShade="A6"/>
                <w:lang w:val="la-Latn"/>
              </w:rPr>
            </w:pPr>
            <w:r>
              <w:rPr>
                <w:rFonts w:cs="Calibri"/>
                <w:noProof/>
                <w:color w:val="A6A6A6" w:themeColor="background1" w:themeShade="A6"/>
                <w:lang w:val="la-Latn"/>
              </w:rPr>
              <w:t>Nominativ mit Infinitiv (NcI)</w:t>
            </w:r>
            <w:r w:rsidRPr="00830998">
              <w:rPr>
                <w:rFonts w:cs="Calibri"/>
                <w:noProof/>
                <w:color w:val="A6A6A6" w:themeColor="background1" w:themeShade="A6"/>
                <w:vertAlign w:val="superscript"/>
              </w:rPr>
              <w:t>2</w:t>
            </w:r>
            <w:r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 xml:space="preserve"> </w:t>
            </w:r>
            <w:r w:rsidR="00471EE7"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>(</w:t>
            </w:r>
            <w:r w:rsidR="00471EE7" w:rsidRPr="00830998">
              <w:rPr>
                <w:rFonts w:cs="Calibri"/>
                <w:b/>
                <w:noProof/>
                <w:color w:val="A6A6A6" w:themeColor="background1" w:themeShade="A6"/>
                <w:lang w:val="la-Latn"/>
              </w:rPr>
              <w:t>C</w:t>
            </w:r>
            <w:r w:rsidR="00471EE7" w:rsidRPr="00830998">
              <w:rPr>
                <w:rFonts w:cs="Calibri"/>
                <w:noProof/>
                <w:color w:val="A6A6A6" w:themeColor="background1" w:themeShade="A6"/>
                <w:lang w:val="la-Latn"/>
              </w:rPr>
              <w:t>)</w:t>
            </w:r>
          </w:p>
          <w:p w14:paraId="4C3AC313" w14:textId="77777777" w:rsidR="005943A9" w:rsidRDefault="005943A9" w:rsidP="005943A9">
            <w:pPr>
              <w:rPr>
                <w:rFonts w:cs="Calibri"/>
                <w:noProof/>
                <w:lang w:val="la-Latn"/>
              </w:rPr>
            </w:pPr>
          </w:p>
          <w:p w14:paraId="055A804E" w14:textId="0DCCAB79" w:rsidR="005943A9" w:rsidRPr="005943A9" w:rsidRDefault="005943A9" w:rsidP="005943A9">
            <w:pPr>
              <w:pStyle w:val="Listenabsatz"/>
              <w:spacing w:after="0" w:line="240" w:lineRule="auto"/>
              <w:ind w:left="0"/>
              <w:rPr>
                <w:rFonts w:cs="Calibri"/>
                <w:noProof/>
                <w:color w:val="A6A6A6" w:themeColor="background1" w:themeShade="A6"/>
              </w:rPr>
            </w:pPr>
            <w:r w:rsidRPr="005943A9">
              <w:rPr>
                <w:rFonts w:cs="Calibri"/>
                <w:noProof/>
                <w:color w:val="A6A6A6" w:themeColor="background1" w:themeShade="A6"/>
                <w:vertAlign w:val="superscript"/>
              </w:rPr>
              <w:t xml:space="preserve">1 </w:t>
            </w:r>
            <w:r w:rsidRPr="005943A9">
              <w:rPr>
                <w:rFonts w:cs="Calibri"/>
                <w:noProof/>
                <w:color w:val="A6A6A6" w:themeColor="background1" w:themeShade="A6"/>
              </w:rPr>
              <w:t>Jahrgangsstufe 1</w:t>
            </w:r>
            <w:r>
              <w:rPr>
                <w:rFonts w:cs="Calibri"/>
                <w:noProof/>
                <w:color w:val="A6A6A6" w:themeColor="background1" w:themeShade="A6"/>
              </w:rPr>
              <w:t>1</w:t>
            </w:r>
          </w:p>
          <w:p w14:paraId="0DBC0C6E" w14:textId="4BF05B91" w:rsidR="005943A9" w:rsidRPr="00830998" w:rsidRDefault="005943A9" w:rsidP="005943A9">
            <w:pPr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la-Latn"/>
              </w:rPr>
            </w:pPr>
            <w:r w:rsidRPr="005943A9">
              <w:rPr>
                <w:rFonts w:asciiTheme="minorHAnsi" w:hAnsiTheme="minorHAnsi" w:cstheme="minorHAnsi"/>
                <w:noProof/>
                <w:color w:val="A6A6A6" w:themeColor="background1" w:themeShade="A6"/>
                <w:sz w:val="22"/>
                <w:szCs w:val="22"/>
                <w:vertAlign w:val="superscript"/>
              </w:rPr>
              <w:t xml:space="preserve">2 </w:t>
            </w:r>
            <w:r w:rsidRPr="005943A9">
              <w:rPr>
                <w:rFonts w:asciiTheme="minorHAnsi" w:hAnsiTheme="minorHAnsi" w:cstheme="minorHAnsi"/>
                <w:noProof/>
                <w:color w:val="A6A6A6" w:themeColor="background1" w:themeShade="A6"/>
                <w:sz w:val="22"/>
                <w:szCs w:val="22"/>
              </w:rPr>
              <w:t>nicht im KC</w:t>
            </w:r>
          </w:p>
        </w:tc>
        <w:tc>
          <w:tcPr>
            <w:tcW w:w="1985" w:type="dxa"/>
          </w:tcPr>
          <w:p w14:paraId="023590D6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5C02100C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die Paradigmen der Partizipien (s. links) wieder -&gt; B; Bb. S.189f.</w:t>
            </w:r>
          </w:p>
          <w:p w14:paraId="562E7FF1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(15) 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erweitern sukzessive ihre Formenkenntnisse um Deponentien (Jg. 10). -&gt; B; S.195.</w:t>
            </w:r>
          </w:p>
          <w:p w14:paraId="50EF1A64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trennen in überschaubaren Satzgefügen Haupt- u. Nebensätze und benennen die semantische Funktion der Nebensätze fachsprachlich richtig (s. links) -&gt; A2; S.195; Bb. S.189.</w:t>
            </w:r>
          </w:p>
          <w:p w14:paraId="7FD43FFF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(18) </w:t>
            </w:r>
            <w:r w:rsidRPr="00534E7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>vergleichen weitere satzwertige Konstruktionen im Lateinischen mit Wiedergabemöglichkeiten im Deutschen (NcI)</w:t>
            </w:r>
            <w:r w:rsidRPr="002A39A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la-Latn"/>
              </w:rPr>
              <w:t xml:space="preserve"> -&gt; C; S.195; S.197, Aufg. 2; Bb. S.190.</w:t>
            </w:r>
          </w:p>
          <w:p w14:paraId="0CA81965" w14:textId="77777777" w:rsidR="00471EE7" w:rsidRPr="002A39A7" w:rsidRDefault="00471EE7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471EE7" w:rsidRPr="002A39A7" w14:paraId="27872CFD" w14:textId="77777777" w:rsidTr="00307F92">
        <w:trPr>
          <w:cantSplit/>
          <w:trHeight w:val="51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5A9F636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24573D7A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41DE2C37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gliedern den Text unter Benennung der zentralen Aspekte selbstständig (Jg.10) -&gt; S.197, Aufg. 1.</w:t>
            </w:r>
          </w:p>
          <w:p w14:paraId="03530AFB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wägen verschiedene Übersetzungsmöglichkeiten komplexer Strukturen ab und entscheiden begründet (z.B. NcI) -&gt; S.197, Aufg. 2.</w:t>
            </w:r>
          </w:p>
          <w:p w14:paraId="23D90039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vergleichen die Vorschläge mit anderen Übersetzungen und nehmen Stellung dazu -&gt; S.197, Aufg. 2.</w:t>
            </w:r>
          </w:p>
          <w:p w14:paraId="56EA57A9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stilistische Gestaltungsmittel (z. B. Anapher, Asyndeton) des Textes und beschreiben ihre Wirkung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S.197, Aufg. 3. </w:t>
            </w:r>
          </w:p>
          <w:p w14:paraId="7731CDC6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stilistische Gestaltungsmittel (z. B. Chiasmus, Antithese, Klimax) des Textes und beschreiben ihre Wirkung (Jg.10)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S.197, Aufg. 3.</w:t>
            </w:r>
          </w:p>
          <w:p w14:paraId="4CB02DE6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den Inhalt des übersetzten Textes in eigenen Worten wieder (Jg. 7) -&gt; S.197, Aufg. 4.</w:t>
            </w:r>
          </w:p>
          <w:p w14:paraId="1DDDABE5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entnehmen aufgabenbezogen komplexere Informationen zum Inhalt (z.B. Haupthandlung, Handlungsmotive) -&gt; S.197, Aufg. 5.</w:t>
            </w:r>
          </w:p>
          <w:p w14:paraId="5C1833C6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 B. durch interpretierendes Lesen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S.197, Aufg. 6.</w:t>
            </w:r>
          </w:p>
        </w:tc>
      </w:tr>
      <w:tr w:rsidR="00471EE7" w:rsidRPr="002A39A7" w14:paraId="07AA578F" w14:textId="77777777" w:rsidTr="00307F92">
        <w:trPr>
          <w:cantSplit/>
          <w:trHeight w:val="2575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7D5BBA2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2D8BE189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6A581AA3" w14:textId="77777777" w:rsidR="00471EE7" w:rsidRPr="002A39A7" w:rsidRDefault="00471EE7" w:rsidP="005A4DFE">
            <w:pPr>
              <w:pStyle w:val="Listenabsatz"/>
              <w:numPr>
                <w:ilvl w:val="0"/>
                <w:numId w:val="6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Modalverben</w:t>
            </w:r>
          </w:p>
          <w:p w14:paraId="5102BF33" w14:textId="77777777" w:rsidR="00471EE7" w:rsidRPr="002A39A7" w:rsidRDefault="00471EE7" w:rsidP="005A4DFE">
            <w:pPr>
              <w:pStyle w:val="Listenabsatz"/>
              <w:numPr>
                <w:ilvl w:val="0"/>
                <w:numId w:val="60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Germanen</w:t>
            </w:r>
          </w:p>
          <w:p w14:paraId="716DD526" w14:textId="77777777" w:rsidR="00471EE7" w:rsidRPr="002A39A7" w:rsidRDefault="00471EE7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1D9719E7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48C97993" w14:textId="77777777" w:rsidR="00471EE7" w:rsidRPr="002A39A7" w:rsidRDefault="00471EE7" w:rsidP="00471EE7">
            <w:pPr>
              <w:pStyle w:val="Listenabsatz"/>
              <w:ind w:hanging="720"/>
              <w:rPr>
                <w:noProof/>
                <w:lang w:val="la-Latn"/>
              </w:rPr>
            </w:pPr>
            <w:r w:rsidRPr="002A39A7">
              <w:rPr>
                <w:noProof/>
                <w:lang w:val="la-Latn"/>
              </w:rPr>
              <w:t>Mit einer Wortkunde arbeiten</w:t>
            </w:r>
          </w:p>
        </w:tc>
        <w:tc>
          <w:tcPr>
            <w:tcW w:w="1985" w:type="dxa"/>
            <w:vMerge/>
          </w:tcPr>
          <w:p w14:paraId="7449E141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5153672F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471EE7" w:rsidRPr="002A39A7" w14:paraId="533985DA" w14:textId="77777777" w:rsidTr="00307F92">
        <w:trPr>
          <w:cantSplit/>
        </w:trPr>
        <w:tc>
          <w:tcPr>
            <w:tcW w:w="2977" w:type="dxa"/>
            <w:vMerge/>
          </w:tcPr>
          <w:p w14:paraId="2CEDC87D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39313E73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31358FDB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534E73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Inhaltsbereich (Leben der Provinz: Germania Romana)</w:t>
            </w:r>
          </w:p>
          <w:p w14:paraId="6EDC825F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(28)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reflektieren Erscheinungen und Fragestellungen in zeitgebundenen und zeitübergreifenden Dimension -&gt; S.199, Aufg. 6.</w:t>
            </w:r>
          </w:p>
          <w:p w14:paraId="1C827119" w14:textId="77777777" w:rsidR="00471EE7" w:rsidRPr="002A39A7" w:rsidRDefault="00471EE7" w:rsidP="00307F92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60D0D7C2" w14:textId="77777777" w:rsidR="00F93D06" w:rsidRPr="002A39A7" w:rsidRDefault="00F93D06" w:rsidP="005629D7">
      <w:pPr>
        <w:rPr>
          <w:noProof/>
          <w:vertAlign w:val="subscript"/>
          <w:lang w:val="la-Latn"/>
        </w:rPr>
      </w:pPr>
    </w:p>
    <w:p w14:paraId="202EBA3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W w:w="144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471EE7" w:rsidRPr="002A39A7" w14:paraId="1A2570E3" w14:textId="77777777" w:rsidTr="00307F92">
        <w:trPr>
          <w:cantSplit/>
        </w:trPr>
        <w:tc>
          <w:tcPr>
            <w:tcW w:w="2977" w:type="dxa"/>
            <w:vMerge w:val="restart"/>
          </w:tcPr>
          <w:p w14:paraId="3BA999AE" w14:textId="77777777" w:rsidR="00471EE7" w:rsidRPr="002A39A7" w:rsidRDefault="00471EE7" w:rsidP="00307F92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lastRenderedPageBreak/>
              <w:t>Lektion 29</w:t>
            </w:r>
          </w:p>
          <w:p w14:paraId="747984AB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Die Grenze muss gesichert werden!</w:t>
            </w:r>
          </w:p>
          <w:p w14:paraId="74E399DD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5A92BC54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spacing w:val="60"/>
                <w:lang w:val="la-Latn"/>
              </w:rPr>
              <w:t>Formen</w:t>
            </w:r>
          </w:p>
          <w:p w14:paraId="4A4FC4E5" w14:textId="77777777" w:rsidR="00471EE7" w:rsidRPr="002A39A7" w:rsidRDefault="00471EE7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lang w:val="la-Latn"/>
              </w:rPr>
              <w:t>---</w:t>
            </w:r>
          </w:p>
          <w:p w14:paraId="714171FC" w14:textId="77777777" w:rsidR="00471EE7" w:rsidRPr="002A39A7" w:rsidRDefault="00471EE7" w:rsidP="00307F92">
            <w:pPr>
              <w:contextualSpacing/>
              <w:rPr>
                <w:rFonts w:ascii="Calibri" w:eastAsia="Calibri" w:hAnsi="Calibri" w:cs="Calibri"/>
                <w:noProof/>
                <w:lang w:val="la-Latn"/>
              </w:rPr>
            </w:pPr>
          </w:p>
          <w:p w14:paraId="76BEC6DB" w14:textId="77777777" w:rsidR="00471EE7" w:rsidRPr="002A39A7" w:rsidRDefault="00471EE7" w:rsidP="00307F92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0FDFB892" w14:textId="77777777" w:rsidR="00471EE7" w:rsidRPr="002A39A7" w:rsidRDefault="00471EE7" w:rsidP="00307F92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Satzanalyse:</w:t>
            </w:r>
            <w:r w:rsidRPr="002A39A7">
              <w:rPr>
                <w:rFonts w:cs="Calibri"/>
                <w:noProof/>
                <w:lang w:val="la-Latn"/>
              </w:rPr>
              <w:br/>
              <w:t>- Einrücken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  <w:r w:rsidRPr="002A39A7">
              <w:rPr>
                <w:rFonts w:cs="Calibri"/>
                <w:noProof/>
                <w:lang w:val="la-Latn"/>
              </w:rPr>
              <w:br/>
              <w:t>- Nebensätze (</w:t>
            </w:r>
            <w:r w:rsidRPr="002A39A7">
              <w:rPr>
                <w:rFonts w:cs="Calibri"/>
                <w:b/>
                <w:noProof/>
                <w:lang w:val="la-Latn"/>
              </w:rPr>
              <w:t>A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  <w:r w:rsidRPr="002A39A7">
              <w:rPr>
                <w:rFonts w:cs="Calibri"/>
                <w:noProof/>
                <w:lang w:val="la-Latn"/>
              </w:rPr>
              <w:br/>
              <w:t>- Satzwertige Konstruktionen (</w:t>
            </w:r>
            <w:r w:rsidRPr="002A39A7">
              <w:rPr>
                <w:rFonts w:cs="Calibri"/>
                <w:b/>
                <w:noProof/>
                <w:lang w:val="la-Latn"/>
              </w:rPr>
              <w:t>B</w:t>
            </w:r>
            <w:r w:rsidRPr="002A39A7">
              <w:rPr>
                <w:rFonts w:cs="Calibri"/>
                <w:noProof/>
                <w:lang w:val="la-Latn"/>
              </w:rPr>
              <w:t>)</w:t>
            </w:r>
          </w:p>
        </w:tc>
        <w:tc>
          <w:tcPr>
            <w:tcW w:w="1985" w:type="dxa"/>
          </w:tcPr>
          <w:p w14:paraId="14B87A01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042D3E5A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trennen in überschaubaren Satzgefügen Haupt- u. Nebensätze (s. links) -&gt; A-C; S.200f.</w:t>
            </w:r>
          </w:p>
          <w:p w14:paraId="56BDA8D5" w14:textId="77777777" w:rsidR="00471EE7" w:rsidRPr="002A39A7" w:rsidRDefault="00471EE7" w:rsidP="00471EE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identifizieren die satzwertigen Konstruktionen PC, Abl. abs., nd-Konstruktionen (ohne </w:t>
            </w:r>
            <w:r w:rsidRPr="002A39A7"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  <w:t>nd + esse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), benennen ihre Bestandteile und übersetzen sie adäquat -&gt; B; S.201.</w:t>
            </w:r>
          </w:p>
          <w:p w14:paraId="4502DEAD" w14:textId="77777777" w:rsidR="00471EE7" w:rsidRPr="002A39A7" w:rsidRDefault="00471EE7" w:rsidP="00307F92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471EE7" w:rsidRPr="002A39A7" w14:paraId="60CDC3A9" w14:textId="77777777" w:rsidTr="00307F92">
        <w:trPr>
          <w:cantSplit/>
          <w:trHeight w:val="51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968665E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252BFCF1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23936665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arbeiten die Grobstruktur eines Textes heraus -&gt; S.203, Aufg. 1.</w:t>
            </w:r>
          </w:p>
          <w:p w14:paraId="68CBF70C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geben den Inhalt des übersetzten Textes in eigenen Worten wieder (Jg. 7)-&gt; S.203., Aufg. 2.</w:t>
            </w:r>
          </w:p>
          <w:p w14:paraId="73D176B3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 -&gt; S.203, Aufg. 3.</w:t>
            </w:r>
          </w:p>
          <w:p w14:paraId="45C3AE15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(24)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nennen zentrale Begriffe und belegen diese -&gt; S.109, Aufg. 1 und 2. </w:t>
            </w:r>
          </w:p>
          <w:p w14:paraId="7EFA3B9C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um, z. B. durch Wechsel der Erzählperspektive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S.203, Aufg. 4.</w:t>
            </w:r>
          </w:p>
        </w:tc>
      </w:tr>
      <w:tr w:rsidR="00471EE7" w:rsidRPr="002A39A7" w14:paraId="72F3EB99" w14:textId="77777777" w:rsidTr="00307F92">
        <w:trPr>
          <w:cantSplit/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0D80B20" w14:textId="77777777" w:rsidR="00471EE7" w:rsidRPr="002A39A7" w:rsidRDefault="00471EE7" w:rsidP="00307F92">
            <w:pPr>
              <w:pStyle w:val="Listenabsatz"/>
              <w:spacing w:after="0" w:line="240" w:lineRule="auto"/>
              <w:ind w:left="0"/>
              <w:rPr>
                <w:rFonts w:cs="Calibri"/>
                <w:b/>
                <w:noProof/>
                <w:color w:val="FF0000"/>
                <w:lang w:val="la-Latn"/>
              </w:rPr>
            </w:pPr>
          </w:p>
          <w:p w14:paraId="0B2FB793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</w:p>
          <w:p w14:paraId="40A239ED" w14:textId="77777777" w:rsidR="00471EE7" w:rsidRPr="002A39A7" w:rsidRDefault="00471EE7" w:rsidP="005A4DFE">
            <w:pPr>
              <w:pStyle w:val="Listenabsatz"/>
              <w:numPr>
                <w:ilvl w:val="0"/>
                <w:numId w:val="6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Deutsch: Satzbau</w:t>
            </w:r>
          </w:p>
          <w:p w14:paraId="2A95036E" w14:textId="77777777" w:rsidR="00471EE7" w:rsidRPr="002A39A7" w:rsidRDefault="00471EE7" w:rsidP="005A4DFE">
            <w:pPr>
              <w:pStyle w:val="Listenabsatz"/>
              <w:numPr>
                <w:ilvl w:val="0"/>
                <w:numId w:val="61"/>
              </w:numPr>
              <w:spacing w:line="240" w:lineRule="auto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Geschichte: Hadrian, Limes</w:t>
            </w:r>
          </w:p>
          <w:p w14:paraId="31B14DA2" w14:textId="77777777" w:rsidR="00471EE7" w:rsidRPr="002A39A7" w:rsidRDefault="00471EE7" w:rsidP="00471EE7">
            <w:pPr>
              <w:pStyle w:val="Listenabsatz"/>
              <w:spacing w:line="240" w:lineRule="auto"/>
              <w:ind w:left="360"/>
              <w:rPr>
                <w:rFonts w:cs="Calibri"/>
                <w:noProof/>
                <w:lang w:val="la-Latn"/>
              </w:rPr>
            </w:pPr>
          </w:p>
          <w:p w14:paraId="79FBFBF1" w14:textId="77777777" w:rsidR="00471EE7" w:rsidRPr="002A39A7" w:rsidRDefault="00471EE7" w:rsidP="00307F92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Methodenkompetenz</w:t>
            </w:r>
          </w:p>
          <w:p w14:paraId="52FD4050" w14:textId="77777777" w:rsidR="00471EE7" w:rsidRPr="002A39A7" w:rsidRDefault="00471EE7" w:rsidP="00471EE7">
            <w:pPr>
              <w:pStyle w:val="Listenabsatz"/>
              <w:ind w:left="0"/>
              <w:rPr>
                <w:noProof/>
                <w:lang w:val="la-Latn"/>
              </w:rPr>
            </w:pPr>
            <w:r w:rsidRPr="002A39A7">
              <w:rPr>
                <w:noProof/>
                <w:lang w:val="la-Latn"/>
              </w:rPr>
              <w:t>Mit einem Lexikon arbeiten</w:t>
            </w:r>
          </w:p>
        </w:tc>
        <w:tc>
          <w:tcPr>
            <w:tcW w:w="1985" w:type="dxa"/>
            <w:vMerge/>
          </w:tcPr>
          <w:p w14:paraId="58992F54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07B9836F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471EE7" w:rsidRPr="002A39A7" w14:paraId="310F3850" w14:textId="77777777" w:rsidTr="00307F92">
        <w:trPr>
          <w:cantSplit/>
          <w:trHeight w:val="615"/>
        </w:trPr>
        <w:tc>
          <w:tcPr>
            <w:tcW w:w="2977" w:type="dxa"/>
            <w:vMerge/>
          </w:tcPr>
          <w:p w14:paraId="12A24838" w14:textId="77777777" w:rsidR="00471EE7" w:rsidRPr="002A39A7" w:rsidRDefault="00471EE7" w:rsidP="00307F92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76B934BA" w14:textId="77777777" w:rsidR="00471EE7" w:rsidRPr="002A39A7" w:rsidRDefault="00471EE7" w:rsidP="00307F92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3A28C01A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534E73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Inhaltsbereich (Leben der Provinz: Limes)</w:t>
            </w:r>
          </w:p>
          <w:p w14:paraId="485E7B17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nutzen das Internet und andere Medien eigenständig und zunehmend kritisch reflektierend (Jg. 10) -&gt; S.205, Aufg. 4.</w:t>
            </w:r>
          </w:p>
          <w:p w14:paraId="6BA4EC6E" w14:textId="77777777" w:rsidR="00471EE7" w:rsidRPr="002A39A7" w:rsidRDefault="00471EE7" w:rsidP="00307F9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</w:t>
            </w:r>
            <w:r w:rsidRPr="00534E73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)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erfassen die Einheit von Pragmatik/Funktionalität und Ästhetik als ein Wesensmerkmal römischer Architektur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 205, Aufg. 3.</w:t>
            </w:r>
          </w:p>
        </w:tc>
      </w:tr>
    </w:tbl>
    <w:p w14:paraId="2FF034B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D245B8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6D72EB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8280DED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3AB2911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853679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2B8D8D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863FF5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F4830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F69704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B05BEF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67CF6A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30E6EF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tbl>
      <w:tblPr>
        <w:tblpPr w:leftFromText="141" w:rightFromText="141" w:horzAnchor="margin" w:tblpY="672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446"/>
      </w:tblGrid>
      <w:tr w:rsidR="00025B8A" w:rsidRPr="002A39A7" w14:paraId="3674C176" w14:textId="77777777" w:rsidTr="00025B8A">
        <w:trPr>
          <w:cantSplit/>
        </w:trPr>
        <w:tc>
          <w:tcPr>
            <w:tcW w:w="2977" w:type="dxa"/>
            <w:vMerge w:val="restart"/>
          </w:tcPr>
          <w:p w14:paraId="0BC37922" w14:textId="77777777" w:rsidR="00025B8A" w:rsidRPr="002A39A7" w:rsidRDefault="00025B8A" w:rsidP="00025B8A">
            <w:pPr>
              <w:keepNext/>
              <w:outlineLvl w:val="3"/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C00000"/>
                <w:sz w:val="32"/>
                <w:lang w:val="la-Latn"/>
              </w:rPr>
              <w:t>Lektion 30</w:t>
            </w:r>
          </w:p>
          <w:p w14:paraId="650AD5CE" w14:textId="77777777" w:rsidR="00025B8A" w:rsidRPr="002A39A7" w:rsidRDefault="00025B8A" w:rsidP="00025B8A">
            <w:pPr>
              <w:rPr>
                <w:rFonts w:ascii="Calibri" w:eastAsia="Calibri" w:hAnsi="Calibri" w:cs="Calibri"/>
                <w:noProof/>
                <w:color w:val="C00000"/>
                <w:lang w:val="la-Latn"/>
              </w:rPr>
            </w:pPr>
            <w:r w:rsidRPr="002A39A7">
              <w:rPr>
                <w:rFonts w:ascii="Calibri" w:eastAsia="Calibri" w:hAnsi="Calibri" w:cs="Calibri"/>
                <w:noProof/>
                <w:color w:val="C00000"/>
                <w:lang w:val="la-Latn"/>
              </w:rPr>
              <w:t>Justinians Herrschaft – Willkür oder Weitblick?</w:t>
            </w:r>
          </w:p>
          <w:p w14:paraId="6BB93279" w14:textId="77777777" w:rsidR="00025B8A" w:rsidRPr="002A39A7" w:rsidRDefault="00025B8A" w:rsidP="00025B8A">
            <w:pPr>
              <w:rPr>
                <w:rFonts w:ascii="Calibri" w:eastAsia="Calibri" w:hAnsi="Calibri" w:cs="Calibri"/>
                <w:b/>
                <w:noProof/>
                <w:lang w:val="la-Latn"/>
              </w:rPr>
            </w:pPr>
          </w:p>
          <w:p w14:paraId="3AD248B7" w14:textId="77777777" w:rsidR="00025B8A" w:rsidRPr="002A39A7" w:rsidRDefault="00025B8A" w:rsidP="00025B8A">
            <w:pPr>
              <w:rPr>
                <w:rFonts w:ascii="Calibri" w:hAnsi="Calibri" w:cs="Calibri"/>
                <w:b/>
                <w:noProof/>
                <w:spacing w:val="60"/>
                <w:lang w:val="la-Latn"/>
              </w:rPr>
            </w:pPr>
            <w:r w:rsidRPr="002A39A7">
              <w:rPr>
                <w:rFonts w:ascii="Calibri" w:hAnsi="Calibri" w:cs="Calibri"/>
                <w:b/>
                <w:noProof/>
                <w:spacing w:val="60"/>
                <w:lang w:val="la-Latn"/>
              </w:rPr>
              <w:t>Syntax</w:t>
            </w:r>
          </w:p>
          <w:p w14:paraId="303C5897" w14:textId="77777777" w:rsidR="00025B8A" w:rsidRPr="00FD451E" w:rsidRDefault="00025B8A" w:rsidP="00FD451E">
            <w:pPr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</w:pPr>
            <w:r w:rsidRPr="00FD451E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Texterschließung (</w:t>
            </w:r>
            <w:r w:rsidRPr="00FD451E">
              <w:rPr>
                <w:rFonts w:ascii="Calibri" w:hAnsi="Calibri" w:cs="Calibri"/>
                <w:b/>
                <w:noProof/>
                <w:sz w:val="22"/>
                <w:szCs w:val="22"/>
                <w:lang w:val="la-Latn"/>
              </w:rPr>
              <w:t>A</w:t>
            </w:r>
            <w:r w:rsidRPr="00FD451E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)</w:t>
            </w:r>
            <w:r w:rsidRPr="00FD451E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br/>
              <w:t>(Zusammenfassung)</w:t>
            </w:r>
          </w:p>
          <w:p w14:paraId="161F76F8" w14:textId="77777777" w:rsidR="00025B8A" w:rsidRPr="002A39A7" w:rsidRDefault="00025B8A" w:rsidP="00025B8A">
            <w:pPr>
              <w:pStyle w:val="Listenabsatz"/>
              <w:spacing w:line="240" w:lineRule="auto"/>
              <w:ind w:left="0"/>
              <w:rPr>
                <w:rFonts w:cs="Calibri"/>
                <w:noProof/>
                <w:sz w:val="32"/>
                <w:lang w:val="la-Latn"/>
              </w:rPr>
            </w:pPr>
          </w:p>
        </w:tc>
        <w:tc>
          <w:tcPr>
            <w:tcW w:w="1985" w:type="dxa"/>
          </w:tcPr>
          <w:p w14:paraId="5023C0F7" w14:textId="77777777" w:rsidR="00025B8A" w:rsidRPr="002A39A7" w:rsidRDefault="00025B8A" w:rsidP="00025B8A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Sprachkompetenz</w:t>
            </w:r>
          </w:p>
        </w:tc>
        <w:tc>
          <w:tcPr>
            <w:tcW w:w="9446" w:type="dxa"/>
          </w:tcPr>
          <w:p w14:paraId="06AE9867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(12)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unterscheiden Pronomina -&gt; S.209, Aufg. 2.</w:t>
            </w:r>
          </w:p>
          <w:p w14:paraId="731964A2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(17)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identifizieren Aufforderungs- und Wunschsätze (Konjunktiv im Hauptsatz) und übersetzen diese adäquat -&gt; S.208, Aufg. 2.</w:t>
            </w:r>
          </w:p>
          <w:p w14:paraId="3036840D" w14:textId="77777777" w:rsidR="00025B8A" w:rsidRPr="002A39A7" w:rsidRDefault="00025B8A" w:rsidP="00025B8A">
            <w:pPr>
              <w:ind w:left="360"/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025B8A" w:rsidRPr="002A39A7" w14:paraId="213721FA" w14:textId="77777777" w:rsidTr="00025B8A">
        <w:trPr>
          <w:cantSplit/>
          <w:trHeight w:val="1272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82EA46F" w14:textId="77777777" w:rsidR="00025B8A" w:rsidRPr="002A39A7" w:rsidRDefault="00025B8A" w:rsidP="00025B8A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 w:val="restart"/>
          </w:tcPr>
          <w:p w14:paraId="7067049F" w14:textId="77777777" w:rsidR="00025B8A" w:rsidRPr="002A39A7" w:rsidRDefault="00025B8A" w:rsidP="00025B8A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Textkompetenz</w:t>
            </w:r>
          </w:p>
        </w:tc>
        <w:tc>
          <w:tcPr>
            <w:tcW w:w="9446" w:type="dxa"/>
            <w:vMerge w:val="restart"/>
          </w:tcPr>
          <w:p w14:paraId="3B2940D9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(22)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und belegen nach dem Hören und/oder Lesen eines Textes wesentliche Merkmale (z.B. zentrale Begriffe, gliedernde Strukturelemente) und stellen Bezüge her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S.206/207.</w:t>
            </w:r>
          </w:p>
          <w:p w14:paraId="38A98CB0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(23)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fassen ihre Beobachtungen zu einem vorläufigen Textverständnis zusammen und belegen diese -&gt; S.209, Aufg. 1. </w:t>
            </w:r>
          </w:p>
          <w:p w14:paraId="5B871D31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(23)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gehen systematisch nach analytischen Satzerschließungsverfahren vor -&gt; S.210 (Deutsch ist anders).</w:t>
            </w:r>
          </w:p>
          <w:p w14:paraId="6977D829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(24) 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analysieren einen Textabschnitt oder den Gesamttext unter einer übergeordneten Fragestellung -&gt; S.209, Aufg. 3; S.211, Aufg. 1-3 und 7.</w:t>
            </w:r>
          </w:p>
          <w:p w14:paraId="35AC844C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(25)</w:t>
            </w:r>
            <w:r w:rsidRPr="002A39A7"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  <w:t xml:space="preserve">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benennen stilistische Gestaltungsmittel des Textes (z.B. Anapher, Alliteration, Polysyndeton, Asyndeton) und beschreiben ihre Wirkung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S.209, Aufg. 4-6. </w:t>
            </w:r>
          </w:p>
          <w:p w14:paraId="365C2490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 xml:space="preserve">(25) </w:t>
            </w:r>
            <w:r w:rsidRPr="00534E73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>setzen den Inhalt des übersetzten Textes gestaltend um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-&gt; S.211, Aufg. 4. </w:t>
            </w:r>
          </w:p>
          <w:p w14:paraId="07F370B2" w14:textId="77777777" w:rsidR="00025B8A" w:rsidRPr="002A39A7" w:rsidRDefault="00025B8A" w:rsidP="00025B8A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  <w:tr w:rsidR="00025B8A" w:rsidRPr="002A39A7" w14:paraId="30026022" w14:textId="77777777" w:rsidTr="00025B8A">
        <w:trPr>
          <w:cantSplit/>
          <w:trHeight w:val="2040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B1F27F8" w14:textId="77777777" w:rsidR="00025B8A" w:rsidRPr="002A39A7" w:rsidRDefault="00025B8A" w:rsidP="00025B8A">
            <w:pPr>
              <w:pStyle w:val="Listenabsatz"/>
              <w:spacing w:line="240" w:lineRule="auto"/>
              <w:ind w:left="0"/>
              <w:rPr>
                <w:rFonts w:cs="Calibri"/>
                <w:b/>
                <w:noProof/>
                <w:color w:val="C00000"/>
                <w:lang w:val="la-Latn"/>
              </w:rPr>
            </w:pPr>
          </w:p>
          <w:p w14:paraId="554D3F1E" w14:textId="77777777" w:rsidR="00025B8A" w:rsidRPr="002A39A7" w:rsidRDefault="00025B8A" w:rsidP="00025B8A">
            <w:pPr>
              <w:pStyle w:val="Listenabsatz"/>
              <w:spacing w:line="240" w:lineRule="auto"/>
              <w:ind w:left="0"/>
              <w:rPr>
                <w:rFonts w:cs="Calibri"/>
                <w:noProof/>
                <w:color w:val="FF0000"/>
                <w:lang w:val="la-Latn"/>
              </w:rPr>
            </w:pPr>
            <w:r w:rsidRPr="002A39A7">
              <w:rPr>
                <w:rFonts w:cs="Calibri"/>
                <w:b/>
                <w:noProof/>
                <w:color w:val="C00000"/>
                <w:lang w:val="la-Latn"/>
              </w:rPr>
              <w:t>Fächerübergriff</w:t>
            </w:r>
            <w:r w:rsidRPr="002A39A7">
              <w:rPr>
                <w:rFonts w:cs="Calibri"/>
                <w:noProof/>
                <w:color w:val="FF0000"/>
                <w:lang w:val="la-Latn"/>
              </w:rPr>
              <w:t>:</w:t>
            </w:r>
          </w:p>
          <w:p w14:paraId="0F7B3C91" w14:textId="77777777" w:rsidR="00025B8A" w:rsidRPr="002A39A7" w:rsidRDefault="00025B8A" w:rsidP="00025B8A">
            <w:pPr>
              <w:pStyle w:val="Listenabsatz"/>
              <w:spacing w:line="240" w:lineRule="auto"/>
              <w:ind w:left="0"/>
              <w:rPr>
                <w:rFonts w:cs="Calibri"/>
                <w:noProof/>
                <w:lang w:val="la-Latn"/>
              </w:rPr>
            </w:pPr>
            <w:r w:rsidRPr="002A39A7">
              <w:rPr>
                <w:rFonts w:cs="Calibri"/>
                <w:noProof/>
                <w:lang w:val="la-Latn"/>
              </w:rPr>
              <w:t>Geschichte (Oströmisches Reich, Entwicklung eines einheitlichen Rechtssystems)</w:t>
            </w:r>
          </w:p>
          <w:p w14:paraId="05CF31EA" w14:textId="77777777" w:rsidR="00025B8A" w:rsidRPr="002A39A7" w:rsidRDefault="00025B8A" w:rsidP="00025B8A">
            <w:pPr>
              <w:pStyle w:val="Listenabsatz"/>
              <w:spacing w:line="240" w:lineRule="auto"/>
              <w:ind w:left="0"/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  <w:vMerge/>
          </w:tcPr>
          <w:p w14:paraId="78BA8A10" w14:textId="77777777" w:rsidR="00025B8A" w:rsidRPr="002A39A7" w:rsidRDefault="00025B8A" w:rsidP="00025B8A">
            <w:p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  <w:tc>
          <w:tcPr>
            <w:tcW w:w="9446" w:type="dxa"/>
            <w:vMerge/>
          </w:tcPr>
          <w:p w14:paraId="274F8086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</w:pPr>
          </w:p>
        </w:tc>
      </w:tr>
      <w:tr w:rsidR="00025B8A" w:rsidRPr="002A39A7" w14:paraId="6D64C593" w14:textId="77777777" w:rsidTr="00025B8A">
        <w:trPr>
          <w:cantSplit/>
        </w:trPr>
        <w:tc>
          <w:tcPr>
            <w:tcW w:w="2977" w:type="dxa"/>
            <w:vMerge/>
          </w:tcPr>
          <w:p w14:paraId="662ECED1" w14:textId="77777777" w:rsidR="00025B8A" w:rsidRPr="002A39A7" w:rsidRDefault="00025B8A" w:rsidP="00025B8A">
            <w:pPr>
              <w:rPr>
                <w:rFonts w:ascii="Calibri" w:eastAsia="Calibri" w:hAnsi="Calibri" w:cs="Calibri"/>
                <w:b/>
                <w:noProof/>
                <w:color w:val="FF0000"/>
                <w:lang w:val="la-Latn"/>
              </w:rPr>
            </w:pPr>
          </w:p>
        </w:tc>
        <w:tc>
          <w:tcPr>
            <w:tcW w:w="1985" w:type="dxa"/>
          </w:tcPr>
          <w:p w14:paraId="2CC1194B" w14:textId="77777777" w:rsidR="00025B8A" w:rsidRPr="002A39A7" w:rsidRDefault="00025B8A" w:rsidP="00025B8A">
            <w:pPr>
              <w:rPr>
                <w:rFonts w:ascii="Calibri" w:eastAsia="Calibri" w:hAnsi="Calibri" w:cs="Calibri"/>
                <w:noProof/>
                <w:color w:val="0000FF"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Kulturkompetenz</w:t>
            </w:r>
          </w:p>
        </w:tc>
        <w:tc>
          <w:tcPr>
            <w:tcW w:w="9446" w:type="dxa"/>
          </w:tcPr>
          <w:p w14:paraId="06F42545" w14:textId="77777777" w:rsidR="00025B8A" w:rsidRPr="002A39A7" w:rsidRDefault="00025B8A" w:rsidP="00025B8A">
            <w:p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 xml:space="preserve">Inhaltsbereich (kultisch-religiöser Raum): </w:t>
            </w:r>
          </w:p>
          <w:p w14:paraId="5F46856E" w14:textId="77777777" w:rsidR="00025B8A" w:rsidRPr="002A39A7" w:rsidRDefault="00025B8A" w:rsidP="00025B8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  <w:r w:rsidRPr="002A39A7">
              <w:rPr>
                <w:rFonts w:ascii="Calibri" w:eastAsia="Calibri" w:hAnsi="Calibri" w:cs="Calibri"/>
                <w:b/>
                <w:noProof/>
                <w:color w:val="0000FF"/>
                <w:sz w:val="22"/>
                <w:szCs w:val="22"/>
                <w:lang w:val="la-Latn"/>
              </w:rPr>
              <w:t>(27)</w:t>
            </w:r>
            <w:r w:rsidRPr="002A39A7">
              <w:rPr>
                <w:rFonts w:ascii="Calibri" w:eastAsia="Calibri" w:hAnsi="Calibri" w:cs="Calibri"/>
                <w:noProof/>
                <w:sz w:val="22"/>
                <w:szCs w:val="22"/>
                <w:lang w:val="la-Latn"/>
              </w:rPr>
              <w:t xml:space="preserve"> Einzelpersönlichkeiten: hier Justinian</w:t>
            </w:r>
            <w:r w:rsidRPr="002A39A7">
              <w:rPr>
                <w:rFonts w:ascii="Calibri" w:hAnsi="Calibri" w:cs="Calibri"/>
                <w:noProof/>
                <w:sz w:val="22"/>
                <w:szCs w:val="22"/>
                <w:lang w:val="la-Latn"/>
              </w:rPr>
              <w:t>.</w:t>
            </w:r>
          </w:p>
          <w:p w14:paraId="2F79C419" w14:textId="77777777" w:rsidR="00025B8A" w:rsidRPr="002A39A7" w:rsidRDefault="00025B8A" w:rsidP="00025B8A">
            <w:pPr>
              <w:ind w:left="360"/>
              <w:rPr>
                <w:rFonts w:ascii="Calibri" w:eastAsia="Calibri" w:hAnsi="Calibri" w:cs="Calibri"/>
                <w:i/>
                <w:noProof/>
                <w:sz w:val="22"/>
                <w:szCs w:val="22"/>
                <w:lang w:val="la-Latn"/>
              </w:rPr>
            </w:pPr>
          </w:p>
        </w:tc>
      </w:tr>
    </w:tbl>
    <w:p w14:paraId="4DFC9814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E6324E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C8AE856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8001D5C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7731E7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64EFD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950A89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660CB99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A6F9A8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6870C4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5EDAE5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0A47320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6857F7C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1C8C1EB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DC4122F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45FA8FA8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866002A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3C2126D2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5EDB1EC7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1738A5FE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7344B1C0" w14:textId="77777777" w:rsidR="00307F65" w:rsidRPr="002A39A7" w:rsidRDefault="00307F65" w:rsidP="005629D7">
      <w:pPr>
        <w:rPr>
          <w:noProof/>
          <w:vertAlign w:val="subscript"/>
          <w:lang w:val="la-Latn"/>
        </w:rPr>
      </w:pPr>
    </w:p>
    <w:p w14:paraId="2D640099" w14:textId="3DB3D49B" w:rsidR="00307F65" w:rsidRPr="002A39A7" w:rsidRDefault="00307F65" w:rsidP="005629D7">
      <w:pPr>
        <w:rPr>
          <w:noProof/>
          <w:vertAlign w:val="subscript"/>
          <w:lang w:val="la-Latn"/>
        </w:rPr>
      </w:pPr>
    </w:p>
    <w:sectPr w:rsidR="00307F65" w:rsidRPr="002A39A7" w:rsidSect="00025B8A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993" w:right="737" w:bottom="1276" w:left="1134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29F7" w14:textId="77777777" w:rsidR="00031660" w:rsidRDefault="00031660" w:rsidP="000C64AA">
      <w:r>
        <w:separator/>
      </w:r>
    </w:p>
  </w:endnote>
  <w:endnote w:type="continuationSeparator" w:id="0">
    <w:p w14:paraId="0453F8DF" w14:textId="77777777" w:rsidR="00031660" w:rsidRDefault="00031660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9420" w14:textId="77777777" w:rsidR="00031660" w:rsidRDefault="00031660" w:rsidP="007000E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6456F88" w14:textId="77777777" w:rsidR="00031660" w:rsidRDefault="00031660" w:rsidP="002C0B7F">
    <w:pPr>
      <w:pStyle w:val="Fuzeile"/>
      <w:ind w:right="360"/>
    </w:pPr>
  </w:p>
  <w:p w14:paraId="10D4A16E" w14:textId="77777777" w:rsidR="00031660" w:rsidRDefault="00031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A35A" w14:textId="77777777" w:rsidR="00031660" w:rsidRPr="003F2A02" w:rsidRDefault="00031660" w:rsidP="00FA30A0">
    <w:pPr>
      <w:pStyle w:val="Fuzeile"/>
      <w:numPr>
        <w:ilvl w:val="0"/>
        <w:numId w:val="5"/>
      </w:numPr>
      <w:rPr>
        <w:rFonts w:ascii="Calibri" w:hAnsi="Calibri" w:cs="Calibri"/>
        <w:sz w:val="22"/>
        <w:szCs w:val="22"/>
      </w:rPr>
    </w:pPr>
    <w:r w:rsidRPr="003F2A02">
      <w:rPr>
        <w:rFonts w:ascii="Calibri" w:hAnsi="Calibri" w:cs="Calibri"/>
        <w:sz w:val="22"/>
        <w:szCs w:val="22"/>
      </w:rPr>
      <w:t xml:space="preserve">ROMA (ISBN 978-3-661-40000-6) | C.C.Buchner Verlag | Telefon +49 951 16098-200 | </w:t>
    </w:r>
    <w:hyperlink r:id="rId1" w:history="1">
      <w:r w:rsidRPr="003F2A02">
        <w:rPr>
          <w:rStyle w:val="Hyperlink"/>
          <w:rFonts w:ascii="Calibri" w:hAnsi="Calibri" w:cs="Calibri"/>
          <w:color w:val="000000"/>
          <w:sz w:val="22"/>
          <w:szCs w:val="22"/>
        </w:rPr>
        <w:t>www.ccbuchner.de</w:t>
      </w:r>
    </w:hyperlink>
    <w:r w:rsidRPr="003F2A02">
      <w:rPr>
        <w:rStyle w:val="Hyperlink"/>
        <w:rFonts w:ascii="Calibri" w:hAnsi="Calibri" w:cs="Calibri"/>
        <w:color w:val="000000"/>
        <w:sz w:val="22"/>
        <w:szCs w:val="22"/>
      </w:rPr>
      <w:t xml:space="preserve"> </w:t>
    </w:r>
    <w:r w:rsidRPr="003F2A02">
      <w:rPr>
        <w:rFonts w:ascii="Calibri" w:hAnsi="Calibri" w:cs="Calibri"/>
        <w:noProof/>
        <w:color w:val="000000"/>
        <w:sz w:val="22"/>
        <w:szCs w:val="22"/>
      </w:rPr>
      <w:drawing>
        <wp:inline distT="0" distB="0" distL="0" distR="0" wp14:anchorId="33A343F1" wp14:editId="197235E4">
          <wp:extent cx="152400" cy="117231"/>
          <wp:effectExtent l="0" t="0" r="0" b="0"/>
          <wp:docPr id="5" name="Grafik 5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26EBD" w14:textId="77777777" w:rsidR="00031660" w:rsidRDefault="00031660" w:rsidP="002C0B7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057C" w14:textId="77777777" w:rsidR="00031660" w:rsidRDefault="00031660" w:rsidP="000C64AA">
      <w:r>
        <w:separator/>
      </w:r>
    </w:p>
  </w:footnote>
  <w:footnote w:type="continuationSeparator" w:id="0">
    <w:p w14:paraId="413C290B" w14:textId="77777777" w:rsidR="00031660" w:rsidRDefault="00031660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DCA3" w14:textId="77777777" w:rsidR="00031660" w:rsidRDefault="00031660" w:rsidP="007000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0C07BF" w14:textId="77777777" w:rsidR="00031660" w:rsidRDefault="00031660" w:rsidP="002C0B7F">
    <w:pPr>
      <w:pStyle w:val="Kopfzeile"/>
      <w:ind w:right="360"/>
    </w:pPr>
  </w:p>
  <w:p w14:paraId="03920AE1" w14:textId="77777777" w:rsidR="00031660" w:rsidRDefault="00031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  <w:szCs w:val="22"/>
      </w:rPr>
      <w:id w:val="1445037551"/>
      <w:docPartObj>
        <w:docPartGallery w:val="Page Numbers (Top of Page)"/>
        <w:docPartUnique/>
      </w:docPartObj>
    </w:sdtPr>
    <w:sdtEndPr/>
    <w:sdtContent>
      <w:p w14:paraId="74C89E2D" w14:textId="56E46D45" w:rsidR="00031660" w:rsidRPr="003F2A02" w:rsidRDefault="00031660" w:rsidP="003F2A02">
        <w:pPr>
          <w:rPr>
            <w:rFonts w:ascii="Calibri" w:hAnsi="Calibri" w:cs="Calibri"/>
            <w:sz w:val="22"/>
            <w:szCs w:val="22"/>
          </w:rPr>
        </w:pPr>
        <w:r w:rsidRPr="003F2A02">
          <w:rPr>
            <w:rFonts w:ascii="Calibri" w:hAnsi="Calibri" w:cs="Calibri"/>
            <w:sz w:val="22"/>
            <w:szCs w:val="22"/>
          </w:rPr>
          <w:t xml:space="preserve">Arbeitsplan für ROMA mit dem </w:t>
        </w:r>
        <w:r>
          <w:rPr>
            <w:rFonts w:ascii="Calibri" w:hAnsi="Calibri" w:cs="Calibri"/>
            <w:sz w:val="22"/>
            <w:szCs w:val="22"/>
          </w:rPr>
          <w:t xml:space="preserve">neuen </w:t>
        </w:r>
        <w:r w:rsidRPr="003F2A02">
          <w:rPr>
            <w:rFonts w:ascii="Calibri" w:hAnsi="Calibri" w:cs="Calibri"/>
            <w:sz w:val="22"/>
            <w:szCs w:val="22"/>
          </w:rPr>
          <w:t xml:space="preserve">Kerncurriculum Latein in </w:t>
        </w:r>
        <w:r>
          <w:rPr>
            <w:rFonts w:ascii="Calibri" w:hAnsi="Calibri" w:cs="Calibri"/>
            <w:sz w:val="22"/>
            <w:szCs w:val="22"/>
          </w:rPr>
          <w:t>Niedersachsen</w:t>
        </w:r>
        <w:r w:rsidRPr="003F2A02">
          <w:rPr>
            <w:rFonts w:ascii="Calibri" w:hAnsi="Calibri" w:cs="Calibri"/>
            <w:sz w:val="22"/>
            <w:szCs w:val="22"/>
          </w:rPr>
          <w:t xml:space="preserve"> </w:t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</w:r>
        <w:r w:rsidRPr="003F2A02">
          <w:rPr>
            <w:rFonts w:ascii="Calibri" w:hAnsi="Calibri" w:cs="Calibri"/>
            <w:sz w:val="22"/>
            <w:szCs w:val="22"/>
          </w:rPr>
          <w:tab/>
          <w:t xml:space="preserve">Seite </w: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="004C51AA">
          <w:rPr>
            <w:rFonts w:ascii="Calibri" w:hAnsi="Calibri" w:cs="Calibri"/>
            <w:b/>
            <w:bCs/>
            <w:noProof/>
            <w:sz w:val="22"/>
            <w:szCs w:val="22"/>
          </w:rPr>
          <w:t>34</w: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3F2A02">
          <w:rPr>
            <w:rFonts w:ascii="Calibri" w:hAnsi="Calibri" w:cs="Calibri"/>
            <w:sz w:val="22"/>
            <w:szCs w:val="22"/>
          </w:rPr>
          <w:t xml:space="preserve"> von </w: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="004C51AA">
          <w:rPr>
            <w:rFonts w:ascii="Calibri" w:hAnsi="Calibri" w:cs="Calibri"/>
            <w:b/>
            <w:bCs/>
            <w:noProof/>
            <w:sz w:val="22"/>
            <w:szCs w:val="22"/>
          </w:rPr>
          <w:t>35</w:t>
        </w:r>
        <w:r w:rsidRPr="003F2A02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  <w:p w14:paraId="4F690933" w14:textId="77777777" w:rsidR="00031660" w:rsidRPr="003F2A02" w:rsidRDefault="00031660" w:rsidP="002C0B7F">
    <w:pPr>
      <w:pStyle w:val="Kopfzeile"/>
      <w:ind w:right="360"/>
      <w:rPr>
        <w:rFonts w:ascii="Calibri" w:hAnsi="Calibri" w:cs="Calibri"/>
        <w:sz w:val="22"/>
        <w:szCs w:val="22"/>
      </w:rPr>
    </w:pPr>
  </w:p>
  <w:p w14:paraId="0B92D640" w14:textId="77777777" w:rsidR="00031660" w:rsidRDefault="000316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B904C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9pt;height:12.35pt;visibility:visible;mso-wrap-style:square" o:bullet="t">
        <v:imagedata r:id="rId1" o:title="roter_Pfeil_klein"/>
      </v:shape>
    </w:pict>
  </w:numPicBullet>
  <w:abstractNum w:abstractNumId="0" w15:restartNumberingAfterBreak="0">
    <w:nsid w:val="00655C95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F52"/>
    <w:multiLevelType w:val="hybridMultilevel"/>
    <w:tmpl w:val="DC008C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51EC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07A"/>
    <w:multiLevelType w:val="hybridMultilevel"/>
    <w:tmpl w:val="7548C250"/>
    <w:lvl w:ilvl="0" w:tplc="ADC045B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691"/>
    <w:multiLevelType w:val="hybridMultilevel"/>
    <w:tmpl w:val="484ABF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7ACB"/>
    <w:multiLevelType w:val="hybridMultilevel"/>
    <w:tmpl w:val="64F81A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5965"/>
    <w:multiLevelType w:val="hybridMultilevel"/>
    <w:tmpl w:val="D064013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B4C"/>
    <w:multiLevelType w:val="hybridMultilevel"/>
    <w:tmpl w:val="0178B32E"/>
    <w:lvl w:ilvl="0" w:tplc="A2AC27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61F8B"/>
    <w:multiLevelType w:val="hybridMultilevel"/>
    <w:tmpl w:val="9CBC6574"/>
    <w:lvl w:ilvl="0" w:tplc="E8CC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4992"/>
    <w:multiLevelType w:val="hybridMultilevel"/>
    <w:tmpl w:val="361C5364"/>
    <w:lvl w:ilvl="0" w:tplc="581240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B53D1"/>
    <w:multiLevelType w:val="hybridMultilevel"/>
    <w:tmpl w:val="862A63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A10FF"/>
    <w:multiLevelType w:val="hybridMultilevel"/>
    <w:tmpl w:val="9BF8F6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F456B"/>
    <w:multiLevelType w:val="hybridMultilevel"/>
    <w:tmpl w:val="609A75E8"/>
    <w:lvl w:ilvl="0" w:tplc="CD641CD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E7C3A"/>
    <w:multiLevelType w:val="hybridMultilevel"/>
    <w:tmpl w:val="31168DE4"/>
    <w:lvl w:ilvl="0" w:tplc="9EFE1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6658"/>
    <w:multiLevelType w:val="hybridMultilevel"/>
    <w:tmpl w:val="1B14250A"/>
    <w:lvl w:ilvl="0" w:tplc="32E4C6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C0C2A"/>
    <w:multiLevelType w:val="hybridMultilevel"/>
    <w:tmpl w:val="A15AA694"/>
    <w:lvl w:ilvl="0" w:tplc="6892195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D6BB2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5171D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06C89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261A8"/>
    <w:multiLevelType w:val="hybridMultilevel"/>
    <w:tmpl w:val="88EE9B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05E96"/>
    <w:multiLevelType w:val="hybridMultilevel"/>
    <w:tmpl w:val="0178B32E"/>
    <w:lvl w:ilvl="0" w:tplc="A2AC27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498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6814D83"/>
    <w:multiLevelType w:val="hybridMultilevel"/>
    <w:tmpl w:val="4BDA70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29B96B06"/>
    <w:multiLevelType w:val="hybridMultilevel"/>
    <w:tmpl w:val="01E277C8"/>
    <w:lvl w:ilvl="0" w:tplc="DDB87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11398"/>
    <w:multiLevelType w:val="hybridMultilevel"/>
    <w:tmpl w:val="5002DA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8845A8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004E3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34DBB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D732C"/>
    <w:multiLevelType w:val="hybridMultilevel"/>
    <w:tmpl w:val="5A56107A"/>
    <w:lvl w:ilvl="0" w:tplc="0407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6201B56"/>
    <w:multiLevelType w:val="hybridMultilevel"/>
    <w:tmpl w:val="34D8B34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06557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65436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E20E7"/>
    <w:multiLevelType w:val="hybridMultilevel"/>
    <w:tmpl w:val="DB54B73C"/>
    <w:lvl w:ilvl="0" w:tplc="E818A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63B65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5093A"/>
    <w:multiLevelType w:val="hybridMultilevel"/>
    <w:tmpl w:val="70526E50"/>
    <w:lvl w:ilvl="0" w:tplc="CCC891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0677A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21D28"/>
    <w:multiLevelType w:val="hybridMultilevel"/>
    <w:tmpl w:val="D7CA0C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94CF4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F0821"/>
    <w:multiLevelType w:val="hybridMultilevel"/>
    <w:tmpl w:val="2BD02E3C"/>
    <w:lvl w:ilvl="0" w:tplc="640236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AA0D2A"/>
    <w:multiLevelType w:val="hybridMultilevel"/>
    <w:tmpl w:val="8DFEEC5A"/>
    <w:lvl w:ilvl="0" w:tplc="F2949A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411A2"/>
    <w:multiLevelType w:val="hybridMultilevel"/>
    <w:tmpl w:val="EE608D24"/>
    <w:lvl w:ilvl="0" w:tplc="15EC5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6C2F55"/>
    <w:multiLevelType w:val="hybridMultilevel"/>
    <w:tmpl w:val="243C83C2"/>
    <w:lvl w:ilvl="0" w:tplc="98C066A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156F0"/>
    <w:multiLevelType w:val="hybridMultilevel"/>
    <w:tmpl w:val="E41A3C3C"/>
    <w:lvl w:ilvl="0" w:tplc="34A2994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10AE9"/>
    <w:multiLevelType w:val="hybridMultilevel"/>
    <w:tmpl w:val="7BBEB766"/>
    <w:lvl w:ilvl="0" w:tplc="4AC852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A73EA"/>
    <w:multiLevelType w:val="hybridMultilevel"/>
    <w:tmpl w:val="0C0215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17C70"/>
    <w:multiLevelType w:val="hybridMultilevel"/>
    <w:tmpl w:val="742C4A24"/>
    <w:lvl w:ilvl="0" w:tplc="A8B6EE5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95F6D"/>
    <w:multiLevelType w:val="hybridMultilevel"/>
    <w:tmpl w:val="69A8B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37D6C"/>
    <w:multiLevelType w:val="hybridMultilevel"/>
    <w:tmpl w:val="94805E0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2628D6"/>
    <w:multiLevelType w:val="hybridMultilevel"/>
    <w:tmpl w:val="CD163D1A"/>
    <w:lvl w:ilvl="0" w:tplc="7F961B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215529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46A8E"/>
    <w:multiLevelType w:val="hybridMultilevel"/>
    <w:tmpl w:val="BD32DBC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83467"/>
    <w:multiLevelType w:val="hybridMultilevel"/>
    <w:tmpl w:val="2EAA9064"/>
    <w:lvl w:ilvl="0" w:tplc="75222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9C2F04"/>
    <w:multiLevelType w:val="hybridMultilevel"/>
    <w:tmpl w:val="27F4028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6A4F25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7634C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B31F74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257576"/>
    <w:multiLevelType w:val="hybridMultilevel"/>
    <w:tmpl w:val="1A42C690"/>
    <w:lvl w:ilvl="0" w:tplc="47D659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26B96"/>
    <w:multiLevelType w:val="hybridMultilevel"/>
    <w:tmpl w:val="388E216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E6B6A"/>
    <w:multiLevelType w:val="hybridMultilevel"/>
    <w:tmpl w:val="D6E6DB0E"/>
    <w:lvl w:ilvl="0" w:tplc="ADC045B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D5699"/>
    <w:multiLevelType w:val="hybridMultilevel"/>
    <w:tmpl w:val="CDDCEAA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B50C64"/>
    <w:multiLevelType w:val="hybridMultilevel"/>
    <w:tmpl w:val="F7DC3A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F76B1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6F945A9D"/>
    <w:multiLevelType w:val="hybridMultilevel"/>
    <w:tmpl w:val="B66A7FA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08443C"/>
    <w:multiLevelType w:val="hybridMultilevel"/>
    <w:tmpl w:val="4978CE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DF36AB"/>
    <w:multiLevelType w:val="hybridMultilevel"/>
    <w:tmpl w:val="1180AD0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3B5F3B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C1B62"/>
    <w:multiLevelType w:val="hybridMultilevel"/>
    <w:tmpl w:val="BD32DBC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245AB9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C7F19"/>
    <w:multiLevelType w:val="hybridMultilevel"/>
    <w:tmpl w:val="72AA5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C457BF"/>
    <w:multiLevelType w:val="hybridMultilevel"/>
    <w:tmpl w:val="3F8ADF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8D0DC3"/>
    <w:multiLevelType w:val="hybridMultilevel"/>
    <w:tmpl w:val="D6E6DB0E"/>
    <w:lvl w:ilvl="0" w:tplc="ADC045B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2"/>
  </w:num>
  <w:num w:numId="3">
    <w:abstractNumId w:val="22"/>
  </w:num>
  <w:num w:numId="4">
    <w:abstractNumId w:val="25"/>
  </w:num>
  <w:num w:numId="5">
    <w:abstractNumId w:val="23"/>
  </w:num>
  <w:num w:numId="6">
    <w:abstractNumId w:val="4"/>
  </w:num>
  <w:num w:numId="7">
    <w:abstractNumId w:val="65"/>
  </w:num>
  <w:num w:numId="8">
    <w:abstractNumId w:val="12"/>
  </w:num>
  <w:num w:numId="9">
    <w:abstractNumId w:val="40"/>
  </w:num>
  <w:num w:numId="10">
    <w:abstractNumId w:val="28"/>
  </w:num>
  <w:num w:numId="11">
    <w:abstractNumId w:val="7"/>
  </w:num>
  <w:num w:numId="12">
    <w:abstractNumId w:val="3"/>
  </w:num>
  <w:num w:numId="13">
    <w:abstractNumId w:val="57"/>
  </w:num>
  <w:num w:numId="14">
    <w:abstractNumId w:val="15"/>
  </w:num>
  <w:num w:numId="15">
    <w:abstractNumId w:val="33"/>
  </w:num>
  <w:num w:numId="16">
    <w:abstractNumId w:val="52"/>
  </w:num>
  <w:num w:numId="17">
    <w:abstractNumId w:val="46"/>
  </w:num>
  <w:num w:numId="18">
    <w:abstractNumId w:val="8"/>
  </w:num>
  <w:num w:numId="19">
    <w:abstractNumId w:val="35"/>
  </w:num>
  <w:num w:numId="20">
    <w:abstractNumId w:val="43"/>
  </w:num>
  <w:num w:numId="21">
    <w:abstractNumId w:val="9"/>
  </w:num>
  <w:num w:numId="22">
    <w:abstractNumId w:val="42"/>
  </w:num>
  <w:num w:numId="23">
    <w:abstractNumId w:val="24"/>
  </w:num>
  <w:num w:numId="24">
    <w:abstractNumId w:val="14"/>
  </w:num>
  <w:num w:numId="25">
    <w:abstractNumId w:val="39"/>
  </w:num>
  <w:num w:numId="26">
    <w:abstractNumId w:val="49"/>
  </w:num>
  <w:num w:numId="27">
    <w:abstractNumId w:val="13"/>
  </w:num>
  <w:num w:numId="28">
    <w:abstractNumId w:val="54"/>
  </w:num>
  <w:num w:numId="29">
    <w:abstractNumId w:val="26"/>
  </w:num>
  <w:num w:numId="30">
    <w:abstractNumId w:val="17"/>
  </w:num>
  <w:num w:numId="31">
    <w:abstractNumId w:val="0"/>
  </w:num>
  <w:num w:numId="32">
    <w:abstractNumId w:val="16"/>
  </w:num>
  <w:num w:numId="33">
    <w:abstractNumId w:val="34"/>
  </w:num>
  <w:num w:numId="34">
    <w:abstractNumId w:val="55"/>
  </w:num>
  <w:num w:numId="35">
    <w:abstractNumId w:val="68"/>
  </w:num>
  <w:num w:numId="36">
    <w:abstractNumId w:val="36"/>
  </w:num>
  <w:num w:numId="37">
    <w:abstractNumId w:val="38"/>
  </w:num>
  <w:num w:numId="38">
    <w:abstractNumId w:val="18"/>
  </w:num>
  <w:num w:numId="39">
    <w:abstractNumId w:val="56"/>
  </w:num>
  <w:num w:numId="40">
    <w:abstractNumId w:val="5"/>
  </w:num>
  <w:num w:numId="41">
    <w:abstractNumId w:val="31"/>
  </w:num>
  <w:num w:numId="42">
    <w:abstractNumId w:val="66"/>
  </w:num>
  <w:num w:numId="43">
    <w:abstractNumId w:val="29"/>
  </w:num>
  <w:num w:numId="44">
    <w:abstractNumId w:val="45"/>
  </w:num>
  <w:num w:numId="45">
    <w:abstractNumId w:val="37"/>
  </w:num>
  <w:num w:numId="46">
    <w:abstractNumId w:val="64"/>
  </w:num>
  <w:num w:numId="47">
    <w:abstractNumId w:val="61"/>
  </w:num>
  <w:num w:numId="48">
    <w:abstractNumId w:val="19"/>
  </w:num>
  <w:num w:numId="49">
    <w:abstractNumId w:val="10"/>
  </w:num>
  <w:num w:numId="50">
    <w:abstractNumId w:val="44"/>
  </w:num>
  <w:num w:numId="51">
    <w:abstractNumId w:val="41"/>
  </w:num>
  <w:num w:numId="52">
    <w:abstractNumId w:val="69"/>
  </w:num>
  <w:num w:numId="53">
    <w:abstractNumId w:val="1"/>
  </w:num>
  <w:num w:numId="54">
    <w:abstractNumId w:val="11"/>
  </w:num>
  <w:num w:numId="55">
    <w:abstractNumId w:val="20"/>
  </w:num>
  <w:num w:numId="56">
    <w:abstractNumId w:val="32"/>
  </w:num>
  <w:num w:numId="57">
    <w:abstractNumId w:val="59"/>
  </w:num>
  <w:num w:numId="58">
    <w:abstractNumId w:val="2"/>
  </w:num>
  <w:num w:numId="59">
    <w:abstractNumId w:val="71"/>
  </w:num>
  <w:num w:numId="60">
    <w:abstractNumId w:val="27"/>
  </w:num>
  <w:num w:numId="61">
    <w:abstractNumId w:val="50"/>
  </w:num>
  <w:num w:numId="62">
    <w:abstractNumId w:val="70"/>
  </w:num>
  <w:num w:numId="63">
    <w:abstractNumId w:val="47"/>
  </w:num>
  <w:num w:numId="64">
    <w:abstractNumId w:val="30"/>
  </w:num>
  <w:num w:numId="65">
    <w:abstractNumId w:val="48"/>
  </w:num>
  <w:num w:numId="66">
    <w:abstractNumId w:val="53"/>
  </w:num>
  <w:num w:numId="67">
    <w:abstractNumId w:val="58"/>
  </w:num>
  <w:num w:numId="68">
    <w:abstractNumId w:val="6"/>
  </w:num>
  <w:num w:numId="69">
    <w:abstractNumId w:val="63"/>
  </w:num>
  <w:num w:numId="70">
    <w:abstractNumId w:val="60"/>
  </w:num>
  <w:num w:numId="71">
    <w:abstractNumId w:val="51"/>
  </w:num>
  <w:num w:numId="72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050B1"/>
    <w:rsid w:val="00025B8A"/>
    <w:rsid w:val="00031660"/>
    <w:rsid w:val="000561D7"/>
    <w:rsid w:val="000740C0"/>
    <w:rsid w:val="000830DB"/>
    <w:rsid w:val="0009311A"/>
    <w:rsid w:val="000A1C63"/>
    <w:rsid w:val="000A7CB3"/>
    <w:rsid w:val="000B71E7"/>
    <w:rsid w:val="000C0278"/>
    <w:rsid w:val="000C2241"/>
    <w:rsid w:val="000C64AA"/>
    <w:rsid w:val="000D3DBF"/>
    <w:rsid w:val="000E3273"/>
    <w:rsid w:val="000E593C"/>
    <w:rsid w:val="000F3406"/>
    <w:rsid w:val="001010E6"/>
    <w:rsid w:val="0010341E"/>
    <w:rsid w:val="001214A7"/>
    <w:rsid w:val="00133E9E"/>
    <w:rsid w:val="00141B94"/>
    <w:rsid w:val="00156AC5"/>
    <w:rsid w:val="00196249"/>
    <w:rsid w:val="001A1549"/>
    <w:rsid w:val="001C6DC5"/>
    <w:rsid w:val="001C77D6"/>
    <w:rsid w:val="001F3F8C"/>
    <w:rsid w:val="002038CF"/>
    <w:rsid w:val="00205591"/>
    <w:rsid w:val="00210DE6"/>
    <w:rsid w:val="00215B20"/>
    <w:rsid w:val="002416EC"/>
    <w:rsid w:val="002418F1"/>
    <w:rsid w:val="00250083"/>
    <w:rsid w:val="00261B40"/>
    <w:rsid w:val="00265737"/>
    <w:rsid w:val="0026662F"/>
    <w:rsid w:val="00275250"/>
    <w:rsid w:val="00290A00"/>
    <w:rsid w:val="00292C77"/>
    <w:rsid w:val="00292DE3"/>
    <w:rsid w:val="002962D7"/>
    <w:rsid w:val="00297C5E"/>
    <w:rsid w:val="002A156A"/>
    <w:rsid w:val="002A39A7"/>
    <w:rsid w:val="002A665F"/>
    <w:rsid w:val="002B200D"/>
    <w:rsid w:val="002C092D"/>
    <w:rsid w:val="002C0B7F"/>
    <w:rsid w:val="002D2C64"/>
    <w:rsid w:val="002D3E85"/>
    <w:rsid w:val="002D4C00"/>
    <w:rsid w:val="002E4BFD"/>
    <w:rsid w:val="003046F4"/>
    <w:rsid w:val="00307F65"/>
    <w:rsid w:val="00307F92"/>
    <w:rsid w:val="003254B7"/>
    <w:rsid w:val="0032604A"/>
    <w:rsid w:val="00326349"/>
    <w:rsid w:val="00357323"/>
    <w:rsid w:val="00357CDE"/>
    <w:rsid w:val="00370A24"/>
    <w:rsid w:val="003714F1"/>
    <w:rsid w:val="0038097B"/>
    <w:rsid w:val="003A554D"/>
    <w:rsid w:val="003B34DC"/>
    <w:rsid w:val="003B409F"/>
    <w:rsid w:val="003B5C4D"/>
    <w:rsid w:val="003C2D5A"/>
    <w:rsid w:val="003C469C"/>
    <w:rsid w:val="003F1BD5"/>
    <w:rsid w:val="003F2A02"/>
    <w:rsid w:val="00402958"/>
    <w:rsid w:val="00406360"/>
    <w:rsid w:val="004074E8"/>
    <w:rsid w:val="004100C6"/>
    <w:rsid w:val="004157BC"/>
    <w:rsid w:val="00435F6C"/>
    <w:rsid w:val="00440EF6"/>
    <w:rsid w:val="00447F01"/>
    <w:rsid w:val="00453A0A"/>
    <w:rsid w:val="0045646C"/>
    <w:rsid w:val="00460AB0"/>
    <w:rsid w:val="00471A89"/>
    <w:rsid w:val="00471BCE"/>
    <w:rsid w:val="00471EE7"/>
    <w:rsid w:val="00493D95"/>
    <w:rsid w:val="004A17AD"/>
    <w:rsid w:val="004A442E"/>
    <w:rsid w:val="004A4DDB"/>
    <w:rsid w:val="004C0238"/>
    <w:rsid w:val="004C217B"/>
    <w:rsid w:val="004C321E"/>
    <w:rsid w:val="004C51AA"/>
    <w:rsid w:val="004D25C3"/>
    <w:rsid w:val="004D50D4"/>
    <w:rsid w:val="004E22F3"/>
    <w:rsid w:val="004F32F1"/>
    <w:rsid w:val="00507DFE"/>
    <w:rsid w:val="00511284"/>
    <w:rsid w:val="005125B5"/>
    <w:rsid w:val="00513988"/>
    <w:rsid w:val="0051455A"/>
    <w:rsid w:val="005345EA"/>
    <w:rsid w:val="00534E73"/>
    <w:rsid w:val="00554C3B"/>
    <w:rsid w:val="005629D7"/>
    <w:rsid w:val="00562F77"/>
    <w:rsid w:val="00572444"/>
    <w:rsid w:val="00576BE0"/>
    <w:rsid w:val="005773BB"/>
    <w:rsid w:val="00580D33"/>
    <w:rsid w:val="0058213F"/>
    <w:rsid w:val="00583885"/>
    <w:rsid w:val="005943A9"/>
    <w:rsid w:val="005958A3"/>
    <w:rsid w:val="005A4068"/>
    <w:rsid w:val="005A4C82"/>
    <w:rsid w:val="005A4DFE"/>
    <w:rsid w:val="005B1F04"/>
    <w:rsid w:val="005B7197"/>
    <w:rsid w:val="005E46EB"/>
    <w:rsid w:val="00601C8F"/>
    <w:rsid w:val="00601DCA"/>
    <w:rsid w:val="006062E2"/>
    <w:rsid w:val="006062E6"/>
    <w:rsid w:val="006174B5"/>
    <w:rsid w:val="00626106"/>
    <w:rsid w:val="00641685"/>
    <w:rsid w:val="00644372"/>
    <w:rsid w:val="00653D03"/>
    <w:rsid w:val="00662ABD"/>
    <w:rsid w:val="00662B56"/>
    <w:rsid w:val="00665E1A"/>
    <w:rsid w:val="00666756"/>
    <w:rsid w:val="006B5048"/>
    <w:rsid w:val="006B704A"/>
    <w:rsid w:val="006C1B2A"/>
    <w:rsid w:val="006D0771"/>
    <w:rsid w:val="006F6886"/>
    <w:rsid w:val="007000E6"/>
    <w:rsid w:val="0070171B"/>
    <w:rsid w:val="00703F23"/>
    <w:rsid w:val="00710B01"/>
    <w:rsid w:val="00711700"/>
    <w:rsid w:val="0071184F"/>
    <w:rsid w:val="007154FE"/>
    <w:rsid w:val="0071693E"/>
    <w:rsid w:val="007461A1"/>
    <w:rsid w:val="0076305B"/>
    <w:rsid w:val="007632CC"/>
    <w:rsid w:val="007744C2"/>
    <w:rsid w:val="007B7561"/>
    <w:rsid w:val="007D0144"/>
    <w:rsid w:val="007D2B25"/>
    <w:rsid w:val="007E065F"/>
    <w:rsid w:val="00807FD6"/>
    <w:rsid w:val="00815857"/>
    <w:rsid w:val="008163CE"/>
    <w:rsid w:val="008262F8"/>
    <w:rsid w:val="00830998"/>
    <w:rsid w:val="008363D5"/>
    <w:rsid w:val="00840906"/>
    <w:rsid w:val="00841290"/>
    <w:rsid w:val="00863E16"/>
    <w:rsid w:val="00885409"/>
    <w:rsid w:val="008A1F2A"/>
    <w:rsid w:val="008A6D5D"/>
    <w:rsid w:val="008B0710"/>
    <w:rsid w:val="008D5D44"/>
    <w:rsid w:val="008E50F1"/>
    <w:rsid w:val="00910FAF"/>
    <w:rsid w:val="009132E7"/>
    <w:rsid w:val="00917C82"/>
    <w:rsid w:val="00944282"/>
    <w:rsid w:val="00945BEC"/>
    <w:rsid w:val="00947B06"/>
    <w:rsid w:val="009506A3"/>
    <w:rsid w:val="00996B35"/>
    <w:rsid w:val="009A4074"/>
    <w:rsid w:val="009B1BA4"/>
    <w:rsid w:val="009E2664"/>
    <w:rsid w:val="009E4681"/>
    <w:rsid w:val="009F0B2A"/>
    <w:rsid w:val="00A27B04"/>
    <w:rsid w:val="00A31231"/>
    <w:rsid w:val="00A60DEC"/>
    <w:rsid w:val="00A62778"/>
    <w:rsid w:val="00A92F2F"/>
    <w:rsid w:val="00AA2197"/>
    <w:rsid w:val="00AA4F11"/>
    <w:rsid w:val="00AA6105"/>
    <w:rsid w:val="00AC308B"/>
    <w:rsid w:val="00AD04D0"/>
    <w:rsid w:val="00AE1225"/>
    <w:rsid w:val="00B00044"/>
    <w:rsid w:val="00B01F80"/>
    <w:rsid w:val="00B1655F"/>
    <w:rsid w:val="00B16939"/>
    <w:rsid w:val="00B20CE5"/>
    <w:rsid w:val="00B20D8E"/>
    <w:rsid w:val="00B26559"/>
    <w:rsid w:val="00B5092A"/>
    <w:rsid w:val="00B60674"/>
    <w:rsid w:val="00B95A61"/>
    <w:rsid w:val="00B95FF9"/>
    <w:rsid w:val="00BA0D8C"/>
    <w:rsid w:val="00BA1018"/>
    <w:rsid w:val="00BA5499"/>
    <w:rsid w:val="00BB0C9C"/>
    <w:rsid w:val="00BB15DF"/>
    <w:rsid w:val="00BB2AB8"/>
    <w:rsid w:val="00BB6092"/>
    <w:rsid w:val="00BC22F6"/>
    <w:rsid w:val="00BD7F08"/>
    <w:rsid w:val="00C0239C"/>
    <w:rsid w:val="00C1657A"/>
    <w:rsid w:val="00C16F96"/>
    <w:rsid w:val="00C310C5"/>
    <w:rsid w:val="00C34921"/>
    <w:rsid w:val="00C51F6E"/>
    <w:rsid w:val="00C57D26"/>
    <w:rsid w:val="00C65299"/>
    <w:rsid w:val="00C9300A"/>
    <w:rsid w:val="00CB1383"/>
    <w:rsid w:val="00CC3543"/>
    <w:rsid w:val="00CD0D24"/>
    <w:rsid w:val="00CE2465"/>
    <w:rsid w:val="00CF6C1D"/>
    <w:rsid w:val="00D232DB"/>
    <w:rsid w:val="00D268DB"/>
    <w:rsid w:val="00D308EC"/>
    <w:rsid w:val="00D4434E"/>
    <w:rsid w:val="00D57486"/>
    <w:rsid w:val="00D60519"/>
    <w:rsid w:val="00D8106C"/>
    <w:rsid w:val="00D91AAF"/>
    <w:rsid w:val="00DA6939"/>
    <w:rsid w:val="00DB0585"/>
    <w:rsid w:val="00DB5180"/>
    <w:rsid w:val="00DC2D80"/>
    <w:rsid w:val="00DD2014"/>
    <w:rsid w:val="00DD547F"/>
    <w:rsid w:val="00DE2563"/>
    <w:rsid w:val="00DF68BE"/>
    <w:rsid w:val="00E00AA4"/>
    <w:rsid w:val="00E04652"/>
    <w:rsid w:val="00E0617E"/>
    <w:rsid w:val="00E30587"/>
    <w:rsid w:val="00E359B4"/>
    <w:rsid w:val="00E419E4"/>
    <w:rsid w:val="00E4456C"/>
    <w:rsid w:val="00E44FCC"/>
    <w:rsid w:val="00E60BA9"/>
    <w:rsid w:val="00E619B1"/>
    <w:rsid w:val="00E87C2E"/>
    <w:rsid w:val="00E93FA3"/>
    <w:rsid w:val="00ED2D98"/>
    <w:rsid w:val="00EE5AC6"/>
    <w:rsid w:val="00F051FC"/>
    <w:rsid w:val="00F065EF"/>
    <w:rsid w:val="00F067DE"/>
    <w:rsid w:val="00F10365"/>
    <w:rsid w:val="00F129AD"/>
    <w:rsid w:val="00F12DB0"/>
    <w:rsid w:val="00F15820"/>
    <w:rsid w:val="00F2344D"/>
    <w:rsid w:val="00F32C24"/>
    <w:rsid w:val="00F55476"/>
    <w:rsid w:val="00F612D7"/>
    <w:rsid w:val="00F64DE8"/>
    <w:rsid w:val="00F673B4"/>
    <w:rsid w:val="00F72E54"/>
    <w:rsid w:val="00F76E81"/>
    <w:rsid w:val="00F93D06"/>
    <w:rsid w:val="00F97D13"/>
    <w:rsid w:val="00FA30A0"/>
    <w:rsid w:val="00FD04F8"/>
    <w:rsid w:val="00FD451E"/>
    <w:rsid w:val="00FE450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4CB14"/>
  <w15:docId w15:val="{CB753E6E-2D53-409D-B644-8BE6FCF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587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locked/>
    <w:rsid w:val="009F0B2A"/>
    <w:pPr>
      <w:keepNext/>
      <w:outlineLvl w:val="1"/>
    </w:pPr>
    <w:rPr>
      <w:rFonts w:ascii="Arial" w:eastAsia="Calibri" w:hAnsi="Arial"/>
      <w:b/>
      <w:color w:val="0000FF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917C82"/>
    <w:rPr>
      <w:rFonts w:ascii="SimSun" w:eastAsiaTheme="minorEastAsia" w:hAnsi="SimSun"/>
    </w:rPr>
  </w:style>
  <w:style w:type="paragraph" w:styleId="KeinLeerraum">
    <w:name w:val="No Spacing"/>
    <w:link w:val="KeinLeerraumZchn"/>
    <w:uiPriority w:val="1"/>
    <w:qFormat/>
    <w:rsid w:val="00917C82"/>
    <w:rPr>
      <w:rFonts w:ascii="SimSun" w:eastAsiaTheme="minorEastAsia" w:hAnsi="SimSun"/>
    </w:rPr>
  </w:style>
  <w:style w:type="paragraph" w:styleId="Listenabsatz">
    <w:name w:val="List Paragraph"/>
    <w:basedOn w:val="Standard"/>
    <w:qFormat/>
    <w:rsid w:val="00807F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807FD6"/>
    <w:rPr>
      <w:rFonts w:ascii="Arial" w:eastAsia="Calibri" w:hAnsi="Arial"/>
      <w:b/>
      <w:color w:val="FF0000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807FD6"/>
    <w:rPr>
      <w:rFonts w:ascii="Arial" w:eastAsia="Calibri" w:hAnsi="Arial"/>
      <w:b/>
      <w:color w:val="FF0000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9F0B2A"/>
    <w:rPr>
      <w:rFonts w:ascii="Arial" w:eastAsia="Calibri" w:hAnsi="Arial"/>
      <w:b/>
      <w:color w:val="0000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B4D2-571A-4075-A2A5-FF5527DA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9703</Words>
  <Characters>63060</Characters>
  <Application>Microsoft Office Word</Application>
  <DocSecurity>0</DocSecurity>
  <Lines>525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72618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Weismantel</dc:creator>
  <cp:lastModifiedBy>Gerth - C.C.Buchner</cp:lastModifiedBy>
  <cp:revision>7</cp:revision>
  <cp:lastPrinted>2017-12-11T15:08:00Z</cp:lastPrinted>
  <dcterms:created xsi:type="dcterms:W3CDTF">2024-05-08T11:15:00Z</dcterms:created>
  <dcterms:modified xsi:type="dcterms:W3CDTF">2024-10-09T08:16:00Z</dcterms:modified>
</cp:coreProperties>
</file>