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3B29C5" w14:textId="6141E837" w:rsidR="00B23521" w:rsidRDefault="00B23521"/>
    <w:sdt>
      <w:sdtPr>
        <w:id w:val="-668870003"/>
        <w:docPartObj>
          <w:docPartGallery w:val="Cover Pages"/>
          <w:docPartUnique/>
        </w:docPartObj>
      </w:sdtPr>
      <w:sdtEndPr>
        <w:rPr>
          <w:vertAlign w:val="subscript"/>
        </w:rPr>
      </w:sdtEndPr>
      <w:sdtContent>
        <w:p w14:paraId="03EDC008" w14:textId="1A545D71" w:rsidR="00D232DB" w:rsidRDefault="006D0771">
          <w:r>
            <w:rPr>
              <w:noProof/>
            </w:rPr>
            <mc:AlternateContent>
              <mc:Choice Requires="wps">
                <w:drawing>
                  <wp:anchor distT="0" distB="0" distL="114300" distR="114300" simplePos="0" relativeHeight="251670528" behindDoc="0" locked="1" layoutInCell="0" allowOverlap="1" wp14:anchorId="656D241A" wp14:editId="36ED3CA4">
                    <wp:simplePos x="0" y="0"/>
                    <wp:positionH relativeFrom="page">
                      <wp:posOffset>428625</wp:posOffset>
                    </wp:positionH>
                    <wp:positionV relativeFrom="page">
                      <wp:posOffset>9734550</wp:posOffset>
                    </wp:positionV>
                    <wp:extent cx="6675120" cy="393065"/>
                    <wp:effectExtent l="0" t="0" r="0" b="6985"/>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39306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sdt>
                                <w:sdtPr>
                                  <w:rPr>
                                    <w:rFonts w:asciiTheme="majorHAnsi" w:hAnsiTheme="majorHAnsi"/>
                                    <w:b/>
                                    <w:bCs/>
                                    <w:color w:val="548DD4" w:themeColor="text2" w:themeTint="99"/>
                                    <w:spacing w:val="60"/>
                                    <w:sz w:val="20"/>
                                    <w:szCs w:val="20"/>
                                  </w:rPr>
                                  <w:alias w:val="Firmenadresse"/>
                                  <w:id w:val="-1248728923"/>
                                  <w:showingPlcHdr/>
                                  <w:dataBinding w:prefixMappings="xmlns:ns0='http://schemas.microsoft.com/office/2006/coverPageProps' " w:xpath="/ns0:CoverPageProperties[1]/ns0:CompanyAddress[1]" w:storeItemID="{55AF091B-3C7A-41E3-B477-F2FDAA23CFDA}"/>
                                  <w:text/>
                                </w:sdtPr>
                                <w:sdtEndPr/>
                                <w:sdtContent>
                                  <w:p w14:paraId="2BC38C9A" w14:textId="77777777" w:rsidR="008B7CBE" w:rsidRDefault="008B7CBE">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D241A" id="Rectangle 2" o:spid="_x0000_s1026" style="position:absolute;margin-left:33.75pt;margin-top:766.5pt;width:525.6pt;height:30.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" o:allowincell="f" filled="f" stroked="f">
                    <v:textbox>
                      <w:txbxContent>
                        <w:sdt>
                          <w:sdtPr>
                            <w:rPr>
                              <w:rFonts w:asciiTheme="majorHAnsi" w:hAnsiTheme="majorHAnsi"/>
                              <w:b/>
                              <w:bCs/>
                              <w:color w:val="548DD4" w:themeColor="text2" w:themeTint="99"/>
                              <w:spacing w:val="60"/>
                              <w:sz w:val="20"/>
                              <w:szCs w:val="20"/>
                            </w:rPr>
                            <w:alias w:val="Firmenadresse"/>
                            <w:id w:val="-1248728923"/>
                            <w:showingPlcHdr/>
                            <w:dataBinding w:prefixMappings="xmlns:ns0='http://schemas.microsoft.com/office/2006/coverPageProps' " w:xpath="/ns0:CoverPageProperties[1]/ns0:CompanyAddress[1]" w:storeItemID="{55AF091B-3C7A-41E3-B477-F2FDAA23CFDA}"/>
                            <w:text/>
                          </w:sdtPr>
                          <w:sdtEndPr/>
                          <w:sdtContent>
                            <w:p w14:paraId="2BC38C9A" w14:textId="77777777" w:rsidR="008B7CBE" w:rsidRDefault="008B7CBE">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v:textbox>
                    <w10:wrap anchorx="page" anchory="page"/>
                    <w10:anchorlock/>
                  </v:rect>
                </w:pict>
              </mc:Fallback>
            </mc:AlternateContent>
          </w:r>
          <w:r>
            <w:rPr>
              <w:noProof/>
            </w:rPr>
            <mc:AlternateContent>
              <mc:Choice Requires="wpg">
                <w:drawing>
                  <wp:anchor distT="0" distB="0" distL="114300" distR="114300" simplePos="0" relativeHeight="251669504" behindDoc="1" locked="1" layoutInCell="0" allowOverlap="1" wp14:anchorId="005077BD" wp14:editId="2A0E2D6E">
                    <wp:simplePos x="0" y="0"/>
                    <wp:positionH relativeFrom="page">
                      <wp:posOffset>276225</wp:posOffset>
                    </wp:positionH>
                    <wp:positionV relativeFrom="page">
                      <wp:posOffset>9544050</wp:posOffset>
                    </wp:positionV>
                    <wp:extent cx="7013575" cy="685800"/>
                    <wp:effectExtent l="0" t="0" r="15875" b="19050"/>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575" cy="685800"/>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5DED372" id="Group 9" o:spid="_x0000_s1026" style="position:absolute;margin-left:21.75pt;margin-top:751.5pt;width:552.25pt;height:54pt;z-index:-251646976;mso-position-horizontal-relative:page;mso-position-vertical-relative:page" coordorigin="432,13608" coordsize="11376,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" o:allowincell="f">
                    <v:shapetype id="_x0000_t32" coordsize="21600,21600" o:spt="32" o:oned="t" path="m,l21600,21600e" filled="f">
                      <v:path arrowok="t" fillok="f" o:connecttype="none"/>
                      <o:lock v:ext="edit" shapetype="t"/>
                    </v:shapetype>
                    <v:shape id="AutoShape 10" o:spid="_x0000_s1027" type="#_x0000_t32" style="position:absolute;left:432;top:13608;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" strokecolor="gray"/>
                    <v:shape id="AutoShape 11" o:spid="_x0000_s1028" type="#_x0000_t32" style="position:absolute;left:432;top:14689;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" strokecolor="gray"/>
                    <w10:wrap anchorx="page" anchory="page"/>
                    <w10:anchorlock/>
                  </v:group>
                </w:pict>
              </mc:Fallback>
            </mc:AlternateContent>
          </w:r>
        </w:p>
        <w:p w14:paraId="52EC93F3" w14:textId="1551CF55" w:rsidR="00D232DB" w:rsidRDefault="00AD3378">
          <w:pPr>
            <w:rPr>
              <w:vertAlign w:val="subscript"/>
            </w:rPr>
          </w:pPr>
          <w:r>
            <w:rPr>
              <w:noProof/>
              <w:vertAlign w:val="subscript"/>
            </w:rPr>
            <mc:AlternateContent>
              <mc:Choice Requires="wps">
                <w:drawing>
                  <wp:anchor distT="0" distB="0" distL="114300" distR="114300" simplePos="0" relativeHeight="251819008" behindDoc="0" locked="0" layoutInCell="1" allowOverlap="1" wp14:anchorId="65A44738" wp14:editId="673C0F46">
                    <wp:simplePos x="0" y="0"/>
                    <wp:positionH relativeFrom="column">
                      <wp:posOffset>3778249</wp:posOffset>
                    </wp:positionH>
                    <wp:positionV relativeFrom="paragraph">
                      <wp:posOffset>3081570</wp:posOffset>
                    </wp:positionV>
                    <wp:extent cx="1726954" cy="1717772"/>
                    <wp:effectExtent l="114300" t="114300" r="121285" b="111125"/>
                    <wp:wrapNone/>
                    <wp:docPr id="1" name="Ellipse 1"/>
                    <wp:cNvGraphicFramePr/>
                    <a:graphic xmlns:a="http://schemas.openxmlformats.org/drawingml/2006/main">
                      <a:graphicData uri="http://schemas.microsoft.com/office/word/2010/wordprocessingShape">
                        <wps:wsp>
                          <wps:cNvSpPr/>
                          <wps:spPr>
                            <a:xfrm rot="528344">
                              <a:off x="0" y="0"/>
                              <a:ext cx="1726954" cy="1717772"/>
                            </a:xfrm>
                            <a:prstGeom prst="ellipse">
                              <a:avLst/>
                            </a:prstGeom>
                            <a:solidFill>
                              <a:srgbClr val="C00000"/>
                            </a:solidFill>
                            <a:ln w="57150">
                              <a:solidFill>
                                <a:schemeClr val="bg1"/>
                              </a:solidFill>
                            </a:ln>
                            <a:effectLst>
                              <a:outerShdw blurRad="63500" sx="102000" sy="102000" algn="ctr"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324A86B5" w14:textId="42E60BB8" w:rsidR="00DD3B16" w:rsidRPr="00DD3B16" w:rsidRDefault="00DD3B16" w:rsidP="00DD3B16">
                                <w:pPr>
                                  <w:ind w:left="-142" w:right="-95" w:hanging="142"/>
                                  <w:jc w:val="center"/>
                                  <w:rPr>
                                    <w:rFonts w:asciiTheme="majorHAnsi" w:hAnsiTheme="majorHAnsi" w:cstheme="majorHAnsi"/>
                                    <w:b/>
                                    <w:sz w:val="18"/>
                                  </w:rPr>
                                </w:pPr>
                                <w:r w:rsidRPr="00DD3B16">
                                  <w:rPr>
                                    <w:rFonts w:asciiTheme="majorHAnsi" w:hAnsiTheme="majorHAnsi" w:cstheme="majorHAnsi"/>
                                    <w:b/>
                                    <w:sz w:val="18"/>
                                  </w:rPr>
                                  <w:t>Fachcurriculum auf www.ccbuchner.de auch als kostenfreier Download im PDF- und Word-Format erhältlich (Eingabe ins S</w:t>
                                </w:r>
                                <w:r>
                                  <w:rPr>
                                    <w:rFonts w:asciiTheme="majorHAnsi" w:hAnsiTheme="majorHAnsi" w:cstheme="majorHAnsi"/>
                                    <w:b/>
                                    <w:sz w:val="18"/>
                                  </w:rPr>
                                  <w:t>uchfeld</w:t>
                                </w:r>
                                <w:r w:rsidRPr="00DD3B16">
                                  <w:rPr>
                                    <w:rFonts w:asciiTheme="majorHAnsi" w:hAnsiTheme="majorHAnsi" w:cstheme="majorHAnsi"/>
                                    <w:b/>
                                    <w:sz w:val="18"/>
                                  </w:rPr>
                                  <w:t>: 03022).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A44738" id="Ellipse 1" o:spid="_x0000_s1027" style="position:absolute;margin-left:297.5pt;margin-top:242.65pt;width:136pt;height:135.25pt;rotation:577093fd;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" fillcolor="#c00000" strokecolor="white [3212]" strokeweight="4.5pt">
                    <v:shadow on="t" type="perspective" color="black" opacity="26214f" offset="0,0" matrix="66847f,,,66847f"/>
                    <v:textbox>
                      <w:txbxContent>
                        <w:p w14:paraId="324A86B5" w14:textId="42E60BB8" w:rsidR="00DD3B16" w:rsidRPr="00DD3B16" w:rsidRDefault="00DD3B16" w:rsidP="00DD3B16">
                          <w:pPr>
                            <w:ind w:left="-142" w:right="-95" w:hanging="142"/>
                            <w:jc w:val="center"/>
                            <w:rPr>
                              <w:rFonts w:asciiTheme="majorHAnsi" w:hAnsiTheme="majorHAnsi" w:cstheme="majorHAnsi"/>
                              <w:b/>
                              <w:sz w:val="18"/>
                            </w:rPr>
                          </w:pPr>
                          <w:r w:rsidRPr="00DD3B16">
                            <w:rPr>
                              <w:rFonts w:asciiTheme="majorHAnsi" w:hAnsiTheme="majorHAnsi" w:cstheme="majorHAnsi"/>
                              <w:b/>
                              <w:sz w:val="18"/>
                            </w:rPr>
                            <w:t>Fachcurriculum auf www.ccbuchner.de auch als kostenfreier Download im PDF- und Word-Format erhältlich (Eingabe ins S</w:t>
                          </w:r>
                          <w:r>
                            <w:rPr>
                              <w:rFonts w:asciiTheme="majorHAnsi" w:hAnsiTheme="majorHAnsi" w:cstheme="majorHAnsi"/>
                              <w:b/>
                              <w:sz w:val="18"/>
                            </w:rPr>
                            <w:t>uchfeld</w:t>
                          </w:r>
                          <w:r w:rsidRPr="00DD3B16">
                            <w:rPr>
                              <w:rFonts w:asciiTheme="majorHAnsi" w:hAnsiTheme="majorHAnsi" w:cstheme="majorHAnsi"/>
                              <w:b/>
                              <w:sz w:val="18"/>
                            </w:rPr>
                            <w:t>: 03022).</w:t>
                          </w:r>
                        </w:p>
                      </w:txbxContent>
                    </v:textbox>
                  </v:oval>
                </w:pict>
              </mc:Fallback>
            </mc:AlternateContent>
          </w:r>
          <w:r>
            <w:rPr>
              <w:rFonts w:ascii="Calibri" w:hAnsi="Calibri"/>
              <w:caps/>
              <w:noProof/>
              <w:vertAlign w:val="subscript"/>
            </w:rPr>
            <mc:AlternateContent>
              <mc:Choice Requires="wps">
                <w:drawing>
                  <wp:anchor distT="0" distB="0" distL="114300" distR="114300" simplePos="0" relativeHeight="251811840" behindDoc="0" locked="0" layoutInCell="1" allowOverlap="1" wp14:anchorId="474B1FD1" wp14:editId="31D5C374">
                    <wp:simplePos x="0" y="0"/>
                    <wp:positionH relativeFrom="column">
                      <wp:posOffset>194310</wp:posOffset>
                    </wp:positionH>
                    <wp:positionV relativeFrom="paragraph">
                      <wp:posOffset>3074689</wp:posOffset>
                    </wp:positionV>
                    <wp:extent cx="4686300" cy="1181100"/>
                    <wp:effectExtent l="0" t="0" r="19050" b="19050"/>
                    <wp:wrapNone/>
                    <wp:docPr id="4" name="Textfeld 4"/>
                    <wp:cNvGraphicFramePr/>
                    <a:graphic xmlns:a="http://schemas.openxmlformats.org/drawingml/2006/main">
                      <a:graphicData uri="http://schemas.microsoft.com/office/word/2010/wordprocessingShape">
                        <wps:wsp>
                          <wps:cNvSpPr txBox="1"/>
                          <wps:spPr>
                            <a:xfrm>
                              <a:off x="0" y="0"/>
                              <a:ext cx="4686300" cy="1181100"/>
                            </a:xfrm>
                            <a:prstGeom prst="rect">
                              <a:avLst/>
                            </a:prstGeom>
                            <a:solidFill>
                              <a:schemeClr val="lt1"/>
                            </a:solidFill>
                            <a:ln w="6350">
                              <a:solidFill>
                                <a:schemeClr val="bg1"/>
                              </a:solidFill>
                            </a:ln>
                          </wps:spPr>
                          <wps:txbx>
                            <w:txbxContent>
                              <w:p w14:paraId="2C49C835" w14:textId="760E8DCC" w:rsidR="008B7CBE" w:rsidRPr="004D3257" w:rsidRDefault="008B7CBE" w:rsidP="00157B5C">
                                <w:pPr>
                                  <w:rPr>
                                    <w:rFonts w:ascii="Calibri" w:hAnsi="Calibri"/>
                                    <w:color w:val="595959" w:themeColor="text1" w:themeTint="A6"/>
                                    <w:sz w:val="36"/>
                                    <w:szCs w:val="36"/>
                                  </w:rPr>
                                </w:pPr>
                                <w:r>
                                  <w:rPr>
                                    <w:rFonts w:ascii="Calibri" w:hAnsi="Calibri"/>
                                    <w:color w:val="595959" w:themeColor="text1" w:themeTint="A6"/>
                                    <w:sz w:val="36"/>
                                    <w:szCs w:val="36"/>
                                  </w:rPr>
                                  <w:t>Biologie</w:t>
                                </w:r>
                                <w:r w:rsidRPr="004D3257">
                                  <w:rPr>
                                    <w:rFonts w:ascii="Calibri" w:hAnsi="Calibri"/>
                                    <w:color w:val="595959" w:themeColor="text1" w:themeTint="A6"/>
                                    <w:sz w:val="36"/>
                                    <w:szCs w:val="36"/>
                                  </w:rPr>
                                  <w:t xml:space="preserve"> Baden-Württemberg</w:t>
                                </w:r>
                              </w:p>
                              <w:p w14:paraId="25926F6C" w14:textId="68B84A56" w:rsidR="008B7CBE" w:rsidRPr="004D3257" w:rsidRDefault="008B7CBE" w:rsidP="00157B5C">
                                <w:pPr>
                                  <w:rPr>
                                    <w:rFonts w:ascii="Calibri" w:hAnsi="Calibri"/>
                                    <w:color w:val="595959" w:themeColor="text1" w:themeTint="A6"/>
                                    <w:sz w:val="36"/>
                                    <w:szCs w:val="36"/>
                                  </w:rPr>
                                </w:pPr>
                                <w:r w:rsidRPr="004D3257">
                                  <w:rPr>
                                    <w:rFonts w:ascii="Calibri" w:hAnsi="Calibri"/>
                                    <w:color w:val="595959" w:themeColor="text1" w:themeTint="A6"/>
                                    <w:sz w:val="36"/>
                                    <w:szCs w:val="36"/>
                                  </w:rPr>
                                  <w:t>ISBN 978-3-661-</w:t>
                                </w:r>
                                <w:r>
                                  <w:rPr>
                                    <w:rFonts w:ascii="Calibri" w:hAnsi="Calibri"/>
                                    <w:b/>
                                    <w:color w:val="595959" w:themeColor="text1" w:themeTint="A6"/>
                                    <w:sz w:val="36"/>
                                    <w:szCs w:val="36"/>
                                  </w:rPr>
                                  <w:t>03022</w:t>
                                </w:r>
                                <w:r w:rsidRPr="004D3257">
                                  <w:rPr>
                                    <w:rFonts w:ascii="Calibri" w:hAnsi="Calibri"/>
                                    <w:color w:val="595959" w:themeColor="text1" w:themeTint="A6"/>
                                    <w:sz w:val="36"/>
                                    <w:szCs w:val="36"/>
                                  </w:rPr>
                                  <w:t>-</w:t>
                                </w:r>
                                <w:r>
                                  <w:rPr>
                                    <w:rFonts w:ascii="Calibri" w:hAnsi="Calibri"/>
                                    <w:color w:val="595959" w:themeColor="text1" w:themeTint="A6"/>
                                    <w:sz w:val="36"/>
                                    <w:szCs w:val="36"/>
                                  </w:rPr>
                                  <w:t>7</w:t>
                                </w:r>
                              </w:p>
                              <w:p w14:paraId="7DC957B9" w14:textId="18FB7C15" w:rsidR="008B7CBE" w:rsidRPr="004D3257" w:rsidRDefault="008B7CBE" w:rsidP="00157B5C">
                                <w:pPr>
                                  <w:rPr>
                                    <w:rFonts w:ascii="Calibri" w:hAnsi="Calibri"/>
                                    <w:color w:val="595959" w:themeColor="text1" w:themeTint="A6"/>
                                    <w:sz w:val="36"/>
                                    <w:szCs w:val="36"/>
                                  </w:rPr>
                                </w:pPr>
                                <w:r>
                                  <w:rPr>
                                    <w:rFonts w:ascii="Calibri" w:hAnsi="Calibri"/>
                                    <w:color w:val="595959" w:themeColor="text1" w:themeTint="A6"/>
                                    <w:sz w:val="36"/>
                                    <w:szCs w:val="36"/>
                                  </w:rPr>
                                  <w:t>Jahrgangsstufe 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74B1FD1" id="_x0000_t202" coordsize="21600,21600" o:spt="202" path="m,l,21600r21600,l21600,xe">
                    <v:stroke joinstyle="miter"/>
                    <v:path gradientshapeok="t" o:connecttype="rect"/>
                  </v:shapetype>
                  <v:shape id="Textfeld 4" o:spid="_x0000_s1028" type="#_x0000_t202" style="position:absolute;margin-left:15.3pt;margin-top:242.1pt;width:369pt;height:93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" fillcolor="white [3201]" strokecolor="white [3212]" strokeweight=".5pt">
                    <v:textbox>
                      <w:txbxContent>
                        <w:p w14:paraId="2C49C835" w14:textId="760E8DCC" w:rsidR="008B7CBE" w:rsidRPr="004D3257" w:rsidRDefault="008B7CBE" w:rsidP="00157B5C">
                          <w:pPr>
                            <w:rPr>
                              <w:rFonts w:ascii="Calibri" w:hAnsi="Calibri"/>
                              <w:color w:val="595959" w:themeColor="text1" w:themeTint="A6"/>
                              <w:sz w:val="36"/>
                              <w:szCs w:val="36"/>
                            </w:rPr>
                          </w:pPr>
                          <w:r>
                            <w:rPr>
                              <w:rFonts w:ascii="Calibri" w:hAnsi="Calibri"/>
                              <w:color w:val="595959" w:themeColor="text1" w:themeTint="A6"/>
                              <w:sz w:val="36"/>
                              <w:szCs w:val="36"/>
                            </w:rPr>
                            <w:t>Biologie</w:t>
                          </w:r>
                          <w:r w:rsidRPr="004D3257">
                            <w:rPr>
                              <w:rFonts w:ascii="Calibri" w:hAnsi="Calibri"/>
                              <w:color w:val="595959" w:themeColor="text1" w:themeTint="A6"/>
                              <w:sz w:val="36"/>
                              <w:szCs w:val="36"/>
                            </w:rPr>
                            <w:t xml:space="preserve"> Baden-Württemberg</w:t>
                          </w:r>
                        </w:p>
                        <w:p w14:paraId="25926F6C" w14:textId="68B84A56" w:rsidR="008B7CBE" w:rsidRPr="004D3257" w:rsidRDefault="008B7CBE" w:rsidP="00157B5C">
                          <w:pPr>
                            <w:rPr>
                              <w:rFonts w:ascii="Calibri" w:hAnsi="Calibri"/>
                              <w:color w:val="595959" w:themeColor="text1" w:themeTint="A6"/>
                              <w:sz w:val="36"/>
                              <w:szCs w:val="36"/>
                            </w:rPr>
                          </w:pPr>
                          <w:r w:rsidRPr="004D3257">
                            <w:rPr>
                              <w:rFonts w:ascii="Calibri" w:hAnsi="Calibri"/>
                              <w:color w:val="595959" w:themeColor="text1" w:themeTint="A6"/>
                              <w:sz w:val="36"/>
                              <w:szCs w:val="36"/>
                            </w:rPr>
                            <w:t>ISBN 978-3-661-</w:t>
                          </w:r>
                          <w:r>
                            <w:rPr>
                              <w:rFonts w:ascii="Calibri" w:hAnsi="Calibri"/>
                              <w:b/>
                              <w:color w:val="595959" w:themeColor="text1" w:themeTint="A6"/>
                              <w:sz w:val="36"/>
                              <w:szCs w:val="36"/>
                            </w:rPr>
                            <w:t>03022</w:t>
                          </w:r>
                          <w:r w:rsidRPr="004D3257">
                            <w:rPr>
                              <w:rFonts w:ascii="Calibri" w:hAnsi="Calibri"/>
                              <w:color w:val="595959" w:themeColor="text1" w:themeTint="A6"/>
                              <w:sz w:val="36"/>
                              <w:szCs w:val="36"/>
                            </w:rPr>
                            <w:t>-</w:t>
                          </w:r>
                          <w:r>
                            <w:rPr>
                              <w:rFonts w:ascii="Calibri" w:hAnsi="Calibri"/>
                              <w:color w:val="595959" w:themeColor="text1" w:themeTint="A6"/>
                              <w:sz w:val="36"/>
                              <w:szCs w:val="36"/>
                            </w:rPr>
                            <w:t>7</w:t>
                          </w:r>
                        </w:p>
                        <w:p w14:paraId="7DC957B9" w14:textId="18FB7C15" w:rsidR="008B7CBE" w:rsidRPr="004D3257" w:rsidRDefault="008B7CBE" w:rsidP="00157B5C">
                          <w:pPr>
                            <w:rPr>
                              <w:rFonts w:ascii="Calibri" w:hAnsi="Calibri"/>
                              <w:color w:val="595959" w:themeColor="text1" w:themeTint="A6"/>
                              <w:sz w:val="36"/>
                              <w:szCs w:val="36"/>
                            </w:rPr>
                          </w:pPr>
                          <w:r>
                            <w:rPr>
                              <w:rFonts w:ascii="Calibri" w:hAnsi="Calibri"/>
                              <w:color w:val="595959" w:themeColor="text1" w:themeTint="A6"/>
                              <w:sz w:val="36"/>
                              <w:szCs w:val="36"/>
                            </w:rPr>
                            <w:t>Jahrgangsstufe 7/8</w:t>
                          </w:r>
                        </w:p>
                      </w:txbxContent>
                    </v:textbox>
                  </v:shape>
                </w:pict>
              </mc:Fallback>
            </mc:AlternateContent>
          </w:r>
          <w:r w:rsidR="00647559">
            <w:rPr>
              <w:noProof/>
            </w:rPr>
            <mc:AlternateContent>
              <mc:Choice Requires="wps">
                <w:drawing>
                  <wp:anchor distT="0" distB="0" distL="114300" distR="114300" simplePos="0" relativeHeight="251676672" behindDoc="0" locked="0" layoutInCell="1" allowOverlap="1" wp14:anchorId="7CF1AF66" wp14:editId="03A821D1">
                    <wp:simplePos x="0" y="0"/>
                    <wp:positionH relativeFrom="column">
                      <wp:posOffset>153035</wp:posOffset>
                    </wp:positionH>
                    <wp:positionV relativeFrom="paragraph">
                      <wp:posOffset>1007745</wp:posOffset>
                    </wp:positionV>
                    <wp:extent cx="7772400" cy="1664970"/>
                    <wp:effectExtent l="0" t="0" r="0" b="0"/>
                    <wp:wrapSquare wrapText="bothSides"/>
                    <wp:docPr id="69"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166497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AF9DEC" w14:textId="77777777" w:rsidR="008B7CBE" w:rsidRPr="00647559" w:rsidRDefault="008B7CBE" w:rsidP="00157B5C">
                                <w:pPr>
                                  <w:rPr>
                                    <w:rFonts w:ascii="Calibri" w:hAnsi="Calibri"/>
                                    <w:b/>
                                    <w:color w:val="008A3E"/>
                                    <w:sz w:val="72"/>
                                    <w:szCs w:val="44"/>
                                  </w:rPr>
                                </w:pPr>
                                <w:r w:rsidRPr="00647559">
                                  <w:rPr>
                                    <w:rFonts w:ascii="Calibri" w:hAnsi="Calibri"/>
                                    <w:b/>
                                    <w:color w:val="008A3E"/>
                                    <w:sz w:val="72"/>
                                    <w:szCs w:val="44"/>
                                  </w:rPr>
                                  <w:t>Fachcurriculum</w:t>
                                </w:r>
                              </w:p>
                              <w:p w14:paraId="5C4A388E" w14:textId="34E2CCFE" w:rsidR="008B7CBE" w:rsidRPr="00647559" w:rsidRDefault="008B7CBE" w:rsidP="00157B5C">
                                <w:pPr>
                                  <w:rPr>
                                    <w:rFonts w:ascii="Calibri" w:hAnsi="Calibri"/>
                                    <w:b/>
                                    <w:color w:val="008A3E"/>
                                    <w:sz w:val="72"/>
                                    <w:szCs w:val="44"/>
                                  </w:rPr>
                                </w:pPr>
                                <w:r w:rsidRPr="00647559">
                                  <w:rPr>
                                    <w:rFonts w:ascii="Calibri" w:hAnsi="Calibri"/>
                                    <w:b/>
                                    <w:color w:val="008A3E"/>
                                    <w:sz w:val="72"/>
                                    <w:szCs w:val="44"/>
                                  </w:rPr>
                                  <w:t xml:space="preserve">Biologie 7/8 </w:t>
                                </w:r>
                              </w:p>
                              <w:p w14:paraId="5B2FFE20" w14:textId="2B3DC9E8" w:rsidR="00647559" w:rsidRDefault="00647559" w:rsidP="00157B5C">
                                <w:pPr>
                                  <w:rPr>
                                    <w:rFonts w:ascii="Calibri" w:hAnsi="Calibri"/>
                                    <w:b/>
                                    <w:color w:val="595959" w:themeColor="text1" w:themeTint="A6"/>
                                    <w:sz w:val="6"/>
                                    <w:szCs w:val="6"/>
                                  </w:rPr>
                                </w:pPr>
                              </w:p>
                              <w:p w14:paraId="7C778392" w14:textId="77777777" w:rsidR="00647559" w:rsidRPr="00647559" w:rsidRDefault="00647559" w:rsidP="00157B5C">
                                <w:pPr>
                                  <w:rPr>
                                    <w:rFonts w:ascii="Calibri" w:hAnsi="Calibri"/>
                                    <w:b/>
                                    <w:color w:val="595959" w:themeColor="text1" w:themeTint="A6"/>
                                    <w:sz w:val="6"/>
                                    <w:szCs w:val="6"/>
                                  </w:rPr>
                                </w:pPr>
                              </w:p>
                              <w:p w14:paraId="266886EA" w14:textId="3E86F9F5" w:rsidR="008B7CBE" w:rsidRPr="00647559" w:rsidRDefault="008B7CBE" w:rsidP="00157B5C">
                                <w:pPr>
                                  <w:rPr>
                                    <w:rFonts w:ascii="Calibri" w:hAnsi="Calibri"/>
                                    <w:b/>
                                    <w:color w:val="595959" w:themeColor="text1" w:themeTint="A6"/>
                                    <w:sz w:val="44"/>
                                    <w:szCs w:val="44"/>
                                  </w:rPr>
                                </w:pPr>
                                <w:r w:rsidRPr="00647559">
                                  <w:rPr>
                                    <w:rFonts w:ascii="Calibri" w:hAnsi="Calibri"/>
                                    <w:b/>
                                    <w:color w:val="595959" w:themeColor="text1" w:themeTint="A6"/>
                                    <w:sz w:val="44"/>
                                    <w:szCs w:val="44"/>
                                  </w:rPr>
                                  <w:t>Baden-Württemberg</w:t>
                                </w:r>
                              </w:p>
                              <w:p w14:paraId="738A4E3A" w14:textId="23D4AAF7" w:rsidR="008B7CBE" w:rsidRPr="00644372" w:rsidRDefault="008B7CBE" w:rsidP="00D232DB">
                                <w:pPr>
                                  <w:rPr>
                                    <w:rFonts w:ascii="Calibri" w:hAnsi="Calibri"/>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F1AF66" id="Textfeld 12" o:spid="_x0000_s1029" type="#_x0000_t202" style="position:absolute;margin-left:12.05pt;margin-top:79.35pt;width:612pt;height:131.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" filled="f" stroked="f">
                    <v:path arrowok="t"/>
                    <v:textbox>
                      <w:txbxContent>
                        <w:p w14:paraId="30AF9DEC" w14:textId="77777777" w:rsidR="008B7CBE" w:rsidRPr="00647559" w:rsidRDefault="008B7CBE" w:rsidP="00157B5C">
                          <w:pPr>
                            <w:rPr>
                              <w:rFonts w:ascii="Calibri" w:hAnsi="Calibri"/>
                              <w:b/>
                              <w:color w:val="008A3E"/>
                              <w:sz w:val="72"/>
                              <w:szCs w:val="44"/>
                            </w:rPr>
                          </w:pPr>
                          <w:r w:rsidRPr="00647559">
                            <w:rPr>
                              <w:rFonts w:ascii="Calibri" w:hAnsi="Calibri"/>
                              <w:b/>
                              <w:color w:val="008A3E"/>
                              <w:sz w:val="72"/>
                              <w:szCs w:val="44"/>
                            </w:rPr>
                            <w:t>Fachcurriculum</w:t>
                          </w:r>
                        </w:p>
                        <w:p w14:paraId="5C4A388E" w14:textId="34E2CCFE" w:rsidR="008B7CBE" w:rsidRPr="00647559" w:rsidRDefault="008B7CBE" w:rsidP="00157B5C">
                          <w:pPr>
                            <w:rPr>
                              <w:rFonts w:ascii="Calibri" w:hAnsi="Calibri"/>
                              <w:b/>
                              <w:color w:val="008A3E"/>
                              <w:sz w:val="72"/>
                              <w:szCs w:val="44"/>
                            </w:rPr>
                          </w:pPr>
                          <w:r w:rsidRPr="00647559">
                            <w:rPr>
                              <w:rFonts w:ascii="Calibri" w:hAnsi="Calibri"/>
                              <w:b/>
                              <w:color w:val="008A3E"/>
                              <w:sz w:val="72"/>
                              <w:szCs w:val="44"/>
                            </w:rPr>
                            <w:t xml:space="preserve">Biologie 7/8 </w:t>
                          </w:r>
                        </w:p>
                        <w:p w14:paraId="5B2FFE20" w14:textId="2B3DC9E8" w:rsidR="00647559" w:rsidRDefault="00647559" w:rsidP="00157B5C">
                          <w:pPr>
                            <w:rPr>
                              <w:rFonts w:ascii="Calibri" w:hAnsi="Calibri"/>
                              <w:b/>
                              <w:color w:val="595959" w:themeColor="text1" w:themeTint="A6"/>
                              <w:sz w:val="6"/>
                              <w:szCs w:val="6"/>
                            </w:rPr>
                          </w:pPr>
                        </w:p>
                        <w:p w14:paraId="7C778392" w14:textId="77777777" w:rsidR="00647559" w:rsidRPr="00647559" w:rsidRDefault="00647559" w:rsidP="00157B5C">
                          <w:pPr>
                            <w:rPr>
                              <w:rFonts w:ascii="Calibri" w:hAnsi="Calibri"/>
                              <w:b/>
                              <w:color w:val="595959" w:themeColor="text1" w:themeTint="A6"/>
                              <w:sz w:val="6"/>
                              <w:szCs w:val="6"/>
                            </w:rPr>
                          </w:pPr>
                        </w:p>
                        <w:p w14:paraId="266886EA" w14:textId="3E86F9F5" w:rsidR="008B7CBE" w:rsidRPr="00647559" w:rsidRDefault="008B7CBE" w:rsidP="00157B5C">
                          <w:pPr>
                            <w:rPr>
                              <w:rFonts w:ascii="Calibri" w:hAnsi="Calibri"/>
                              <w:b/>
                              <w:color w:val="595959" w:themeColor="text1" w:themeTint="A6"/>
                              <w:sz w:val="44"/>
                              <w:szCs w:val="44"/>
                            </w:rPr>
                          </w:pPr>
                          <w:r w:rsidRPr="00647559">
                            <w:rPr>
                              <w:rFonts w:ascii="Calibri" w:hAnsi="Calibri"/>
                              <w:b/>
                              <w:color w:val="595959" w:themeColor="text1" w:themeTint="A6"/>
                              <w:sz w:val="44"/>
                              <w:szCs w:val="44"/>
                            </w:rPr>
                            <w:t>Baden-Württemberg</w:t>
                          </w:r>
                        </w:p>
                        <w:p w14:paraId="738A4E3A" w14:textId="23D4AAF7" w:rsidR="008B7CBE" w:rsidRPr="00644372" w:rsidRDefault="008B7CBE" w:rsidP="00D232DB">
                          <w:pPr>
                            <w:rPr>
                              <w:rFonts w:ascii="Calibri" w:hAnsi="Calibri"/>
                              <w:sz w:val="44"/>
                              <w:szCs w:val="44"/>
                            </w:rPr>
                          </w:pPr>
                        </w:p>
                      </w:txbxContent>
                    </v:textbox>
                    <w10:wrap type="square"/>
                  </v:shape>
                </w:pict>
              </mc:Fallback>
            </mc:AlternateContent>
          </w:r>
          <w:r w:rsidR="00DD3B16" w:rsidRPr="00DD3B16">
            <w:rPr>
              <w:noProof/>
              <w:vertAlign w:val="subscript"/>
            </w:rPr>
            <w:drawing>
              <wp:anchor distT="0" distB="0" distL="114300" distR="114300" simplePos="0" relativeHeight="251820032" behindDoc="0" locked="0" layoutInCell="1" allowOverlap="1" wp14:anchorId="45905B3E" wp14:editId="2A67EC07">
                <wp:simplePos x="0" y="0"/>
                <wp:positionH relativeFrom="column">
                  <wp:posOffset>6072198</wp:posOffset>
                </wp:positionH>
                <wp:positionV relativeFrom="paragraph">
                  <wp:posOffset>468740</wp:posOffset>
                </wp:positionV>
                <wp:extent cx="3036887" cy="4090987"/>
                <wp:effectExtent l="95250" t="114300" r="87630" b="119380"/>
                <wp:wrapNone/>
                <wp:docPr id="1026" name="Picture 2" descr="c0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030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6887" cy="4090987"/>
                        </a:xfrm>
                        <a:prstGeom prst="rect">
                          <a:avLst/>
                        </a:prstGeom>
                        <a:noFill/>
                        <a:ln>
                          <a:noFill/>
                        </a:ln>
                        <a:effectLst>
                          <a:outerShdw blurRad="63500" sx="102000" sy="102000" algn="ctr" rotWithShape="0">
                            <a:prstClr val="black">
                              <a:alpha val="40000"/>
                            </a:prstClr>
                          </a:outerShdw>
                        </a:effectLst>
                        <a:extLst/>
                      </pic:spPr>
                    </pic:pic>
                  </a:graphicData>
                </a:graphic>
                <wp14:sizeRelH relativeFrom="page">
                  <wp14:pctWidth>0</wp14:pctWidth>
                </wp14:sizeRelH>
                <wp14:sizeRelV relativeFrom="page">
                  <wp14:pctHeight>0</wp14:pctHeight>
                </wp14:sizeRelV>
              </wp:anchor>
            </w:drawing>
          </w:r>
          <w:r w:rsidR="0002455A">
            <w:rPr>
              <w:noProof/>
            </w:rPr>
            <mc:AlternateContent>
              <mc:Choice Requires="wps">
                <w:drawing>
                  <wp:anchor distT="0" distB="0" distL="114300" distR="114300" simplePos="0" relativeHeight="251808768" behindDoc="0" locked="0" layoutInCell="1" allowOverlap="1" wp14:anchorId="1C8E8847" wp14:editId="42A39946">
                    <wp:simplePos x="0" y="0"/>
                    <wp:positionH relativeFrom="column">
                      <wp:posOffset>-64770</wp:posOffset>
                    </wp:positionH>
                    <wp:positionV relativeFrom="paragraph">
                      <wp:posOffset>5743575</wp:posOffset>
                    </wp:positionV>
                    <wp:extent cx="3788410" cy="311150"/>
                    <wp:effectExtent l="0" t="0" r="0" b="0"/>
                    <wp:wrapNone/>
                    <wp:docPr id="6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31115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4EEDED4" w14:textId="1FD2A832" w:rsidR="008B7CBE" w:rsidRPr="00143AA0" w:rsidRDefault="008B7CBE" w:rsidP="006E4C28">
                                <w:pPr>
                                  <w:rPr>
                                    <w:rFonts w:ascii="Calibri" w:hAnsi="Calibri"/>
                                  </w:rPr>
                                </w:pPr>
                                <w:r>
                                  <w:rPr>
                                    <w:rFonts w:ascii="Calibri" w:eastAsia="+mn-ea" w:hAnsi="Calibri" w:cs="+mn-cs"/>
                                    <w:b/>
                                    <w:bCs/>
                                    <w:kern w:val="24"/>
                                    <w:szCs w:val="20"/>
                                  </w:rPr>
                                  <w:t>Biologie</w:t>
                                </w:r>
                                <w:r w:rsidRPr="00143AA0">
                                  <w:rPr>
                                    <w:rFonts w:ascii="Calibri" w:hAnsi="Calibri"/>
                                    <w:sz w:val="32"/>
                                  </w:rPr>
                                  <w:t xml:space="preserve"> </w:t>
                                </w:r>
                                <w:r w:rsidRPr="00143AA0">
                                  <w:rPr>
                                    <w:rFonts w:ascii="Calibri" w:hAnsi="Calibri"/>
                                  </w:rPr>
                                  <w:t xml:space="preserve">– Das neue Lehrwerk für </w:t>
                                </w:r>
                                <w:r>
                                  <w:rPr>
                                    <w:rFonts w:ascii="Calibri" w:hAnsi="Calibri"/>
                                  </w:rPr>
                                  <w:t>Biologie</w:t>
                                </w:r>
                                <w:r w:rsidRPr="00143AA0">
                                  <w:rPr>
                                    <w:rFonts w:ascii="Calibri" w:hAnsi="Calibri"/>
                                  </w:rPr>
                                  <w:t xml:space="preserve"> am Gymnasium</w:t>
                                </w:r>
                              </w:p>
                              <w:p w14:paraId="79A468B3" w14:textId="3B71B9BA" w:rsidR="008B7CBE" w:rsidRPr="00394C7F" w:rsidRDefault="008B7CBE" w:rsidP="00402958">
                                <w:pPr>
                                  <w:rPr>
                                    <w:rFonts w:ascii="Calibri" w:hAnsi="Calibr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E8847" id="Text Box 146" o:spid="_x0000_s1030" type="#_x0000_t202" style="position:absolute;margin-left:-5.1pt;margin-top:452.25pt;width:298.3pt;height:2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" filled="f" stroked="f">
                    <v:textbox>
                      <w:txbxContent>
                        <w:p w14:paraId="14EEDED4" w14:textId="1FD2A832" w:rsidR="008B7CBE" w:rsidRPr="00143AA0" w:rsidRDefault="008B7CBE" w:rsidP="006E4C28">
                          <w:pPr>
                            <w:rPr>
                              <w:rFonts w:ascii="Calibri" w:hAnsi="Calibri"/>
                            </w:rPr>
                          </w:pPr>
                          <w:r>
                            <w:rPr>
                              <w:rFonts w:ascii="Calibri" w:eastAsia="+mn-ea" w:hAnsi="Calibri" w:cs="+mn-cs"/>
                              <w:b/>
                              <w:bCs/>
                              <w:kern w:val="24"/>
                              <w:szCs w:val="20"/>
                            </w:rPr>
                            <w:t>Biologie</w:t>
                          </w:r>
                          <w:r w:rsidRPr="00143AA0">
                            <w:rPr>
                              <w:rFonts w:ascii="Calibri" w:hAnsi="Calibri"/>
                              <w:sz w:val="32"/>
                            </w:rPr>
                            <w:t xml:space="preserve"> </w:t>
                          </w:r>
                          <w:r w:rsidRPr="00143AA0">
                            <w:rPr>
                              <w:rFonts w:ascii="Calibri" w:hAnsi="Calibri"/>
                            </w:rPr>
                            <w:t xml:space="preserve">– Das neue Lehrwerk für </w:t>
                          </w:r>
                          <w:r>
                            <w:rPr>
                              <w:rFonts w:ascii="Calibri" w:hAnsi="Calibri"/>
                            </w:rPr>
                            <w:t>Biologie</w:t>
                          </w:r>
                          <w:r w:rsidRPr="00143AA0">
                            <w:rPr>
                              <w:rFonts w:ascii="Calibri" w:hAnsi="Calibri"/>
                            </w:rPr>
                            <w:t xml:space="preserve"> am Gymnasium</w:t>
                          </w:r>
                        </w:p>
                        <w:p w14:paraId="79A468B3" w14:textId="3B71B9BA" w:rsidR="008B7CBE" w:rsidRPr="00394C7F" w:rsidRDefault="008B7CBE" w:rsidP="00402958">
                          <w:pPr>
                            <w:rPr>
                              <w:rFonts w:ascii="Calibri" w:hAnsi="Calibri"/>
                              <w:sz w:val="22"/>
                              <w:szCs w:val="22"/>
                            </w:rPr>
                          </w:pPr>
                        </w:p>
                      </w:txbxContent>
                    </v:textbox>
                  </v:shape>
                </w:pict>
              </mc:Fallback>
            </mc:AlternateContent>
          </w:r>
          <w:r w:rsidR="0002455A">
            <w:rPr>
              <w:noProof/>
            </w:rPr>
            <mc:AlternateContent>
              <mc:Choice Requires="wps">
                <w:drawing>
                  <wp:anchor distT="0" distB="0" distL="114300" distR="114300" simplePos="0" relativeHeight="251806720" behindDoc="0" locked="0" layoutInCell="1" allowOverlap="1" wp14:anchorId="0A9E0B48" wp14:editId="6C237D9B">
                    <wp:simplePos x="0" y="0"/>
                    <wp:positionH relativeFrom="column">
                      <wp:posOffset>8380730</wp:posOffset>
                    </wp:positionH>
                    <wp:positionV relativeFrom="paragraph">
                      <wp:posOffset>5749290</wp:posOffset>
                    </wp:positionV>
                    <wp:extent cx="2113280" cy="608330"/>
                    <wp:effectExtent l="0" t="0" r="0" b="1270"/>
                    <wp:wrapNone/>
                    <wp:docPr id="6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60833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B7826DE" w14:textId="77777777" w:rsidR="008B7CBE" w:rsidRPr="00394C7F" w:rsidRDefault="008B7CBE" w:rsidP="00402958">
                                <w:pPr>
                                  <w:rPr>
                                    <w:rFonts w:ascii="Calibri" w:hAnsi="Calibri"/>
                                    <w:sz w:val="22"/>
                                    <w:szCs w:val="22"/>
                                  </w:rPr>
                                </w:pPr>
                                <w:r w:rsidRPr="00394C7F">
                                  <w:rPr>
                                    <w:rFonts w:ascii="Calibri" w:hAnsi="Calibri"/>
                                    <w:sz w:val="22"/>
                                    <w:szCs w:val="22"/>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E0B48" id="Text Box 144" o:spid="_x0000_s1031" type="#_x0000_t202" style="position:absolute;margin-left:659.9pt;margin-top:452.7pt;width:166.4pt;height:47.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" filled="f" stroked="f">
                    <v:textbox>
                      <w:txbxContent>
                        <w:p w14:paraId="5B7826DE" w14:textId="77777777" w:rsidR="008B7CBE" w:rsidRPr="00394C7F" w:rsidRDefault="008B7CBE" w:rsidP="00402958">
                          <w:pPr>
                            <w:rPr>
                              <w:rFonts w:ascii="Calibri" w:hAnsi="Calibri"/>
                              <w:sz w:val="22"/>
                              <w:szCs w:val="22"/>
                            </w:rPr>
                          </w:pPr>
                          <w:r w:rsidRPr="00394C7F">
                            <w:rPr>
                              <w:rFonts w:ascii="Calibri" w:hAnsi="Calibri"/>
                              <w:sz w:val="22"/>
                              <w:szCs w:val="22"/>
                            </w:rPr>
                            <w:t>www.ccbuchner.de</w:t>
                          </w:r>
                        </w:p>
                      </w:txbxContent>
                    </v:textbox>
                  </v:shape>
                </w:pict>
              </mc:Fallback>
            </mc:AlternateContent>
          </w:r>
          <w:r w:rsidR="0002455A">
            <w:rPr>
              <w:noProof/>
            </w:rPr>
            <mc:AlternateContent>
              <mc:Choice Requires="wps">
                <w:drawing>
                  <wp:anchor distT="0" distB="0" distL="114300" distR="114300" simplePos="0" relativeHeight="251805696" behindDoc="0" locked="0" layoutInCell="1" allowOverlap="1" wp14:anchorId="289682D8" wp14:editId="312662B9">
                    <wp:simplePos x="0" y="0"/>
                    <wp:positionH relativeFrom="column">
                      <wp:posOffset>8055610</wp:posOffset>
                    </wp:positionH>
                    <wp:positionV relativeFrom="paragraph">
                      <wp:posOffset>5700395</wp:posOffset>
                    </wp:positionV>
                    <wp:extent cx="2066290" cy="377825"/>
                    <wp:effectExtent l="0" t="0" r="16510" b="28575"/>
                    <wp:wrapNone/>
                    <wp:docPr id="6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85000"/>
                              </a:schemeClr>
                            </a:solidFill>
                            <a:ln w="9525">
                              <a:solidFill>
                                <a:schemeClr val="bg1">
                                  <a:lumMod val="8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048B61F" id="Rectangle 143" o:spid="_x0000_s1026" style="position:absolute;margin-left:634.3pt;margin-top:448.85pt;width:162.7pt;height:29.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" fillcolor="#d8d8d8 [2732]" strokecolor="#d8d8d8 [2732]"/>
                </w:pict>
              </mc:Fallback>
            </mc:AlternateContent>
          </w:r>
          <w:r w:rsidR="0002455A">
            <w:rPr>
              <w:noProof/>
            </w:rPr>
            <mc:AlternateContent>
              <mc:Choice Requires="wps">
                <w:drawing>
                  <wp:anchor distT="0" distB="0" distL="114300" distR="114300" simplePos="0" relativeHeight="251807744" behindDoc="0" locked="0" layoutInCell="1" allowOverlap="1" wp14:anchorId="28A62D46" wp14:editId="0A2396A6">
                    <wp:simplePos x="0" y="0"/>
                    <wp:positionH relativeFrom="column">
                      <wp:posOffset>-727710</wp:posOffset>
                    </wp:positionH>
                    <wp:positionV relativeFrom="paragraph">
                      <wp:posOffset>5700395</wp:posOffset>
                    </wp:positionV>
                    <wp:extent cx="8653145" cy="377825"/>
                    <wp:effectExtent l="0" t="0" r="33655" b="28575"/>
                    <wp:wrapNone/>
                    <wp:docPr id="6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7D25AE2" id="Rectangle 145" o:spid="_x0000_s1026" style="position:absolute;margin-left:-57.3pt;margin-top:448.85pt;width:681.35pt;height:2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" fillcolor="#d8d8d8 [2732]" strokecolor="#d8d8d8 [2732]"/>
                </w:pict>
              </mc:Fallback>
            </mc:AlternateContent>
          </w:r>
          <w:r w:rsidR="00D232DB">
            <w:rPr>
              <w:vertAlign w:val="subscript"/>
            </w:rPr>
            <w:br w:type="page"/>
          </w:r>
        </w:p>
      </w:sdtContent>
    </w:sdt>
    <w:p w14:paraId="1A305A14" w14:textId="77777777" w:rsidR="006E4C28" w:rsidRDefault="006E4C28" w:rsidP="006E4C28"/>
    <w:p w14:paraId="6ECEE386" w14:textId="77777777" w:rsidR="008A2047" w:rsidRDefault="008A2047" w:rsidP="00531D23">
      <w:pPr>
        <w:jc w:val="both"/>
        <w:rPr>
          <w:rStyle w:val="fontstyle01"/>
          <w:rFonts w:asciiTheme="majorHAnsi" w:hAnsiTheme="majorHAnsi" w:cstheme="majorHAnsi"/>
          <w:sz w:val="24"/>
          <w:szCs w:val="24"/>
        </w:rPr>
      </w:pPr>
    </w:p>
    <w:p w14:paraId="4ACF267F" w14:textId="584C9EE1" w:rsidR="00531D23" w:rsidRDefault="00531D23" w:rsidP="00531D23">
      <w:pPr>
        <w:jc w:val="both"/>
        <w:rPr>
          <w:rFonts w:asciiTheme="majorHAnsi" w:hAnsiTheme="majorHAnsi" w:cstheme="majorHAnsi"/>
        </w:rPr>
      </w:pPr>
      <w:r>
        <w:rPr>
          <w:rFonts w:asciiTheme="majorHAnsi" w:hAnsiTheme="majorHAnsi" w:cstheme="majorHAnsi"/>
        </w:rPr>
        <w:t>Mit dem Beschluss der</w:t>
      </w:r>
      <w:r w:rsidRPr="00C878EB">
        <w:rPr>
          <w:rFonts w:asciiTheme="majorHAnsi" w:hAnsiTheme="majorHAnsi" w:cstheme="majorHAnsi"/>
        </w:rPr>
        <w:t xml:space="preserve"> Kultusministerkonferenz vom 18. Juni 2020 wurden neue Bildungsstandards für die gymnasiale Oberstufe der Fächer Biologie, Chemie und Physik verabschiedet. Die baden-württembergischen Bildungspläne dieser Fächer wurden daraufhin </w:t>
      </w:r>
      <w:r w:rsidR="0063136A">
        <w:rPr>
          <w:rFonts w:asciiTheme="majorHAnsi" w:hAnsiTheme="majorHAnsi" w:cstheme="majorHAnsi"/>
        </w:rPr>
        <w:t>aktualisiert</w:t>
      </w:r>
      <w:r w:rsidRPr="00C878EB">
        <w:rPr>
          <w:rFonts w:asciiTheme="majorHAnsi" w:hAnsiTheme="majorHAnsi" w:cstheme="majorHAnsi"/>
        </w:rPr>
        <w:t xml:space="preserve"> und liegen nun in </w:t>
      </w:r>
      <w:r w:rsidR="0063136A">
        <w:rPr>
          <w:rFonts w:asciiTheme="majorHAnsi" w:hAnsiTheme="majorHAnsi" w:cstheme="majorHAnsi"/>
        </w:rPr>
        <w:t xml:space="preserve">der </w:t>
      </w:r>
      <w:r w:rsidR="00DD7EFB" w:rsidRPr="00794875">
        <w:rPr>
          <w:rFonts w:asciiTheme="majorHAnsi" w:hAnsiTheme="majorHAnsi" w:cstheme="majorHAnsi"/>
        </w:rPr>
        <w:t xml:space="preserve">überarbeiteten </w:t>
      </w:r>
      <w:r w:rsidRPr="00794875">
        <w:rPr>
          <w:rFonts w:asciiTheme="majorHAnsi" w:hAnsiTheme="majorHAnsi" w:cstheme="majorHAnsi"/>
        </w:rPr>
        <w:t xml:space="preserve">Fassung </w:t>
      </w:r>
      <w:r w:rsidR="0063136A" w:rsidRPr="00637AB3">
        <w:rPr>
          <w:rFonts w:asciiTheme="majorHAnsi" w:hAnsiTheme="majorHAnsi" w:cstheme="majorHAnsi"/>
        </w:rPr>
        <w:t xml:space="preserve">vom 08.03.2022 </w:t>
      </w:r>
      <w:r w:rsidRPr="00794875">
        <w:rPr>
          <w:rFonts w:asciiTheme="majorHAnsi" w:hAnsiTheme="majorHAnsi" w:cstheme="majorHAnsi"/>
        </w:rPr>
        <w:t>vor (</w:t>
      </w:r>
      <w:r w:rsidRPr="001C1960">
        <w:rPr>
          <w:rFonts w:asciiTheme="majorHAnsi" w:hAnsiTheme="majorHAnsi" w:cstheme="majorHAnsi"/>
        </w:rPr>
        <w:t>BP2016.V2).</w:t>
      </w:r>
    </w:p>
    <w:p w14:paraId="0804AB8F" w14:textId="77777777" w:rsidR="00531D23" w:rsidRDefault="00531D23" w:rsidP="00531D23">
      <w:pPr>
        <w:rPr>
          <w:rFonts w:asciiTheme="majorHAnsi" w:hAnsiTheme="majorHAnsi" w:cstheme="majorHAnsi"/>
        </w:rPr>
      </w:pPr>
    </w:p>
    <w:p w14:paraId="38218278" w14:textId="77777777" w:rsidR="00ED2F3D" w:rsidRPr="00531D23" w:rsidRDefault="00ED2F3D" w:rsidP="00ED2F3D">
      <w:pPr>
        <w:jc w:val="both"/>
        <w:rPr>
          <w:rStyle w:val="fontstyle01"/>
          <w:rFonts w:asciiTheme="majorHAnsi" w:hAnsiTheme="majorHAnsi" w:cstheme="majorHAnsi"/>
          <w:color w:val="000000" w:themeColor="text1"/>
          <w:sz w:val="24"/>
          <w:szCs w:val="24"/>
        </w:rPr>
      </w:pPr>
      <w:r w:rsidRPr="00531D23">
        <w:rPr>
          <w:rStyle w:val="fontstyle01"/>
          <w:rFonts w:asciiTheme="majorHAnsi" w:hAnsiTheme="majorHAnsi" w:cstheme="majorHAnsi"/>
          <w:color w:val="000000" w:themeColor="text1"/>
          <w:sz w:val="24"/>
          <w:szCs w:val="24"/>
        </w:rPr>
        <w:t>Kompetenzorientiertes Lernen im Biologieunterricht vollzieht sich in der handelnden Auseinandersetzung mit biologischen Fragestellungen. Dies erfordert die Beherrschung fachspezifischer Denk- und Arbeitsweisen. Kommunikative Fähigkeiten werden durch die Beschaffung, den Austausch und die Weitergabe von Informationen gebildet. Dabei werden die Schülerinnen und Schüler befähigt, bei verschiedenen biologischen Themen deren gesellschaftliche Bedeutung zu erkennen. Der Bereich Bewertung schließt neben deskriptiven auch ethische Betrachtungen ein. Die Schülerinnen und Schüler können gesellschaftlich relevante biologische Themen diskutieren, bewerten, Verantwortung zeigen, begründete Haltungen und Handlungsoptionen entwickeln.</w:t>
      </w:r>
    </w:p>
    <w:p w14:paraId="5B66A9A0" w14:textId="5D1136E9" w:rsidR="00156E4E" w:rsidRDefault="00AC1905" w:rsidP="00156E4E">
      <w:pPr>
        <w:jc w:val="both"/>
        <w:rPr>
          <w:rFonts w:asciiTheme="majorHAnsi" w:hAnsiTheme="majorHAnsi" w:cstheme="majorHAnsi"/>
          <w:color w:val="000000" w:themeColor="text1"/>
        </w:rPr>
      </w:pPr>
      <w:r>
        <w:rPr>
          <w:rStyle w:val="fontstyle01"/>
          <w:rFonts w:asciiTheme="majorHAnsi" w:hAnsiTheme="majorHAnsi" w:cstheme="majorHAnsi"/>
          <w:color w:val="000000" w:themeColor="text1"/>
          <w:sz w:val="24"/>
          <w:szCs w:val="24"/>
        </w:rPr>
        <w:t>Ein</w:t>
      </w:r>
      <w:r w:rsidR="00531D23" w:rsidRPr="00531D23">
        <w:rPr>
          <w:rStyle w:val="fontstyle01"/>
          <w:rFonts w:asciiTheme="majorHAnsi" w:hAnsiTheme="majorHAnsi" w:cstheme="majorHAnsi"/>
          <w:color w:val="000000" w:themeColor="text1"/>
          <w:sz w:val="24"/>
          <w:szCs w:val="24"/>
        </w:rPr>
        <w:t xml:space="preserve"> moderne</w:t>
      </w:r>
      <w:r>
        <w:rPr>
          <w:rStyle w:val="fontstyle01"/>
          <w:rFonts w:asciiTheme="majorHAnsi" w:hAnsiTheme="majorHAnsi" w:cstheme="majorHAnsi"/>
          <w:color w:val="000000" w:themeColor="text1"/>
          <w:sz w:val="24"/>
          <w:szCs w:val="24"/>
        </w:rPr>
        <w:t>r</w:t>
      </w:r>
      <w:r w:rsidR="00531D23" w:rsidRPr="00531D23">
        <w:rPr>
          <w:rStyle w:val="fontstyle01"/>
          <w:rFonts w:asciiTheme="majorHAnsi" w:hAnsiTheme="majorHAnsi" w:cstheme="majorHAnsi"/>
          <w:color w:val="000000" w:themeColor="text1"/>
          <w:sz w:val="24"/>
          <w:szCs w:val="24"/>
        </w:rPr>
        <w:t>, kompetenzorientierte</w:t>
      </w:r>
      <w:r>
        <w:rPr>
          <w:rStyle w:val="fontstyle01"/>
          <w:rFonts w:asciiTheme="majorHAnsi" w:hAnsiTheme="majorHAnsi" w:cstheme="majorHAnsi"/>
          <w:color w:val="000000" w:themeColor="text1"/>
          <w:sz w:val="24"/>
          <w:szCs w:val="24"/>
        </w:rPr>
        <w:t>r</w:t>
      </w:r>
      <w:r w:rsidR="00531D23" w:rsidRPr="00531D23">
        <w:rPr>
          <w:rStyle w:val="fontstyle01"/>
          <w:rFonts w:asciiTheme="majorHAnsi" w:hAnsiTheme="majorHAnsi" w:cstheme="majorHAnsi"/>
          <w:color w:val="000000" w:themeColor="text1"/>
          <w:sz w:val="24"/>
          <w:szCs w:val="24"/>
        </w:rPr>
        <w:t xml:space="preserve"> Biologieunterricht ermög</w:t>
      </w:r>
      <w:r w:rsidR="008A2047">
        <w:rPr>
          <w:rStyle w:val="fontstyle01"/>
          <w:rFonts w:asciiTheme="majorHAnsi" w:hAnsiTheme="majorHAnsi" w:cstheme="majorHAnsi"/>
          <w:color w:val="000000" w:themeColor="text1"/>
          <w:sz w:val="24"/>
          <w:szCs w:val="24"/>
        </w:rPr>
        <w:t>licht</w:t>
      </w:r>
      <w:r>
        <w:rPr>
          <w:rStyle w:val="fontstyle01"/>
          <w:rFonts w:asciiTheme="majorHAnsi" w:hAnsiTheme="majorHAnsi" w:cstheme="majorHAnsi"/>
          <w:color w:val="000000" w:themeColor="text1"/>
          <w:sz w:val="24"/>
          <w:szCs w:val="24"/>
        </w:rPr>
        <w:t xml:space="preserve"> </w:t>
      </w:r>
      <w:r w:rsidR="00531D23" w:rsidRPr="00531D23">
        <w:rPr>
          <w:rStyle w:val="fontstyle01"/>
          <w:rFonts w:asciiTheme="majorHAnsi" w:hAnsiTheme="majorHAnsi" w:cstheme="majorHAnsi"/>
          <w:color w:val="000000" w:themeColor="text1"/>
          <w:sz w:val="24"/>
          <w:szCs w:val="24"/>
        </w:rPr>
        <w:t>den Schülerinnen und Schülern eine aktive Teilnahme an wissenschaftlichen Diskussionen. Zu</w:t>
      </w:r>
      <w:r>
        <w:rPr>
          <w:rStyle w:val="fontstyle01"/>
          <w:rFonts w:asciiTheme="majorHAnsi" w:hAnsiTheme="majorHAnsi" w:cstheme="majorHAnsi"/>
          <w:color w:val="000000" w:themeColor="text1"/>
          <w:sz w:val="24"/>
          <w:szCs w:val="24"/>
        </w:rPr>
        <w:t>dem können sie zu</w:t>
      </w:r>
      <w:r w:rsidR="00531D23" w:rsidRPr="00531D23">
        <w:rPr>
          <w:rStyle w:val="fontstyle01"/>
          <w:rFonts w:asciiTheme="majorHAnsi" w:hAnsiTheme="majorHAnsi" w:cstheme="majorHAnsi"/>
          <w:color w:val="000000" w:themeColor="text1"/>
          <w:sz w:val="24"/>
          <w:szCs w:val="24"/>
        </w:rPr>
        <w:t xml:space="preserve"> biologischen Problemstellungen begründet Stellung beziehen sowie individuelle und gesellschaftliche Handlungsweisen bewerten.</w:t>
      </w:r>
      <w:r w:rsidR="00156E4E">
        <w:rPr>
          <w:rStyle w:val="fontstyle01"/>
          <w:rFonts w:asciiTheme="majorHAnsi" w:hAnsiTheme="majorHAnsi" w:cstheme="majorHAnsi"/>
          <w:color w:val="000000" w:themeColor="text1"/>
          <w:sz w:val="24"/>
          <w:szCs w:val="24"/>
        </w:rPr>
        <w:t xml:space="preserve"> </w:t>
      </w:r>
      <w:r w:rsidR="00156E4E">
        <w:rPr>
          <w:rFonts w:asciiTheme="majorHAnsi" w:hAnsiTheme="majorHAnsi" w:cstheme="majorHAnsi"/>
        </w:rPr>
        <w:t xml:space="preserve">Neben </w:t>
      </w:r>
      <w:r w:rsidR="00156E4E" w:rsidRPr="00C263EF">
        <w:rPr>
          <w:rFonts w:asciiTheme="majorHAnsi" w:hAnsiTheme="majorHAnsi" w:cstheme="majorHAnsi"/>
        </w:rPr>
        <w:t xml:space="preserve">den übergeordneten </w:t>
      </w:r>
      <w:r w:rsidR="00156E4E" w:rsidRPr="00C263EF">
        <w:rPr>
          <w:rFonts w:asciiTheme="majorHAnsi" w:hAnsiTheme="majorHAnsi" w:cstheme="majorHAnsi"/>
          <w:b/>
          <w:color w:val="009900"/>
        </w:rPr>
        <w:t>Leitperspektiven</w:t>
      </w:r>
      <w:r w:rsidR="00156E4E" w:rsidRPr="00C263EF">
        <w:rPr>
          <w:rFonts w:asciiTheme="majorHAnsi" w:hAnsiTheme="majorHAnsi" w:cstheme="majorHAnsi"/>
        </w:rPr>
        <w:t xml:space="preserve"> sollen </w:t>
      </w:r>
      <w:r w:rsidR="00ED2F3D">
        <w:rPr>
          <w:rFonts w:asciiTheme="majorHAnsi" w:hAnsiTheme="majorHAnsi" w:cstheme="majorHAnsi"/>
        </w:rPr>
        <w:t xml:space="preserve">dazu </w:t>
      </w:r>
      <w:r w:rsidR="00156E4E" w:rsidRPr="00C263EF">
        <w:rPr>
          <w:rFonts w:asciiTheme="majorHAnsi" w:hAnsiTheme="majorHAnsi" w:cstheme="majorHAnsi"/>
        </w:rPr>
        <w:t xml:space="preserve">den Schülerinnen und Schülern im </w:t>
      </w:r>
      <w:r w:rsidR="00156E4E">
        <w:rPr>
          <w:rFonts w:asciiTheme="majorHAnsi" w:hAnsiTheme="majorHAnsi" w:cstheme="majorHAnsi"/>
        </w:rPr>
        <w:t>Biologieunterricht</w:t>
      </w:r>
      <w:r w:rsidR="00156E4E" w:rsidRPr="00C263EF">
        <w:rPr>
          <w:rFonts w:asciiTheme="majorHAnsi" w:hAnsiTheme="majorHAnsi" w:cstheme="majorHAnsi"/>
        </w:rPr>
        <w:t xml:space="preserve"> </w:t>
      </w:r>
      <w:r w:rsidR="00156E4E" w:rsidRPr="00C263EF">
        <w:rPr>
          <w:rFonts w:asciiTheme="majorHAnsi" w:hAnsiTheme="majorHAnsi" w:cstheme="majorHAnsi"/>
          <w:b/>
          <w:color w:val="FF9933"/>
        </w:rPr>
        <w:t>prozessbezogene</w:t>
      </w:r>
      <w:r w:rsidR="00156E4E" w:rsidRPr="00C263EF">
        <w:rPr>
          <w:rFonts w:asciiTheme="majorHAnsi" w:hAnsiTheme="majorHAnsi" w:cstheme="majorHAnsi"/>
        </w:rPr>
        <w:t xml:space="preserve"> und </w:t>
      </w:r>
      <w:r w:rsidR="00156E4E" w:rsidRPr="00ED2F3D">
        <w:rPr>
          <w:rFonts w:asciiTheme="majorHAnsi" w:hAnsiTheme="majorHAnsi" w:cstheme="majorHAnsi"/>
          <w:b/>
          <w:color w:val="FF0000"/>
        </w:rPr>
        <w:t>inhaltsbezogene</w:t>
      </w:r>
      <w:r w:rsidR="00156E4E" w:rsidRPr="00C263EF">
        <w:rPr>
          <w:rFonts w:asciiTheme="majorHAnsi" w:hAnsiTheme="majorHAnsi" w:cstheme="majorHAnsi"/>
        </w:rPr>
        <w:t xml:space="preserve"> Kompetenzen</w:t>
      </w:r>
      <w:r w:rsidR="00156E4E">
        <w:rPr>
          <w:rFonts w:asciiTheme="majorHAnsi" w:hAnsiTheme="majorHAnsi" w:cstheme="majorHAnsi"/>
        </w:rPr>
        <w:t xml:space="preserve"> v</w:t>
      </w:r>
      <w:r w:rsidR="00156E4E">
        <w:rPr>
          <w:rFonts w:asciiTheme="majorHAnsi" w:hAnsiTheme="majorHAnsi" w:cstheme="majorHAnsi"/>
          <w:color w:val="000000" w:themeColor="text1"/>
        </w:rPr>
        <w:t>ermittelt werden.</w:t>
      </w:r>
    </w:p>
    <w:p w14:paraId="79B22211" w14:textId="3D138191" w:rsidR="00156E4E" w:rsidRDefault="00156E4E" w:rsidP="00156E4E">
      <w:pPr>
        <w:jc w:val="both"/>
        <w:rPr>
          <w:rFonts w:asciiTheme="majorHAnsi" w:hAnsiTheme="majorHAnsi" w:cstheme="majorHAnsi"/>
          <w:color w:val="000000" w:themeColor="text1"/>
        </w:rPr>
      </w:pPr>
    </w:p>
    <w:p w14:paraId="476427BC" w14:textId="72F6FAC6" w:rsidR="00156E4E" w:rsidRPr="00531D23" w:rsidRDefault="00156E4E" w:rsidP="00156E4E">
      <w:pPr>
        <w:jc w:val="both"/>
        <w:rPr>
          <w:rFonts w:asciiTheme="majorHAnsi" w:hAnsiTheme="majorHAnsi" w:cstheme="majorHAnsi"/>
          <w:color w:val="000000" w:themeColor="text1"/>
        </w:rPr>
      </w:pPr>
      <w:r w:rsidRPr="00531D23">
        <w:rPr>
          <w:rFonts w:asciiTheme="majorHAnsi" w:hAnsiTheme="majorHAnsi" w:cstheme="majorHAnsi"/>
          <w:color w:val="000000" w:themeColor="text1"/>
        </w:rPr>
        <w:t xml:space="preserve">Im </w:t>
      </w:r>
      <w:r w:rsidRPr="00531D23">
        <w:rPr>
          <w:rFonts w:asciiTheme="majorHAnsi" w:hAnsiTheme="majorHAnsi" w:cstheme="majorHAnsi"/>
          <w:b/>
          <w:color w:val="000000" w:themeColor="text1"/>
        </w:rPr>
        <w:t>Fachcurriculum Biologie 7/8</w:t>
      </w:r>
      <w:r w:rsidRPr="00531D23">
        <w:rPr>
          <w:rFonts w:asciiTheme="majorHAnsi" w:hAnsiTheme="majorHAnsi" w:cstheme="majorHAnsi"/>
          <w:color w:val="000000" w:themeColor="text1"/>
        </w:rPr>
        <w:t xml:space="preserve"> ist ein Unterrichtsgang mithilfe des </w:t>
      </w:r>
      <w:r w:rsidRPr="00531D23">
        <w:rPr>
          <w:rFonts w:asciiTheme="majorHAnsi" w:hAnsiTheme="majorHAnsi" w:cstheme="majorHAnsi"/>
          <w:b/>
          <w:color w:val="000000" w:themeColor="text1"/>
        </w:rPr>
        <w:t>Schulbuchs Biologie 7/8</w:t>
      </w:r>
      <w:r w:rsidRPr="00531D23">
        <w:rPr>
          <w:rFonts w:asciiTheme="majorHAnsi" w:hAnsiTheme="majorHAnsi" w:cstheme="majorHAnsi"/>
          <w:color w:val="000000" w:themeColor="text1"/>
        </w:rPr>
        <w:t xml:space="preserve"> dargestellt. Damit werden die </w:t>
      </w:r>
      <w:r w:rsidRPr="00794875">
        <w:rPr>
          <w:rFonts w:asciiTheme="majorHAnsi" w:hAnsiTheme="majorHAnsi" w:cstheme="majorHAnsi"/>
          <w:color w:val="000000" w:themeColor="text1"/>
        </w:rPr>
        <w:t>vom</w:t>
      </w:r>
      <w:r w:rsidR="00DD7EFB" w:rsidRPr="00794875">
        <w:rPr>
          <w:rFonts w:asciiTheme="majorHAnsi" w:hAnsiTheme="majorHAnsi" w:cstheme="majorHAnsi"/>
          <w:color w:val="000000" w:themeColor="text1"/>
        </w:rPr>
        <w:t xml:space="preserve"> </w:t>
      </w:r>
      <w:r w:rsidR="001C1960" w:rsidRPr="00637AB3">
        <w:rPr>
          <w:rFonts w:asciiTheme="majorHAnsi" w:hAnsiTheme="majorHAnsi" w:cstheme="majorHAnsi"/>
          <w:color w:val="000000" w:themeColor="text1"/>
        </w:rPr>
        <w:t xml:space="preserve">Bildungsplan 2016 in der </w:t>
      </w:r>
      <w:r w:rsidR="00DD7EFB" w:rsidRPr="00794875">
        <w:rPr>
          <w:rFonts w:asciiTheme="majorHAnsi" w:hAnsiTheme="majorHAnsi" w:cstheme="majorHAnsi"/>
          <w:color w:val="000000" w:themeColor="text1"/>
        </w:rPr>
        <w:t>überarbeiteten</w:t>
      </w:r>
      <w:r w:rsidR="00ED2F3D" w:rsidRPr="001C1960">
        <w:rPr>
          <w:rFonts w:asciiTheme="majorHAnsi" w:hAnsiTheme="majorHAnsi" w:cstheme="majorHAnsi"/>
          <w:color w:val="000000" w:themeColor="text1"/>
        </w:rPr>
        <w:t xml:space="preserve"> </w:t>
      </w:r>
      <w:r w:rsidR="001C1960" w:rsidRPr="00637AB3">
        <w:rPr>
          <w:rFonts w:asciiTheme="majorHAnsi" w:hAnsiTheme="majorHAnsi" w:cstheme="majorHAnsi"/>
          <w:color w:val="000000" w:themeColor="text1"/>
        </w:rPr>
        <w:t>Fassung vom 08.03.2022</w:t>
      </w:r>
      <w:r w:rsidRPr="001C1960">
        <w:rPr>
          <w:rFonts w:asciiTheme="majorHAnsi" w:hAnsiTheme="majorHAnsi" w:cstheme="majorHAnsi"/>
          <w:color w:val="000000" w:themeColor="text1"/>
        </w:rPr>
        <w:t xml:space="preserve"> </w:t>
      </w:r>
      <w:r w:rsidR="001C1960" w:rsidRPr="00637AB3">
        <w:rPr>
          <w:rFonts w:asciiTheme="majorHAnsi" w:hAnsiTheme="majorHAnsi" w:cstheme="majorHAnsi"/>
          <w:color w:val="000000" w:themeColor="text1"/>
        </w:rPr>
        <w:t>(BP2016.</w:t>
      </w:r>
      <w:r w:rsidR="00DD7EFB" w:rsidRPr="00794875">
        <w:rPr>
          <w:rFonts w:asciiTheme="majorHAnsi" w:hAnsiTheme="majorHAnsi" w:cstheme="majorHAnsi"/>
          <w:color w:val="000000" w:themeColor="text1"/>
        </w:rPr>
        <w:t>V2</w:t>
      </w:r>
      <w:r w:rsidR="001C1960" w:rsidRPr="00637AB3">
        <w:rPr>
          <w:rFonts w:asciiTheme="majorHAnsi" w:hAnsiTheme="majorHAnsi" w:cstheme="majorHAnsi"/>
          <w:color w:val="000000" w:themeColor="text1"/>
        </w:rPr>
        <w:t>)</w:t>
      </w:r>
      <w:r w:rsidRPr="00794875">
        <w:rPr>
          <w:rFonts w:asciiTheme="majorHAnsi" w:hAnsiTheme="majorHAnsi" w:cstheme="majorHAnsi"/>
          <w:color w:val="000000" w:themeColor="text1"/>
        </w:rPr>
        <w:t xml:space="preserve"> </w:t>
      </w:r>
      <w:r w:rsidRPr="00531D23">
        <w:rPr>
          <w:rFonts w:asciiTheme="majorHAnsi" w:hAnsiTheme="majorHAnsi" w:cstheme="majorHAnsi"/>
          <w:b/>
          <w:color w:val="000000" w:themeColor="text1"/>
        </w:rPr>
        <w:t>geforderten Kompetenzen</w:t>
      </w:r>
      <w:r w:rsidRPr="00531D23">
        <w:rPr>
          <w:rFonts w:asciiTheme="majorHAnsi" w:hAnsiTheme="majorHAnsi" w:cstheme="majorHAnsi"/>
          <w:color w:val="000000" w:themeColor="text1"/>
        </w:rPr>
        <w:t xml:space="preserve"> des Faches Biologie abgedeckt. </w:t>
      </w:r>
    </w:p>
    <w:p w14:paraId="391EE844" w14:textId="77777777" w:rsidR="008A2047" w:rsidRDefault="008A2047" w:rsidP="008A2047">
      <w:pPr>
        <w:jc w:val="both"/>
        <w:rPr>
          <w:rStyle w:val="fontstyle01"/>
          <w:rFonts w:asciiTheme="majorHAnsi" w:hAnsiTheme="majorHAnsi" w:cstheme="majorHAnsi"/>
          <w:color w:val="000000" w:themeColor="text1"/>
          <w:sz w:val="24"/>
          <w:szCs w:val="24"/>
        </w:rPr>
      </w:pPr>
    </w:p>
    <w:p w14:paraId="3A3C7894" w14:textId="28FF527A" w:rsidR="00531D23" w:rsidRPr="00531D23" w:rsidRDefault="00531D23" w:rsidP="00156E4E">
      <w:pPr>
        <w:jc w:val="both"/>
        <w:rPr>
          <w:rStyle w:val="fontstyle01"/>
          <w:rFonts w:asciiTheme="majorHAnsi" w:hAnsiTheme="majorHAnsi" w:cstheme="majorHAnsi"/>
          <w:color w:val="000000" w:themeColor="text1"/>
          <w:sz w:val="24"/>
          <w:szCs w:val="24"/>
        </w:rPr>
      </w:pPr>
      <w:r w:rsidRPr="00531D23">
        <w:rPr>
          <w:rStyle w:val="fontstyle01"/>
          <w:rFonts w:asciiTheme="majorHAnsi" w:hAnsiTheme="majorHAnsi" w:cstheme="majorHAnsi"/>
          <w:color w:val="000000" w:themeColor="text1"/>
          <w:sz w:val="24"/>
          <w:szCs w:val="24"/>
        </w:rPr>
        <w:t xml:space="preserve">Die </w:t>
      </w:r>
      <w:r w:rsidR="00ED2F3D" w:rsidRPr="00ED2F3D">
        <w:rPr>
          <w:rFonts w:asciiTheme="majorHAnsi" w:hAnsiTheme="majorHAnsi" w:cstheme="majorHAnsi"/>
          <w:b/>
          <w:color w:val="FF0000"/>
        </w:rPr>
        <w:t>inhaltsbezogene</w:t>
      </w:r>
      <w:r w:rsidR="00ED2F3D">
        <w:rPr>
          <w:rFonts w:asciiTheme="majorHAnsi" w:hAnsiTheme="majorHAnsi" w:cstheme="majorHAnsi"/>
          <w:b/>
          <w:color w:val="FF0000"/>
        </w:rPr>
        <w:t>n</w:t>
      </w:r>
      <w:r w:rsidR="00ED2F3D" w:rsidRPr="00ED2F3D">
        <w:rPr>
          <w:rFonts w:asciiTheme="majorHAnsi" w:hAnsiTheme="majorHAnsi" w:cstheme="majorHAnsi"/>
          <w:b/>
          <w:color w:val="FF0000"/>
        </w:rPr>
        <w:t xml:space="preserve"> Kompetenzen</w:t>
      </w:r>
      <w:r w:rsidR="00ED2F3D" w:rsidRPr="00ED2F3D">
        <w:rPr>
          <w:rFonts w:asciiTheme="majorHAnsi" w:hAnsiTheme="majorHAnsi" w:cstheme="majorHAnsi"/>
          <w:color w:val="FF0000"/>
        </w:rPr>
        <w:t xml:space="preserve"> </w:t>
      </w:r>
      <w:r w:rsidRPr="00531D23">
        <w:rPr>
          <w:rStyle w:val="fontstyle01"/>
          <w:rFonts w:asciiTheme="majorHAnsi" w:hAnsiTheme="majorHAnsi" w:cstheme="majorHAnsi"/>
          <w:color w:val="000000" w:themeColor="text1"/>
          <w:sz w:val="24"/>
          <w:szCs w:val="24"/>
        </w:rPr>
        <w:t xml:space="preserve">umfassen das Fachwissen über Lebewesen, biologische Prozesse und Zusammenhänge. Die </w:t>
      </w:r>
      <w:r w:rsidR="00AC1905" w:rsidRPr="00C263EF">
        <w:rPr>
          <w:rFonts w:asciiTheme="majorHAnsi" w:hAnsiTheme="majorHAnsi" w:cstheme="majorHAnsi"/>
          <w:b/>
          <w:color w:val="FF9933"/>
        </w:rPr>
        <w:t>prozessbezogenen Kompetenzen</w:t>
      </w:r>
      <w:r w:rsidR="00AC1905" w:rsidRPr="00C263EF">
        <w:rPr>
          <w:rFonts w:asciiTheme="majorHAnsi" w:hAnsiTheme="majorHAnsi" w:cstheme="majorHAnsi"/>
        </w:rPr>
        <w:t xml:space="preserve"> </w:t>
      </w:r>
      <w:r w:rsidR="00ED2F3D">
        <w:rPr>
          <w:rStyle w:val="fontstyle01"/>
          <w:rFonts w:asciiTheme="majorHAnsi" w:hAnsiTheme="majorHAnsi" w:cstheme="majorHAnsi"/>
          <w:color w:val="000000" w:themeColor="text1"/>
          <w:sz w:val="24"/>
          <w:szCs w:val="24"/>
        </w:rPr>
        <w:t xml:space="preserve">beschreiben die Handlungsebene. </w:t>
      </w:r>
      <w:r w:rsidRPr="00531D23">
        <w:rPr>
          <w:rStyle w:val="fontstyle01"/>
          <w:rFonts w:asciiTheme="majorHAnsi" w:hAnsiTheme="majorHAnsi" w:cstheme="majorHAnsi"/>
          <w:color w:val="000000" w:themeColor="text1"/>
          <w:sz w:val="24"/>
          <w:szCs w:val="24"/>
        </w:rPr>
        <w:t>Sie werden in die Bereiche Erkenntnisgewinnung, Kommunikation und Bewertung unterteilt.</w:t>
      </w:r>
    </w:p>
    <w:p w14:paraId="3CEAA826" w14:textId="4D78A494" w:rsidR="00531D23" w:rsidRDefault="008A2047" w:rsidP="008A2047">
      <w:pPr>
        <w:jc w:val="both"/>
        <w:rPr>
          <w:rStyle w:val="fontstyle01"/>
          <w:rFonts w:asciiTheme="majorHAnsi" w:hAnsiTheme="majorHAnsi" w:cstheme="majorHAnsi"/>
          <w:color w:val="000000" w:themeColor="text1"/>
          <w:sz w:val="24"/>
          <w:szCs w:val="24"/>
        </w:rPr>
      </w:pPr>
      <w:r w:rsidRPr="00ED2F3D">
        <w:rPr>
          <w:rFonts w:asciiTheme="majorHAnsi" w:hAnsiTheme="majorHAnsi" w:cstheme="majorHAnsi"/>
          <w:b/>
          <w:color w:val="FF0000"/>
        </w:rPr>
        <w:t>Inhalts</w:t>
      </w:r>
      <w:r w:rsidR="00531D23" w:rsidRPr="00ED2F3D">
        <w:rPr>
          <w:rStyle w:val="fontstyle01"/>
          <w:rFonts w:asciiTheme="majorHAnsi" w:hAnsiTheme="majorHAnsi" w:cstheme="majorHAnsi"/>
          <w:color w:val="FF0000"/>
          <w:sz w:val="24"/>
          <w:szCs w:val="24"/>
        </w:rPr>
        <w:t xml:space="preserve">- </w:t>
      </w:r>
      <w:r w:rsidR="00531D23" w:rsidRPr="00531D23">
        <w:rPr>
          <w:rStyle w:val="fontstyle01"/>
          <w:rFonts w:asciiTheme="majorHAnsi" w:hAnsiTheme="majorHAnsi" w:cstheme="majorHAnsi"/>
          <w:color w:val="000000" w:themeColor="text1"/>
          <w:sz w:val="24"/>
          <w:szCs w:val="24"/>
        </w:rPr>
        <w:t xml:space="preserve">und </w:t>
      </w:r>
      <w:r w:rsidR="00ED2F3D">
        <w:rPr>
          <w:rFonts w:asciiTheme="majorHAnsi" w:hAnsiTheme="majorHAnsi" w:cstheme="majorHAnsi"/>
          <w:b/>
          <w:color w:val="FF9933"/>
        </w:rPr>
        <w:t>prozessbezogene</w:t>
      </w:r>
      <w:r w:rsidR="00AC1905" w:rsidRPr="00C263EF">
        <w:rPr>
          <w:rFonts w:asciiTheme="majorHAnsi" w:hAnsiTheme="majorHAnsi" w:cstheme="majorHAnsi"/>
          <w:b/>
          <w:color w:val="FF9933"/>
        </w:rPr>
        <w:t xml:space="preserve"> Kompetenzen</w:t>
      </w:r>
      <w:r w:rsidR="00AC1905" w:rsidRPr="00C263EF">
        <w:rPr>
          <w:rFonts w:asciiTheme="majorHAnsi" w:hAnsiTheme="majorHAnsi" w:cstheme="majorHAnsi"/>
        </w:rPr>
        <w:t xml:space="preserve"> </w:t>
      </w:r>
      <w:r w:rsidR="00531D23" w:rsidRPr="00531D23">
        <w:rPr>
          <w:rStyle w:val="fontstyle01"/>
          <w:rFonts w:asciiTheme="majorHAnsi" w:hAnsiTheme="majorHAnsi" w:cstheme="majorHAnsi"/>
          <w:color w:val="000000" w:themeColor="text1"/>
          <w:sz w:val="24"/>
          <w:szCs w:val="24"/>
        </w:rPr>
        <w:t>werden im Bildungsplan getrennt aufgeführt, im Unterrichtsprozess können sie nur gleichzeitig, gemeinsam und miteinander verwoben erworben werden.</w:t>
      </w:r>
    </w:p>
    <w:p w14:paraId="55C0660C" w14:textId="77777777" w:rsidR="00156E4E" w:rsidRDefault="00156E4E" w:rsidP="00156E4E">
      <w:pPr>
        <w:rPr>
          <w:rStyle w:val="fontstyle01"/>
          <w:rFonts w:asciiTheme="majorHAnsi" w:hAnsiTheme="majorHAnsi" w:cstheme="majorHAnsi"/>
          <w:b/>
          <w:color w:val="FF0000"/>
          <w:sz w:val="24"/>
          <w:szCs w:val="24"/>
        </w:rPr>
      </w:pPr>
    </w:p>
    <w:p w14:paraId="01C40653" w14:textId="02641D30" w:rsidR="00156E4E" w:rsidRPr="00531D23" w:rsidRDefault="00156E4E" w:rsidP="00156E4E">
      <w:pPr>
        <w:rPr>
          <w:rStyle w:val="fontstyle01"/>
          <w:rFonts w:asciiTheme="majorHAnsi" w:hAnsiTheme="majorHAnsi" w:cstheme="majorHAnsi"/>
          <w:color w:val="000000" w:themeColor="text1"/>
          <w:sz w:val="24"/>
          <w:szCs w:val="24"/>
        </w:rPr>
      </w:pPr>
      <w:r>
        <w:rPr>
          <w:rStyle w:val="fontstyle01"/>
          <w:rFonts w:asciiTheme="majorHAnsi" w:hAnsiTheme="majorHAnsi" w:cstheme="majorHAnsi"/>
          <w:b/>
          <w:color w:val="FF0000"/>
          <w:sz w:val="24"/>
          <w:szCs w:val="24"/>
        </w:rPr>
        <w:t>Inhaltsbezogene</w:t>
      </w:r>
      <w:r w:rsidRPr="008A2047">
        <w:rPr>
          <w:rStyle w:val="fontstyle01"/>
          <w:rFonts w:asciiTheme="majorHAnsi" w:hAnsiTheme="majorHAnsi" w:cstheme="majorHAnsi"/>
          <w:b/>
          <w:color w:val="FF0000"/>
          <w:sz w:val="24"/>
          <w:szCs w:val="24"/>
        </w:rPr>
        <w:t xml:space="preserve"> Kompetenzen</w:t>
      </w:r>
    </w:p>
    <w:p w14:paraId="58333D06" w14:textId="4706C6D5" w:rsidR="00156E4E" w:rsidRPr="00C263EF" w:rsidRDefault="00156E4E" w:rsidP="00156E4E">
      <w:pPr>
        <w:rPr>
          <w:rStyle w:val="fontstyle01"/>
          <w:rFonts w:asciiTheme="majorHAnsi" w:hAnsiTheme="majorHAnsi" w:cstheme="majorHAnsi"/>
          <w:sz w:val="24"/>
          <w:szCs w:val="24"/>
        </w:rPr>
      </w:pPr>
      <w:r w:rsidRPr="00C263EF">
        <w:rPr>
          <w:rStyle w:val="fontstyle01"/>
          <w:rFonts w:asciiTheme="majorHAnsi" w:hAnsiTheme="majorHAnsi" w:cstheme="majorHAnsi"/>
          <w:sz w:val="24"/>
          <w:szCs w:val="24"/>
        </w:rPr>
        <w:t xml:space="preserve">In der folgenden Aufstellung sind die </w:t>
      </w:r>
      <w:r>
        <w:rPr>
          <w:rStyle w:val="fontstyle01"/>
          <w:rFonts w:asciiTheme="majorHAnsi" w:hAnsiTheme="majorHAnsi" w:cstheme="majorHAnsi"/>
          <w:sz w:val="24"/>
          <w:szCs w:val="24"/>
        </w:rPr>
        <w:t>inhaltsbezogenen Kompetenzen</w:t>
      </w:r>
      <w:r w:rsidRPr="00C263EF">
        <w:rPr>
          <w:rStyle w:val="fontstyle01"/>
          <w:rFonts w:asciiTheme="majorHAnsi" w:hAnsiTheme="majorHAnsi" w:cstheme="majorHAnsi"/>
          <w:sz w:val="24"/>
          <w:szCs w:val="24"/>
        </w:rPr>
        <w:t xml:space="preserve"> im </w:t>
      </w:r>
      <w:r>
        <w:rPr>
          <w:rStyle w:val="fontstyle01"/>
          <w:rFonts w:asciiTheme="majorHAnsi" w:hAnsiTheme="majorHAnsi" w:cstheme="majorHAnsi"/>
          <w:sz w:val="24"/>
          <w:szCs w:val="24"/>
        </w:rPr>
        <w:t>Fach Biologie</w:t>
      </w:r>
      <w:r w:rsidRPr="00C263EF">
        <w:rPr>
          <w:rStyle w:val="fontstyle01"/>
          <w:rFonts w:asciiTheme="majorHAnsi" w:hAnsiTheme="majorHAnsi" w:cstheme="majorHAnsi"/>
          <w:sz w:val="24"/>
          <w:szCs w:val="24"/>
        </w:rPr>
        <w:t xml:space="preserve"> </w:t>
      </w:r>
      <w:r>
        <w:rPr>
          <w:rStyle w:val="fontstyle01"/>
          <w:rFonts w:asciiTheme="majorHAnsi" w:hAnsiTheme="majorHAnsi" w:cstheme="majorHAnsi"/>
          <w:sz w:val="24"/>
          <w:szCs w:val="24"/>
        </w:rPr>
        <w:t xml:space="preserve">der Jahrgansstufe 7/8 </w:t>
      </w:r>
      <w:r w:rsidRPr="00C263EF">
        <w:rPr>
          <w:rStyle w:val="fontstyle01"/>
          <w:rFonts w:asciiTheme="majorHAnsi" w:hAnsiTheme="majorHAnsi" w:cstheme="majorHAnsi"/>
          <w:sz w:val="24"/>
          <w:szCs w:val="24"/>
        </w:rPr>
        <w:t>dargestellt:</w:t>
      </w:r>
    </w:p>
    <w:p w14:paraId="40B8E2BA" w14:textId="77777777" w:rsidR="00156E4E" w:rsidRPr="00C263EF" w:rsidRDefault="00156E4E" w:rsidP="00AD3378">
      <w:pPr>
        <w:pStyle w:val="Listenabsatz"/>
        <w:numPr>
          <w:ilvl w:val="0"/>
          <w:numId w:val="6"/>
        </w:numPr>
        <w:rPr>
          <w:rFonts w:asciiTheme="majorHAnsi" w:hAnsiTheme="majorHAnsi" w:cstheme="majorHAnsi"/>
        </w:rPr>
      </w:pPr>
      <w:r>
        <w:rPr>
          <w:rFonts w:asciiTheme="majorHAnsi" w:hAnsiTheme="majorHAnsi" w:cstheme="majorHAnsi"/>
        </w:rPr>
        <w:t>Zelle und Stoffwechsel</w:t>
      </w:r>
    </w:p>
    <w:p w14:paraId="0FDED85C" w14:textId="77777777" w:rsidR="00156E4E" w:rsidRPr="00C263EF" w:rsidRDefault="00156E4E" w:rsidP="00AD3378">
      <w:pPr>
        <w:pStyle w:val="Listenabsatz"/>
        <w:numPr>
          <w:ilvl w:val="0"/>
          <w:numId w:val="6"/>
        </w:numPr>
        <w:rPr>
          <w:rFonts w:asciiTheme="majorHAnsi" w:hAnsiTheme="majorHAnsi" w:cstheme="majorHAnsi"/>
        </w:rPr>
      </w:pPr>
      <w:r>
        <w:rPr>
          <w:rFonts w:asciiTheme="majorHAnsi" w:hAnsiTheme="majorHAnsi" w:cstheme="majorHAnsi"/>
        </w:rPr>
        <w:t>Humanbiologie</w:t>
      </w:r>
    </w:p>
    <w:p w14:paraId="731EEC47" w14:textId="20D13815" w:rsidR="00156E4E" w:rsidRPr="00C263EF" w:rsidRDefault="00156E4E" w:rsidP="00AD3378">
      <w:pPr>
        <w:pStyle w:val="Listenabsatz"/>
        <w:numPr>
          <w:ilvl w:val="0"/>
          <w:numId w:val="6"/>
        </w:numPr>
        <w:rPr>
          <w:rFonts w:asciiTheme="majorHAnsi" w:hAnsiTheme="majorHAnsi" w:cstheme="majorHAnsi"/>
        </w:rPr>
      </w:pPr>
      <w:r>
        <w:rPr>
          <w:rFonts w:asciiTheme="majorHAnsi" w:hAnsiTheme="majorHAnsi" w:cstheme="majorHAnsi"/>
        </w:rPr>
        <w:t>Ökologie</w:t>
      </w:r>
    </w:p>
    <w:p w14:paraId="045B5C1A" w14:textId="77777777" w:rsidR="00156E4E" w:rsidRPr="00531D23" w:rsidRDefault="00156E4E" w:rsidP="00156E4E">
      <w:pPr>
        <w:rPr>
          <w:rStyle w:val="fontstyle01"/>
          <w:rFonts w:asciiTheme="majorHAnsi" w:hAnsiTheme="majorHAnsi" w:cstheme="majorHAnsi"/>
          <w:color w:val="000000" w:themeColor="text1"/>
          <w:sz w:val="24"/>
          <w:szCs w:val="24"/>
        </w:rPr>
      </w:pPr>
    </w:p>
    <w:p w14:paraId="3FE9121C" w14:textId="7845CDCD" w:rsidR="00156E4E" w:rsidRPr="00531D23" w:rsidRDefault="00156E4E" w:rsidP="003E36DD">
      <w:pPr>
        <w:jc w:val="both"/>
        <w:rPr>
          <w:rStyle w:val="fontstyle01"/>
          <w:rFonts w:asciiTheme="majorHAnsi" w:hAnsiTheme="majorHAnsi" w:cstheme="majorHAnsi"/>
          <w:color w:val="000000" w:themeColor="text1"/>
          <w:sz w:val="24"/>
          <w:szCs w:val="24"/>
        </w:rPr>
      </w:pPr>
      <w:r w:rsidRPr="00531D23">
        <w:rPr>
          <w:rStyle w:val="fontstyle01"/>
          <w:rFonts w:asciiTheme="majorHAnsi" w:hAnsiTheme="majorHAnsi" w:cstheme="majorHAnsi"/>
          <w:color w:val="000000" w:themeColor="text1"/>
          <w:sz w:val="24"/>
          <w:szCs w:val="24"/>
        </w:rPr>
        <w:t xml:space="preserve">Die </w:t>
      </w:r>
      <w:r w:rsidRPr="008A2047">
        <w:rPr>
          <w:rStyle w:val="fontstyle01"/>
          <w:rFonts w:asciiTheme="majorHAnsi" w:hAnsiTheme="majorHAnsi" w:cstheme="majorHAnsi"/>
          <w:b/>
          <w:color w:val="FF0000"/>
          <w:sz w:val="24"/>
          <w:szCs w:val="24"/>
        </w:rPr>
        <w:t>inhaltsbezogenen Kompetenzen</w:t>
      </w:r>
      <w:r w:rsidRPr="008A2047">
        <w:rPr>
          <w:rStyle w:val="fontstyle01"/>
          <w:rFonts w:asciiTheme="majorHAnsi" w:hAnsiTheme="majorHAnsi" w:cstheme="majorHAnsi"/>
          <w:color w:val="FF0000"/>
          <w:sz w:val="24"/>
          <w:szCs w:val="24"/>
        </w:rPr>
        <w:t xml:space="preserve"> </w:t>
      </w:r>
      <w:r w:rsidRPr="00531D23">
        <w:rPr>
          <w:rStyle w:val="fontstyle01"/>
          <w:rFonts w:asciiTheme="majorHAnsi" w:hAnsiTheme="majorHAnsi" w:cstheme="majorHAnsi"/>
          <w:color w:val="000000" w:themeColor="text1"/>
          <w:sz w:val="24"/>
          <w:szCs w:val="24"/>
        </w:rPr>
        <w:t xml:space="preserve">werden im Fach Biologie entsprechend den KMK-Standards durch die </w:t>
      </w:r>
      <w:r w:rsidRPr="003E36DD">
        <w:rPr>
          <w:rStyle w:val="fontstyle01"/>
          <w:rFonts w:asciiTheme="majorHAnsi" w:hAnsiTheme="majorHAnsi" w:cstheme="majorHAnsi"/>
          <w:b/>
          <w:color w:val="000000" w:themeColor="text1"/>
          <w:sz w:val="24"/>
          <w:szCs w:val="24"/>
        </w:rPr>
        <w:t>drei Basiskonzepte System, Struktur und Funktion sowie Entwicklung</w:t>
      </w:r>
      <w:r w:rsidRPr="00531D23">
        <w:rPr>
          <w:rStyle w:val="fontstyle01"/>
          <w:rFonts w:asciiTheme="majorHAnsi" w:hAnsiTheme="majorHAnsi" w:cstheme="majorHAnsi"/>
          <w:color w:val="000000" w:themeColor="text1"/>
          <w:sz w:val="24"/>
          <w:szCs w:val="24"/>
        </w:rPr>
        <w:t xml:space="preserve"> strukturiert. Die biologischen Prinzipien sind diesen Basiskonz</w:t>
      </w:r>
      <w:r>
        <w:rPr>
          <w:rStyle w:val="fontstyle01"/>
          <w:rFonts w:asciiTheme="majorHAnsi" w:hAnsiTheme="majorHAnsi" w:cstheme="majorHAnsi"/>
          <w:color w:val="000000" w:themeColor="text1"/>
          <w:sz w:val="24"/>
          <w:szCs w:val="24"/>
        </w:rPr>
        <w:t>epten zugeordnet.</w:t>
      </w:r>
    </w:p>
    <w:p w14:paraId="6B688CA4" w14:textId="77777777" w:rsidR="00156E4E" w:rsidRPr="00531D23" w:rsidRDefault="00156E4E" w:rsidP="003E36DD">
      <w:pPr>
        <w:jc w:val="both"/>
        <w:rPr>
          <w:rStyle w:val="fontstyle01"/>
          <w:rFonts w:asciiTheme="majorHAnsi" w:hAnsiTheme="majorHAnsi" w:cstheme="majorHAnsi"/>
          <w:color w:val="000000" w:themeColor="text1"/>
          <w:sz w:val="24"/>
          <w:szCs w:val="24"/>
        </w:rPr>
      </w:pPr>
    </w:p>
    <w:p w14:paraId="24E872EE" w14:textId="77777777" w:rsidR="00156E4E" w:rsidRPr="00531D23" w:rsidRDefault="00156E4E" w:rsidP="003E36DD">
      <w:pPr>
        <w:jc w:val="both"/>
        <w:rPr>
          <w:rStyle w:val="fontstyle01"/>
          <w:rFonts w:asciiTheme="majorHAnsi" w:hAnsiTheme="majorHAnsi" w:cstheme="majorHAnsi"/>
          <w:color w:val="000000" w:themeColor="text1"/>
          <w:sz w:val="24"/>
          <w:szCs w:val="24"/>
        </w:rPr>
      </w:pPr>
      <w:r w:rsidRPr="003E36DD">
        <w:rPr>
          <w:rStyle w:val="fontstyle01"/>
          <w:rFonts w:asciiTheme="majorHAnsi" w:hAnsiTheme="majorHAnsi" w:cstheme="majorHAnsi"/>
          <w:b/>
          <w:color w:val="000000" w:themeColor="text1"/>
          <w:sz w:val="24"/>
          <w:szCs w:val="24"/>
        </w:rPr>
        <w:t>System:</w:t>
      </w:r>
      <w:r w:rsidRPr="00531D23">
        <w:rPr>
          <w:rStyle w:val="fontstyle01"/>
          <w:rFonts w:asciiTheme="majorHAnsi" w:hAnsiTheme="majorHAnsi" w:cstheme="majorHAnsi"/>
          <w:color w:val="000000" w:themeColor="text1"/>
          <w:sz w:val="24"/>
          <w:szCs w:val="24"/>
        </w:rPr>
        <w:t xml:space="preserve"> Gegenstand der Biologie sind lebende Systeme, die auf unterschiedlichen Strukturebenen betrachtet werden: Molekül, Zelle, Gewebe, Organ, Organismus, Ökosystem und Biosphäre. Es handelt sich um offene Systeme, die in ständigem Austausch mit der Umwelt stehen. Sie betreiben Stoff- und Energieumwandlung, stehen in Wechselwirkung untereinander und kommunizieren durch Austausch von Informationen. Lebende Systeme besitzen die Fähigkeit zu Steuerung und Regelung.</w:t>
      </w:r>
    </w:p>
    <w:p w14:paraId="50A3382F" w14:textId="12CFFEF7" w:rsidR="00156E4E" w:rsidRDefault="00156E4E" w:rsidP="003E36DD">
      <w:pPr>
        <w:jc w:val="both"/>
        <w:rPr>
          <w:rStyle w:val="fontstyle01"/>
          <w:rFonts w:asciiTheme="majorHAnsi" w:hAnsiTheme="majorHAnsi" w:cstheme="majorHAnsi"/>
          <w:color w:val="000000" w:themeColor="text1"/>
          <w:sz w:val="24"/>
          <w:szCs w:val="24"/>
        </w:rPr>
      </w:pPr>
      <w:r w:rsidRPr="003E36DD">
        <w:rPr>
          <w:rStyle w:val="fontstyle01"/>
          <w:rFonts w:asciiTheme="majorHAnsi" w:hAnsiTheme="majorHAnsi" w:cstheme="majorHAnsi"/>
          <w:b/>
          <w:color w:val="000000" w:themeColor="text1"/>
          <w:sz w:val="24"/>
          <w:szCs w:val="24"/>
        </w:rPr>
        <w:t>Struktur und Funktion:</w:t>
      </w:r>
      <w:r w:rsidRPr="00531D23">
        <w:rPr>
          <w:rStyle w:val="fontstyle01"/>
          <w:rFonts w:asciiTheme="majorHAnsi" w:hAnsiTheme="majorHAnsi" w:cstheme="majorHAnsi"/>
          <w:color w:val="000000" w:themeColor="text1"/>
          <w:sz w:val="24"/>
          <w:szCs w:val="24"/>
        </w:rPr>
        <w:t xml:space="preserve"> Häufig lassen sich biologische Strukturen über deren Funktionen verstehen. Struktur und Funktion bedingen einander gegenseitig. Auf der Ebene der Zellen und Organe lassen sich Beispiele für das Basiskonzept Struktur und Funktion finden: Oberflächenvergrößerung, Gegenspieler- und Schlüssel-Schloss-Prinzip. Auf der Ebene der Organismen gibt es viele Struktur- und Funktionsbeziehungen, die mit deren Lebensweise und Umwelt zusammenhängen und als Angepasstheit zusammengefasst werden.</w:t>
      </w:r>
    </w:p>
    <w:p w14:paraId="3B22C264" w14:textId="45CA7588" w:rsidR="003E36DD" w:rsidRPr="003E36DD" w:rsidRDefault="00ED2F3D" w:rsidP="003E36DD">
      <w:pPr>
        <w:jc w:val="both"/>
        <w:rPr>
          <w:rStyle w:val="fontstyle01"/>
          <w:rFonts w:asciiTheme="majorHAnsi" w:hAnsiTheme="majorHAnsi" w:cstheme="majorHAnsi"/>
          <w:color w:val="000000" w:themeColor="text1"/>
          <w:sz w:val="24"/>
          <w:szCs w:val="24"/>
        </w:rPr>
      </w:pPr>
      <w:r w:rsidRPr="00ED2F3D">
        <w:rPr>
          <w:rStyle w:val="fontstyle01"/>
          <w:rFonts w:asciiTheme="majorHAnsi" w:hAnsiTheme="majorHAnsi" w:cstheme="majorHAnsi"/>
          <w:b/>
          <w:color w:val="000000" w:themeColor="text1"/>
          <w:sz w:val="24"/>
          <w:szCs w:val="24"/>
        </w:rPr>
        <w:t>Entwicklung:</w:t>
      </w:r>
      <w:r>
        <w:rPr>
          <w:rStyle w:val="fontstyle01"/>
          <w:rFonts w:asciiTheme="majorHAnsi" w:hAnsiTheme="majorHAnsi" w:cstheme="majorHAnsi"/>
          <w:color w:val="000000" w:themeColor="text1"/>
          <w:sz w:val="24"/>
          <w:szCs w:val="24"/>
        </w:rPr>
        <w:t xml:space="preserve"> </w:t>
      </w:r>
      <w:r w:rsidR="003E36DD" w:rsidRPr="003E36DD">
        <w:rPr>
          <w:rStyle w:val="fontstyle01"/>
          <w:rFonts w:asciiTheme="majorHAnsi" w:hAnsiTheme="majorHAnsi" w:cstheme="majorHAnsi"/>
          <w:color w:val="000000" w:themeColor="text1"/>
          <w:sz w:val="24"/>
          <w:szCs w:val="24"/>
        </w:rPr>
        <w:t>Biologische Systeme entwickeln und verändern sich. Die Individualentwicklung findet auf der Ebene der Zellen, Gewebe, Organe und Organismen statt. Keimung, Wachstum oder der Lebenszyklus vom Embryo bis zum Tod sind Beispiele hierfür.</w:t>
      </w:r>
    </w:p>
    <w:p w14:paraId="6C7B07A7" w14:textId="223CAA77" w:rsidR="003E36DD" w:rsidRDefault="003E36DD" w:rsidP="00ED2F3D">
      <w:pPr>
        <w:jc w:val="both"/>
        <w:rPr>
          <w:rStyle w:val="fontstyle01"/>
          <w:rFonts w:asciiTheme="majorHAnsi" w:hAnsiTheme="majorHAnsi" w:cstheme="majorHAnsi"/>
          <w:color w:val="000000" w:themeColor="text1"/>
          <w:sz w:val="24"/>
          <w:szCs w:val="24"/>
        </w:rPr>
      </w:pPr>
      <w:r w:rsidRPr="003E36DD">
        <w:rPr>
          <w:rStyle w:val="fontstyle01"/>
          <w:rFonts w:asciiTheme="majorHAnsi" w:hAnsiTheme="majorHAnsi" w:cstheme="majorHAnsi"/>
          <w:color w:val="000000" w:themeColor="text1"/>
          <w:sz w:val="24"/>
          <w:szCs w:val="24"/>
        </w:rPr>
        <w:t>Evolutionäre Entwicklung ist gekennzeichnet durch die Veränderung von Populationen. Mutationen, Neukombination der Gene und Selektionsprozesse halten diesen Prozess aufrecht und sichern den Fortbestand vielfältigen Lebens, auch bei sich ändernden Umweltbedingungen.</w:t>
      </w:r>
    </w:p>
    <w:p w14:paraId="72BF45E1" w14:textId="78EE820A" w:rsidR="00AC1905" w:rsidRPr="008A2047" w:rsidRDefault="00AC1905" w:rsidP="00ED2F3D">
      <w:pPr>
        <w:jc w:val="both"/>
        <w:rPr>
          <w:rFonts w:asciiTheme="majorHAnsi" w:hAnsiTheme="majorHAnsi" w:cstheme="majorHAnsi"/>
          <w:b/>
          <w:color w:val="000000" w:themeColor="text1"/>
        </w:rPr>
      </w:pPr>
    </w:p>
    <w:p w14:paraId="063CB6E9" w14:textId="3A2CD434" w:rsidR="00AC1905" w:rsidRDefault="00AC1905" w:rsidP="00ED2F3D">
      <w:pPr>
        <w:jc w:val="both"/>
        <w:rPr>
          <w:rFonts w:asciiTheme="majorHAnsi" w:hAnsiTheme="majorHAnsi" w:cstheme="majorHAnsi"/>
        </w:rPr>
      </w:pPr>
      <w:r>
        <w:rPr>
          <w:rFonts w:asciiTheme="majorHAnsi" w:hAnsiTheme="majorHAnsi" w:cstheme="majorHAnsi"/>
        </w:rPr>
        <w:t>D</w:t>
      </w:r>
      <w:r w:rsidRPr="00C263EF">
        <w:rPr>
          <w:rFonts w:asciiTheme="majorHAnsi" w:hAnsiTheme="majorHAnsi" w:cstheme="majorHAnsi"/>
        </w:rPr>
        <w:t xml:space="preserve">ie </w:t>
      </w:r>
      <w:r w:rsidRPr="00C263EF">
        <w:rPr>
          <w:rFonts w:asciiTheme="majorHAnsi" w:hAnsiTheme="majorHAnsi" w:cstheme="majorHAnsi"/>
          <w:b/>
          <w:color w:val="FF9933"/>
        </w:rPr>
        <w:t>prozessbezogenen Kompetenzen</w:t>
      </w:r>
      <w:r w:rsidRPr="00C263EF">
        <w:rPr>
          <w:rFonts w:asciiTheme="majorHAnsi" w:hAnsiTheme="majorHAnsi" w:cstheme="majorHAnsi"/>
        </w:rPr>
        <w:t xml:space="preserve"> Erkenntnisgewinnu</w:t>
      </w:r>
      <w:r w:rsidR="008A2047">
        <w:rPr>
          <w:rFonts w:asciiTheme="majorHAnsi" w:hAnsiTheme="majorHAnsi" w:cstheme="majorHAnsi"/>
        </w:rPr>
        <w:t>ng, Kommunikation und Bewertung:</w:t>
      </w:r>
    </w:p>
    <w:p w14:paraId="6241A989" w14:textId="77777777" w:rsidR="00AC1905" w:rsidRDefault="00AC1905" w:rsidP="00ED2F3D">
      <w:pPr>
        <w:jc w:val="both"/>
        <w:rPr>
          <w:rFonts w:asciiTheme="majorHAnsi" w:hAnsiTheme="majorHAnsi" w:cstheme="majorHAnsi"/>
        </w:rPr>
      </w:pPr>
    </w:p>
    <w:p w14:paraId="253E8F55" w14:textId="0048173C" w:rsidR="00AC1905" w:rsidRPr="00ED2F3D" w:rsidRDefault="00AC1905" w:rsidP="00ED2F3D">
      <w:pPr>
        <w:jc w:val="both"/>
        <w:rPr>
          <w:rFonts w:asciiTheme="majorHAnsi" w:hAnsiTheme="majorHAnsi" w:cstheme="majorHAnsi"/>
          <w:b/>
        </w:rPr>
      </w:pPr>
      <w:r w:rsidRPr="00ED2F3D">
        <w:rPr>
          <w:rFonts w:asciiTheme="majorHAnsi" w:hAnsiTheme="majorHAnsi" w:cstheme="majorHAnsi"/>
          <w:b/>
        </w:rPr>
        <w:t>Erkenntnisgewinnung</w:t>
      </w:r>
      <w:r w:rsidR="00156E4E" w:rsidRPr="00ED2F3D">
        <w:rPr>
          <w:rFonts w:asciiTheme="majorHAnsi" w:hAnsiTheme="majorHAnsi" w:cstheme="majorHAnsi"/>
          <w:b/>
        </w:rPr>
        <w:t>:</w:t>
      </w:r>
      <w:r w:rsidR="00ED2F3D">
        <w:rPr>
          <w:rFonts w:asciiTheme="majorHAnsi" w:hAnsiTheme="majorHAnsi" w:cstheme="majorHAnsi"/>
          <w:b/>
        </w:rPr>
        <w:t xml:space="preserve"> </w:t>
      </w:r>
      <w:r w:rsidRPr="00B63E80">
        <w:rPr>
          <w:rFonts w:asciiTheme="majorHAnsi" w:hAnsiTheme="majorHAnsi" w:cstheme="majorHAnsi"/>
        </w:rPr>
        <w:t>Die Schülerinnen und Schüler setzen sich mit biologischen Fragestellungen auseinander und sind in der Lage, diese mithilfe von Experimenten und weiteren fachspezifischen Methoden zu bearbeiten und mit Modellen zu erklären. Sie nutzen hierzu auch außerschulische Lernorte wie schulnahe Lebensräume, Umweltzentren, botanische und zoologische Gärten oder Naturkundemuseen sowie Schulgelände mit Teich oder Schulgarten.</w:t>
      </w:r>
    </w:p>
    <w:p w14:paraId="5A3EB97F" w14:textId="7E9130EB" w:rsidR="00AC1905" w:rsidRPr="00ED2F3D" w:rsidRDefault="00AC1905" w:rsidP="00ED2F3D">
      <w:pPr>
        <w:jc w:val="both"/>
        <w:rPr>
          <w:rFonts w:asciiTheme="majorHAnsi" w:hAnsiTheme="majorHAnsi" w:cstheme="majorHAnsi"/>
          <w:b/>
        </w:rPr>
      </w:pPr>
      <w:r w:rsidRPr="00ED2F3D">
        <w:rPr>
          <w:rFonts w:asciiTheme="majorHAnsi" w:hAnsiTheme="majorHAnsi" w:cstheme="majorHAnsi"/>
          <w:b/>
        </w:rPr>
        <w:t>Kommunikation</w:t>
      </w:r>
      <w:r w:rsidR="00156E4E" w:rsidRPr="00ED2F3D">
        <w:rPr>
          <w:rFonts w:asciiTheme="majorHAnsi" w:hAnsiTheme="majorHAnsi" w:cstheme="majorHAnsi"/>
          <w:b/>
        </w:rPr>
        <w:t>:</w:t>
      </w:r>
      <w:r w:rsidR="00ED2F3D">
        <w:rPr>
          <w:rFonts w:asciiTheme="majorHAnsi" w:hAnsiTheme="majorHAnsi" w:cstheme="majorHAnsi"/>
          <w:b/>
        </w:rPr>
        <w:t xml:space="preserve"> </w:t>
      </w:r>
      <w:r w:rsidRPr="00B63E80">
        <w:rPr>
          <w:rFonts w:asciiTheme="majorHAnsi" w:hAnsiTheme="majorHAnsi" w:cstheme="majorHAnsi"/>
        </w:rPr>
        <w:t xml:space="preserve">Die Schülerinnen und Schüler werten Informationen zu biologischen Fragestellungen aus verschiedenen Quellen aus, dokumentieren diese und tauschen sich darüber aus. Biologische Sachverhalte stellen sie mit geeigneten Präsentationstechniken und </w:t>
      </w:r>
      <w:r w:rsidRPr="00B63E80">
        <w:rPr>
          <w:rFonts w:ascii="Cambria Math" w:hAnsi="Cambria Math" w:cs="Cambria Math"/>
        </w:rPr>
        <w:t>‑</w:t>
      </w:r>
      <w:proofErr w:type="spellStart"/>
      <w:r w:rsidRPr="00B63E80">
        <w:rPr>
          <w:rFonts w:asciiTheme="majorHAnsi" w:hAnsiTheme="majorHAnsi" w:cstheme="majorHAnsi"/>
        </w:rPr>
        <w:t>medien</w:t>
      </w:r>
      <w:proofErr w:type="spellEnd"/>
      <w:r w:rsidRPr="00B63E80">
        <w:rPr>
          <w:rFonts w:asciiTheme="majorHAnsi" w:hAnsiTheme="majorHAnsi" w:cstheme="majorHAnsi"/>
        </w:rPr>
        <w:t xml:space="preserve"> dar. Sie können fachbezogenes Feedback geben und mit Kritik umgehen.</w:t>
      </w:r>
    </w:p>
    <w:p w14:paraId="611B50D6" w14:textId="2C76BA75" w:rsidR="00AC1905" w:rsidRPr="00ED2F3D" w:rsidRDefault="00AC1905" w:rsidP="00ED2F3D">
      <w:pPr>
        <w:jc w:val="both"/>
        <w:rPr>
          <w:rFonts w:asciiTheme="majorHAnsi" w:hAnsiTheme="majorHAnsi" w:cstheme="majorHAnsi"/>
          <w:b/>
        </w:rPr>
      </w:pPr>
      <w:r w:rsidRPr="00ED2F3D">
        <w:rPr>
          <w:rFonts w:asciiTheme="majorHAnsi" w:hAnsiTheme="majorHAnsi" w:cstheme="majorHAnsi"/>
          <w:b/>
        </w:rPr>
        <w:t>Bewertung</w:t>
      </w:r>
      <w:r w:rsidR="00156E4E" w:rsidRPr="00ED2F3D">
        <w:rPr>
          <w:rFonts w:asciiTheme="majorHAnsi" w:hAnsiTheme="majorHAnsi" w:cstheme="majorHAnsi"/>
          <w:b/>
        </w:rPr>
        <w:t>:</w:t>
      </w:r>
      <w:r w:rsidR="00ED2F3D">
        <w:rPr>
          <w:rFonts w:asciiTheme="majorHAnsi" w:hAnsiTheme="majorHAnsi" w:cstheme="majorHAnsi"/>
          <w:b/>
        </w:rPr>
        <w:t xml:space="preserve"> </w:t>
      </w:r>
      <w:r w:rsidRPr="00B63E80">
        <w:rPr>
          <w:rFonts w:asciiTheme="majorHAnsi" w:hAnsiTheme="majorHAnsi" w:cstheme="majorHAnsi"/>
        </w:rPr>
        <w:t>Die Schülerinnen und Schüler erkennen bei verschiedenen biologischen Themen deren gesellschaftliche Bedeutung. Ihr Fachwissen ermöglicht ihnen eine multiperspektivische Betrachtung und befähigt sie, die unterschiedlichen Standpunkte begründet zu bewerten.</w:t>
      </w:r>
    </w:p>
    <w:p w14:paraId="6FF911E8" w14:textId="77777777" w:rsidR="00AC1905" w:rsidRPr="00C263EF" w:rsidRDefault="00AC1905" w:rsidP="00AC1905">
      <w:pPr>
        <w:rPr>
          <w:rStyle w:val="fontstyle01"/>
          <w:rFonts w:asciiTheme="majorHAnsi" w:hAnsiTheme="majorHAnsi" w:cstheme="majorHAnsi"/>
          <w:sz w:val="24"/>
          <w:szCs w:val="24"/>
        </w:rPr>
      </w:pPr>
    </w:p>
    <w:p w14:paraId="70FFBB55" w14:textId="77777777" w:rsidR="00AC1905" w:rsidRPr="00531D23" w:rsidRDefault="00AC1905" w:rsidP="00AC1905">
      <w:pPr>
        <w:rPr>
          <w:rStyle w:val="fontstyle01"/>
          <w:rFonts w:asciiTheme="majorHAnsi" w:hAnsiTheme="majorHAnsi" w:cstheme="majorHAnsi"/>
          <w:color w:val="000000" w:themeColor="text1"/>
          <w:sz w:val="24"/>
          <w:szCs w:val="24"/>
        </w:rPr>
      </w:pPr>
    </w:p>
    <w:p w14:paraId="7625676C" w14:textId="596A09CB" w:rsidR="00DD7EFB" w:rsidRDefault="00DD7EFB" w:rsidP="008A2047">
      <w:pPr>
        <w:jc w:val="both"/>
        <w:rPr>
          <w:rStyle w:val="fontstyle01"/>
          <w:rFonts w:asciiTheme="majorHAnsi" w:hAnsiTheme="majorHAnsi" w:cstheme="majorHAnsi"/>
          <w:color w:val="000000" w:themeColor="text1"/>
          <w:sz w:val="24"/>
          <w:szCs w:val="24"/>
        </w:rPr>
      </w:pPr>
    </w:p>
    <w:p w14:paraId="1C3028BF" w14:textId="6CB70774" w:rsidR="00531D23" w:rsidRPr="00531D23" w:rsidRDefault="00531D23" w:rsidP="008A2047">
      <w:pPr>
        <w:jc w:val="both"/>
        <w:rPr>
          <w:rStyle w:val="fontstyle01"/>
          <w:rFonts w:asciiTheme="majorHAnsi" w:hAnsiTheme="majorHAnsi" w:cstheme="majorHAnsi"/>
          <w:color w:val="000000" w:themeColor="text1"/>
          <w:sz w:val="24"/>
          <w:szCs w:val="24"/>
        </w:rPr>
      </w:pPr>
      <w:r w:rsidRPr="00531D23">
        <w:rPr>
          <w:rStyle w:val="fontstyle01"/>
          <w:rFonts w:asciiTheme="majorHAnsi" w:hAnsiTheme="majorHAnsi" w:cstheme="majorHAnsi"/>
          <w:color w:val="000000" w:themeColor="text1"/>
          <w:sz w:val="24"/>
          <w:szCs w:val="24"/>
        </w:rPr>
        <w:lastRenderedPageBreak/>
        <w:t>In der Biologie geht die Erkenntnisgewinnung, wie in allen Naturwissenschaften, häufig von exakter Beobachtung bestimmter Phänomene aus. Sie werden durch hypothesengeleitetes Experimentieren weiter untersucht. Die Anwendung und Entwicklung von Modellen ist ein wichtiges Mittel, um Erkenntnisse darzustellen oder zu erklären.</w:t>
      </w:r>
    </w:p>
    <w:p w14:paraId="17DB77E4" w14:textId="03199F59" w:rsidR="00C75815" w:rsidRPr="00531D23" w:rsidRDefault="00C75815" w:rsidP="008A2047">
      <w:pPr>
        <w:jc w:val="both"/>
        <w:rPr>
          <w:rFonts w:asciiTheme="majorHAnsi" w:hAnsiTheme="majorHAnsi" w:cstheme="majorHAnsi"/>
          <w:color w:val="000000" w:themeColor="text1"/>
        </w:rPr>
      </w:pPr>
      <w:r w:rsidRPr="00531D23">
        <w:rPr>
          <w:rFonts w:asciiTheme="majorHAnsi" w:hAnsiTheme="majorHAnsi" w:cstheme="majorHAnsi"/>
          <w:color w:val="000000" w:themeColor="text1"/>
        </w:rPr>
        <w:t>Die Schülerinnen und Schüler können Zellen, Organe und Organismen als Systeme beschreiben. Sie können strukturelle und funktionelle Gemeinsamkeiten und Unterschiede von tierischen und pflanzlichen Zellen nennen. Sie beschreiben und erklären den Zusammenhang zwischen Struktur und Funktion von Organen und Organsystemen bei der Stoff- und Energieumwandlung. Sie können die Bedeutung der Zellteilung für das Wachstum erläutern.</w:t>
      </w:r>
    </w:p>
    <w:p w14:paraId="1FE271D4" w14:textId="5591CB16" w:rsidR="00C75815" w:rsidRPr="00531D23" w:rsidRDefault="00C75815" w:rsidP="008A2047">
      <w:pPr>
        <w:jc w:val="both"/>
        <w:rPr>
          <w:rFonts w:asciiTheme="majorHAnsi" w:hAnsiTheme="majorHAnsi" w:cstheme="majorHAnsi"/>
          <w:color w:val="000000" w:themeColor="text1"/>
        </w:rPr>
      </w:pPr>
      <w:r w:rsidRPr="00531D23">
        <w:rPr>
          <w:rFonts w:asciiTheme="majorHAnsi" w:hAnsiTheme="majorHAnsi" w:cstheme="majorHAnsi"/>
          <w:color w:val="000000" w:themeColor="text1"/>
        </w:rPr>
        <w:t>Die Schülerinnen und Schüler können den Bau und die Leistungen des menschlichen Skeletts beschreiben und darstellen. Die Kenntnis funktionaler Zusammenhänge bei der Bewegung ermöglicht den Schülerinnen und Schülern die Vermeidung von Verletzungen. Der Einsatz einfacher Modelle ermöglicht ein vertieftes Verständnis der Zusammenhänge. Maßnahmen zur Vorbeugung von Haltungsschäden können sie aufgrund ihrer Kenntnisse umsetzen.</w:t>
      </w:r>
    </w:p>
    <w:p w14:paraId="32F0D152" w14:textId="4B0B659B" w:rsidR="00C75815" w:rsidRPr="00531D23" w:rsidRDefault="00C75815" w:rsidP="008A2047">
      <w:pPr>
        <w:jc w:val="both"/>
        <w:rPr>
          <w:rFonts w:asciiTheme="majorHAnsi" w:hAnsiTheme="majorHAnsi" w:cstheme="majorHAnsi"/>
          <w:color w:val="000000" w:themeColor="text1"/>
        </w:rPr>
      </w:pPr>
      <w:r w:rsidRPr="00531D23">
        <w:rPr>
          <w:rFonts w:asciiTheme="majorHAnsi" w:hAnsiTheme="majorHAnsi" w:cstheme="majorHAnsi"/>
          <w:color w:val="000000" w:themeColor="text1"/>
        </w:rPr>
        <w:t>Die Schülerinnen und Schüler können am Beispiel des Verdauungssystems den Zusammenhang zwischen Struktur und Funktion erläutern und Verdauung als enzymatische Zerlegung von Nährstoffen in Grundbausteine beschreiben. Sie erlangen durch Kenntnisse über den Bau- und Energiestoffwechsel ein Verständnis für eine ausgewogene und gesunderhaltende Ernährung.</w:t>
      </w:r>
    </w:p>
    <w:p w14:paraId="0F45C5FA" w14:textId="219763DC" w:rsidR="00C75815" w:rsidRPr="00531D23" w:rsidRDefault="00C75815" w:rsidP="008A2047">
      <w:pPr>
        <w:jc w:val="both"/>
        <w:rPr>
          <w:rFonts w:asciiTheme="majorHAnsi" w:hAnsiTheme="majorHAnsi" w:cstheme="majorHAnsi"/>
          <w:color w:val="000000" w:themeColor="text1"/>
        </w:rPr>
      </w:pPr>
      <w:r w:rsidRPr="00531D23">
        <w:rPr>
          <w:rFonts w:asciiTheme="majorHAnsi" w:hAnsiTheme="majorHAnsi" w:cstheme="majorHAnsi"/>
          <w:color w:val="000000" w:themeColor="text1"/>
        </w:rPr>
        <w:t>Die Schülerinnen und Schüler nutzen Modelle und Realobjekte zur Veranschaulichung von Struktur und Funktion der beteiligten Organe. Sie führen Messungen am eigenen Körper durch und können am Beispiel von Atmung und Kreislauf das Zusammenwirken von Organsystemen beschreiben. Sie können die Entstehung einer Sucht beschreiben.</w:t>
      </w:r>
    </w:p>
    <w:p w14:paraId="47DEB80D" w14:textId="44198468" w:rsidR="00C75815" w:rsidRDefault="00B63E80" w:rsidP="008A2047">
      <w:pPr>
        <w:jc w:val="both"/>
        <w:rPr>
          <w:rFonts w:asciiTheme="majorHAnsi" w:hAnsiTheme="majorHAnsi" w:cstheme="majorHAnsi"/>
        </w:rPr>
      </w:pPr>
      <w:r w:rsidRPr="00531D23">
        <w:rPr>
          <w:rFonts w:asciiTheme="majorHAnsi" w:hAnsiTheme="majorHAnsi" w:cstheme="majorHAnsi"/>
          <w:color w:val="000000" w:themeColor="text1"/>
        </w:rPr>
        <w:t xml:space="preserve">Die Schülerinnen und Schüler beschreiben die Entwicklung des Kindes im Mutterleib bis zur Geburt und verstehen die besondere Bedeutung der Fürsorge für das ungeborene Leben. Sie vergleichen und bewerten </w:t>
      </w:r>
      <w:r w:rsidRPr="00B63E80">
        <w:rPr>
          <w:rFonts w:asciiTheme="majorHAnsi" w:hAnsiTheme="majorHAnsi" w:cstheme="majorHAnsi"/>
        </w:rPr>
        <w:t>verschiedene Möglichkeiten der Empfängnisverhütung. Unterschiedliche Formen der sexuellen Orientierung und geschlechtlichen Identität stellen sie wertfrei dar.</w:t>
      </w:r>
    </w:p>
    <w:p w14:paraId="0B990ECF" w14:textId="711CBCAE" w:rsidR="00C75815" w:rsidRPr="002B5224" w:rsidRDefault="00B63E80" w:rsidP="003E36DD">
      <w:pPr>
        <w:jc w:val="both"/>
        <w:rPr>
          <w:rFonts w:asciiTheme="majorHAnsi" w:hAnsiTheme="majorHAnsi" w:cstheme="majorHAnsi"/>
        </w:rPr>
      </w:pPr>
      <w:r w:rsidRPr="00B63E80">
        <w:rPr>
          <w:rFonts w:asciiTheme="majorHAnsi" w:hAnsiTheme="majorHAnsi" w:cstheme="majorHAnsi"/>
        </w:rPr>
        <w:t xml:space="preserve">Die Schülerinnen und Schüler untersuchen und beschreiben ein Ökosystem. Sie erfassen Daten und werten diese aus. Sie können Angepasstheiten an den </w:t>
      </w:r>
      <w:r w:rsidRPr="002B5224">
        <w:rPr>
          <w:rFonts w:asciiTheme="majorHAnsi" w:hAnsiTheme="majorHAnsi" w:cstheme="majorHAnsi"/>
        </w:rPr>
        <w:t>Lebensraum und Wechselwirkungen zwischen Lebewesen erläutern. Sie kennen die Bedeutung und den Wert von Artenvielfalt und können dies mit konkretem, nachhaltigem Handeln verknüpfen. Sie können den Einfluss des Menschen auf ein Ökosystem im Hinblick auf eine nachhaltige Entwicklung beurteilen.</w:t>
      </w:r>
    </w:p>
    <w:p w14:paraId="166160C3" w14:textId="61A269E3" w:rsidR="002B5224" w:rsidRPr="002B5224" w:rsidRDefault="002B5224">
      <w:pPr>
        <w:rPr>
          <w:rFonts w:asciiTheme="majorHAnsi" w:hAnsiTheme="majorHAnsi" w:cstheme="majorHAnsi"/>
        </w:rPr>
      </w:pPr>
    </w:p>
    <w:p w14:paraId="6B554923" w14:textId="08DA3D9C" w:rsidR="002B5224" w:rsidRPr="00EE677A" w:rsidRDefault="002B5224" w:rsidP="00EE677A">
      <w:pPr>
        <w:jc w:val="both"/>
        <w:rPr>
          <w:rFonts w:asciiTheme="majorHAnsi" w:hAnsiTheme="majorHAnsi" w:cstheme="majorHAnsi"/>
        </w:rPr>
      </w:pPr>
      <w:r w:rsidRPr="00EE677A">
        <w:rPr>
          <w:rFonts w:asciiTheme="majorHAnsi" w:hAnsiTheme="majorHAnsi" w:cstheme="majorHAnsi"/>
        </w:rPr>
        <w:t xml:space="preserve">Das Fach Biologie leistet einen wichtigen Beitrag zu vielen </w:t>
      </w:r>
      <w:r w:rsidR="00EE677A" w:rsidRPr="00EE677A">
        <w:rPr>
          <w:rFonts w:asciiTheme="majorHAnsi" w:hAnsiTheme="majorHAnsi" w:cstheme="majorHAnsi"/>
          <w:b/>
          <w:color w:val="009900"/>
        </w:rPr>
        <w:t>Leitperspektiven</w:t>
      </w:r>
      <w:r w:rsidRPr="00EE677A">
        <w:rPr>
          <w:rFonts w:asciiTheme="majorHAnsi" w:hAnsiTheme="majorHAnsi" w:cstheme="majorHAnsi"/>
        </w:rPr>
        <w:t>. Besondere Bedeutung kommt den Leitperspektiven Bildung für nachhaltige Entwicklung (BNE), Prävention und Gesundheitsförderung (PG), Verbraucherbildung (VB) und Bildung für Toleranz und Akzeptanz von Vielfalt (BTV) zu.</w:t>
      </w:r>
    </w:p>
    <w:p w14:paraId="41E3C33E" w14:textId="77777777" w:rsidR="002B5224" w:rsidRPr="00EE677A" w:rsidRDefault="002B5224" w:rsidP="00EE677A">
      <w:pPr>
        <w:jc w:val="both"/>
        <w:rPr>
          <w:rFonts w:asciiTheme="majorHAnsi" w:hAnsiTheme="majorHAnsi" w:cstheme="majorHAnsi"/>
        </w:rPr>
      </w:pPr>
    </w:p>
    <w:p w14:paraId="3DEDC8B7" w14:textId="2839C14F" w:rsidR="009E2664" w:rsidRPr="00EE677A" w:rsidRDefault="002B5224" w:rsidP="00EE677A">
      <w:pPr>
        <w:jc w:val="both"/>
      </w:pPr>
      <w:r w:rsidRPr="00EE677A">
        <w:rPr>
          <w:rFonts w:asciiTheme="majorHAnsi" w:hAnsiTheme="majorHAnsi" w:cstheme="majorHAnsi"/>
        </w:rPr>
        <w:t>Um den ganzheitlichen Ansatz zu unterstützen ist es sinnvoll, die unten genannten Themen auch außerhalb des Biologieunterrichts dauerhaft im Schulcurriculum zu implementieren, zum Beispiel durch fächerübergreifende Projekt- oder Aktionstage.</w:t>
      </w:r>
      <w:r w:rsidR="009E2664" w:rsidRPr="00EE677A">
        <w:br w:type="page"/>
      </w:r>
    </w:p>
    <w:p w14:paraId="39B1D098" w14:textId="77777777" w:rsidR="006E4C28" w:rsidRPr="00C263EF" w:rsidRDefault="006E4C28" w:rsidP="006E4C28">
      <w:pPr>
        <w:rPr>
          <w:rFonts w:asciiTheme="majorHAnsi" w:hAnsiTheme="majorHAnsi" w:cstheme="majorHAnsi"/>
          <w:b/>
          <w:sz w:val="36"/>
          <w:szCs w:val="36"/>
        </w:rPr>
      </w:pPr>
      <w:r w:rsidRPr="00C263EF">
        <w:rPr>
          <w:rFonts w:asciiTheme="majorHAnsi" w:hAnsiTheme="majorHAnsi" w:cstheme="majorHAnsi"/>
          <w:b/>
          <w:sz w:val="36"/>
          <w:szCs w:val="36"/>
          <w:highlight w:val="lightGray"/>
        </w:rPr>
        <w:lastRenderedPageBreak/>
        <w:t>Inhalts- und prozessbezogene Kompetenzen</w:t>
      </w:r>
    </w:p>
    <w:p w14:paraId="759C22E5" w14:textId="77777777" w:rsidR="006E4C28" w:rsidRPr="00C263EF" w:rsidRDefault="006E4C28" w:rsidP="006E4C28">
      <w:pPr>
        <w:rPr>
          <w:rFonts w:asciiTheme="majorHAnsi" w:hAnsiTheme="majorHAnsi" w:cstheme="majorHAnsi"/>
          <w:b/>
          <w:sz w:val="36"/>
          <w:szCs w:val="36"/>
        </w:rPr>
      </w:pPr>
    </w:p>
    <w:tbl>
      <w:tblPr>
        <w:tblStyle w:val="Tabellenraster"/>
        <w:tblW w:w="14879" w:type="dxa"/>
        <w:tblLayout w:type="fixed"/>
        <w:tblCellMar>
          <w:top w:w="28" w:type="dxa"/>
          <w:bottom w:w="28" w:type="dxa"/>
        </w:tblCellMar>
        <w:tblLook w:val="04A0" w:firstRow="1" w:lastRow="0" w:firstColumn="1" w:lastColumn="0" w:noHBand="0" w:noVBand="1"/>
      </w:tblPr>
      <w:tblGrid>
        <w:gridCol w:w="4531"/>
        <w:gridCol w:w="10348"/>
      </w:tblGrid>
      <w:tr w:rsidR="006E4C28" w:rsidRPr="00C263EF" w14:paraId="78E3F763" w14:textId="77777777" w:rsidTr="00EC6652">
        <w:tc>
          <w:tcPr>
            <w:tcW w:w="14879" w:type="dxa"/>
            <w:gridSpan w:val="2"/>
          </w:tcPr>
          <w:p w14:paraId="01F39691" w14:textId="447AB323" w:rsidR="006E4C28" w:rsidRPr="00C263EF" w:rsidRDefault="006E4C28" w:rsidP="001C1960">
            <w:pPr>
              <w:jc w:val="center"/>
              <w:rPr>
                <w:rFonts w:asciiTheme="majorHAnsi" w:hAnsiTheme="majorHAnsi" w:cstheme="majorHAnsi"/>
                <w:b/>
                <w:sz w:val="20"/>
                <w:szCs w:val="20"/>
              </w:rPr>
            </w:pPr>
            <w:r w:rsidRPr="001C1960">
              <w:rPr>
                <w:rFonts w:asciiTheme="majorHAnsi" w:hAnsiTheme="majorHAnsi" w:cstheme="majorHAnsi"/>
                <w:b/>
                <w:sz w:val="20"/>
                <w:szCs w:val="20"/>
              </w:rPr>
              <w:t>Baden-W</w:t>
            </w:r>
            <w:r w:rsidR="00B918A3" w:rsidRPr="001C1960">
              <w:rPr>
                <w:rFonts w:asciiTheme="majorHAnsi" w:hAnsiTheme="majorHAnsi" w:cstheme="majorHAnsi"/>
                <w:b/>
                <w:sz w:val="20"/>
                <w:szCs w:val="20"/>
              </w:rPr>
              <w:t xml:space="preserve">ürttemberg </w:t>
            </w:r>
            <w:r w:rsidR="0063136A" w:rsidRPr="00637AB3">
              <w:rPr>
                <w:rFonts w:asciiTheme="majorHAnsi" w:hAnsiTheme="majorHAnsi" w:cstheme="majorHAnsi"/>
                <w:b/>
                <w:sz w:val="20"/>
                <w:szCs w:val="20"/>
              </w:rPr>
              <w:t xml:space="preserve">BP2016.V2 </w:t>
            </w:r>
            <w:r w:rsidRPr="001C1960">
              <w:rPr>
                <w:rFonts w:asciiTheme="majorHAnsi" w:hAnsiTheme="majorHAnsi" w:cstheme="majorHAnsi"/>
                <w:b/>
                <w:sz w:val="20"/>
                <w:szCs w:val="20"/>
              </w:rPr>
              <w:t>Gymnasium</w:t>
            </w:r>
            <w:r w:rsidRPr="00C263EF">
              <w:rPr>
                <w:rFonts w:asciiTheme="majorHAnsi" w:hAnsiTheme="majorHAnsi" w:cstheme="majorHAnsi"/>
                <w:b/>
                <w:sz w:val="20"/>
                <w:szCs w:val="20"/>
              </w:rPr>
              <w:t xml:space="preserve"> </w:t>
            </w:r>
          </w:p>
        </w:tc>
      </w:tr>
      <w:tr w:rsidR="006E4C28" w:rsidRPr="00C263EF" w14:paraId="2D70A6F2" w14:textId="77777777" w:rsidTr="00EC6652">
        <w:tc>
          <w:tcPr>
            <w:tcW w:w="4531" w:type="dxa"/>
            <w:shd w:val="clear" w:color="auto" w:fill="CC0000"/>
          </w:tcPr>
          <w:p w14:paraId="5C969271" w14:textId="77777777" w:rsidR="006E4C28" w:rsidRPr="00C263EF" w:rsidRDefault="006E4C28" w:rsidP="00EC6652">
            <w:pPr>
              <w:rPr>
                <w:rFonts w:asciiTheme="majorHAnsi" w:hAnsiTheme="majorHAnsi" w:cstheme="majorHAnsi"/>
                <w:b/>
                <w:color w:val="FFFFFF" w:themeColor="background1"/>
                <w:sz w:val="20"/>
                <w:szCs w:val="20"/>
              </w:rPr>
            </w:pPr>
            <w:r w:rsidRPr="00C263EF">
              <w:rPr>
                <w:rFonts w:asciiTheme="majorHAnsi" w:hAnsiTheme="majorHAnsi" w:cstheme="majorHAnsi"/>
                <w:b/>
                <w:color w:val="FFFFFF" w:themeColor="background1"/>
                <w:sz w:val="20"/>
                <w:szCs w:val="20"/>
              </w:rPr>
              <w:t>Inhaltsbezogene Kompetenzen</w:t>
            </w:r>
          </w:p>
        </w:tc>
        <w:tc>
          <w:tcPr>
            <w:tcW w:w="10348" w:type="dxa"/>
            <w:shd w:val="clear" w:color="auto" w:fill="FF9933"/>
          </w:tcPr>
          <w:p w14:paraId="177CE52D" w14:textId="77777777" w:rsidR="006E4C28" w:rsidRPr="00C263EF" w:rsidRDefault="006E4C28" w:rsidP="00EC6652">
            <w:pPr>
              <w:ind w:right="-108"/>
              <w:rPr>
                <w:rFonts w:asciiTheme="majorHAnsi" w:hAnsiTheme="majorHAnsi" w:cstheme="majorHAnsi"/>
                <w:b/>
                <w:color w:val="FFFFFF" w:themeColor="background1"/>
                <w:sz w:val="20"/>
                <w:szCs w:val="20"/>
              </w:rPr>
            </w:pPr>
            <w:r w:rsidRPr="00C263EF">
              <w:rPr>
                <w:rFonts w:asciiTheme="majorHAnsi" w:hAnsiTheme="majorHAnsi" w:cstheme="majorHAnsi"/>
                <w:b/>
                <w:color w:val="FFFFFF" w:themeColor="background1"/>
                <w:sz w:val="20"/>
                <w:szCs w:val="20"/>
              </w:rPr>
              <w:t>Prozessbezogene Kompetenzen</w:t>
            </w:r>
          </w:p>
        </w:tc>
      </w:tr>
      <w:tr w:rsidR="006E4C28" w:rsidRPr="00C263EF" w14:paraId="3B298AC6" w14:textId="77777777" w:rsidTr="00EC6652">
        <w:trPr>
          <w:trHeight w:val="193"/>
        </w:trPr>
        <w:tc>
          <w:tcPr>
            <w:tcW w:w="4531" w:type="dxa"/>
            <w:vMerge w:val="restart"/>
          </w:tcPr>
          <w:p w14:paraId="55C16336" w14:textId="5AC559A7" w:rsidR="006E4C28" w:rsidRPr="00C263EF" w:rsidRDefault="006E4C28" w:rsidP="00EC6652">
            <w:pPr>
              <w:autoSpaceDE w:val="0"/>
              <w:autoSpaceDN w:val="0"/>
              <w:adjustRightInd w:val="0"/>
              <w:rPr>
                <w:rFonts w:asciiTheme="majorHAnsi" w:hAnsiTheme="majorHAnsi" w:cstheme="majorHAnsi"/>
                <w:b/>
                <w:sz w:val="20"/>
                <w:szCs w:val="20"/>
              </w:rPr>
            </w:pPr>
            <w:r w:rsidRPr="00C263EF">
              <w:rPr>
                <w:rFonts w:asciiTheme="majorHAnsi" w:hAnsiTheme="majorHAnsi" w:cstheme="majorHAnsi"/>
                <w:b/>
                <w:sz w:val="20"/>
                <w:szCs w:val="20"/>
              </w:rPr>
              <w:t xml:space="preserve">3.2.1 </w:t>
            </w:r>
            <w:r w:rsidR="00C878EB">
              <w:rPr>
                <w:rFonts w:asciiTheme="majorHAnsi" w:hAnsiTheme="majorHAnsi" w:cstheme="majorHAnsi"/>
                <w:b/>
                <w:sz w:val="20"/>
                <w:szCs w:val="20"/>
              </w:rPr>
              <w:t>Zelle und Stoffwechsel</w:t>
            </w:r>
          </w:p>
          <w:p w14:paraId="729AE611" w14:textId="77777777" w:rsidR="006E4C28" w:rsidRPr="00C263EF" w:rsidRDefault="006E4C28" w:rsidP="00EC6652">
            <w:pPr>
              <w:rPr>
                <w:rFonts w:asciiTheme="majorHAnsi" w:hAnsiTheme="majorHAnsi" w:cstheme="majorHAnsi"/>
                <w:sz w:val="20"/>
                <w:szCs w:val="20"/>
              </w:rPr>
            </w:pPr>
          </w:p>
          <w:p w14:paraId="3B79113D" w14:textId="77777777" w:rsidR="006E4C28" w:rsidRPr="00C263EF" w:rsidRDefault="006E4C28" w:rsidP="00EC6652">
            <w:pPr>
              <w:rPr>
                <w:rFonts w:asciiTheme="majorHAnsi" w:hAnsiTheme="majorHAnsi" w:cstheme="majorHAnsi"/>
                <w:sz w:val="20"/>
                <w:szCs w:val="20"/>
              </w:rPr>
            </w:pPr>
          </w:p>
          <w:p w14:paraId="2E9733B1" w14:textId="77777777" w:rsidR="006E4C28" w:rsidRPr="00C263EF" w:rsidRDefault="006E4C28" w:rsidP="00EC6652">
            <w:pPr>
              <w:rPr>
                <w:rFonts w:asciiTheme="majorHAnsi" w:hAnsiTheme="majorHAnsi" w:cstheme="majorHAnsi"/>
                <w:sz w:val="20"/>
                <w:szCs w:val="20"/>
              </w:rPr>
            </w:pPr>
          </w:p>
          <w:p w14:paraId="79A6E1AB" w14:textId="536D79CA" w:rsidR="006E4C28" w:rsidRPr="00C263EF" w:rsidRDefault="006E4C28" w:rsidP="00EC6652">
            <w:pPr>
              <w:autoSpaceDE w:val="0"/>
              <w:autoSpaceDN w:val="0"/>
              <w:adjustRightInd w:val="0"/>
              <w:rPr>
                <w:rFonts w:asciiTheme="majorHAnsi" w:hAnsiTheme="majorHAnsi" w:cstheme="majorHAnsi"/>
                <w:b/>
                <w:sz w:val="20"/>
                <w:szCs w:val="20"/>
              </w:rPr>
            </w:pPr>
            <w:r w:rsidRPr="00C263EF">
              <w:rPr>
                <w:rFonts w:asciiTheme="majorHAnsi" w:hAnsiTheme="majorHAnsi" w:cstheme="majorHAnsi"/>
                <w:b/>
                <w:sz w:val="20"/>
                <w:szCs w:val="20"/>
              </w:rPr>
              <w:t xml:space="preserve">3.2.2 </w:t>
            </w:r>
            <w:r w:rsidR="00C878EB">
              <w:rPr>
                <w:rFonts w:asciiTheme="majorHAnsi" w:hAnsiTheme="majorHAnsi" w:cstheme="majorHAnsi"/>
                <w:b/>
                <w:sz w:val="20"/>
                <w:szCs w:val="20"/>
              </w:rPr>
              <w:t>Humanbiologie</w:t>
            </w:r>
          </w:p>
          <w:p w14:paraId="122C4B32" w14:textId="01CBFB68" w:rsidR="006E4C28" w:rsidRPr="00C263EF" w:rsidRDefault="006E4C28" w:rsidP="00EC6652">
            <w:pPr>
              <w:rPr>
                <w:rFonts w:asciiTheme="majorHAnsi" w:hAnsiTheme="majorHAnsi" w:cstheme="majorHAnsi"/>
                <w:sz w:val="20"/>
                <w:szCs w:val="20"/>
              </w:rPr>
            </w:pPr>
            <w:r w:rsidRPr="00C263EF">
              <w:rPr>
                <w:rFonts w:asciiTheme="majorHAnsi" w:hAnsiTheme="majorHAnsi" w:cstheme="majorHAnsi"/>
                <w:sz w:val="20"/>
                <w:szCs w:val="20"/>
              </w:rPr>
              <w:t xml:space="preserve">3.2.2.1 </w:t>
            </w:r>
            <w:r w:rsidR="00373E38">
              <w:rPr>
                <w:rFonts w:asciiTheme="majorHAnsi" w:hAnsiTheme="majorHAnsi" w:cstheme="majorHAnsi"/>
                <w:sz w:val="20"/>
                <w:szCs w:val="20"/>
              </w:rPr>
              <w:t>Kö</w:t>
            </w:r>
            <w:r w:rsidR="009F6550">
              <w:rPr>
                <w:rFonts w:asciiTheme="majorHAnsi" w:hAnsiTheme="majorHAnsi" w:cstheme="majorHAnsi"/>
                <w:sz w:val="20"/>
                <w:szCs w:val="20"/>
              </w:rPr>
              <w:t>rperbau und Bewegung</w:t>
            </w:r>
          </w:p>
          <w:p w14:paraId="484D6A32" w14:textId="25D62ED7" w:rsidR="006E4C28" w:rsidRPr="00C263EF" w:rsidRDefault="006E4C28" w:rsidP="00EC6652">
            <w:pPr>
              <w:rPr>
                <w:rFonts w:asciiTheme="majorHAnsi" w:hAnsiTheme="majorHAnsi" w:cstheme="majorHAnsi"/>
                <w:sz w:val="20"/>
                <w:szCs w:val="20"/>
              </w:rPr>
            </w:pPr>
            <w:r w:rsidRPr="00C263EF">
              <w:rPr>
                <w:rFonts w:asciiTheme="majorHAnsi" w:hAnsiTheme="majorHAnsi" w:cstheme="majorHAnsi"/>
                <w:sz w:val="20"/>
                <w:szCs w:val="20"/>
              </w:rPr>
              <w:t xml:space="preserve">3.2.2.2 </w:t>
            </w:r>
            <w:r w:rsidR="00B107A0">
              <w:rPr>
                <w:rFonts w:asciiTheme="majorHAnsi" w:hAnsiTheme="majorHAnsi" w:cstheme="majorHAnsi"/>
                <w:sz w:val="20"/>
                <w:szCs w:val="20"/>
              </w:rPr>
              <w:t>Ernährung und Verdauung</w:t>
            </w:r>
          </w:p>
          <w:p w14:paraId="36278609" w14:textId="1DE30936" w:rsidR="006E4C28" w:rsidRDefault="006E4C28" w:rsidP="00EC6652">
            <w:pPr>
              <w:rPr>
                <w:rFonts w:asciiTheme="majorHAnsi" w:hAnsiTheme="majorHAnsi" w:cstheme="majorHAnsi"/>
                <w:sz w:val="20"/>
                <w:szCs w:val="20"/>
              </w:rPr>
            </w:pPr>
            <w:r w:rsidRPr="00C263EF">
              <w:rPr>
                <w:rFonts w:asciiTheme="majorHAnsi" w:hAnsiTheme="majorHAnsi" w:cstheme="majorHAnsi"/>
                <w:sz w:val="20"/>
                <w:szCs w:val="20"/>
              </w:rPr>
              <w:t xml:space="preserve">3.2.2.3 </w:t>
            </w:r>
            <w:r w:rsidR="00B107A0">
              <w:rPr>
                <w:rFonts w:asciiTheme="majorHAnsi" w:hAnsiTheme="majorHAnsi" w:cstheme="majorHAnsi"/>
                <w:sz w:val="20"/>
                <w:szCs w:val="20"/>
              </w:rPr>
              <w:t>Atmung, Blut und Kreislaufsystem</w:t>
            </w:r>
          </w:p>
          <w:p w14:paraId="29E51770" w14:textId="6C114AA2" w:rsidR="00B107A0" w:rsidRDefault="00B107A0" w:rsidP="00EC6652">
            <w:pPr>
              <w:rPr>
                <w:rFonts w:asciiTheme="majorHAnsi" w:hAnsiTheme="majorHAnsi" w:cstheme="majorHAnsi"/>
                <w:sz w:val="20"/>
                <w:szCs w:val="20"/>
              </w:rPr>
            </w:pPr>
            <w:r>
              <w:rPr>
                <w:rFonts w:asciiTheme="majorHAnsi" w:hAnsiTheme="majorHAnsi" w:cstheme="majorHAnsi"/>
                <w:sz w:val="20"/>
                <w:szCs w:val="20"/>
              </w:rPr>
              <w:t>3.2.3.4 Fortpflanzung und Entwicklung</w:t>
            </w:r>
          </w:p>
          <w:p w14:paraId="318844CD" w14:textId="77777777" w:rsidR="00C878EB" w:rsidRDefault="00C878EB" w:rsidP="00EC6652">
            <w:pPr>
              <w:rPr>
                <w:rFonts w:asciiTheme="majorHAnsi" w:hAnsiTheme="majorHAnsi" w:cstheme="majorHAnsi"/>
                <w:sz w:val="20"/>
                <w:szCs w:val="20"/>
              </w:rPr>
            </w:pPr>
          </w:p>
          <w:p w14:paraId="282866FB" w14:textId="77777777" w:rsidR="00C878EB" w:rsidRDefault="00C878EB" w:rsidP="00EC6652">
            <w:pPr>
              <w:rPr>
                <w:rFonts w:asciiTheme="majorHAnsi" w:hAnsiTheme="majorHAnsi" w:cstheme="majorHAnsi"/>
                <w:sz w:val="20"/>
                <w:szCs w:val="20"/>
              </w:rPr>
            </w:pPr>
          </w:p>
          <w:p w14:paraId="0D69B8C3" w14:textId="77777777" w:rsidR="00C878EB" w:rsidRDefault="00C878EB" w:rsidP="00EC6652">
            <w:pPr>
              <w:rPr>
                <w:rFonts w:asciiTheme="majorHAnsi" w:hAnsiTheme="majorHAnsi" w:cstheme="majorHAnsi"/>
                <w:sz w:val="20"/>
                <w:szCs w:val="20"/>
              </w:rPr>
            </w:pPr>
          </w:p>
          <w:p w14:paraId="7A8841E2" w14:textId="5349FD59" w:rsidR="00C878EB" w:rsidRPr="00C263EF" w:rsidRDefault="00C878EB" w:rsidP="00C878EB">
            <w:pPr>
              <w:autoSpaceDE w:val="0"/>
              <w:autoSpaceDN w:val="0"/>
              <w:adjustRightInd w:val="0"/>
              <w:rPr>
                <w:rFonts w:asciiTheme="majorHAnsi" w:hAnsiTheme="majorHAnsi" w:cstheme="majorHAnsi"/>
                <w:b/>
                <w:sz w:val="20"/>
                <w:szCs w:val="20"/>
              </w:rPr>
            </w:pPr>
            <w:r w:rsidRPr="00C263EF">
              <w:rPr>
                <w:rFonts w:asciiTheme="majorHAnsi" w:hAnsiTheme="majorHAnsi" w:cstheme="majorHAnsi"/>
                <w:b/>
                <w:sz w:val="20"/>
                <w:szCs w:val="20"/>
              </w:rPr>
              <w:t>3.2.</w:t>
            </w:r>
            <w:r w:rsidR="00373E38">
              <w:rPr>
                <w:rFonts w:asciiTheme="majorHAnsi" w:hAnsiTheme="majorHAnsi" w:cstheme="majorHAnsi"/>
                <w:b/>
                <w:sz w:val="20"/>
                <w:szCs w:val="20"/>
              </w:rPr>
              <w:t>3 Ök</w:t>
            </w:r>
            <w:r w:rsidR="00B918A3">
              <w:rPr>
                <w:rFonts w:asciiTheme="majorHAnsi" w:hAnsiTheme="majorHAnsi" w:cstheme="majorHAnsi"/>
                <w:b/>
                <w:sz w:val="20"/>
                <w:szCs w:val="20"/>
              </w:rPr>
              <w:t>ologie</w:t>
            </w:r>
          </w:p>
          <w:p w14:paraId="5CEFE05F" w14:textId="28867925" w:rsidR="00C878EB" w:rsidRPr="00C263EF" w:rsidRDefault="00C878EB" w:rsidP="00C878EB">
            <w:pPr>
              <w:rPr>
                <w:rFonts w:asciiTheme="majorHAnsi" w:hAnsiTheme="majorHAnsi" w:cstheme="majorHAnsi"/>
                <w:sz w:val="20"/>
                <w:szCs w:val="20"/>
              </w:rPr>
            </w:pPr>
          </w:p>
        </w:tc>
        <w:tc>
          <w:tcPr>
            <w:tcW w:w="10348" w:type="dxa"/>
          </w:tcPr>
          <w:p w14:paraId="797F7F0A" w14:textId="77777777" w:rsidR="006E4C28" w:rsidRPr="00C263EF" w:rsidRDefault="006E4C28" w:rsidP="00EC6652">
            <w:pPr>
              <w:rPr>
                <w:rFonts w:asciiTheme="majorHAnsi" w:hAnsiTheme="majorHAnsi" w:cstheme="majorHAnsi"/>
                <w:b/>
                <w:sz w:val="20"/>
                <w:szCs w:val="20"/>
              </w:rPr>
            </w:pPr>
            <w:r w:rsidRPr="00C263EF">
              <w:rPr>
                <w:rFonts w:asciiTheme="majorHAnsi" w:hAnsiTheme="majorHAnsi" w:cstheme="majorHAnsi"/>
                <w:b/>
                <w:sz w:val="20"/>
                <w:szCs w:val="20"/>
              </w:rPr>
              <w:t>2.1 Erkenntnisgewinnung</w:t>
            </w:r>
          </w:p>
          <w:p w14:paraId="66A64798" w14:textId="2DBB4E6B" w:rsidR="00B918A3" w:rsidRPr="00B918A3" w:rsidRDefault="00B918A3" w:rsidP="00B918A3">
            <w:pPr>
              <w:autoSpaceDE w:val="0"/>
              <w:autoSpaceDN w:val="0"/>
              <w:adjustRightInd w:val="0"/>
              <w:rPr>
                <w:rFonts w:asciiTheme="majorHAnsi" w:hAnsiTheme="majorHAnsi" w:cstheme="majorHAnsi"/>
                <w:sz w:val="20"/>
                <w:szCs w:val="20"/>
              </w:rPr>
            </w:pPr>
            <w:r w:rsidRPr="00B918A3">
              <w:rPr>
                <w:rFonts w:asciiTheme="majorHAnsi" w:hAnsiTheme="majorHAnsi" w:cstheme="majorHAnsi"/>
                <w:sz w:val="20"/>
                <w:szCs w:val="20"/>
              </w:rPr>
              <w:t>1.</w:t>
            </w:r>
            <w:r>
              <w:rPr>
                <w:rFonts w:asciiTheme="majorHAnsi" w:hAnsiTheme="majorHAnsi" w:cstheme="majorHAnsi"/>
                <w:sz w:val="20"/>
                <w:szCs w:val="20"/>
              </w:rPr>
              <w:t xml:space="preserve"> </w:t>
            </w:r>
            <w:r w:rsidRPr="00B918A3">
              <w:rPr>
                <w:rFonts w:asciiTheme="majorHAnsi" w:hAnsiTheme="majorHAnsi" w:cstheme="majorHAnsi"/>
                <w:sz w:val="20"/>
                <w:szCs w:val="20"/>
              </w:rPr>
              <w:t>ein Mikroskop bedienen, mikroskopische Präparate herstellen und darstellen</w:t>
            </w:r>
          </w:p>
          <w:p w14:paraId="5B5323D7" w14:textId="687DF2AA" w:rsidR="00B918A3" w:rsidRPr="00B918A3" w:rsidRDefault="00B918A3" w:rsidP="00B918A3">
            <w:pPr>
              <w:autoSpaceDE w:val="0"/>
              <w:autoSpaceDN w:val="0"/>
              <w:adjustRightInd w:val="0"/>
              <w:rPr>
                <w:rFonts w:asciiTheme="majorHAnsi" w:hAnsiTheme="majorHAnsi" w:cstheme="majorHAnsi"/>
                <w:sz w:val="20"/>
                <w:szCs w:val="20"/>
              </w:rPr>
            </w:pPr>
            <w:r w:rsidRPr="00B918A3">
              <w:rPr>
                <w:rFonts w:asciiTheme="majorHAnsi" w:hAnsiTheme="majorHAnsi" w:cstheme="majorHAnsi"/>
                <w:sz w:val="20"/>
                <w:szCs w:val="20"/>
              </w:rPr>
              <w:t>2.</w:t>
            </w:r>
            <w:r>
              <w:rPr>
                <w:rFonts w:asciiTheme="majorHAnsi" w:hAnsiTheme="majorHAnsi" w:cstheme="majorHAnsi"/>
                <w:sz w:val="20"/>
                <w:szCs w:val="20"/>
              </w:rPr>
              <w:t xml:space="preserve"> </w:t>
            </w:r>
            <w:r w:rsidRPr="00B918A3">
              <w:rPr>
                <w:rFonts w:asciiTheme="majorHAnsi" w:hAnsiTheme="majorHAnsi" w:cstheme="majorHAnsi"/>
                <w:sz w:val="20"/>
                <w:szCs w:val="20"/>
              </w:rPr>
              <w:t>Morphologie und Anatomie von Lebewesen und Organen untersuchen</w:t>
            </w:r>
          </w:p>
          <w:p w14:paraId="7CE23CC9" w14:textId="4F1ABA21" w:rsidR="00B918A3" w:rsidRPr="00B918A3" w:rsidRDefault="00B918A3" w:rsidP="00B918A3">
            <w:pPr>
              <w:autoSpaceDE w:val="0"/>
              <w:autoSpaceDN w:val="0"/>
              <w:adjustRightInd w:val="0"/>
              <w:rPr>
                <w:rFonts w:asciiTheme="majorHAnsi" w:hAnsiTheme="majorHAnsi" w:cstheme="majorHAnsi"/>
                <w:sz w:val="20"/>
                <w:szCs w:val="20"/>
              </w:rPr>
            </w:pPr>
            <w:r w:rsidRPr="00B918A3">
              <w:rPr>
                <w:rFonts w:asciiTheme="majorHAnsi" w:hAnsiTheme="majorHAnsi" w:cstheme="majorHAnsi"/>
                <w:sz w:val="20"/>
                <w:szCs w:val="20"/>
              </w:rPr>
              <w:t>3.</w:t>
            </w:r>
            <w:r>
              <w:rPr>
                <w:rFonts w:asciiTheme="majorHAnsi" w:hAnsiTheme="majorHAnsi" w:cstheme="majorHAnsi"/>
                <w:sz w:val="20"/>
                <w:szCs w:val="20"/>
              </w:rPr>
              <w:t xml:space="preserve"> </w:t>
            </w:r>
            <w:r w:rsidRPr="00B918A3">
              <w:rPr>
                <w:rFonts w:asciiTheme="majorHAnsi" w:hAnsiTheme="majorHAnsi" w:cstheme="majorHAnsi"/>
                <w:sz w:val="20"/>
                <w:szCs w:val="20"/>
              </w:rPr>
              <w:t xml:space="preserve">Lebewesen </w:t>
            </w:r>
            <w:proofErr w:type="spellStart"/>
            <w:r w:rsidRPr="00B918A3">
              <w:rPr>
                <w:rFonts w:asciiTheme="majorHAnsi" w:hAnsiTheme="majorHAnsi" w:cstheme="majorHAnsi"/>
                <w:sz w:val="20"/>
                <w:szCs w:val="20"/>
              </w:rPr>
              <w:t>kriteriengeleitet</w:t>
            </w:r>
            <w:proofErr w:type="spellEnd"/>
            <w:r w:rsidRPr="00B918A3">
              <w:rPr>
                <w:rFonts w:asciiTheme="majorHAnsi" w:hAnsiTheme="majorHAnsi" w:cstheme="majorHAnsi"/>
                <w:sz w:val="20"/>
                <w:szCs w:val="20"/>
              </w:rPr>
              <w:t xml:space="preserve"> vergleichen und zuordnen</w:t>
            </w:r>
          </w:p>
          <w:p w14:paraId="70B522F9" w14:textId="77777777" w:rsidR="006E4C28" w:rsidRDefault="00B918A3" w:rsidP="00B918A3">
            <w:pPr>
              <w:autoSpaceDE w:val="0"/>
              <w:autoSpaceDN w:val="0"/>
              <w:adjustRightInd w:val="0"/>
              <w:rPr>
                <w:rFonts w:asciiTheme="majorHAnsi" w:hAnsiTheme="majorHAnsi" w:cstheme="majorHAnsi"/>
                <w:sz w:val="20"/>
                <w:szCs w:val="20"/>
              </w:rPr>
            </w:pPr>
            <w:r w:rsidRPr="00B918A3">
              <w:rPr>
                <w:rFonts w:asciiTheme="majorHAnsi" w:hAnsiTheme="majorHAnsi" w:cstheme="majorHAnsi"/>
                <w:sz w:val="20"/>
                <w:szCs w:val="20"/>
              </w:rPr>
              <w:t>4.</w:t>
            </w:r>
            <w:r>
              <w:rPr>
                <w:rFonts w:asciiTheme="majorHAnsi" w:hAnsiTheme="majorHAnsi" w:cstheme="majorHAnsi"/>
                <w:sz w:val="20"/>
                <w:szCs w:val="20"/>
              </w:rPr>
              <w:t xml:space="preserve"> </w:t>
            </w:r>
            <w:r w:rsidRPr="00B918A3">
              <w:rPr>
                <w:rFonts w:asciiTheme="majorHAnsi" w:hAnsiTheme="majorHAnsi" w:cstheme="majorHAnsi"/>
                <w:sz w:val="20"/>
                <w:szCs w:val="20"/>
              </w:rPr>
              <w:t>mit Bestimmungshilfen häufig vorkommende Arten bestimmen</w:t>
            </w:r>
          </w:p>
          <w:p w14:paraId="15A1D053" w14:textId="77777777" w:rsidR="00B918A3" w:rsidRPr="00B918A3" w:rsidRDefault="00B918A3" w:rsidP="00B918A3">
            <w:pPr>
              <w:autoSpaceDE w:val="0"/>
              <w:autoSpaceDN w:val="0"/>
              <w:adjustRightInd w:val="0"/>
              <w:rPr>
                <w:rFonts w:asciiTheme="majorHAnsi" w:hAnsiTheme="majorHAnsi" w:cstheme="majorHAnsi"/>
                <w:sz w:val="20"/>
                <w:szCs w:val="20"/>
              </w:rPr>
            </w:pPr>
            <w:r w:rsidRPr="00B918A3">
              <w:rPr>
                <w:rFonts w:asciiTheme="majorHAnsi" w:hAnsiTheme="majorHAnsi" w:cstheme="majorHAnsi"/>
                <w:sz w:val="20"/>
                <w:szCs w:val="20"/>
              </w:rPr>
              <w:t>5.</w:t>
            </w:r>
            <w:r>
              <w:rPr>
                <w:rFonts w:asciiTheme="majorHAnsi" w:hAnsiTheme="majorHAnsi" w:cstheme="majorHAnsi"/>
                <w:sz w:val="20"/>
                <w:szCs w:val="20"/>
              </w:rPr>
              <w:t xml:space="preserve"> </w:t>
            </w:r>
            <w:r w:rsidRPr="00B918A3">
              <w:rPr>
                <w:rFonts w:asciiTheme="majorHAnsi" w:hAnsiTheme="majorHAnsi" w:cstheme="majorHAnsi"/>
                <w:sz w:val="20"/>
                <w:szCs w:val="20"/>
              </w:rPr>
              <w:t>Fragestellungen und begründete Vermutungen zu biologischen Phänomenen formulieren</w:t>
            </w:r>
          </w:p>
          <w:p w14:paraId="7BC1B2BA" w14:textId="70FEC4DA" w:rsidR="00B918A3" w:rsidRPr="00B918A3" w:rsidRDefault="00B918A3" w:rsidP="00B918A3">
            <w:pPr>
              <w:autoSpaceDE w:val="0"/>
              <w:autoSpaceDN w:val="0"/>
              <w:adjustRightInd w:val="0"/>
              <w:rPr>
                <w:rFonts w:asciiTheme="majorHAnsi" w:hAnsiTheme="majorHAnsi" w:cstheme="majorHAnsi"/>
                <w:sz w:val="20"/>
                <w:szCs w:val="20"/>
              </w:rPr>
            </w:pPr>
            <w:r w:rsidRPr="00B918A3">
              <w:rPr>
                <w:rFonts w:asciiTheme="majorHAnsi" w:hAnsiTheme="majorHAnsi" w:cstheme="majorHAnsi"/>
                <w:sz w:val="20"/>
                <w:szCs w:val="20"/>
              </w:rPr>
              <w:t>6.</w:t>
            </w:r>
            <w:r>
              <w:rPr>
                <w:rFonts w:asciiTheme="majorHAnsi" w:hAnsiTheme="majorHAnsi" w:cstheme="majorHAnsi"/>
                <w:sz w:val="20"/>
                <w:szCs w:val="20"/>
              </w:rPr>
              <w:t xml:space="preserve"> </w:t>
            </w:r>
            <w:r w:rsidRPr="00B918A3">
              <w:rPr>
                <w:rFonts w:asciiTheme="majorHAnsi" w:hAnsiTheme="majorHAnsi" w:cstheme="majorHAnsi"/>
                <w:sz w:val="20"/>
                <w:szCs w:val="20"/>
              </w:rPr>
              <w:t>Beobachtungen und Versuche durchführen und auswerten</w:t>
            </w:r>
          </w:p>
          <w:p w14:paraId="50F27AB6" w14:textId="77777777" w:rsidR="00B918A3" w:rsidRPr="00B918A3" w:rsidRDefault="00B918A3" w:rsidP="00B918A3">
            <w:pPr>
              <w:autoSpaceDE w:val="0"/>
              <w:autoSpaceDN w:val="0"/>
              <w:adjustRightInd w:val="0"/>
              <w:rPr>
                <w:rFonts w:asciiTheme="majorHAnsi" w:hAnsiTheme="majorHAnsi" w:cstheme="majorHAnsi"/>
                <w:sz w:val="20"/>
                <w:szCs w:val="20"/>
              </w:rPr>
            </w:pPr>
            <w:r w:rsidRPr="00B918A3">
              <w:rPr>
                <w:rFonts w:asciiTheme="majorHAnsi" w:hAnsiTheme="majorHAnsi" w:cstheme="majorHAnsi"/>
                <w:sz w:val="20"/>
                <w:szCs w:val="20"/>
              </w:rPr>
              <w:t>7.</w:t>
            </w:r>
            <w:r>
              <w:rPr>
                <w:rFonts w:asciiTheme="majorHAnsi" w:hAnsiTheme="majorHAnsi" w:cstheme="majorHAnsi"/>
                <w:sz w:val="20"/>
                <w:szCs w:val="20"/>
              </w:rPr>
              <w:t xml:space="preserve"> </w:t>
            </w:r>
            <w:r w:rsidRPr="00B918A3">
              <w:rPr>
                <w:rFonts w:asciiTheme="majorHAnsi" w:hAnsiTheme="majorHAnsi" w:cstheme="majorHAnsi"/>
                <w:sz w:val="20"/>
                <w:szCs w:val="20"/>
              </w:rPr>
              <w:t>Arbeitsgeräte benennen und sachgerecht damit umgehen</w:t>
            </w:r>
          </w:p>
          <w:p w14:paraId="015A7CC0" w14:textId="77777777" w:rsidR="00B918A3" w:rsidRPr="00B918A3" w:rsidRDefault="00B918A3" w:rsidP="00B918A3">
            <w:pPr>
              <w:autoSpaceDE w:val="0"/>
              <w:autoSpaceDN w:val="0"/>
              <w:adjustRightInd w:val="0"/>
              <w:rPr>
                <w:rFonts w:asciiTheme="majorHAnsi" w:hAnsiTheme="majorHAnsi" w:cstheme="majorHAnsi"/>
                <w:sz w:val="20"/>
                <w:szCs w:val="20"/>
              </w:rPr>
            </w:pPr>
            <w:r w:rsidRPr="00B918A3">
              <w:rPr>
                <w:rFonts w:asciiTheme="majorHAnsi" w:hAnsiTheme="majorHAnsi" w:cstheme="majorHAnsi"/>
                <w:sz w:val="20"/>
                <w:szCs w:val="20"/>
              </w:rPr>
              <w:t>8.</w:t>
            </w:r>
            <w:r>
              <w:rPr>
                <w:rFonts w:asciiTheme="majorHAnsi" w:hAnsiTheme="majorHAnsi" w:cstheme="majorHAnsi"/>
                <w:sz w:val="20"/>
                <w:szCs w:val="20"/>
              </w:rPr>
              <w:t xml:space="preserve"> </w:t>
            </w:r>
            <w:r w:rsidRPr="00B918A3">
              <w:rPr>
                <w:rFonts w:asciiTheme="majorHAnsi" w:hAnsiTheme="majorHAnsi" w:cstheme="majorHAnsi"/>
                <w:sz w:val="20"/>
                <w:szCs w:val="20"/>
              </w:rPr>
              <w:t>Hypothesen formulieren und zur Überprüfung geeignete Experimente planen</w:t>
            </w:r>
          </w:p>
          <w:p w14:paraId="0770830E" w14:textId="77777777" w:rsidR="00B918A3" w:rsidRPr="00B918A3" w:rsidRDefault="00B918A3" w:rsidP="00B918A3">
            <w:pPr>
              <w:autoSpaceDE w:val="0"/>
              <w:autoSpaceDN w:val="0"/>
              <w:adjustRightInd w:val="0"/>
              <w:rPr>
                <w:rFonts w:asciiTheme="majorHAnsi" w:hAnsiTheme="majorHAnsi" w:cstheme="majorHAnsi"/>
                <w:sz w:val="20"/>
                <w:szCs w:val="20"/>
              </w:rPr>
            </w:pPr>
            <w:r w:rsidRPr="00B918A3">
              <w:rPr>
                <w:rFonts w:asciiTheme="majorHAnsi" w:hAnsiTheme="majorHAnsi" w:cstheme="majorHAnsi"/>
                <w:sz w:val="20"/>
                <w:szCs w:val="20"/>
              </w:rPr>
              <w:t>9.</w:t>
            </w:r>
            <w:r>
              <w:rPr>
                <w:rFonts w:asciiTheme="majorHAnsi" w:hAnsiTheme="majorHAnsi" w:cstheme="majorHAnsi"/>
                <w:sz w:val="20"/>
                <w:szCs w:val="20"/>
              </w:rPr>
              <w:t xml:space="preserve"> </w:t>
            </w:r>
            <w:r w:rsidRPr="00B918A3">
              <w:rPr>
                <w:rFonts w:asciiTheme="majorHAnsi" w:hAnsiTheme="majorHAnsi" w:cstheme="majorHAnsi"/>
                <w:sz w:val="20"/>
                <w:szCs w:val="20"/>
              </w:rPr>
              <w:t>qualitative und einfache quantitative Experimente durchführen, protokollieren und auswerten</w:t>
            </w:r>
          </w:p>
          <w:p w14:paraId="0260777F" w14:textId="77777777" w:rsidR="00B918A3" w:rsidRDefault="00B918A3" w:rsidP="00B918A3">
            <w:pPr>
              <w:autoSpaceDE w:val="0"/>
              <w:autoSpaceDN w:val="0"/>
              <w:adjustRightInd w:val="0"/>
              <w:rPr>
                <w:rFonts w:asciiTheme="majorHAnsi" w:hAnsiTheme="majorHAnsi" w:cstheme="majorHAnsi"/>
                <w:sz w:val="20"/>
                <w:szCs w:val="20"/>
              </w:rPr>
            </w:pPr>
            <w:r w:rsidRPr="00B918A3">
              <w:rPr>
                <w:rFonts w:asciiTheme="majorHAnsi" w:hAnsiTheme="majorHAnsi" w:cstheme="majorHAnsi"/>
                <w:sz w:val="20"/>
                <w:szCs w:val="20"/>
              </w:rPr>
              <w:t>10.</w:t>
            </w:r>
            <w:r>
              <w:rPr>
                <w:rFonts w:asciiTheme="majorHAnsi" w:hAnsiTheme="majorHAnsi" w:cstheme="majorHAnsi"/>
                <w:sz w:val="20"/>
                <w:szCs w:val="20"/>
              </w:rPr>
              <w:t xml:space="preserve"> </w:t>
            </w:r>
            <w:r w:rsidRPr="00B918A3">
              <w:rPr>
                <w:rFonts w:asciiTheme="majorHAnsi" w:hAnsiTheme="majorHAnsi" w:cstheme="majorHAnsi"/>
                <w:sz w:val="20"/>
                <w:szCs w:val="20"/>
              </w:rPr>
              <w:t>aus Versuchsergebnissen allgemeine Aussagen ableiten</w:t>
            </w:r>
          </w:p>
          <w:p w14:paraId="49D50616" w14:textId="77777777" w:rsidR="00B918A3" w:rsidRPr="00B918A3" w:rsidRDefault="00B918A3" w:rsidP="00B918A3">
            <w:pPr>
              <w:autoSpaceDE w:val="0"/>
              <w:autoSpaceDN w:val="0"/>
              <w:adjustRightInd w:val="0"/>
              <w:rPr>
                <w:rFonts w:asciiTheme="majorHAnsi" w:hAnsiTheme="majorHAnsi" w:cstheme="majorHAnsi"/>
                <w:sz w:val="20"/>
                <w:szCs w:val="20"/>
              </w:rPr>
            </w:pPr>
            <w:r w:rsidRPr="00B918A3">
              <w:rPr>
                <w:rFonts w:asciiTheme="majorHAnsi" w:hAnsiTheme="majorHAnsi" w:cstheme="majorHAnsi"/>
                <w:sz w:val="20"/>
                <w:szCs w:val="20"/>
              </w:rPr>
              <w:t>11.</w:t>
            </w:r>
            <w:r>
              <w:rPr>
                <w:rFonts w:asciiTheme="majorHAnsi" w:hAnsiTheme="majorHAnsi" w:cstheme="majorHAnsi"/>
                <w:sz w:val="20"/>
                <w:szCs w:val="20"/>
              </w:rPr>
              <w:t xml:space="preserve"> </w:t>
            </w:r>
            <w:r w:rsidRPr="00B918A3">
              <w:rPr>
                <w:rFonts w:asciiTheme="majorHAnsi" w:hAnsiTheme="majorHAnsi" w:cstheme="majorHAnsi"/>
                <w:sz w:val="20"/>
                <w:szCs w:val="20"/>
              </w:rPr>
              <w:t>Struktur- und Funktionsmodelle zur Veranschaulichung anwenden</w:t>
            </w:r>
          </w:p>
          <w:p w14:paraId="0C574C02" w14:textId="77777777" w:rsidR="00B918A3" w:rsidRPr="00B918A3" w:rsidRDefault="00B918A3" w:rsidP="00B918A3">
            <w:pPr>
              <w:autoSpaceDE w:val="0"/>
              <w:autoSpaceDN w:val="0"/>
              <w:adjustRightInd w:val="0"/>
              <w:rPr>
                <w:rFonts w:asciiTheme="majorHAnsi" w:hAnsiTheme="majorHAnsi" w:cstheme="majorHAnsi"/>
                <w:sz w:val="20"/>
                <w:szCs w:val="20"/>
              </w:rPr>
            </w:pPr>
            <w:r w:rsidRPr="00B918A3">
              <w:rPr>
                <w:rFonts w:asciiTheme="majorHAnsi" w:hAnsiTheme="majorHAnsi" w:cstheme="majorHAnsi"/>
                <w:sz w:val="20"/>
                <w:szCs w:val="20"/>
              </w:rPr>
              <w:t>12.</w:t>
            </w:r>
            <w:r>
              <w:rPr>
                <w:rFonts w:asciiTheme="majorHAnsi" w:hAnsiTheme="majorHAnsi" w:cstheme="majorHAnsi"/>
                <w:sz w:val="20"/>
                <w:szCs w:val="20"/>
              </w:rPr>
              <w:t xml:space="preserve"> </w:t>
            </w:r>
            <w:r w:rsidRPr="00B918A3">
              <w:rPr>
                <w:rFonts w:asciiTheme="majorHAnsi" w:hAnsiTheme="majorHAnsi" w:cstheme="majorHAnsi"/>
                <w:sz w:val="20"/>
                <w:szCs w:val="20"/>
              </w:rPr>
              <w:t>ein Modell zur Erklärung eines Sachverhalts entwickeln und gegebenenfalls modifizieren</w:t>
            </w:r>
          </w:p>
          <w:p w14:paraId="0C0B9889" w14:textId="77777777" w:rsidR="00B918A3" w:rsidRPr="00B918A3" w:rsidRDefault="00B918A3" w:rsidP="00B918A3">
            <w:pPr>
              <w:autoSpaceDE w:val="0"/>
              <w:autoSpaceDN w:val="0"/>
              <w:adjustRightInd w:val="0"/>
              <w:rPr>
                <w:rFonts w:asciiTheme="majorHAnsi" w:hAnsiTheme="majorHAnsi" w:cstheme="majorHAnsi"/>
                <w:sz w:val="20"/>
                <w:szCs w:val="20"/>
              </w:rPr>
            </w:pPr>
            <w:r w:rsidRPr="00B918A3">
              <w:rPr>
                <w:rFonts w:asciiTheme="majorHAnsi" w:hAnsiTheme="majorHAnsi" w:cstheme="majorHAnsi"/>
                <w:sz w:val="20"/>
                <w:szCs w:val="20"/>
              </w:rPr>
              <w:t>13.</w:t>
            </w:r>
            <w:r>
              <w:rPr>
                <w:rFonts w:asciiTheme="majorHAnsi" w:hAnsiTheme="majorHAnsi" w:cstheme="majorHAnsi"/>
                <w:sz w:val="20"/>
                <w:szCs w:val="20"/>
              </w:rPr>
              <w:t xml:space="preserve"> </w:t>
            </w:r>
            <w:r w:rsidRPr="00B918A3">
              <w:rPr>
                <w:rFonts w:asciiTheme="majorHAnsi" w:hAnsiTheme="majorHAnsi" w:cstheme="majorHAnsi"/>
                <w:sz w:val="20"/>
                <w:szCs w:val="20"/>
              </w:rPr>
              <w:t>Wechselwirkungen mithilfe von Modellen oder Simulationen erklären</w:t>
            </w:r>
          </w:p>
          <w:p w14:paraId="33E76EE7" w14:textId="77777777" w:rsidR="00B918A3" w:rsidRPr="00B918A3" w:rsidRDefault="00B918A3" w:rsidP="00B918A3">
            <w:pPr>
              <w:autoSpaceDE w:val="0"/>
              <w:autoSpaceDN w:val="0"/>
              <w:adjustRightInd w:val="0"/>
              <w:rPr>
                <w:rFonts w:asciiTheme="majorHAnsi" w:hAnsiTheme="majorHAnsi" w:cstheme="majorHAnsi"/>
                <w:sz w:val="20"/>
                <w:szCs w:val="20"/>
              </w:rPr>
            </w:pPr>
            <w:r w:rsidRPr="00B918A3">
              <w:rPr>
                <w:rFonts w:asciiTheme="majorHAnsi" w:hAnsiTheme="majorHAnsi" w:cstheme="majorHAnsi"/>
                <w:sz w:val="20"/>
                <w:szCs w:val="20"/>
              </w:rPr>
              <w:t>14.</w:t>
            </w:r>
            <w:r>
              <w:rPr>
                <w:rFonts w:asciiTheme="majorHAnsi" w:hAnsiTheme="majorHAnsi" w:cstheme="majorHAnsi"/>
                <w:sz w:val="20"/>
                <w:szCs w:val="20"/>
              </w:rPr>
              <w:t xml:space="preserve"> </w:t>
            </w:r>
            <w:r w:rsidRPr="00B918A3">
              <w:rPr>
                <w:rFonts w:asciiTheme="majorHAnsi" w:hAnsiTheme="majorHAnsi" w:cstheme="majorHAnsi"/>
                <w:sz w:val="20"/>
                <w:szCs w:val="20"/>
              </w:rPr>
              <w:t>die Speicherung und Weitergabe von Information mithilfe geeigneter Modelle beschreiben</w:t>
            </w:r>
          </w:p>
          <w:p w14:paraId="3BBC2022" w14:textId="5096510F" w:rsidR="00B918A3" w:rsidRPr="00C263EF" w:rsidRDefault="00B918A3" w:rsidP="00B918A3">
            <w:pPr>
              <w:autoSpaceDE w:val="0"/>
              <w:autoSpaceDN w:val="0"/>
              <w:adjustRightInd w:val="0"/>
              <w:rPr>
                <w:rFonts w:asciiTheme="majorHAnsi" w:hAnsiTheme="majorHAnsi" w:cstheme="majorHAnsi"/>
                <w:sz w:val="20"/>
                <w:szCs w:val="20"/>
              </w:rPr>
            </w:pPr>
            <w:r w:rsidRPr="00B918A3">
              <w:rPr>
                <w:rFonts w:asciiTheme="majorHAnsi" w:hAnsiTheme="majorHAnsi" w:cstheme="majorHAnsi"/>
                <w:sz w:val="20"/>
                <w:szCs w:val="20"/>
              </w:rPr>
              <w:t>15.</w:t>
            </w:r>
            <w:r>
              <w:rPr>
                <w:rFonts w:asciiTheme="majorHAnsi" w:hAnsiTheme="majorHAnsi" w:cstheme="majorHAnsi"/>
                <w:sz w:val="20"/>
                <w:szCs w:val="20"/>
              </w:rPr>
              <w:t xml:space="preserve"> </w:t>
            </w:r>
            <w:r w:rsidRPr="00B918A3">
              <w:rPr>
                <w:rFonts w:asciiTheme="majorHAnsi" w:hAnsiTheme="majorHAnsi" w:cstheme="majorHAnsi"/>
                <w:sz w:val="20"/>
                <w:szCs w:val="20"/>
              </w:rPr>
              <w:t>die Aussagekraft von Modellen beurteilen</w:t>
            </w:r>
          </w:p>
        </w:tc>
      </w:tr>
      <w:tr w:rsidR="006E4C28" w:rsidRPr="00C263EF" w14:paraId="3D512294" w14:textId="77777777" w:rsidTr="00EC6652">
        <w:tc>
          <w:tcPr>
            <w:tcW w:w="4531" w:type="dxa"/>
            <w:vMerge/>
          </w:tcPr>
          <w:p w14:paraId="43BDA047" w14:textId="77777777" w:rsidR="006E4C28" w:rsidRPr="00C263EF" w:rsidRDefault="006E4C28" w:rsidP="00EC6652">
            <w:pPr>
              <w:rPr>
                <w:rFonts w:asciiTheme="majorHAnsi" w:hAnsiTheme="majorHAnsi" w:cstheme="majorHAnsi"/>
                <w:sz w:val="20"/>
                <w:szCs w:val="20"/>
              </w:rPr>
            </w:pPr>
          </w:p>
        </w:tc>
        <w:tc>
          <w:tcPr>
            <w:tcW w:w="10348" w:type="dxa"/>
          </w:tcPr>
          <w:p w14:paraId="5CBA8F2B" w14:textId="77777777" w:rsidR="006E4C28" w:rsidRPr="00C263EF" w:rsidRDefault="006E4C28" w:rsidP="00EC6652">
            <w:pPr>
              <w:rPr>
                <w:rFonts w:asciiTheme="majorHAnsi" w:hAnsiTheme="majorHAnsi" w:cstheme="majorHAnsi"/>
                <w:sz w:val="20"/>
                <w:szCs w:val="20"/>
              </w:rPr>
            </w:pPr>
            <w:r w:rsidRPr="00C263EF">
              <w:rPr>
                <w:rFonts w:asciiTheme="majorHAnsi" w:hAnsiTheme="majorHAnsi" w:cstheme="majorHAnsi"/>
                <w:b/>
                <w:sz w:val="20"/>
                <w:szCs w:val="20"/>
              </w:rPr>
              <w:t>2.2 Kommunikation</w:t>
            </w:r>
          </w:p>
          <w:p w14:paraId="67892495" w14:textId="5D0A7B8F" w:rsidR="00B918A3" w:rsidRPr="00B918A3" w:rsidRDefault="00B918A3" w:rsidP="00B918A3">
            <w:pPr>
              <w:autoSpaceDE w:val="0"/>
              <w:autoSpaceDN w:val="0"/>
              <w:adjustRightInd w:val="0"/>
              <w:rPr>
                <w:rFonts w:asciiTheme="majorHAnsi" w:hAnsiTheme="majorHAnsi" w:cstheme="majorHAnsi"/>
                <w:sz w:val="20"/>
                <w:szCs w:val="20"/>
              </w:rPr>
            </w:pPr>
            <w:r w:rsidRPr="00B918A3">
              <w:rPr>
                <w:rFonts w:asciiTheme="majorHAnsi" w:hAnsiTheme="majorHAnsi" w:cstheme="majorHAnsi"/>
                <w:sz w:val="20"/>
                <w:szCs w:val="20"/>
              </w:rPr>
              <w:t>1.</w:t>
            </w:r>
            <w:r>
              <w:rPr>
                <w:rFonts w:asciiTheme="majorHAnsi" w:hAnsiTheme="majorHAnsi" w:cstheme="majorHAnsi"/>
                <w:sz w:val="20"/>
                <w:szCs w:val="20"/>
              </w:rPr>
              <w:t xml:space="preserve"> </w:t>
            </w:r>
            <w:r w:rsidRPr="00B918A3">
              <w:rPr>
                <w:rFonts w:asciiTheme="majorHAnsi" w:hAnsiTheme="majorHAnsi" w:cstheme="majorHAnsi"/>
                <w:sz w:val="20"/>
                <w:szCs w:val="20"/>
              </w:rPr>
              <w:t>zu biologischen Themen in unterschiedlichen analogen und digitalen Quellen recherchieren</w:t>
            </w:r>
          </w:p>
          <w:p w14:paraId="7105948F" w14:textId="545EE353" w:rsidR="00B918A3" w:rsidRPr="00B918A3" w:rsidRDefault="00B918A3" w:rsidP="00B918A3">
            <w:pPr>
              <w:autoSpaceDE w:val="0"/>
              <w:autoSpaceDN w:val="0"/>
              <w:adjustRightInd w:val="0"/>
              <w:rPr>
                <w:rFonts w:asciiTheme="majorHAnsi" w:hAnsiTheme="majorHAnsi" w:cstheme="majorHAnsi"/>
                <w:sz w:val="20"/>
                <w:szCs w:val="20"/>
              </w:rPr>
            </w:pPr>
            <w:r w:rsidRPr="00B918A3">
              <w:rPr>
                <w:rFonts w:asciiTheme="majorHAnsi" w:hAnsiTheme="majorHAnsi" w:cstheme="majorHAnsi"/>
                <w:sz w:val="20"/>
                <w:szCs w:val="20"/>
              </w:rPr>
              <w:t>2.</w:t>
            </w:r>
            <w:r>
              <w:rPr>
                <w:rFonts w:asciiTheme="majorHAnsi" w:hAnsiTheme="majorHAnsi" w:cstheme="majorHAnsi"/>
                <w:sz w:val="20"/>
                <w:szCs w:val="20"/>
              </w:rPr>
              <w:t xml:space="preserve"> </w:t>
            </w:r>
            <w:r w:rsidRPr="00B918A3">
              <w:rPr>
                <w:rFonts w:asciiTheme="majorHAnsi" w:hAnsiTheme="majorHAnsi" w:cstheme="majorHAnsi"/>
                <w:sz w:val="20"/>
                <w:szCs w:val="20"/>
              </w:rPr>
              <w:t>Informationen zu biologischen Fragestellungen zielgerichtet auswerten und verarbeiten; hierzu nutzen sie auch außerschulische Lernorte</w:t>
            </w:r>
          </w:p>
          <w:p w14:paraId="57130F28" w14:textId="77A42B83" w:rsidR="00B918A3" w:rsidRPr="00B918A3" w:rsidRDefault="00B918A3" w:rsidP="00B918A3">
            <w:pPr>
              <w:autoSpaceDE w:val="0"/>
              <w:autoSpaceDN w:val="0"/>
              <w:adjustRightInd w:val="0"/>
              <w:rPr>
                <w:rFonts w:asciiTheme="majorHAnsi" w:hAnsiTheme="majorHAnsi" w:cstheme="majorHAnsi"/>
                <w:sz w:val="20"/>
                <w:szCs w:val="20"/>
              </w:rPr>
            </w:pPr>
            <w:r w:rsidRPr="00B918A3">
              <w:rPr>
                <w:rFonts w:asciiTheme="majorHAnsi" w:hAnsiTheme="majorHAnsi" w:cstheme="majorHAnsi"/>
                <w:sz w:val="20"/>
                <w:szCs w:val="20"/>
              </w:rPr>
              <w:t>3.</w:t>
            </w:r>
            <w:r>
              <w:rPr>
                <w:rFonts w:asciiTheme="majorHAnsi" w:hAnsiTheme="majorHAnsi" w:cstheme="majorHAnsi"/>
                <w:sz w:val="20"/>
                <w:szCs w:val="20"/>
              </w:rPr>
              <w:t xml:space="preserve"> </w:t>
            </w:r>
            <w:r w:rsidRPr="00B918A3">
              <w:rPr>
                <w:rFonts w:asciiTheme="majorHAnsi" w:hAnsiTheme="majorHAnsi" w:cstheme="majorHAnsi"/>
                <w:sz w:val="20"/>
                <w:szCs w:val="20"/>
              </w:rPr>
              <w:t>Informationen aus Texten, Bildern, Tabellen, Diagrammen oder Grafiken entnehmen</w:t>
            </w:r>
          </w:p>
          <w:p w14:paraId="533591DA" w14:textId="4A82ECC2" w:rsidR="00B918A3" w:rsidRPr="00B918A3" w:rsidRDefault="00B918A3" w:rsidP="00B918A3">
            <w:pPr>
              <w:autoSpaceDE w:val="0"/>
              <w:autoSpaceDN w:val="0"/>
              <w:adjustRightInd w:val="0"/>
              <w:rPr>
                <w:rFonts w:asciiTheme="majorHAnsi" w:hAnsiTheme="majorHAnsi" w:cstheme="majorHAnsi"/>
                <w:sz w:val="20"/>
                <w:szCs w:val="20"/>
              </w:rPr>
            </w:pPr>
            <w:r w:rsidRPr="00B918A3">
              <w:rPr>
                <w:rFonts w:asciiTheme="majorHAnsi" w:hAnsiTheme="majorHAnsi" w:cstheme="majorHAnsi"/>
                <w:sz w:val="20"/>
                <w:szCs w:val="20"/>
              </w:rPr>
              <w:t>4.</w:t>
            </w:r>
            <w:r>
              <w:rPr>
                <w:rFonts w:asciiTheme="majorHAnsi" w:hAnsiTheme="majorHAnsi" w:cstheme="majorHAnsi"/>
                <w:sz w:val="20"/>
                <w:szCs w:val="20"/>
              </w:rPr>
              <w:t xml:space="preserve"> </w:t>
            </w:r>
            <w:r w:rsidRPr="00B918A3">
              <w:rPr>
                <w:rFonts w:asciiTheme="majorHAnsi" w:hAnsiTheme="majorHAnsi" w:cstheme="majorHAnsi"/>
                <w:sz w:val="20"/>
                <w:szCs w:val="20"/>
              </w:rPr>
              <w:t>biologische Sachverhalte unter Verwendung der Fachsprache beschreiben oder erklären (</w:t>
            </w:r>
            <w:proofErr w:type="spellStart"/>
            <w:r w:rsidRPr="00B918A3">
              <w:rPr>
                <w:rFonts w:asciiTheme="majorHAnsi" w:hAnsiTheme="majorHAnsi" w:cstheme="majorHAnsi"/>
                <w:sz w:val="20"/>
                <w:szCs w:val="20"/>
              </w:rPr>
              <w:t>ultimat</w:t>
            </w:r>
            <w:proofErr w:type="spellEnd"/>
            <w:r w:rsidRPr="00B918A3">
              <w:rPr>
                <w:rFonts w:asciiTheme="majorHAnsi" w:hAnsiTheme="majorHAnsi" w:cstheme="majorHAnsi"/>
                <w:sz w:val="20"/>
                <w:szCs w:val="20"/>
              </w:rPr>
              <w:t xml:space="preserve"> und </w:t>
            </w:r>
            <w:proofErr w:type="spellStart"/>
            <w:r w:rsidRPr="00B918A3">
              <w:rPr>
                <w:rFonts w:asciiTheme="majorHAnsi" w:hAnsiTheme="majorHAnsi" w:cstheme="majorHAnsi"/>
                <w:sz w:val="20"/>
                <w:szCs w:val="20"/>
              </w:rPr>
              <w:t>proximat</w:t>
            </w:r>
            <w:proofErr w:type="spellEnd"/>
            <w:r w:rsidRPr="00B918A3">
              <w:rPr>
                <w:rFonts w:asciiTheme="majorHAnsi" w:hAnsiTheme="majorHAnsi" w:cstheme="majorHAnsi"/>
                <w:sz w:val="20"/>
                <w:szCs w:val="20"/>
              </w:rPr>
              <w:t>)</w:t>
            </w:r>
          </w:p>
          <w:p w14:paraId="5E5FABD7" w14:textId="2EA23361" w:rsidR="00B918A3" w:rsidRPr="00B918A3" w:rsidRDefault="00B918A3" w:rsidP="00B918A3">
            <w:pPr>
              <w:autoSpaceDE w:val="0"/>
              <w:autoSpaceDN w:val="0"/>
              <w:adjustRightInd w:val="0"/>
              <w:rPr>
                <w:rFonts w:asciiTheme="majorHAnsi" w:hAnsiTheme="majorHAnsi" w:cstheme="majorHAnsi"/>
                <w:sz w:val="20"/>
                <w:szCs w:val="20"/>
              </w:rPr>
            </w:pPr>
            <w:r w:rsidRPr="00B918A3">
              <w:rPr>
                <w:rFonts w:asciiTheme="majorHAnsi" w:hAnsiTheme="majorHAnsi" w:cstheme="majorHAnsi"/>
                <w:sz w:val="20"/>
                <w:szCs w:val="20"/>
              </w:rPr>
              <w:t>5.</w:t>
            </w:r>
            <w:r>
              <w:rPr>
                <w:rFonts w:asciiTheme="majorHAnsi" w:hAnsiTheme="majorHAnsi" w:cstheme="majorHAnsi"/>
                <w:sz w:val="20"/>
                <w:szCs w:val="20"/>
              </w:rPr>
              <w:t xml:space="preserve"> </w:t>
            </w:r>
            <w:r w:rsidRPr="00B918A3">
              <w:rPr>
                <w:rFonts w:asciiTheme="majorHAnsi" w:hAnsiTheme="majorHAnsi" w:cstheme="majorHAnsi"/>
                <w:sz w:val="20"/>
                <w:szCs w:val="20"/>
              </w:rPr>
              <w:t>Zusammenhänge zwischen Alltagssituationen und biologischen Sachverhalten herstellen und dabei bewusst die Fachsprache verwenden</w:t>
            </w:r>
          </w:p>
          <w:p w14:paraId="45390C60" w14:textId="75B92587" w:rsidR="00B918A3" w:rsidRPr="00B918A3" w:rsidRDefault="00B918A3" w:rsidP="00B918A3">
            <w:pPr>
              <w:autoSpaceDE w:val="0"/>
              <w:autoSpaceDN w:val="0"/>
              <w:adjustRightInd w:val="0"/>
              <w:rPr>
                <w:rFonts w:asciiTheme="majorHAnsi" w:hAnsiTheme="majorHAnsi" w:cstheme="majorHAnsi"/>
                <w:sz w:val="20"/>
                <w:szCs w:val="20"/>
              </w:rPr>
            </w:pPr>
            <w:r w:rsidRPr="00B918A3">
              <w:rPr>
                <w:rFonts w:asciiTheme="majorHAnsi" w:hAnsiTheme="majorHAnsi" w:cstheme="majorHAnsi"/>
                <w:sz w:val="20"/>
                <w:szCs w:val="20"/>
              </w:rPr>
              <w:t>6.</w:t>
            </w:r>
            <w:r>
              <w:rPr>
                <w:rFonts w:asciiTheme="majorHAnsi" w:hAnsiTheme="majorHAnsi" w:cstheme="majorHAnsi"/>
                <w:sz w:val="20"/>
                <w:szCs w:val="20"/>
              </w:rPr>
              <w:t xml:space="preserve"> </w:t>
            </w:r>
            <w:r w:rsidRPr="00B918A3">
              <w:rPr>
                <w:rFonts w:asciiTheme="majorHAnsi" w:hAnsiTheme="majorHAnsi" w:cstheme="majorHAnsi"/>
                <w:sz w:val="20"/>
                <w:szCs w:val="20"/>
              </w:rPr>
              <w:t>den Verlauf und die Ergebnisse ihrer Arbeit dokumentieren</w:t>
            </w:r>
          </w:p>
          <w:p w14:paraId="024A4BB4" w14:textId="77777777" w:rsidR="00B918A3" w:rsidRDefault="00B918A3" w:rsidP="00B918A3">
            <w:pPr>
              <w:autoSpaceDE w:val="0"/>
              <w:autoSpaceDN w:val="0"/>
              <w:adjustRightInd w:val="0"/>
              <w:rPr>
                <w:rFonts w:asciiTheme="majorHAnsi" w:hAnsiTheme="majorHAnsi" w:cstheme="majorHAnsi"/>
                <w:sz w:val="20"/>
                <w:szCs w:val="20"/>
              </w:rPr>
            </w:pPr>
            <w:r w:rsidRPr="00B918A3">
              <w:rPr>
                <w:rFonts w:asciiTheme="majorHAnsi" w:hAnsiTheme="majorHAnsi" w:cstheme="majorHAnsi"/>
                <w:sz w:val="20"/>
                <w:szCs w:val="20"/>
              </w:rPr>
              <w:t>7.</w:t>
            </w:r>
            <w:r>
              <w:rPr>
                <w:rFonts w:asciiTheme="majorHAnsi" w:hAnsiTheme="majorHAnsi" w:cstheme="majorHAnsi"/>
                <w:sz w:val="20"/>
                <w:szCs w:val="20"/>
              </w:rPr>
              <w:t xml:space="preserve"> </w:t>
            </w:r>
            <w:r w:rsidRPr="00B918A3">
              <w:rPr>
                <w:rFonts w:asciiTheme="majorHAnsi" w:hAnsiTheme="majorHAnsi" w:cstheme="majorHAnsi"/>
                <w:sz w:val="20"/>
                <w:szCs w:val="20"/>
              </w:rPr>
              <w:t>komplexe biologische Sachverhalte mithilfe von Schemazeichnungen, Grafiken, Modellen oder Diagrammen anschaulich darstellen</w:t>
            </w:r>
          </w:p>
          <w:p w14:paraId="538C54E1" w14:textId="4582DCF0" w:rsidR="00B918A3" w:rsidRPr="00B918A3" w:rsidRDefault="00B918A3" w:rsidP="00B918A3">
            <w:pPr>
              <w:autoSpaceDE w:val="0"/>
              <w:autoSpaceDN w:val="0"/>
              <w:adjustRightInd w:val="0"/>
              <w:rPr>
                <w:rFonts w:asciiTheme="majorHAnsi" w:hAnsiTheme="majorHAnsi" w:cstheme="majorHAnsi"/>
                <w:sz w:val="20"/>
                <w:szCs w:val="20"/>
              </w:rPr>
            </w:pPr>
            <w:r w:rsidRPr="00B918A3">
              <w:rPr>
                <w:rFonts w:asciiTheme="majorHAnsi" w:hAnsiTheme="majorHAnsi" w:cstheme="majorHAnsi"/>
                <w:sz w:val="20"/>
                <w:szCs w:val="20"/>
              </w:rPr>
              <w:t>8.</w:t>
            </w:r>
            <w:r>
              <w:rPr>
                <w:rFonts w:asciiTheme="majorHAnsi" w:hAnsiTheme="majorHAnsi" w:cstheme="majorHAnsi"/>
                <w:sz w:val="20"/>
                <w:szCs w:val="20"/>
              </w:rPr>
              <w:t xml:space="preserve"> </w:t>
            </w:r>
            <w:r w:rsidRPr="00B918A3">
              <w:rPr>
                <w:rFonts w:asciiTheme="majorHAnsi" w:hAnsiTheme="majorHAnsi" w:cstheme="majorHAnsi"/>
                <w:sz w:val="20"/>
                <w:szCs w:val="20"/>
              </w:rPr>
              <w:t>adressatengerecht präsentieren</w:t>
            </w:r>
          </w:p>
          <w:p w14:paraId="0384BB0E" w14:textId="771A1352" w:rsidR="00B918A3" w:rsidRPr="00B918A3" w:rsidRDefault="00B918A3" w:rsidP="00B918A3">
            <w:pPr>
              <w:autoSpaceDE w:val="0"/>
              <w:autoSpaceDN w:val="0"/>
              <w:adjustRightInd w:val="0"/>
              <w:rPr>
                <w:rFonts w:asciiTheme="majorHAnsi" w:hAnsiTheme="majorHAnsi" w:cstheme="majorHAnsi"/>
                <w:sz w:val="20"/>
                <w:szCs w:val="20"/>
              </w:rPr>
            </w:pPr>
            <w:r w:rsidRPr="00B918A3">
              <w:rPr>
                <w:rFonts w:asciiTheme="majorHAnsi" w:hAnsiTheme="majorHAnsi" w:cstheme="majorHAnsi"/>
                <w:sz w:val="20"/>
                <w:szCs w:val="20"/>
              </w:rPr>
              <w:t>9.</w:t>
            </w:r>
            <w:r>
              <w:rPr>
                <w:rFonts w:asciiTheme="majorHAnsi" w:hAnsiTheme="majorHAnsi" w:cstheme="majorHAnsi"/>
                <w:sz w:val="20"/>
                <w:szCs w:val="20"/>
              </w:rPr>
              <w:t xml:space="preserve"> </w:t>
            </w:r>
            <w:r w:rsidRPr="00B918A3">
              <w:rPr>
                <w:rFonts w:asciiTheme="majorHAnsi" w:hAnsiTheme="majorHAnsi" w:cstheme="majorHAnsi"/>
                <w:sz w:val="20"/>
                <w:szCs w:val="20"/>
              </w:rPr>
              <w:t>sich selbst und andere in ihrer Individualität wahrnehmen und respektieren</w:t>
            </w:r>
          </w:p>
          <w:p w14:paraId="476F18BE" w14:textId="41DF6BBC" w:rsidR="00B918A3" w:rsidRPr="00B918A3" w:rsidRDefault="00B918A3" w:rsidP="00B918A3">
            <w:pPr>
              <w:autoSpaceDE w:val="0"/>
              <w:autoSpaceDN w:val="0"/>
              <w:adjustRightInd w:val="0"/>
              <w:rPr>
                <w:rFonts w:asciiTheme="majorHAnsi" w:hAnsiTheme="majorHAnsi" w:cstheme="majorHAnsi"/>
                <w:sz w:val="20"/>
                <w:szCs w:val="20"/>
              </w:rPr>
            </w:pPr>
            <w:r w:rsidRPr="00B918A3">
              <w:rPr>
                <w:rFonts w:asciiTheme="majorHAnsi" w:hAnsiTheme="majorHAnsi" w:cstheme="majorHAnsi"/>
                <w:sz w:val="20"/>
                <w:szCs w:val="20"/>
              </w:rPr>
              <w:lastRenderedPageBreak/>
              <w:t>10.</w:t>
            </w:r>
            <w:r>
              <w:rPr>
                <w:rFonts w:asciiTheme="majorHAnsi" w:hAnsiTheme="majorHAnsi" w:cstheme="majorHAnsi"/>
                <w:sz w:val="20"/>
                <w:szCs w:val="20"/>
              </w:rPr>
              <w:t xml:space="preserve"> </w:t>
            </w:r>
            <w:r w:rsidRPr="00B918A3">
              <w:rPr>
                <w:rFonts w:asciiTheme="majorHAnsi" w:hAnsiTheme="majorHAnsi" w:cstheme="majorHAnsi"/>
                <w:sz w:val="20"/>
                <w:szCs w:val="20"/>
              </w:rPr>
              <w:t>ihren Standpunkt zu biologischen Sachverhalten fachlich begründet vertreten</w:t>
            </w:r>
          </w:p>
          <w:p w14:paraId="78ADC450" w14:textId="1C4FE1D7" w:rsidR="00B918A3" w:rsidRPr="00C263EF" w:rsidRDefault="00B918A3" w:rsidP="00B918A3">
            <w:pPr>
              <w:autoSpaceDE w:val="0"/>
              <w:autoSpaceDN w:val="0"/>
              <w:adjustRightInd w:val="0"/>
              <w:rPr>
                <w:rFonts w:asciiTheme="majorHAnsi" w:hAnsiTheme="majorHAnsi" w:cstheme="majorHAnsi"/>
                <w:sz w:val="20"/>
                <w:szCs w:val="20"/>
              </w:rPr>
            </w:pPr>
            <w:r w:rsidRPr="00B918A3">
              <w:rPr>
                <w:rFonts w:asciiTheme="majorHAnsi" w:hAnsiTheme="majorHAnsi" w:cstheme="majorHAnsi"/>
                <w:sz w:val="20"/>
                <w:szCs w:val="20"/>
              </w:rPr>
              <w:t>11.</w:t>
            </w:r>
            <w:r>
              <w:rPr>
                <w:rFonts w:asciiTheme="majorHAnsi" w:hAnsiTheme="majorHAnsi" w:cstheme="majorHAnsi"/>
                <w:sz w:val="20"/>
                <w:szCs w:val="20"/>
              </w:rPr>
              <w:t xml:space="preserve"> </w:t>
            </w:r>
            <w:r w:rsidRPr="00B918A3">
              <w:rPr>
                <w:rFonts w:asciiTheme="majorHAnsi" w:hAnsiTheme="majorHAnsi" w:cstheme="majorHAnsi"/>
                <w:sz w:val="20"/>
                <w:szCs w:val="20"/>
              </w:rPr>
              <w:t>für die Arbeit im Team Verantwortung übernehmen, gemeinsam planen, strukturieren und reflektieren</w:t>
            </w:r>
          </w:p>
        </w:tc>
      </w:tr>
      <w:tr w:rsidR="006E4C28" w:rsidRPr="00C263EF" w14:paraId="1B5B8D46" w14:textId="77777777" w:rsidTr="00EC6652">
        <w:tc>
          <w:tcPr>
            <w:tcW w:w="4531" w:type="dxa"/>
          </w:tcPr>
          <w:p w14:paraId="6CA868CC" w14:textId="77777777" w:rsidR="006E4C28" w:rsidRPr="00C263EF" w:rsidRDefault="006E4C28" w:rsidP="00EC6652">
            <w:pPr>
              <w:rPr>
                <w:rFonts w:asciiTheme="majorHAnsi" w:hAnsiTheme="majorHAnsi" w:cstheme="majorHAnsi"/>
                <w:sz w:val="20"/>
                <w:szCs w:val="20"/>
              </w:rPr>
            </w:pPr>
          </w:p>
        </w:tc>
        <w:tc>
          <w:tcPr>
            <w:tcW w:w="10348" w:type="dxa"/>
          </w:tcPr>
          <w:p w14:paraId="13C93C91" w14:textId="1691ABA4" w:rsidR="006E4C28" w:rsidRPr="00C263EF" w:rsidRDefault="006E4C28" w:rsidP="00EC6652">
            <w:pPr>
              <w:autoSpaceDE w:val="0"/>
              <w:autoSpaceDN w:val="0"/>
              <w:adjustRightInd w:val="0"/>
              <w:rPr>
                <w:rFonts w:asciiTheme="majorHAnsi" w:hAnsiTheme="majorHAnsi" w:cstheme="majorHAnsi"/>
                <w:b/>
                <w:sz w:val="20"/>
                <w:szCs w:val="20"/>
              </w:rPr>
            </w:pPr>
            <w:r w:rsidRPr="00C263EF">
              <w:rPr>
                <w:rFonts w:asciiTheme="majorHAnsi" w:hAnsiTheme="majorHAnsi" w:cstheme="majorHAnsi"/>
                <w:b/>
                <w:sz w:val="20"/>
                <w:szCs w:val="20"/>
              </w:rPr>
              <w:t>2.3 Bewertung</w:t>
            </w:r>
          </w:p>
          <w:p w14:paraId="262ED4A1" w14:textId="1C8F4886" w:rsidR="00B918A3" w:rsidRPr="00B918A3" w:rsidRDefault="00B918A3" w:rsidP="00B918A3">
            <w:pPr>
              <w:autoSpaceDE w:val="0"/>
              <w:autoSpaceDN w:val="0"/>
              <w:adjustRightInd w:val="0"/>
              <w:rPr>
                <w:rFonts w:asciiTheme="majorHAnsi" w:hAnsiTheme="majorHAnsi" w:cstheme="majorHAnsi"/>
                <w:sz w:val="20"/>
                <w:szCs w:val="20"/>
              </w:rPr>
            </w:pPr>
            <w:r w:rsidRPr="00B918A3">
              <w:rPr>
                <w:rFonts w:asciiTheme="majorHAnsi" w:hAnsiTheme="majorHAnsi" w:cstheme="majorHAnsi"/>
                <w:sz w:val="20"/>
                <w:szCs w:val="20"/>
              </w:rPr>
              <w:t>1.</w:t>
            </w:r>
            <w:r>
              <w:rPr>
                <w:rFonts w:asciiTheme="majorHAnsi" w:hAnsiTheme="majorHAnsi" w:cstheme="majorHAnsi"/>
                <w:sz w:val="20"/>
                <w:szCs w:val="20"/>
              </w:rPr>
              <w:t xml:space="preserve"> </w:t>
            </w:r>
            <w:r w:rsidRPr="00B918A3">
              <w:rPr>
                <w:rFonts w:asciiTheme="majorHAnsi" w:hAnsiTheme="majorHAnsi" w:cstheme="majorHAnsi"/>
                <w:sz w:val="20"/>
                <w:szCs w:val="20"/>
              </w:rPr>
              <w:t>in ihrer Lebenswelt biologische Sachverhalte erkennen</w:t>
            </w:r>
          </w:p>
          <w:p w14:paraId="0BA7C21A" w14:textId="1576B6E8" w:rsidR="00B918A3" w:rsidRPr="00B918A3" w:rsidRDefault="00B918A3" w:rsidP="00B918A3">
            <w:pPr>
              <w:autoSpaceDE w:val="0"/>
              <w:autoSpaceDN w:val="0"/>
              <w:adjustRightInd w:val="0"/>
              <w:rPr>
                <w:rFonts w:asciiTheme="majorHAnsi" w:hAnsiTheme="majorHAnsi" w:cstheme="majorHAnsi"/>
                <w:sz w:val="20"/>
                <w:szCs w:val="20"/>
              </w:rPr>
            </w:pPr>
            <w:r w:rsidRPr="00B918A3">
              <w:rPr>
                <w:rFonts w:asciiTheme="majorHAnsi" w:hAnsiTheme="majorHAnsi" w:cstheme="majorHAnsi"/>
                <w:sz w:val="20"/>
                <w:szCs w:val="20"/>
              </w:rPr>
              <w:t>2.</w:t>
            </w:r>
            <w:r>
              <w:rPr>
                <w:rFonts w:asciiTheme="majorHAnsi" w:hAnsiTheme="majorHAnsi" w:cstheme="majorHAnsi"/>
                <w:sz w:val="20"/>
                <w:szCs w:val="20"/>
              </w:rPr>
              <w:t xml:space="preserve"> </w:t>
            </w:r>
            <w:r w:rsidRPr="00B918A3">
              <w:rPr>
                <w:rFonts w:asciiTheme="majorHAnsi" w:hAnsiTheme="majorHAnsi" w:cstheme="majorHAnsi"/>
                <w:sz w:val="20"/>
                <w:szCs w:val="20"/>
              </w:rPr>
              <w:t>Bezüge zu anderen Unterrichtsfächern herstellen</w:t>
            </w:r>
          </w:p>
          <w:p w14:paraId="3E1E14FA" w14:textId="5227CF1A" w:rsidR="00B918A3" w:rsidRPr="00B918A3" w:rsidRDefault="00B918A3" w:rsidP="00B918A3">
            <w:pPr>
              <w:autoSpaceDE w:val="0"/>
              <w:autoSpaceDN w:val="0"/>
              <w:adjustRightInd w:val="0"/>
              <w:rPr>
                <w:rFonts w:asciiTheme="majorHAnsi" w:hAnsiTheme="majorHAnsi" w:cstheme="majorHAnsi"/>
                <w:sz w:val="20"/>
                <w:szCs w:val="20"/>
              </w:rPr>
            </w:pPr>
            <w:r w:rsidRPr="00B918A3">
              <w:rPr>
                <w:rFonts w:asciiTheme="majorHAnsi" w:hAnsiTheme="majorHAnsi" w:cstheme="majorHAnsi"/>
                <w:sz w:val="20"/>
                <w:szCs w:val="20"/>
              </w:rPr>
              <w:t>3.</w:t>
            </w:r>
            <w:r>
              <w:rPr>
                <w:rFonts w:asciiTheme="majorHAnsi" w:hAnsiTheme="majorHAnsi" w:cstheme="majorHAnsi"/>
                <w:sz w:val="20"/>
                <w:szCs w:val="20"/>
              </w:rPr>
              <w:t xml:space="preserve"> </w:t>
            </w:r>
            <w:r w:rsidRPr="00B918A3">
              <w:rPr>
                <w:rFonts w:asciiTheme="majorHAnsi" w:hAnsiTheme="majorHAnsi" w:cstheme="majorHAnsi"/>
                <w:sz w:val="20"/>
                <w:szCs w:val="20"/>
              </w:rPr>
              <w:t>die Aussagekraft von Darstellungen in Medien bewerten</w:t>
            </w:r>
          </w:p>
          <w:p w14:paraId="36189182" w14:textId="0146344C" w:rsidR="00B918A3" w:rsidRPr="00B918A3" w:rsidRDefault="00B918A3" w:rsidP="00B918A3">
            <w:pPr>
              <w:autoSpaceDE w:val="0"/>
              <w:autoSpaceDN w:val="0"/>
              <w:adjustRightInd w:val="0"/>
              <w:rPr>
                <w:rFonts w:asciiTheme="majorHAnsi" w:hAnsiTheme="majorHAnsi" w:cstheme="majorHAnsi"/>
                <w:sz w:val="20"/>
                <w:szCs w:val="20"/>
              </w:rPr>
            </w:pPr>
            <w:r w:rsidRPr="00B918A3">
              <w:rPr>
                <w:rFonts w:asciiTheme="majorHAnsi" w:hAnsiTheme="majorHAnsi" w:cstheme="majorHAnsi"/>
                <w:sz w:val="20"/>
                <w:szCs w:val="20"/>
              </w:rPr>
              <w:t>4.</w:t>
            </w:r>
            <w:r>
              <w:rPr>
                <w:rFonts w:asciiTheme="majorHAnsi" w:hAnsiTheme="majorHAnsi" w:cstheme="majorHAnsi"/>
                <w:sz w:val="20"/>
                <w:szCs w:val="20"/>
              </w:rPr>
              <w:t xml:space="preserve"> </w:t>
            </w:r>
            <w:r w:rsidRPr="00B918A3">
              <w:rPr>
                <w:rFonts w:asciiTheme="majorHAnsi" w:hAnsiTheme="majorHAnsi" w:cstheme="majorHAnsi"/>
                <w:sz w:val="20"/>
                <w:szCs w:val="20"/>
              </w:rPr>
              <w:t>zwischen naturwissenschaftlichen und ethischen Aussagen unterscheiden</w:t>
            </w:r>
          </w:p>
          <w:p w14:paraId="3D8B76DE" w14:textId="3CD36C2A" w:rsidR="00B918A3" w:rsidRPr="00B918A3" w:rsidRDefault="00B918A3" w:rsidP="00B918A3">
            <w:pPr>
              <w:autoSpaceDE w:val="0"/>
              <w:autoSpaceDN w:val="0"/>
              <w:adjustRightInd w:val="0"/>
              <w:rPr>
                <w:rFonts w:asciiTheme="majorHAnsi" w:hAnsiTheme="majorHAnsi" w:cstheme="majorHAnsi"/>
                <w:sz w:val="20"/>
                <w:szCs w:val="20"/>
              </w:rPr>
            </w:pPr>
            <w:r w:rsidRPr="00B918A3">
              <w:rPr>
                <w:rFonts w:asciiTheme="majorHAnsi" w:hAnsiTheme="majorHAnsi" w:cstheme="majorHAnsi"/>
                <w:sz w:val="20"/>
                <w:szCs w:val="20"/>
              </w:rPr>
              <w:t>5.</w:t>
            </w:r>
            <w:r>
              <w:rPr>
                <w:rFonts w:asciiTheme="majorHAnsi" w:hAnsiTheme="majorHAnsi" w:cstheme="majorHAnsi"/>
                <w:sz w:val="20"/>
                <w:szCs w:val="20"/>
              </w:rPr>
              <w:t xml:space="preserve"> </w:t>
            </w:r>
            <w:r w:rsidRPr="00B918A3">
              <w:rPr>
                <w:rFonts w:asciiTheme="majorHAnsi" w:hAnsiTheme="majorHAnsi" w:cstheme="majorHAnsi"/>
                <w:sz w:val="20"/>
                <w:szCs w:val="20"/>
              </w:rPr>
              <w:t>Aussagen zu naturwissenschaftlichen Themen kritisch prüfen</w:t>
            </w:r>
          </w:p>
          <w:p w14:paraId="01567E20" w14:textId="77777777" w:rsidR="0048648E" w:rsidRDefault="00B918A3" w:rsidP="0048648E">
            <w:pPr>
              <w:autoSpaceDE w:val="0"/>
              <w:autoSpaceDN w:val="0"/>
              <w:adjustRightInd w:val="0"/>
              <w:rPr>
                <w:rFonts w:asciiTheme="majorHAnsi" w:hAnsiTheme="majorHAnsi" w:cstheme="majorHAnsi"/>
                <w:sz w:val="20"/>
                <w:szCs w:val="20"/>
              </w:rPr>
            </w:pPr>
            <w:r w:rsidRPr="00B918A3">
              <w:rPr>
                <w:rFonts w:asciiTheme="majorHAnsi" w:hAnsiTheme="majorHAnsi" w:cstheme="majorHAnsi"/>
                <w:sz w:val="20"/>
                <w:szCs w:val="20"/>
              </w:rPr>
              <w:t>6.</w:t>
            </w:r>
            <w:r>
              <w:rPr>
                <w:rFonts w:asciiTheme="majorHAnsi" w:hAnsiTheme="majorHAnsi" w:cstheme="majorHAnsi"/>
                <w:sz w:val="20"/>
                <w:szCs w:val="20"/>
              </w:rPr>
              <w:t xml:space="preserve"> </w:t>
            </w:r>
            <w:r w:rsidRPr="00B918A3">
              <w:rPr>
                <w:rFonts w:asciiTheme="majorHAnsi" w:hAnsiTheme="majorHAnsi" w:cstheme="majorHAnsi"/>
                <w:sz w:val="20"/>
                <w:szCs w:val="20"/>
              </w:rPr>
              <w:t>die Wirksamkeit</w:t>
            </w:r>
          </w:p>
          <w:p w14:paraId="5801C41D" w14:textId="1EB9CDDC" w:rsidR="0048648E" w:rsidRPr="0048648E" w:rsidRDefault="0048648E" w:rsidP="0048648E">
            <w:pPr>
              <w:autoSpaceDE w:val="0"/>
              <w:autoSpaceDN w:val="0"/>
              <w:adjustRightInd w:val="0"/>
              <w:rPr>
                <w:rFonts w:asciiTheme="majorHAnsi" w:hAnsiTheme="majorHAnsi" w:cstheme="majorHAnsi"/>
                <w:sz w:val="20"/>
                <w:szCs w:val="20"/>
              </w:rPr>
            </w:pPr>
            <w:r w:rsidRPr="0048648E">
              <w:rPr>
                <w:rFonts w:asciiTheme="majorHAnsi" w:hAnsiTheme="majorHAnsi" w:cstheme="majorHAnsi"/>
                <w:sz w:val="20"/>
                <w:szCs w:val="20"/>
              </w:rPr>
              <w:t>7.</w:t>
            </w:r>
            <w:r>
              <w:rPr>
                <w:rFonts w:asciiTheme="majorHAnsi" w:hAnsiTheme="majorHAnsi" w:cstheme="majorHAnsi"/>
                <w:sz w:val="20"/>
                <w:szCs w:val="20"/>
              </w:rPr>
              <w:t xml:space="preserve"> </w:t>
            </w:r>
            <w:r w:rsidRPr="0048648E">
              <w:rPr>
                <w:rFonts w:asciiTheme="majorHAnsi" w:hAnsiTheme="majorHAnsi" w:cstheme="majorHAnsi"/>
                <w:sz w:val="20"/>
                <w:szCs w:val="20"/>
              </w:rPr>
              <w:t>Anwendungen und Folgen biologischer Forschungsergebnisse unter dem Aspekt des Perspektivenwechsels beschreiben</w:t>
            </w:r>
          </w:p>
          <w:p w14:paraId="47773249" w14:textId="65119ADE" w:rsidR="0048648E" w:rsidRPr="0048648E" w:rsidRDefault="0048648E" w:rsidP="0048648E">
            <w:pPr>
              <w:autoSpaceDE w:val="0"/>
              <w:autoSpaceDN w:val="0"/>
              <w:adjustRightInd w:val="0"/>
              <w:rPr>
                <w:rFonts w:asciiTheme="majorHAnsi" w:hAnsiTheme="majorHAnsi" w:cstheme="majorHAnsi"/>
                <w:sz w:val="20"/>
                <w:szCs w:val="20"/>
              </w:rPr>
            </w:pPr>
            <w:r w:rsidRPr="0048648E">
              <w:rPr>
                <w:rFonts w:asciiTheme="majorHAnsi" w:hAnsiTheme="majorHAnsi" w:cstheme="majorHAnsi"/>
                <w:sz w:val="20"/>
                <w:szCs w:val="20"/>
              </w:rPr>
              <w:t>8.</w:t>
            </w:r>
            <w:r>
              <w:rPr>
                <w:rFonts w:asciiTheme="majorHAnsi" w:hAnsiTheme="majorHAnsi" w:cstheme="majorHAnsi"/>
                <w:sz w:val="20"/>
                <w:szCs w:val="20"/>
              </w:rPr>
              <w:t xml:space="preserve"> </w:t>
            </w:r>
            <w:r w:rsidRPr="0048648E">
              <w:rPr>
                <w:rFonts w:asciiTheme="majorHAnsi" w:hAnsiTheme="majorHAnsi" w:cstheme="majorHAnsi"/>
                <w:sz w:val="20"/>
                <w:szCs w:val="20"/>
              </w:rPr>
              <w:t>Anwendungen und Folgen biologischer Forschungsergebnisse unter dem Aspekt einer nachhaltigen Entwicklung beschreiben und beurteilen</w:t>
            </w:r>
          </w:p>
          <w:p w14:paraId="50446438" w14:textId="210D231F" w:rsidR="0048648E" w:rsidRPr="0048648E" w:rsidRDefault="0048648E" w:rsidP="0048648E">
            <w:pPr>
              <w:autoSpaceDE w:val="0"/>
              <w:autoSpaceDN w:val="0"/>
              <w:adjustRightInd w:val="0"/>
              <w:rPr>
                <w:rFonts w:asciiTheme="majorHAnsi" w:hAnsiTheme="majorHAnsi" w:cstheme="majorHAnsi"/>
                <w:sz w:val="20"/>
                <w:szCs w:val="20"/>
              </w:rPr>
            </w:pPr>
            <w:r w:rsidRPr="0048648E">
              <w:rPr>
                <w:rFonts w:asciiTheme="majorHAnsi" w:hAnsiTheme="majorHAnsi" w:cstheme="majorHAnsi"/>
                <w:sz w:val="20"/>
                <w:szCs w:val="20"/>
              </w:rPr>
              <w:t>9.</w:t>
            </w:r>
            <w:r>
              <w:rPr>
                <w:rFonts w:asciiTheme="majorHAnsi" w:hAnsiTheme="majorHAnsi" w:cstheme="majorHAnsi"/>
                <w:sz w:val="20"/>
                <w:szCs w:val="20"/>
              </w:rPr>
              <w:t xml:space="preserve"> </w:t>
            </w:r>
            <w:r w:rsidRPr="0048648E">
              <w:rPr>
                <w:rFonts w:asciiTheme="majorHAnsi" w:hAnsiTheme="majorHAnsi" w:cstheme="majorHAnsi"/>
                <w:sz w:val="20"/>
                <w:szCs w:val="20"/>
              </w:rPr>
              <w:t>Anwendungen und Folgen biologischer Forschungsergebnisse unter dem Aspekt der Würde des Menschen bewerten</w:t>
            </w:r>
          </w:p>
          <w:p w14:paraId="6FF4356E" w14:textId="3B6E1412" w:rsidR="0048648E" w:rsidRPr="0048648E" w:rsidRDefault="0048648E" w:rsidP="0048648E">
            <w:pPr>
              <w:autoSpaceDE w:val="0"/>
              <w:autoSpaceDN w:val="0"/>
              <w:adjustRightInd w:val="0"/>
              <w:rPr>
                <w:rFonts w:asciiTheme="majorHAnsi" w:hAnsiTheme="majorHAnsi" w:cstheme="majorHAnsi"/>
                <w:sz w:val="20"/>
                <w:szCs w:val="20"/>
              </w:rPr>
            </w:pPr>
            <w:r w:rsidRPr="0048648E">
              <w:rPr>
                <w:rFonts w:asciiTheme="majorHAnsi" w:hAnsiTheme="majorHAnsi" w:cstheme="majorHAnsi"/>
                <w:sz w:val="20"/>
                <w:szCs w:val="20"/>
              </w:rPr>
              <w:t>10.</w:t>
            </w:r>
            <w:r>
              <w:rPr>
                <w:rFonts w:asciiTheme="majorHAnsi" w:hAnsiTheme="majorHAnsi" w:cstheme="majorHAnsi"/>
                <w:sz w:val="20"/>
                <w:szCs w:val="20"/>
              </w:rPr>
              <w:t xml:space="preserve"> A</w:t>
            </w:r>
            <w:r w:rsidRPr="0048648E">
              <w:rPr>
                <w:rFonts w:asciiTheme="majorHAnsi" w:hAnsiTheme="majorHAnsi" w:cstheme="majorHAnsi"/>
                <w:sz w:val="20"/>
                <w:szCs w:val="20"/>
              </w:rPr>
              <w:t>nwendungen und Folgen biologischer Forschungsergebnisse unter dem Aspekt der Verantwortung für die Natur beurteilen</w:t>
            </w:r>
          </w:p>
          <w:p w14:paraId="5F18FFB1" w14:textId="51B785BA" w:rsidR="0048648E" w:rsidRPr="0048648E" w:rsidRDefault="0048648E" w:rsidP="0048648E">
            <w:pPr>
              <w:autoSpaceDE w:val="0"/>
              <w:autoSpaceDN w:val="0"/>
              <w:adjustRightInd w:val="0"/>
              <w:rPr>
                <w:rFonts w:asciiTheme="majorHAnsi" w:hAnsiTheme="majorHAnsi" w:cstheme="majorHAnsi"/>
                <w:sz w:val="20"/>
                <w:szCs w:val="20"/>
              </w:rPr>
            </w:pPr>
            <w:r w:rsidRPr="0048648E">
              <w:rPr>
                <w:rFonts w:asciiTheme="majorHAnsi" w:hAnsiTheme="majorHAnsi" w:cstheme="majorHAnsi"/>
                <w:sz w:val="20"/>
                <w:szCs w:val="20"/>
              </w:rPr>
              <w:t>11.den eigenen und auch andere Standpunkte begründen</w:t>
            </w:r>
          </w:p>
          <w:p w14:paraId="08752AB0" w14:textId="11135747" w:rsidR="0048648E" w:rsidRPr="0048648E" w:rsidRDefault="0048648E" w:rsidP="0048648E">
            <w:pPr>
              <w:autoSpaceDE w:val="0"/>
              <w:autoSpaceDN w:val="0"/>
              <w:adjustRightInd w:val="0"/>
              <w:rPr>
                <w:rFonts w:asciiTheme="majorHAnsi" w:hAnsiTheme="majorHAnsi" w:cstheme="majorHAnsi"/>
                <w:sz w:val="20"/>
                <w:szCs w:val="20"/>
              </w:rPr>
            </w:pPr>
            <w:r w:rsidRPr="0048648E">
              <w:rPr>
                <w:rFonts w:asciiTheme="majorHAnsi" w:hAnsiTheme="majorHAnsi" w:cstheme="majorHAnsi"/>
                <w:sz w:val="20"/>
                <w:szCs w:val="20"/>
              </w:rPr>
              <w:t>12.</w:t>
            </w:r>
            <w:r w:rsidR="0059058C">
              <w:rPr>
                <w:rFonts w:asciiTheme="majorHAnsi" w:hAnsiTheme="majorHAnsi" w:cstheme="majorHAnsi"/>
                <w:sz w:val="20"/>
                <w:szCs w:val="20"/>
              </w:rPr>
              <w:t xml:space="preserve"> </w:t>
            </w:r>
            <w:r w:rsidRPr="0048648E">
              <w:rPr>
                <w:rFonts w:asciiTheme="majorHAnsi" w:hAnsiTheme="majorHAnsi" w:cstheme="majorHAnsi"/>
                <w:sz w:val="20"/>
                <w:szCs w:val="20"/>
              </w:rPr>
              <w:t>den Einfluss des Menschen auf Ökosysteme im Hinblick auf eine nachhaltige Entwicklung bewerten</w:t>
            </w:r>
          </w:p>
          <w:p w14:paraId="05BF46B5" w14:textId="59AC988D" w:rsidR="0048648E" w:rsidRPr="0048648E" w:rsidRDefault="0048648E" w:rsidP="0048648E">
            <w:pPr>
              <w:autoSpaceDE w:val="0"/>
              <w:autoSpaceDN w:val="0"/>
              <w:adjustRightInd w:val="0"/>
              <w:rPr>
                <w:rFonts w:asciiTheme="majorHAnsi" w:hAnsiTheme="majorHAnsi" w:cstheme="majorHAnsi"/>
                <w:sz w:val="20"/>
                <w:szCs w:val="20"/>
              </w:rPr>
            </w:pPr>
            <w:r w:rsidRPr="0048648E">
              <w:rPr>
                <w:rFonts w:asciiTheme="majorHAnsi" w:hAnsiTheme="majorHAnsi" w:cstheme="majorHAnsi"/>
                <w:sz w:val="20"/>
                <w:szCs w:val="20"/>
              </w:rPr>
              <w:t>13.</w:t>
            </w:r>
            <w:r w:rsidR="0059058C">
              <w:rPr>
                <w:rFonts w:asciiTheme="majorHAnsi" w:hAnsiTheme="majorHAnsi" w:cstheme="majorHAnsi"/>
                <w:sz w:val="20"/>
                <w:szCs w:val="20"/>
              </w:rPr>
              <w:t xml:space="preserve"> </w:t>
            </w:r>
            <w:r w:rsidRPr="0048648E">
              <w:rPr>
                <w:rFonts w:asciiTheme="majorHAnsi" w:hAnsiTheme="majorHAnsi" w:cstheme="majorHAnsi"/>
                <w:sz w:val="20"/>
                <w:szCs w:val="20"/>
              </w:rPr>
              <w:t>ihr eigenes Handeln unter dem Aspekt der Nachhaltigkeit bewerten</w:t>
            </w:r>
          </w:p>
          <w:p w14:paraId="3C9AD7F4" w14:textId="26DE42B6" w:rsidR="00B918A3" w:rsidRPr="0059058C" w:rsidRDefault="0048648E" w:rsidP="00B918A3">
            <w:pPr>
              <w:autoSpaceDE w:val="0"/>
              <w:autoSpaceDN w:val="0"/>
              <w:adjustRightInd w:val="0"/>
              <w:rPr>
                <w:rFonts w:asciiTheme="majorHAnsi" w:hAnsiTheme="majorHAnsi" w:cstheme="majorHAnsi"/>
                <w:sz w:val="20"/>
                <w:szCs w:val="20"/>
              </w:rPr>
            </w:pPr>
            <w:r w:rsidRPr="0048648E">
              <w:rPr>
                <w:rFonts w:asciiTheme="majorHAnsi" w:hAnsiTheme="majorHAnsi" w:cstheme="majorHAnsi"/>
                <w:sz w:val="20"/>
                <w:szCs w:val="20"/>
              </w:rPr>
              <w:t>14.</w:t>
            </w:r>
            <w:r w:rsidR="0059058C">
              <w:rPr>
                <w:rFonts w:asciiTheme="majorHAnsi" w:hAnsiTheme="majorHAnsi" w:cstheme="majorHAnsi"/>
                <w:sz w:val="20"/>
                <w:szCs w:val="20"/>
              </w:rPr>
              <w:t xml:space="preserve"> </w:t>
            </w:r>
            <w:r w:rsidRPr="0048648E">
              <w:rPr>
                <w:rFonts w:asciiTheme="majorHAnsi" w:hAnsiTheme="majorHAnsi" w:cstheme="majorHAnsi"/>
                <w:sz w:val="20"/>
                <w:szCs w:val="20"/>
              </w:rPr>
              <w:t>ihr eigenes Handeln unter dem Aspekt einer gesunden Lebensführung bewerten</w:t>
            </w:r>
            <w:r w:rsidR="00B918A3" w:rsidRPr="00B918A3">
              <w:rPr>
                <w:rFonts w:asciiTheme="majorHAnsi" w:hAnsiTheme="majorHAnsi" w:cstheme="majorHAnsi"/>
                <w:sz w:val="20"/>
                <w:szCs w:val="20"/>
              </w:rPr>
              <w:t xml:space="preserve"> von Lösungsstrategien bewerten</w:t>
            </w:r>
          </w:p>
        </w:tc>
      </w:tr>
    </w:tbl>
    <w:p w14:paraId="47A24C83" w14:textId="77777777" w:rsidR="00C263EF" w:rsidRDefault="00C263EF" w:rsidP="006E4C28">
      <w:pPr>
        <w:rPr>
          <w:rFonts w:ascii="Calibri" w:hAnsi="Calibri"/>
          <w:b/>
          <w:sz w:val="36"/>
          <w:szCs w:val="36"/>
        </w:rPr>
      </w:pPr>
    </w:p>
    <w:p w14:paraId="5BD2B952" w14:textId="57A237A7" w:rsidR="00E17705" w:rsidRDefault="006E4C28" w:rsidP="00E17705">
      <w:pPr>
        <w:jc w:val="both"/>
        <w:rPr>
          <w:rFonts w:ascii="Calibri" w:hAnsi="Calibri"/>
        </w:rPr>
      </w:pPr>
      <w:r w:rsidRPr="00E17705">
        <w:rPr>
          <w:rFonts w:ascii="Calibri" w:hAnsi="Calibri"/>
          <w:szCs w:val="36"/>
        </w:rPr>
        <w:t xml:space="preserve">Im Folgenden werden die Kompetenzen sowie </w:t>
      </w:r>
      <w:r w:rsidRPr="00E17705">
        <w:rPr>
          <w:rFonts w:ascii="Calibri" w:hAnsi="Calibri"/>
          <w:b/>
          <w:color w:val="009900"/>
        </w:rPr>
        <w:t>Leitperspektiven</w:t>
      </w:r>
      <w:r w:rsidRPr="00E17705">
        <w:rPr>
          <w:rFonts w:ascii="Calibri" w:hAnsi="Calibri"/>
          <w:szCs w:val="36"/>
        </w:rPr>
        <w:t xml:space="preserve"> den einzelnen Buchkapiteln zugeordnet. Bei den </w:t>
      </w:r>
      <w:r w:rsidRPr="00E17705">
        <w:rPr>
          <w:rFonts w:ascii="Calibri" w:hAnsi="Calibri"/>
          <w:b/>
          <w:color w:val="FF9933"/>
        </w:rPr>
        <w:t>prozessbezogenen Kompetenzen</w:t>
      </w:r>
      <w:r w:rsidRPr="00E17705">
        <w:rPr>
          <w:rFonts w:ascii="Calibri" w:hAnsi="Calibri"/>
          <w:szCs w:val="36"/>
        </w:rPr>
        <w:t xml:space="preserve"> werden jeweils nur die zugehörigen Kompetenz-Nummern genannt. Die Übersicht der </w:t>
      </w:r>
      <w:r w:rsidRPr="00E17705">
        <w:rPr>
          <w:rFonts w:ascii="Calibri" w:hAnsi="Calibri"/>
          <w:b/>
          <w:color w:val="CC0000"/>
        </w:rPr>
        <w:t>inhalts-</w:t>
      </w:r>
      <w:r w:rsidRPr="00E17705">
        <w:rPr>
          <w:rFonts w:ascii="Calibri" w:hAnsi="Calibri"/>
          <w:szCs w:val="36"/>
        </w:rPr>
        <w:t xml:space="preserve"> und </w:t>
      </w:r>
      <w:r w:rsidRPr="00E17705">
        <w:rPr>
          <w:rFonts w:ascii="Calibri" w:hAnsi="Calibri"/>
          <w:b/>
          <w:color w:val="FF9933"/>
        </w:rPr>
        <w:t>prozessbezogenen Kompetenzen</w:t>
      </w:r>
      <w:r w:rsidRPr="00E17705">
        <w:rPr>
          <w:rFonts w:ascii="Calibri" w:hAnsi="Calibri"/>
          <w:szCs w:val="36"/>
        </w:rPr>
        <w:t xml:space="preserve"> auf dieser und der vorangegangenen Seite kann zur Hilfestellung herangezogen werden.</w:t>
      </w:r>
      <w:r w:rsidR="002A263F" w:rsidRPr="00E17705">
        <w:rPr>
          <w:rFonts w:ascii="Calibri" w:hAnsi="Calibri"/>
          <w:szCs w:val="36"/>
        </w:rPr>
        <w:t xml:space="preserve"> Die </w:t>
      </w:r>
      <w:r w:rsidR="002A263F" w:rsidRPr="00E17705">
        <w:rPr>
          <w:rFonts w:ascii="Calibri" w:hAnsi="Calibri"/>
          <w:b/>
          <w:color w:val="009900"/>
        </w:rPr>
        <w:t xml:space="preserve">Leitperspektiven </w:t>
      </w:r>
      <w:r w:rsidR="002A263F" w:rsidRPr="00E17705">
        <w:rPr>
          <w:rFonts w:ascii="Calibri" w:hAnsi="Calibri"/>
        </w:rPr>
        <w:t xml:space="preserve">werden mit folgenden Abkürzungen angegeben </w:t>
      </w:r>
      <w:r w:rsidR="00E17705">
        <w:rPr>
          <w:rFonts w:ascii="Calibri" w:hAnsi="Calibri"/>
        </w:rPr>
        <w:t>und in der Tabelle mit Begriffen konkretisiert:</w:t>
      </w:r>
    </w:p>
    <w:p w14:paraId="6E8B60F1" w14:textId="4F326828" w:rsidR="00E17705" w:rsidRPr="00E17705" w:rsidRDefault="00E17705" w:rsidP="00E17705">
      <w:pPr>
        <w:rPr>
          <w:rFonts w:ascii="Calibri" w:hAnsi="Calibri"/>
          <w:szCs w:val="36"/>
        </w:rPr>
      </w:pPr>
      <w:r w:rsidRPr="00E17705">
        <w:rPr>
          <w:rFonts w:ascii="Calibri" w:hAnsi="Calibri"/>
        </w:rPr>
        <w:br/>
      </w:r>
      <w:r w:rsidRPr="00E17705">
        <w:rPr>
          <w:rFonts w:ascii="Calibri" w:hAnsi="Calibri"/>
          <w:szCs w:val="36"/>
        </w:rPr>
        <w:t>Bildung für nachhaltige Entwicklung (BNE)</w:t>
      </w:r>
    </w:p>
    <w:p w14:paraId="7412F7FB" w14:textId="77777777" w:rsidR="00E17705" w:rsidRPr="00E17705" w:rsidRDefault="00E17705" w:rsidP="00E17705">
      <w:pPr>
        <w:rPr>
          <w:rFonts w:ascii="Calibri" w:hAnsi="Calibri"/>
          <w:szCs w:val="36"/>
        </w:rPr>
      </w:pPr>
      <w:r w:rsidRPr="00E17705">
        <w:rPr>
          <w:rFonts w:ascii="Calibri" w:hAnsi="Calibri"/>
          <w:szCs w:val="36"/>
        </w:rPr>
        <w:t>Bildung für Toleranz und Akzeptanz von Vielfalt (BTV)</w:t>
      </w:r>
    </w:p>
    <w:p w14:paraId="16C050E5" w14:textId="77777777" w:rsidR="00E17705" w:rsidRPr="00E17705" w:rsidRDefault="00E17705" w:rsidP="00E17705">
      <w:pPr>
        <w:rPr>
          <w:rFonts w:ascii="Calibri" w:hAnsi="Calibri"/>
          <w:szCs w:val="36"/>
        </w:rPr>
      </w:pPr>
      <w:r w:rsidRPr="00E17705">
        <w:rPr>
          <w:rFonts w:ascii="Calibri" w:hAnsi="Calibri"/>
          <w:szCs w:val="36"/>
        </w:rPr>
        <w:t>Prävention und Gesundheitsförderung (PG)</w:t>
      </w:r>
    </w:p>
    <w:p w14:paraId="6AEC2CA4" w14:textId="77777777" w:rsidR="00E17705" w:rsidRPr="00E17705" w:rsidRDefault="00E17705" w:rsidP="00E17705">
      <w:pPr>
        <w:rPr>
          <w:rFonts w:ascii="Calibri" w:hAnsi="Calibri"/>
          <w:szCs w:val="36"/>
        </w:rPr>
      </w:pPr>
      <w:r w:rsidRPr="00E17705">
        <w:rPr>
          <w:rFonts w:ascii="Calibri" w:hAnsi="Calibri"/>
          <w:szCs w:val="36"/>
        </w:rPr>
        <w:t>Berufliche Orientierung (BO)</w:t>
      </w:r>
    </w:p>
    <w:p w14:paraId="01798C6A" w14:textId="77777777" w:rsidR="00E17705" w:rsidRPr="00E17705" w:rsidRDefault="00E17705" w:rsidP="00E17705">
      <w:pPr>
        <w:rPr>
          <w:rFonts w:ascii="Calibri" w:hAnsi="Calibri"/>
          <w:szCs w:val="36"/>
        </w:rPr>
      </w:pPr>
      <w:r w:rsidRPr="00E17705">
        <w:rPr>
          <w:rFonts w:ascii="Calibri" w:hAnsi="Calibri"/>
          <w:szCs w:val="36"/>
        </w:rPr>
        <w:t>Medienbildung (MB)</w:t>
      </w:r>
    </w:p>
    <w:p w14:paraId="1B5171F5" w14:textId="664946D5" w:rsidR="003A70CC" w:rsidRDefault="00E17705" w:rsidP="006E4C28">
      <w:pPr>
        <w:rPr>
          <w:rFonts w:ascii="Calibri" w:hAnsi="Calibri"/>
          <w:szCs w:val="36"/>
        </w:rPr>
      </w:pPr>
      <w:r w:rsidRPr="00E17705">
        <w:rPr>
          <w:rFonts w:ascii="Calibri" w:hAnsi="Calibri"/>
          <w:szCs w:val="36"/>
        </w:rPr>
        <w:t>Verbraucherbildung (VB)</w:t>
      </w:r>
      <w:r w:rsidR="002A263F">
        <w:rPr>
          <w:rFonts w:ascii="Calibri" w:hAnsi="Calibri"/>
          <w:szCs w:val="36"/>
        </w:rPr>
        <w:t xml:space="preserve">  </w:t>
      </w:r>
      <w:bookmarkStart w:id="0" w:name="_GoBack"/>
      <w:bookmarkEnd w:id="0"/>
    </w:p>
    <w:p w14:paraId="4D5D4842" w14:textId="77777777" w:rsidR="003A70CC" w:rsidRDefault="003A70CC" w:rsidP="006E4C28">
      <w:pPr>
        <w:rPr>
          <w:vertAlign w:val="subscript"/>
        </w:rPr>
      </w:pPr>
    </w:p>
    <w:p w14:paraId="16134025" w14:textId="7B35D34E" w:rsidR="008179DA" w:rsidRPr="00C263EF" w:rsidRDefault="009E2664" w:rsidP="008179DA">
      <w:pPr>
        <w:rPr>
          <w:rFonts w:asciiTheme="majorHAnsi" w:hAnsiTheme="majorHAnsi" w:cstheme="majorHAnsi"/>
          <w:b/>
          <w:sz w:val="44"/>
          <w:szCs w:val="36"/>
        </w:rPr>
      </w:pPr>
      <w:r>
        <w:rPr>
          <w:vertAlign w:val="subscript"/>
        </w:rPr>
        <w:br w:type="page"/>
      </w:r>
      <w:r w:rsidR="00712A29">
        <w:rPr>
          <w:rFonts w:asciiTheme="majorHAnsi" w:hAnsiTheme="majorHAnsi" w:cstheme="majorHAnsi"/>
          <w:b/>
          <w:sz w:val="44"/>
          <w:szCs w:val="36"/>
        </w:rPr>
        <w:lastRenderedPageBreak/>
        <w:t>Jahrgangsstufe 7/8</w:t>
      </w:r>
    </w:p>
    <w:p w14:paraId="7B908F40" w14:textId="77777777" w:rsidR="008179DA" w:rsidRPr="00C263EF" w:rsidRDefault="008179DA" w:rsidP="008179DA">
      <w:pPr>
        <w:rPr>
          <w:rFonts w:asciiTheme="majorHAnsi" w:hAnsiTheme="majorHAnsi" w:cstheme="majorHAnsi"/>
          <w:b/>
          <w:sz w:val="36"/>
          <w:szCs w:val="36"/>
          <w:highlight w:val="lightGray"/>
        </w:rPr>
      </w:pPr>
    </w:p>
    <w:p w14:paraId="73D472D9" w14:textId="7DAFCB13" w:rsidR="008179DA" w:rsidRPr="00C263EF" w:rsidRDefault="008179DA" w:rsidP="008179DA">
      <w:pPr>
        <w:rPr>
          <w:rFonts w:asciiTheme="majorHAnsi" w:hAnsiTheme="majorHAnsi" w:cstheme="majorHAnsi"/>
          <w:b/>
          <w:sz w:val="36"/>
          <w:szCs w:val="36"/>
        </w:rPr>
      </w:pPr>
      <w:r w:rsidRPr="00C263EF">
        <w:rPr>
          <w:rFonts w:asciiTheme="majorHAnsi" w:hAnsiTheme="majorHAnsi" w:cstheme="majorHAnsi"/>
          <w:b/>
          <w:sz w:val="36"/>
          <w:szCs w:val="36"/>
          <w:highlight w:val="lightGray"/>
        </w:rPr>
        <w:t xml:space="preserve">Kapitel 1: </w:t>
      </w:r>
      <w:r w:rsidR="00184B55">
        <w:rPr>
          <w:rFonts w:asciiTheme="majorHAnsi" w:hAnsiTheme="majorHAnsi" w:cstheme="majorHAnsi"/>
          <w:b/>
          <w:sz w:val="36"/>
          <w:szCs w:val="36"/>
          <w:highlight w:val="lightGray"/>
        </w:rPr>
        <w:t>Zellen – Grundbausteine der Le</w:t>
      </w:r>
      <w:r w:rsidR="0048723B">
        <w:rPr>
          <w:rFonts w:asciiTheme="majorHAnsi" w:hAnsiTheme="majorHAnsi" w:cstheme="majorHAnsi"/>
          <w:b/>
          <w:sz w:val="36"/>
          <w:szCs w:val="36"/>
          <w:highlight w:val="lightGray"/>
        </w:rPr>
        <w:t>bewesen (ca. 12</w:t>
      </w:r>
      <w:r w:rsidRPr="00C263EF">
        <w:rPr>
          <w:rFonts w:asciiTheme="majorHAnsi" w:hAnsiTheme="majorHAnsi" w:cstheme="majorHAnsi"/>
          <w:b/>
          <w:sz w:val="36"/>
          <w:szCs w:val="36"/>
          <w:highlight w:val="lightGray"/>
        </w:rPr>
        <w:t xml:space="preserve"> Stunden)</w:t>
      </w:r>
    </w:p>
    <w:p w14:paraId="3846DE8D" w14:textId="77777777" w:rsidR="008179DA" w:rsidRPr="00C263EF" w:rsidRDefault="008179DA" w:rsidP="008179DA">
      <w:pPr>
        <w:rPr>
          <w:rFonts w:asciiTheme="majorHAnsi" w:hAnsiTheme="majorHAnsi" w:cstheme="majorHAnsi"/>
          <w:b/>
          <w:sz w:val="36"/>
          <w:szCs w:val="36"/>
        </w:rPr>
      </w:pPr>
    </w:p>
    <w:tbl>
      <w:tblPr>
        <w:tblStyle w:val="Tabellenraster"/>
        <w:tblW w:w="0" w:type="auto"/>
        <w:tblLayout w:type="fixed"/>
        <w:tblCellMar>
          <w:top w:w="28" w:type="dxa"/>
          <w:bottom w:w="28" w:type="dxa"/>
        </w:tblCellMar>
        <w:tblLook w:val="04A0" w:firstRow="1" w:lastRow="0" w:firstColumn="1" w:lastColumn="0" w:noHBand="0" w:noVBand="1"/>
      </w:tblPr>
      <w:tblGrid>
        <w:gridCol w:w="3823"/>
        <w:gridCol w:w="992"/>
        <w:gridCol w:w="992"/>
        <w:gridCol w:w="5812"/>
        <w:gridCol w:w="1276"/>
        <w:gridCol w:w="2064"/>
      </w:tblGrid>
      <w:tr w:rsidR="00DD7EFB" w:rsidRPr="00C263EF" w14:paraId="2B1D4F12" w14:textId="77777777" w:rsidTr="00EC6652">
        <w:tc>
          <w:tcPr>
            <w:tcW w:w="4815" w:type="dxa"/>
            <w:gridSpan w:val="2"/>
            <w:shd w:val="clear" w:color="auto" w:fill="B6DDE8" w:themeFill="accent5" w:themeFillTint="66"/>
          </w:tcPr>
          <w:p w14:paraId="11D49A79" w14:textId="77777777" w:rsidR="00DD7EFB" w:rsidRPr="00C263EF" w:rsidRDefault="00DD7EFB" w:rsidP="00DD7EFB">
            <w:pPr>
              <w:jc w:val="center"/>
              <w:rPr>
                <w:rFonts w:asciiTheme="majorHAnsi" w:hAnsiTheme="majorHAnsi" w:cstheme="majorHAnsi"/>
                <w:b/>
                <w:sz w:val="20"/>
                <w:szCs w:val="20"/>
              </w:rPr>
            </w:pPr>
            <w:r w:rsidRPr="00C263EF">
              <w:rPr>
                <w:rFonts w:asciiTheme="majorHAnsi" w:hAnsiTheme="majorHAnsi" w:cstheme="majorHAnsi"/>
                <w:b/>
                <w:sz w:val="20"/>
                <w:szCs w:val="20"/>
              </w:rPr>
              <w:t>Inhalte und Seiten im Schulbuch</w:t>
            </w:r>
          </w:p>
        </w:tc>
        <w:tc>
          <w:tcPr>
            <w:tcW w:w="992" w:type="dxa"/>
            <w:vMerge w:val="restart"/>
          </w:tcPr>
          <w:p w14:paraId="2436BFDE" w14:textId="77777777" w:rsidR="00DD7EFB" w:rsidRPr="00C263EF" w:rsidRDefault="00DD7EFB" w:rsidP="00DD7EFB">
            <w:pPr>
              <w:rPr>
                <w:rFonts w:asciiTheme="majorHAnsi" w:hAnsiTheme="majorHAnsi" w:cstheme="majorHAnsi"/>
                <w:b/>
                <w:sz w:val="20"/>
                <w:szCs w:val="20"/>
              </w:rPr>
            </w:pPr>
            <w:r w:rsidRPr="00C263EF">
              <w:rPr>
                <w:rFonts w:asciiTheme="majorHAnsi" w:hAnsiTheme="majorHAnsi" w:cstheme="majorHAnsi"/>
                <w:b/>
                <w:sz w:val="20"/>
                <w:szCs w:val="20"/>
              </w:rPr>
              <w:t>Stunden</w:t>
            </w:r>
          </w:p>
        </w:tc>
        <w:tc>
          <w:tcPr>
            <w:tcW w:w="9152" w:type="dxa"/>
            <w:gridSpan w:val="3"/>
          </w:tcPr>
          <w:p w14:paraId="636B6C0E" w14:textId="060D6FEB" w:rsidR="00DD7EFB" w:rsidRPr="00C263EF" w:rsidRDefault="001C1960" w:rsidP="00DD7EFB">
            <w:pPr>
              <w:jc w:val="center"/>
              <w:rPr>
                <w:rFonts w:asciiTheme="majorHAnsi" w:hAnsiTheme="majorHAnsi" w:cstheme="majorHAnsi"/>
                <w:b/>
                <w:sz w:val="20"/>
                <w:szCs w:val="20"/>
              </w:rPr>
            </w:pPr>
            <w:r w:rsidRPr="001C1960">
              <w:rPr>
                <w:rFonts w:asciiTheme="majorHAnsi" w:hAnsiTheme="majorHAnsi" w:cstheme="majorHAnsi"/>
                <w:b/>
                <w:sz w:val="20"/>
                <w:szCs w:val="20"/>
              </w:rPr>
              <w:t xml:space="preserve">Baden-Württemberg </w:t>
            </w:r>
            <w:r w:rsidRPr="00514462">
              <w:rPr>
                <w:rFonts w:asciiTheme="majorHAnsi" w:hAnsiTheme="majorHAnsi" w:cstheme="majorHAnsi"/>
                <w:b/>
                <w:sz w:val="20"/>
                <w:szCs w:val="20"/>
              </w:rPr>
              <w:t>BP2016.V2 Gymnasium</w:t>
            </w:r>
            <w:r w:rsidRPr="00C263EF">
              <w:rPr>
                <w:rFonts w:asciiTheme="majorHAnsi" w:hAnsiTheme="majorHAnsi" w:cstheme="majorHAnsi"/>
                <w:b/>
                <w:sz w:val="20"/>
                <w:szCs w:val="20"/>
              </w:rPr>
              <w:t xml:space="preserve"> </w:t>
            </w:r>
          </w:p>
        </w:tc>
      </w:tr>
      <w:tr w:rsidR="008179DA" w:rsidRPr="00C263EF" w14:paraId="1994F1DC" w14:textId="77777777" w:rsidTr="00B44422">
        <w:tc>
          <w:tcPr>
            <w:tcW w:w="3823" w:type="dxa"/>
            <w:shd w:val="clear" w:color="auto" w:fill="B6DDE8" w:themeFill="accent5" w:themeFillTint="66"/>
          </w:tcPr>
          <w:p w14:paraId="1E6F344B" w14:textId="5B0A2625"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Unterkapitel UK/Fachmethode FM/</w:t>
            </w:r>
            <w:r w:rsidR="00712A29">
              <w:rPr>
                <w:rFonts w:asciiTheme="majorHAnsi" w:hAnsiTheme="majorHAnsi" w:cstheme="majorHAnsi"/>
                <w:b/>
                <w:sz w:val="20"/>
                <w:szCs w:val="20"/>
              </w:rPr>
              <w:t xml:space="preserve"> </w:t>
            </w:r>
            <w:r w:rsidR="00044D0B">
              <w:rPr>
                <w:rFonts w:asciiTheme="majorHAnsi" w:hAnsiTheme="majorHAnsi" w:cstheme="majorHAnsi"/>
                <w:b/>
                <w:sz w:val="20"/>
                <w:szCs w:val="20"/>
              </w:rPr>
              <w:t>Medienbild</w:t>
            </w:r>
            <w:r w:rsidR="003A70CC">
              <w:rPr>
                <w:rFonts w:asciiTheme="majorHAnsi" w:hAnsiTheme="majorHAnsi" w:cstheme="majorHAnsi"/>
                <w:b/>
                <w:sz w:val="20"/>
                <w:szCs w:val="20"/>
              </w:rPr>
              <w:t>u</w:t>
            </w:r>
            <w:r w:rsidR="00044D0B">
              <w:rPr>
                <w:rFonts w:asciiTheme="majorHAnsi" w:hAnsiTheme="majorHAnsi" w:cstheme="majorHAnsi"/>
                <w:b/>
                <w:sz w:val="20"/>
                <w:szCs w:val="20"/>
              </w:rPr>
              <w:t>ng MB</w:t>
            </w:r>
            <w:r w:rsidRPr="00C263EF">
              <w:rPr>
                <w:rFonts w:asciiTheme="majorHAnsi" w:hAnsiTheme="majorHAnsi" w:cstheme="majorHAnsi"/>
                <w:b/>
                <w:sz w:val="20"/>
                <w:szCs w:val="20"/>
              </w:rPr>
              <w:t>/Exkurs EX</w:t>
            </w:r>
          </w:p>
        </w:tc>
        <w:tc>
          <w:tcPr>
            <w:tcW w:w="992" w:type="dxa"/>
            <w:shd w:val="clear" w:color="auto" w:fill="B6DDE8" w:themeFill="accent5" w:themeFillTint="66"/>
          </w:tcPr>
          <w:p w14:paraId="2B35D10D"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Seite</w:t>
            </w:r>
          </w:p>
        </w:tc>
        <w:tc>
          <w:tcPr>
            <w:tcW w:w="992" w:type="dxa"/>
            <w:vMerge/>
          </w:tcPr>
          <w:p w14:paraId="4AA1B537" w14:textId="77777777" w:rsidR="008179DA" w:rsidRPr="00C263EF" w:rsidRDefault="008179DA" w:rsidP="00EC6652">
            <w:pPr>
              <w:rPr>
                <w:rFonts w:asciiTheme="majorHAnsi" w:hAnsiTheme="majorHAnsi" w:cstheme="majorHAnsi"/>
                <w:b/>
                <w:sz w:val="20"/>
                <w:szCs w:val="20"/>
              </w:rPr>
            </w:pPr>
          </w:p>
        </w:tc>
        <w:tc>
          <w:tcPr>
            <w:tcW w:w="5812" w:type="dxa"/>
            <w:shd w:val="clear" w:color="auto" w:fill="CC0000"/>
          </w:tcPr>
          <w:p w14:paraId="6BE219BD" w14:textId="11DEBBBE" w:rsidR="008179DA" w:rsidRDefault="008179DA" w:rsidP="00EC6652">
            <w:pPr>
              <w:rPr>
                <w:rFonts w:asciiTheme="majorHAnsi" w:hAnsiTheme="majorHAnsi" w:cstheme="majorHAnsi"/>
                <w:b/>
                <w:color w:val="FFFFFF" w:themeColor="background1"/>
                <w:sz w:val="20"/>
                <w:szCs w:val="20"/>
              </w:rPr>
            </w:pPr>
            <w:r w:rsidRPr="00C263EF">
              <w:rPr>
                <w:rFonts w:asciiTheme="majorHAnsi" w:hAnsiTheme="majorHAnsi" w:cstheme="majorHAnsi"/>
                <w:b/>
                <w:color w:val="FFFFFF" w:themeColor="background1"/>
                <w:sz w:val="20"/>
                <w:szCs w:val="20"/>
              </w:rPr>
              <w:t>Inhaltsbezogene Kompetenzen</w:t>
            </w:r>
            <w:r w:rsidR="0025577F">
              <w:rPr>
                <w:rFonts w:asciiTheme="majorHAnsi" w:hAnsiTheme="majorHAnsi" w:cstheme="majorHAnsi"/>
                <w:b/>
                <w:color w:val="FFFFFF" w:themeColor="background1"/>
                <w:sz w:val="20"/>
                <w:szCs w:val="20"/>
              </w:rPr>
              <w:br/>
            </w:r>
            <w:r w:rsidR="0025577F">
              <w:rPr>
                <w:rFonts w:asciiTheme="majorHAnsi" w:hAnsiTheme="majorHAnsi" w:cstheme="majorHAnsi"/>
                <w:b/>
                <w:color w:val="FFFFFF" w:themeColor="background1"/>
                <w:sz w:val="20"/>
                <w:szCs w:val="20"/>
              </w:rPr>
              <w:br/>
            </w:r>
            <w:r w:rsidR="00172CEB">
              <w:rPr>
                <w:rFonts w:asciiTheme="majorHAnsi" w:hAnsiTheme="majorHAnsi" w:cstheme="majorHAnsi"/>
                <w:b/>
                <w:color w:val="FFFFFF" w:themeColor="background1"/>
                <w:sz w:val="20"/>
                <w:szCs w:val="20"/>
              </w:rPr>
              <w:t xml:space="preserve">F: </w:t>
            </w:r>
            <w:r w:rsidR="0025577F">
              <w:rPr>
                <w:rFonts w:asciiTheme="majorHAnsi" w:hAnsiTheme="majorHAnsi" w:cstheme="majorHAnsi"/>
                <w:b/>
                <w:color w:val="FFFFFF" w:themeColor="background1"/>
                <w:sz w:val="20"/>
                <w:szCs w:val="20"/>
              </w:rPr>
              <w:t>Verweis auf andere Fächer</w:t>
            </w:r>
          </w:p>
          <w:p w14:paraId="6C3B3A89" w14:textId="77777777" w:rsidR="0025577F" w:rsidRDefault="0025577F" w:rsidP="00EC6652">
            <w:pPr>
              <w:rPr>
                <w:rFonts w:asciiTheme="majorHAnsi" w:hAnsiTheme="majorHAnsi" w:cstheme="majorHAnsi"/>
                <w:b/>
                <w:color w:val="FFFFFF" w:themeColor="background1"/>
                <w:sz w:val="20"/>
                <w:szCs w:val="20"/>
              </w:rPr>
            </w:pPr>
          </w:p>
          <w:p w14:paraId="3F608925" w14:textId="71A3D8B1" w:rsidR="0025577F" w:rsidRPr="00184B55" w:rsidRDefault="00172CEB" w:rsidP="0025577F">
            <w:pPr>
              <w:rPr>
                <w:rFonts w:asciiTheme="majorHAnsi" w:hAnsiTheme="majorHAnsi" w:cstheme="majorHAnsi"/>
                <w:b/>
                <w:color w:val="FFFFFF" w:themeColor="background1"/>
                <w:sz w:val="20"/>
                <w:szCs w:val="20"/>
              </w:rPr>
            </w:pPr>
            <w:r w:rsidRPr="00184B55">
              <w:rPr>
                <w:rFonts w:asciiTheme="majorHAnsi" w:hAnsiTheme="majorHAnsi" w:cstheme="majorHAnsi"/>
                <w:b/>
                <w:color w:val="FFFFFF" w:themeColor="background1"/>
                <w:sz w:val="20"/>
                <w:szCs w:val="20"/>
              </w:rPr>
              <w:t xml:space="preserve">I: </w:t>
            </w:r>
            <w:r w:rsidR="0025577F" w:rsidRPr="00184B55">
              <w:rPr>
                <w:rFonts w:asciiTheme="majorHAnsi" w:hAnsiTheme="majorHAnsi" w:cstheme="majorHAnsi"/>
                <w:b/>
                <w:color w:val="FFFFFF" w:themeColor="background1"/>
                <w:sz w:val="20"/>
                <w:szCs w:val="20"/>
              </w:rPr>
              <w:t>Verweis auf andere Standards für inhaltsbezogene Kompetenzen desselben Fachplans</w:t>
            </w:r>
          </w:p>
          <w:p w14:paraId="38B1E27C" w14:textId="22748C68" w:rsidR="0025577F" w:rsidRPr="00C263EF" w:rsidRDefault="0025577F" w:rsidP="00EC6652">
            <w:pPr>
              <w:rPr>
                <w:rFonts w:asciiTheme="majorHAnsi" w:hAnsiTheme="majorHAnsi" w:cstheme="majorHAnsi"/>
                <w:b/>
                <w:color w:val="FFFFFF" w:themeColor="background1"/>
                <w:sz w:val="20"/>
                <w:szCs w:val="20"/>
              </w:rPr>
            </w:pPr>
          </w:p>
        </w:tc>
        <w:tc>
          <w:tcPr>
            <w:tcW w:w="1276" w:type="dxa"/>
            <w:shd w:val="clear" w:color="auto" w:fill="FF9933"/>
          </w:tcPr>
          <w:p w14:paraId="1B4A9148" w14:textId="77777777" w:rsidR="008179DA" w:rsidRPr="00C263EF" w:rsidRDefault="008179DA" w:rsidP="00EC6652">
            <w:pPr>
              <w:rPr>
                <w:rFonts w:asciiTheme="majorHAnsi" w:hAnsiTheme="majorHAnsi" w:cstheme="majorHAnsi"/>
                <w:b/>
                <w:color w:val="FFFFFF" w:themeColor="background1"/>
                <w:sz w:val="20"/>
                <w:szCs w:val="20"/>
              </w:rPr>
            </w:pPr>
            <w:r w:rsidRPr="00C263EF">
              <w:rPr>
                <w:rFonts w:asciiTheme="majorHAnsi" w:hAnsiTheme="majorHAnsi" w:cstheme="majorHAnsi"/>
                <w:b/>
                <w:color w:val="FFFFFF" w:themeColor="background1"/>
                <w:sz w:val="20"/>
                <w:szCs w:val="20"/>
              </w:rPr>
              <w:t>Prozessbezogene Kompetenzen</w:t>
            </w:r>
          </w:p>
        </w:tc>
        <w:tc>
          <w:tcPr>
            <w:tcW w:w="2064" w:type="dxa"/>
            <w:shd w:val="clear" w:color="auto" w:fill="009900"/>
          </w:tcPr>
          <w:p w14:paraId="49AFF7E2" w14:textId="77777777" w:rsidR="00044279" w:rsidRDefault="008179DA" w:rsidP="00EC6652">
            <w:pPr>
              <w:rPr>
                <w:rFonts w:asciiTheme="majorHAnsi" w:hAnsiTheme="majorHAnsi" w:cstheme="majorHAnsi"/>
                <w:b/>
                <w:color w:val="FFFFFF" w:themeColor="background1"/>
                <w:sz w:val="20"/>
                <w:szCs w:val="20"/>
              </w:rPr>
            </w:pPr>
            <w:r w:rsidRPr="00C263EF">
              <w:rPr>
                <w:rFonts w:asciiTheme="majorHAnsi" w:hAnsiTheme="majorHAnsi" w:cstheme="majorHAnsi"/>
                <w:b/>
                <w:color w:val="FFFFFF" w:themeColor="background1"/>
                <w:sz w:val="20"/>
                <w:szCs w:val="20"/>
              </w:rPr>
              <w:t>Leitperspektiven</w:t>
            </w:r>
            <w:r w:rsidR="00044279">
              <w:rPr>
                <w:rFonts w:asciiTheme="majorHAnsi" w:hAnsiTheme="majorHAnsi" w:cstheme="majorHAnsi"/>
                <w:b/>
                <w:color w:val="FFFFFF" w:themeColor="background1"/>
                <w:sz w:val="20"/>
                <w:szCs w:val="20"/>
              </w:rPr>
              <w:br/>
            </w:r>
          </w:p>
          <w:p w14:paraId="16B42FA8" w14:textId="3C597ABE" w:rsidR="008179DA" w:rsidRPr="00C263EF" w:rsidRDefault="008179DA" w:rsidP="00EC6652">
            <w:pPr>
              <w:rPr>
                <w:rFonts w:asciiTheme="majorHAnsi" w:hAnsiTheme="majorHAnsi" w:cstheme="majorHAnsi"/>
                <w:b/>
                <w:color w:val="FFFFFF" w:themeColor="background1"/>
                <w:sz w:val="20"/>
                <w:szCs w:val="20"/>
              </w:rPr>
            </w:pPr>
          </w:p>
        </w:tc>
      </w:tr>
      <w:tr w:rsidR="008179DA" w:rsidRPr="00C263EF" w14:paraId="766AE8F9" w14:textId="77777777" w:rsidTr="00B44422">
        <w:tc>
          <w:tcPr>
            <w:tcW w:w="3823" w:type="dxa"/>
            <w:shd w:val="clear" w:color="auto" w:fill="auto"/>
          </w:tcPr>
          <w:p w14:paraId="020F56BF" w14:textId="77777777" w:rsidR="008179DA" w:rsidRPr="00C263EF" w:rsidRDefault="008179DA" w:rsidP="00EC6652">
            <w:pPr>
              <w:rPr>
                <w:rFonts w:asciiTheme="majorHAnsi" w:hAnsiTheme="majorHAnsi" w:cstheme="majorHAnsi"/>
                <w:b/>
                <w:sz w:val="20"/>
                <w:szCs w:val="20"/>
              </w:rPr>
            </w:pPr>
          </w:p>
        </w:tc>
        <w:tc>
          <w:tcPr>
            <w:tcW w:w="992" w:type="dxa"/>
            <w:shd w:val="clear" w:color="auto" w:fill="auto"/>
          </w:tcPr>
          <w:p w14:paraId="217F9E5A" w14:textId="77777777" w:rsidR="008179DA" w:rsidRPr="00C263EF" w:rsidRDefault="008179DA" w:rsidP="00EC6652">
            <w:pPr>
              <w:rPr>
                <w:rFonts w:asciiTheme="majorHAnsi" w:hAnsiTheme="majorHAnsi" w:cstheme="majorHAnsi"/>
                <w:b/>
                <w:sz w:val="20"/>
                <w:szCs w:val="20"/>
              </w:rPr>
            </w:pPr>
          </w:p>
        </w:tc>
        <w:tc>
          <w:tcPr>
            <w:tcW w:w="992" w:type="dxa"/>
          </w:tcPr>
          <w:p w14:paraId="37EAA8AE" w14:textId="77777777" w:rsidR="008179DA" w:rsidRPr="00C263EF" w:rsidRDefault="008179DA" w:rsidP="00EC6652">
            <w:pPr>
              <w:rPr>
                <w:rFonts w:asciiTheme="majorHAnsi" w:hAnsiTheme="majorHAnsi" w:cstheme="majorHAnsi"/>
                <w:b/>
                <w:sz w:val="20"/>
                <w:szCs w:val="20"/>
              </w:rPr>
            </w:pPr>
          </w:p>
        </w:tc>
        <w:tc>
          <w:tcPr>
            <w:tcW w:w="7088" w:type="dxa"/>
            <w:gridSpan w:val="2"/>
            <w:shd w:val="clear" w:color="auto" w:fill="auto"/>
          </w:tcPr>
          <w:p w14:paraId="4055FEB7" w14:textId="77777777" w:rsidR="008179DA" w:rsidRPr="00C263EF" w:rsidRDefault="008179DA" w:rsidP="00EC6652">
            <w:pPr>
              <w:jc w:val="center"/>
              <w:rPr>
                <w:rFonts w:asciiTheme="majorHAnsi" w:hAnsiTheme="majorHAnsi" w:cstheme="majorHAnsi"/>
                <w:sz w:val="20"/>
                <w:szCs w:val="20"/>
              </w:rPr>
            </w:pPr>
            <w:r w:rsidRPr="00C263EF">
              <w:rPr>
                <w:rFonts w:asciiTheme="majorHAnsi" w:hAnsiTheme="majorHAnsi" w:cstheme="majorHAnsi"/>
                <w:sz w:val="20"/>
                <w:szCs w:val="20"/>
              </w:rPr>
              <w:t>Die Schülerinnen und Schüler können</w:t>
            </w:r>
          </w:p>
        </w:tc>
        <w:tc>
          <w:tcPr>
            <w:tcW w:w="2064" w:type="dxa"/>
            <w:shd w:val="clear" w:color="auto" w:fill="auto"/>
          </w:tcPr>
          <w:p w14:paraId="3E1994B6" w14:textId="77777777" w:rsidR="008179DA" w:rsidRPr="00C263EF" w:rsidRDefault="008179DA" w:rsidP="00EC6652">
            <w:pPr>
              <w:rPr>
                <w:rFonts w:asciiTheme="majorHAnsi" w:hAnsiTheme="majorHAnsi" w:cstheme="majorHAnsi"/>
                <w:b/>
                <w:color w:val="FFFFFF" w:themeColor="background1"/>
                <w:sz w:val="20"/>
                <w:szCs w:val="20"/>
              </w:rPr>
            </w:pPr>
          </w:p>
        </w:tc>
      </w:tr>
      <w:tr w:rsidR="00BE63C1" w:rsidRPr="00C263EF" w14:paraId="48724F67" w14:textId="77777777" w:rsidTr="00B44422">
        <w:tc>
          <w:tcPr>
            <w:tcW w:w="3823" w:type="dxa"/>
            <w:shd w:val="clear" w:color="auto" w:fill="auto"/>
          </w:tcPr>
          <w:p w14:paraId="4229931F" w14:textId="7E951217" w:rsidR="00BE63C1" w:rsidRPr="00C263EF" w:rsidRDefault="00BE63C1" w:rsidP="00EC6652">
            <w:pPr>
              <w:rPr>
                <w:rFonts w:asciiTheme="majorHAnsi" w:hAnsiTheme="majorHAnsi" w:cstheme="majorHAnsi"/>
                <w:b/>
                <w:sz w:val="20"/>
                <w:szCs w:val="20"/>
              </w:rPr>
            </w:pPr>
            <w:r>
              <w:rPr>
                <w:rFonts w:asciiTheme="majorHAnsi" w:hAnsiTheme="majorHAnsi" w:cstheme="majorHAnsi"/>
                <w:b/>
                <w:sz w:val="20"/>
                <w:szCs w:val="20"/>
              </w:rPr>
              <w:t>1 Zelle und Stoffwechsel</w:t>
            </w:r>
          </w:p>
        </w:tc>
        <w:tc>
          <w:tcPr>
            <w:tcW w:w="992" w:type="dxa"/>
            <w:shd w:val="clear" w:color="auto" w:fill="auto"/>
          </w:tcPr>
          <w:p w14:paraId="4FFDF469" w14:textId="54D2D9B5" w:rsidR="00BE63C1" w:rsidRDefault="003578F1" w:rsidP="00EC6652">
            <w:pPr>
              <w:rPr>
                <w:rFonts w:asciiTheme="majorHAnsi" w:hAnsiTheme="majorHAnsi" w:cstheme="majorHAnsi"/>
                <w:b/>
                <w:sz w:val="20"/>
                <w:szCs w:val="20"/>
              </w:rPr>
            </w:pPr>
            <w:r w:rsidRPr="00637AB3">
              <w:rPr>
                <w:rFonts w:asciiTheme="majorHAnsi" w:hAnsiTheme="majorHAnsi" w:cstheme="majorHAnsi"/>
                <w:b/>
                <w:sz w:val="20"/>
                <w:szCs w:val="20"/>
              </w:rPr>
              <w:t>16</w:t>
            </w:r>
            <w:r w:rsidR="00BE63C1" w:rsidRPr="00637AB3">
              <w:rPr>
                <w:rFonts w:asciiTheme="majorHAnsi" w:hAnsiTheme="majorHAnsi" w:cstheme="majorHAnsi"/>
                <w:b/>
                <w:sz w:val="20"/>
                <w:szCs w:val="20"/>
              </w:rPr>
              <w:t>-45</w:t>
            </w:r>
          </w:p>
        </w:tc>
        <w:tc>
          <w:tcPr>
            <w:tcW w:w="992" w:type="dxa"/>
          </w:tcPr>
          <w:p w14:paraId="5C964C6A" w14:textId="77777777" w:rsidR="00BE63C1" w:rsidRPr="00C263EF" w:rsidRDefault="00BE63C1" w:rsidP="00EC6652">
            <w:pPr>
              <w:rPr>
                <w:rFonts w:asciiTheme="majorHAnsi" w:hAnsiTheme="majorHAnsi" w:cstheme="majorHAnsi"/>
                <w:b/>
                <w:sz w:val="20"/>
                <w:szCs w:val="20"/>
              </w:rPr>
            </w:pPr>
          </w:p>
        </w:tc>
        <w:tc>
          <w:tcPr>
            <w:tcW w:w="7088" w:type="dxa"/>
            <w:gridSpan w:val="2"/>
            <w:shd w:val="clear" w:color="auto" w:fill="auto"/>
          </w:tcPr>
          <w:p w14:paraId="0CFE6A68" w14:textId="77777777" w:rsidR="00BE63C1" w:rsidRPr="00C263EF" w:rsidRDefault="00BE63C1" w:rsidP="00EC6652">
            <w:pPr>
              <w:jc w:val="center"/>
              <w:rPr>
                <w:rFonts w:asciiTheme="majorHAnsi" w:hAnsiTheme="majorHAnsi" w:cstheme="majorHAnsi"/>
                <w:sz w:val="20"/>
                <w:szCs w:val="20"/>
              </w:rPr>
            </w:pPr>
          </w:p>
        </w:tc>
        <w:tc>
          <w:tcPr>
            <w:tcW w:w="2064" w:type="dxa"/>
            <w:shd w:val="clear" w:color="auto" w:fill="auto"/>
          </w:tcPr>
          <w:p w14:paraId="1744E0D7" w14:textId="77777777" w:rsidR="00BE63C1" w:rsidRPr="00C263EF" w:rsidRDefault="00BE63C1" w:rsidP="00EC6652">
            <w:pPr>
              <w:rPr>
                <w:rFonts w:asciiTheme="majorHAnsi" w:hAnsiTheme="majorHAnsi" w:cstheme="majorHAnsi"/>
                <w:b/>
                <w:color w:val="FFFFFF" w:themeColor="background1"/>
                <w:sz w:val="20"/>
                <w:szCs w:val="20"/>
              </w:rPr>
            </w:pPr>
          </w:p>
        </w:tc>
      </w:tr>
      <w:tr w:rsidR="008179DA" w:rsidRPr="00C263EF" w14:paraId="3BFB27D5" w14:textId="77777777" w:rsidTr="00B44422">
        <w:tc>
          <w:tcPr>
            <w:tcW w:w="3823" w:type="dxa"/>
            <w:shd w:val="clear" w:color="auto" w:fill="auto"/>
          </w:tcPr>
          <w:p w14:paraId="7E789702" w14:textId="1B6D7FC5"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 xml:space="preserve">UK 1.1 </w:t>
            </w:r>
            <w:r w:rsidR="00712A29">
              <w:rPr>
                <w:rFonts w:asciiTheme="majorHAnsi" w:hAnsiTheme="majorHAnsi" w:cstheme="majorHAnsi"/>
                <w:b/>
                <w:sz w:val="20"/>
                <w:szCs w:val="20"/>
              </w:rPr>
              <w:t>Zellen – Grundbausteine der Lebewesen</w:t>
            </w:r>
          </w:p>
          <w:p w14:paraId="73461FFC" w14:textId="77777777" w:rsidR="008179DA" w:rsidRPr="00C263EF" w:rsidRDefault="008179DA" w:rsidP="00EC6652">
            <w:pPr>
              <w:rPr>
                <w:rFonts w:asciiTheme="majorHAnsi" w:hAnsiTheme="majorHAnsi" w:cstheme="majorHAnsi"/>
                <w:b/>
                <w:sz w:val="20"/>
                <w:szCs w:val="20"/>
              </w:rPr>
            </w:pPr>
          </w:p>
        </w:tc>
        <w:tc>
          <w:tcPr>
            <w:tcW w:w="992" w:type="dxa"/>
            <w:shd w:val="clear" w:color="auto" w:fill="auto"/>
          </w:tcPr>
          <w:p w14:paraId="6445F4EA" w14:textId="155123DC" w:rsidR="008179DA" w:rsidRPr="00C263EF" w:rsidRDefault="00B107A0" w:rsidP="00EC6652">
            <w:pPr>
              <w:rPr>
                <w:rFonts w:asciiTheme="majorHAnsi" w:hAnsiTheme="majorHAnsi" w:cstheme="majorHAnsi"/>
                <w:b/>
                <w:sz w:val="20"/>
                <w:szCs w:val="20"/>
              </w:rPr>
            </w:pPr>
            <w:r>
              <w:rPr>
                <w:rFonts w:asciiTheme="majorHAnsi" w:hAnsiTheme="majorHAnsi" w:cstheme="majorHAnsi"/>
                <w:b/>
                <w:sz w:val="20"/>
                <w:szCs w:val="20"/>
              </w:rPr>
              <w:t>18-25</w:t>
            </w:r>
          </w:p>
        </w:tc>
        <w:tc>
          <w:tcPr>
            <w:tcW w:w="992" w:type="dxa"/>
          </w:tcPr>
          <w:p w14:paraId="6AD1A446" w14:textId="14AE224E" w:rsidR="008179DA" w:rsidRPr="00C263EF" w:rsidRDefault="001560F4" w:rsidP="00EC6652">
            <w:pPr>
              <w:rPr>
                <w:rFonts w:asciiTheme="majorHAnsi" w:hAnsiTheme="majorHAnsi" w:cstheme="majorHAnsi"/>
                <w:b/>
                <w:sz w:val="20"/>
                <w:szCs w:val="20"/>
              </w:rPr>
            </w:pPr>
            <w:r>
              <w:rPr>
                <w:rFonts w:asciiTheme="majorHAnsi" w:hAnsiTheme="majorHAnsi" w:cstheme="majorHAnsi"/>
                <w:b/>
                <w:sz w:val="20"/>
                <w:szCs w:val="20"/>
              </w:rPr>
              <w:t>4</w:t>
            </w:r>
          </w:p>
        </w:tc>
        <w:tc>
          <w:tcPr>
            <w:tcW w:w="7088" w:type="dxa"/>
            <w:gridSpan w:val="2"/>
            <w:shd w:val="clear" w:color="auto" w:fill="auto"/>
          </w:tcPr>
          <w:p w14:paraId="07980785" w14:textId="77777777" w:rsidR="008179DA" w:rsidRPr="00C263EF" w:rsidRDefault="008179DA" w:rsidP="00EC6652">
            <w:pPr>
              <w:jc w:val="center"/>
              <w:rPr>
                <w:rFonts w:asciiTheme="majorHAnsi" w:hAnsiTheme="majorHAnsi" w:cstheme="majorHAnsi"/>
                <w:sz w:val="20"/>
                <w:szCs w:val="20"/>
              </w:rPr>
            </w:pPr>
          </w:p>
        </w:tc>
        <w:tc>
          <w:tcPr>
            <w:tcW w:w="2064" w:type="dxa"/>
            <w:shd w:val="clear" w:color="auto" w:fill="auto"/>
          </w:tcPr>
          <w:p w14:paraId="6E6536FB" w14:textId="77777777" w:rsidR="008179DA" w:rsidRPr="00C263EF" w:rsidRDefault="008179DA" w:rsidP="00EC6652">
            <w:pPr>
              <w:rPr>
                <w:rFonts w:asciiTheme="majorHAnsi" w:hAnsiTheme="majorHAnsi" w:cstheme="majorHAnsi"/>
                <w:b/>
                <w:color w:val="FFFFFF" w:themeColor="background1"/>
                <w:sz w:val="20"/>
                <w:szCs w:val="20"/>
              </w:rPr>
            </w:pPr>
          </w:p>
        </w:tc>
      </w:tr>
      <w:tr w:rsidR="008179DA" w:rsidRPr="00C263EF" w14:paraId="635122DA" w14:textId="77777777" w:rsidTr="00B44422">
        <w:tc>
          <w:tcPr>
            <w:tcW w:w="3823" w:type="dxa"/>
            <w:shd w:val="clear" w:color="auto" w:fill="auto"/>
          </w:tcPr>
          <w:p w14:paraId="004AA47C" w14:textId="77777777" w:rsidR="008179DA" w:rsidRDefault="00EF566D" w:rsidP="00EC6652">
            <w:pPr>
              <w:rPr>
                <w:rFonts w:asciiTheme="majorHAnsi" w:hAnsiTheme="majorHAnsi" w:cstheme="majorHAnsi"/>
                <w:bCs/>
                <w:sz w:val="20"/>
                <w:szCs w:val="20"/>
              </w:rPr>
            </w:pPr>
            <w:r w:rsidRPr="00EF566D">
              <w:rPr>
                <w:rFonts w:asciiTheme="majorHAnsi" w:hAnsiTheme="majorHAnsi" w:cstheme="majorHAnsi"/>
                <w:bCs/>
                <w:sz w:val="20"/>
                <w:szCs w:val="20"/>
              </w:rPr>
              <w:t>UK 1.1.1 Die Pflanzenzelle</w:t>
            </w:r>
          </w:p>
          <w:p w14:paraId="3D96EA54" w14:textId="77777777" w:rsidR="00184B55" w:rsidRDefault="00184B55" w:rsidP="00EC6652">
            <w:pPr>
              <w:rPr>
                <w:rFonts w:asciiTheme="majorHAnsi" w:hAnsiTheme="majorHAnsi" w:cstheme="majorHAnsi"/>
                <w:bCs/>
                <w:sz w:val="20"/>
                <w:szCs w:val="20"/>
              </w:rPr>
            </w:pPr>
          </w:p>
          <w:p w14:paraId="3079B0F9" w14:textId="4D383C4D" w:rsidR="00184B55" w:rsidRDefault="00184B55" w:rsidP="00184B55">
            <w:pPr>
              <w:rPr>
                <w:rFonts w:asciiTheme="majorHAnsi" w:hAnsiTheme="majorHAnsi" w:cstheme="majorHAnsi"/>
                <w:sz w:val="20"/>
                <w:szCs w:val="20"/>
              </w:rPr>
            </w:pPr>
            <w:r w:rsidRPr="00EF566D">
              <w:rPr>
                <w:rFonts w:asciiTheme="majorHAnsi" w:hAnsiTheme="majorHAnsi" w:cstheme="majorHAnsi"/>
                <w:sz w:val="20"/>
                <w:szCs w:val="20"/>
              </w:rPr>
              <w:t xml:space="preserve">UK </w:t>
            </w:r>
            <w:r>
              <w:rPr>
                <w:rFonts w:asciiTheme="majorHAnsi" w:hAnsiTheme="majorHAnsi" w:cstheme="majorHAnsi"/>
                <w:sz w:val="20"/>
                <w:szCs w:val="20"/>
              </w:rPr>
              <w:t>1.1.2 Die Tierzelle</w:t>
            </w:r>
          </w:p>
          <w:p w14:paraId="016E23D4" w14:textId="3A3520EB" w:rsidR="00184B55" w:rsidRDefault="00184B55" w:rsidP="00184B55">
            <w:pPr>
              <w:rPr>
                <w:rFonts w:asciiTheme="majorHAnsi" w:hAnsiTheme="majorHAnsi" w:cstheme="majorHAnsi"/>
                <w:sz w:val="20"/>
                <w:szCs w:val="20"/>
              </w:rPr>
            </w:pPr>
          </w:p>
          <w:p w14:paraId="233CA1ED" w14:textId="0AEA8E0C" w:rsidR="00184B55" w:rsidRDefault="00184B55" w:rsidP="00184B55">
            <w:pPr>
              <w:rPr>
                <w:rFonts w:asciiTheme="majorHAnsi" w:hAnsiTheme="majorHAnsi" w:cstheme="majorHAnsi"/>
                <w:sz w:val="20"/>
                <w:szCs w:val="20"/>
              </w:rPr>
            </w:pPr>
            <w:r>
              <w:rPr>
                <w:rFonts w:asciiTheme="majorHAnsi" w:hAnsiTheme="majorHAnsi" w:cstheme="majorHAnsi"/>
                <w:sz w:val="20"/>
                <w:szCs w:val="20"/>
              </w:rPr>
              <w:t>UK 1.1.3 Die Zelle – kompakt</w:t>
            </w:r>
          </w:p>
          <w:p w14:paraId="04DFD86F" w14:textId="71397C62" w:rsidR="00184B55" w:rsidRDefault="00184B55" w:rsidP="00184B55">
            <w:pPr>
              <w:rPr>
                <w:rFonts w:asciiTheme="majorHAnsi" w:hAnsiTheme="majorHAnsi" w:cstheme="majorHAnsi"/>
                <w:sz w:val="20"/>
                <w:szCs w:val="20"/>
              </w:rPr>
            </w:pPr>
          </w:p>
          <w:p w14:paraId="4565A09B" w14:textId="4C8B49FC" w:rsidR="00184B55" w:rsidRPr="00EF566D" w:rsidRDefault="00184B55" w:rsidP="00184B55">
            <w:pPr>
              <w:rPr>
                <w:rFonts w:asciiTheme="majorHAnsi" w:hAnsiTheme="majorHAnsi" w:cstheme="majorHAnsi"/>
                <w:sz w:val="20"/>
                <w:szCs w:val="20"/>
              </w:rPr>
            </w:pPr>
            <w:r>
              <w:rPr>
                <w:rFonts w:asciiTheme="majorHAnsi" w:hAnsiTheme="majorHAnsi" w:cstheme="majorHAnsi"/>
                <w:sz w:val="20"/>
                <w:szCs w:val="20"/>
              </w:rPr>
              <w:t>UK 1.1.4 Mikroskopieren</w:t>
            </w:r>
          </w:p>
          <w:p w14:paraId="12D97245" w14:textId="77777777" w:rsidR="00184B55" w:rsidRDefault="00184B55" w:rsidP="00EC6652">
            <w:pPr>
              <w:rPr>
                <w:rFonts w:asciiTheme="majorHAnsi" w:hAnsiTheme="majorHAnsi" w:cstheme="majorHAnsi"/>
                <w:sz w:val="20"/>
                <w:szCs w:val="20"/>
              </w:rPr>
            </w:pPr>
          </w:p>
          <w:p w14:paraId="5ED2CB64" w14:textId="3518C8BB" w:rsidR="00184B55" w:rsidRPr="00EF566D" w:rsidRDefault="00184B55" w:rsidP="00EC6652">
            <w:pPr>
              <w:rPr>
                <w:rFonts w:asciiTheme="majorHAnsi" w:hAnsiTheme="majorHAnsi" w:cstheme="majorHAnsi"/>
                <w:sz w:val="20"/>
                <w:szCs w:val="20"/>
              </w:rPr>
            </w:pPr>
          </w:p>
        </w:tc>
        <w:tc>
          <w:tcPr>
            <w:tcW w:w="992" w:type="dxa"/>
            <w:shd w:val="clear" w:color="auto" w:fill="auto"/>
          </w:tcPr>
          <w:p w14:paraId="57D1AC9E" w14:textId="5893DD80" w:rsidR="008179DA" w:rsidRDefault="00EF566D" w:rsidP="00EC6652">
            <w:pPr>
              <w:rPr>
                <w:rFonts w:asciiTheme="majorHAnsi" w:hAnsiTheme="majorHAnsi" w:cstheme="majorHAnsi"/>
                <w:bCs/>
                <w:sz w:val="20"/>
                <w:szCs w:val="20"/>
              </w:rPr>
            </w:pPr>
            <w:r w:rsidRPr="00EF566D">
              <w:rPr>
                <w:rFonts w:asciiTheme="majorHAnsi" w:hAnsiTheme="majorHAnsi" w:cstheme="majorHAnsi"/>
                <w:bCs/>
                <w:sz w:val="20"/>
                <w:szCs w:val="20"/>
              </w:rPr>
              <w:t>18-19</w:t>
            </w:r>
          </w:p>
          <w:p w14:paraId="3BA56904" w14:textId="0F03A644" w:rsidR="00184B55" w:rsidRDefault="00184B55" w:rsidP="00EC6652">
            <w:pPr>
              <w:rPr>
                <w:rFonts w:asciiTheme="majorHAnsi" w:hAnsiTheme="majorHAnsi" w:cstheme="majorHAnsi"/>
                <w:bCs/>
                <w:sz w:val="20"/>
                <w:szCs w:val="20"/>
              </w:rPr>
            </w:pPr>
          </w:p>
          <w:p w14:paraId="1A0E3E3F" w14:textId="6DD9DDA8" w:rsidR="00184B55" w:rsidRPr="00EF566D" w:rsidRDefault="00184B55" w:rsidP="00EC6652">
            <w:pPr>
              <w:rPr>
                <w:rFonts w:asciiTheme="majorHAnsi" w:hAnsiTheme="majorHAnsi" w:cstheme="majorHAnsi"/>
                <w:bCs/>
                <w:sz w:val="20"/>
                <w:szCs w:val="20"/>
              </w:rPr>
            </w:pPr>
            <w:r>
              <w:rPr>
                <w:rFonts w:asciiTheme="majorHAnsi" w:hAnsiTheme="majorHAnsi" w:cstheme="majorHAnsi"/>
                <w:bCs/>
                <w:sz w:val="20"/>
                <w:szCs w:val="20"/>
              </w:rPr>
              <w:t>20-21</w:t>
            </w:r>
          </w:p>
          <w:p w14:paraId="21D81BD1" w14:textId="60CCE226" w:rsidR="008179DA" w:rsidRDefault="008179DA" w:rsidP="00EC6652">
            <w:pPr>
              <w:rPr>
                <w:rFonts w:asciiTheme="majorHAnsi" w:hAnsiTheme="majorHAnsi" w:cstheme="majorHAnsi"/>
                <w:bCs/>
                <w:sz w:val="20"/>
                <w:szCs w:val="20"/>
              </w:rPr>
            </w:pPr>
          </w:p>
          <w:p w14:paraId="2F0CB24F" w14:textId="59B75B26" w:rsidR="00184B55" w:rsidRPr="00EF566D" w:rsidRDefault="00184B55" w:rsidP="00EC6652">
            <w:pPr>
              <w:rPr>
                <w:rFonts w:asciiTheme="majorHAnsi" w:hAnsiTheme="majorHAnsi" w:cstheme="majorHAnsi"/>
                <w:bCs/>
                <w:sz w:val="20"/>
                <w:szCs w:val="20"/>
              </w:rPr>
            </w:pPr>
            <w:r>
              <w:rPr>
                <w:rFonts w:asciiTheme="majorHAnsi" w:hAnsiTheme="majorHAnsi" w:cstheme="majorHAnsi"/>
                <w:bCs/>
                <w:sz w:val="20"/>
                <w:szCs w:val="20"/>
              </w:rPr>
              <w:t>22-23</w:t>
            </w:r>
          </w:p>
          <w:p w14:paraId="7AAFE269" w14:textId="77777777" w:rsidR="008179DA" w:rsidRPr="00EF566D" w:rsidRDefault="008179DA" w:rsidP="00EC6652">
            <w:pPr>
              <w:rPr>
                <w:rFonts w:asciiTheme="majorHAnsi" w:hAnsiTheme="majorHAnsi" w:cstheme="majorHAnsi"/>
                <w:bCs/>
                <w:sz w:val="20"/>
                <w:szCs w:val="20"/>
              </w:rPr>
            </w:pPr>
          </w:p>
          <w:p w14:paraId="488DCCE8" w14:textId="5AAEC736" w:rsidR="008179DA" w:rsidRPr="00EF566D" w:rsidRDefault="00184B55" w:rsidP="00EC6652">
            <w:pPr>
              <w:rPr>
                <w:rFonts w:asciiTheme="majorHAnsi" w:hAnsiTheme="majorHAnsi" w:cstheme="majorHAnsi"/>
                <w:sz w:val="20"/>
                <w:szCs w:val="20"/>
              </w:rPr>
            </w:pPr>
            <w:r>
              <w:rPr>
                <w:rFonts w:asciiTheme="majorHAnsi" w:hAnsiTheme="majorHAnsi" w:cstheme="majorHAnsi"/>
                <w:sz w:val="20"/>
                <w:szCs w:val="20"/>
              </w:rPr>
              <w:t>24-25</w:t>
            </w:r>
          </w:p>
        </w:tc>
        <w:tc>
          <w:tcPr>
            <w:tcW w:w="992" w:type="dxa"/>
          </w:tcPr>
          <w:p w14:paraId="02FAB661" w14:textId="38C4FDC2" w:rsidR="008179DA" w:rsidRPr="004B029D" w:rsidRDefault="008179DA" w:rsidP="00EC6652">
            <w:pPr>
              <w:rPr>
                <w:rFonts w:asciiTheme="majorHAnsi" w:hAnsiTheme="majorHAnsi" w:cstheme="majorHAnsi"/>
                <w:sz w:val="20"/>
                <w:szCs w:val="20"/>
              </w:rPr>
            </w:pPr>
          </w:p>
        </w:tc>
        <w:tc>
          <w:tcPr>
            <w:tcW w:w="5812" w:type="dxa"/>
            <w:shd w:val="clear" w:color="auto" w:fill="auto"/>
          </w:tcPr>
          <w:p w14:paraId="20B741D2" w14:textId="05F0AE8E" w:rsidR="00B63E80" w:rsidRPr="00B63E80" w:rsidRDefault="00B3262E" w:rsidP="00B63E80">
            <w:pPr>
              <w:rPr>
                <w:rFonts w:asciiTheme="majorHAnsi" w:hAnsiTheme="majorHAnsi" w:cstheme="majorHAnsi"/>
                <w:sz w:val="20"/>
                <w:szCs w:val="20"/>
              </w:rPr>
            </w:pPr>
            <w:r>
              <w:rPr>
                <w:rFonts w:asciiTheme="majorHAnsi" w:hAnsiTheme="majorHAnsi" w:cstheme="majorHAnsi"/>
                <w:sz w:val="20"/>
                <w:szCs w:val="20"/>
              </w:rPr>
              <w:t xml:space="preserve">3.2.1 (1) </w:t>
            </w:r>
            <w:r w:rsidR="00B63E80" w:rsidRPr="00B63E80">
              <w:rPr>
                <w:rFonts w:asciiTheme="majorHAnsi" w:hAnsiTheme="majorHAnsi" w:cstheme="majorHAnsi"/>
                <w:sz w:val="20"/>
                <w:szCs w:val="20"/>
              </w:rPr>
              <w:t>den Bau tierischer und pflanzlicher Zellen anhand mikroskopischer Betrachtungen zeichnen,</w:t>
            </w:r>
            <w:r w:rsidR="00EE4C1A">
              <w:rPr>
                <w:rFonts w:asciiTheme="majorHAnsi" w:hAnsiTheme="majorHAnsi" w:cstheme="majorHAnsi"/>
                <w:sz w:val="20"/>
                <w:szCs w:val="20"/>
              </w:rPr>
              <w:t xml:space="preserve"> </w:t>
            </w:r>
            <w:r w:rsidR="00B63E80" w:rsidRPr="00B63E80">
              <w:rPr>
                <w:rFonts w:asciiTheme="majorHAnsi" w:hAnsiTheme="majorHAnsi" w:cstheme="majorHAnsi"/>
                <w:sz w:val="20"/>
                <w:szCs w:val="20"/>
              </w:rPr>
              <w:t>beschreiben und vergleichen</w:t>
            </w:r>
          </w:p>
          <w:p w14:paraId="3164EAB5" w14:textId="1A8D9022" w:rsidR="00B63E80" w:rsidRPr="00B63E80" w:rsidRDefault="00B63E80" w:rsidP="00B63E80">
            <w:pPr>
              <w:rPr>
                <w:rFonts w:asciiTheme="majorHAnsi" w:hAnsiTheme="majorHAnsi" w:cstheme="majorHAnsi"/>
                <w:sz w:val="20"/>
                <w:szCs w:val="20"/>
              </w:rPr>
            </w:pPr>
            <w:r w:rsidRPr="00B63E80">
              <w:rPr>
                <w:rFonts w:asciiTheme="majorHAnsi" w:hAnsiTheme="majorHAnsi" w:cstheme="majorHAnsi"/>
                <w:sz w:val="20"/>
                <w:szCs w:val="20"/>
              </w:rPr>
              <w:t>3.2.1 (3) die Funktionen von Zellbestandteilen beschreiben (Zellkern, Zellwand, Zellmembran,</w:t>
            </w:r>
            <w:r w:rsidR="00EE4C1A">
              <w:rPr>
                <w:rFonts w:asciiTheme="majorHAnsi" w:hAnsiTheme="majorHAnsi" w:cstheme="majorHAnsi"/>
                <w:sz w:val="20"/>
                <w:szCs w:val="20"/>
              </w:rPr>
              <w:t xml:space="preserve"> </w:t>
            </w:r>
            <w:r w:rsidRPr="00B63E80">
              <w:rPr>
                <w:rFonts w:asciiTheme="majorHAnsi" w:hAnsiTheme="majorHAnsi" w:cstheme="majorHAnsi"/>
                <w:sz w:val="20"/>
                <w:szCs w:val="20"/>
              </w:rPr>
              <w:t>Chloroplast, Vakuole, Mitochondrium)</w:t>
            </w:r>
          </w:p>
          <w:p w14:paraId="02A37F16" w14:textId="77777777" w:rsidR="00EE4C1A" w:rsidRDefault="00EE4C1A" w:rsidP="00EC6652">
            <w:pPr>
              <w:rPr>
                <w:rFonts w:asciiTheme="majorHAnsi" w:hAnsiTheme="majorHAnsi" w:cstheme="majorHAnsi"/>
                <w:sz w:val="20"/>
                <w:szCs w:val="20"/>
              </w:rPr>
            </w:pPr>
            <w:r>
              <w:rPr>
                <w:rFonts w:asciiTheme="majorHAnsi" w:hAnsiTheme="majorHAnsi" w:cstheme="majorHAnsi"/>
                <w:sz w:val="20"/>
                <w:szCs w:val="20"/>
              </w:rPr>
              <w:t xml:space="preserve">F: </w:t>
            </w:r>
          </w:p>
          <w:p w14:paraId="67334F66" w14:textId="6D5C2279" w:rsidR="00EE4C1A" w:rsidRPr="00C263EF" w:rsidRDefault="00EE4C1A" w:rsidP="00EC6652">
            <w:pPr>
              <w:rPr>
                <w:rFonts w:asciiTheme="majorHAnsi" w:hAnsiTheme="majorHAnsi" w:cstheme="majorHAnsi"/>
                <w:sz w:val="20"/>
                <w:szCs w:val="20"/>
              </w:rPr>
            </w:pPr>
            <w:r w:rsidRPr="00EE4C1A">
              <w:rPr>
                <w:rFonts w:asciiTheme="majorHAnsi" w:hAnsiTheme="majorHAnsi" w:cstheme="majorHAnsi"/>
                <w:sz w:val="20"/>
                <w:szCs w:val="20"/>
              </w:rPr>
              <w:t>PH.V2 3.2.2 Optik und Akustik: (10, 11)</w:t>
            </w:r>
          </w:p>
        </w:tc>
        <w:tc>
          <w:tcPr>
            <w:tcW w:w="1276" w:type="dxa"/>
            <w:shd w:val="clear" w:color="auto" w:fill="auto"/>
          </w:tcPr>
          <w:p w14:paraId="05B67C2D" w14:textId="16A22A8E" w:rsidR="00B3262E" w:rsidRDefault="00B3262E" w:rsidP="00EC6652">
            <w:pPr>
              <w:rPr>
                <w:rFonts w:asciiTheme="majorHAnsi" w:hAnsiTheme="majorHAnsi" w:cstheme="majorHAnsi"/>
                <w:sz w:val="20"/>
                <w:szCs w:val="20"/>
              </w:rPr>
            </w:pPr>
            <w:r>
              <w:rPr>
                <w:rFonts w:asciiTheme="majorHAnsi" w:hAnsiTheme="majorHAnsi" w:cstheme="majorHAnsi"/>
                <w:sz w:val="20"/>
                <w:szCs w:val="20"/>
              </w:rPr>
              <w:t>2.1 (</w:t>
            </w:r>
            <w:r w:rsidR="001F1A4E">
              <w:rPr>
                <w:rFonts w:asciiTheme="majorHAnsi" w:hAnsiTheme="majorHAnsi" w:cstheme="majorHAnsi"/>
                <w:sz w:val="20"/>
                <w:szCs w:val="20"/>
              </w:rPr>
              <w:t>1</w:t>
            </w:r>
            <w:r>
              <w:rPr>
                <w:rFonts w:asciiTheme="majorHAnsi" w:hAnsiTheme="majorHAnsi" w:cstheme="majorHAnsi"/>
                <w:sz w:val="20"/>
                <w:szCs w:val="20"/>
              </w:rPr>
              <w:t>, 7. 11)</w:t>
            </w:r>
          </w:p>
          <w:p w14:paraId="3679E3AF" w14:textId="19986063"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2</w:t>
            </w:r>
            <w:r w:rsidR="00172CEB">
              <w:rPr>
                <w:rFonts w:asciiTheme="majorHAnsi" w:hAnsiTheme="majorHAnsi" w:cstheme="majorHAnsi"/>
                <w:sz w:val="20"/>
                <w:szCs w:val="20"/>
              </w:rPr>
              <w:t>.2 (3, 4</w:t>
            </w:r>
            <w:r w:rsidRPr="00C263EF">
              <w:rPr>
                <w:rFonts w:asciiTheme="majorHAnsi" w:hAnsiTheme="majorHAnsi" w:cstheme="majorHAnsi"/>
                <w:sz w:val="20"/>
                <w:szCs w:val="20"/>
              </w:rPr>
              <w:t>)</w:t>
            </w:r>
          </w:p>
        </w:tc>
        <w:tc>
          <w:tcPr>
            <w:tcW w:w="2064" w:type="dxa"/>
            <w:shd w:val="clear" w:color="auto" w:fill="auto"/>
          </w:tcPr>
          <w:p w14:paraId="7D208311" w14:textId="77777777" w:rsidR="008179DA" w:rsidRPr="00C263EF" w:rsidRDefault="008179DA" w:rsidP="00EC6652">
            <w:pPr>
              <w:rPr>
                <w:rFonts w:asciiTheme="majorHAnsi" w:hAnsiTheme="majorHAnsi" w:cstheme="majorHAnsi"/>
                <w:b/>
                <w:color w:val="FFFFFF" w:themeColor="background1"/>
                <w:sz w:val="20"/>
                <w:szCs w:val="20"/>
              </w:rPr>
            </w:pPr>
          </w:p>
        </w:tc>
      </w:tr>
      <w:tr w:rsidR="008179DA" w:rsidRPr="00C263EF" w14:paraId="38E1991B" w14:textId="77777777" w:rsidTr="00B44422">
        <w:tc>
          <w:tcPr>
            <w:tcW w:w="3823" w:type="dxa"/>
            <w:shd w:val="clear" w:color="auto" w:fill="auto"/>
          </w:tcPr>
          <w:p w14:paraId="5111607B" w14:textId="4757D2C9" w:rsidR="00184B55" w:rsidRPr="00C263EF" w:rsidRDefault="00184B55" w:rsidP="00184B55">
            <w:pPr>
              <w:rPr>
                <w:rFonts w:asciiTheme="majorHAnsi" w:hAnsiTheme="majorHAnsi" w:cstheme="majorHAnsi"/>
                <w:b/>
                <w:sz w:val="20"/>
                <w:szCs w:val="20"/>
              </w:rPr>
            </w:pPr>
            <w:r>
              <w:rPr>
                <w:rFonts w:asciiTheme="majorHAnsi" w:hAnsiTheme="majorHAnsi" w:cstheme="majorHAnsi"/>
                <w:b/>
                <w:sz w:val="20"/>
                <w:szCs w:val="20"/>
              </w:rPr>
              <w:t>UK 1.2</w:t>
            </w:r>
            <w:r w:rsidRPr="00C263EF">
              <w:rPr>
                <w:rFonts w:asciiTheme="majorHAnsi" w:hAnsiTheme="majorHAnsi" w:cstheme="majorHAnsi"/>
                <w:b/>
                <w:sz w:val="20"/>
                <w:szCs w:val="20"/>
              </w:rPr>
              <w:t xml:space="preserve"> </w:t>
            </w:r>
            <w:r>
              <w:rPr>
                <w:rFonts w:asciiTheme="majorHAnsi" w:hAnsiTheme="majorHAnsi" w:cstheme="majorHAnsi"/>
                <w:b/>
                <w:sz w:val="20"/>
                <w:szCs w:val="20"/>
              </w:rPr>
              <w:t>Von der Zelle zum Organismus</w:t>
            </w:r>
          </w:p>
          <w:p w14:paraId="7E1A0BCC" w14:textId="77777777" w:rsidR="008179DA" w:rsidRPr="00EF566D" w:rsidRDefault="008179DA" w:rsidP="00184B55">
            <w:pPr>
              <w:rPr>
                <w:rFonts w:asciiTheme="majorHAnsi" w:hAnsiTheme="majorHAnsi" w:cstheme="majorHAnsi"/>
                <w:sz w:val="20"/>
                <w:szCs w:val="20"/>
              </w:rPr>
            </w:pPr>
          </w:p>
        </w:tc>
        <w:tc>
          <w:tcPr>
            <w:tcW w:w="992" w:type="dxa"/>
            <w:shd w:val="clear" w:color="auto" w:fill="auto"/>
          </w:tcPr>
          <w:p w14:paraId="48438313" w14:textId="2A0F8143" w:rsidR="008179DA" w:rsidRPr="00EF566D" w:rsidRDefault="00184B55" w:rsidP="00EC6652">
            <w:pPr>
              <w:rPr>
                <w:rFonts w:asciiTheme="majorHAnsi" w:hAnsiTheme="majorHAnsi" w:cstheme="majorHAnsi"/>
                <w:sz w:val="20"/>
                <w:szCs w:val="20"/>
              </w:rPr>
            </w:pPr>
            <w:r>
              <w:rPr>
                <w:rFonts w:asciiTheme="majorHAnsi" w:hAnsiTheme="majorHAnsi" w:cstheme="majorHAnsi"/>
                <w:sz w:val="20"/>
                <w:szCs w:val="20"/>
              </w:rPr>
              <w:t>26-31</w:t>
            </w:r>
          </w:p>
        </w:tc>
        <w:tc>
          <w:tcPr>
            <w:tcW w:w="992" w:type="dxa"/>
          </w:tcPr>
          <w:p w14:paraId="61085461" w14:textId="66CD2D9D" w:rsidR="008179DA" w:rsidRPr="00C263EF" w:rsidRDefault="001560F4" w:rsidP="00EC6652">
            <w:pPr>
              <w:rPr>
                <w:rFonts w:asciiTheme="majorHAnsi" w:hAnsiTheme="majorHAnsi" w:cstheme="majorHAnsi"/>
                <w:b/>
                <w:sz w:val="20"/>
                <w:szCs w:val="20"/>
              </w:rPr>
            </w:pPr>
            <w:r>
              <w:rPr>
                <w:rFonts w:asciiTheme="majorHAnsi" w:hAnsiTheme="majorHAnsi" w:cstheme="majorHAnsi"/>
                <w:b/>
                <w:sz w:val="20"/>
                <w:szCs w:val="20"/>
              </w:rPr>
              <w:t>4</w:t>
            </w:r>
          </w:p>
        </w:tc>
        <w:tc>
          <w:tcPr>
            <w:tcW w:w="7088" w:type="dxa"/>
            <w:gridSpan w:val="2"/>
            <w:shd w:val="clear" w:color="auto" w:fill="auto"/>
          </w:tcPr>
          <w:p w14:paraId="1799FD55" w14:textId="77777777" w:rsidR="008179DA" w:rsidRPr="00C263EF" w:rsidRDefault="008179DA" w:rsidP="00EC6652">
            <w:pPr>
              <w:jc w:val="center"/>
              <w:rPr>
                <w:rFonts w:asciiTheme="majorHAnsi" w:hAnsiTheme="majorHAnsi" w:cstheme="majorHAnsi"/>
                <w:sz w:val="20"/>
                <w:szCs w:val="20"/>
              </w:rPr>
            </w:pPr>
          </w:p>
        </w:tc>
        <w:tc>
          <w:tcPr>
            <w:tcW w:w="2064" w:type="dxa"/>
            <w:shd w:val="clear" w:color="auto" w:fill="auto"/>
          </w:tcPr>
          <w:p w14:paraId="09987588" w14:textId="77777777" w:rsidR="008179DA" w:rsidRPr="00C263EF" w:rsidRDefault="008179DA" w:rsidP="00EC6652">
            <w:pPr>
              <w:rPr>
                <w:rFonts w:asciiTheme="majorHAnsi" w:hAnsiTheme="majorHAnsi" w:cstheme="majorHAnsi"/>
                <w:b/>
                <w:color w:val="FFFFFF" w:themeColor="background1"/>
                <w:sz w:val="20"/>
                <w:szCs w:val="20"/>
              </w:rPr>
            </w:pPr>
          </w:p>
        </w:tc>
      </w:tr>
      <w:tr w:rsidR="008179DA" w:rsidRPr="00C263EF" w14:paraId="2EFAFA54" w14:textId="77777777" w:rsidTr="00B44422">
        <w:tc>
          <w:tcPr>
            <w:tcW w:w="3823" w:type="dxa"/>
          </w:tcPr>
          <w:p w14:paraId="41BB6B36" w14:textId="77CC7A64" w:rsidR="008179DA" w:rsidRPr="00EF566D" w:rsidRDefault="008179DA" w:rsidP="00EC6652">
            <w:pPr>
              <w:rPr>
                <w:rFonts w:asciiTheme="majorHAnsi" w:hAnsiTheme="majorHAnsi" w:cstheme="majorHAnsi"/>
                <w:bCs/>
                <w:sz w:val="20"/>
                <w:szCs w:val="20"/>
              </w:rPr>
            </w:pPr>
            <w:r w:rsidRPr="00EF566D">
              <w:rPr>
                <w:rFonts w:asciiTheme="majorHAnsi" w:hAnsiTheme="majorHAnsi" w:cstheme="majorHAnsi"/>
                <w:bCs/>
                <w:sz w:val="20"/>
                <w:szCs w:val="20"/>
              </w:rPr>
              <w:t>UK 1.2.</w:t>
            </w:r>
            <w:r w:rsidR="00184B55">
              <w:rPr>
                <w:rFonts w:asciiTheme="majorHAnsi" w:hAnsiTheme="majorHAnsi" w:cstheme="majorHAnsi"/>
                <w:bCs/>
                <w:sz w:val="20"/>
                <w:szCs w:val="20"/>
              </w:rPr>
              <w:t>1 Die Strukturebenen und die Zellteilung</w:t>
            </w:r>
          </w:p>
          <w:p w14:paraId="4E11C712" w14:textId="29D31424" w:rsidR="008179DA" w:rsidRDefault="008179DA" w:rsidP="00EC6652">
            <w:pPr>
              <w:rPr>
                <w:rFonts w:asciiTheme="majorHAnsi" w:hAnsiTheme="majorHAnsi" w:cstheme="majorHAnsi"/>
                <w:bCs/>
                <w:sz w:val="20"/>
                <w:szCs w:val="20"/>
              </w:rPr>
            </w:pPr>
          </w:p>
          <w:p w14:paraId="21B86ACB" w14:textId="585FB787" w:rsidR="00184B55" w:rsidRPr="00EF566D" w:rsidRDefault="00184B55" w:rsidP="00EC6652">
            <w:pPr>
              <w:rPr>
                <w:rFonts w:asciiTheme="majorHAnsi" w:hAnsiTheme="majorHAnsi" w:cstheme="majorHAnsi"/>
                <w:bCs/>
                <w:sz w:val="20"/>
                <w:szCs w:val="20"/>
              </w:rPr>
            </w:pPr>
            <w:r>
              <w:rPr>
                <w:rFonts w:asciiTheme="majorHAnsi" w:hAnsiTheme="majorHAnsi" w:cstheme="majorHAnsi"/>
                <w:bCs/>
                <w:sz w:val="20"/>
                <w:szCs w:val="20"/>
              </w:rPr>
              <w:t>UK 1.2.2 Bau eines Laubblattes</w:t>
            </w:r>
          </w:p>
          <w:p w14:paraId="1B0EEC36" w14:textId="38D9AFE2" w:rsidR="008179DA" w:rsidRDefault="004B029D" w:rsidP="00EC6652">
            <w:pPr>
              <w:rPr>
                <w:rFonts w:asciiTheme="majorHAnsi" w:hAnsiTheme="majorHAnsi" w:cstheme="majorHAnsi"/>
                <w:bCs/>
                <w:sz w:val="20"/>
                <w:szCs w:val="20"/>
              </w:rPr>
            </w:pPr>
            <w:r w:rsidRPr="00EF566D">
              <w:rPr>
                <w:rFonts w:asciiTheme="majorHAnsi" w:hAnsiTheme="majorHAnsi" w:cstheme="majorHAnsi"/>
                <w:bCs/>
                <w:sz w:val="20"/>
                <w:szCs w:val="20"/>
              </w:rPr>
              <w:t xml:space="preserve">UK </w:t>
            </w:r>
            <w:r w:rsidR="008179DA" w:rsidRPr="00EF566D">
              <w:rPr>
                <w:rFonts w:asciiTheme="majorHAnsi" w:hAnsiTheme="majorHAnsi" w:cstheme="majorHAnsi"/>
                <w:bCs/>
                <w:sz w:val="20"/>
                <w:szCs w:val="20"/>
              </w:rPr>
              <w:t>1.2.</w:t>
            </w:r>
            <w:r w:rsidR="00184B55">
              <w:rPr>
                <w:rFonts w:asciiTheme="majorHAnsi" w:hAnsiTheme="majorHAnsi" w:cstheme="majorHAnsi"/>
                <w:bCs/>
                <w:sz w:val="20"/>
                <w:szCs w:val="20"/>
              </w:rPr>
              <w:t>3 Von der Zelle zum Organismus – kompakt</w:t>
            </w:r>
          </w:p>
          <w:p w14:paraId="75F2C322" w14:textId="77777777" w:rsidR="00184B55" w:rsidRPr="00EF566D" w:rsidRDefault="00184B55" w:rsidP="00EC6652">
            <w:pPr>
              <w:rPr>
                <w:rFonts w:asciiTheme="majorHAnsi" w:hAnsiTheme="majorHAnsi" w:cstheme="majorHAnsi"/>
                <w:bCs/>
                <w:sz w:val="20"/>
                <w:szCs w:val="20"/>
              </w:rPr>
            </w:pPr>
          </w:p>
          <w:p w14:paraId="39328BA8" w14:textId="77777777" w:rsidR="008179DA" w:rsidRPr="00EF566D" w:rsidRDefault="008179DA" w:rsidP="00EC6652">
            <w:pPr>
              <w:rPr>
                <w:rFonts w:asciiTheme="majorHAnsi" w:hAnsiTheme="majorHAnsi" w:cstheme="majorHAnsi"/>
                <w:bCs/>
                <w:sz w:val="20"/>
                <w:szCs w:val="20"/>
              </w:rPr>
            </w:pPr>
          </w:p>
        </w:tc>
        <w:tc>
          <w:tcPr>
            <w:tcW w:w="992" w:type="dxa"/>
          </w:tcPr>
          <w:p w14:paraId="6324900F" w14:textId="5181D045" w:rsidR="008179DA" w:rsidRPr="00EF566D" w:rsidRDefault="00184B55" w:rsidP="00EC6652">
            <w:pPr>
              <w:rPr>
                <w:rFonts w:asciiTheme="majorHAnsi" w:hAnsiTheme="majorHAnsi" w:cstheme="majorHAnsi"/>
                <w:sz w:val="20"/>
                <w:szCs w:val="20"/>
              </w:rPr>
            </w:pPr>
            <w:r>
              <w:rPr>
                <w:rFonts w:asciiTheme="majorHAnsi" w:hAnsiTheme="majorHAnsi" w:cstheme="majorHAnsi"/>
                <w:sz w:val="20"/>
                <w:szCs w:val="20"/>
              </w:rPr>
              <w:lastRenderedPageBreak/>
              <w:t>26-27</w:t>
            </w:r>
          </w:p>
          <w:p w14:paraId="0CB77C19" w14:textId="77777777" w:rsidR="008179DA" w:rsidRPr="00EF566D" w:rsidRDefault="008179DA" w:rsidP="00EC6652">
            <w:pPr>
              <w:rPr>
                <w:rFonts w:asciiTheme="majorHAnsi" w:hAnsiTheme="majorHAnsi" w:cstheme="majorHAnsi"/>
                <w:sz w:val="20"/>
                <w:szCs w:val="20"/>
              </w:rPr>
            </w:pPr>
          </w:p>
          <w:p w14:paraId="76208D17" w14:textId="77777777" w:rsidR="008179DA" w:rsidRPr="00EF566D" w:rsidRDefault="008179DA" w:rsidP="00EC6652">
            <w:pPr>
              <w:rPr>
                <w:rFonts w:asciiTheme="majorHAnsi" w:hAnsiTheme="majorHAnsi" w:cstheme="majorHAnsi"/>
                <w:sz w:val="20"/>
                <w:szCs w:val="20"/>
              </w:rPr>
            </w:pPr>
          </w:p>
          <w:p w14:paraId="59D1AC88" w14:textId="3E066148" w:rsidR="008179DA" w:rsidRPr="00EF566D" w:rsidRDefault="00184B55" w:rsidP="00EC6652">
            <w:pPr>
              <w:rPr>
                <w:rFonts w:asciiTheme="majorHAnsi" w:hAnsiTheme="majorHAnsi" w:cstheme="majorHAnsi"/>
                <w:sz w:val="20"/>
                <w:szCs w:val="20"/>
              </w:rPr>
            </w:pPr>
            <w:r>
              <w:rPr>
                <w:rFonts w:asciiTheme="majorHAnsi" w:hAnsiTheme="majorHAnsi" w:cstheme="majorHAnsi"/>
                <w:sz w:val="20"/>
                <w:szCs w:val="20"/>
              </w:rPr>
              <w:t>28-29</w:t>
            </w:r>
          </w:p>
          <w:p w14:paraId="5BD4BCF0" w14:textId="479E4D85" w:rsidR="008179DA" w:rsidRPr="00EF566D" w:rsidRDefault="00184B55" w:rsidP="00EC6652">
            <w:pPr>
              <w:rPr>
                <w:rFonts w:asciiTheme="majorHAnsi" w:hAnsiTheme="majorHAnsi" w:cstheme="majorHAnsi"/>
                <w:sz w:val="20"/>
                <w:szCs w:val="20"/>
              </w:rPr>
            </w:pPr>
            <w:r>
              <w:rPr>
                <w:rFonts w:asciiTheme="majorHAnsi" w:hAnsiTheme="majorHAnsi" w:cstheme="majorHAnsi"/>
                <w:sz w:val="20"/>
                <w:szCs w:val="20"/>
              </w:rPr>
              <w:t>30-31</w:t>
            </w:r>
          </w:p>
          <w:p w14:paraId="0616FCBC" w14:textId="7EE3C8BA" w:rsidR="008179DA" w:rsidRPr="00EF566D" w:rsidRDefault="008179DA" w:rsidP="00EC6652">
            <w:pPr>
              <w:rPr>
                <w:rFonts w:asciiTheme="majorHAnsi" w:hAnsiTheme="majorHAnsi" w:cstheme="majorHAnsi"/>
                <w:sz w:val="20"/>
                <w:szCs w:val="20"/>
              </w:rPr>
            </w:pPr>
          </w:p>
        </w:tc>
        <w:tc>
          <w:tcPr>
            <w:tcW w:w="992" w:type="dxa"/>
          </w:tcPr>
          <w:p w14:paraId="3AEA63AE" w14:textId="12DAFB81" w:rsidR="008179DA" w:rsidRPr="00C263EF" w:rsidRDefault="008179DA" w:rsidP="00EC6652">
            <w:pPr>
              <w:rPr>
                <w:rFonts w:asciiTheme="majorHAnsi" w:hAnsiTheme="majorHAnsi" w:cstheme="majorHAnsi"/>
                <w:sz w:val="20"/>
                <w:szCs w:val="20"/>
              </w:rPr>
            </w:pPr>
          </w:p>
        </w:tc>
        <w:tc>
          <w:tcPr>
            <w:tcW w:w="5812" w:type="dxa"/>
          </w:tcPr>
          <w:p w14:paraId="6C9FC239" w14:textId="6C8276E6" w:rsidR="00B3262E" w:rsidRDefault="00B3262E" w:rsidP="00B3262E">
            <w:pPr>
              <w:rPr>
                <w:rFonts w:asciiTheme="majorHAnsi" w:hAnsiTheme="majorHAnsi" w:cstheme="majorHAnsi"/>
                <w:sz w:val="20"/>
                <w:szCs w:val="20"/>
              </w:rPr>
            </w:pPr>
            <w:r>
              <w:rPr>
                <w:rFonts w:asciiTheme="majorHAnsi" w:hAnsiTheme="majorHAnsi" w:cstheme="majorHAnsi"/>
                <w:sz w:val="20"/>
                <w:szCs w:val="20"/>
              </w:rPr>
              <w:t xml:space="preserve">3.2.1 </w:t>
            </w:r>
            <w:r w:rsidRPr="00B3262E">
              <w:rPr>
                <w:rFonts w:asciiTheme="majorHAnsi" w:hAnsiTheme="majorHAnsi" w:cstheme="majorHAnsi"/>
                <w:sz w:val="20"/>
                <w:szCs w:val="20"/>
              </w:rPr>
              <w:t>(2)</w:t>
            </w:r>
            <w:r>
              <w:rPr>
                <w:rFonts w:asciiTheme="majorHAnsi" w:hAnsiTheme="majorHAnsi" w:cstheme="majorHAnsi"/>
                <w:sz w:val="20"/>
                <w:szCs w:val="20"/>
              </w:rPr>
              <w:t xml:space="preserve"> </w:t>
            </w:r>
            <w:r w:rsidRPr="00B3262E">
              <w:rPr>
                <w:rFonts w:asciiTheme="majorHAnsi" w:hAnsiTheme="majorHAnsi" w:cstheme="majorHAnsi"/>
                <w:sz w:val="20"/>
                <w:szCs w:val="20"/>
              </w:rPr>
              <w:t>Zellteilung als Grundlage für das Wachstum von Organismen beschreiben</w:t>
            </w:r>
          </w:p>
          <w:p w14:paraId="3D655DE7" w14:textId="7E6CFC87" w:rsidR="008179DA" w:rsidRPr="00C263EF" w:rsidRDefault="00B3262E" w:rsidP="00B3262E">
            <w:pPr>
              <w:rPr>
                <w:rFonts w:asciiTheme="majorHAnsi" w:hAnsiTheme="majorHAnsi" w:cstheme="majorHAnsi"/>
                <w:sz w:val="20"/>
                <w:szCs w:val="20"/>
              </w:rPr>
            </w:pPr>
            <w:r>
              <w:rPr>
                <w:rFonts w:asciiTheme="majorHAnsi" w:hAnsiTheme="majorHAnsi" w:cstheme="majorHAnsi"/>
                <w:sz w:val="20"/>
                <w:szCs w:val="20"/>
              </w:rPr>
              <w:lastRenderedPageBreak/>
              <w:t xml:space="preserve">3.2.1 </w:t>
            </w:r>
            <w:r w:rsidRPr="00B3262E">
              <w:rPr>
                <w:rFonts w:asciiTheme="majorHAnsi" w:hAnsiTheme="majorHAnsi" w:cstheme="majorHAnsi"/>
                <w:sz w:val="20"/>
                <w:szCs w:val="20"/>
              </w:rPr>
              <w:t>(4)</w:t>
            </w:r>
            <w:r>
              <w:rPr>
                <w:rFonts w:asciiTheme="majorHAnsi" w:hAnsiTheme="majorHAnsi" w:cstheme="majorHAnsi"/>
                <w:sz w:val="20"/>
                <w:szCs w:val="20"/>
              </w:rPr>
              <w:t xml:space="preserve"> </w:t>
            </w:r>
            <w:r w:rsidRPr="00B3262E">
              <w:rPr>
                <w:rFonts w:asciiTheme="majorHAnsi" w:hAnsiTheme="majorHAnsi" w:cstheme="majorHAnsi"/>
                <w:sz w:val="20"/>
                <w:szCs w:val="20"/>
              </w:rPr>
              <w:t xml:space="preserve">den Bau eines Organs (zum Beispiel Laubblatt) aus verschiedenen Geweben beschreiben und erklären, wie das Zusammenwirken verschiedener Gewebe die Funktion eines Organs bewirkt </w:t>
            </w:r>
          </w:p>
        </w:tc>
        <w:tc>
          <w:tcPr>
            <w:tcW w:w="1276" w:type="dxa"/>
          </w:tcPr>
          <w:p w14:paraId="5CE70CED" w14:textId="32B34C57" w:rsidR="008179DA" w:rsidRDefault="00B3262E" w:rsidP="00EC6652">
            <w:pPr>
              <w:rPr>
                <w:rFonts w:asciiTheme="majorHAnsi" w:hAnsiTheme="majorHAnsi" w:cstheme="majorHAnsi"/>
                <w:sz w:val="20"/>
                <w:szCs w:val="20"/>
              </w:rPr>
            </w:pPr>
            <w:r>
              <w:rPr>
                <w:rFonts w:asciiTheme="majorHAnsi" w:hAnsiTheme="majorHAnsi" w:cstheme="majorHAnsi"/>
                <w:sz w:val="20"/>
                <w:szCs w:val="20"/>
              </w:rPr>
              <w:lastRenderedPageBreak/>
              <w:t>2.1 (2,11)</w:t>
            </w:r>
          </w:p>
          <w:p w14:paraId="5466A984" w14:textId="2BE511AF" w:rsidR="00B3262E" w:rsidRPr="00C263EF" w:rsidRDefault="00B3262E" w:rsidP="00EC6652">
            <w:pPr>
              <w:rPr>
                <w:rFonts w:asciiTheme="majorHAnsi" w:hAnsiTheme="majorHAnsi" w:cstheme="majorHAnsi"/>
                <w:sz w:val="20"/>
                <w:szCs w:val="20"/>
              </w:rPr>
            </w:pPr>
            <w:r>
              <w:rPr>
                <w:rFonts w:asciiTheme="majorHAnsi" w:hAnsiTheme="majorHAnsi" w:cstheme="majorHAnsi"/>
                <w:sz w:val="20"/>
                <w:szCs w:val="20"/>
              </w:rPr>
              <w:t>2.2 (4, 7)</w:t>
            </w:r>
          </w:p>
          <w:p w14:paraId="26E7B5D1" w14:textId="77777777" w:rsidR="008179DA" w:rsidRPr="00C263EF" w:rsidRDefault="008179DA" w:rsidP="00EC6652">
            <w:pPr>
              <w:rPr>
                <w:rFonts w:asciiTheme="majorHAnsi" w:hAnsiTheme="majorHAnsi" w:cstheme="majorHAnsi"/>
                <w:sz w:val="20"/>
                <w:szCs w:val="20"/>
              </w:rPr>
            </w:pPr>
          </w:p>
        </w:tc>
        <w:tc>
          <w:tcPr>
            <w:tcW w:w="2064" w:type="dxa"/>
          </w:tcPr>
          <w:p w14:paraId="2236E4F9" w14:textId="278CB48F" w:rsidR="008179DA" w:rsidRPr="00C263EF" w:rsidRDefault="008179DA" w:rsidP="00EC6652">
            <w:pPr>
              <w:rPr>
                <w:rFonts w:asciiTheme="majorHAnsi" w:hAnsiTheme="majorHAnsi" w:cstheme="majorHAnsi"/>
                <w:sz w:val="20"/>
                <w:szCs w:val="20"/>
              </w:rPr>
            </w:pPr>
          </w:p>
        </w:tc>
      </w:tr>
      <w:tr w:rsidR="008179DA" w:rsidRPr="00C263EF" w14:paraId="51A53EEF" w14:textId="77777777" w:rsidTr="00B44422">
        <w:tc>
          <w:tcPr>
            <w:tcW w:w="3823" w:type="dxa"/>
          </w:tcPr>
          <w:p w14:paraId="6D622222" w14:textId="63EABB6C"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 xml:space="preserve">UK 1.3 </w:t>
            </w:r>
            <w:r w:rsidR="00184B55">
              <w:rPr>
                <w:rFonts w:asciiTheme="majorHAnsi" w:hAnsiTheme="majorHAnsi" w:cstheme="majorHAnsi"/>
                <w:b/>
                <w:sz w:val="20"/>
                <w:szCs w:val="20"/>
              </w:rPr>
              <w:t>Stoff- und Energieumwandlung</w:t>
            </w:r>
          </w:p>
          <w:p w14:paraId="68C46657" w14:textId="77777777" w:rsidR="008179DA" w:rsidRPr="00C263EF" w:rsidRDefault="008179DA" w:rsidP="00EC6652">
            <w:pPr>
              <w:rPr>
                <w:rFonts w:asciiTheme="majorHAnsi" w:hAnsiTheme="majorHAnsi" w:cstheme="majorHAnsi"/>
                <w:b/>
                <w:sz w:val="20"/>
                <w:szCs w:val="20"/>
              </w:rPr>
            </w:pPr>
          </w:p>
        </w:tc>
        <w:tc>
          <w:tcPr>
            <w:tcW w:w="992" w:type="dxa"/>
          </w:tcPr>
          <w:p w14:paraId="5196F856" w14:textId="6647538A" w:rsidR="008179DA" w:rsidRPr="00C263EF" w:rsidRDefault="00184B55" w:rsidP="00EC6652">
            <w:pPr>
              <w:rPr>
                <w:rFonts w:asciiTheme="majorHAnsi" w:hAnsiTheme="majorHAnsi" w:cstheme="majorHAnsi"/>
                <w:b/>
                <w:bCs/>
                <w:sz w:val="20"/>
                <w:szCs w:val="20"/>
              </w:rPr>
            </w:pPr>
            <w:r>
              <w:rPr>
                <w:rFonts w:asciiTheme="majorHAnsi" w:hAnsiTheme="majorHAnsi" w:cstheme="majorHAnsi"/>
                <w:b/>
                <w:bCs/>
                <w:sz w:val="20"/>
                <w:szCs w:val="20"/>
              </w:rPr>
              <w:t>32-4</w:t>
            </w:r>
            <w:r w:rsidR="000F36EC">
              <w:rPr>
                <w:rFonts w:asciiTheme="majorHAnsi" w:hAnsiTheme="majorHAnsi" w:cstheme="majorHAnsi"/>
                <w:b/>
                <w:bCs/>
                <w:sz w:val="20"/>
                <w:szCs w:val="20"/>
              </w:rPr>
              <w:t>1</w:t>
            </w:r>
          </w:p>
        </w:tc>
        <w:tc>
          <w:tcPr>
            <w:tcW w:w="992" w:type="dxa"/>
          </w:tcPr>
          <w:p w14:paraId="27C1E831" w14:textId="136DCD8F" w:rsidR="008179DA" w:rsidRPr="00C263EF" w:rsidRDefault="001560F4" w:rsidP="00EC6652">
            <w:pPr>
              <w:rPr>
                <w:rFonts w:asciiTheme="majorHAnsi" w:hAnsiTheme="majorHAnsi" w:cstheme="majorHAnsi"/>
                <w:sz w:val="20"/>
                <w:szCs w:val="20"/>
              </w:rPr>
            </w:pPr>
            <w:r>
              <w:rPr>
                <w:rFonts w:asciiTheme="majorHAnsi" w:hAnsiTheme="majorHAnsi" w:cstheme="majorHAnsi"/>
                <w:sz w:val="20"/>
                <w:szCs w:val="20"/>
              </w:rPr>
              <w:t>4</w:t>
            </w:r>
          </w:p>
        </w:tc>
        <w:tc>
          <w:tcPr>
            <w:tcW w:w="5812" w:type="dxa"/>
          </w:tcPr>
          <w:p w14:paraId="54F55752" w14:textId="77777777" w:rsidR="008179DA" w:rsidRPr="00C263EF" w:rsidRDefault="008179DA" w:rsidP="00EC6652">
            <w:pPr>
              <w:rPr>
                <w:rFonts w:asciiTheme="majorHAnsi" w:hAnsiTheme="majorHAnsi" w:cstheme="majorHAnsi"/>
                <w:sz w:val="20"/>
                <w:szCs w:val="20"/>
              </w:rPr>
            </w:pPr>
          </w:p>
        </w:tc>
        <w:tc>
          <w:tcPr>
            <w:tcW w:w="1276" w:type="dxa"/>
          </w:tcPr>
          <w:p w14:paraId="6323D57B" w14:textId="77777777" w:rsidR="008179DA" w:rsidRPr="00C263EF" w:rsidRDefault="008179DA" w:rsidP="00EC6652">
            <w:pPr>
              <w:rPr>
                <w:rFonts w:asciiTheme="majorHAnsi" w:hAnsiTheme="majorHAnsi" w:cstheme="majorHAnsi"/>
                <w:sz w:val="20"/>
                <w:szCs w:val="20"/>
              </w:rPr>
            </w:pPr>
          </w:p>
        </w:tc>
        <w:tc>
          <w:tcPr>
            <w:tcW w:w="2064" w:type="dxa"/>
          </w:tcPr>
          <w:p w14:paraId="70C1B0B7" w14:textId="77777777" w:rsidR="008179DA" w:rsidRPr="00C263EF" w:rsidRDefault="008179DA" w:rsidP="00EC6652">
            <w:pPr>
              <w:rPr>
                <w:rFonts w:asciiTheme="majorHAnsi" w:hAnsiTheme="majorHAnsi" w:cstheme="majorHAnsi"/>
                <w:sz w:val="20"/>
                <w:szCs w:val="20"/>
              </w:rPr>
            </w:pPr>
          </w:p>
        </w:tc>
      </w:tr>
      <w:tr w:rsidR="008179DA" w:rsidRPr="00C263EF" w14:paraId="1131EA7F" w14:textId="77777777" w:rsidTr="00B44422">
        <w:tc>
          <w:tcPr>
            <w:tcW w:w="3823" w:type="dxa"/>
          </w:tcPr>
          <w:p w14:paraId="4B6C4ABD" w14:textId="2E4BA1EE"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1.3.</w:t>
            </w:r>
            <w:r w:rsidR="00184B55">
              <w:rPr>
                <w:rFonts w:asciiTheme="majorHAnsi" w:hAnsiTheme="majorHAnsi" w:cstheme="majorHAnsi"/>
                <w:bCs/>
                <w:sz w:val="20"/>
                <w:szCs w:val="20"/>
              </w:rPr>
              <w:t>1 Die Pflanze als Nährstofffabrik</w:t>
            </w:r>
          </w:p>
          <w:p w14:paraId="147C0E6D" w14:textId="77777777" w:rsidR="008179DA" w:rsidRPr="00C263EF" w:rsidRDefault="008179DA" w:rsidP="00EC6652">
            <w:pPr>
              <w:rPr>
                <w:rFonts w:asciiTheme="majorHAnsi" w:hAnsiTheme="majorHAnsi" w:cstheme="majorHAnsi"/>
                <w:bCs/>
                <w:sz w:val="20"/>
                <w:szCs w:val="20"/>
              </w:rPr>
            </w:pPr>
          </w:p>
          <w:p w14:paraId="7642364C" w14:textId="51E855F4"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1.3.</w:t>
            </w:r>
            <w:r w:rsidR="00184B55">
              <w:rPr>
                <w:rFonts w:asciiTheme="majorHAnsi" w:hAnsiTheme="majorHAnsi" w:cstheme="majorHAnsi"/>
                <w:bCs/>
                <w:sz w:val="20"/>
                <w:szCs w:val="20"/>
              </w:rPr>
              <w:t xml:space="preserve">2 </w:t>
            </w:r>
            <w:r w:rsidR="00BE63C1">
              <w:rPr>
                <w:rFonts w:asciiTheme="majorHAnsi" w:hAnsiTheme="majorHAnsi" w:cstheme="majorHAnsi"/>
                <w:bCs/>
                <w:sz w:val="20"/>
                <w:szCs w:val="20"/>
              </w:rPr>
              <w:t>Die Zellatmung stellt Energie bereit</w:t>
            </w:r>
          </w:p>
          <w:p w14:paraId="652A057B" w14:textId="77777777" w:rsidR="008179DA" w:rsidRPr="00C263EF" w:rsidRDefault="008179DA" w:rsidP="00EC6652">
            <w:pPr>
              <w:rPr>
                <w:rFonts w:asciiTheme="majorHAnsi" w:hAnsiTheme="majorHAnsi" w:cstheme="majorHAnsi"/>
                <w:bCs/>
                <w:sz w:val="20"/>
                <w:szCs w:val="20"/>
              </w:rPr>
            </w:pPr>
          </w:p>
          <w:p w14:paraId="182133E6" w14:textId="167DB462"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1.3.</w:t>
            </w:r>
            <w:r w:rsidR="00BE63C1">
              <w:rPr>
                <w:rFonts w:asciiTheme="majorHAnsi" w:hAnsiTheme="majorHAnsi" w:cstheme="majorHAnsi"/>
                <w:bCs/>
                <w:sz w:val="20"/>
                <w:szCs w:val="20"/>
              </w:rPr>
              <w:t>3 Die Bedeutung der Fotosynthese</w:t>
            </w:r>
          </w:p>
          <w:p w14:paraId="4CD0CDD4" w14:textId="77777777" w:rsidR="008179DA" w:rsidRPr="00C263EF" w:rsidRDefault="008179DA" w:rsidP="00EC6652">
            <w:pPr>
              <w:rPr>
                <w:rFonts w:asciiTheme="majorHAnsi" w:hAnsiTheme="majorHAnsi" w:cstheme="majorHAnsi"/>
                <w:b/>
                <w:sz w:val="20"/>
                <w:szCs w:val="20"/>
              </w:rPr>
            </w:pPr>
          </w:p>
          <w:p w14:paraId="01751E9A" w14:textId="0909C96F" w:rsidR="008179DA"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1.3.</w:t>
            </w:r>
            <w:r w:rsidR="00BE63C1">
              <w:rPr>
                <w:rFonts w:asciiTheme="majorHAnsi" w:hAnsiTheme="majorHAnsi" w:cstheme="majorHAnsi"/>
                <w:bCs/>
                <w:sz w:val="20"/>
                <w:szCs w:val="20"/>
              </w:rPr>
              <w:t>4 Fotosynthese und Zellatmung – kompakt</w:t>
            </w:r>
          </w:p>
          <w:p w14:paraId="4B130C29" w14:textId="39F49226" w:rsidR="00BE63C1" w:rsidRDefault="00BE63C1" w:rsidP="00EC6652">
            <w:pPr>
              <w:rPr>
                <w:rFonts w:asciiTheme="majorHAnsi" w:hAnsiTheme="majorHAnsi" w:cstheme="majorHAnsi"/>
                <w:bCs/>
                <w:sz w:val="20"/>
                <w:szCs w:val="20"/>
              </w:rPr>
            </w:pPr>
          </w:p>
          <w:p w14:paraId="76979797" w14:textId="150D482C" w:rsidR="00BE63C1" w:rsidRDefault="00BE63C1" w:rsidP="00EC6652">
            <w:pPr>
              <w:rPr>
                <w:rFonts w:asciiTheme="majorHAnsi" w:hAnsiTheme="majorHAnsi" w:cstheme="majorHAnsi"/>
                <w:bCs/>
                <w:sz w:val="20"/>
                <w:szCs w:val="20"/>
              </w:rPr>
            </w:pPr>
            <w:r>
              <w:rPr>
                <w:rFonts w:asciiTheme="majorHAnsi" w:hAnsiTheme="majorHAnsi" w:cstheme="majorHAnsi"/>
                <w:bCs/>
                <w:sz w:val="20"/>
                <w:szCs w:val="20"/>
              </w:rPr>
              <w:t>UK 1.3.5 FM Experimente hypothesengeleitet planen</w:t>
            </w:r>
          </w:p>
          <w:p w14:paraId="747067E0" w14:textId="4955C20E" w:rsidR="00BE63C1" w:rsidRDefault="00BE63C1" w:rsidP="00EC6652">
            <w:pPr>
              <w:rPr>
                <w:rFonts w:asciiTheme="majorHAnsi" w:hAnsiTheme="majorHAnsi" w:cstheme="majorHAnsi"/>
                <w:bCs/>
                <w:sz w:val="20"/>
                <w:szCs w:val="20"/>
              </w:rPr>
            </w:pPr>
          </w:p>
          <w:p w14:paraId="0523B298" w14:textId="1B4A7A1D" w:rsidR="008179DA" w:rsidRPr="00C263EF" w:rsidRDefault="008179DA" w:rsidP="00EC6652">
            <w:pPr>
              <w:rPr>
                <w:rFonts w:asciiTheme="majorHAnsi" w:hAnsiTheme="majorHAnsi" w:cstheme="majorHAnsi"/>
                <w:b/>
                <w:sz w:val="20"/>
                <w:szCs w:val="20"/>
              </w:rPr>
            </w:pPr>
          </w:p>
        </w:tc>
        <w:tc>
          <w:tcPr>
            <w:tcW w:w="992" w:type="dxa"/>
          </w:tcPr>
          <w:p w14:paraId="458730FC" w14:textId="7AAE82B5" w:rsidR="008179DA" w:rsidRPr="00C263EF" w:rsidRDefault="00184B55" w:rsidP="00EC6652">
            <w:pPr>
              <w:rPr>
                <w:rFonts w:asciiTheme="majorHAnsi" w:hAnsiTheme="majorHAnsi" w:cstheme="majorHAnsi"/>
                <w:sz w:val="20"/>
                <w:szCs w:val="20"/>
              </w:rPr>
            </w:pPr>
            <w:r>
              <w:rPr>
                <w:rFonts w:asciiTheme="majorHAnsi" w:hAnsiTheme="majorHAnsi" w:cstheme="majorHAnsi"/>
                <w:sz w:val="20"/>
                <w:szCs w:val="20"/>
              </w:rPr>
              <w:t>32-33</w:t>
            </w:r>
          </w:p>
          <w:p w14:paraId="6E6F089F" w14:textId="77777777" w:rsidR="008179DA" w:rsidRPr="00C263EF" w:rsidRDefault="008179DA" w:rsidP="00EC6652">
            <w:pPr>
              <w:rPr>
                <w:rFonts w:asciiTheme="majorHAnsi" w:hAnsiTheme="majorHAnsi" w:cstheme="majorHAnsi"/>
                <w:sz w:val="20"/>
                <w:szCs w:val="20"/>
              </w:rPr>
            </w:pPr>
          </w:p>
          <w:p w14:paraId="34AAAAE2" w14:textId="0D9164C9" w:rsidR="008179DA" w:rsidRPr="00C263EF" w:rsidRDefault="00BE63C1" w:rsidP="00EC6652">
            <w:pPr>
              <w:rPr>
                <w:rFonts w:asciiTheme="majorHAnsi" w:hAnsiTheme="majorHAnsi" w:cstheme="majorHAnsi"/>
                <w:sz w:val="20"/>
                <w:szCs w:val="20"/>
              </w:rPr>
            </w:pPr>
            <w:r>
              <w:rPr>
                <w:rFonts w:asciiTheme="majorHAnsi" w:hAnsiTheme="majorHAnsi" w:cstheme="majorHAnsi"/>
                <w:sz w:val="20"/>
                <w:szCs w:val="20"/>
              </w:rPr>
              <w:t>34-35</w:t>
            </w:r>
          </w:p>
          <w:p w14:paraId="126A61F7" w14:textId="77777777" w:rsidR="008179DA" w:rsidRPr="00C263EF" w:rsidRDefault="008179DA" w:rsidP="00EC6652">
            <w:pPr>
              <w:rPr>
                <w:rFonts w:asciiTheme="majorHAnsi" w:hAnsiTheme="majorHAnsi" w:cstheme="majorHAnsi"/>
                <w:sz w:val="20"/>
                <w:szCs w:val="20"/>
              </w:rPr>
            </w:pPr>
          </w:p>
          <w:p w14:paraId="163D0D9C" w14:textId="61C860A1" w:rsidR="008179DA" w:rsidRPr="00C263EF" w:rsidRDefault="00BE63C1" w:rsidP="00EC6652">
            <w:pPr>
              <w:rPr>
                <w:rFonts w:asciiTheme="majorHAnsi" w:hAnsiTheme="majorHAnsi" w:cstheme="majorHAnsi"/>
                <w:sz w:val="20"/>
                <w:szCs w:val="20"/>
              </w:rPr>
            </w:pPr>
            <w:r>
              <w:rPr>
                <w:rFonts w:asciiTheme="majorHAnsi" w:hAnsiTheme="majorHAnsi" w:cstheme="majorHAnsi"/>
                <w:sz w:val="20"/>
                <w:szCs w:val="20"/>
              </w:rPr>
              <w:t>36-37</w:t>
            </w:r>
          </w:p>
          <w:p w14:paraId="0FC4A46D" w14:textId="0FCB55C6" w:rsidR="008179DA" w:rsidRDefault="008179DA" w:rsidP="00EC6652">
            <w:pPr>
              <w:rPr>
                <w:rFonts w:asciiTheme="majorHAnsi" w:hAnsiTheme="majorHAnsi" w:cstheme="majorHAnsi"/>
                <w:sz w:val="20"/>
                <w:szCs w:val="20"/>
              </w:rPr>
            </w:pPr>
          </w:p>
          <w:p w14:paraId="5C627AE3" w14:textId="77777777" w:rsidR="008179DA" w:rsidRDefault="00BE63C1" w:rsidP="00EC6652">
            <w:pPr>
              <w:rPr>
                <w:rFonts w:asciiTheme="majorHAnsi" w:hAnsiTheme="majorHAnsi" w:cstheme="majorHAnsi"/>
                <w:sz w:val="20"/>
                <w:szCs w:val="20"/>
              </w:rPr>
            </w:pPr>
            <w:r>
              <w:rPr>
                <w:rFonts w:asciiTheme="majorHAnsi" w:hAnsiTheme="majorHAnsi" w:cstheme="majorHAnsi"/>
                <w:sz w:val="20"/>
                <w:szCs w:val="20"/>
              </w:rPr>
              <w:t>38-39</w:t>
            </w:r>
          </w:p>
          <w:p w14:paraId="65C921F8" w14:textId="77777777" w:rsidR="00BE63C1" w:rsidRDefault="00BE63C1" w:rsidP="00EC6652">
            <w:pPr>
              <w:rPr>
                <w:rFonts w:asciiTheme="majorHAnsi" w:hAnsiTheme="majorHAnsi" w:cstheme="majorHAnsi"/>
                <w:sz w:val="20"/>
                <w:szCs w:val="20"/>
              </w:rPr>
            </w:pPr>
          </w:p>
          <w:p w14:paraId="3727C1AA" w14:textId="77777777" w:rsidR="00BE63C1" w:rsidRDefault="00BE63C1" w:rsidP="00EC6652">
            <w:pPr>
              <w:rPr>
                <w:rFonts w:asciiTheme="majorHAnsi" w:hAnsiTheme="majorHAnsi" w:cstheme="majorHAnsi"/>
                <w:sz w:val="20"/>
                <w:szCs w:val="20"/>
              </w:rPr>
            </w:pPr>
          </w:p>
          <w:p w14:paraId="05E49D61" w14:textId="5CE1082E" w:rsidR="00BE63C1" w:rsidRPr="00C263EF" w:rsidRDefault="00BE63C1" w:rsidP="00EC6652">
            <w:pPr>
              <w:rPr>
                <w:rFonts w:asciiTheme="majorHAnsi" w:hAnsiTheme="majorHAnsi" w:cstheme="majorHAnsi"/>
                <w:sz w:val="20"/>
                <w:szCs w:val="20"/>
              </w:rPr>
            </w:pPr>
            <w:r>
              <w:rPr>
                <w:rFonts w:asciiTheme="majorHAnsi" w:hAnsiTheme="majorHAnsi" w:cstheme="majorHAnsi"/>
                <w:sz w:val="20"/>
                <w:szCs w:val="20"/>
              </w:rPr>
              <w:t>40-41</w:t>
            </w:r>
          </w:p>
        </w:tc>
        <w:tc>
          <w:tcPr>
            <w:tcW w:w="992" w:type="dxa"/>
          </w:tcPr>
          <w:p w14:paraId="2E76330F" w14:textId="648EA3F9" w:rsidR="008179DA" w:rsidRPr="00C263EF" w:rsidRDefault="008179DA" w:rsidP="00EC6652">
            <w:pPr>
              <w:rPr>
                <w:rFonts w:asciiTheme="majorHAnsi" w:hAnsiTheme="majorHAnsi" w:cstheme="majorHAnsi"/>
                <w:sz w:val="20"/>
                <w:szCs w:val="20"/>
              </w:rPr>
            </w:pPr>
          </w:p>
        </w:tc>
        <w:tc>
          <w:tcPr>
            <w:tcW w:w="5812" w:type="dxa"/>
          </w:tcPr>
          <w:p w14:paraId="242846FF" w14:textId="25CD0E82" w:rsidR="00B3262E" w:rsidRPr="00B3262E" w:rsidRDefault="00644D92" w:rsidP="00B3262E">
            <w:pPr>
              <w:rPr>
                <w:rFonts w:asciiTheme="majorHAnsi" w:hAnsiTheme="majorHAnsi" w:cstheme="majorHAnsi"/>
                <w:sz w:val="20"/>
                <w:szCs w:val="20"/>
              </w:rPr>
            </w:pPr>
            <w:r>
              <w:rPr>
                <w:rFonts w:asciiTheme="majorHAnsi" w:hAnsiTheme="majorHAnsi" w:cstheme="majorHAnsi"/>
                <w:sz w:val="20"/>
                <w:szCs w:val="20"/>
              </w:rPr>
              <w:t>3.2.1</w:t>
            </w:r>
            <w:r w:rsidR="00B3262E">
              <w:rPr>
                <w:rFonts w:asciiTheme="majorHAnsi" w:hAnsiTheme="majorHAnsi" w:cstheme="majorHAnsi"/>
                <w:sz w:val="20"/>
                <w:szCs w:val="20"/>
              </w:rPr>
              <w:t xml:space="preserve"> </w:t>
            </w:r>
            <w:r w:rsidR="00B3262E" w:rsidRPr="00B3262E">
              <w:rPr>
                <w:rFonts w:asciiTheme="majorHAnsi" w:hAnsiTheme="majorHAnsi" w:cstheme="majorHAnsi"/>
                <w:sz w:val="20"/>
                <w:szCs w:val="20"/>
              </w:rPr>
              <w:t>(5)</w:t>
            </w:r>
            <w:r w:rsidR="00B3262E">
              <w:rPr>
                <w:rFonts w:asciiTheme="majorHAnsi" w:hAnsiTheme="majorHAnsi" w:cstheme="majorHAnsi"/>
                <w:sz w:val="20"/>
                <w:szCs w:val="20"/>
              </w:rPr>
              <w:t xml:space="preserve"> </w:t>
            </w:r>
            <w:r w:rsidR="00B3262E" w:rsidRPr="00B3262E">
              <w:rPr>
                <w:rFonts w:asciiTheme="majorHAnsi" w:hAnsiTheme="majorHAnsi" w:cstheme="majorHAnsi"/>
                <w:sz w:val="20"/>
                <w:szCs w:val="20"/>
              </w:rPr>
              <w:t>Experimente zur Fotosynthese planen, durchführen und auswerten</w:t>
            </w:r>
          </w:p>
          <w:p w14:paraId="7C9CCBDE" w14:textId="0EAC873A" w:rsidR="008179DA" w:rsidRDefault="00644D92" w:rsidP="00B3262E">
            <w:pPr>
              <w:rPr>
                <w:rFonts w:asciiTheme="majorHAnsi" w:hAnsiTheme="majorHAnsi" w:cstheme="majorHAnsi"/>
                <w:sz w:val="20"/>
                <w:szCs w:val="20"/>
              </w:rPr>
            </w:pPr>
            <w:r>
              <w:rPr>
                <w:rFonts w:asciiTheme="majorHAnsi" w:hAnsiTheme="majorHAnsi" w:cstheme="majorHAnsi"/>
                <w:sz w:val="20"/>
                <w:szCs w:val="20"/>
              </w:rPr>
              <w:t>3.2.1</w:t>
            </w:r>
            <w:r w:rsidR="00B3262E">
              <w:rPr>
                <w:rFonts w:asciiTheme="majorHAnsi" w:hAnsiTheme="majorHAnsi" w:cstheme="majorHAnsi"/>
                <w:sz w:val="20"/>
                <w:szCs w:val="20"/>
              </w:rPr>
              <w:t xml:space="preserve"> </w:t>
            </w:r>
            <w:r w:rsidR="00B3262E" w:rsidRPr="00B3262E">
              <w:rPr>
                <w:rFonts w:asciiTheme="majorHAnsi" w:hAnsiTheme="majorHAnsi" w:cstheme="majorHAnsi"/>
                <w:sz w:val="20"/>
                <w:szCs w:val="20"/>
              </w:rPr>
              <w:t>(6)</w:t>
            </w:r>
            <w:r w:rsidR="00B3262E">
              <w:rPr>
                <w:rFonts w:asciiTheme="majorHAnsi" w:hAnsiTheme="majorHAnsi" w:cstheme="majorHAnsi"/>
                <w:sz w:val="20"/>
                <w:szCs w:val="20"/>
              </w:rPr>
              <w:t xml:space="preserve"> </w:t>
            </w:r>
            <w:r w:rsidR="00B3262E" w:rsidRPr="00B3262E">
              <w:rPr>
                <w:rFonts w:asciiTheme="majorHAnsi" w:hAnsiTheme="majorHAnsi" w:cstheme="majorHAnsi"/>
                <w:sz w:val="20"/>
                <w:szCs w:val="20"/>
              </w:rPr>
              <w:t>die Prozesse Fotosynthese und Zellatmung beschreiben (Wortgleichungen) und ihre Bedeutung für Organismen erläutern</w:t>
            </w:r>
          </w:p>
          <w:p w14:paraId="209049B3" w14:textId="77777777" w:rsidR="00EE4C1A" w:rsidRDefault="00EE4C1A" w:rsidP="00B3262E">
            <w:pPr>
              <w:rPr>
                <w:rFonts w:asciiTheme="majorHAnsi" w:hAnsiTheme="majorHAnsi" w:cstheme="majorHAnsi"/>
                <w:sz w:val="20"/>
                <w:szCs w:val="20"/>
              </w:rPr>
            </w:pPr>
          </w:p>
          <w:p w14:paraId="0D0C8986" w14:textId="77777777" w:rsidR="00EE4C1A" w:rsidRDefault="00EE4C1A" w:rsidP="00B3262E">
            <w:pPr>
              <w:rPr>
                <w:rFonts w:asciiTheme="majorHAnsi" w:hAnsiTheme="majorHAnsi" w:cstheme="majorHAnsi"/>
                <w:sz w:val="20"/>
                <w:szCs w:val="20"/>
              </w:rPr>
            </w:pPr>
            <w:r>
              <w:rPr>
                <w:rFonts w:asciiTheme="majorHAnsi" w:hAnsiTheme="majorHAnsi" w:cstheme="majorHAnsi"/>
                <w:sz w:val="20"/>
                <w:szCs w:val="20"/>
              </w:rPr>
              <w:t xml:space="preserve">F: </w:t>
            </w:r>
          </w:p>
          <w:p w14:paraId="4316E7CE" w14:textId="26749B55" w:rsidR="00EE4C1A" w:rsidRPr="00EE4C1A" w:rsidRDefault="00EE4C1A" w:rsidP="00EE4C1A">
            <w:pPr>
              <w:rPr>
                <w:rFonts w:asciiTheme="majorHAnsi" w:hAnsiTheme="majorHAnsi" w:cstheme="majorHAnsi"/>
                <w:sz w:val="20"/>
                <w:szCs w:val="20"/>
              </w:rPr>
            </w:pPr>
            <w:r w:rsidRPr="00EE4C1A">
              <w:rPr>
                <w:rFonts w:asciiTheme="majorHAnsi" w:hAnsiTheme="majorHAnsi" w:cstheme="majorHAnsi"/>
                <w:sz w:val="20"/>
                <w:szCs w:val="20"/>
              </w:rPr>
              <w:t xml:space="preserve">NWT 3.2.2.1 </w:t>
            </w:r>
            <w:r>
              <w:rPr>
                <w:rFonts w:asciiTheme="majorHAnsi" w:hAnsiTheme="majorHAnsi" w:cstheme="majorHAnsi"/>
                <w:sz w:val="20"/>
                <w:szCs w:val="20"/>
              </w:rPr>
              <w:t>(1, 4)</w:t>
            </w:r>
          </w:p>
          <w:p w14:paraId="657451B6" w14:textId="77777777" w:rsidR="00EE4C1A" w:rsidRDefault="00EE4C1A" w:rsidP="00EE4C1A">
            <w:pPr>
              <w:rPr>
                <w:rFonts w:asciiTheme="majorHAnsi" w:hAnsiTheme="majorHAnsi" w:cstheme="majorHAnsi"/>
                <w:sz w:val="20"/>
                <w:szCs w:val="20"/>
              </w:rPr>
            </w:pPr>
            <w:r w:rsidRPr="00EE4C1A">
              <w:rPr>
                <w:rFonts w:asciiTheme="majorHAnsi" w:hAnsiTheme="majorHAnsi" w:cstheme="majorHAnsi"/>
                <w:sz w:val="20"/>
                <w:szCs w:val="20"/>
              </w:rPr>
              <w:t xml:space="preserve">NWT 3.2.2.2 </w:t>
            </w:r>
            <w:r>
              <w:rPr>
                <w:rFonts w:asciiTheme="majorHAnsi" w:hAnsiTheme="majorHAnsi" w:cstheme="majorHAnsi"/>
                <w:sz w:val="20"/>
                <w:szCs w:val="20"/>
              </w:rPr>
              <w:t>(2)</w:t>
            </w:r>
          </w:p>
          <w:p w14:paraId="4D6905CC" w14:textId="77777777" w:rsidR="00EE4C1A" w:rsidRDefault="00EE4C1A" w:rsidP="00EE4C1A">
            <w:pPr>
              <w:rPr>
                <w:rFonts w:asciiTheme="majorHAnsi" w:hAnsiTheme="majorHAnsi" w:cstheme="majorHAnsi"/>
                <w:sz w:val="20"/>
                <w:szCs w:val="20"/>
              </w:rPr>
            </w:pPr>
          </w:p>
          <w:p w14:paraId="7D8EDEFE" w14:textId="77777777" w:rsidR="00EE4C1A" w:rsidRDefault="00EE4C1A" w:rsidP="00EE4C1A">
            <w:pPr>
              <w:rPr>
                <w:rFonts w:asciiTheme="majorHAnsi" w:hAnsiTheme="majorHAnsi" w:cstheme="majorHAnsi"/>
                <w:sz w:val="20"/>
                <w:szCs w:val="20"/>
              </w:rPr>
            </w:pPr>
            <w:r>
              <w:rPr>
                <w:rFonts w:asciiTheme="majorHAnsi" w:hAnsiTheme="majorHAnsi" w:cstheme="majorHAnsi"/>
                <w:sz w:val="20"/>
                <w:szCs w:val="20"/>
              </w:rPr>
              <w:t>I:</w:t>
            </w:r>
          </w:p>
          <w:p w14:paraId="763565C8" w14:textId="5600F650" w:rsidR="00EE4C1A" w:rsidRPr="00C263EF" w:rsidRDefault="00EE4C1A" w:rsidP="00EE4C1A">
            <w:pPr>
              <w:rPr>
                <w:rFonts w:asciiTheme="majorHAnsi" w:hAnsiTheme="majorHAnsi" w:cstheme="majorHAnsi"/>
                <w:sz w:val="20"/>
                <w:szCs w:val="20"/>
              </w:rPr>
            </w:pPr>
            <w:r w:rsidRPr="00EE4C1A">
              <w:rPr>
                <w:rFonts w:asciiTheme="majorHAnsi" w:hAnsiTheme="majorHAnsi" w:cstheme="majorHAnsi"/>
                <w:sz w:val="20"/>
                <w:szCs w:val="20"/>
              </w:rPr>
              <w:t>3.2.3 Ökologie</w:t>
            </w:r>
          </w:p>
        </w:tc>
        <w:tc>
          <w:tcPr>
            <w:tcW w:w="1276" w:type="dxa"/>
          </w:tcPr>
          <w:p w14:paraId="798E8DAF" w14:textId="2E0DB8D4" w:rsidR="008179DA" w:rsidRPr="00C263EF" w:rsidRDefault="00EE4C1A" w:rsidP="00EC6652">
            <w:pPr>
              <w:rPr>
                <w:rFonts w:asciiTheme="majorHAnsi" w:hAnsiTheme="majorHAnsi" w:cstheme="majorHAnsi"/>
                <w:sz w:val="20"/>
                <w:szCs w:val="20"/>
              </w:rPr>
            </w:pPr>
            <w:r>
              <w:rPr>
                <w:rFonts w:asciiTheme="majorHAnsi" w:hAnsiTheme="majorHAnsi" w:cstheme="majorHAnsi"/>
                <w:sz w:val="20"/>
                <w:szCs w:val="20"/>
              </w:rPr>
              <w:t>2.1 (5, 6, 7, 8, 9)</w:t>
            </w:r>
          </w:p>
          <w:p w14:paraId="2F7B2F4A" w14:textId="77777777" w:rsidR="00EE4C1A" w:rsidRDefault="00EE4C1A" w:rsidP="00EC6652">
            <w:pPr>
              <w:rPr>
                <w:rFonts w:asciiTheme="majorHAnsi" w:hAnsiTheme="majorHAnsi" w:cstheme="majorHAnsi"/>
                <w:sz w:val="20"/>
                <w:szCs w:val="20"/>
              </w:rPr>
            </w:pPr>
            <w:r>
              <w:rPr>
                <w:rFonts w:asciiTheme="majorHAnsi" w:hAnsiTheme="majorHAnsi" w:cstheme="majorHAnsi"/>
                <w:sz w:val="20"/>
                <w:szCs w:val="20"/>
              </w:rPr>
              <w:t>2.2 (3, 6)</w:t>
            </w:r>
          </w:p>
          <w:p w14:paraId="6CDE5F4B" w14:textId="7097394B" w:rsidR="008179DA" w:rsidRPr="00C263EF" w:rsidRDefault="00EE4C1A" w:rsidP="00EC6652">
            <w:pPr>
              <w:rPr>
                <w:rFonts w:asciiTheme="majorHAnsi" w:hAnsiTheme="majorHAnsi" w:cstheme="majorHAnsi"/>
                <w:sz w:val="20"/>
                <w:szCs w:val="20"/>
              </w:rPr>
            </w:pPr>
            <w:r>
              <w:rPr>
                <w:rFonts w:asciiTheme="majorHAnsi" w:hAnsiTheme="majorHAnsi" w:cstheme="majorHAnsi"/>
                <w:sz w:val="20"/>
                <w:szCs w:val="20"/>
              </w:rPr>
              <w:t>2.3 (1)</w:t>
            </w:r>
            <w:r w:rsidR="008179DA" w:rsidRPr="00C263EF">
              <w:rPr>
                <w:rFonts w:asciiTheme="majorHAnsi" w:hAnsiTheme="majorHAnsi" w:cstheme="majorHAnsi"/>
                <w:sz w:val="20"/>
                <w:szCs w:val="20"/>
              </w:rPr>
              <w:t>)</w:t>
            </w:r>
          </w:p>
        </w:tc>
        <w:tc>
          <w:tcPr>
            <w:tcW w:w="2064" w:type="dxa"/>
          </w:tcPr>
          <w:p w14:paraId="29FAAFAB" w14:textId="77777777" w:rsidR="008179DA" w:rsidRPr="00C263EF" w:rsidRDefault="008179DA" w:rsidP="00EC6652">
            <w:pPr>
              <w:rPr>
                <w:rFonts w:asciiTheme="majorHAnsi" w:hAnsiTheme="majorHAnsi" w:cstheme="majorHAnsi"/>
                <w:sz w:val="20"/>
                <w:szCs w:val="20"/>
              </w:rPr>
            </w:pPr>
          </w:p>
        </w:tc>
      </w:tr>
      <w:tr w:rsidR="008179DA" w:rsidRPr="00C263EF" w14:paraId="4C0EF7CF" w14:textId="77777777" w:rsidTr="00B44422">
        <w:tc>
          <w:tcPr>
            <w:tcW w:w="3823" w:type="dxa"/>
          </w:tcPr>
          <w:p w14:paraId="3EC7499E"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Summe Kapitel 1</w:t>
            </w:r>
          </w:p>
          <w:p w14:paraId="7E6016F3"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
                <w:sz w:val="20"/>
                <w:szCs w:val="20"/>
              </w:rPr>
              <w:t>+ Übungen/Förderung/Diagnose/Test</w:t>
            </w:r>
          </w:p>
        </w:tc>
        <w:tc>
          <w:tcPr>
            <w:tcW w:w="992" w:type="dxa"/>
          </w:tcPr>
          <w:p w14:paraId="475D5F57" w14:textId="77777777" w:rsidR="008179DA" w:rsidRPr="00C263EF" w:rsidRDefault="008179DA" w:rsidP="00EC6652">
            <w:pPr>
              <w:rPr>
                <w:rFonts w:asciiTheme="majorHAnsi" w:hAnsiTheme="majorHAnsi" w:cstheme="majorHAnsi"/>
                <w:sz w:val="20"/>
                <w:szCs w:val="20"/>
              </w:rPr>
            </w:pPr>
          </w:p>
        </w:tc>
        <w:tc>
          <w:tcPr>
            <w:tcW w:w="992" w:type="dxa"/>
          </w:tcPr>
          <w:p w14:paraId="129F24C5" w14:textId="77777777" w:rsidR="008179DA" w:rsidRDefault="001560F4" w:rsidP="00EC6652">
            <w:pPr>
              <w:rPr>
                <w:rFonts w:asciiTheme="majorHAnsi" w:hAnsiTheme="majorHAnsi" w:cstheme="majorHAnsi"/>
                <w:sz w:val="20"/>
                <w:szCs w:val="20"/>
              </w:rPr>
            </w:pPr>
            <w:r>
              <w:rPr>
                <w:rFonts w:asciiTheme="majorHAnsi" w:hAnsiTheme="majorHAnsi" w:cstheme="majorHAnsi"/>
                <w:sz w:val="20"/>
                <w:szCs w:val="20"/>
              </w:rPr>
              <w:t>12</w:t>
            </w:r>
          </w:p>
          <w:p w14:paraId="641F5835" w14:textId="35647672" w:rsidR="001560F4" w:rsidRPr="00C263EF" w:rsidRDefault="001560F4" w:rsidP="00EC6652">
            <w:pPr>
              <w:rPr>
                <w:rFonts w:asciiTheme="majorHAnsi" w:hAnsiTheme="majorHAnsi" w:cstheme="majorHAnsi"/>
                <w:sz w:val="20"/>
                <w:szCs w:val="20"/>
              </w:rPr>
            </w:pPr>
            <w:r>
              <w:rPr>
                <w:rFonts w:asciiTheme="majorHAnsi" w:hAnsiTheme="majorHAnsi" w:cstheme="majorHAnsi"/>
                <w:sz w:val="20"/>
                <w:szCs w:val="20"/>
              </w:rPr>
              <w:t>+2</w:t>
            </w:r>
          </w:p>
        </w:tc>
        <w:tc>
          <w:tcPr>
            <w:tcW w:w="5812" w:type="dxa"/>
          </w:tcPr>
          <w:p w14:paraId="2187CDA9" w14:textId="77777777" w:rsidR="008179DA" w:rsidRPr="00C263EF" w:rsidRDefault="008179DA" w:rsidP="00EC6652">
            <w:pPr>
              <w:rPr>
                <w:rFonts w:asciiTheme="majorHAnsi" w:hAnsiTheme="majorHAnsi" w:cstheme="majorHAnsi"/>
                <w:sz w:val="20"/>
                <w:szCs w:val="20"/>
              </w:rPr>
            </w:pPr>
          </w:p>
        </w:tc>
        <w:tc>
          <w:tcPr>
            <w:tcW w:w="1276" w:type="dxa"/>
          </w:tcPr>
          <w:p w14:paraId="71E98F27" w14:textId="77777777" w:rsidR="008179DA" w:rsidRPr="00C263EF" w:rsidRDefault="008179DA" w:rsidP="00EC6652">
            <w:pPr>
              <w:rPr>
                <w:rFonts w:asciiTheme="majorHAnsi" w:hAnsiTheme="majorHAnsi" w:cstheme="majorHAnsi"/>
                <w:sz w:val="20"/>
                <w:szCs w:val="20"/>
              </w:rPr>
            </w:pPr>
          </w:p>
        </w:tc>
        <w:tc>
          <w:tcPr>
            <w:tcW w:w="2064" w:type="dxa"/>
          </w:tcPr>
          <w:p w14:paraId="2825C54E" w14:textId="77777777" w:rsidR="008179DA" w:rsidRPr="00C263EF" w:rsidRDefault="008179DA" w:rsidP="00EC6652">
            <w:pPr>
              <w:rPr>
                <w:rFonts w:asciiTheme="majorHAnsi" w:hAnsiTheme="majorHAnsi" w:cstheme="majorHAnsi"/>
                <w:sz w:val="20"/>
                <w:szCs w:val="20"/>
              </w:rPr>
            </w:pPr>
          </w:p>
        </w:tc>
      </w:tr>
    </w:tbl>
    <w:p w14:paraId="0A80DFD1" w14:textId="77777777" w:rsidR="008179DA" w:rsidRPr="00C263EF" w:rsidRDefault="008179DA" w:rsidP="008179DA">
      <w:pPr>
        <w:rPr>
          <w:rFonts w:asciiTheme="majorHAnsi" w:hAnsiTheme="majorHAnsi" w:cstheme="majorHAnsi"/>
          <w:b/>
          <w:sz w:val="36"/>
          <w:szCs w:val="36"/>
          <w:highlight w:val="lightGray"/>
        </w:rPr>
      </w:pPr>
      <w:r w:rsidRPr="00C263EF">
        <w:rPr>
          <w:rFonts w:asciiTheme="majorHAnsi" w:hAnsiTheme="majorHAnsi" w:cstheme="majorHAnsi"/>
          <w:b/>
          <w:sz w:val="36"/>
          <w:szCs w:val="36"/>
          <w:highlight w:val="lightGray"/>
        </w:rPr>
        <w:br w:type="page"/>
      </w:r>
    </w:p>
    <w:p w14:paraId="0D170BDA" w14:textId="6142AB3C" w:rsidR="008179DA" w:rsidRPr="00C263EF" w:rsidRDefault="008179DA" w:rsidP="008179DA">
      <w:pPr>
        <w:rPr>
          <w:rFonts w:asciiTheme="majorHAnsi" w:hAnsiTheme="majorHAnsi" w:cstheme="majorHAnsi"/>
          <w:b/>
          <w:sz w:val="36"/>
          <w:szCs w:val="36"/>
        </w:rPr>
      </w:pPr>
      <w:r w:rsidRPr="00C263EF">
        <w:rPr>
          <w:rFonts w:asciiTheme="majorHAnsi" w:hAnsiTheme="majorHAnsi" w:cstheme="majorHAnsi"/>
          <w:b/>
          <w:sz w:val="36"/>
          <w:szCs w:val="36"/>
          <w:highlight w:val="lightGray"/>
        </w:rPr>
        <w:lastRenderedPageBreak/>
        <w:t xml:space="preserve">Kapitel </w:t>
      </w:r>
      <w:r w:rsidR="00DD6CDB">
        <w:rPr>
          <w:rFonts w:asciiTheme="majorHAnsi" w:hAnsiTheme="majorHAnsi" w:cstheme="majorHAnsi"/>
          <w:b/>
          <w:sz w:val="36"/>
          <w:szCs w:val="36"/>
          <w:highlight w:val="lightGray"/>
        </w:rPr>
        <w:t>2:</w:t>
      </w:r>
      <w:r w:rsidR="0048723B">
        <w:rPr>
          <w:rFonts w:asciiTheme="majorHAnsi" w:hAnsiTheme="majorHAnsi" w:cstheme="majorHAnsi"/>
          <w:b/>
          <w:sz w:val="36"/>
          <w:szCs w:val="36"/>
          <w:highlight w:val="lightGray"/>
        </w:rPr>
        <w:t xml:space="preserve"> Ernährung und Verdauung (ca. 16</w:t>
      </w:r>
      <w:r w:rsidRPr="00C263EF">
        <w:rPr>
          <w:rFonts w:asciiTheme="majorHAnsi" w:hAnsiTheme="majorHAnsi" w:cstheme="majorHAnsi"/>
          <w:b/>
          <w:sz w:val="36"/>
          <w:szCs w:val="36"/>
          <w:highlight w:val="lightGray"/>
        </w:rPr>
        <w:t xml:space="preserve"> Stunden)</w:t>
      </w:r>
    </w:p>
    <w:p w14:paraId="482E6324" w14:textId="77777777" w:rsidR="008179DA" w:rsidRPr="00C263EF" w:rsidRDefault="008179DA" w:rsidP="008179DA">
      <w:pPr>
        <w:rPr>
          <w:rFonts w:asciiTheme="majorHAnsi" w:hAnsiTheme="majorHAnsi" w:cstheme="majorHAnsi"/>
          <w:b/>
          <w:sz w:val="36"/>
          <w:szCs w:val="36"/>
        </w:rPr>
      </w:pPr>
    </w:p>
    <w:tbl>
      <w:tblPr>
        <w:tblStyle w:val="Tabellenraster"/>
        <w:tblW w:w="0" w:type="auto"/>
        <w:tblLayout w:type="fixed"/>
        <w:tblCellMar>
          <w:top w:w="28" w:type="dxa"/>
          <w:bottom w:w="28" w:type="dxa"/>
        </w:tblCellMar>
        <w:tblLook w:val="04A0" w:firstRow="1" w:lastRow="0" w:firstColumn="1" w:lastColumn="0" w:noHBand="0" w:noVBand="1"/>
      </w:tblPr>
      <w:tblGrid>
        <w:gridCol w:w="3823"/>
        <w:gridCol w:w="992"/>
        <w:gridCol w:w="992"/>
        <w:gridCol w:w="5812"/>
        <w:gridCol w:w="1701"/>
        <w:gridCol w:w="1639"/>
      </w:tblGrid>
      <w:tr w:rsidR="008179DA" w:rsidRPr="00C263EF" w14:paraId="453C6622" w14:textId="77777777" w:rsidTr="00EC6652">
        <w:tc>
          <w:tcPr>
            <w:tcW w:w="4815" w:type="dxa"/>
            <w:gridSpan w:val="2"/>
            <w:shd w:val="clear" w:color="auto" w:fill="B6DDE8" w:themeFill="accent5" w:themeFillTint="66"/>
          </w:tcPr>
          <w:p w14:paraId="369E37B7" w14:textId="77777777" w:rsidR="008179DA" w:rsidRPr="00C263EF" w:rsidRDefault="008179DA" w:rsidP="00EC6652">
            <w:pPr>
              <w:jc w:val="center"/>
              <w:rPr>
                <w:rFonts w:asciiTheme="majorHAnsi" w:hAnsiTheme="majorHAnsi" w:cstheme="majorHAnsi"/>
                <w:b/>
                <w:sz w:val="20"/>
                <w:szCs w:val="20"/>
              </w:rPr>
            </w:pPr>
            <w:r w:rsidRPr="00C263EF">
              <w:rPr>
                <w:rFonts w:asciiTheme="majorHAnsi" w:hAnsiTheme="majorHAnsi" w:cstheme="majorHAnsi"/>
                <w:b/>
                <w:sz w:val="20"/>
                <w:szCs w:val="20"/>
              </w:rPr>
              <w:t>Inhalte und Seiten im Schulbuch</w:t>
            </w:r>
          </w:p>
        </w:tc>
        <w:tc>
          <w:tcPr>
            <w:tcW w:w="992" w:type="dxa"/>
            <w:vMerge w:val="restart"/>
          </w:tcPr>
          <w:p w14:paraId="6ECC46F0"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Stunden</w:t>
            </w:r>
          </w:p>
        </w:tc>
        <w:tc>
          <w:tcPr>
            <w:tcW w:w="9152" w:type="dxa"/>
            <w:gridSpan w:val="3"/>
          </w:tcPr>
          <w:p w14:paraId="2DCA4EC3" w14:textId="554C65A2" w:rsidR="008179DA" w:rsidRPr="00C263EF" w:rsidRDefault="001C1960" w:rsidP="00EC6652">
            <w:pPr>
              <w:jc w:val="center"/>
              <w:rPr>
                <w:rFonts w:asciiTheme="majorHAnsi" w:hAnsiTheme="majorHAnsi" w:cstheme="majorHAnsi"/>
                <w:b/>
                <w:sz w:val="20"/>
                <w:szCs w:val="20"/>
              </w:rPr>
            </w:pPr>
            <w:r w:rsidRPr="001C1960">
              <w:rPr>
                <w:rFonts w:asciiTheme="majorHAnsi" w:hAnsiTheme="majorHAnsi" w:cstheme="majorHAnsi"/>
                <w:b/>
                <w:sz w:val="20"/>
                <w:szCs w:val="20"/>
              </w:rPr>
              <w:t xml:space="preserve">Baden-Württemberg </w:t>
            </w:r>
            <w:r w:rsidRPr="00514462">
              <w:rPr>
                <w:rFonts w:asciiTheme="majorHAnsi" w:hAnsiTheme="majorHAnsi" w:cstheme="majorHAnsi"/>
                <w:b/>
                <w:sz w:val="20"/>
                <w:szCs w:val="20"/>
              </w:rPr>
              <w:t>BP2016.V2 Gymnasium</w:t>
            </w:r>
            <w:r w:rsidRPr="00C263EF">
              <w:rPr>
                <w:rFonts w:asciiTheme="majorHAnsi" w:hAnsiTheme="majorHAnsi" w:cstheme="majorHAnsi"/>
                <w:b/>
                <w:sz w:val="20"/>
                <w:szCs w:val="20"/>
              </w:rPr>
              <w:t xml:space="preserve"> </w:t>
            </w:r>
          </w:p>
        </w:tc>
      </w:tr>
      <w:tr w:rsidR="008179DA" w:rsidRPr="00C263EF" w14:paraId="691D7E4B" w14:textId="77777777" w:rsidTr="00EC6652">
        <w:tc>
          <w:tcPr>
            <w:tcW w:w="3823" w:type="dxa"/>
            <w:shd w:val="clear" w:color="auto" w:fill="B6DDE8" w:themeFill="accent5" w:themeFillTint="66"/>
          </w:tcPr>
          <w:p w14:paraId="3926F148" w14:textId="42362AE4"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Unterkapitel UK/F</w:t>
            </w:r>
            <w:r w:rsidR="00044D0B">
              <w:rPr>
                <w:rFonts w:asciiTheme="majorHAnsi" w:hAnsiTheme="majorHAnsi" w:cstheme="majorHAnsi"/>
                <w:b/>
                <w:sz w:val="20"/>
                <w:szCs w:val="20"/>
              </w:rPr>
              <w:t>achmethode FM/ Medienbildung MB</w:t>
            </w:r>
            <w:r w:rsidRPr="00C263EF">
              <w:rPr>
                <w:rFonts w:asciiTheme="majorHAnsi" w:hAnsiTheme="majorHAnsi" w:cstheme="majorHAnsi"/>
                <w:b/>
                <w:sz w:val="20"/>
                <w:szCs w:val="20"/>
              </w:rPr>
              <w:t>/Exkurs EX</w:t>
            </w:r>
          </w:p>
        </w:tc>
        <w:tc>
          <w:tcPr>
            <w:tcW w:w="992" w:type="dxa"/>
            <w:shd w:val="clear" w:color="auto" w:fill="B6DDE8" w:themeFill="accent5" w:themeFillTint="66"/>
          </w:tcPr>
          <w:p w14:paraId="26032336"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Seite</w:t>
            </w:r>
          </w:p>
        </w:tc>
        <w:tc>
          <w:tcPr>
            <w:tcW w:w="992" w:type="dxa"/>
            <w:vMerge/>
          </w:tcPr>
          <w:p w14:paraId="616A901A" w14:textId="77777777" w:rsidR="008179DA" w:rsidRPr="00C263EF" w:rsidRDefault="008179DA" w:rsidP="00EC6652">
            <w:pPr>
              <w:rPr>
                <w:rFonts w:asciiTheme="majorHAnsi" w:hAnsiTheme="majorHAnsi" w:cstheme="majorHAnsi"/>
                <w:b/>
                <w:sz w:val="20"/>
                <w:szCs w:val="20"/>
              </w:rPr>
            </w:pPr>
          </w:p>
        </w:tc>
        <w:tc>
          <w:tcPr>
            <w:tcW w:w="5812" w:type="dxa"/>
            <w:shd w:val="clear" w:color="auto" w:fill="CC0000"/>
          </w:tcPr>
          <w:p w14:paraId="070F0C9C" w14:textId="77777777" w:rsidR="00F40FED" w:rsidRDefault="00F40FED" w:rsidP="00F40FED">
            <w:pPr>
              <w:rPr>
                <w:rFonts w:asciiTheme="majorHAnsi" w:hAnsiTheme="majorHAnsi" w:cstheme="majorHAnsi"/>
                <w:b/>
                <w:color w:val="FFFFFF" w:themeColor="background1"/>
                <w:sz w:val="20"/>
                <w:szCs w:val="20"/>
              </w:rPr>
            </w:pPr>
            <w:r w:rsidRPr="00C263EF">
              <w:rPr>
                <w:rFonts w:asciiTheme="majorHAnsi" w:hAnsiTheme="majorHAnsi" w:cstheme="majorHAnsi"/>
                <w:b/>
                <w:color w:val="FFFFFF" w:themeColor="background1"/>
                <w:sz w:val="20"/>
                <w:szCs w:val="20"/>
              </w:rPr>
              <w:t>Inhaltsbezogene Kompetenzen</w:t>
            </w:r>
            <w:r>
              <w:rPr>
                <w:rFonts w:asciiTheme="majorHAnsi" w:hAnsiTheme="majorHAnsi" w:cstheme="majorHAnsi"/>
                <w:b/>
                <w:color w:val="FFFFFF" w:themeColor="background1"/>
                <w:sz w:val="20"/>
                <w:szCs w:val="20"/>
              </w:rPr>
              <w:br/>
            </w:r>
            <w:r>
              <w:rPr>
                <w:rFonts w:asciiTheme="majorHAnsi" w:hAnsiTheme="majorHAnsi" w:cstheme="majorHAnsi"/>
                <w:b/>
                <w:color w:val="FFFFFF" w:themeColor="background1"/>
                <w:sz w:val="20"/>
                <w:szCs w:val="20"/>
              </w:rPr>
              <w:br/>
              <w:t>F: Verweis auf andere Fächer</w:t>
            </w:r>
          </w:p>
          <w:p w14:paraId="67636116" w14:textId="77777777" w:rsidR="00F40FED" w:rsidRDefault="00F40FED" w:rsidP="00F40FED">
            <w:pPr>
              <w:rPr>
                <w:rFonts w:asciiTheme="majorHAnsi" w:hAnsiTheme="majorHAnsi" w:cstheme="majorHAnsi"/>
                <w:b/>
                <w:color w:val="FFFFFF" w:themeColor="background1"/>
                <w:sz w:val="20"/>
                <w:szCs w:val="20"/>
              </w:rPr>
            </w:pPr>
          </w:p>
          <w:p w14:paraId="6A906D78" w14:textId="77777777" w:rsidR="00F40FED" w:rsidRPr="00184B55" w:rsidRDefault="00F40FED" w:rsidP="00F40FED">
            <w:pPr>
              <w:rPr>
                <w:rFonts w:asciiTheme="majorHAnsi" w:hAnsiTheme="majorHAnsi" w:cstheme="majorHAnsi"/>
                <w:b/>
                <w:color w:val="FFFFFF" w:themeColor="background1"/>
                <w:sz w:val="20"/>
                <w:szCs w:val="20"/>
              </w:rPr>
            </w:pPr>
            <w:r w:rsidRPr="00184B55">
              <w:rPr>
                <w:rFonts w:asciiTheme="majorHAnsi" w:hAnsiTheme="majorHAnsi" w:cstheme="majorHAnsi"/>
                <w:b/>
                <w:color w:val="FFFFFF" w:themeColor="background1"/>
                <w:sz w:val="20"/>
                <w:szCs w:val="20"/>
              </w:rPr>
              <w:t>I: Verweis auf andere Standards für inhaltsbezogene Kompetenzen desselben Fachplans</w:t>
            </w:r>
          </w:p>
          <w:p w14:paraId="50272C35" w14:textId="4B1F33B2" w:rsidR="008179DA" w:rsidRPr="00C263EF" w:rsidRDefault="008179DA" w:rsidP="00EC6652">
            <w:pPr>
              <w:rPr>
                <w:rFonts w:asciiTheme="majorHAnsi" w:hAnsiTheme="majorHAnsi" w:cstheme="majorHAnsi"/>
                <w:b/>
                <w:color w:val="FFFFFF" w:themeColor="background1"/>
                <w:sz w:val="20"/>
                <w:szCs w:val="20"/>
              </w:rPr>
            </w:pPr>
          </w:p>
        </w:tc>
        <w:tc>
          <w:tcPr>
            <w:tcW w:w="1701" w:type="dxa"/>
            <w:shd w:val="clear" w:color="auto" w:fill="FF9933"/>
          </w:tcPr>
          <w:p w14:paraId="09D7C346" w14:textId="77777777" w:rsidR="008179DA" w:rsidRPr="00C263EF" w:rsidRDefault="008179DA" w:rsidP="00EC6652">
            <w:pPr>
              <w:rPr>
                <w:rFonts w:asciiTheme="majorHAnsi" w:hAnsiTheme="majorHAnsi" w:cstheme="majorHAnsi"/>
                <w:b/>
                <w:color w:val="FFFFFF" w:themeColor="background1"/>
                <w:sz w:val="20"/>
                <w:szCs w:val="20"/>
              </w:rPr>
            </w:pPr>
            <w:r w:rsidRPr="00C263EF">
              <w:rPr>
                <w:rFonts w:asciiTheme="majorHAnsi" w:hAnsiTheme="majorHAnsi" w:cstheme="majorHAnsi"/>
                <w:b/>
                <w:color w:val="FFFFFF" w:themeColor="background1"/>
                <w:sz w:val="20"/>
                <w:szCs w:val="20"/>
              </w:rPr>
              <w:t>Prozessbezogene Kompetenzen</w:t>
            </w:r>
          </w:p>
        </w:tc>
        <w:tc>
          <w:tcPr>
            <w:tcW w:w="1639" w:type="dxa"/>
            <w:shd w:val="clear" w:color="auto" w:fill="009900"/>
          </w:tcPr>
          <w:p w14:paraId="356B1BFD" w14:textId="77777777" w:rsidR="008179DA" w:rsidRPr="00C263EF" w:rsidRDefault="008179DA" w:rsidP="00EC6652">
            <w:pPr>
              <w:rPr>
                <w:rFonts w:asciiTheme="majorHAnsi" w:hAnsiTheme="majorHAnsi" w:cstheme="majorHAnsi"/>
                <w:b/>
                <w:color w:val="FFFFFF" w:themeColor="background1"/>
                <w:sz w:val="20"/>
                <w:szCs w:val="20"/>
              </w:rPr>
            </w:pPr>
            <w:r w:rsidRPr="00C263EF">
              <w:rPr>
                <w:rFonts w:asciiTheme="majorHAnsi" w:hAnsiTheme="majorHAnsi" w:cstheme="majorHAnsi"/>
                <w:b/>
                <w:color w:val="FFFFFF" w:themeColor="background1"/>
                <w:sz w:val="20"/>
                <w:szCs w:val="20"/>
              </w:rPr>
              <w:t>Leitperspektiven</w:t>
            </w:r>
          </w:p>
        </w:tc>
      </w:tr>
      <w:tr w:rsidR="008179DA" w:rsidRPr="00C263EF" w14:paraId="739732A4" w14:textId="77777777" w:rsidTr="00EC6652">
        <w:tc>
          <w:tcPr>
            <w:tcW w:w="3823" w:type="dxa"/>
            <w:shd w:val="clear" w:color="auto" w:fill="auto"/>
          </w:tcPr>
          <w:p w14:paraId="2B82E4BB" w14:textId="77777777" w:rsidR="008179DA" w:rsidRPr="00C263EF" w:rsidRDefault="008179DA" w:rsidP="00EC6652">
            <w:pPr>
              <w:rPr>
                <w:rFonts w:asciiTheme="majorHAnsi" w:hAnsiTheme="majorHAnsi" w:cstheme="majorHAnsi"/>
                <w:b/>
                <w:sz w:val="20"/>
                <w:szCs w:val="20"/>
              </w:rPr>
            </w:pPr>
          </w:p>
        </w:tc>
        <w:tc>
          <w:tcPr>
            <w:tcW w:w="992" w:type="dxa"/>
            <w:shd w:val="clear" w:color="auto" w:fill="auto"/>
          </w:tcPr>
          <w:p w14:paraId="578D9979" w14:textId="77777777" w:rsidR="008179DA" w:rsidRPr="00C263EF" w:rsidRDefault="008179DA" w:rsidP="00EC6652">
            <w:pPr>
              <w:rPr>
                <w:rFonts w:asciiTheme="majorHAnsi" w:hAnsiTheme="majorHAnsi" w:cstheme="majorHAnsi"/>
                <w:b/>
                <w:sz w:val="20"/>
                <w:szCs w:val="20"/>
              </w:rPr>
            </w:pPr>
          </w:p>
        </w:tc>
        <w:tc>
          <w:tcPr>
            <w:tcW w:w="992" w:type="dxa"/>
          </w:tcPr>
          <w:p w14:paraId="6E4591FE" w14:textId="77777777" w:rsidR="008179DA" w:rsidRPr="00C263EF" w:rsidRDefault="008179DA" w:rsidP="00EC6652">
            <w:pPr>
              <w:rPr>
                <w:rFonts w:asciiTheme="majorHAnsi" w:hAnsiTheme="majorHAnsi" w:cstheme="majorHAnsi"/>
                <w:b/>
                <w:sz w:val="20"/>
                <w:szCs w:val="20"/>
              </w:rPr>
            </w:pPr>
          </w:p>
        </w:tc>
        <w:tc>
          <w:tcPr>
            <w:tcW w:w="7513" w:type="dxa"/>
            <w:gridSpan w:val="2"/>
            <w:shd w:val="clear" w:color="auto" w:fill="auto"/>
          </w:tcPr>
          <w:p w14:paraId="7DFEB1B5" w14:textId="77777777" w:rsidR="008179DA" w:rsidRPr="00C263EF" w:rsidRDefault="008179DA" w:rsidP="00EC6652">
            <w:pPr>
              <w:jc w:val="center"/>
              <w:rPr>
                <w:rFonts w:asciiTheme="majorHAnsi" w:hAnsiTheme="majorHAnsi" w:cstheme="majorHAnsi"/>
                <w:b/>
                <w:color w:val="FFFFFF" w:themeColor="background1"/>
                <w:sz w:val="20"/>
                <w:szCs w:val="20"/>
              </w:rPr>
            </w:pPr>
            <w:r w:rsidRPr="00C263EF">
              <w:rPr>
                <w:rFonts w:asciiTheme="majorHAnsi" w:hAnsiTheme="majorHAnsi" w:cstheme="majorHAnsi"/>
                <w:sz w:val="20"/>
                <w:szCs w:val="20"/>
              </w:rPr>
              <w:t>Die Schülerinnen und Schüler können</w:t>
            </w:r>
          </w:p>
        </w:tc>
        <w:tc>
          <w:tcPr>
            <w:tcW w:w="1639" w:type="dxa"/>
            <w:shd w:val="clear" w:color="auto" w:fill="auto"/>
          </w:tcPr>
          <w:p w14:paraId="2EF47773" w14:textId="77777777" w:rsidR="008179DA" w:rsidRPr="00C263EF" w:rsidRDefault="008179DA" w:rsidP="00EC6652">
            <w:pPr>
              <w:rPr>
                <w:rFonts w:asciiTheme="majorHAnsi" w:hAnsiTheme="majorHAnsi" w:cstheme="majorHAnsi"/>
                <w:b/>
                <w:color w:val="FFFFFF" w:themeColor="background1"/>
                <w:sz w:val="20"/>
                <w:szCs w:val="20"/>
              </w:rPr>
            </w:pPr>
          </w:p>
        </w:tc>
      </w:tr>
      <w:tr w:rsidR="00DD6CDB" w:rsidRPr="00C263EF" w14:paraId="155F6BB4" w14:textId="77777777" w:rsidTr="00EC6652">
        <w:tc>
          <w:tcPr>
            <w:tcW w:w="3823" w:type="dxa"/>
          </w:tcPr>
          <w:p w14:paraId="7ED08ED0" w14:textId="77777777" w:rsidR="00DD6CDB" w:rsidRDefault="00DD6CDB" w:rsidP="00DD6CDB">
            <w:pPr>
              <w:rPr>
                <w:rFonts w:asciiTheme="majorHAnsi" w:hAnsiTheme="majorHAnsi" w:cstheme="majorHAnsi"/>
                <w:b/>
                <w:sz w:val="20"/>
                <w:szCs w:val="20"/>
              </w:rPr>
            </w:pPr>
            <w:r>
              <w:rPr>
                <w:rFonts w:asciiTheme="majorHAnsi" w:hAnsiTheme="majorHAnsi" w:cstheme="majorHAnsi"/>
                <w:b/>
                <w:sz w:val="20"/>
                <w:szCs w:val="20"/>
              </w:rPr>
              <w:t>2 Ernährung und Verdauung</w:t>
            </w:r>
          </w:p>
          <w:p w14:paraId="3C040AD0" w14:textId="77777777" w:rsidR="00DD6CDB" w:rsidRPr="00C263EF" w:rsidRDefault="00DD6CDB" w:rsidP="00DD6CDB">
            <w:pPr>
              <w:rPr>
                <w:rFonts w:asciiTheme="majorHAnsi" w:hAnsiTheme="majorHAnsi" w:cstheme="majorHAnsi"/>
                <w:sz w:val="20"/>
                <w:szCs w:val="20"/>
              </w:rPr>
            </w:pPr>
          </w:p>
        </w:tc>
        <w:tc>
          <w:tcPr>
            <w:tcW w:w="992" w:type="dxa"/>
          </w:tcPr>
          <w:p w14:paraId="021FAD53" w14:textId="03AC71AF" w:rsidR="00DD6CDB" w:rsidRPr="00C263EF" w:rsidRDefault="000318D4" w:rsidP="00DD6CDB">
            <w:pPr>
              <w:rPr>
                <w:rFonts w:asciiTheme="majorHAnsi" w:hAnsiTheme="majorHAnsi" w:cstheme="majorHAnsi"/>
                <w:b/>
                <w:bCs/>
                <w:sz w:val="20"/>
                <w:szCs w:val="20"/>
              </w:rPr>
            </w:pPr>
            <w:r>
              <w:rPr>
                <w:rFonts w:asciiTheme="majorHAnsi" w:hAnsiTheme="majorHAnsi" w:cstheme="majorHAnsi"/>
                <w:b/>
                <w:bCs/>
                <w:sz w:val="20"/>
                <w:szCs w:val="20"/>
              </w:rPr>
              <w:t>46-77</w:t>
            </w:r>
          </w:p>
        </w:tc>
        <w:tc>
          <w:tcPr>
            <w:tcW w:w="992" w:type="dxa"/>
          </w:tcPr>
          <w:p w14:paraId="144901E0" w14:textId="77777777" w:rsidR="00DD6CDB" w:rsidRPr="00C263EF" w:rsidRDefault="00DD6CDB" w:rsidP="00DD6CDB">
            <w:pPr>
              <w:rPr>
                <w:rFonts w:asciiTheme="majorHAnsi" w:hAnsiTheme="majorHAnsi" w:cstheme="majorHAnsi"/>
                <w:sz w:val="20"/>
                <w:szCs w:val="20"/>
              </w:rPr>
            </w:pPr>
          </w:p>
        </w:tc>
        <w:tc>
          <w:tcPr>
            <w:tcW w:w="5812" w:type="dxa"/>
          </w:tcPr>
          <w:p w14:paraId="4FD9B51C" w14:textId="77777777" w:rsidR="00DD6CDB" w:rsidRPr="00C263EF" w:rsidRDefault="00DD6CDB" w:rsidP="00DD6CDB">
            <w:pPr>
              <w:rPr>
                <w:rFonts w:asciiTheme="majorHAnsi" w:hAnsiTheme="majorHAnsi" w:cstheme="majorHAnsi"/>
                <w:sz w:val="20"/>
                <w:szCs w:val="20"/>
              </w:rPr>
            </w:pPr>
          </w:p>
        </w:tc>
        <w:tc>
          <w:tcPr>
            <w:tcW w:w="1701" w:type="dxa"/>
          </w:tcPr>
          <w:p w14:paraId="6E05CFA2" w14:textId="77777777" w:rsidR="00DD6CDB" w:rsidRPr="00C263EF" w:rsidRDefault="00DD6CDB" w:rsidP="00DD6CDB">
            <w:pPr>
              <w:rPr>
                <w:rFonts w:asciiTheme="majorHAnsi" w:hAnsiTheme="majorHAnsi" w:cstheme="majorHAnsi"/>
                <w:sz w:val="20"/>
                <w:szCs w:val="20"/>
              </w:rPr>
            </w:pPr>
          </w:p>
          <w:p w14:paraId="6FFB593C" w14:textId="77777777" w:rsidR="00DD6CDB" w:rsidRPr="00C263EF" w:rsidRDefault="00DD6CDB" w:rsidP="00DD6CDB">
            <w:pPr>
              <w:rPr>
                <w:rFonts w:asciiTheme="majorHAnsi" w:hAnsiTheme="majorHAnsi" w:cstheme="majorHAnsi"/>
                <w:sz w:val="20"/>
                <w:szCs w:val="20"/>
              </w:rPr>
            </w:pPr>
            <w:r w:rsidRPr="00C263EF">
              <w:rPr>
                <w:rFonts w:asciiTheme="majorHAnsi" w:hAnsiTheme="majorHAnsi" w:cstheme="majorHAnsi"/>
                <w:sz w:val="20"/>
                <w:szCs w:val="20"/>
              </w:rPr>
              <w:t xml:space="preserve"> </w:t>
            </w:r>
          </w:p>
        </w:tc>
        <w:tc>
          <w:tcPr>
            <w:tcW w:w="1639" w:type="dxa"/>
          </w:tcPr>
          <w:p w14:paraId="189B357B" w14:textId="77777777" w:rsidR="00DD6CDB" w:rsidRPr="00C263EF" w:rsidRDefault="00DD6CDB" w:rsidP="00DD6CDB">
            <w:pPr>
              <w:rPr>
                <w:rFonts w:asciiTheme="majorHAnsi" w:hAnsiTheme="majorHAnsi" w:cstheme="majorHAnsi"/>
                <w:color w:val="000000" w:themeColor="text1"/>
                <w:sz w:val="20"/>
                <w:szCs w:val="20"/>
              </w:rPr>
            </w:pPr>
          </w:p>
        </w:tc>
      </w:tr>
      <w:tr w:rsidR="00DD6CDB" w:rsidRPr="00C263EF" w14:paraId="42F79635" w14:textId="77777777" w:rsidTr="00EC6652">
        <w:tc>
          <w:tcPr>
            <w:tcW w:w="3823" w:type="dxa"/>
          </w:tcPr>
          <w:p w14:paraId="3959AA63" w14:textId="2203C3F1" w:rsidR="00DD6CDB" w:rsidRPr="00C263EF" w:rsidRDefault="00DD6CDB" w:rsidP="00DD6CDB">
            <w:pPr>
              <w:rPr>
                <w:rFonts w:asciiTheme="majorHAnsi" w:hAnsiTheme="majorHAnsi" w:cstheme="majorHAnsi"/>
                <w:b/>
                <w:bCs/>
                <w:sz w:val="20"/>
                <w:szCs w:val="20"/>
              </w:rPr>
            </w:pPr>
            <w:r>
              <w:rPr>
                <w:rFonts w:asciiTheme="majorHAnsi" w:hAnsiTheme="majorHAnsi" w:cstheme="majorHAnsi"/>
                <w:b/>
                <w:sz w:val="20"/>
                <w:szCs w:val="20"/>
              </w:rPr>
              <w:t>UK 2.1 Nahrungsbestandteile</w:t>
            </w:r>
          </w:p>
        </w:tc>
        <w:tc>
          <w:tcPr>
            <w:tcW w:w="992" w:type="dxa"/>
          </w:tcPr>
          <w:p w14:paraId="23709869" w14:textId="5C8B73AF" w:rsidR="00DD6CDB" w:rsidRPr="00C263EF" w:rsidRDefault="000318D4" w:rsidP="000318D4">
            <w:pPr>
              <w:rPr>
                <w:rFonts w:asciiTheme="majorHAnsi" w:hAnsiTheme="majorHAnsi" w:cstheme="majorHAnsi"/>
                <w:sz w:val="20"/>
                <w:szCs w:val="20"/>
              </w:rPr>
            </w:pPr>
            <w:r>
              <w:rPr>
                <w:rFonts w:asciiTheme="majorHAnsi" w:hAnsiTheme="majorHAnsi" w:cstheme="majorHAnsi"/>
                <w:sz w:val="20"/>
                <w:szCs w:val="20"/>
              </w:rPr>
              <w:t>48-55</w:t>
            </w:r>
          </w:p>
        </w:tc>
        <w:tc>
          <w:tcPr>
            <w:tcW w:w="992" w:type="dxa"/>
          </w:tcPr>
          <w:p w14:paraId="0BC2ABB5" w14:textId="28F52966" w:rsidR="00DD6CDB" w:rsidRPr="00C263EF" w:rsidRDefault="001560F4" w:rsidP="00DD6CDB">
            <w:pPr>
              <w:rPr>
                <w:rFonts w:asciiTheme="majorHAnsi" w:hAnsiTheme="majorHAnsi" w:cstheme="majorHAnsi"/>
                <w:sz w:val="20"/>
                <w:szCs w:val="20"/>
              </w:rPr>
            </w:pPr>
            <w:r>
              <w:rPr>
                <w:rFonts w:asciiTheme="majorHAnsi" w:hAnsiTheme="majorHAnsi" w:cstheme="majorHAnsi"/>
                <w:sz w:val="20"/>
                <w:szCs w:val="20"/>
              </w:rPr>
              <w:t>4</w:t>
            </w:r>
          </w:p>
        </w:tc>
        <w:tc>
          <w:tcPr>
            <w:tcW w:w="5812" w:type="dxa"/>
          </w:tcPr>
          <w:p w14:paraId="08200D4E" w14:textId="77777777" w:rsidR="00DD6CDB" w:rsidRPr="00C263EF" w:rsidRDefault="00DD6CDB" w:rsidP="00DD6CDB">
            <w:pPr>
              <w:rPr>
                <w:rFonts w:asciiTheme="majorHAnsi" w:hAnsiTheme="majorHAnsi" w:cstheme="majorHAnsi"/>
                <w:sz w:val="20"/>
                <w:szCs w:val="20"/>
              </w:rPr>
            </w:pPr>
          </w:p>
        </w:tc>
        <w:tc>
          <w:tcPr>
            <w:tcW w:w="1701" w:type="dxa"/>
          </w:tcPr>
          <w:p w14:paraId="5012A282" w14:textId="0A63F3E0" w:rsidR="00DD6CDB" w:rsidRPr="00C263EF" w:rsidRDefault="00DD6CDB" w:rsidP="00DD6CDB">
            <w:pPr>
              <w:rPr>
                <w:rFonts w:asciiTheme="majorHAnsi" w:hAnsiTheme="majorHAnsi" w:cstheme="majorHAnsi"/>
                <w:color w:val="000000" w:themeColor="text1"/>
                <w:sz w:val="20"/>
                <w:szCs w:val="20"/>
              </w:rPr>
            </w:pPr>
          </w:p>
        </w:tc>
        <w:tc>
          <w:tcPr>
            <w:tcW w:w="1639" w:type="dxa"/>
          </w:tcPr>
          <w:p w14:paraId="75F13E7F" w14:textId="77777777" w:rsidR="00DD6CDB" w:rsidRPr="00C263EF" w:rsidRDefault="00DD6CDB" w:rsidP="00DD6CDB">
            <w:pPr>
              <w:rPr>
                <w:rFonts w:asciiTheme="majorHAnsi" w:hAnsiTheme="majorHAnsi" w:cstheme="majorHAnsi"/>
                <w:sz w:val="20"/>
                <w:szCs w:val="20"/>
              </w:rPr>
            </w:pPr>
          </w:p>
        </w:tc>
      </w:tr>
      <w:tr w:rsidR="00DD6CDB" w:rsidRPr="00C263EF" w14:paraId="6F2DF1E9" w14:textId="77777777" w:rsidTr="00EC6652">
        <w:tc>
          <w:tcPr>
            <w:tcW w:w="3823" w:type="dxa"/>
          </w:tcPr>
          <w:p w14:paraId="0580AA21" w14:textId="77777777" w:rsidR="00DD6CDB" w:rsidRPr="00C263EF" w:rsidRDefault="00DD6CDB" w:rsidP="00DD6CDB">
            <w:pPr>
              <w:rPr>
                <w:rFonts w:asciiTheme="majorHAnsi" w:hAnsiTheme="majorHAnsi" w:cstheme="majorHAnsi"/>
                <w:bCs/>
                <w:sz w:val="20"/>
                <w:szCs w:val="20"/>
              </w:rPr>
            </w:pPr>
            <w:r w:rsidRPr="00C263EF">
              <w:rPr>
                <w:rFonts w:asciiTheme="majorHAnsi" w:hAnsiTheme="majorHAnsi" w:cstheme="majorHAnsi"/>
                <w:bCs/>
                <w:sz w:val="20"/>
                <w:szCs w:val="20"/>
              </w:rPr>
              <w:t xml:space="preserve">UK </w:t>
            </w:r>
            <w:r>
              <w:rPr>
                <w:rFonts w:asciiTheme="majorHAnsi" w:hAnsiTheme="majorHAnsi" w:cstheme="majorHAnsi"/>
                <w:bCs/>
                <w:sz w:val="20"/>
                <w:szCs w:val="20"/>
              </w:rPr>
              <w:t>2.1.1 Die Nährstoffe in unserer Nahrung</w:t>
            </w:r>
          </w:p>
          <w:p w14:paraId="340B6298" w14:textId="77777777" w:rsidR="00DD6CDB" w:rsidRPr="00C263EF" w:rsidRDefault="00DD6CDB" w:rsidP="00DD6CDB">
            <w:pPr>
              <w:rPr>
                <w:rFonts w:asciiTheme="majorHAnsi" w:hAnsiTheme="majorHAnsi" w:cstheme="majorHAnsi"/>
                <w:bCs/>
                <w:sz w:val="20"/>
                <w:szCs w:val="20"/>
              </w:rPr>
            </w:pPr>
          </w:p>
          <w:p w14:paraId="33D23A4F" w14:textId="77777777" w:rsidR="00DD6CDB" w:rsidRPr="00C263EF" w:rsidRDefault="00DD6CDB" w:rsidP="00DD6CDB">
            <w:pPr>
              <w:rPr>
                <w:rFonts w:asciiTheme="majorHAnsi" w:hAnsiTheme="majorHAnsi" w:cstheme="majorHAnsi"/>
                <w:bCs/>
                <w:sz w:val="20"/>
                <w:szCs w:val="20"/>
              </w:rPr>
            </w:pPr>
            <w:r w:rsidRPr="00C263EF">
              <w:rPr>
                <w:rFonts w:asciiTheme="majorHAnsi" w:hAnsiTheme="majorHAnsi" w:cstheme="majorHAnsi"/>
                <w:bCs/>
                <w:sz w:val="20"/>
                <w:szCs w:val="20"/>
              </w:rPr>
              <w:t xml:space="preserve">UK </w:t>
            </w:r>
            <w:r>
              <w:rPr>
                <w:rFonts w:asciiTheme="majorHAnsi" w:hAnsiTheme="majorHAnsi" w:cstheme="majorHAnsi"/>
                <w:bCs/>
                <w:sz w:val="20"/>
                <w:szCs w:val="20"/>
              </w:rPr>
              <w:t>2.1.2 Die Nährstoffnachweise</w:t>
            </w:r>
          </w:p>
          <w:p w14:paraId="2313C16B" w14:textId="77777777" w:rsidR="00DD6CDB" w:rsidRPr="00C263EF" w:rsidRDefault="00DD6CDB" w:rsidP="00DD6CDB">
            <w:pPr>
              <w:rPr>
                <w:rFonts w:asciiTheme="majorHAnsi" w:hAnsiTheme="majorHAnsi" w:cstheme="majorHAnsi"/>
                <w:bCs/>
                <w:sz w:val="20"/>
                <w:szCs w:val="20"/>
              </w:rPr>
            </w:pPr>
          </w:p>
          <w:p w14:paraId="47EFDBBF" w14:textId="77777777" w:rsidR="00DD6CDB" w:rsidRPr="00C263EF" w:rsidRDefault="00DD6CDB" w:rsidP="00DD6CDB">
            <w:pPr>
              <w:rPr>
                <w:rFonts w:asciiTheme="majorHAnsi" w:hAnsiTheme="majorHAnsi" w:cstheme="majorHAnsi"/>
                <w:bCs/>
                <w:sz w:val="20"/>
                <w:szCs w:val="20"/>
              </w:rPr>
            </w:pPr>
            <w:r w:rsidRPr="00C263EF">
              <w:rPr>
                <w:rFonts w:asciiTheme="majorHAnsi" w:hAnsiTheme="majorHAnsi" w:cstheme="majorHAnsi"/>
                <w:bCs/>
                <w:sz w:val="20"/>
                <w:szCs w:val="20"/>
              </w:rPr>
              <w:t xml:space="preserve">UK </w:t>
            </w:r>
            <w:r>
              <w:rPr>
                <w:rFonts w:asciiTheme="majorHAnsi" w:hAnsiTheme="majorHAnsi" w:cstheme="majorHAnsi"/>
                <w:bCs/>
                <w:sz w:val="20"/>
                <w:szCs w:val="20"/>
              </w:rPr>
              <w:t>2.1.3 Weitere wichtige Bestandteile unserer Nahrung</w:t>
            </w:r>
          </w:p>
          <w:p w14:paraId="57CDF8DD" w14:textId="77777777" w:rsidR="00DD6CDB" w:rsidRPr="00C263EF" w:rsidRDefault="00DD6CDB" w:rsidP="00DD6CDB">
            <w:pPr>
              <w:rPr>
                <w:rFonts w:asciiTheme="majorHAnsi" w:hAnsiTheme="majorHAnsi" w:cstheme="majorHAnsi"/>
                <w:b/>
                <w:sz w:val="20"/>
                <w:szCs w:val="20"/>
              </w:rPr>
            </w:pPr>
          </w:p>
          <w:p w14:paraId="4F13F8B4" w14:textId="13D12542" w:rsidR="00DD6CDB" w:rsidRPr="00C263EF" w:rsidRDefault="00DD6CDB" w:rsidP="00DD6CDB">
            <w:pPr>
              <w:rPr>
                <w:rFonts w:asciiTheme="majorHAnsi" w:hAnsiTheme="majorHAnsi" w:cstheme="majorHAnsi"/>
                <w:b/>
                <w:sz w:val="20"/>
                <w:szCs w:val="20"/>
              </w:rPr>
            </w:pPr>
            <w:r w:rsidRPr="00C263EF">
              <w:rPr>
                <w:rFonts w:asciiTheme="majorHAnsi" w:hAnsiTheme="majorHAnsi" w:cstheme="majorHAnsi"/>
                <w:bCs/>
                <w:sz w:val="20"/>
                <w:szCs w:val="20"/>
              </w:rPr>
              <w:t xml:space="preserve">UK </w:t>
            </w:r>
            <w:r>
              <w:rPr>
                <w:rFonts w:asciiTheme="majorHAnsi" w:hAnsiTheme="majorHAnsi" w:cstheme="majorHAnsi"/>
                <w:bCs/>
                <w:sz w:val="20"/>
                <w:szCs w:val="20"/>
              </w:rPr>
              <w:t>2.1.4 Nahrungsbestandteile - kompakt</w:t>
            </w:r>
          </w:p>
        </w:tc>
        <w:tc>
          <w:tcPr>
            <w:tcW w:w="992" w:type="dxa"/>
          </w:tcPr>
          <w:p w14:paraId="42FE9B05" w14:textId="77777777" w:rsidR="00DD6CDB" w:rsidRDefault="000318D4" w:rsidP="00DD6CDB">
            <w:pPr>
              <w:rPr>
                <w:rFonts w:asciiTheme="majorHAnsi" w:hAnsiTheme="majorHAnsi" w:cstheme="majorHAnsi"/>
                <w:bCs/>
                <w:sz w:val="20"/>
                <w:szCs w:val="20"/>
              </w:rPr>
            </w:pPr>
            <w:r>
              <w:rPr>
                <w:rFonts w:asciiTheme="majorHAnsi" w:hAnsiTheme="majorHAnsi" w:cstheme="majorHAnsi"/>
                <w:bCs/>
                <w:sz w:val="20"/>
                <w:szCs w:val="20"/>
              </w:rPr>
              <w:t>48-49</w:t>
            </w:r>
          </w:p>
          <w:p w14:paraId="1F5751A4" w14:textId="77777777" w:rsidR="000318D4" w:rsidRDefault="000318D4" w:rsidP="00DD6CDB">
            <w:pPr>
              <w:rPr>
                <w:rFonts w:asciiTheme="majorHAnsi" w:hAnsiTheme="majorHAnsi" w:cstheme="majorHAnsi"/>
                <w:bCs/>
                <w:sz w:val="20"/>
                <w:szCs w:val="20"/>
              </w:rPr>
            </w:pPr>
          </w:p>
          <w:p w14:paraId="4CF40B00" w14:textId="77777777" w:rsidR="000318D4" w:rsidRDefault="000318D4" w:rsidP="00DD6CDB">
            <w:pPr>
              <w:rPr>
                <w:rFonts w:asciiTheme="majorHAnsi" w:hAnsiTheme="majorHAnsi" w:cstheme="majorHAnsi"/>
                <w:bCs/>
                <w:sz w:val="20"/>
                <w:szCs w:val="20"/>
              </w:rPr>
            </w:pPr>
            <w:r>
              <w:rPr>
                <w:rFonts w:asciiTheme="majorHAnsi" w:hAnsiTheme="majorHAnsi" w:cstheme="majorHAnsi"/>
                <w:bCs/>
                <w:sz w:val="20"/>
                <w:szCs w:val="20"/>
              </w:rPr>
              <w:t>50-51</w:t>
            </w:r>
          </w:p>
          <w:p w14:paraId="3671A1B2" w14:textId="77777777" w:rsidR="000318D4" w:rsidRDefault="000318D4" w:rsidP="00DD6CDB">
            <w:pPr>
              <w:rPr>
                <w:rFonts w:asciiTheme="majorHAnsi" w:hAnsiTheme="majorHAnsi" w:cstheme="majorHAnsi"/>
                <w:bCs/>
                <w:sz w:val="20"/>
                <w:szCs w:val="20"/>
              </w:rPr>
            </w:pPr>
          </w:p>
          <w:p w14:paraId="680CEBD7" w14:textId="77777777" w:rsidR="000318D4" w:rsidRDefault="000318D4" w:rsidP="00DD6CDB">
            <w:pPr>
              <w:rPr>
                <w:rFonts w:asciiTheme="majorHAnsi" w:hAnsiTheme="majorHAnsi" w:cstheme="majorHAnsi"/>
                <w:bCs/>
                <w:sz w:val="20"/>
                <w:szCs w:val="20"/>
              </w:rPr>
            </w:pPr>
            <w:r>
              <w:rPr>
                <w:rFonts w:asciiTheme="majorHAnsi" w:hAnsiTheme="majorHAnsi" w:cstheme="majorHAnsi"/>
                <w:bCs/>
                <w:sz w:val="20"/>
                <w:szCs w:val="20"/>
              </w:rPr>
              <w:t>52-53</w:t>
            </w:r>
          </w:p>
          <w:p w14:paraId="070FD4B7" w14:textId="77777777" w:rsidR="000318D4" w:rsidRDefault="000318D4" w:rsidP="00DD6CDB">
            <w:pPr>
              <w:rPr>
                <w:rFonts w:asciiTheme="majorHAnsi" w:hAnsiTheme="majorHAnsi" w:cstheme="majorHAnsi"/>
                <w:bCs/>
                <w:sz w:val="20"/>
                <w:szCs w:val="20"/>
              </w:rPr>
            </w:pPr>
          </w:p>
          <w:p w14:paraId="29AAC1AA" w14:textId="77777777" w:rsidR="000318D4" w:rsidRDefault="000318D4" w:rsidP="00DD6CDB">
            <w:pPr>
              <w:rPr>
                <w:rFonts w:asciiTheme="majorHAnsi" w:hAnsiTheme="majorHAnsi" w:cstheme="majorHAnsi"/>
                <w:bCs/>
                <w:sz w:val="20"/>
                <w:szCs w:val="20"/>
              </w:rPr>
            </w:pPr>
          </w:p>
          <w:p w14:paraId="4C38E097" w14:textId="05B63D44" w:rsidR="000318D4" w:rsidRPr="00DD6CDB" w:rsidRDefault="000318D4" w:rsidP="00DD6CDB">
            <w:pPr>
              <w:rPr>
                <w:rFonts w:asciiTheme="majorHAnsi" w:hAnsiTheme="majorHAnsi" w:cstheme="majorHAnsi"/>
                <w:bCs/>
                <w:sz w:val="20"/>
                <w:szCs w:val="20"/>
              </w:rPr>
            </w:pPr>
            <w:r>
              <w:rPr>
                <w:rFonts w:asciiTheme="majorHAnsi" w:hAnsiTheme="majorHAnsi" w:cstheme="majorHAnsi"/>
                <w:bCs/>
                <w:sz w:val="20"/>
                <w:szCs w:val="20"/>
              </w:rPr>
              <w:t>54-55</w:t>
            </w:r>
          </w:p>
        </w:tc>
        <w:tc>
          <w:tcPr>
            <w:tcW w:w="992" w:type="dxa"/>
          </w:tcPr>
          <w:p w14:paraId="3D0CDA78" w14:textId="77777777" w:rsidR="00DD6CDB" w:rsidRPr="00C263EF" w:rsidRDefault="00DD6CDB" w:rsidP="00DD6CDB">
            <w:pPr>
              <w:rPr>
                <w:rFonts w:asciiTheme="majorHAnsi" w:hAnsiTheme="majorHAnsi" w:cstheme="majorHAnsi"/>
                <w:sz w:val="20"/>
                <w:szCs w:val="20"/>
              </w:rPr>
            </w:pPr>
          </w:p>
        </w:tc>
        <w:tc>
          <w:tcPr>
            <w:tcW w:w="5812" w:type="dxa"/>
          </w:tcPr>
          <w:p w14:paraId="384702A3" w14:textId="1A2611CC" w:rsidR="00644D92" w:rsidRPr="00644D92" w:rsidRDefault="00644D92" w:rsidP="00644D92">
            <w:pPr>
              <w:rPr>
                <w:rFonts w:asciiTheme="majorHAnsi" w:hAnsiTheme="majorHAnsi" w:cstheme="majorHAnsi"/>
                <w:sz w:val="20"/>
                <w:szCs w:val="20"/>
              </w:rPr>
            </w:pPr>
            <w:r>
              <w:rPr>
                <w:rFonts w:asciiTheme="majorHAnsi" w:hAnsiTheme="majorHAnsi" w:cstheme="majorHAnsi"/>
                <w:sz w:val="20"/>
                <w:szCs w:val="20"/>
              </w:rPr>
              <w:t xml:space="preserve">3.2.2.1 </w:t>
            </w:r>
            <w:r w:rsidRPr="00644D92">
              <w:rPr>
                <w:rFonts w:asciiTheme="majorHAnsi" w:hAnsiTheme="majorHAnsi" w:cstheme="majorHAnsi"/>
                <w:sz w:val="20"/>
                <w:szCs w:val="20"/>
              </w:rPr>
              <w:t>(1)</w:t>
            </w:r>
            <w:r>
              <w:rPr>
                <w:rFonts w:asciiTheme="majorHAnsi" w:hAnsiTheme="majorHAnsi" w:cstheme="majorHAnsi"/>
                <w:sz w:val="20"/>
                <w:szCs w:val="20"/>
              </w:rPr>
              <w:t xml:space="preserve"> </w:t>
            </w:r>
            <w:r w:rsidRPr="00644D92">
              <w:rPr>
                <w:rFonts w:asciiTheme="majorHAnsi" w:hAnsiTheme="majorHAnsi" w:cstheme="majorHAnsi"/>
                <w:sz w:val="20"/>
                <w:szCs w:val="20"/>
              </w:rPr>
              <w:t>die Bestandteile der Nahrung (Kohlenhydrate, Fette, Eiweiße, Vitamine, Mineralstoffe, Ballaststoffe, Wasser) nennen</w:t>
            </w:r>
          </w:p>
          <w:p w14:paraId="12D6C98C" w14:textId="03EAD4FB" w:rsidR="00644D92" w:rsidRPr="00644D92" w:rsidRDefault="00644D92" w:rsidP="00644D92">
            <w:pPr>
              <w:rPr>
                <w:rFonts w:asciiTheme="majorHAnsi" w:hAnsiTheme="majorHAnsi" w:cstheme="majorHAnsi"/>
                <w:sz w:val="20"/>
                <w:szCs w:val="20"/>
              </w:rPr>
            </w:pPr>
            <w:r>
              <w:rPr>
                <w:rFonts w:asciiTheme="majorHAnsi" w:hAnsiTheme="majorHAnsi" w:cstheme="majorHAnsi"/>
                <w:sz w:val="20"/>
                <w:szCs w:val="20"/>
              </w:rPr>
              <w:t xml:space="preserve">3.2.2.1 </w:t>
            </w:r>
            <w:r w:rsidRPr="00644D92">
              <w:rPr>
                <w:rFonts w:asciiTheme="majorHAnsi" w:hAnsiTheme="majorHAnsi" w:cstheme="majorHAnsi"/>
                <w:sz w:val="20"/>
                <w:szCs w:val="20"/>
              </w:rPr>
              <w:t>(2)</w:t>
            </w:r>
            <w:r>
              <w:rPr>
                <w:rFonts w:asciiTheme="majorHAnsi" w:hAnsiTheme="majorHAnsi" w:cstheme="majorHAnsi"/>
                <w:sz w:val="20"/>
                <w:szCs w:val="20"/>
              </w:rPr>
              <w:t xml:space="preserve"> </w:t>
            </w:r>
            <w:r w:rsidRPr="00644D92">
              <w:rPr>
                <w:rFonts w:asciiTheme="majorHAnsi" w:hAnsiTheme="majorHAnsi" w:cstheme="majorHAnsi"/>
                <w:sz w:val="20"/>
                <w:szCs w:val="20"/>
              </w:rPr>
              <w:t>den Bau der Kohlenhydrate, Fette und Eiweiße aus Grundbausteinen (Einfachzucker, Glycerin und Fettsäuren, Aminosäuren) mit einfachen Modellen beschreiben und deren Funktion erläutern (Bau- und Betriebsstoffe)</w:t>
            </w:r>
          </w:p>
          <w:p w14:paraId="17F36157" w14:textId="1DABB8E7" w:rsidR="00DD6CDB" w:rsidRDefault="00644D92" w:rsidP="00644D92">
            <w:pPr>
              <w:rPr>
                <w:rFonts w:asciiTheme="majorHAnsi" w:hAnsiTheme="majorHAnsi" w:cstheme="majorHAnsi"/>
                <w:sz w:val="20"/>
                <w:szCs w:val="20"/>
              </w:rPr>
            </w:pPr>
            <w:r>
              <w:rPr>
                <w:rFonts w:asciiTheme="majorHAnsi" w:hAnsiTheme="majorHAnsi" w:cstheme="majorHAnsi"/>
                <w:sz w:val="20"/>
                <w:szCs w:val="20"/>
              </w:rPr>
              <w:t xml:space="preserve">3.2.2.1 </w:t>
            </w:r>
            <w:r w:rsidRPr="00644D92">
              <w:rPr>
                <w:rFonts w:asciiTheme="majorHAnsi" w:hAnsiTheme="majorHAnsi" w:cstheme="majorHAnsi"/>
                <w:sz w:val="20"/>
                <w:szCs w:val="20"/>
              </w:rPr>
              <w:t>(3)</w:t>
            </w:r>
            <w:r>
              <w:rPr>
                <w:rFonts w:asciiTheme="majorHAnsi" w:hAnsiTheme="majorHAnsi" w:cstheme="majorHAnsi"/>
                <w:sz w:val="20"/>
                <w:szCs w:val="20"/>
              </w:rPr>
              <w:t xml:space="preserve"> </w:t>
            </w:r>
            <w:r w:rsidRPr="00644D92">
              <w:rPr>
                <w:rFonts w:asciiTheme="majorHAnsi" w:hAnsiTheme="majorHAnsi" w:cstheme="majorHAnsi"/>
                <w:sz w:val="20"/>
                <w:szCs w:val="20"/>
              </w:rPr>
              <w:t>die Bedeutung von Vitaminen, Mineralstoffen, Ballaststoffen und Wasser beschreiben</w:t>
            </w:r>
          </w:p>
          <w:p w14:paraId="5FE125B8" w14:textId="4AD99342" w:rsidR="00AD3378" w:rsidRDefault="00AD3378" w:rsidP="00AD3378">
            <w:pPr>
              <w:rPr>
                <w:rFonts w:asciiTheme="majorHAnsi" w:hAnsiTheme="majorHAnsi" w:cstheme="majorHAnsi"/>
                <w:sz w:val="20"/>
                <w:szCs w:val="20"/>
              </w:rPr>
            </w:pPr>
            <w:r w:rsidRPr="00AD3378">
              <w:rPr>
                <w:rFonts w:asciiTheme="majorHAnsi" w:hAnsiTheme="majorHAnsi" w:cstheme="majorHAnsi"/>
                <w:sz w:val="20"/>
                <w:szCs w:val="20"/>
              </w:rPr>
              <w:t>3.2.2.1 (10) die Wirkungsweise von Verdauungsenzymen experimentell untersuchen</w:t>
            </w:r>
            <w:r>
              <w:rPr>
                <w:rFonts w:asciiTheme="majorHAnsi" w:hAnsiTheme="majorHAnsi" w:cstheme="majorHAnsi"/>
                <w:sz w:val="20"/>
                <w:szCs w:val="20"/>
              </w:rPr>
              <w:t xml:space="preserve"> </w:t>
            </w:r>
            <w:r w:rsidRPr="00AD3378">
              <w:rPr>
                <w:rFonts w:asciiTheme="majorHAnsi" w:hAnsiTheme="majorHAnsi" w:cstheme="majorHAnsi"/>
                <w:sz w:val="20"/>
                <w:szCs w:val="20"/>
              </w:rPr>
              <w:t>und mit einfachen Modellen beschreiben</w:t>
            </w:r>
          </w:p>
          <w:p w14:paraId="7B5A407D" w14:textId="77777777" w:rsidR="0091299F" w:rsidRDefault="0091299F" w:rsidP="00644D92">
            <w:pPr>
              <w:rPr>
                <w:rFonts w:asciiTheme="majorHAnsi" w:hAnsiTheme="majorHAnsi" w:cstheme="majorHAnsi"/>
                <w:sz w:val="20"/>
                <w:szCs w:val="20"/>
              </w:rPr>
            </w:pPr>
            <w:r>
              <w:rPr>
                <w:rFonts w:asciiTheme="majorHAnsi" w:hAnsiTheme="majorHAnsi" w:cstheme="majorHAnsi"/>
                <w:sz w:val="20"/>
                <w:szCs w:val="20"/>
              </w:rPr>
              <w:t>F:</w:t>
            </w:r>
          </w:p>
          <w:p w14:paraId="312610BA" w14:textId="093B9D45" w:rsidR="0091299F" w:rsidRPr="00C263EF" w:rsidRDefault="0091299F" w:rsidP="00644D92">
            <w:pPr>
              <w:rPr>
                <w:rFonts w:asciiTheme="majorHAnsi" w:hAnsiTheme="majorHAnsi" w:cstheme="majorHAnsi"/>
                <w:sz w:val="20"/>
                <w:szCs w:val="20"/>
              </w:rPr>
            </w:pPr>
            <w:r>
              <w:rPr>
                <w:rFonts w:asciiTheme="majorHAnsi" w:hAnsiTheme="majorHAnsi" w:cstheme="majorHAnsi"/>
                <w:sz w:val="20"/>
                <w:szCs w:val="20"/>
              </w:rPr>
              <w:t>BNT 3.1.4</w:t>
            </w:r>
            <w:r w:rsidR="00871512">
              <w:rPr>
                <w:rFonts w:asciiTheme="majorHAnsi" w:hAnsiTheme="majorHAnsi" w:cstheme="majorHAnsi"/>
                <w:sz w:val="20"/>
                <w:szCs w:val="20"/>
              </w:rPr>
              <w:t xml:space="preserve"> Energie effizient nutzen</w:t>
            </w:r>
          </w:p>
        </w:tc>
        <w:tc>
          <w:tcPr>
            <w:tcW w:w="1701" w:type="dxa"/>
          </w:tcPr>
          <w:p w14:paraId="69891357" w14:textId="504639B6" w:rsidR="00DD6CDB" w:rsidRDefault="0091299F" w:rsidP="00DD6CDB">
            <w:pPr>
              <w:rPr>
                <w:rFonts w:asciiTheme="majorHAnsi" w:hAnsiTheme="majorHAnsi" w:cstheme="majorHAnsi"/>
                <w:sz w:val="20"/>
                <w:szCs w:val="20"/>
              </w:rPr>
            </w:pPr>
            <w:r>
              <w:rPr>
                <w:rFonts w:asciiTheme="majorHAnsi" w:hAnsiTheme="majorHAnsi" w:cstheme="majorHAnsi"/>
                <w:sz w:val="20"/>
                <w:szCs w:val="20"/>
              </w:rPr>
              <w:t>2.</w:t>
            </w:r>
            <w:r w:rsidRPr="00637AB3">
              <w:rPr>
                <w:rFonts w:asciiTheme="majorHAnsi" w:hAnsiTheme="majorHAnsi" w:cstheme="majorHAnsi"/>
                <w:sz w:val="20"/>
                <w:szCs w:val="20"/>
              </w:rPr>
              <w:t>1 (</w:t>
            </w:r>
            <w:r w:rsidR="00F40FED" w:rsidRPr="00637AB3">
              <w:rPr>
                <w:rFonts w:asciiTheme="majorHAnsi" w:hAnsiTheme="majorHAnsi" w:cstheme="majorHAnsi"/>
                <w:sz w:val="20"/>
                <w:szCs w:val="20"/>
              </w:rPr>
              <w:t xml:space="preserve">6, </w:t>
            </w:r>
            <w:r w:rsidRPr="00637AB3">
              <w:rPr>
                <w:rFonts w:asciiTheme="majorHAnsi" w:hAnsiTheme="majorHAnsi" w:cstheme="majorHAnsi"/>
                <w:sz w:val="20"/>
                <w:szCs w:val="20"/>
              </w:rPr>
              <w:t>11</w:t>
            </w:r>
            <w:r>
              <w:rPr>
                <w:rFonts w:asciiTheme="majorHAnsi" w:hAnsiTheme="majorHAnsi" w:cstheme="majorHAnsi"/>
                <w:sz w:val="20"/>
                <w:szCs w:val="20"/>
              </w:rPr>
              <w:t>)</w:t>
            </w:r>
          </w:p>
          <w:p w14:paraId="6A248423" w14:textId="649C375C" w:rsidR="0091299F" w:rsidRDefault="0091299F" w:rsidP="00DD6CDB">
            <w:pPr>
              <w:rPr>
                <w:rFonts w:asciiTheme="majorHAnsi" w:hAnsiTheme="majorHAnsi" w:cstheme="majorHAnsi"/>
                <w:sz w:val="20"/>
                <w:szCs w:val="20"/>
              </w:rPr>
            </w:pPr>
            <w:r>
              <w:rPr>
                <w:rFonts w:asciiTheme="majorHAnsi" w:hAnsiTheme="majorHAnsi" w:cstheme="majorHAnsi"/>
                <w:sz w:val="20"/>
                <w:szCs w:val="20"/>
              </w:rPr>
              <w:t>2.2 (1</w:t>
            </w:r>
            <w:r w:rsidR="00F40FED">
              <w:rPr>
                <w:rFonts w:asciiTheme="majorHAnsi" w:hAnsiTheme="majorHAnsi" w:cstheme="majorHAnsi"/>
                <w:sz w:val="20"/>
                <w:szCs w:val="20"/>
              </w:rPr>
              <w:t>, 7</w:t>
            </w:r>
            <w:r>
              <w:rPr>
                <w:rFonts w:asciiTheme="majorHAnsi" w:hAnsiTheme="majorHAnsi" w:cstheme="majorHAnsi"/>
                <w:sz w:val="20"/>
                <w:szCs w:val="20"/>
              </w:rPr>
              <w:t>)</w:t>
            </w:r>
          </w:p>
          <w:p w14:paraId="1E7EF685" w14:textId="5BBEBD91" w:rsidR="0091299F" w:rsidRDefault="0091299F" w:rsidP="00DD6CDB">
            <w:pPr>
              <w:rPr>
                <w:rFonts w:asciiTheme="majorHAnsi" w:hAnsiTheme="majorHAnsi" w:cstheme="majorHAnsi"/>
                <w:sz w:val="20"/>
                <w:szCs w:val="20"/>
              </w:rPr>
            </w:pPr>
            <w:r>
              <w:rPr>
                <w:rFonts w:asciiTheme="majorHAnsi" w:hAnsiTheme="majorHAnsi" w:cstheme="majorHAnsi"/>
                <w:sz w:val="20"/>
                <w:szCs w:val="20"/>
              </w:rPr>
              <w:t>2.3 (1)</w:t>
            </w:r>
          </w:p>
          <w:p w14:paraId="3F7B526C" w14:textId="77777777" w:rsidR="00F40FED" w:rsidRDefault="00F40FED" w:rsidP="00DD6CDB">
            <w:pPr>
              <w:rPr>
                <w:rFonts w:asciiTheme="majorHAnsi" w:hAnsiTheme="majorHAnsi" w:cstheme="majorHAnsi"/>
                <w:sz w:val="20"/>
                <w:szCs w:val="20"/>
              </w:rPr>
            </w:pPr>
          </w:p>
          <w:p w14:paraId="1C5C6EF6" w14:textId="691519BB" w:rsidR="0091299F" w:rsidRPr="00C263EF" w:rsidRDefault="0091299F" w:rsidP="00DD6CDB">
            <w:pPr>
              <w:rPr>
                <w:rFonts w:asciiTheme="majorHAnsi" w:hAnsiTheme="majorHAnsi" w:cstheme="majorHAnsi"/>
                <w:sz w:val="20"/>
                <w:szCs w:val="20"/>
              </w:rPr>
            </w:pPr>
          </w:p>
        </w:tc>
        <w:tc>
          <w:tcPr>
            <w:tcW w:w="1639" w:type="dxa"/>
          </w:tcPr>
          <w:p w14:paraId="56BD87A1" w14:textId="4D0195BB" w:rsidR="0063271E" w:rsidRDefault="0063271E" w:rsidP="00DD6CDB">
            <w:pPr>
              <w:rPr>
                <w:rFonts w:asciiTheme="majorHAnsi" w:hAnsiTheme="majorHAnsi" w:cstheme="majorHAnsi"/>
                <w:sz w:val="20"/>
                <w:szCs w:val="20"/>
              </w:rPr>
            </w:pPr>
            <w:r>
              <w:rPr>
                <w:rFonts w:asciiTheme="majorHAnsi" w:hAnsiTheme="majorHAnsi" w:cstheme="majorHAnsi"/>
                <w:sz w:val="20"/>
                <w:szCs w:val="20"/>
              </w:rPr>
              <w:t>PG:</w:t>
            </w:r>
          </w:p>
          <w:p w14:paraId="15744D59" w14:textId="62A7B452" w:rsidR="00DD6CDB" w:rsidRDefault="0091299F" w:rsidP="00DD6CDB">
            <w:pPr>
              <w:rPr>
                <w:rFonts w:asciiTheme="majorHAnsi" w:hAnsiTheme="majorHAnsi" w:cstheme="majorHAnsi"/>
                <w:sz w:val="20"/>
                <w:szCs w:val="20"/>
              </w:rPr>
            </w:pPr>
            <w:r>
              <w:rPr>
                <w:rFonts w:asciiTheme="majorHAnsi" w:hAnsiTheme="majorHAnsi" w:cstheme="majorHAnsi"/>
                <w:sz w:val="20"/>
                <w:szCs w:val="20"/>
              </w:rPr>
              <w:t xml:space="preserve">Ernährung </w:t>
            </w:r>
          </w:p>
          <w:p w14:paraId="6AC71D84" w14:textId="1B28B63C" w:rsidR="0063271E" w:rsidRDefault="0063271E" w:rsidP="00DD6CDB">
            <w:pPr>
              <w:rPr>
                <w:rFonts w:asciiTheme="majorHAnsi" w:hAnsiTheme="majorHAnsi" w:cstheme="majorHAnsi"/>
                <w:sz w:val="20"/>
                <w:szCs w:val="20"/>
              </w:rPr>
            </w:pPr>
            <w:r>
              <w:rPr>
                <w:rFonts w:asciiTheme="majorHAnsi" w:hAnsiTheme="majorHAnsi" w:cstheme="majorHAnsi"/>
                <w:sz w:val="20"/>
                <w:szCs w:val="20"/>
              </w:rPr>
              <w:t>MB:</w:t>
            </w:r>
          </w:p>
          <w:p w14:paraId="2119A078" w14:textId="41B22876" w:rsidR="0091299F" w:rsidRPr="00C263EF" w:rsidRDefault="0091299F" w:rsidP="00DD6CDB">
            <w:pPr>
              <w:rPr>
                <w:rFonts w:asciiTheme="majorHAnsi" w:hAnsiTheme="majorHAnsi" w:cstheme="majorHAnsi"/>
                <w:sz w:val="20"/>
                <w:szCs w:val="20"/>
              </w:rPr>
            </w:pPr>
            <w:r>
              <w:rPr>
                <w:rFonts w:asciiTheme="majorHAnsi" w:hAnsiTheme="majorHAnsi" w:cstheme="majorHAnsi"/>
                <w:sz w:val="20"/>
                <w:szCs w:val="20"/>
              </w:rPr>
              <w:t>Information und Wissen</w:t>
            </w:r>
          </w:p>
        </w:tc>
      </w:tr>
      <w:tr w:rsidR="00DD6CDB" w:rsidRPr="00C263EF" w14:paraId="5FF021C4" w14:textId="77777777" w:rsidTr="00EC6652">
        <w:tc>
          <w:tcPr>
            <w:tcW w:w="3823" w:type="dxa"/>
          </w:tcPr>
          <w:p w14:paraId="1900C33E" w14:textId="598F08D3" w:rsidR="00DD6CDB" w:rsidRPr="00C263EF" w:rsidRDefault="00DD6CDB" w:rsidP="00DD6CDB">
            <w:pPr>
              <w:rPr>
                <w:rFonts w:asciiTheme="majorHAnsi" w:hAnsiTheme="majorHAnsi" w:cstheme="majorHAnsi"/>
                <w:bCs/>
                <w:sz w:val="20"/>
                <w:szCs w:val="20"/>
              </w:rPr>
            </w:pPr>
            <w:r w:rsidRPr="00C263EF">
              <w:rPr>
                <w:rFonts w:asciiTheme="majorHAnsi" w:hAnsiTheme="majorHAnsi" w:cstheme="majorHAnsi"/>
                <w:b/>
                <w:sz w:val="20"/>
                <w:szCs w:val="20"/>
              </w:rPr>
              <w:t xml:space="preserve">UK </w:t>
            </w:r>
            <w:r>
              <w:rPr>
                <w:rFonts w:asciiTheme="majorHAnsi" w:hAnsiTheme="majorHAnsi" w:cstheme="majorHAnsi"/>
                <w:b/>
                <w:sz w:val="20"/>
                <w:szCs w:val="20"/>
              </w:rPr>
              <w:t>2.2 Das Verdauungssystem</w:t>
            </w:r>
          </w:p>
        </w:tc>
        <w:tc>
          <w:tcPr>
            <w:tcW w:w="992" w:type="dxa"/>
          </w:tcPr>
          <w:p w14:paraId="4D4EE51C" w14:textId="7D7471F8" w:rsidR="00DD6CDB" w:rsidRPr="000318D4" w:rsidRDefault="000318D4" w:rsidP="00DD6CDB">
            <w:pPr>
              <w:rPr>
                <w:rFonts w:asciiTheme="majorHAnsi" w:hAnsiTheme="majorHAnsi" w:cstheme="majorHAnsi"/>
                <w:b/>
                <w:sz w:val="20"/>
                <w:szCs w:val="20"/>
              </w:rPr>
            </w:pPr>
            <w:r w:rsidRPr="000318D4">
              <w:rPr>
                <w:rFonts w:asciiTheme="majorHAnsi" w:hAnsiTheme="majorHAnsi" w:cstheme="majorHAnsi"/>
                <w:b/>
                <w:sz w:val="20"/>
                <w:szCs w:val="20"/>
              </w:rPr>
              <w:t>56-</w:t>
            </w:r>
            <w:r>
              <w:rPr>
                <w:rFonts w:asciiTheme="majorHAnsi" w:hAnsiTheme="majorHAnsi" w:cstheme="majorHAnsi"/>
                <w:b/>
                <w:sz w:val="20"/>
                <w:szCs w:val="20"/>
              </w:rPr>
              <w:t>63</w:t>
            </w:r>
          </w:p>
        </w:tc>
        <w:tc>
          <w:tcPr>
            <w:tcW w:w="992" w:type="dxa"/>
          </w:tcPr>
          <w:p w14:paraId="441DB85E" w14:textId="4E75A968" w:rsidR="00DD6CDB" w:rsidRPr="00C263EF" w:rsidRDefault="001560F4" w:rsidP="00DD6CDB">
            <w:pPr>
              <w:rPr>
                <w:rFonts w:asciiTheme="majorHAnsi" w:hAnsiTheme="majorHAnsi" w:cstheme="majorHAnsi"/>
                <w:sz w:val="20"/>
                <w:szCs w:val="20"/>
              </w:rPr>
            </w:pPr>
            <w:r>
              <w:rPr>
                <w:rFonts w:asciiTheme="majorHAnsi" w:hAnsiTheme="majorHAnsi" w:cstheme="majorHAnsi"/>
                <w:sz w:val="20"/>
                <w:szCs w:val="20"/>
              </w:rPr>
              <w:t>6</w:t>
            </w:r>
          </w:p>
        </w:tc>
        <w:tc>
          <w:tcPr>
            <w:tcW w:w="5812" w:type="dxa"/>
          </w:tcPr>
          <w:p w14:paraId="4D033674" w14:textId="77777777" w:rsidR="00DD6CDB" w:rsidRPr="00C263EF" w:rsidRDefault="00DD6CDB" w:rsidP="000318D4">
            <w:pPr>
              <w:rPr>
                <w:rFonts w:asciiTheme="majorHAnsi" w:hAnsiTheme="majorHAnsi" w:cstheme="majorHAnsi"/>
                <w:sz w:val="20"/>
                <w:szCs w:val="20"/>
              </w:rPr>
            </w:pPr>
          </w:p>
        </w:tc>
        <w:tc>
          <w:tcPr>
            <w:tcW w:w="1701" w:type="dxa"/>
          </w:tcPr>
          <w:p w14:paraId="4A476828" w14:textId="77777777" w:rsidR="00DD6CDB" w:rsidRPr="00C263EF" w:rsidRDefault="00DD6CDB" w:rsidP="000318D4">
            <w:pPr>
              <w:rPr>
                <w:rFonts w:asciiTheme="majorHAnsi" w:hAnsiTheme="majorHAnsi" w:cstheme="majorHAnsi"/>
                <w:sz w:val="20"/>
                <w:szCs w:val="20"/>
              </w:rPr>
            </w:pPr>
          </w:p>
        </w:tc>
        <w:tc>
          <w:tcPr>
            <w:tcW w:w="1639" w:type="dxa"/>
          </w:tcPr>
          <w:p w14:paraId="3073A791" w14:textId="77777777" w:rsidR="00DD6CDB" w:rsidRPr="00C263EF" w:rsidRDefault="00DD6CDB" w:rsidP="00DD6CDB">
            <w:pPr>
              <w:rPr>
                <w:rFonts w:asciiTheme="majorHAnsi" w:hAnsiTheme="majorHAnsi" w:cstheme="majorHAnsi"/>
                <w:sz w:val="20"/>
                <w:szCs w:val="20"/>
              </w:rPr>
            </w:pPr>
          </w:p>
        </w:tc>
      </w:tr>
      <w:tr w:rsidR="0063271E" w:rsidRPr="00C263EF" w14:paraId="492E9012" w14:textId="77777777" w:rsidTr="00EC6652">
        <w:tc>
          <w:tcPr>
            <w:tcW w:w="3823" w:type="dxa"/>
          </w:tcPr>
          <w:p w14:paraId="3617306B" w14:textId="77777777" w:rsidR="0063271E" w:rsidRDefault="0063271E" w:rsidP="0063271E">
            <w:pPr>
              <w:rPr>
                <w:rFonts w:asciiTheme="majorHAnsi" w:hAnsiTheme="majorHAnsi" w:cstheme="majorHAnsi"/>
                <w:bCs/>
                <w:sz w:val="20"/>
                <w:szCs w:val="20"/>
              </w:rPr>
            </w:pPr>
            <w:r w:rsidRPr="00C263EF">
              <w:rPr>
                <w:rFonts w:asciiTheme="majorHAnsi" w:hAnsiTheme="majorHAnsi" w:cstheme="majorHAnsi"/>
                <w:bCs/>
                <w:sz w:val="20"/>
                <w:szCs w:val="20"/>
              </w:rPr>
              <w:t xml:space="preserve">UK </w:t>
            </w:r>
            <w:r>
              <w:rPr>
                <w:rFonts w:asciiTheme="majorHAnsi" w:hAnsiTheme="majorHAnsi" w:cstheme="majorHAnsi"/>
                <w:bCs/>
                <w:sz w:val="20"/>
                <w:szCs w:val="20"/>
              </w:rPr>
              <w:t>2.2.1 Der Weg der Nahrung durch den Körper</w:t>
            </w:r>
          </w:p>
          <w:p w14:paraId="21262AA2" w14:textId="77777777" w:rsidR="0063271E" w:rsidRDefault="0063271E" w:rsidP="0063271E">
            <w:pPr>
              <w:rPr>
                <w:rFonts w:asciiTheme="majorHAnsi" w:hAnsiTheme="majorHAnsi" w:cstheme="majorHAnsi"/>
                <w:bCs/>
                <w:sz w:val="20"/>
                <w:szCs w:val="20"/>
              </w:rPr>
            </w:pPr>
          </w:p>
          <w:p w14:paraId="034FECC2" w14:textId="77777777" w:rsidR="0063271E" w:rsidRDefault="0063271E" w:rsidP="0063271E">
            <w:pPr>
              <w:rPr>
                <w:rFonts w:asciiTheme="majorHAnsi" w:hAnsiTheme="majorHAnsi" w:cstheme="majorHAnsi"/>
                <w:bCs/>
                <w:sz w:val="20"/>
                <w:szCs w:val="20"/>
              </w:rPr>
            </w:pPr>
            <w:r>
              <w:rPr>
                <w:rFonts w:asciiTheme="majorHAnsi" w:hAnsiTheme="majorHAnsi" w:cstheme="majorHAnsi"/>
                <w:bCs/>
                <w:sz w:val="20"/>
                <w:szCs w:val="20"/>
              </w:rPr>
              <w:t>UK 2.2.2 Die Verdauungsenzyme</w:t>
            </w:r>
          </w:p>
          <w:p w14:paraId="4F715723" w14:textId="77777777" w:rsidR="0063271E" w:rsidRDefault="0063271E" w:rsidP="0063271E">
            <w:pPr>
              <w:rPr>
                <w:rFonts w:asciiTheme="majorHAnsi" w:hAnsiTheme="majorHAnsi" w:cstheme="majorHAnsi"/>
                <w:bCs/>
                <w:sz w:val="20"/>
                <w:szCs w:val="20"/>
              </w:rPr>
            </w:pPr>
          </w:p>
          <w:p w14:paraId="567574C3" w14:textId="07A0202E" w:rsidR="0063271E" w:rsidRDefault="0063271E" w:rsidP="0063271E">
            <w:pPr>
              <w:rPr>
                <w:rFonts w:asciiTheme="majorHAnsi" w:hAnsiTheme="majorHAnsi" w:cstheme="majorHAnsi"/>
                <w:bCs/>
                <w:sz w:val="20"/>
                <w:szCs w:val="20"/>
              </w:rPr>
            </w:pPr>
            <w:r>
              <w:rPr>
                <w:rFonts w:asciiTheme="majorHAnsi" w:hAnsiTheme="majorHAnsi" w:cstheme="majorHAnsi"/>
                <w:bCs/>
                <w:sz w:val="20"/>
                <w:szCs w:val="20"/>
              </w:rPr>
              <w:lastRenderedPageBreak/>
              <w:t>UK 2.2.3 Die Verdauung – kompakt</w:t>
            </w:r>
          </w:p>
          <w:p w14:paraId="53A7F697" w14:textId="77777777" w:rsidR="0063271E" w:rsidRDefault="0063271E" w:rsidP="0063271E">
            <w:pPr>
              <w:rPr>
                <w:rFonts w:asciiTheme="majorHAnsi" w:hAnsiTheme="majorHAnsi" w:cstheme="majorHAnsi"/>
                <w:bCs/>
                <w:sz w:val="20"/>
                <w:szCs w:val="20"/>
              </w:rPr>
            </w:pPr>
          </w:p>
          <w:p w14:paraId="6C7EA5D3" w14:textId="77777777" w:rsidR="0063271E" w:rsidRDefault="0063271E" w:rsidP="0063271E">
            <w:pPr>
              <w:rPr>
                <w:rFonts w:asciiTheme="majorHAnsi" w:hAnsiTheme="majorHAnsi" w:cstheme="majorHAnsi"/>
                <w:bCs/>
                <w:sz w:val="20"/>
                <w:szCs w:val="20"/>
              </w:rPr>
            </w:pPr>
            <w:r>
              <w:rPr>
                <w:rFonts w:asciiTheme="majorHAnsi" w:hAnsiTheme="majorHAnsi" w:cstheme="majorHAnsi"/>
                <w:bCs/>
                <w:sz w:val="20"/>
                <w:szCs w:val="20"/>
              </w:rPr>
              <w:t xml:space="preserve">UK 2.2.4 MB Eine </w:t>
            </w:r>
            <w:proofErr w:type="spellStart"/>
            <w:r>
              <w:rPr>
                <w:rFonts w:asciiTheme="majorHAnsi" w:hAnsiTheme="majorHAnsi" w:cstheme="majorHAnsi"/>
                <w:bCs/>
                <w:sz w:val="20"/>
                <w:szCs w:val="20"/>
              </w:rPr>
              <w:t>Mind-Map</w:t>
            </w:r>
            <w:proofErr w:type="spellEnd"/>
            <w:r>
              <w:rPr>
                <w:rFonts w:asciiTheme="majorHAnsi" w:hAnsiTheme="majorHAnsi" w:cstheme="majorHAnsi"/>
                <w:bCs/>
                <w:sz w:val="20"/>
                <w:szCs w:val="20"/>
              </w:rPr>
              <w:t>/</w:t>
            </w:r>
            <w:proofErr w:type="spellStart"/>
            <w:r>
              <w:rPr>
                <w:rFonts w:asciiTheme="majorHAnsi" w:hAnsiTheme="majorHAnsi" w:cstheme="majorHAnsi"/>
                <w:bCs/>
                <w:sz w:val="20"/>
                <w:szCs w:val="20"/>
              </w:rPr>
              <w:t>Concept-Map</w:t>
            </w:r>
            <w:proofErr w:type="spellEnd"/>
            <w:r>
              <w:rPr>
                <w:rFonts w:asciiTheme="majorHAnsi" w:hAnsiTheme="majorHAnsi" w:cstheme="majorHAnsi"/>
                <w:bCs/>
                <w:sz w:val="20"/>
                <w:szCs w:val="20"/>
              </w:rPr>
              <w:t xml:space="preserve"> (digital) erstellen</w:t>
            </w:r>
          </w:p>
          <w:p w14:paraId="2FB8C9DB" w14:textId="77777777" w:rsidR="0063271E" w:rsidRDefault="0063271E" w:rsidP="0063271E">
            <w:pPr>
              <w:rPr>
                <w:rFonts w:asciiTheme="majorHAnsi" w:hAnsiTheme="majorHAnsi" w:cstheme="majorHAnsi"/>
                <w:bCs/>
                <w:sz w:val="20"/>
                <w:szCs w:val="20"/>
              </w:rPr>
            </w:pPr>
          </w:p>
          <w:p w14:paraId="7CA4A8EB" w14:textId="1C81A60B" w:rsidR="0063271E" w:rsidRPr="00C263EF" w:rsidRDefault="0063271E" w:rsidP="0063271E">
            <w:pPr>
              <w:rPr>
                <w:rFonts w:asciiTheme="majorHAnsi" w:hAnsiTheme="majorHAnsi" w:cstheme="majorHAnsi"/>
                <w:b/>
                <w:sz w:val="20"/>
                <w:szCs w:val="20"/>
              </w:rPr>
            </w:pPr>
            <w:r>
              <w:rPr>
                <w:rFonts w:asciiTheme="majorHAnsi" w:hAnsiTheme="majorHAnsi" w:cstheme="majorHAnsi"/>
                <w:bCs/>
                <w:sz w:val="20"/>
                <w:szCs w:val="20"/>
              </w:rPr>
              <w:t>UK 2.2.5 FM Modelle beurteilen und weiterentwickeln</w:t>
            </w:r>
          </w:p>
        </w:tc>
        <w:tc>
          <w:tcPr>
            <w:tcW w:w="992" w:type="dxa"/>
          </w:tcPr>
          <w:p w14:paraId="34F483D6" w14:textId="77777777" w:rsidR="0063271E" w:rsidRDefault="0063271E" w:rsidP="0063271E">
            <w:pPr>
              <w:rPr>
                <w:rFonts w:asciiTheme="majorHAnsi" w:hAnsiTheme="majorHAnsi" w:cstheme="majorHAnsi"/>
                <w:bCs/>
                <w:sz w:val="20"/>
                <w:szCs w:val="20"/>
              </w:rPr>
            </w:pPr>
            <w:r>
              <w:rPr>
                <w:rFonts w:asciiTheme="majorHAnsi" w:hAnsiTheme="majorHAnsi" w:cstheme="majorHAnsi"/>
                <w:bCs/>
                <w:sz w:val="20"/>
                <w:szCs w:val="20"/>
              </w:rPr>
              <w:lastRenderedPageBreak/>
              <w:t>56-57</w:t>
            </w:r>
          </w:p>
          <w:p w14:paraId="1176B16C" w14:textId="77777777" w:rsidR="0063271E" w:rsidRDefault="0063271E" w:rsidP="0063271E">
            <w:pPr>
              <w:rPr>
                <w:rFonts w:asciiTheme="majorHAnsi" w:hAnsiTheme="majorHAnsi" w:cstheme="majorHAnsi"/>
                <w:bCs/>
                <w:sz w:val="20"/>
                <w:szCs w:val="20"/>
              </w:rPr>
            </w:pPr>
          </w:p>
          <w:p w14:paraId="1763D0C9" w14:textId="77777777" w:rsidR="0063271E" w:rsidRDefault="0063271E" w:rsidP="0063271E">
            <w:pPr>
              <w:rPr>
                <w:rFonts w:asciiTheme="majorHAnsi" w:hAnsiTheme="majorHAnsi" w:cstheme="majorHAnsi"/>
                <w:bCs/>
                <w:sz w:val="20"/>
                <w:szCs w:val="20"/>
              </w:rPr>
            </w:pPr>
          </w:p>
          <w:p w14:paraId="137BAF29" w14:textId="77777777" w:rsidR="0063271E" w:rsidRDefault="0063271E" w:rsidP="0063271E">
            <w:pPr>
              <w:rPr>
                <w:rFonts w:asciiTheme="majorHAnsi" w:hAnsiTheme="majorHAnsi" w:cstheme="majorHAnsi"/>
                <w:bCs/>
                <w:sz w:val="20"/>
                <w:szCs w:val="20"/>
              </w:rPr>
            </w:pPr>
            <w:r>
              <w:rPr>
                <w:rFonts w:asciiTheme="majorHAnsi" w:hAnsiTheme="majorHAnsi" w:cstheme="majorHAnsi"/>
                <w:bCs/>
                <w:sz w:val="20"/>
                <w:szCs w:val="20"/>
              </w:rPr>
              <w:t>58-59</w:t>
            </w:r>
          </w:p>
          <w:p w14:paraId="10C100AB" w14:textId="77777777" w:rsidR="0063271E" w:rsidRDefault="0063271E" w:rsidP="0063271E">
            <w:pPr>
              <w:rPr>
                <w:rFonts w:asciiTheme="majorHAnsi" w:hAnsiTheme="majorHAnsi" w:cstheme="majorHAnsi"/>
                <w:bCs/>
                <w:sz w:val="20"/>
                <w:szCs w:val="20"/>
              </w:rPr>
            </w:pPr>
          </w:p>
          <w:p w14:paraId="7C86C532" w14:textId="77777777" w:rsidR="0063271E" w:rsidRDefault="0063271E" w:rsidP="0063271E">
            <w:pPr>
              <w:rPr>
                <w:rFonts w:asciiTheme="majorHAnsi" w:hAnsiTheme="majorHAnsi" w:cstheme="majorHAnsi"/>
                <w:bCs/>
                <w:sz w:val="20"/>
                <w:szCs w:val="20"/>
              </w:rPr>
            </w:pPr>
            <w:r>
              <w:rPr>
                <w:rFonts w:asciiTheme="majorHAnsi" w:hAnsiTheme="majorHAnsi" w:cstheme="majorHAnsi"/>
                <w:bCs/>
                <w:sz w:val="20"/>
                <w:szCs w:val="20"/>
              </w:rPr>
              <w:lastRenderedPageBreak/>
              <w:t>60-61</w:t>
            </w:r>
          </w:p>
          <w:p w14:paraId="66ADE9EE" w14:textId="77777777" w:rsidR="0063271E" w:rsidRDefault="0063271E" w:rsidP="0063271E">
            <w:pPr>
              <w:rPr>
                <w:rFonts w:asciiTheme="majorHAnsi" w:hAnsiTheme="majorHAnsi" w:cstheme="majorHAnsi"/>
                <w:bCs/>
                <w:sz w:val="20"/>
                <w:szCs w:val="20"/>
              </w:rPr>
            </w:pPr>
          </w:p>
          <w:p w14:paraId="6349642B" w14:textId="77777777" w:rsidR="0063271E" w:rsidRDefault="0063271E" w:rsidP="0063271E">
            <w:pPr>
              <w:rPr>
                <w:rFonts w:asciiTheme="majorHAnsi" w:hAnsiTheme="majorHAnsi" w:cstheme="majorHAnsi"/>
                <w:bCs/>
                <w:sz w:val="20"/>
                <w:szCs w:val="20"/>
              </w:rPr>
            </w:pPr>
            <w:r>
              <w:rPr>
                <w:rFonts w:asciiTheme="majorHAnsi" w:hAnsiTheme="majorHAnsi" w:cstheme="majorHAnsi"/>
                <w:bCs/>
                <w:sz w:val="20"/>
                <w:szCs w:val="20"/>
              </w:rPr>
              <w:t>62</w:t>
            </w:r>
          </w:p>
          <w:p w14:paraId="78E89512" w14:textId="77777777" w:rsidR="0063271E" w:rsidRDefault="0063271E" w:rsidP="0063271E">
            <w:pPr>
              <w:rPr>
                <w:rFonts w:asciiTheme="majorHAnsi" w:hAnsiTheme="majorHAnsi" w:cstheme="majorHAnsi"/>
                <w:bCs/>
                <w:sz w:val="20"/>
                <w:szCs w:val="20"/>
              </w:rPr>
            </w:pPr>
          </w:p>
          <w:p w14:paraId="55B5F6CF" w14:textId="77777777" w:rsidR="0063271E" w:rsidRDefault="0063271E" w:rsidP="0063271E">
            <w:pPr>
              <w:rPr>
                <w:rFonts w:asciiTheme="majorHAnsi" w:hAnsiTheme="majorHAnsi" w:cstheme="majorHAnsi"/>
                <w:bCs/>
                <w:sz w:val="20"/>
                <w:szCs w:val="20"/>
              </w:rPr>
            </w:pPr>
          </w:p>
          <w:p w14:paraId="53F138AE" w14:textId="22EDB47C" w:rsidR="0063271E" w:rsidRPr="000318D4" w:rsidRDefault="0063271E" w:rsidP="0063271E">
            <w:pPr>
              <w:rPr>
                <w:rFonts w:asciiTheme="majorHAnsi" w:hAnsiTheme="majorHAnsi" w:cstheme="majorHAnsi"/>
                <w:bCs/>
                <w:sz w:val="20"/>
                <w:szCs w:val="20"/>
              </w:rPr>
            </w:pPr>
            <w:r>
              <w:rPr>
                <w:rFonts w:asciiTheme="majorHAnsi" w:hAnsiTheme="majorHAnsi" w:cstheme="majorHAnsi"/>
                <w:bCs/>
                <w:sz w:val="20"/>
                <w:szCs w:val="20"/>
              </w:rPr>
              <w:t>63</w:t>
            </w:r>
          </w:p>
        </w:tc>
        <w:tc>
          <w:tcPr>
            <w:tcW w:w="992" w:type="dxa"/>
          </w:tcPr>
          <w:p w14:paraId="6818480C" w14:textId="77777777" w:rsidR="0063271E" w:rsidRPr="00C263EF" w:rsidRDefault="0063271E" w:rsidP="0063271E">
            <w:pPr>
              <w:rPr>
                <w:rFonts w:asciiTheme="majorHAnsi" w:hAnsiTheme="majorHAnsi" w:cstheme="majorHAnsi"/>
                <w:sz w:val="20"/>
                <w:szCs w:val="20"/>
              </w:rPr>
            </w:pPr>
          </w:p>
        </w:tc>
        <w:tc>
          <w:tcPr>
            <w:tcW w:w="5812" w:type="dxa"/>
          </w:tcPr>
          <w:p w14:paraId="58C8308E" w14:textId="77777777" w:rsidR="0063271E" w:rsidRPr="00644D92" w:rsidRDefault="0063271E" w:rsidP="0063271E">
            <w:pPr>
              <w:rPr>
                <w:rFonts w:asciiTheme="majorHAnsi" w:hAnsiTheme="majorHAnsi" w:cstheme="majorHAnsi"/>
                <w:sz w:val="20"/>
                <w:szCs w:val="20"/>
              </w:rPr>
            </w:pPr>
            <w:r>
              <w:rPr>
                <w:rFonts w:asciiTheme="majorHAnsi" w:hAnsiTheme="majorHAnsi" w:cstheme="majorHAnsi"/>
                <w:sz w:val="20"/>
                <w:szCs w:val="20"/>
              </w:rPr>
              <w:t xml:space="preserve">3.2.2.1 </w:t>
            </w:r>
            <w:r w:rsidRPr="00644D92">
              <w:rPr>
                <w:rFonts w:asciiTheme="majorHAnsi" w:hAnsiTheme="majorHAnsi" w:cstheme="majorHAnsi"/>
                <w:sz w:val="20"/>
                <w:szCs w:val="20"/>
              </w:rPr>
              <w:t>(2)</w:t>
            </w:r>
            <w:r>
              <w:rPr>
                <w:rFonts w:asciiTheme="majorHAnsi" w:hAnsiTheme="majorHAnsi" w:cstheme="majorHAnsi"/>
                <w:sz w:val="20"/>
                <w:szCs w:val="20"/>
              </w:rPr>
              <w:t xml:space="preserve"> </w:t>
            </w:r>
            <w:r w:rsidRPr="00644D92">
              <w:rPr>
                <w:rFonts w:asciiTheme="majorHAnsi" w:hAnsiTheme="majorHAnsi" w:cstheme="majorHAnsi"/>
                <w:sz w:val="20"/>
                <w:szCs w:val="20"/>
              </w:rPr>
              <w:t>den Bau der Kohlenhydrate, Fette und Eiweiße aus Grundbausteinen (Einfachzucker, Glycerin und Fettsäuren, Aminosäuren) mit einfachen Modellen beschreiben und deren Funktion erläutern (Bau- und Betriebsstoffe)</w:t>
            </w:r>
          </w:p>
          <w:p w14:paraId="65E42FAB" w14:textId="2C54738B" w:rsidR="0063271E" w:rsidRDefault="0063271E" w:rsidP="0063271E">
            <w:pPr>
              <w:rPr>
                <w:rFonts w:asciiTheme="majorHAnsi" w:hAnsiTheme="majorHAnsi" w:cstheme="majorHAnsi"/>
                <w:sz w:val="20"/>
                <w:szCs w:val="20"/>
              </w:rPr>
            </w:pPr>
            <w:r>
              <w:rPr>
                <w:rFonts w:asciiTheme="majorHAnsi" w:hAnsiTheme="majorHAnsi" w:cstheme="majorHAnsi"/>
                <w:sz w:val="20"/>
                <w:szCs w:val="20"/>
              </w:rPr>
              <w:lastRenderedPageBreak/>
              <w:t xml:space="preserve">3.2.2.1 </w:t>
            </w:r>
            <w:r w:rsidRPr="00F40FED">
              <w:rPr>
                <w:rFonts w:asciiTheme="majorHAnsi" w:hAnsiTheme="majorHAnsi" w:cstheme="majorHAnsi"/>
                <w:sz w:val="20"/>
                <w:szCs w:val="20"/>
              </w:rPr>
              <w:t>(9)</w:t>
            </w:r>
            <w:r>
              <w:rPr>
                <w:rFonts w:asciiTheme="majorHAnsi" w:hAnsiTheme="majorHAnsi" w:cstheme="majorHAnsi"/>
                <w:sz w:val="20"/>
                <w:szCs w:val="20"/>
              </w:rPr>
              <w:t xml:space="preserve"> </w:t>
            </w:r>
            <w:r w:rsidRPr="00F40FED">
              <w:rPr>
                <w:rFonts w:asciiTheme="majorHAnsi" w:hAnsiTheme="majorHAnsi" w:cstheme="majorHAnsi"/>
                <w:sz w:val="20"/>
                <w:szCs w:val="20"/>
              </w:rPr>
              <w:t>den Weg der Nahrung und die Funktion der an der Verdauung beteiligten Organe beschreiben und an geeigneten Beispielen den Zusammenhang zwischen Struktur und Funktion (unter anderem Prinzip der Oberflächenvergrößerung) bei der Verdauung erläutern</w:t>
            </w:r>
          </w:p>
          <w:p w14:paraId="58826EB5" w14:textId="77777777" w:rsidR="0063271E" w:rsidRDefault="0063271E" w:rsidP="0063271E">
            <w:pPr>
              <w:rPr>
                <w:rFonts w:asciiTheme="majorHAnsi" w:hAnsiTheme="majorHAnsi" w:cstheme="majorHAnsi"/>
                <w:sz w:val="20"/>
                <w:szCs w:val="20"/>
              </w:rPr>
            </w:pPr>
            <w:r>
              <w:rPr>
                <w:rFonts w:asciiTheme="majorHAnsi" w:hAnsiTheme="majorHAnsi" w:cstheme="majorHAnsi"/>
                <w:sz w:val="20"/>
                <w:szCs w:val="20"/>
              </w:rPr>
              <w:t>F:</w:t>
            </w:r>
          </w:p>
          <w:p w14:paraId="3CB943FF" w14:textId="77777777" w:rsidR="0063271E" w:rsidRDefault="0063271E" w:rsidP="0063271E">
            <w:pPr>
              <w:rPr>
                <w:rFonts w:asciiTheme="majorHAnsi" w:hAnsiTheme="majorHAnsi" w:cstheme="majorHAnsi"/>
                <w:sz w:val="20"/>
                <w:szCs w:val="20"/>
              </w:rPr>
            </w:pPr>
            <w:r>
              <w:rPr>
                <w:rFonts w:asciiTheme="majorHAnsi" w:hAnsiTheme="majorHAnsi" w:cstheme="majorHAnsi"/>
                <w:sz w:val="20"/>
                <w:szCs w:val="20"/>
              </w:rPr>
              <w:t>BNT 3.1.4 Energie effizient nutzen</w:t>
            </w:r>
          </w:p>
          <w:p w14:paraId="11827D94" w14:textId="77777777" w:rsidR="0063271E" w:rsidRDefault="0063271E" w:rsidP="0063271E">
            <w:pPr>
              <w:rPr>
                <w:rFonts w:asciiTheme="majorHAnsi" w:hAnsiTheme="majorHAnsi" w:cstheme="majorHAnsi"/>
                <w:sz w:val="20"/>
                <w:szCs w:val="20"/>
              </w:rPr>
            </w:pPr>
            <w:r>
              <w:rPr>
                <w:rFonts w:asciiTheme="majorHAnsi" w:hAnsiTheme="majorHAnsi" w:cstheme="majorHAnsi"/>
                <w:sz w:val="20"/>
                <w:szCs w:val="20"/>
              </w:rPr>
              <w:t>I:</w:t>
            </w:r>
          </w:p>
          <w:p w14:paraId="0690D03A" w14:textId="446D4C88" w:rsidR="0063271E" w:rsidRPr="00C263EF" w:rsidRDefault="0063271E" w:rsidP="0063271E">
            <w:pPr>
              <w:rPr>
                <w:rFonts w:asciiTheme="majorHAnsi" w:hAnsiTheme="majorHAnsi" w:cstheme="majorHAnsi"/>
                <w:sz w:val="20"/>
                <w:szCs w:val="20"/>
              </w:rPr>
            </w:pPr>
            <w:r w:rsidRPr="00F40FED">
              <w:rPr>
                <w:rFonts w:asciiTheme="majorHAnsi" w:hAnsiTheme="majorHAnsi" w:cstheme="majorHAnsi"/>
                <w:sz w:val="20"/>
                <w:szCs w:val="20"/>
              </w:rPr>
              <w:t>3.2.2.2 Atmung, Blut und Kreislaufsystem</w:t>
            </w:r>
          </w:p>
        </w:tc>
        <w:tc>
          <w:tcPr>
            <w:tcW w:w="1701" w:type="dxa"/>
          </w:tcPr>
          <w:p w14:paraId="224B177C" w14:textId="031C4948" w:rsidR="0063271E" w:rsidRDefault="0063271E" w:rsidP="0063271E">
            <w:pPr>
              <w:rPr>
                <w:rFonts w:asciiTheme="majorHAnsi" w:hAnsiTheme="majorHAnsi" w:cstheme="majorHAnsi"/>
                <w:sz w:val="20"/>
                <w:szCs w:val="20"/>
              </w:rPr>
            </w:pPr>
            <w:r>
              <w:rPr>
                <w:rFonts w:asciiTheme="majorHAnsi" w:hAnsiTheme="majorHAnsi" w:cstheme="majorHAnsi"/>
                <w:sz w:val="20"/>
                <w:szCs w:val="20"/>
              </w:rPr>
              <w:lastRenderedPageBreak/>
              <w:t>2.1 (</w:t>
            </w:r>
            <w:r w:rsidR="00794875">
              <w:rPr>
                <w:rFonts w:asciiTheme="majorHAnsi" w:hAnsiTheme="majorHAnsi" w:cstheme="majorHAnsi"/>
                <w:sz w:val="20"/>
                <w:szCs w:val="20"/>
              </w:rPr>
              <w:t xml:space="preserve">6, </w:t>
            </w:r>
            <w:r>
              <w:rPr>
                <w:rFonts w:asciiTheme="majorHAnsi" w:hAnsiTheme="majorHAnsi" w:cstheme="majorHAnsi"/>
                <w:sz w:val="20"/>
                <w:szCs w:val="20"/>
              </w:rPr>
              <w:t>11, 15)</w:t>
            </w:r>
          </w:p>
          <w:p w14:paraId="35D0C70A" w14:textId="08FCEE2E" w:rsidR="0063271E" w:rsidRDefault="00AD3378" w:rsidP="0063271E">
            <w:pPr>
              <w:rPr>
                <w:rFonts w:asciiTheme="majorHAnsi" w:hAnsiTheme="majorHAnsi" w:cstheme="majorHAnsi"/>
                <w:sz w:val="20"/>
                <w:szCs w:val="20"/>
              </w:rPr>
            </w:pPr>
            <w:r>
              <w:rPr>
                <w:rFonts w:asciiTheme="majorHAnsi" w:hAnsiTheme="majorHAnsi" w:cstheme="majorHAnsi"/>
                <w:sz w:val="20"/>
                <w:szCs w:val="20"/>
              </w:rPr>
              <w:t>2.2 (2,7</w:t>
            </w:r>
            <w:r w:rsidR="0063271E">
              <w:rPr>
                <w:rFonts w:asciiTheme="majorHAnsi" w:hAnsiTheme="majorHAnsi" w:cstheme="majorHAnsi"/>
                <w:sz w:val="20"/>
                <w:szCs w:val="20"/>
              </w:rPr>
              <w:t>)</w:t>
            </w:r>
          </w:p>
          <w:p w14:paraId="2570A00E" w14:textId="77777777" w:rsidR="0063271E" w:rsidRDefault="0063271E" w:rsidP="0063271E">
            <w:pPr>
              <w:rPr>
                <w:rFonts w:asciiTheme="majorHAnsi" w:hAnsiTheme="majorHAnsi" w:cstheme="majorHAnsi"/>
                <w:sz w:val="20"/>
                <w:szCs w:val="20"/>
              </w:rPr>
            </w:pPr>
            <w:r>
              <w:rPr>
                <w:rFonts w:asciiTheme="majorHAnsi" w:hAnsiTheme="majorHAnsi" w:cstheme="majorHAnsi"/>
                <w:sz w:val="20"/>
                <w:szCs w:val="20"/>
              </w:rPr>
              <w:t>2.3 (1)</w:t>
            </w:r>
          </w:p>
          <w:p w14:paraId="7C90E8B4" w14:textId="77777777" w:rsidR="0063271E" w:rsidRPr="00C263EF" w:rsidRDefault="0063271E" w:rsidP="0063271E">
            <w:pPr>
              <w:rPr>
                <w:rFonts w:asciiTheme="majorHAnsi" w:hAnsiTheme="majorHAnsi" w:cstheme="majorHAnsi"/>
                <w:sz w:val="20"/>
                <w:szCs w:val="20"/>
              </w:rPr>
            </w:pPr>
          </w:p>
        </w:tc>
        <w:tc>
          <w:tcPr>
            <w:tcW w:w="1639" w:type="dxa"/>
          </w:tcPr>
          <w:p w14:paraId="04B6F7D7" w14:textId="77777777" w:rsidR="0063271E" w:rsidRDefault="0063271E" w:rsidP="0063271E">
            <w:pPr>
              <w:rPr>
                <w:rFonts w:asciiTheme="majorHAnsi" w:hAnsiTheme="majorHAnsi" w:cstheme="majorHAnsi"/>
                <w:sz w:val="20"/>
                <w:szCs w:val="20"/>
              </w:rPr>
            </w:pPr>
            <w:r>
              <w:rPr>
                <w:rFonts w:asciiTheme="majorHAnsi" w:hAnsiTheme="majorHAnsi" w:cstheme="majorHAnsi"/>
                <w:sz w:val="20"/>
                <w:szCs w:val="20"/>
              </w:rPr>
              <w:t>PG:</w:t>
            </w:r>
          </w:p>
          <w:p w14:paraId="7A4E9C17" w14:textId="77777777" w:rsidR="0063271E" w:rsidRDefault="0063271E" w:rsidP="0063271E">
            <w:pPr>
              <w:rPr>
                <w:rFonts w:asciiTheme="majorHAnsi" w:hAnsiTheme="majorHAnsi" w:cstheme="majorHAnsi"/>
                <w:sz w:val="20"/>
                <w:szCs w:val="20"/>
              </w:rPr>
            </w:pPr>
            <w:r>
              <w:rPr>
                <w:rFonts w:asciiTheme="majorHAnsi" w:hAnsiTheme="majorHAnsi" w:cstheme="majorHAnsi"/>
                <w:sz w:val="20"/>
                <w:szCs w:val="20"/>
              </w:rPr>
              <w:t xml:space="preserve">Ernährung </w:t>
            </w:r>
          </w:p>
          <w:p w14:paraId="34C705E8" w14:textId="77777777" w:rsidR="0063271E" w:rsidRDefault="0063271E" w:rsidP="0063271E">
            <w:pPr>
              <w:rPr>
                <w:rFonts w:asciiTheme="majorHAnsi" w:hAnsiTheme="majorHAnsi" w:cstheme="majorHAnsi"/>
                <w:sz w:val="20"/>
                <w:szCs w:val="20"/>
              </w:rPr>
            </w:pPr>
            <w:r>
              <w:rPr>
                <w:rFonts w:asciiTheme="majorHAnsi" w:hAnsiTheme="majorHAnsi" w:cstheme="majorHAnsi"/>
                <w:sz w:val="20"/>
                <w:szCs w:val="20"/>
              </w:rPr>
              <w:t>MB:</w:t>
            </w:r>
          </w:p>
          <w:p w14:paraId="5E3C44F7" w14:textId="523A7051" w:rsidR="0063271E" w:rsidRPr="00C263EF" w:rsidRDefault="0063271E" w:rsidP="0063271E">
            <w:pPr>
              <w:rPr>
                <w:rFonts w:asciiTheme="majorHAnsi" w:hAnsiTheme="majorHAnsi" w:cstheme="majorHAnsi"/>
                <w:sz w:val="20"/>
                <w:szCs w:val="20"/>
              </w:rPr>
            </w:pPr>
            <w:r>
              <w:rPr>
                <w:rFonts w:asciiTheme="majorHAnsi" w:hAnsiTheme="majorHAnsi" w:cstheme="majorHAnsi"/>
                <w:sz w:val="20"/>
                <w:szCs w:val="20"/>
              </w:rPr>
              <w:t>Information und Wissen</w:t>
            </w:r>
          </w:p>
        </w:tc>
      </w:tr>
      <w:tr w:rsidR="0063271E" w:rsidRPr="00C263EF" w14:paraId="21C092C9" w14:textId="77777777" w:rsidTr="00EC6652">
        <w:tc>
          <w:tcPr>
            <w:tcW w:w="3823" w:type="dxa"/>
          </w:tcPr>
          <w:p w14:paraId="5509BDEB" w14:textId="09F54632" w:rsidR="0063271E" w:rsidRPr="00044D0B" w:rsidRDefault="0063271E" w:rsidP="0063271E">
            <w:pPr>
              <w:rPr>
                <w:rFonts w:asciiTheme="majorHAnsi" w:hAnsiTheme="majorHAnsi" w:cstheme="majorHAnsi"/>
                <w:b/>
                <w:bCs/>
                <w:sz w:val="20"/>
                <w:szCs w:val="20"/>
              </w:rPr>
            </w:pPr>
            <w:r w:rsidRPr="00044D0B">
              <w:rPr>
                <w:rFonts w:asciiTheme="majorHAnsi" w:hAnsiTheme="majorHAnsi" w:cstheme="majorHAnsi"/>
                <w:b/>
                <w:bCs/>
                <w:sz w:val="20"/>
                <w:szCs w:val="20"/>
              </w:rPr>
              <w:t>UK 2.3 Ausgewogene und nachhaltige Ernährung</w:t>
            </w:r>
          </w:p>
        </w:tc>
        <w:tc>
          <w:tcPr>
            <w:tcW w:w="992" w:type="dxa"/>
          </w:tcPr>
          <w:p w14:paraId="22F225EF" w14:textId="0A6A40B1" w:rsidR="0063271E" w:rsidRPr="00044D0B" w:rsidRDefault="0063271E" w:rsidP="0063271E">
            <w:pPr>
              <w:rPr>
                <w:rFonts w:asciiTheme="majorHAnsi" w:hAnsiTheme="majorHAnsi" w:cstheme="majorHAnsi"/>
                <w:b/>
                <w:sz w:val="20"/>
                <w:szCs w:val="20"/>
              </w:rPr>
            </w:pPr>
            <w:r w:rsidRPr="00044D0B">
              <w:rPr>
                <w:rFonts w:asciiTheme="majorHAnsi" w:hAnsiTheme="majorHAnsi" w:cstheme="majorHAnsi"/>
                <w:b/>
                <w:sz w:val="20"/>
                <w:szCs w:val="20"/>
              </w:rPr>
              <w:t>64-</w:t>
            </w:r>
            <w:r>
              <w:rPr>
                <w:rFonts w:asciiTheme="majorHAnsi" w:hAnsiTheme="majorHAnsi" w:cstheme="majorHAnsi"/>
                <w:b/>
                <w:sz w:val="20"/>
                <w:szCs w:val="20"/>
              </w:rPr>
              <w:t>77</w:t>
            </w:r>
          </w:p>
        </w:tc>
        <w:tc>
          <w:tcPr>
            <w:tcW w:w="992" w:type="dxa"/>
          </w:tcPr>
          <w:p w14:paraId="2881B019" w14:textId="574569DA" w:rsidR="0063271E" w:rsidRPr="00C263EF" w:rsidRDefault="0063271E" w:rsidP="0063271E">
            <w:pPr>
              <w:rPr>
                <w:rFonts w:asciiTheme="majorHAnsi" w:hAnsiTheme="majorHAnsi" w:cstheme="majorHAnsi"/>
                <w:sz w:val="20"/>
                <w:szCs w:val="20"/>
              </w:rPr>
            </w:pPr>
            <w:r>
              <w:rPr>
                <w:rFonts w:asciiTheme="majorHAnsi" w:hAnsiTheme="majorHAnsi" w:cstheme="majorHAnsi"/>
                <w:sz w:val="20"/>
                <w:szCs w:val="20"/>
              </w:rPr>
              <w:t>6</w:t>
            </w:r>
          </w:p>
        </w:tc>
        <w:tc>
          <w:tcPr>
            <w:tcW w:w="5812" w:type="dxa"/>
          </w:tcPr>
          <w:p w14:paraId="7AC4E0A6" w14:textId="77777777" w:rsidR="0063271E" w:rsidRPr="00C263EF" w:rsidRDefault="0063271E" w:rsidP="0063271E">
            <w:pPr>
              <w:rPr>
                <w:rFonts w:asciiTheme="majorHAnsi" w:hAnsiTheme="majorHAnsi" w:cstheme="majorHAnsi"/>
                <w:sz w:val="20"/>
                <w:szCs w:val="20"/>
              </w:rPr>
            </w:pPr>
          </w:p>
        </w:tc>
        <w:tc>
          <w:tcPr>
            <w:tcW w:w="1701" w:type="dxa"/>
          </w:tcPr>
          <w:p w14:paraId="4081D76A" w14:textId="77777777" w:rsidR="0063271E" w:rsidRPr="00C263EF" w:rsidRDefault="0063271E" w:rsidP="0063271E">
            <w:pPr>
              <w:rPr>
                <w:rFonts w:asciiTheme="majorHAnsi" w:hAnsiTheme="majorHAnsi" w:cstheme="majorHAnsi"/>
                <w:sz w:val="20"/>
                <w:szCs w:val="20"/>
              </w:rPr>
            </w:pPr>
          </w:p>
        </w:tc>
        <w:tc>
          <w:tcPr>
            <w:tcW w:w="1639" w:type="dxa"/>
          </w:tcPr>
          <w:p w14:paraId="5031CE34" w14:textId="77777777" w:rsidR="0063271E" w:rsidRPr="00C263EF" w:rsidRDefault="0063271E" w:rsidP="0063271E">
            <w:pPr>
              <w:rPr>
                <w:rFonts w:asciiTheme="majorHAnsi" w:hAnsiTheme="majorHAnsi" w:cstheme="majorHAnsi"/>
                <w:sz w:val="20"/>
                <w:szCs w:val="20"/>
              </w:rPr>
            </w:pPr>
          </w:p>
        </w:tc>
      </w:tr>
      <w:tr w:rsidR="0063271E" w:rsidRPr="00C263EF" w14:paraId="06DE9A23" w14:textId="77777777" w:rsidTr="00EC6652">
        <w:tc>
          <w:tcPr>
            <w:tcW w:w="3823" w:type="dxa"/>
          </w:tcPr>
          <w:p w14:paraId="73CBE017" w14:textId="710F0967" w:rsidR="0063271E" w:rsidRDefault="0063271E" w:rsidP="0063271E">
            <w:pPr>
              <w:rPr>
                <w:rFonts w:asciiTheme="majorHAnsi" w:hAnsiTheme="majorHAnsi" w:cstheme="majorHAnsi"/>
                <w:sz w:val="20"/>
                <w:szCs w:val="20"/>
              </w:rPr>
            </w:pPr>
            <w:r w:rsidRPr="000318D4">
              <w:rPr>
                <w:rFonts w:asciiTheme="majorHAnsi" w:hAnsiTheme="majorHAnsi" w:cstheme="majorHAnsi"/>
                <w:sz w:val="20"/>
                <w:szCs w:val="20"/>
              </w:rPr>
              <w:t xml:space="preserve">UK </w:t>
            </w:r>
            <w:r>
              <w:rPr>
                <w:rFonts w:asciiTheme="majorHAnsi" w:hAnsiTheme="majorHAnsi" w:cstheme="majorHAnsi"/>
                <w:sz w:val="20"/>
                <w:szCs w:val="20"/>
              </w:rPr>
              <w:t>2.3.1 Stoffwechsel und Energiebedarf des Körpers</w:t>
            </w:r>
          </w:p>
          <w:p w14:paraId="68E8954C" w14:textId="30DB2EFF" w:rsidR="0063271E" w:rsidRDefault="0063271E" w:rsidP="0063271E">
            <w:pPr>
              <w:rPr>
                <w:rFonts w:asciiTheme="majorHAnsi" w:hAnsiTheme="majorHAnsi" w:cstheme="majorHAnsi"/>
                <w:sz w:val="20"/>
                <w:szCs w:val="20"/>
              </w:rPr>
            </w:pPr>
          </w:p>
          <w:p w14:paraId="63A6C068" w14:textId="40D605A3" w:rsidR="0063271E" w:rsidRDefault="0063271E" w:rsidP="0063271E">
            <w:pPr>
              <w:rPr>
                <w:rFonts w:asciiTheme="majorHAnsi" w:hAnsiTheme="majorHAnsi" w:cstheme="majorHAnsi"/>
                <w:sz w:val="20"/>
                <w:szCs w:val="20"/>
              </w:rPr>
            </w:pPr>
            <w:r>
              <w:rPr>
                <w:rFonts w:asciiTheme="majorHAnsi" w:hAnsiTheme="majorHAnsi" w:cstheme="majorHAnsi"/>
                <w:sz w:val="20"/>
                <w:szCs w:val="20"/>
              </w:rPr>
              <w:t>UK 2.3.2Kriterien für eine gesunderhaltende Ernährung</w:t>
            </w:r>
          </w:p>
          <w:p w14:paraId="6DA30EC3" w14:textId="22AB008A" w:rsidR="0063271E" w:rsidRDefault="0063271E" w:rsidP="0063271E">
            <w:pPr>
              <w:rPr>
                <w:rFonts w:asciiTheme="majorHAnsi" w:hAnsiTheme="majorHAnsi" w:cstheme="majorHAnsi"/>
                <w:sz w:val="20"/>
                <w:szCs w:val="20"/>
              </w:rPr>
            </w:pPr>
          </w:p>
          <w:p w14:paraId="15407C23" w14:textId="2ECC52CF" w:rsidR="0063271E" w:rsidRDefault="0063271E" w:rsidP="0063271E">
            <w:pPr>
              <w:rPr>
                <w:rFonts w:asciiTheme="majorHAnsi" w:hAnsiTheme="majorHAnsi" w:cstheme="majorHAnsi"/>
                <w:sz w:val="20"/>
                <w:szCs w:val="20"/>
              </w:rPr>
            </w:pPr>
            <w:r>
              <w:rPr>
                <w:rFonts w:asciiTheme="majorHAnsi" w:hAnsiTheme="majorHAnsi" w:cstheme="majorHAnsi"/>
                <w:sz w:val="20"/>
                <w:szCs w:val="20"/>
              </w:rPr>
              <w:t>UK 2.3.3 Qualitätsmerkmale von Lebensmitteln</w:t>
            </w:r>
          </w:p>
          <w:p w14:paraId="6F919E3F" w14:textId="33EA76E8" w:rsidR="0063271E" w:rsidRDefault="0063271E" w:rsidP="0063271E">
            <w:pPr>
              <w:rPr>
                <w:rFonts w:asciiTheme="majorHAnsi" w:hAnsiTheme="majorHAnsi" w:cstheme="majorHAnsi"/>
                <w:sz w:val="20"/>
                <w:szCs w:val="20"/>
              </w:rPr>
            </w:pPr>
          </w:p>
          <w:p w14:paraId="44E084AA" w14:textId="3FAC8F9F" w:rsidR="0063271E" w:rsidRDefault="0063271E" w:rsidP="0063271E">
            <w:pPr>
              <w:rPr>
                <w:rFonts w:asciiTheme="majorHAnsi" w:hAnsiTheme="majorHAnsi" w:cstheme="majorHAnsi"/>
                <w:sz w:val="20"/>
                <w:szCs w:val="20"/>
              </w:rPr>
            </w:pPr>
            <w:r>
              <w:rPr>
                <w:rFonts w:asciiTheme="majorHAnsi" w:hAnsiTheme="majorHAnsi" w:cstheme="majorHAnsi"/>
                <w:sz w:val="20"/>
                <w:szCs w:val="20"/>
              </w:rPr>
              <w:t>UK 2.3.4 Essstörungen als Suchtverhalten</w:t>
            </w:r>
          </w:p>
          <w:p w14:paraId="5A0EA060" w14:textId="0CF3C2B5" w:rsidR="0063271E" w:rsidRDefault="0063271E" w:rsidP="0063271E">
            <w:pPr>
              <w:rPr>
                <w:rFonts w:asciiTheme="majorHAnsi" w:hAnsiTheme="majorHAnsi" w:cstheme="majorHAnsi"/>
                <w:sz w:val="20"/>
                <w:szCs w:val="20"/>
              </w:rPr>
            </w:pPr>
          </w:p>
          <w:p w14:paraId="7E81534C" w14:textId="3D4B5ABA" w:rsidR="0063271E" w:rsidRPr="000318D4" w:rsidRDefault="0063271E" w:rsidP="0063271E">
            <w:pPr>
              <w:rPr>
                <w:rFonts w:asciiTheme="majorHAnsi" w:hAnsiTheme="majorHAnsi" w:cstheme="majorHAnsi"/>
                <w:sz w:val="20"/>
                <w:szCs w:val="20"/>
              </w:rPr>
            </w:pPr>
            <w:r>
              <w:rPr>
                <w:rFonts w:asciiTheme="majorHAnsi" w:hAnsiTheme="majorHAnsi" w:cstheme="majorHAnsi"/>
                <w:sz w:val="20"/>
                <w:szCs w:val="20"/>
              </w:rPr>
              <w:t>UK 2.3.5 Ernährungsgrundsätze - kompakt</w:t>
            </w:r>
          </w:p>
          <w:p w14:paraId="6F60BF99" w14:textId="77777777" w:rsidR="0063271E" w:rsidRPr="000318D4" w:rsidRDefault="0063271E" w:rsidP="0063271E">
            <w:pPr>
              <w:rPr>
                <w:rFonts w:asciiTheme="majorHAnsi" w:hAnsiTheme="majorHAnsi" w:cstheme="majorHAnsi"/>
                <w:bCs/>
                <w:sz w:val="20"/>
                <w:szCs w:val="20"/>
              </w:rPr>
            </w:pPr>
          </w:p>
        </w:tc>
        <w:tc>
          <w:tcPr>
            <w:tcW w:w="992" w:type="dxa"/>
          </w:tcPr>
          <w:p w14:paraId="50790364" w14:textId="77777777" w:rsidR="0063271E" w:rsidRDefault="0063271E" w:rsidP="0063271E">
            <w:pPr>
              <w:rPr>
                <w:rFonts w:asciiTheme="majorHAnsi" w:hAnsiTheme="majorHAnsi" w:cstheme="majorHAnsi"/>
                <w:bCs/>
                <w:sz w:val="20"/>
                <w:szCs w:val="20"/>
              </w:rPr>
            </w:pPr>
            <w:r>
              <w:rPr>
                <w:rFonts w:asciiTheme="majorHAnsi" w:hAnsiTheme="majorHAnsi" w:cstheme="majorHAnsi"/>
                <w:bCs/>
                <w:sz w:val="20"/>
                <w:szCs w:val="20"/>
              </w:rPr>
              <w:t>65-65</w:t>
            </w:r>
          </w:p>
          <w:p w14:paraId="0B971BEE" w14:textId="77777777" w:rsidR="0063271E" w:rsidRDefault="0063271E" w:rsidP="0063271E">
            <w:pPr>
              <w:rPr>
                <w:rFonts w:asciiTheme="majorHAnsi" w:hAnsiTheme="majorHAnsi" w:cstheme="majorHAnsi"/>
                <w:bCs/>
                <w:sz w:val="20"/>
                <w:szCs w:val="20"/>
              </w:rPr>
            </w:pPr>
          </w:p>
          <w:p w14:paraId="39709680" w14:textId="77777777" w:rsidR="0063271E" w:rsidRDefault="0063271E" w:rsidP="0063271E">
            <w:pPr>
              <w:rPr>
                <w:rFonts w:asciiTheme="majorHAnsi" w:hAnsiTheme="majorHAnsi" w:cstheme="majorHAnsi"/>
                <w:bCs/>
                <w:sz w:val="20"/>
                <w:szCs w:val="20"/>
              </w:rPr>
            </w:pPr>
          </w:p>
          <w:p w14:paraId="5647675A" w14:textId="77777777" w:rsidR="0063271E" w:rsidRDefault="0063271E" w:rsidP="0063271E">
            <w:pPr>
              <w:rPr>
                <w:rFonts w:asciiTheme="majorHAnsi" w:hAnsiTheme="majorHAnsi" w:cstheme="majorHAnsi"/>
                <w:bCs/>
                <w:sz w:val="20"/>
                <w:szCs w:val="20"/>
              </w:rPr>
            </w:pPr>
            <w:r>
              <w:rPr>
                <w:rFonts w:asciiTheme="majorHAnsi" w:hAnsiTheme="majorHAnsi" w:cstheme="majorHAnsi"/>
                <w:bCs/>
                <w:sz w:val="20"/>
                <w:szCs w:val="20"/>
              </w:rPr>
              <w:t>66-67</w:t>
            </w:r>
          </w:p>
          <w:p w14:paraId="4EC8822C" w14:textId="77777777" w:rsidR="0063271E" w:rsidRDefault="0063271E" w:rsidP="0063271E">
            <w:pPr>
              <w:rPr>
                <w:rFonts w:asciiTheme="majorHAnsi" w:hAnsiTheme="majorHAnsi" w:cstheme="majorHAnsi"/>
                <w:bCs/>
                <w:sz w:val="20"/>
                <w:szCs w:val="20"/>
              </w:rPr>
            </w:pPr>
          </w:p>
          <w:p w14:paraId="29D63341" w14:textId="77777777" w:rsidR="0063271E" w:rsidRDefault="0063271E" w:rsidP="0063271E">
            <w:pPr>
              <w:rPr>
                <w:rFonts w:asciiTheme="majorHAnsi" w:hAnsiTheme="majorHAnsi" w:cstheme="majorHAnsi"/>
                <w:bCs/>
                <w:sz w:val="20"/>
                <w:szCs w:val="20"/>
              </w:rPr>
            </w:pPr>
          </w:p>
          <w:p w14:paraId="48E08BEC" w14:textId="77777777" w:rsidR="0063271E" w:rsidRDefault="0063271E" w:rsidP="0063271E">
            <w:pPr>
              <w:rPr>
                <w:rFonts w:asciiTheme="majorHAnsi" w:hAnsiTheme="majorHAnsi" w:cstheme="majorHAnsi"/>
                <w:bCs/>
                <w:sz w:val="20"/>
                <w:szCs w:val="20"/>
              </w:rPr>
            </w:pPr>
            <w:r>
              <w:rPr>
                <w:rFonts w:asciiTheme="majorHAnsi" w:hAnsiTheme="majorHAnsi" w:cstheme="majorHAnsi"/>
                <w:bCs/>
                <w:sz w:val="20"/>
                <w:szCs w:val="20"/>
              </w:rPr>
              <w:t>68-69</w:t>
            </w:r>
          </w:p>
          <w:p w14:paraId="591A9845" w14:textId="77777777" w:rsidR="0063271E" w:rsidRDefault="0063271E" w:rsidP="0063271E">
            <w:pPr>
              <w:rPr>
                <w:rFonts w:asciiTheme="majorHAnsi" w:hAnsiTheme="majorHAnsi" w:cstheme="majorHAnsi"/>
                <w:bCs/>
                <w:sz w:val="20"/>
                <w:szCs w:val="20"/>
              </w:rPr>
            </w:pPr>
          </w:p>
          <w:p w14:paraId="7BE284A0" w14:textId="77777777" w:rsidR="0063271E" w:rsidRDefault="0063271E" w:rsidP="0063271E">
            <w:pPr>
              <w:rPr>
                <w:rFonts w:asciiTheme="majorHAnsi" w:hAnsiTheme="majorHAnsi" w:cstheme="majorHAnsi"/>
                <w:bCs/>
                <w:sz w:val="20"/>
                <w:szCs w:val="20"/>
              </w:rPr>
            </w:pPr>
          </w:p>
          <w:p w14:paraId="060C69D1" w14:textId="77777777" w:rsidR="0063271E" w:rsidRDefault="0063271E" w:rsidP="0063271E">
            <w:pPr>
              <w:rPr>
                <w:rFonts w:asciiTheme="majorHAnsi" w:hAnsiTheme="majorHAnsi" w:cstheme="majorHAnsi"/>
                <w:bCs/>
                <w:sz w:val="20"/>
                <w:szCs w:val="20"/>
              </w:rPr>
            </w:pPr>
            <w:r>
              <w:rPr>
                <w:rFonts w:asciiTheme="majorHAnsi" w:hAnsiTheme="majorHAnsi" w:cstheme="majorHAnsi"/>
                <w:bCs/>
                <w:sz w:val="20"/>
                <w:szCs w:val="20"/>
              </w:rPr>
              <w:t>70-71</w:t>
            </w:r>
          </w:p>
          <w:p w14:paraId="294E6F2F" w14:textId="77777777" w:rsidR="0063271E" w:rsidRDefault="0063271E" w:rsidP="0063271E">
            <w:pPr>
              <w:rPr>
                <w:rFonts w:asciiTheme="majorHAnsi" w:hAnsiTheme="majorHAnsi" w:cstheme="majorHAnsi"/>
                <w:bCs/>
                <w:sz w:val="20"/>
                <w:szCs w:val="20"/>
              </w:rPr>
            </w:pPr>
          </w:p>
          <w:p w14:paraId="6DA34A7D" w14:textId="53C80ECA" w:rsidR="0063271E" w:rsidRPr="000318D4" w:rsidRDefault="0063271E" w:rsidP="0063271E">
            <w:pPr>
              <w:rPr>
                <w:rFonts w:asciiTheme="majorHAnsi" w:hAnsiTheme="majorHAnsi" w:cstheme="majorHAnsi"/>
                <w:bCs/>
                <w:sz w:val="20"/>
                <w:szCs w:val="20"/>
              </w:rPr>
            </w:pPr>
            <w:r>
              <w:rPr>
                <w:rFonts w:asciiTheme="majorHAnsi" w:hAnsiTheme="majorHAnsi" w:cstheme="majorHAnsi"/>
                <w:bCs/>
                <w:sz w:val="20"/>
                <w:szCs w:val="20"/>
              </w:rPr>
              <w:t>72-73</w:t>
            </w:r>
          </w:p>
        </w:tc>
        <w:tc>
          <w:tcPr>
            <w:tcW w:w="992" w:type="dxa"/>
          </w:tcPr>
          <w:p w14:paraId="2C6D8BA2" w14:textId="77777777" w:rsidR="0063271E" w:rsidRPr="000318D4" w:rsidRDefault="0063271E" w:rsidP="0063271E">
            <w:pPr>
              <w:rPr>
                <w:rFonts w:asciiTheme="majorHAnsi" w:hAnsiTheme="majorHAnsi" w:cstheme="majorHAnsi"/>
                <w:sz w:val="20"/>
                <w:szCs w:val="20"/>
              </w:rPr>
            </w:pPr>
          </w:p>
        </w:tc>
        <w:tc>
          <w:tcPr>
            <w:tcW w:w="5812" w:type="dxa"/>
          </w:tcPr>
          <w:p w14:paraId="579E444C" w14:textId="61F69380" w:rsidR="0063271E" w:rsidRPr="0091299F" w:rsidRDefault="0063271E" w:rsidP="0063271E">
            <w:pPr>
              <w:rPr>
                <w:rFonts w:asciiTheme="majorHAnsi" w:hAnsiTheme="majorHAnsi" w:cstheme="majorHAnsi"/>
                <w:sz w:val="20"/>
                <w:szCs w:val="20"/>
              </w:rPr>
            </w:pPr>
            <w:r>
              <w:rPr>
                <w:rFonts w:asciiTheme="majorHAnsi" w:hAnsiTheme="majorHAnsi" w:cstheme="majorHAnsi"/>
                <w:sz w:val="20"/>
                <w:szCs w:val="20"/>
              </w:rPr>
              <w:t xml:space="preserve">3.2.2.1 </w:t>
            </w:r>
            <w:r w:rsidRPr="0091299F">
              <w:rPr>
                <w:rFonts w:asciiTheme="majorHAnsi" w:hAnsiTheme="majorHAnsi" w:cstheme="majorHAnsi"/>
                <w:sz w:val="20"/>
                <w:szCs w:val="20"/>
              </w:rPr>
              <w:t>(4)</w:t>
            </w:r>
            <w:r>
              <w:rPr>
                <w:rFonts w:asciiTheme="majorHAnsi" w:hAnsiTheme="majorHAnsi" w:cstheme="majorHAnsi"/>
                <w:sz w:val="20"/>
                <w:szCs w:val="20"/>
              </w:rPr>
              <w:t xml:space="preserve"> </w:t>
            </w:r>
            <w:r w:rsidRPr="0091299F">
              <w:rPr>
                <w:rFonts w:asciiTheme="majorHAnsi" w:hAnsiTheme="majorHAnsi" w:cstheme="majorHAnsi"/>
                <w:sz w:val="20"/>
                <w:szCs w:val="20"/>
              </w:rPr>
              <w:t>den Energiebedarf (Grund- und Leistungsumsatz, Gesamtumsatz) erläutern und rechnerisch ermitteln</w:t>
            </w:r>
          </w:p>
          <w:p w14:paraId="1836AFF2" w14:textId="6B27C838" w:rsidR="0063271E" w:rsidRDefault="0063271E" w:rsidP="0063271E">
            <w:pPr>
              <w:rPr>
                <w:rFonts w:asciiTheme="majorHAnsi" w:hAnsiTheme="majorHAnsi" w:cstheme="majorHAnsi"/>
                <w:sz w:val="20"/>
                <w:szCs w:val="20"/>
              </w:rPr>
            </w:pPr>
            <w:r>
              <w:rPr>
                <w:rFonts w:asciiTheme="majorHAnsi" w:hAnsiTheme="majorHAnsi" w:cstheme="majorHAnsi"/>
                <w:sz w:val="20"/>
                <w:szCs w:val="20"/>
              </w:rPr>
              <w:t xml:space="preserve">3.2.2.1 </w:t>
            </w:r>
            <w:r w:rsidRPr="0091299F">
              <w:rPr>
                <w:rFonts w:asciiTheme="majorHAnsi" w:hAnsiTheme="majorHAnsi" w:cstheme="majorHAnsi"/>
                <w:sz w:val="20"/>
                <w:szCs w:val="20"/>
              </w:rPr>
              <w:t>(5)</w:t>
            </w:r>
            <w:r>
              <w:rPr>
                <w:rFonts w:asciiTheme="majorHAnsi" w:hAnsiTheme="majorHAnsi" w:cstheme="majorHAnsi"/>
                <w:sz w:val="20"/>
                <w:szCs w:val="20"/>
              </w:rPr>
              <w:t xml:space="preserve"> </w:t>
            </w:r>
            <w:r w:rsidRPr="0091299F">
              <w:rPr>
                <w:rFonts w:asciiTheme="majorHAnsi" w:hAnsiTheme="majorHAnsi" w:cstheme="majorHAnsi"/>
                <w:sz w:val="20"/>
                <w:szCs w:val="20"/>
              </w:rPr>
              <w:t>Informationen über den Brennwert von Lebensmitteln (zum Beispiel Produktverpackungen, Nährwerttabellen) in Bezug auf den Energiebedarf auswerten</w:t>
            </w:r>
          </w:p>
          <w:p w14:paraId="703906D9" w14:textId="690D8754" w:rsidR="0063271E" w:rsidRDefault="0063271E" w:rsidP="0063271E">
            <w:pPr>
              <w:rPr>
                <w:rFonts w:asciiTheme="majorHAnsi" w:hAnsiTheme="majorHAnsi" w:cstheme="majorHAnsi"/>
                <w:sz w:val="20"/>
                <w:szCs w:val="20"/>
              </w:rPr>
            </w:pPr>
            <w:r>
              <w:rPr>
                <w:rFonts w:asciiTheme="majorHAnsi" w:hAnsiTheme="majorHAnsi" w:cstheme="majorHAnsi"/>
                <w:sz w:val="20"/>
                <w:szCs w:val="20"/>
              </w:rPr>
              <w:t>F:</w:t>
            </w:r>
          </w:p>
          <w:p w14:paraId="2E3185BC" w14:textId="6EF1B4C2" w:rsidR="0063271E" w:rsidRPr="00AA4788" w:rsidRDefault="0063271E" w:rsidP="0063271E">
            <w:pPr>
              <w:rPr>
                <w:rFonts w:asciiTheme="majorHAnsi" w:hAnsiTheme="majorHAnsi" w:cstheme="majorHAnsi"/>
                <w:sz w:val="20"/>
                <w:szCs w:val="20"/>
              </w:rPr>
            </w:pPr>
            <w:r w:rsidRPr="00AA4788">
              <w:rPr>
                <w:rFonts w:asciiTheme="majorHAnsi" w:hAnsiTheme="majorHAnsi" w:cstheme="majorHAnsi"/>
                <w:sz w:val="20"/>
                <w:szCs w:val="20"/>
              </w:rPr>
              <w:t xml:space="preserve">BNT 3.1.4 Energie effizient nutzen </w:t>
            </w:r>
          </w:p>
          <w:p w14:paraId="3CE44DFF" w14:textId="1C2140A2" w:rsidR="0063271E" w:rsidRPr="00AA4788" w:rsidRDefault="0063271E" w:rsidP="0063271E">
            <w:pPr>
              <w:rPr>
                <w:rFonts w:asciiTheme="majorHAnsi" w:hAnsiTheme="majorHAnsi" w:cstheme="majorHAnsi"/>
                <w:sz w:val="20"/>
                <w:szCs w:val="20"/>
              </w:rPr>
            </w:pPr>
            <w:proofErr w:type="gramStart"/>
            <w:r w:rsidRPr="00AA4788">
              <w:rPr>
                <w:rFonts w:asciiTheme="majorHAnsi" w:hAnsiTheme="majorHAnsi" w:cstheme="majorHAnsi"/>
                <w:sz w:val="20"/>
                <w:szCs w:val="20"/>
              </w:rPr>
              <w:t>CH.V</w:t>
            </w:r>
            <w:proofErr w:type="gramEnd"/>
            <w:r w:rsidRPr="00AA4788">
              <w:rPr>
                <w:rFonts w:asciiTheme="majorHAnsi" w:hAnsiTheme="majorHAnsi" w:cstheme="majorHAnsi"/>
                <w:sz w:val="20"/>
                <w:szCs w:val="20"/>
              </w:rPr>
              <w:t xml:space="preserve">2 3.2.2.3 Energetische Aspekte chemischer Reaktionen </w:t>
            </w:r>
          </w:p>
          <w:p w14:paraId="1D90FB2B" w14:textId="0723C731" w:rsidR="0063271E" w:rsidRPr="00AA4788" w:rsidRDefault="0063271E" w:rsidP="0063271E">
            <w:pPr>
              <w:rPr>
                <w:rFonts w:asciiTheme="majorHAnsi" w:hAnsiTheme="majorHAnsi" w:cstheme="majorHAnsi"/>
                <w:sz w:val="20"/>
                <w:szCs w:val="20"/>
              </w:rPr>
            </w:pPr>
            <w:r w:rsidRPr="00AA4788">
              <w:rPr>
                <w:rFonts w:asciiTheme="majorHAnsi" w:hAnsiTheme="majorHAnsi" w:cstheme="majorHAnsi"/>
                <w:sz w:val="20"/>
                <w:szCs w:val="20"/>
              </w:rPr>
              <w:t>NWT 3.2.2.1 Energie in Natur und Technik</w:t>
            </w:r>
          </w:p>
          <w:p w14:paraId="6B81A688" w14:textId="139DB23F" w:rsidR="0063271E" w:rsidRDefault="0063271E" w:rsidP="0063271E">
            <w:pPr>
              <w:rPr>
                <w:rFonts w:asciiTheme="majorHAnsi" w:hAnsiTheme="majorHAnsi" w:cstheme="majorHAnsi"/>
                <w:sz w:val="20"/>
                <w:szCs w:val="20"/>
              </w:rPr>
            </w:pPr>
            <w:proofErr w:type="gramStart"/>
            <w:r w:rsidRPr="00AA4788">
              <w:rPr>
                <w:rFonts w:asciiTheme="majorHAnsi" w:hAnsiTheme="majorHAnsi" w:cstheme="majorHAnsi"/>
                <w:sz w:val="20"/>
                <w:szCs w:val="20"/>
              </w:rPr>
              <w:t>PH.V</w:t>
            </w:r>
            <w:proofErr w:type="gramEnd"/>
            <w:r w:rsidRPr="00AA4788">
              <w:rPr>
                <w:rFonts w:asciiTheme="majorHAnsi" w:hAnsiTheme="majorHAnsi" w:cstheme="majorHAnsi"/>
                <w:sz w:val="20"/>
                <w:szCs w:val="20"/>
              </w:rPr>
              <w:t>2 3.2.3</w:t>
            </w:r>
            <w:r>
              <w:rPr>
                <w:rFonts w:asciiTheme="majorHAnsi" w:hAnsiTheme="majorHAnsi" w:cstheme="majorHAnsi"/>
                <w:sz w:val="20"/>
                <w:szCs w:val="20"/>
              </w:rPr>
              <w:t xml:space="preserve"> Energie</w:t>
            </w:r>
          </w:p>
          <w:p w14:paraId="23CBE1D9" w14:textId="77777777" w:rsidR="0063271E" w:rsidRDefault="0063271E" w:rsidP="0063271E">
            <w:pPr>
              <w:rPr>
                <w:rFonts w:asciiTheme="majorHAnsi" w:hAnsiTheme="majorHAnsi" w:cstheme="majorHAnsi"/>
                <w:sz w:val="20"/>
                <w:szCs w:val="20"/>
              </w:rPr>
            </w:pPr>
          </w:p>
          <w:p w14:paraId="053CB807" w14:textId="6F09B0C5" w:rsidR="0063271E" w:rsidRPr="0091299F" w:rsidRDefault="0063271E" w:rsidP="0063271E">
            <w:pPr>
              <w:rPr>
                <w:rFonts w:asciiTheme="majorHAnsi" w:hAnsiTheme="majorHAnsi" w:cstheme="majorHAnsi"/>
                <w:sz w:val="20"/>
                <w:szCs w:val="20"/>
              </w:rPr>
            </w:pPr>
            <w:r>
              <w:rPr>
                <w:rFonts w:asciiTheme="majorHAnsi" w:hAnsiTheme="majorHAnsi" w:cstheme="majorHAnsi"/>
                <w:sz w:val="20"/>
                <w:szCs w:val="20"/>
              </w:rPr>
              <w:t xml:space="preserve">3.2.2.1 </w:t>
            </w:r>
            <w:r w:rsidRPr="0091299F">
              <w:rPr>
                <w:rFonts w:asciiTheme="majorHAnsi" w:hAnsiTheme="majorHAnsi" w:cstheme="majorHAnsi"/>
                <w:sz w:val="20"/>
                <w:szCs w:val="20"/>
              </w:rPr>
              <w:t>(6)</w:t>
            </w:r>
            <w:r>
              <w:rPr>
                <w:rFonts w:asciiTheme="majorHAnsi" w:hAnsiTheme="majorHAnsi" w:cstheme="majorHAnsi"/>
                <w:sz w:val="20"/>
                <w:szCs w:val="20"/>
              </w:rPr>
              <w:t xml:space="preserve"> </w:t>
            </w:r>
            <w:r w:rsidRPr="0091299F">
              <w:rPr>
                <w:rFonts w:asciiTheme="majorHAnsi" w:hAnsiTheme="majorHAnsi" w:cstheme="majorHAnsi"/>
                <w:sz w:val="20"/>
                <w:szCs w:val="20"/>
              </w:rPr>
              <w:t>Kriterien für eine gesunderhaltende Ernährung erläutern und geeignete Mahlzeiten planen</w:t>
            </w:r>
          </w:p>
          <w:p w14:paraId="451FBC86" w14:textId="77777777" w:rsidR="0063271E" w:rsidRDefault="0063271E" w:rsidP="0063271E">
            <w:pPr>
              <w:rPr>
                <w:rFonts w:asciiTheme="majorHAnsi" w:hAnsiTheme="majorHAnsi" w:cstheme="majorHAnsi"/>
                <w:sz w:val="20"/>
                <w:szCs w:val="20"/>
              </w:rPr>
            </w:pPr>
            <w:r>
              <w:rPr>
                <w:rFonts w:asciiTheme="majorHAnsi" w:hAnsiTheme="majorHAnsi" w:cstheme="majorHAnsi"/>
                <w:sz w:val="20"/>
                <w:szCs w:val="20"/>
              </w:rPr>
              <w:t xml:space="preserve">3.2.2.1 </w:t>
            </w:r>
            <w:r w:rsidRPr="0091299F">
              <w:rPr>
                <w:rFonts w:asciiTheme="majorHAnsi" w:hAnsiTheme="majorHAnsi" w:cstheme="majorHAnsi"/>
                <w:sz w:val="20"/>
                <w:szCs w:val="20"/>
              </w:rPr>
              <w:t>(7)</w:t>
            </w:r>
            <w:r>
              <w:rPr>
                <w:rFonts w:asciiTheme="majorHAnsi" w:hAnsiTheme="majorHAnsi" w:cstheme="majorHAnsi"/>
                <w:sz w:val="20"/>
                <w:szCs w:val="20"/>
              </w:rPr>
              <w:t xml:space="preserve"> </w:t>
            </w:r>
            <w:r w:rsidRPr="0091299F">
              <w:rPr>
                <w:rFonts w:asciiTheme="majorHAnsi" w:hAnsiTheme="majorHAnsi" w:cstheme="majorHAnsi"/>
                <w:sz w:val="20"/>
                <w:szCs w:val="20"/>
              </w:rPr>
              <w:t>Qualitätsmerkmale von Lebensmitteln (zum Beispiel Gehalt an Vitaminen, Mineralstoffen und Zusatzstoffen, Herkunft, Produktionsverfahren) im Hinblick auf Gesunderhaltung und globale Verantwortung bewerten</w:t>
            </w:r>
          </w:p>
          <w:p w14:paraId="3CBC3B59" w14:textId="77777777" w:rsidR="0063271E" w:rsidRDefault="0063271E" w:rsidP="0063271E">
            <w:pPr>
              <w:rPr>
                <w:rFonts w:asciiTheme="majorHAnsi" w:hAnsiTheme="majorHAnsi" w:cstheme="majorHAnsi"/>
                <w:sz w:val="20"/>
                <w:szCs w:val="20"/>
              </w:rPr>
            </w:pPr>
            <w:r>
              <w:rPr>
                <w:rFonts w:asciiTheme="majorHAnsi" w:hAnsiTheme="majorHAnsi" w:cstheme="majorHAnsi"/>
                <w:sz w:val="20"/>
                <w:szCs w:val="20"/>
              </w:rPr>
              <w:t xml:space="preserve">3.2.2.1 </w:t>
            </w:r>
            <w:r w:rsidRPr="0091299F">
              <w:rPr>
                <w:rFonts w:asciiTheme="majorHAnsi" w:hAnsiTheme="majorHAnsi" w:cstheme="majorHAnsi"/>
                <w:sz w:val="20"/>
                <w:szCs w:val="20"/>
              </w:rPr>
              <w:t>(8)</w:t>
            </w:r>
            <w:r>
              <w:rPr>
                <w:rFonts w:asciiTheme="majorHAnsi" w:hAnsiTheme="majorHAnsi" w:cstheme="majorHAnsi"/>
                <w:sz w:val="20"/>
                <w:szCs w:val="20"/>
              </w:rPr>
              <w:t xml:space="preserve"> </w:t>
            </w:r>
            <w:r w:rsidRPr="0091299F">
              <w:rPr>
                <w:rFonts w:asciiTheme="majorHAnsi" w:hAnsiTheme="majorHAnsi" w:cstheme="majorHAnsi"/>
                <w:sz w:val="20"/>
                <w:szCs w:val="20"/>
              </w:rPr>
              <w:t>Essstörungen als Suchtverhalten beschreiben und mögliche Ursachen und Folgen erläutern</w:t>
            </w:r>
          </w:p>
          <w:p w14:paraId="3B0876BB" w14:textId="77777777" w:rsidR="0063271E" w:rsidRDefault="0063271E" w:rsidP="0063271E">
            <w:pPr>
              <w:rPr>
                <w:rFonts w:asciiTheme="majorHAnsi" w:hAnsiTheme="majorHAnsi" w:cstheme="majorHAnsi"/>
                <w:sz w:val="20"/>
                <w:szCs w:val="20"/>
              </w:rPr>
            </w:pPr>
          </w:p>
          <w:p w14:paraId="10FD0571" w14:textId="77777777" w:rsidR="0063271E" w:rsidRDefault="0063271E" w:rsidP="0063271E">
            <w:pPr>
              <w:rPr>
                <w:rFonts w:asciiTheme="majorHAnsi" w:hAnsiTheme="majorHAnsi" w:cstheme="majorHAnsi"/>
                <w:sz w:val="20"/>
                <w:szCs w:val="20"/>
              </w:rPr>
            </w:pPr>
            <w:r>
              <w:rPr>
                <w:rFonts w:asciiTheme="majorHAnsi" w:hAnsiTheme="majorHAnsi" w:cstheme="majorHAnsi"/>
                <w:sz w:val="20"/>
                <w:szCs w:val="20"/>
              </w:rPr>
              <w:t>F:</w:t>
            </w:r>
          </w:p>
          <w:p w14:paraId="2070059E" w14:textId="40D21CAF" w:rsidR="0063271E" w:rsidRPr="00406A5F" w:rsidRDefault="0063271E" w:rsidP="0063271E">
            <w:pPr>
              <w:rPr>
                <w:rFonts w:asciiTheme="majorHAnsi" w:hAnsiTheme="majorHAnsi" w:cstheme="majorHAnsi"/>
                <w:sz w:val="20"/>
                <w:szCs w:val="20"/>
              </w:rPr>
            </w:pPr>
            <w:r w:rsidRPr="00406A5F">
              <w:rPr>
                <w:rFonts w:asciiTheme="majorHAnsi" w:hAnsiTheme="majorHAnsi" w:cstheme="majorHAnsi"/>
                <w:sz w:val="20"/>
                <w:szCs w:val="20"/>
              </w:rPr>
              <w:t>GEO 3.2.3.2 Phänomene globaler Disparitäten: (2) Disparitäten in der Einen Welt am Beispiel von Ernährung, Gesundheit, Bildung od</w:t>
            </w:r>
            <w:r>
              <w:rPr>
                <w:rFonts w:asciiTheme="majorHAnsi" w:hAnsiTheme="majorHAnsi" w:cstheme="majorHAnsi"/>
                <w:sz w:val="20"/>
                <w:szCs w:val="20"/>
              </w:rPr>
              <w:t>er Einkommen analysieren</w:t>
            </w:r>
          </w:p>
          <w:p w14:paraId="019280D3" w14:textId="6E5CCC80" w:rsidR="0063271E" w:rsidRPr="00C263EF" w:rsidRDefault="0063271E" w:rsidP="0063271E">
            <w:pPr>
              <w:rPr>
                <w:rFonts w:asciiTheme="majorHAnsi" w:hAnsiTheme="majorHAnsi" w:cstheme="majorHAnsi"/>
                <w:sz w:val="20"/>
                <w:szCs w:val="20"/>
              </w:rPr>
            </w:pPr>
            <w:r w:rsidRPr="00406A5F">
              <w:rPr>
                <w:rFonts w:asciiTheme="majorHAnsi" w:hAnsiTheme="majorHAnsi" w:cstheme="majorHAnsi"/>
                <w:sz w:val="20"/>
                <w:szCs w:val="20"/>
              </w:rPr>
              <w:lastRenderedPageBreak/>
              <w:t>PH.V2 3.2.3 Energi</w:t>
            </w:r>
            <w:r>
              <w:rPr>
                <w:rFonts w:asciiTheme="majorHAnsi" w:hAnsiTheme="majorHAnsi" w:cstheme="majorHAnsi"/>
                <w:sz w:val="20"/>
                <w:szCs w:val="20"/>
              </w:rPr>
              <w:t>e</w:t>
            </w:r>
          </w:p>
        </w:tc>
        <w:tc>
          <w:tcPr>
            <w:tcW w:w="1701" w:type="dxa"/>
          </w:tcPr>
          <w:p w14:paraId="37434E7B" w14:textId="613D2F33" w:rsidR="0063271E" w:rsidRDefault="0063271E" w:rsidP="0063271E">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lastRenderedPageBreak/>
              <w:t xml:space="preserve">2.2 (1, </w:t>
            </w:r>
            <w:r w:rsidR="00AD3378">
              <w:rPr>
                <w:rFonts w:asciiTheme="majorHAnsi" w:hAnsiTheme="majorHAnsi" w:cstheme="majorHAnsi"/>
                <w:color w:val="000000" w:themeColor="text1"/>
                <w:sz w:val="20"/>
                <w:szCs w:val="20"/>
              </w:rPr>
              <w:t xml:space="preserve">2, </w:t>
            </w:r>
            <w:r>
              <w:rPr>
                <w:rFonts w:asciiTheme="majorHAnsi" w:hAnsiTheme="majorHAnsi" w:cstheme="majorHAnsi"/>
                <w:color w:val="000000" w:themeColor="text1"/>
                <w:sz w:val="20"/>
                <w:szCs w:val="20"/>
              </w:rPr>
              <w:t>3)</w:t>
            </w:r>
          </w:p>
          <w:p w14:paraId="6C64D041" w14:textId="7323782D" w:rsidR="0063271E" w:rsidRPr="00C263EF" w:rsidRDefault="0063271E" w:rsidP="0063271E">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2.3 </w:t>
            </w:r>
            <w:r w:rsidR="00AD3378" w:rsidRPr="00AD3378">
              <w:rPr>
                <w:rFonts w:asciiTheme="majorHAnsi" w:hAnsiTheme="majorHAnsi" w:cstheme="majorHAnsi"/>
                <w:color w:val="000000" w:themeColor="text1"/>
                <w:sz w:val="20"/>
                <w:szCs w:val="20"/>
              </w:rPr>
              <w:t>(1, 2, 3, 6, 7, 14)</w:t>
            </w:r>
          </w:p>
        </w:tc>
        <w:tc>
          <w:tcPr>
            <w:tcW w:w="1639" w:type="dxa"/>
          </w:tcPr>
          <w:p w14:paraId="2032525E" w14:textId="25185304" w:rsidR="0063271E" w:rsidRDefault="0063271E" w:rsidP="0063271E">
            <w:pPr>
              <w:rPr>
                <w:rFonts w:asciiTheme="majorHAnsi" w:hAnsiTheme="majorHAnsi" w:cstheme="majorHAnsi"/>
                <w:sz w:val="20"/>
                <w:szCs w:val="20"/>
              </w:rPr>
            </w:pPr>
            <w:r>
              <w:rPr>
                <w:rFonts w:asciiTheme="majorHAnsi" w:hAnsiTheme="majorHAnsi" w:cstheme="majorHAnsi"/>
                <w:sz w:val="20"/>
                <w:szCs w:val="20"/>
              </w:rPr>
              <w:t xml:space="preserve">PG: </w:t>
            </w:r>
          </w:p>
          <w:p w14:paraId="31358C35" w14:textId="2783803F" w:rsidR="0063271E" w:rsidRDefault="0063271E" w:rsidP="0063271E">
            <w:pPr>
              <w:rPr>
                <w:rFonts w:asciiTheme="majorHAnsi" w:hAnsiTheme="majorHAnsi" w:cstheme="majorHAnsi"/>
                <w:sz w:val="20"/>
                <w:szCs w:val="20"/>
              </w:rPr>
            </w:pPr>
            <w:r>
              <w:rPr>
                <w:rFonts w:asciiTheme="majorHAnsi" w:hAnsiTheme="majorHAnsi" w:cstheme="majorHAnsi"/>
                <w:sz w:val="20"/>
                <w:szCs w:val="20"/>
              </w:rPr>
              <w:t>Ernährung</w:t>
            </w:r>
          </w:p>
          <w:p w14:paraId="7ADBC793" w14:textId="2F8CF087" w:rsidR="0063271E" w:rsidRDefault="0063271E" w:rsidP="0063271E">
            <w:pPr>
              <w:rPr>
                <w:rFonts w:asciiTheme="majorHAnsi" w:hAnsiTheme="majorHAnsi" w:cstheme="majorHAnsi"/>
                <w:sz w:val="20"/>
                <w:szCs w:val="20"/>
              </w:rPr>
            </w:pPr>
            <w:r>
              <w:rPr>
                <w:rFonts w:asciiTheme="majorHAnsi" w:hAnsiTheme="majorHAnsi" w:cstheme="majorHAnsi"/>
                <w:sz w:val="20"/>
                <w:szCs w:val="20"/>
              </w:rPr>
              <w:t>MB:</w:t>
            </w:r>
          </w:p>
          <w:p w14:paraId="4CF429D5" w14:textId="02B9A835" w:rsidR="0063271E" w:rsidRDefault="0063271E" w:rsidP="0063271E">
            <w:pPr>
              <w:rPr>
                <w:rFonts w:asciiTheme="majorHAnsi" w:hAnsiTheme="majorHAnsi" w:cstheme="majorHAnsi"/>
                <w:sz w:val="20"/>
                <w:szCs w:val="20"/>
              </w:rPr>
            </w:pPr>
            <w:r>
              <w:rPr>
                <w:rFonts w:asciiTheme="majorHAnsi" w:hAnsiTheme="majorHAnsi" w:cstheme="majorHAnsi"/>
                <w:sz w:val="20"/>
                <w:szCs w:val="20"/>
              </w:rPr>
              <w:t>Information und Wissen</w:t>
            </w:r>
          </w:p>
          <w:p w14:paraId="0D6835D6" w14:textId="28CC48F6" w:rsidR="0063271E" w:rsidRDefault="0063271E" w:rsidP="0063271E">
            <w:pPr>
              <w:rPr>
                <w:rFonts w:asciiTheme="majorHAnsi" w:hAnsiTheme="majorHAnsi" w:cstheme="majorHAnsi"/>
                <w:sz w:val="20"/>
                <w:szCs w:val="20"/>
              </w:rPr>
            </w:pPr>
            <w:r>
              <w:rPr>
                <w:rFonts w:asciiTheme="majorHAnsi" w:hAnsiTheme="majorHAnsi" w:cstheme="majorHAnsi"/>
                <w:sz w:val="20"/>
                <w:szCs w:val="20"/>
              </w:rPr>
              <w:t>BO:</w:t>
            </w:r>
          </w:p>
          <w:p w14:paraId="253DB0D6" w14:textId="77ED4872" w:rsidR="0063271E" w:rsidRDefault="0063271E" w:rsidP="0063271E">
            <w:pPr>
              <w:rPr>
                <w:rFonts w:asciiTheme="majorHAnsi" w:hAnsiTheme="majorHAnsi" w:cstheme="majorHAnsi"/>
                <w:sz w:val="20"/>
                <w:szCs w:val="20"/>
              </w:rPr>
            </w:pPr>
            <w:r w:rsidRPr="00D07ACA">
              <w:rPr>
                <w:rFonts w:asciiTheme="majorHAnsi" w:hAnsiTheme="majorHAnsi" w:cstheme="majorHAnsi"/>
                <w:sz w:val="20"/>
                <w:szCs w:val="20"/>
              </w:rPr>
              <w:t>Fachspezifische und handlungsorientierte Zugänge zur Arbeits- und Berufswelt</w:t>
            </w:r>
          </w:p>
          <w:p w14:paraId="65014209" w14:textId="16C5AF97" w:rsidR="0063271E" w:rsidRDefault="0063271E" w:rsidP="0063271E">
            <w:pPr>
              <w:rPr>
                <w:rFonts w:asciiTheme="majorHAnsi" w:hAnsiTheme="majorHAnsi" w:cstheme="majorHAnsi"/>
                <w:sz w:val="20"/>
                <w:szCs w:val="20"/>
              </w:rPr>
            </w:pPr>
            <w:r>
              <w:rPr>
                <w:rFonts w:asciiTheme="majorHAnsi" w:hAnsiTheme="majorHAnsi" w:cstheme="majorHAnsi"/>
                <w:sz w:val="20"/>
                <w:szCs w:val="20"/>
              </w:rPr>
              <w:t>BNE:</w:t>
            </w:r>
          </w:p>
          <w:p w14:paraId="62407F8F" w14:textId="7A9A2EA2" w:rsidR="0063271E" w:rsidRDefault="0063271E" w:rsidP="0063271E">
            <w:pPr>
              <w:rPr>
                <w:rFonts w:asciiTheme="majorHAnsi" w:hAnsiTheme="majorHAnsi" w:cstheme="majorHAnsi"/>
                <w:sz w:val="20"/>
                <w:szCs w:val="20"/>
              </w:rPr>
            </w:pPr>
            <w:r w:rsidRPr="00815849">
              <w:rPr>
                <w:rFonts w:asciiTheme="majorHAnsi" w:hAnsiTheme="majorHAnsi" w:cstheme="majorHAnsi"/>
                <w:sz w:val="20"/>
                <w:szCs w:val="20"/>
              </w:rPr>
              <w:t>Kriterien für nachhaltigkeitsfördernde und -hemmende Handlungen</w:t>
            </w:r>
          </w:p>
          <w:p w14:paraId="585A1979" w14:textId="3E1F6741" w:rsidR="0063271E" w:rsidRPr="00815849" w:rsidRDefault="0063271E" w:rsidP="0063271E">
            <w:pPr>
              <w:rPr>
                <w:rFonts w:asciiTheme="majorHAnsi" w:hAnsiTheme="majorHAnsi" w:cstheme="majorHAnsi"/>
                <w:sz w:val="20"/>
                <w:szCs w:val="20"/>
              </w:rPr>
            </w:pPr>
            <w:r>
              <w:rPr>
                <w:rFonts w:asciiTheme="majorHAnsi" w:hAnsiTheme="majorHAnsi" w:cstheme="majorHAnsi"/>
                <w:sz w:val="20"/>
                <w:szCs w:val="20"/>
              </w:rPr>
              <w:t>VB:</w:t>
            </w:r>
          </w:p>
          <w:p w14:paraId="729630E4" w14:textId="3AAAFEFB" w:rsidR="0063271E" w:rsidRPr="00C263EF" w:rsidRDefault="0063271E" w:rsidP="0063271E">
            <w:pPr>
              <w:rPr>
                <w:rFonts w:asciiTheme="majorHAnsi" w:hAnsiTheme="majorHAnsi" w:cstheme="majorHAnsi"/>
                <w:sz w:val="20"/>
                <w:szCs w:val="20"/>
              </w:rPr>
            </w:pPr>
            <w:r w:rsidRPr="00815849">
              <w:rPr>
                <w:rFonts w:asciiTheme="majorHAnsi" w:hAnsiTheme="majorHAnsi" w:cstheme="majorHAnsi"/>
                <w:sz w:val="20"/>
                <w:szCs w:val="20"/>
              </w:rPr>
              <w:t>Qualität der Konsumgüter</w:t>
            </w:r>
          </w:p>
        </w:tc>
      </w:tr>
      <w:tr w:rsidR="0063271E" w:rsidRPr="00C263EF" w14:paraId="0A59669B" w14:textId="77777777" w:rsidTr="00EC6652">
        <w:tc>
          <w:tcPr>
            <w:tcW w:w="3823" w:type="dxa"/>
          </w:tcPr>
          <w:p w14:paraId="23B7E54F" w14:textId="7EEBC6FC" w:rsidR="0063271E" w:rsidRPr="00C263EF" w:rsidRDefault="0063271E" w:rsidP="0063271E">
            <w:pPr>
              <w:rPr>
                <w:rFonts w:asciiTheme="majorHAnsi" w:hAnsiTheme="majorHAnsi" w:cstheme="majorHAnsi"/>
                <w:b/>
                <w:sz w:val="20"/>
                <w:szCs w:val="20"/>
              </w:rPr>
            </w:pPr>
            <w:r>
              <w:rPr>
                <w:rFonts w:asciiTheme="majorHAnsi" w:hAnsiTheme="majorHAnsi" w:cstheme="majorHAnsi"/>
                <w:b/>
                <w:sz w:val="20"/>
                <w:szCs w:val="20"/>
              </w:rPr>
              <w:t>Summe Kapitel 2</w:t>
            </w:r>
          </w:p>
          <w:p w14:paraId="5E630223" w14:textId="60E4D5D9" w:rsidR="0063271E" w:rsidRPr="00C263EF" w:rsidRDefault="0063271E" w:rsidP="0063271E">
            <w:pPr>
              <w:rPr>
                <w:rFonts w:asciiTheme="majorHAnsi" w:hAnsiTheme="majorHAnsi" w:cstheme="majorHAnsi"/>
                <w:b/>
                <w:sz w:val="20"/>
                <w:szCs w:val="20"/>
              </w:rPr>
            </w:pPr>
            <w:r w:rsidRPr="00C263EF">
              <w:rPr>
                <w:rFonts w:asciiTheme="majorHAnsi" w:hAnsiTheme="majorHAnsi" w:cstheme="majorHAnsi"/>
                <w:b/>
                <w:sz w:val="20"/>
                <w:szCs w:val="20"/>
              </w:rPr>
              <w:t>+ Übungen/Förderung/Diagnose/Test</w:t>
            </w:r>
          </w:p>
        </w:tc>
        <w:tc>
          <w:tcPr>
            <w:tcW w:w="992" w:type="dxa"/>
          </w:tcPr>
          <w:p w14:paraId="1496E84B" w14:textId="77777777" w:rsidR="0063271E" w:rsidRPr="00C263EF" w:rsidRDefault="0063271E" w:rsidP="0063271E">
            <w:pPr>
              <w:rPr>
                <w:rFonts w:asciiTheme="majorHAnsi" w:hAnsiTheme="majorHAnsi" w:cstheme="majorHAnsi"/>
                <w:b/>
                <w:bCs/>
                <w:sz w:val="20"/>
                <w:szCs w:val="20"/>
              </w:rPr>
            </w:pPr>
          </w:p>
        </w:tc>
        <w:tc>
          <w:tcPr>
            <w:tcW w:w="992" w:type="dxa"/>
          </w:tcPr>
          <w:p w14:paraId="73DF47BC" w14:textId="77777777" w:rsidR="0063271E" w:rsidRDefault="0063271E" w:rsidP="0063271E">
            <w:pPr>
              <w:rPr>
                <w:rFonts w:asciiTheme="majorHAnsi" w:hAnsiTheme="majorHAnsi" w:cstheme="majorHAnsi"/>
                <w:sz w:val="20"/>
                <w:szCs w:val="20"/>
              </w:rPr>
            </w:pPr>
            <w:r>
              <w:rPr>
                <w:rFonts w:asciiTheme="majorHAnsi" w:hAnsiTheme="majorHAnsi" w:cstheme="majorHAnsi"/>
                <w:sz w:val="20"/>
                <w:szCs w:val="20"/>
              </w:rPr>
              <w:t>16</w:t>
            </w:r>
          </w:p>
          <w:p w14:paraId="7C5A4156" w14:textId="1E01C046" w:rsidR="0063271E" w:rsidRPr="00C263EF" w:rsidRDefault="0063271E" w:rsidP="0063271E">
            <w:pPr>
              <w:rPr>
                <w:rFonts w:asciiTheme="majorHAnsi" w:hAnsiTheme="majorHAnsi" w:cstheme="majorHAnsi"/>
                <w:sz w:val="20"/>
                <w:szCs w:val="20"/>
              </w:rPr>
            </w:pPr>
            <w:r>
              <w:rPr>
                <w:rFonts w:asciiTheme="majorHAnsi" w:hAnsiTheme="majorHAnsi" w:cstheme="majorHAnsi"/>
                <w:sz w:val="20"/>
                <w:szCs w:val="20"/>
              </w:rPr>
              <w:t>+2</w:t>
            </w:r>
          </w:p>
        </w:tc>
        <w:tc>
          <w:tcPr>
            <w:tcW w:w="5812" w:type="dxa"/>
          </w:tcPr>
          <w:p w14:paraId="0D343CA2" w14:textId="77777777" w:rsidR="0063271E" w:rsidRPr="00C263EF" w:rsidRDefault="0063271E" w:rsidP="0063271E">
            <w:pPr>
              <w:rPr>
                <w:rFonts w:asciiTheme="majorHAnsi" w:hAnsiTheme="majorHAnsi" w:cstheme="majorHAnsi"/>
                <w:sz w:val="20"/>
                <w:szCs w:val="20"/>
              </w:rPr>
            </w:pPr>
          </w:p>
        </w:tc>
        <w:tc>
          <w:tcPr>
            <w:tcW w:w="1701" w:type="dxa"/>
          </w:tcPr>
          <w:p w14:paraId="53C90B71" w14:textId="77777777" w:rsidR="0063271E" w:rsidRPr="00C263EF" w:rsidRDefault="0063271E" w:rsidP="0063271E">
            <w:pPr>
              <w:rPr>
                <w:rFonts w:asciiTheme="majorHAnsi" w:hAnsiTheme="majorHAnsi" w:cstheme="majorHAnsi"/>
                <w:color w:val="000000" w:themeColor="text1"/>
                <w:sz w:val="20"/>
                <w:szCs w:val="20"/>
              </w:rPr>
            </w:pPr>
          </w:p>
        </w:tc>
        <w:tc>
          <w:tcPr>
            <w:tcW w:w="1639" w:type="dxa"/>
          </w:tcPr>
          <w:p w14:paraId="4EC583AD" w14:textId="77777777" w:rsidR="0063271E" w:rsidRPr="00C263EF" w:rsidRDefault="0063271E" w:rsidP="0063271E">
            <w:pPr>
              <w:rPr>
                <w:rFonts w:asciiTheme="majorHAnsi" w:hAnsiTheme="majorHAnsi" w:cstheme="majorHAnsi"/>
                <w:sz w:val="20"/>
                <w:szCs w:val="20"/>
              </w:rPr>
            </w:pPr>
          </w:p>
        </w:tc>
      </w:tr>
    </w:tbl>
    <w:p w14:paraId="416352AD" w14:textId="1C2103ED" w:rsidR="008179DA" w:rsidRPr="00C263EF" w:rsidRDefault="008179DA" w:rsidP="008179DA">
      <w:pPr>
        <w:rPr>
          <w:rFonts w:asciiTheme="majorHAnsi" w:hAnsiTheme="majorHAnsi" w:cstheme="majorHAnsi"/>
          <w:b/>
          <w:color w:val="000000" w:themeColor="text1"/>
          <w:sz w:val="36"/>
          <w:szCs w:val="36"/>
        </w:rPr>
      </w:pPr>
      <w:r w:rsidRPr="00C263EF">
        <w:rPr>
          <w:rFonts w:asciiTheme="majorHAnsi" w:hAnsiTheme="majorHAnsi" w:cstheme="majorHAnsi"/>
          <w:b/>
          <w:color w:val="000000" w:themeColor="text1"/>
          <w:sz w:val="36"/>
          <w:szCs w:val="36"/>
          <w:highlight w:val="lightGray"/>
        </w:rPr>
        <w:t xml:space="preserve">Kapitel 3: </w:t>
      </w:r>
      <w:r w:rsidR="003578F1">
        <w:rPr>
          <w:rFonts w:asciiTheme="majorHAnsi" w:hAnsiTheme="majorHAnsi" w:cstheme="majorHAnsi"/>
          <w:b/>
          <w:color w:val="000000" w:themeColor="text1"/>
          <w:sz w:val="36"/>
          <w:szCs w:val="36"/>
          <w:highlight w:val="lightGray"/>
        </w:rPr>
        <w:t xml:space="preserve">Atmung, </w:t>
      </w:r>
      <w:r w:rsidR="0048723B">
        <w:rPr>
          <w:rFonts w:asciiTheme="majorHAnsi" w:hAnsiTheme="majorHAnsi" w:cstheme="majorHAnsi"/>
          <w:b/>
          <w:color w:val="000000" w:themeColor="text1"/>
          <w:sz w:val="36"/>
          <w:szCs w:val="36"/>
          <w:highlight w:val="lightGray"/>
        </w:rPr>
        <w:t>Blut und Kreislaufsystem (ca. 15</w:t>
      </w:r>
      <w:r w:rsidRPr="00C263EF">
        <w:rPr>
          <w:rFonts w:asciiTheme="majorHAnsi" w:hAnsiTheme="majorHAnsi" w:cstheme="majorHAnsi"/>
          <w:b/>
          <w:color w:val="000000" w:themeColor="text1"/>
          <w:sz w:val="36"/>
          <w:szCs w:val="36"/>
          <w:highlight w:val="lightGray"/>
        </w:rPr>
        <w:t xml:space="preserve"> Stunden)</w:t>
      </w:r>
    </w:p>
    <w:p w14:paraId="6844FA22" w14:textId="77777777" w:rsidR="008179DA" w:rsidRPr="00C263EF" w:rsidRDefault="008179DA" w:rsidP="008179DA">
      <w:pPr>
        <w:rPr>
          <w:rFonts w:asciiTheme="majorHAnsi" w:hAnsiTheme="majorHAnsi" w:cstheme="majorHAnsi"/>
          <w:b/>
          <w:color w:val="000000" w:themeColor="text1"/>
          <w:sz w:val="36"/>
          <w:szCs w:val="36"/>
        </w:rPr>
      </w:pPr>
    </w:p>
    <w:tbl>
      <w:tblPr>
        <w:tblStyle w:val="Tabellenraster"/>
        <w:tblW w:w="15565" w:type="dxa"/>
        <w:tblLayout w:type="fixed"/>
        <w:tblCellMar>
          <w:top w:w="28" w:type="dxa"/>
          <w:bottom w:w="28" w:type="dxa"/>
        </w:tblCellMar>
        <w:tblLook w:val="04A0" w:firstRow="1" w:lastRow="0" w:firstColumn="1" w:lastColumn="0" w:noHBand="0" w:noVBand="1"/>
      </w:tblPr>
      <w:tblGrid>
        <w:gridCol w:w="3823"/>
        <w:gridCol w:w="992"/>
        <w:gridCol w:w="992"/>
        <w:gridCol w:w="5812"/>
        <w:gridCol w:w="2126"/>
        <w:gridCol w:w="1799"/>
        <w:gridCol w:w="21"/>
      </w:tblGrid>
      <w:tr w:rsidR="008179DA" w:rsidRPr="00C263EF" w14:paraId="07AE7B93" w14:textId="77777777" w:rsidTr="00EF7993">
        <w:tc>
          <w:tcPr>
            <w:tcW w:w="4815" w:type="dxa"/>
            <w:gridSpan w:val="2"/>
            <w:shd w:val="clear" w:color="auto" w:fill="B6DDE8" w:themeFill="accent5" w:themeFillTint="66"/>
          </w:tcPr>
          <w:p w14:paraId="1A67897F" w14:textId="77777777" w:rsidR="008179DA" w:rsidRPr="00C263EF" w:rsidRDefault="008179DA" w:rsidP="00EC6652">
            <w:pPr>
              <w:jc w:val="center"/>
              <w:rPr>
                <w:rFonts w:asciiTheme="majorHAnsi" w:hAnsiTheme="majorHAnsi" w:cstheme="majorHAnsi"/>
                <w:b/>
                <w:color w:val="000000" w:themeColor="text1"/>
                <w:sz w:val="20"/>
                <w:szCs w:val="20"/>
              </w:rPr>
            </w:pPr>
            <w:r w:rsidRPr="00C263EF">
              <w:rPr>
                <w:rFonts w:asciiTheme="majorHAnsi" w:hAnsiTheme="majorHAnsi" w:cstheme="majorHAnsi"/>
                <w:b/>
                <w:color w:val="000000" w:themeColor="text1"/>
                <w:sz w:val="20"/>
                <w:szCs w:val="20"/>
              </w:rPr>
              <w:t>Inhalte und Seiten im Schulbuch</w:t>
            </w:r>
          </w:p>
        </w:tc>
        <w:tc>
          <w:tcPr>
            <w:tcW w:w="992" w:type="dxa"/>
            <w:vMerge w:val="restart"/>
          </w:tcPr>
          <w:p w14:paraId="11128E07" w14:textId="77777777" w:rsidR="008179DA" w:rsidRPr="00C263EF" w:rsidRDefault="008179DA" w:rsidP="00EC6652">
            <w:pPr>
              <w:rPr>
                <w:rFonts w:asciiTheme="majorHAnsi" w:hAnsiTheme="majorHAnsi" w:cstheme="majorHAnsi"/>
                <w:b/>
                <w:color w:val="000000" w:themeColor="text1"/>
                <w:sz w:val="20"/>
                <w:szCs w:val="20"/>
              </w:rPr>
            </w:pPr>
            <w:r w:rsidRPr="00C263EF">
              <w:rPr>
                <w:rFonts w:asciiTheme="majorHAnsi" w:hAnsiTheme="majorHAnsi" w:cstheme="majorHAnsi"/>
                <w:b/>
                <w:color w:val="000000" w:themeColor="text1"/>
                <w:sz w:val="20"/>
                <w:szCs w:val="20"/>
              </w:rPr>
              <w:t>Stunden</w:t>
            </w:r>
          </w:p>
        </w:tc>
        <w:tc>
          <w:tcPr>
            <w:tcW w:w="9758" w:type="dxa"/>
            <w:gridSpan w:val="4"/>
          </w:tcPr>
          <w:p w14:paraId="0FDF6190" w14:textId="46DDA4D3" w:rsidR="008179DA" w:rsidRPr="00C263EF" w:rsidRDefault="001C1960" w:rsidP="00EC6652">
            <w:pPr>
              <w:jc w:val="center"/>
              <w:rPr>
                <w:rFonts w:asciiTheme="majorHAnsi" w:hAnsiTheme="majorHAnsi" w:cstheme="majorHAnsi"/>
                <w:b/>
                <w:color w:val="000000" w:themeColor="text1"/>
                <w:sz w:val="20"/>
                <w:szCs w:val="20"/>
              </w:rPr>
            </w:pPr>
            <w:r w:rsidRPr="001C1960">
              <w:rPr>
                <w:rFonts w:asciiTheme="majorHAnsi" w:hAnsiTheme="majorHAnsi" w:cstheme="majorHAnsi"/>
                <w:b/>
                <w:sz w:val="20"/>
                <w:szCs w:val="20"/>
              </w:rPr>
              <w:t xml:space="preserve">Baden-Württemberg </w:t>
            </w:r>
            <w:r w:rsidRPr="00514462">
              <w:rPr>
                <w:rFonts w:asciiTheme="majorHAnsi" w:hAnsiTheme="majorHAnsi" w:cstheme="majorHAnsi"/>
                <w:b/>
                <w:sz w:val="20"/>
                <w:szCs w:val="20"/>
              </w:rPr>
              <w:t>BP2016.V2 Gymnasium</w:t>
            </w:r>
            <w:r w:rsidRPr="00C263EF">
              <w:rPr>
                <w:rFonts w:asciiTheme="majorHAnsi" w:hAnsiTheme="majorHAnsi" w:cstheme="majorHAnsi"/>
                <w:b/>
                <w:sz w:val="20"/>
                <w:szCs w:val="20"/>
              </w:rPr>
              <w:t xml:space="preserve"> </w:t>
            </w:r>
          </w:p>
        </w:tc>
      </w:tr>
      <w:tr w:rsidR="008179DA" w:rsidRPr="00C263EF" w14:paraId="04B35270" w14:textId="77777777" w:rsidTr="00EF7993">
        <w:trPr>
          <w:gridAfter w:val="1"/>
          <w:wAfter w:w="21" w:type="dxa"/>
        </w:trPr>
        <w:tc>
          <w:tcPr>
            <w:tcW w:w="3823" w:type="dxa"/>
            <w:shd w:val="clear" w:color="auto" w:fill="B6DDE8" w:themeFill="accent5" w:themeFillTint="66"/>
          </w:tcPr>
          <w:p w14:paraId="4BC77AF6" w14:textId="70D6839C" w:rsidR="008179DA" w:rsidRPr="00C263EF" w:rsidRDefault="008179DA" w:rsidP="00EC6652">
            <w:pPr>
              <w:rPr>
                <w:rFonts w:asciiTheme="majorHAnsi" w:hAnsiTheme="majorHAnsi" w:cstheme="majorHAnsi"/>
                <w:b/>
                <w:color w:val="000000" w:themeColor="text1"/>
                <w:sz w:val="20"/>
                <w:szCs w:val="20"/>
              </w:rPr>
            </w:pPr>
            <w:r w:rsidRPr="00C263EF">
              <w:rPr>
                <w:rFonts w:asciiTheme="majorHAnsi" w:hAnsiTheme="majorHAnsi" w:cstheme="majorHAnsi"/>
                <w:b/>
                <w:color w:val="000000" w:themeColor="text1"/>
                <w:sz w:val="20"/>
                <w:szCs w:val="20"/>
              </w:rPr>
              <w:t>Unterkapitel UK/Fachmethode FM/</w:t>
            </w:r>
            <w:r w:rsidR="003578F1">
              <w:rPr>
                <w:rFonts w:asciiTheme="majorHAnsi" w:hAnsiTheme="majorHAnsi" w:cstheme="majorHAnsi"/>
                <w:b/>
                <w:color w:val="000000" w:themeColor="text1"/>
                <w:sz w:val="20"/>
                <w:szCs w:val="20"/>
              </w:rPr>
              <w:t xml:space="preserve"> Medienbildung MB</w:t>
            </w:r>
            <w:r w:rsidRPr="00C263EF">
              <w:rPr>
                <w:rFonts w:asciiTheme="majorHAnsi" w:hAnsiTheme="majorHAnsi" w:cstheme="majorHAnsi"/>
                <w:b/>
                <w:color w:val="000000" w:themeColor="text1"/>
                <w:sz w:val="20"/>
                <w:szCs w:val="20"/>
              </w:rPr>
              <w:t>/Exkurs EX</w:t>
            </w:r>
          </w:p>
        </w:tc>
        <w:tc>
          <w:tcPr>
            <w:tcW w:w="992" w:type="dxa"/>
            <w:shd w:val="clear" w:color="auto" w:fill="B6DDE8" w:themeFill="accent5" w:themeFillTint="66"/>
          </w:tcPr>
          <w:p w14:paraId="3EC510ED" w14:textId="77777777" w:rsidR="008179DA" w:rsidRPr="00C263EF" w:rsidRDefault="008179DA" w:rsidP="00EC6652">
            <w:pPr>
              <w:rPr>
                <w:rFonts w:asciiTheme="majorHAnsi" w:hAnsiTheme="majorHAnsi" w:cstheme="majorHAnsi"/>
                <w:b/>
                <w:color w:val="000000" w:themeColor="text1"/>
                <w:sz w:val="20"/>
                <w:szCs w:val="20"/>
              </w:rPr>
            </w:pPr>
            <w:r w:rsidRPr="00C263EF">
              <w:rPr>
                <w:rFonts w:asciiTheme="majorHAnsi" w:hAnsiTheme="majorHAnsi" w:cstheme="majorHAnsi"/>
                <w:b/>
                <w:color w:val="000000" w:themeColor="text1"/>
                <w:sz w:val="20"/>
                <w:szCs w:val="20"/>
              </w:rPr>
              <w:t>Seite</w:t>
            </w:r>
          </w:p>
        </w:tc>
        <w:tc>
          <w:tcPr>
            <w:tcW w:w="992" w:type="dxa"/>
            <w:vMerge/>
          </w:tcPr>
          <w:p w14:paraId="29271A9B" w14:textId="77777777" w:rsidR="008179DA" w:rsidRPr="00C263EF" w:rsidRDefault="008179DA" w:rsidP="00EC6652">
            <w:pPr>
              <w:rPr>
                <w:rFonts w:asciiTheme="majorHAnsi" w:hAnsiTheme="majorHAnsi" w:cstheme="majorHAnsi"/>
                <w:b/>
                <w:color w:val="000000" w:themeColor="text1"/>
                <w:sz w:val="20"/>
                <w:szCs w:val="20"/>
              </w:rPr>
            </w:pPr>
          </w:p>
        </w:tc>
        <w:tc>
          <w:tcPr>
            <w:tcW w:w="5812" w:type="dxa"/>
            <w:shd w:val="clear" w:color="auto" w:fill="CC0000"/>
          </w:tcPr>
          <w:p w14:paraId="7F5E68CE" w14:textId="77777777" w:rsidR="00F40FED" w:rsidRDefault="00F40FED" w:rsidP="00F40FED">
            <w:pPr>
              <w:rPr>
                <w:rFonts w:asciiTheme="majorHAnsi" w:hAnsiTheme="majorHAnsi" w:cstheme="majorHAnsi"/>
                <w:b/>
                <w:color w:val="FFFFFF" w:themeColor="background1"/>
                <w:sz w:val="20"/>
                <w:szCs w:val="20"/>
              </w:rPr>
            </w:pPr>
            <w:r w:rsidRPr="00C263EF">
              <w:rPr>
                <w:rFonts w:asciiTheme="majorHAnsi" w:hAnsiTheme="majorHAnsi" w:cstheme="majorHAnsi"/>
                <w:b/>
                <w:color w:val="FFFFFF" w:themeColor="background1"/>
                <w:sz w:val="20"/>
                <w:szCs w:val="20"/>
              </w:rPr>
              <w:t>Inhaltsbezogene Kompetenzen</w:t>
            </w:r>
            <w:r>
              <w:rPr>
                <w:rFonts w:asciiTheme="majorHAnsi" w:hAnsiTheme="majorHAnsi" w:cstheme="majorHAnsi"/>
                <w:b/>
                <w:color w:val="FFFFFF" w:themeColor="background1"/>
                <w:sz w:val="20"/>
                <w:szCs w:val="20"/>
              </w:rPr>
              <w:br/>
            </w:r>
            <w:r>
              <w:rPr>
                <w:rFonts w:asciiTheme="majorHAnsi" w:hAnsiTheme="majorHAnsi" w:cstheme="majorHAnsi"/>
                <w:b/>
                <w:color w:val="FFFFFF" w:themeColor="background1"/>
                <w:sz w:val="20"/>
                <w:szCs w:val="20"/>
              </w:rPr>
              <w:br/>
              <w:t>F: Verweis auf andere Fächer</w:t>
            </w:r>
          </w:p>
          <w:p w14:paraId="63E7AB29" w14:textId="77777777" w:rsidR="00F40FED" w:rsidRDefault="00F40FED" w:rsidP="00F40FED">
            <w:pPr>
              <w:rPr>
                <w:rFonts w:asciiTheme="majorHAnsi" w:hAnsiTheme="majorHAnsi" w:cstheme="majorHAnsi"/>
                <w:b/>
                <w:color w:val="FFFFFF" w:themeColor="background1"/>
                <w:sz w:val="20"/>
                <w:szCs w:val="20"/>
              </w:rPr>
            </w:pPr>
          </w:p>
          <w:p w14:paraId="499E20BB" w14:textId="77777777" w:rsidR="00F40FED" w:rsidRPr="00184B55" w:rsidRDefault="00F40FED" w:rsidP="00F40FED">
            <w:pPr>
              <w:rPr>
                <w:rFonts w:asciiTheme="majorHAnsi" w:hAnsiTheme="majorHAnsi" w:cstheme="majorHAnsi"/>
                <w:b/>
                <w:color w:val="FFFFFF" w:themeColor="background1"/>
                <w:sz w:val="20"/>
                <w:szCs w:val="20"/>
              </w:rPr>
            </w:pPr>
            <w:r w:rsidRPr="00184B55">
              <w:rPr>
                <w:rFonts w:asciiTheme="majorHAnsi" w:hAnsiTheme="majorHAnsi" w:cstheme="majorHAnsi"/>
                <w:b/>
                <w:color w:val="FFFFFF" w:themeColor="background1"/>
                <w:sz w:val="20"/>
                <w:szCs w:val="20"/>
              </w:rPr>
              <w:t>I: Verweis auf andere Standards für inhaltsbezogene Kompetenzen desselben Fachplans</w:t>
            </w:r>
          </w:p>
          <w:p w14:paraId="5C348339" w14:textId="01504472" w:rsidR="008179DA" w:rsidRPr="00C263EF" w:rsidRDefault="008179DA" w:rsidP="00EC6652">
            <w:pPr>
              <w:rPr>
                <w:rFonts w:asciiTheme="majorHAnsi" w:hAnsiTheme="majorHAnsi" w:cstheme="majorHAnsi"/>
                <w:b/>
                <w:color w:val="FFFFFF" w:themeColor="background1"/>
                <w:sz w:val="20"/>
                <w:szCs w:val="20"/>
              </w:rPr>
            </w:pPr>
          </w:p>
        </w:tc>
        <w:tc>
          <w:tcPr>
            <w:tcW w:w="2126" w:type="dxa"/>
            <w:shd w:val="clear" w:color="auto" w:fill="FF9933"/>
          </w:tcPr>
          <w:p w14:paraId="659B1685" w14:textId="77777777" w:rsidR="008179DA" w:rsidRPr="00C263EF" w:rsidRDefault="008179DA" w:rsidP="00EC6652">
            <w:pPr>
              <w:rPr>
                <w:rFonts w:asciiTheme="majorHAnsi" w:hAnsiTheme="majorHAnsi" w:cstheme="majorHAnsi"/>
                <w:b/>
                <w:color w:val="FFFFFF" w:themeColor="background1"/>
                <w:sz w:val="20"/>
                <w:szCs w:val="20"/>
              </w:rPr>
            </w:pPr>
            <w:r w:rsidRPr="00C263EF">
              <w:rPr>
                <w:rFonts w:asciiTheme="majorHAnsi" w:hAnsiTheme="majorHAnsi" w:cstheme="majorHAnsi"/>
                <w:b/>
                <w:color w:val="FFFFFF" w:themeColor="background1"/>
                <w:sz w:val="20"/>
                <w:szCs w:val="20"/>
              </w:rPr>
              <w:t>Prozessbezogene Kompetenzen</w:t>
            </w:r>
          </w:p>
        </w:tc>
        <w:tc>
          <w:tcPr>
            <w:tcW w:w="1799" w:type="dxa"/>
            <w:shd w:val="clear" w:color="auto" w:fill="009900"/>
          </w:tcPr>
          <w:p w14:paraId="09BBCCFA" w14:textId="77777777" w:rsidR="008179DA" w:rsidRPr="00C263EF" w:rsidRDefault="008179DA" w:rsidP="00EC6652">
            <w:pPr>
              <w:rPr>
                <w:rFonts w:asciiTheme="majorHAnsi" w:hAnsiTheme="majorHAnsi" w:cstheme="majorHAnsi"/>
                <w:b/>
                <w:color w:val="FFFFFF" w:themeColor="background1"/>
                <w:sz w:val="20"/>
                <w:szCs w:val="20"/>
              </w:rPr>
            </w:pPr>
            <w:r w:rsidRPr="00C263EF">
              <w:rPr>
                <w:rFonts w:asciiTheme="majorHAnsi" w:hAnsiTheme="majorHAnsi" w:cstheme="majorHAnsi"/>
                <w:b/>
                <w:color w:val="FFFFFF" w:themeColor="background1"/>
                <w:sz w:val="20"/>
                <w:szCs w:val="20"/>
              </w:rPr>
              <w:t>Leitperspektiven</w:t>
            </w:r>
          </w:p>
        </w:tc>
      </w:tr>
      <w:tr w:rsidR="008179DA" w:rsidRPr="00C263EF" w14:paraId="465C8EE4" w14:textId="77777777" w:rsidTr="00EF7993">
        <w:trPr>
          <w:gridAfter w:val="1"/>
          <w:wAfter w:w="21" w:type="dxa"/>
        </w:trPr>
        <w:tc>
          <w:tcPr>
            <w:tcW w:w="3823" w:type="dxa"/>
            <w:shd w:val="clear" w:color="auto" w:fill="auto"/>
          </w:tcPr>
          <w:p w14:paraId="6E6E4E54" w14:textId="77777777" w:rsidR="008179DA" w:rsidRPr="00C263EF" w:rsidRDefault="008179DA" w:rsidP="00EC6652">
            <w:pPr>
              <w:rPr>
                <w:rFonts w:asciiTheme="majorHAnsi" w:hAnsiTheme="majorHAnsi" w:cstheme="majorHAnsi"/>
                <w:b/>
                <w:color w:val="000000" w:themeColor="text1"/>
                <w:sz w:val="20"/>
                <w:szCs w:val="20"/>
              </w:rPr>
            </w:pPr>
          </w:p>
        </w:tc>
        <w:tc>
          <w:tcPr>
            <w:tcW w:w="992" w:type="dxa"/>
            <w:shd w:val="clear" w:color="auto" w:fill="auto"/>
          </w:tcPr>
          <w:p w14:paraId="18BFDCD6" w14:textId="77777777" w:rsidR="008179DA" w:rsidRPr="00C263EF" w:rsidRDefault="008179DA" w:rsidP="00EC6652">
            <w:pPr>
              <w:rPr>
                <w:rFonts w:asciiTheme="majorHAnsi" w:hAnsiTheme="majorHAnsi" w:cstheme="majorHAnsi"/>
                <w:b/>
                <w:color w:val="000000" w:themeColor="text1"/>
                <w:sz w:val="20"/>
                <w:szCs w:val="20"/>
              </w:rPr>
            </w:pPr>
          </w:p>
        </w:tc>
        <w:tc>
          <w:tcPr>
            <w:tcW w:w="992" w:type="dxa"/>
            <w:shd w:val="clear" w:color="auto" w:fill="auto"/>
          </w:tcPr>
          <w:p w14:paraId="1387BC03" w14:textId="77777777" w:rsidR="008179DA" w:rsidRPr="00C263EF" w:rsidRDefault="008179DA" w:rsidP="00EC6652">
            <w:pPr>
              <w:rPr>
                <w:rFonts w:asciiTheme="majorHAnsi" w:hAnsiTheme="majorHAnsi" w:cstheme="majorHAnsi"/>
                <w:b/>
                <w:color w:val="000000" w:themeColor="text1"/>
                <w:sz w:val="20"/>
                <w:szCs w:val="20"/>
              </w:rPr>
            </w:pPr>
          </w:p>
        </w:tc>
        <w:tc>
          <w:tcPr>
            <w:tcW w:w="7938" w:type="dxa"/>
            <w:gridSpan w:val="2"/>
            <w:shd w:val="clear" w:color="auto" w:fill="auto"/>
          </w:tcPr>
          <w:p w14:paraId="59447064" w14:textId="77777777" w:rsidR="008179DA" w:rsidRPr="00C263EF" w:rsidRDefault="008179DA" w:rsidP="00EC6652">
            <w:pPr>
              <w:jc w:val="center"/>
              <w:rPr>
                <w:rFonts w:asciiTheme="majorHAnsi" w:hAnsiTheme="majorHAnsi" w:cstheme="majorHAnsi"/>
                <w:b/>
                <w:color w:val="FFFFFF" w:themeColor="background1"/>
                <w:sz w:val="20"/>
                <w:szCs w:val="20"/>
              </w:rPr>
            </w:pPr>
            <w:r w:rsidRPr="00C263EF">
              <w:rPr>
                <w:rFonts w:asciiTheme="majorHAnsi" w:hAnsiTheme="majorHAnsi" w:cstheme="majorHAnsi"/>
                <w:sz w:val="20"/>
                <w:szCs w:val="20"/>
              </w:rPr>
              <w:t>Die Schülerinnen und Schüler können</w:t>
            </w:r>
          </w:p>
        </w:tc>
        <w:tc>
          <w:tcPr>
            <w:tcW w:w="1799" w:type="dxa"/>
            <w:shd w:val="clear" w:color="auto" w:fill="auto"/>
          </w:tcPr>
          <w:p w14:paraId="31989A19" w14:textId="77777777" w:rsidR="008179DA" w:rsidRPr="00C263EF" w:rsidRDefault="008179DA" w:rsidP="00EC6652">
            <w:pPr>
              <w:rPr>
                <w:rFonts w:asciiTheme="majorHAnsi" w:hAnsiTheme="majorHAnsi" w:cstheme="majorHAnsi"/>
                <w:b/>
                <w:color w:val="FFFFFF" w:themeColor="background1"/>
                <w:sz w:val="20"/>
                <w:szCs w:val="20"/>
              </w:rPr>
            </w:pPr>
          </w:p>
        </w:tc>
      </w:tr>
      <w:tr w:rsidR="003578F1" w:rsidRPr="00C263EF" w14:paraId="36EACB34" w14:textId="77777777" w:rsidTr="00EF7993">
        <w:trPr>
          <w:gridAfter w:val="1"/>
          <w:wAfter w:w="21" w:type="dxa"/>
        </w:trPr>
        <w:tc>
          <w:tcPr>
            <w:tcW w:w="3823" w:type="dxa"/>
          </w:tcPr>
          <w:p w14:paraId="7D85DF15" w14:textId="44D23DCC" w:rsidR="003578F1" w:rsidRPr="00C263EF" w:rsidRDefault="003578F1" w:rsidP="003578F1">
            <w:pPr>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3 Atmung, Blut und Kreislaufsystem</w:t>
            </w:r>
          </w:p>
        </w:tc>
        <w:tc>
          <w:tcPr>
            <w:tcW w:w="992" w:type="dxa"/>
          </w:tcPr>
          <w:p w14:paraId="13CC2DEE" w14:textId="75AB1AA1" w:rsidR="003578F1" w:rsidRDefault="003578F1" w:rsidP="00EC6652">
            <w:pPr>
              <w:rPr>
                <w:rFonts w:asciiTheme="majorHAnsi" w:hAnsiTheme="majorHAnsi" w:cstheme="majorHAnsi"/>
                <w:b/>
                <w:bCs/>
                <w:color w:val="000000" w:themeColor="text1"/>
                <w:sz w:val="20"/>
                <w:szCs w:val="20"/>
              </w:rPr>
            </w:pPr>
            <w:r>
              <w:rPr>
                <w:rFonts w:asciiTheme="majorHAnsi" w:hAnsiTheme="majorHAnsi" w:cstheme="majorHAnsi"/>
                <w:b/>
                <w:bCs/>
                <w:color w:val="000000" w:themeColor="text1"/>
                <w:sz w:val="20"/>
                <w:szCs w:val="20"/>
              </w:rPr>
              <w:t>78-103</w:t>
            </w:r>
          </w:p>
        </w:tc>
        <w:tc>
          <w:tcPr>
            <w:tcW w:w="992" w:type="dxa"/>
          </w:tcPr>
          <w:p w14:paraId="1B0ABC56" w14:textId="77777777" w:rsidR="003578F1" w:rsidRPr="00C263EF" w:rsidRDefault="003578F1" w:rsidP="00EC6652">
            <w:pPr>
              <w:rPr>
                <w:rFonts w:asciiTheme="majorHAnsi" w:hAnsiTheme="majorHAnsi" w:cstheme="majorHAnsi"/>
                <w:color w:val="000000" w:themeColor="text1"/>
                <w:sz w:val="20"/>
                <w:szCs w:val="20"/>
              </w:rPr>
            </w:pPr>
          </w:p>
        </w:tc>
        <w:tc>
          <w:tcPr>
            <w:tcW w:w="5812" w:type="dxa"/>
          </w:tcPr>
          <w:p w14:paraId="05E7DD8D" w14:textId="77777777" w:rsidR="003578F1" w:rsidRPr="00C263EF" w:rsidRDefault="003578F1" w:rsidP="00EC6652">
            <w:pPr>
              <w:rPr>
                <w:rFonts w:asciiTheme="majorHAnsi" w:hAnsiTheme="majorHAnsi" w:cstheme="majorHAnsi"/>
                <w:color w:val="000000" w:themeColor="text1"/>
                <w:sz w:val="20"/>
                <w:szCs w:val="20"/>
              </w:rPr>
            </w:pPr>
          </w:p>
        </w:tc>
        <w:tc>
          <w:tcPr>
            <w:tcW w:w="2126" w:type="dxa"/>
          </w:tcPr>
          <w:p w14:paraId="2B2B2771" w14:textId="77777777" w:rsidR="003578F1" w:rsidRPr="00C263EF" w:rsidRDefault="003578F1" w:rsidP="00EC6652">
            <w:pPr>
              <w:rPr>
                <w:rFonts w:asciiTheme="majorHAnsi" w:hAnsiTheme="majorHAnsi" w:cstheme="majorHAnsi"/>
                <w:color w:val="000000" w:themeColor="text1"/>
                <w:sz w:val="20"/>
                <w:szCs w:val="20"/>
              </w:rPr>
            </w:pPr>
          </w:p>
        </w:tc>
        <w:tc>
          <w:tcPr>
            <w:tcW w:w="1799" w:type="dxa"/>
          </w:tcPr>
          <w:p w14:paraId="3194DCE3" w14:textId="77777777" w:rsidR="003578F1" w:rsidRPr="00C263EF" w:rsidRDefault="003578F1" w:rsidP="00EC6652">
            <w:pPr>
              <w:rPr>
                <w:rFonts w:asciiTheme="majorHAnsi" w:hAnsiTheme="majorHAnsi" w:cstheme="majorHAnsi"/>
                <w:color w:val="000000" w:themeColor="text1"/>
                <w:sz w:val="20"/>
                <w:szCs w:val="20"/>
              </w:rPr>
            </w:pPr>
          </w:p>
        </w:tc>
      </w:tr>
      <w:tr w:rsidR="008179DA" w:rsidRPr="00C263EF" w14:paraId="65D5E216" w14:textId="77777777" w:rsidTr="00EF7993">
        <w:trPr>
          <w:gridAfter w:val="1"/>
          <w:wAfter w:w="21" w:type="dxa"/>
        </w:trPr>
        <w:tc>
          <w:tcPr>
            <w:tcW w:w="3823" w:type="dxa"/>
          </w:tcPr>
          <w:p w14:paraId="67E2AA8D" w14:textId="00BED2C9" w:rsidR="008179DA" w:rsidRPr="00C263EF" w:rsidRDefault="008179DA" w:rsidP="00EC6652">
            <w:pPr>
              <w:rPr>
                <w:rFonts w:asciiTheme="majorHAnsi" w:hAnsiTheme="majorHAnsi" w:cstheme="majorHAnsi"/>
                <w:b/>
                <w:color w:val="000000" w:themeColor="text1"/>
                <w:sz w:val="20"/>
                <w:szCs w:val="20"/>
              </w:rPr>
            </w:pPr>
            <w:r w:rsidRPr="00C263EF">
              <w:rPr>
                <w:rFonts w:asciiTheme="majorHAnsi" w:hAnsiTheme="majorHAnsi" w:cstheme="majorHAnsi"/>
                <w:b/>
                <w:color w:val="000000" w:themeColor="text1"/>
                <w:sz w:val="20"/>
                <w:szCs w:val="20"/>
              </w:rPr>
              <w:t xml:space="preserve">UK 3.1 </w:t>
            </w:r>
            <w:r w:rsidR="003578F1">
              <w:rPr>
                <w:rFonts w:asciiTheme="majorHAnsi" w:hAnsiTheme="majorHAnsi" w:cstheme="majorHAnsi"/>
                <w:b/>
                <w:color w:val="000000" w:themeColor="text1"/>
                <w:sz w:val="20"/>
                <w:szCs w:val="20"/>
              </w:rPr>
              <w:t>Atmung und Blut</w:t>
            </w:r>
          </w:p>
          <w:p w14:paraId="7DB5C85F" w14:textId="77777777" w:rsidR="008179DA" w:rsidRPr="00C263EF" w:rsidRDefault="008179DA" w:rsidP="00EC6652">
            <w:pPr>
              <w:rPr>
                <w:rFonts w:asciiTheme="majorHAnsi" w:hAnsiTheme="majorHAnsi" w:cstheme="majorHAnsi"/>
                <w:b/>
                <w:color w:val="000000" w:themeColor="text1"/>
                <w:sz w:val="20"/>
                <w:szCs w:val="20"/>
              </w:rPr>
            </w:pPr>
          </w:p>
        </w:tc>
        <w:tc>
          <w:tcPr>
            <w:tcW w:w="992" w:type="dxa"/>
          </w:tcPr>
          <w:p w14:paraId="41D4ECF5" w14:textId="2F334723" w:rsidR="008179DA" w:rsidRPr="00C263EF" w:rsidRDefault="003578F1" w:rsidP="00EC6652">
            <w:pPr>
              <w:rPr>
                <w:rFonts w:asciiTheme="majorHAnsi" w:hAnsiTheme="majorHAnsi" w:cstheme="majorHAnsi"/>
                <w:b/>
                <w:bCs/>
                <w:color w:val="000000" w:themeColor="text1"/>
                <w:sz w:val="20"/>
                <w:szCs w:val="20"/>
              </w:rPr>
            </w:pPr>
            <w:r>
              <w:rPr>
                <w:rFonts w:asciiTheme="majorHAnsi" w:hAnsiTheme="majorHAnsi" w:cstheme="majorHAnsi"/>
                <w:b/>
                <w:bCs/>
                <w:color w:val="000000" w:themeColor="text1"/>
                <w:sz w:val="20"/>
                <w:szCs w:val="20"/>
              </w:rPr>
              <w:t>80-87</w:t>
            </w:r>
          </w:p>
        </w:tc>
        <w:tc>
          <w:tcPr>
            <w:tcW w:w="992" w:type="dxa"/>
          </w:tcPr>
          <w:p w14:paraId="20934401" w14:textId="22C07192" w:rsidR="008179DA" w:rsidRPr="00C263EF" w:rsidRDefault="001560F4" w:rsidP="00EC6652">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5</w:t>
            </w:r>
          </w:p>
        </w:tc>
        <w:tc>
          <w:tcPr>
            <w:tcW w:w="5812" w:type="dxa"/>
          </w:tcPr>
          <w:p w14:paraId="4CA49B67" w14:textId="77777777" w:rsidR="008179DA" w:rsidRPr="00C263EF" w:rsidRDefault="008179DA" w:rsidP="00EC6652">
            <w:pPr>
              <w:rPr>
                <w:rFonts w:asciiTheme="majorHAnsi" w:hAnsiTheme="majorHAnsi" w:cstheme="majorHAnsi"/>
                <w:color w:val="000000" w:themeColor="text1"/>
                <w:sz w:val="20"/>
                <w:szCs w:val="20"/>
              </w:rPr>
            </w:pPr>
          </w:p>
        </w:tc>
        <w:tc>
          <w:tcPr>
            <w:tcW w:w="2126" w:type="dxa"/>
          </w:tcPr>
          <w:p w14:paraId="61EA8B5E" w14:textId="77777777" w:rsidR="008179DA" w:rsidRPr="00C263EF" w:rsidRDefault="008179DA" w:rsidP="00EC6652">
            <w:pPr>
              <w:rPr>
                <w:rFonts w:asciiTheme="majorHAnsi" w:hAnsiTheme="majorHAnsi" w:cstheme="majorHAnsi"/>
                <w:color w:val="000000" w:themeColor="text1"/>
                <w:sz w:val="20"/>
                <w:szCs w:val="20"/>
              </w:rPr>
            </w:pPr>
          </w:p>
          <w:p w14:paraId="7DF183E4" w14:textId="77777777" w:rsidR="008179DA" w:rsidRPr="00C263EF" w:rsidRDefault="008179DA" w:rsidP="00EC6652">
            <w:pPr>
              <w:rPr>
                <w:rFonts w:asciiTheme="majorHAnsi" w:hAnsiTheme="majorHAnsi" w:cstheme="majorHAnsi"/>
                <w:color w:val="000000" w:themeColor="text1"/>
                <w:sz w:val="20"/>
                <w:szCs w:val="20"/>
              </w:rPr>
            </w:pPr>
          </w:p>
        </w:tc>
        <w:tc>
          <w:tcPr>
            <w:tcW w:w="1799" w:type="dxa"/>
          </w:tcPr>
          <w:p w14:paraId="355DAD80" w14:textId="77777777" w:rsidR="008179DA" w:rsidRPr="00C263EF" w:rsidRDefault="008179DA" w:rsidP="00EC6652">
            <w:pPr>
              <w:rPr>
                <w:rFonts w:asciiTheme="majorHAnsi" w:hAnsiTheme="majorHAnsi" w:cstheme="majorHAnsi"/>
                <w:color w:val="000000" w:themeColor="text1"/>
                <w:sz w:val="20"/>
                <w:szCs w:val="20"/>
              </w:rPr>
            </w:pPr>
          </w:p>
        </w:tc>
      </w:tr>
      <w:tr w:rsidR="008179DA" w:rsidRPr="00C263EF" w14:paraId="664E5E8C" w14:textId="77777777" w:rsidTr="00EF7993">
        <w:trPr>
          <w:gridAfter w:val="1"/>
          <w:wAfter w:w="21" w:type="dxa"/>
        </w:trPr>
        <w:tc>
          <w:tcPr>
            <w:tcW w:w="3823" w:type="dxa"/>
          </w:tcPr>
          <w:p w14:paraId="594F56FC" w14:textId="4F6A7B98" w:rsidR="008179DA" w:rsidRPr="00C263EF" w:rsidRDefault="008179DA" w:rsidP="00EC6652">
            <w:pPr>
              <w:rPr>
                <w:rFonts w:asciiTheme="majorHAnsi" w:hAnsiTheme="majorHAnsi" w:cstheme="majorHAnsi"/>
                <w:bCs/>
                <w:color w:val="000000" w:themeColor="text1"/>
                <w:sz w:val="20"/>
                <w:szCs w:val="20"/>
              </w:rPr>
            </w:pPr>
            <w:r w:rsidRPr="00C263EF">
              <w:rPr>
                <w:rFonts w:asciiTheme="majorHAnsi" w:hAnsiTheme="majorHAnsi" w:cstheme="majorHAnsi"/>
                <w:bCs/>
                <w:color w:val="000000" w:themeColor="text1"/>
                <w:sz w:val="20"/>
                <w:szCs w:val="20"/>
              </w:rPr>
              <w:t>UK 3</w:t>
            </w:r>
            <w:r w:rsidR="003578F1">
              <w:rPr>
                <w:rFonts w:asciiTheme="majorHAnsi" w:hAnsiTheme="majorHAnsi" w:cstheme="majorHAnsi"/>
                <w:bCs/>
                <w:color w:val="000000" w:themeColor="text1"/>
                <w:sz w:val="20"/>
                <w:szCs w:val="20"/>
              </w:rPr>
              <w:t>.1.1</w:t>
            </w:r>
            <w:r w:rsidR="009D22B6">
              <w:rPr>
                <w:rFonts w:asciiTheme="majorHAnsi" w:hAnsiTheme="majorHAnsi" w:cstheme="majorHAnsi"/>
                <w:bCs/>
                <w:color w:val="000000" w:themeColor="text1"/>
                <w:sz w:val="20"/>
                <w:szCs w:val="20"/>
              </w:rPr>
              <w:t xml:space="preserve"> Beim Atmen werden Gase ausgetauscht</w:t>
            </w:r>
          </w:p>
          <w:p w14:paraId="53C8D817" w14:textId="77777777" w:rsidR="008179DA" w:rsidRPr="00C263EF" w:rsidRDefault="008179DA" w:rsidP="00EC6652">
            <w:pPr>
              <w:rPr>
                <w:rFonts w:asciiTheme="majorHAnsi" w:hAnsiTheme="majorHAnsi" w:cstheme="majorHAnsi"/>
                <w:bCs/>
                <w:color w:val="000000" w:themeColor="text1"/>
                <w:sz w:val="20"/>
                <w:szCs w:val="20"/>
              </w:rPr>
            </w:pPr>
          </w:p>
          <w:p w14:paraId="5B16BC53" w14:textId="571E6C32" w:rsidR="008179DA" w:rsidRPr="00C263EF" w:rsidRDefault="009D22B6" w:rsidP="00EC6652">
            <w:pPr>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t>UK 3.1.2 Zusammensetzung und Aufgaben des Blutes</w:t>
            </w:r>
          </w:p>
          <w:p w14:paraId="1243B16B" w14:textId="77777777" w:rsidR="008179DA" w:rsidRPr="00C263EF" w:rsidRDefault="008179DA" w:rsidP="00EC6652">
            <w:pPr>
              <w:rPr>
                <w:rFonts w:asciiTheme="majorHAnsi" w:hAnsiTheme="majorHAnsi" w:cstheme="majorHAnsi"/>
                <w:bCs/>
                <w:color w:val="000000" w:themeColor="text1"/>
                <w:sz w:val="20"/>
                <w:szCs w:val="20"/>
              </w:rPr>
            </w:pPr>
          </w:p>
          <w:p w14:paraId="49FA139D" w14:textId="45AB11B1" w:rsidR="008179DA" w:rsidRPr="00C263EF" w:rsidRDefault="008179DA" w:rsidP="00EC6652">
            <w:pPr>
              <w:rPr>
                <w:rFonts w:asciiTheme="majorHAnsi" w:hAnsiTheme="majorHAnsi" w:cstheme="majorHAnsi"/>
                <w:bCs/>
                <w:color w:val="000000" w:themeColor="text1"/>
                <w:sz w:val="20"/>
                <w:szCs w:val="20"/>
              </w:rPr>
            </w:pPr>
            <w:r w:rsidRPr="00C263EF">
              <w:rPr>
                <w:rFonts w:asciiTheme="majorHAnsi" w:hAnsiTheme="majorHAnsi" w:cstheme="majorHAnsi"/>
                <w:bCs/>
                <w:color w:val="000000" w:themeColor="text1"/>
                <w:sz w:val="20"/>
                <w:szCs w:val="20"/>
              </w:rPr>
              <w:t>UK 3.1.</w:t>
            </w:r>
            <w:r w:rsidR="009D22B6">
              <w:rPr>
                <w:rFonts w:asciiTheme="majorHAnsi" w:hAnsiTheme="majorHAnsi" w:cstheme="majorHAnsi"/>
                <w:bCs/>
                <w:color w:val="000000" w:themeColor="text1"/>
                <w:sz w:val="20"/>
                <w:szCs w:val="20"/>
              </w:rPr>
              <w:t>3 Atmung und Blut - kompakt</w:t>
            </w:r>
          </w:p>
          <w:p w14:paraId="19CF3B4A" w14:textId="77777777" w:rsidR="008179DA" w:rsidRPr="00C263EF" w:rsidRDefault="008179DA" w:rsidP="00EC6652">
            <w:pPr>
              <w:rPr>
                <w:rFonts w:asciiTheme="majorHAnsi" w:hAnsiTheme="majorHAnsi" w:cstheme="majorHAnsi"/>
                <w:bCs/>
                <w:color w:val="000000" w:themeColor="text1"/>
                <w:sz w:val="20"/>
                <w:szCs w:val="20"/>
              </w:rPr>
            </w:pPr>
          </w:p>
          <w:p w14:paraId="3E2243C6" w14:textId="1FF56307" w:rsidR="008179DA" w:rsidRPr="00C263EF" w:rsidRDefault="008179DA" w:rsidP="00EC6652">
            <w:pPr>
              <w:rPr>
                <w:rFonts w:asciiTheme="majorHAnsi" w:hAnsiTheme="majorHAnsi" w:cstheme="majorHAnsi"/>
                <w:bCs/>
                <w:color w:val="000000" w:themeColor="text1"/>
                <w:sz w:val="20"/>
                <w:szCs w:val="20"/>
              </w:rPr>
            </w:pPr>
            <w:r w:rsidRPr="00C263EF">
              <w:rPr>
                <w:rFonts w:asciiTheme="majorHAnsi" w:hAnsiTheme="majorHAnsi" w:cstheme="majorHAnsi"/>
                <w:bCs/>
                <w:color w:val="000000" w:themeColor="text1"/>
                <w:sz w:val="20"/>
                <w:szCs w:val="20"/>
              </w:rPr>
              <w:t>UK 3.1.</w:t>
            </w:r>
            <w:r w:rsidR="009D22B6">
              <w:rPr>
                <w:rFonts w:asciiTheme="majorHAnsi" w:hAnsiTheme="majorHAnsi" w:cstheme="majorHAnsi"/>
                <w:bCs/>
                <w:color w:val="000000" w:themeColor="text1"/>
                <w:sz w:val="20"/>
                <w:szCs w:val="20"/>
              </w:rPr>
              <w:t>4 EX Die Blutgruppen des Menschen</w:t>
            </w:r>
          </w:p>
          <w:p w14:paraId="438EDE1E" w14:textId="77777777" w:rsidR="008179DA" w:rsidRPr="00C263EF" w:rsidRDefault="008179DA" w:rsidP="00EC6652">
            <w:pPr>
              <w:rPr>
                <w:rFonts w:asciiTheme="majorHAnsi" w:hAnsiTheme="majorHAnsi" w:cstheme="majorHAnsi"/>
                <w:color w:val="000000" w:themeColor="text1"/>
                <w:sz w:val="20"/>
                <w:szCs w:val="20"/>
              </w:rPr>
            </w:pPr>
          </w:p>
        </w:tc>
        <w:tc>
          <w:tcPr>
            <w:tcW w:w="992" w:type="dxa"/>
          </w:tcPr>
          <w:p w14:paraId="5AEC00E9" w14:textId="28D41388" w:rsidR="008179DA" w:rsidRPr="00C263EF" w:rsidRDefault="009D22B6" w:rsidP="00EC6652">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80-81</w:t>
            </w:r>
          </w:p>
          <w:p w14:paraId="2AEBC695" w14:textId="77777777" w:rsidR="008179DA" w:rsidRPr="00C263EF" w:rsidRDefault="008179DA" w:rsidP="00EC6652">
            <w:pPr>
              <w:rPr>
                <w:rFonts w:asciiTheme="majorHAnsi" w:hAnsiTheme="majorHAnsi" w:cstheme="majorHAnsi"/>
                <w:color w:val="000000" w:themeColor="text1"/>
                <w:sz w:val="20"/>
                <w:szCs w:val="20"/>
              </w:rPr>
            </w:pPr>
          </w:p>
          <w:p w14:paraId="770358FF" w14:textId="77777777" w:rsidR="009D22B6" w:rsidRDefault="009D22B6" w:rsidP="00EC6652">
            <w:pPr>
              <w:rPr>
                <w:rFonts w:asciiTheme="majorHAnsi" w:hAnsiTheme="majorHAnsi" w:cstheme="majorHAnsi"/>
                <w:color w:val="000000" w:themeColor="text1"/>
                <w:sz w:val="20"/>
                <w:szCs w:val="20"/>
              </w:rPr>
            </w:pPr>
          </w:p>
          <w:p w14:paraId="5CFCFE23" w14:textId="77777777" w:rsidR="008179DA" w:rsidRDefault="009D22B6" w:rsidP="00EC6652">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82-83</w:t>
            </w:r>
          </w:p>
          <w:p w14:paraId="39565D7C" w14:textId="77777777" w:rsidR="009D22B6" w:rsidRDefault="009D22B6" w:rsidP="00EC6652">
            <w:pPr>
              <w:rPr>
                <w:rFonts w:asciiTheme="majorHAnsi" w:hAnsiTheme="majorHAnsi" w:cstheme="majorHAnsi"/>
                <w:color w:val="000000" w:themeColor="text1"/>
                <w:sz w:val="20"/>
                <w:szCs w:val="20"/>
              </w:rPr>
            </w:pPr>
          </w:p>
          <w:p w14:paraId="55874749" w14:textId="77777777" w:rsidR="009D22B6" w:rsidRDefault="009D22B6" w:rsidP="00EC6652">
            <w:pPr>
              <w:rPr>
                <w:rFonts w:asciiTheme="majorHAnsi" w:hAnsiTheme="majorHAnsi" w:cstheme="majorHAnsi"/>
                <w:color w:val="000000" w:themeColor="text1"/>
                <w:sz w:val="20"/>
                <w:szCs w:val="20"/>
              </w:rPr>
            </w:pPr>
          </w:p>
          <w:p w14:paraId="368C6377" w14:textId="77777777" w:rsidR="009D22B6" w:rsidRDefault="009D22B6" w:rsidP="00EC6652">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84-85</w:t>
            </w:r>
          </w:p>
          <w:p w14:paraId="650BC747" w14:textId="77777777" w:rsidR="009D22B6" w:rsidRDefault="009D22B6" w:rsidP="00EC6652">
            <w:pPr>
              <w:rPr>
                <w:rFonts w:asciiTheme="majorHAnsi" w:hAnsiTheme="majorHAnsi" w:cstheme="majorHAnsi"/>
                <w:color w:val="000000" w:themeColor="text1"/>
                <w:sz w:val="20"/>
                <w:szCs w:val="20"/>
              </w:rPr>
            </w:pPr>
          </w:p>
          <w:p w14:paraId="4731DC8D" w14:textId="217D6F04" w:rsidR="009D22B6" w:rsidRPr="00C263EF" w:rsidRDefault="009D22B6" w:rsidP="00EC6652">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86-87</w:t>
            </w:r>
          </w:p>
        </w:tc>
        <w:tc>
          <w:tcPr>
            <w:tcW w:w="992" w:type="dxa"/>
          </w:tcPr>
          <w:p w14:paraId="5EE6E350" w14:textId="72B571E7" w:rsidR="008179DA" w:rsidRPr="00C263EF" w:rsidRDefault="008179DA" w:rsidP="00EC6652">
            <w:pPr>
              <w:rPr>
                <w:rFonts w:asciiTheme="majorHAnsi" w:hAnsiTheme="majorHAnsi" w:cstheme="majorHAnsi"/>
                <w:color w:val="000000" w:themeColor="text1"/>
                <w:sz w:val="20"/>
                <w:szCs w:val="20"/>
              </w:rPr>
            </w:pPr>
          </w:p>
        </w:tc>
        <w:tc>
          <w:tcPr>
            <w:tcW w:w="5812" w:type="dxa"/>
          </w:tcPr>
          <w:p w14:paraId="3A05CB44" w14:textId="77777777" w:rsidR="008179DA" w:rsidRDefault="00815849" w:rsidP="00815849">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3.2.2.2 </w:t>
            </w:r>
            <w:r w:rsidRPr="00815849">
              <w:rPr>
                <w:rFonts w:asciiTheme="majorHAnsi" w:hAnsiTheme="majorHAnsi" w:cstheme="majorHAnsi"/>
                <w:color w:val="000000" w:themeColor="text1"/>
                <w:sz w:val="20"/>
                <w:szCs w:val="20"/>
              </w:rPr>
              <w:t>(1)</w:t>
            </w:r>
            <w:r>
              <w:rPr>
                <w:rFonts w:asciiTheme="majorHAnsi" w:hAnsiTheme="majorHAnsi" w:cstheme="majorHAnsi"/>
                <w:color w:val="000000" w:themeColor="text1"/>
                <w:sz w:val="20"/>
                <w:szCs w:val="20"/>
              </w:rPr>
              <w:t xml:space="preserve"> </w:t>
            </w:r>
            <w:r w:rsidRPr="00815849">
              <w:rPr>
                <w:rFonts w:asciiTheme="majorHAnsi" w:hAnsiTheme="majorHAnsi" w:cstheme="majorHAnsi"/>
                <w:color w:val="000000" w:themeColor="text1"/>
                <w:sz w:val="20"/>
                <w:szCs w:val="20"/>
              </w:rPr>
              <w:t>den Weg der Atemluft beschreiben und am Beispiel der Lunge erklären</w:t>
            </w:r>
          </w:p>
          <w:p w14:paraId="79DDC05A" w14:textId="77777777" w:rsidR="00815849" w:rsidRDefault="00815849" w:rsidP="00815849">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3.2.2.2 </w:t>
            </w:r>
            <w:r w:rsidRPr="00815849">
              <w:rPr>
                <w:rFonts w:asciiTheme="majorHAnsi" w:hAnsiTheme="majorHAnsi" w:cstheme="majorHAnsi"/>
                <w:color w:val="000000" w:themeColor="text1"/>
                <w:sz w:val="20"/>
                <w:szCs w:val="20"/>
              </w:rPr>
              <w:t>(2)</w:t>
            </w:r>
            <w:r>
              <w:rPr>
                <w:rFonts w:asciiTheme="majorHAnsi" w:hAnsiTheme="majorHAnsi" w:cstheme="majorHAnsi"/>
                <w:color w:val="000000" w:themeColor="text1"/>
                <w:sz w:val="20"/>
                <w:szCs w:val="20"/>
              </w:rPr>
              <w:t xml:space="preserve"> </w:t>
            </w:r>
            <w:r w:rsidRPr="00815849">
              <w:rPr>
                <w:rFonts w:asciiTheme="majorHAnsi" w:hAnsiTheme="majorHAnsi" w:cstheme="majorHAnsi"/>
                <w:color w:val="000000" w:themeColor="text1"/>
                <w:sz w:val="20"/>
                <w:szCs w:val="20"/>
              </w:rPr>
              <w:t>die Zusammensetzung des Blutes beschreiben und die Funktion der zellulären Bestandteile nennen</w:t>
            </w:r>
          </w:p>
          <w:p w14:paraId="79B15731" w14:textId="77777777" w:rsidR="00815849" w:rsidRDefault="00815849" w:rsidP="00815849">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I:</w:t>
            </w:r>
          </w:p>
          <w:p w14:paraId="4AA12F27" w14:textId="6C348989" w:rsidR="00815849" w:rsidRPr="00815849" w:rsidRDefault="00815849" w:rsidP="00815849">
            <w:pPr>
              <w:rPr>
                <w:rFonts w:asciiTheme="majorHAnsi" w:hAnsiTheme="majorHAnsi" w:cstheme="majorHAnsi"/>
                <w:color w:val="000000" w:themeColor="text1"/>
                <w:sz w:val="20"/>
                <w:szCs w:val="20"/>
              </w:rPr>
            </w:pPr>
            <w:r w:rsidRPr="00815849">
              <w:rPr>
                <w:rFonts w:asciiTheme="majorHAnsi" w:hAnsiTheme="majorHAnsi" w:cstheme="majorHAnsi"/>
                <w:color w:val="000000" w:themeColor="text1"/>
                <w:sz w:val="20"/>
                <w:szCs w:val="20"/>
              </w:rPr>
              <w:t xml:space="preserve">3.2.1 Zelle und Stoffwechsel </w:t>
            </w:r>
          </w:p>
          <w:p w14:paraId="227C94C7" w14:textId="249AC250" w:rsidR="00815849" w:rsidRPr="00C263EF" w:rsidRDefault="00815849" w:rsidP="00815849">
            <w:pPr>
              <w:rPr>
                <w:rFonts w:asciiTheme="majorHAnsi" w:hAnsiTheme="majorHAnsi" w:cstheme="majorHAnsi"/>
                <w:color w:val="000000" w:themeColor="text1"/>
                <w:sz w:val="20"/>
                <w:szCs w:val="20"/>
              </w:rPr>
            </w:pPr>
            <w:r w:rsidRPr="00815849">
              <w:rPr>
                <w:rFonts w:asciiTheme="majorHAnsi" w:hAnsiTheme="majorHAnsi" w:cstheme="majorHAnsi"/>
                <w:color w:val="000000" w:themeColor="text1"/>
                <w:sz w:val="20"/>
                <w:szCs w:val="20"/>
              </w:rPr>
              <w:t>3.3.3 Immunbiologie</w:t>
            </w:r>
          </w:p>
        </w:tc>
        <w:tc>
          <w:tcPr>
            <w:tcW w:w="2126" w:type="dxa"/>
          </w:tcPr>
          <w:p w14:paraId="426DF774" w14:textId="77777777" w:rsidR="008179DA" w:rsidRDefault="00815849" w:rsidP="00EC6652">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2.1 (2, 11, 15)</w:t>
            </w:r>
          </w:p>
          <w:p w14:paraId="59B7EBF8" w14:textId="5462895F" w:rsidR="00815849" w:rsidRPr="00C263EF" w:rsidRDefault="00815849" w:rsidP="00EC6652">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2.2 (3</w:t>
            </w:r>
            <w:r w:rsidR="00AD3378">
              <w:rPr>
                <w:rFonts w:asciiTheme="majorHAnsi" w:hAnsiTheme="majorHAnsi" w:cstheme="majorHAnsi"/>
                <w:color w:val="000000" w:themeColor="text1"/>
                <w:sz w:val="20"/>
                <w:szCs w:val="20"/>
              </w:rPr>
              <w:t>,4</w:t>
            </w:r>
            <w:r>
              <w:rPr>
                <w:rFonts w:asciiTheme="majorHAnsi" w:hAnsiTheme="majorHAnsi" w:cstheme="majorHAnsi"/>
                <w:color w:val="000000" w:themeColor="text1"/>
                <w:sz w:val="20"/>
                <w:szCs w:val="20"/>
              </w:rPr>
              <w:t>)</w:t>
            </w:r>
          </w:p>
        </w:tc>
        <w:tc>
          <w:tcPr>
            <w:tcW w:w="1799" w:type="dxa"/>
          </w:tcPr>
          <w:p w14:paraId="7FE46254" w14:textId="77777777" w:rsidR="008179DA" w:rsidRPr="00C263EF" w:rsidRDefault="008179DA" w:rsidP="00EC6652">
            <w:pPr>
              <w:rPr>
                <w:rFonts w:asciiTheme="majorHAnsi" w:hAnsiTheme="majorHAnsi" w:cstheme="majorHAnsi"/>
                <w:sz w:val="20"/>
                <w:szCs w:val="20"/>
              </w:rPr>
            </w:pPr>
          </w:p>
          <w:p w14:paraId="779D3D87" w14:textId="77777777" w:rsidR="008179DA" w:rsidRPr="00C263EF" w:rsidRDefault="008179DA" w:rsidP="00EC6652">
            <w:pPr>
              <w:rPr>
                <w:rFonts w:asciiTheme="majorHAnsi" w:hAnsiTheme="majorHAnsi" w:cstheme="majorHAnsi"/>
                <w:color w:val="000000" w:themeColor="text1"/>
                <w:sz w:val="20"/>
                <w:szCs w:val="20"/>
              </w:rPr>
            </w:pPr>
          </w:p>
        </w:tc>
      </w:tr>
      <w:tr w:rsidR="008179DA" w:rsidRPr="00C263EF" w14:paraId="744F6C55" w14:textId="77777777" w:rsidTr="00EF7993">
        <w:trPr>
          <w:gridAfter w:val="1"/>
          <w:wAfter w:w="21" w:type="dxa"/>
        </w:trPr>
        <w:tc>
          <w:tcPr>
            <w:tcW w:w="3823" w:type="dxa"/>
          </w:tcPr>
          <w:p w14:paraId="678E2076" w14:textId="0AB12A74" w:rsidR="008179DA" w:rsidRPr="00C263EF" w:rsidRDefault="008179DA" w:rsidP="009D22B6">
            <w:pPr>
              <w:rPr>
                <w:rFonts w:asciiTheme="majorHAnsi" w:hAnsiTheme="majorHAnsi" w:cstheme="majorHAnsi"/>
                <w:bCs/>
                <w:color w:val="000000" w:themeColor="text1"/>
                <w:sz w:val="20"/>
                <w:szCs w:val="20"/>
              </w:rPr>
            </w:pPr>
            <w:r w:rsidRPr="00C263EF">
              <w:rPr>
                <w:rFonts w:asciiTheme="majorHAnsi" w:hAnsiTheme="majorHAnsi" w:cstheme="majorHAnsi"/>
                <w:b/>
                <w:sz w:val="20"/>
                <w:szCs w:val="20"/>
              </w:rPr>
              <w:t xml:space="preserve">UK 3.2 </w:t>
            </w:r>
            <w:r w:rsidR="009D22B6">
              <w:rPr>
                <w:rFonts w:asciiTheme="majorHAnsi" w:hAnsiTheme="majorHAnsi" w:cstheme="majorHAnsi"/>
                <w:b/>
                <w:sz w:val="20"/>
                <w:szCs w:val="20"/>
              </w:rPr>
              <w:t>Das Herz-Kreislaufsystem</w:t>
            </w:r>
          </w:p>
        </w:tc>
        <w:tc>
          <w:tcPr>
            <w:tcW w:w="992" w:type="dxa"/>
          </w:tcPr>
          <w:p w14:paraId="52803585" w14:textId="0F6464D1" w:rsidR="008179DA" w:rsidRPr="00C263EF" w:rsidRDefault="009D22B6" w:rsidP="00EC6652">
            <w:pPr>
              <w:rPr>
                <w:rFonts w:asciiTheme="majorHAnsi" w:hAnsiTheme="majorHAnsi" w:cstheme="majorHAnsi"/>
                <w:b/>
                <w:bCs/>
                <w:sz w:val="20"/>
                <w:szCs w:val="20"/>
              </w:rPr>
            </w:pPr>
            <w:r>
              <w:rPr>
                <w:rFonts w:asciiTheme="majorHAnsi" w:hAnsiTheme="majorHAnsi" w:cstheme="majorHAnsi"/>
                <w:b/>
                <w:bCs/>
                <w:sz w:val="20"/>
                <w:szCs w:val="20"/>
              </w:rPr>
              <w:t>88-103</w:t>
            </w:r>
          </w:p>
          <w:p w14:paraId="1B920350" w14:textId="77777777" w:rsidR="008179DA" w:rsidRPr="00C263EF" w:rsidRDefault="008179DA" w:rsidP="00EC6652">
            <w:pPr>
              <w:rPr>
                <w:rFonts w:asciiTheme="majorHAnsi" w:hAnsiTheme="majorHAnsi" w:cstheme="majorHAnsi"/>
                <w:color w:val="000000" w:themeColor="text1"/>
                <w:sz w:val="20"/>
                <w:szCs w:val="20"/>
              </w:rPr>
            </w:pPr>
          </w:p>
        </w:tc>
        <w:tc>
          <w:tcPr>
            <w:tcW w:w="992" w:type="dxa"/>
          </w:tcPr>
          <w:p w14:paraId="4B95DF4A" w14:textId="4A81E933" w:rsidR="008179DA" w:rsidRPr="00C263EF" w:rsidRDefault="001560F4" w:rsidP="00EC6652">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10</w:t>
            </w:r>
          </w:p>
        </w:tc>
        <w:tc>
          <w:tcPr>
            <w:tcW w:w="5812" w:type="dxa"/>
          </w:tcPr>
          <w:p w14:paraId="4FA401CF" w14:textId="77777777" w:rsidR="008179DA" w:rsidRPr="00C263EF" w:rsidRDefault="008179DA" w:rsidP="00EC6652">
            <w:pPr>
              <w:rPr>
                <w:rFonts w:asciiTheme="majorHAnsi" w:hAnsiTheme="majorHAnsi" w:cstheme="majorHAnsi"/>
                <w:color w:val="000000" w:themeColor="text1"/>
                <w:sz w:val="20"/>
                <w:szCs w:val="20"/>
              </w:rPr>
            </w:pPr>
          </w:p>
        </w:tc>
        <w:tc>
          <w:tcPr>
            <w:tcW w:w="2126" w:type="dxa"/>
          </w:tcPr>
          <w:p w14:paraId="61E63990" w14:textId="77777777" w:rsidR="008179DA" w:rsidRPr="00C263EF" w:rsidRDefault="008179DA" w:rsidP="00EC6652">
            <w:pPr>
              <w:rPr>
                <w:rFonts w:asciiTheme="majorHAnsi" w:hAnsiTheme="majorHAnsi" w:cstheme="majorHAnsi"/>
                <w:color w:val="000000" w:themeColor="text1"/>
                <w:sz w:val="20"/>
                <w:szCs w:val="20"/>
              </w:rPr>
            </w:pPr>
          </w:p>
        </w:tc>
        <w:tc>
          <w:tcPr>
            <w:tcW w:w="1799" w:type="dxa"/>
          </w:tcPr>
          <w:p w14:paraId="583B4192" w14:textId="77777777" w:rsidR="008179DA" w:rsidRPr="00C263EF" w:rsidRDefault="008179DA" w:rsidP="00EC6652">
            <w:pPr>
              <w:rPr>
                <w:rFonts w:asciiTheme="majorHAnsi" w:hAnsiTheme="majorHAnsi" w:cstheme="majorHAnsi"/>
                <w:sz w:val="20"/>
                <w:szCs w:val="20"/>
              </w:rPr>
            </w:pPr>
          </w:p>
        </w:tc>
      </w:tr>
      <w:tr w:rsidR="008179DA" w:rsidRPr="00C263EF" w14:paraId="37C39C4E" w14:textId="77777777" w:rsidTr="00EF7993">
        <w:trPr>
          <w:gridAfter w:val="1"/>
          <w:wAfter w:w="21" w:type="dxa"/>
        </w:trPr>
        <w:tc>
          <w:tcPr>
            <w:tcW w:w="3823" w:type="dxa"/>
          </w:tcPr>
          <w:p w14:paraId="25FBE11B" w14:textId="210B9A00" w:rsidR="008179DA" w:rsidRPr="00C263EF" w:rsidRDefault="009D22B6" w:rsidP="00EC6652">
            <w:pPr>
              <w:rPr>
                <w:rFonts w:asciiTheme="majorHAnsi" w:hAnsiTheme="majorHAnsi" w:cstheme="majorHAnsi"/>
                <w:bCs/>
                <w:sz w:val="20"/>
                <w:szCs w:val="20"/>
              </w:rPr>
            </w:pPr>
            <w:r>
              <w:rPr>
                <w:rFonts w:asciiTheme="majorHAnsi" w:hAnsiTheme="majorHAnsi" w:cstheme="majorHAnsi"/>
                <w:bCs/>
                <w:sz w:val="20"/>
                <w:szCs w:val="20"/>
              </w:rPr>
              <w:t>UK 3.2.1 Blutkreislauf und Gefäße</w:t>
            </w:r>
          </w:p>
          <w:p w14:paraId="4AF795C2" w14:textId="77777777" w:rsidR="008179DA" w:rsidRPr="00C263EF" w:rsidRDefault="008179DA" w:rsidP="00EC6652">
            <w:pPr>
              <w:rPr>
                <w:rFonts w:asciiTheme="majorHAnsi" w:hAnsiTheme="majorHAnsi" w:cstheme="majorHAnsi"/>
                <w:bCs/>
                <w:sz w:val="20"/>
                <w:szCs w:val="20"/>
              </w:rPr>
            </w:pPr>
          </w:p>
          <w:p w14:paraId="17392239" w14:textId="28D1CDC1" w:rsidR="008179DA" w:rsidRPr="00C263EF" w:rsidRDefault="009D22B6" w:rsidP="00EC6652">
            <w:pPr>
              <w:rPr>
                <w:rFonts w:asciiTheme="majorHAnsi" w:hAnsiTheme="majorHAnsi" w:cstheme="majorHAnsi"/>
                <w:bCs/>
                <w:sz w:val="20"/>
                <w:szCs w:val="20"/>
              </w:rPr>
            </w:pPr>
            <w:r>
              <w:rPr>
                <w:rFonts w:asciiTheme="majorHAnsi" w:hAnsiTheme="majorHAnsi" w:cstheme="majorHAnsi"/>
                <w:bCs/>
                <w:sz w:val="20"/>
                <w:szCs w:val="20"/>
              </w:rPr>
              <w:t>UK 3.2.2 Das Herz als Motor für das Blut</w:t>
            </w:r>
          </w:p>
          <w:p w14:paraId="05E2AA05" w14:textId="77777777" w:rsidR="008179DA" w:rsidRPr="00C263EF" w:rsidRDefault="008179DA" w:rsidP="00EC6652">
            <w:pPr>
              <w:rPr>
                <w:rFonts w:asciiTheme="majorHAnsi" w:hAnsiTheme="majorHAnsi" w:cstheme="majorHAnsi"/>
                <w:bCs/>
                <w:sz w:val="20"/>
                <w:szCs w:val="20"/>
              </w:rPr>
            </w:pPr>
          </w:p>
          <w:p w14:paraId="63A135F7" w14:textId="40090D04" w:rsidR="008179DA" w:rsidRPr="00C263EF" w:rsidRDefault="009D22B6" w:rsidP="00EC6652">
            <w:pPr>
              <w:rPr>
                <w:rFonts w:asciiTheme="majorHAnsi" w:hAnsiTheme="majorHAnsi" w:cstheme="majorHAnsi"/>
                <w:bCs/>
                <w:sz w:val="20"/>
                <w:szCs w:val="20"/>
              </w:rPr>
            </w:pPr>
            <w:r>
              <w:rPr>
                <w:rFonts w:asciiTheme="majorHAnsi" w:hAnsiTheme="majorHAnsi" w:cstheme="majorHAnsi"/>
                <w:bCs/>
                <w:sz w:val="20"/>
                <w:szCs w:val="20"/>
              </w:rPr>
              <w:t xml:space="preserve">UK 3.2.3 </w:t>
            </w:r>
            <w:r w:rsidR="001F1A4E">
              <w:rPr>
                <w:rFonts w:asciiTheme="majorHAnsi" w:hAnsiTheme="majorHAnsi" w:cstheme="majorHAnsi"/>
                <w:bCs/>
                <w:sz w:val="20"/>
                <w:szCs w:val="20"/>
              </w:rPr>
              <w:t>Den Bau des Herzens untersuchen</w:t>
            </w:r>
          </w:p>
          <w:p w14:paraId="3AA02EC1" w14:textId="77777777" w:rsidR="008179DA" w:rsidRPr="00C263EF" w:rsidRDefault="008179DA" w:rsidP="00EC6652">
            <w:pPr>
              <w:rPr>
                <w:rFonts w:asciiTheme="majorHAnsi" w:hAnsiTheme="majorHAnsi" w:cstheme="majorHAnsi"/>
                <w:bCs/>
                <w:sz w:val="20"/>
                <w:szCs w:val="20"/>
              </w:rPr>
            </w:pPr>
          </w:p>
          <w:p w14:paraId="2E2E7CC7" w14:textId="065A61BE"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 xml:space="preserve">UK 3.2.4 </w:t>
            </w:r>
            <w:r w:rsidR="00863A93">
              <w:rPr>
                <w:rFonts w:asciiTheme="majorHAnsi" w:hAnsiTheme="majorHAnsi" w:cstheme="majorHAnsi"/>
                <w:bCs/>
                <w:sz w:val="20"/>
                <w:szCs w:val="20"/>
              </w:rPr>
              <w:t>Zusammenspiel von Atmung und Kreislauf</w:t>
            </w:r>
          </w:p>
          <w:p w14:paraId="4875AFE4" w14:textId="77777777" w:rsidR="008179DA" w:rsidRPr="00C263EF" w:rsidRDefault="008179DA" w:rsidP="00EC6652">
            <w:pPr>
              <w:rPr>
                <w:rFonts w:asciiTheme="majorHAnsi" w:hAnsiTheme="majorHAnsi" w:cstheme="majorHAnsi"/>
                <w:bCs/>
                <w:sz w:val="20"/>
                <w:szCs w:val="20"/>
              </w:rPr>
            </w:pPr>
          </w:p>
          <w:p w14:paraId="65E9903F" w14:textId="79CC715B" w:rsidR="008179DA" w:rsidRDefault="00F34153" w:rsidP="00EC6652">
            <w:pPr>
              <w:rPr>
                <w:rFonts w:asciiTheme="majorHAnsi" w:hAnsiTheme="majorHAnsi" w:cstheme="majorHAnsi"/>
                <w:bCs/>
                <w:sz w:val="20"/>
                <w:szCs w:val="20"/>
              </w:rPr>
            </w:pPr>
            <w:r>
              <w:rPr>
                <w:rFonts w:asciiTheme="majorHAnsi" w:hAnsiTheme="majorHAnsi" w:cstheme="majorHAnsi"/>
                <w:bCs/>
                <w:sz w:val="20"/>
                <w:szCs w:val="20"/>
              </w:rPr>
              <w:t xml:space="preserve">UK 3.2.5 </w:t>
            </w:r>
            <w:r w:rsidR="00863A93">
              <w:rPr>
                <w:rFonts w:asciiTheme="majorHAnsi" w:hAnsiTheme="majorHAnsi" w:cstheme="majorHAnsi"/>
                <w:bCs/>
                <w:sz w:val="20"/>
                <w:szCs w:val="20"/>
              </w:rPr>
              <w:t>Rauchen als gesundheitsschädigende Sucht</w:t>
            </w:r>
          </w:p>
          <w:p w14:paraId="3325B1C3" w14:textId="25D3516B" w:rsidR="00863A93" w:rsidRDefault="00863A93" w:rsidP="00EC6652">
            <w:pPr>
              <w:rPr>
                <w:rFonts w:asciiTheme="majorHAnsi" w:hAnsiTheme="majorHAnsi" w:cstheme="majorHAnsi"/>
                <w:bCs/>
                <w:sz w:val="20"/>
                <w:szCs w:val="20"/>
              </w:rPr>
            </w:pPr>
          </w:p>
          <w:p w14:paraId="36E74DEA" w14:textId="420A8EB5" w:rsidR="00863A93" w:rsidRPr="00C263EF" w:rsidRDefault="00863A93" w:rsidP="00EC6652">
            <w:pPr>
              <w:rPr>
                <w:rFonts w:asciiTheme="majorHAnsi" w:hAnsiTheme="majorHAnsi" w:cstheme="majorHAnsi"/>
                <w:bCs/>
                <w:sz w:val="20"/>
                <w:szCs w:val="20"/>
              </w:rPr>
            </w:pPr>
            <w:r>
              <w:rPr>
                <w:rFonts w:asciiTheme="majorHAnsi" w:hAnsiTheme="majorHAnsi" w:cstheme="majorHAnsi"/>
                <w:bCs/>
                <w:sz w:val="20"/>
                <w:szCs w:val="20"/>
              </w:rPr>
              <w:t>UK 3.2.6 Herz und Kreislaufsystem - kompakt</w:t>
            </w:r>
          </w:p>
          <w:p w14:paraId="4C4FB999" w14:textId="77777777" w:rsidR="008179DA" w:rsidRPr="00C263EF" w:rsidRDefault="008179DA" w:rsidP="00EC6652">
            <w:pPr>
              <w:rPr>
                <w:rFonts w:asciiTheme="majorHAnsi" w:hAnsiTheme="majorHAnsi" w:cstheme="majorHAnsi"/>
                <w:bCs/>
                <w:sz w:val="20"/>
                <w:szCs w:val="20"/>
              </w:rPr>
            </w:pPr>
          </w:p>
        </w:tc>
        <w:tc>
          <w:tcPr>
            <w:tcW w:w="992" w:type="dxa"/>
          </w:tcPr>
          <w:p w14:paraId="298FEDF6" w14:textId="75888F65" w:rsidR="008179DA" w:rsidRPr="00C263EF" w:rsidRDefault="009D22B6" w:rsidP="00EC6652">
            <w:pPr>
              <w:rPr>
                <w:rFonts w:asciiTheme="majorHAnsi" w:hAnsiTheme="majorHAnsi" w:cstheme="majorHAnsi"/>
                <w:sz w:val="20"/>
                <w:szCs w:val="20"/>
              </w:rPr>
            </w:pPr>
            <w:r>
              <w:rPr>
                <w:rFonts w:asciiTheme="majorHAnsi" w:hAnsiTheme="majorHAnsi" w:cstheme="majorHAnsi"/>
                <w:sz w:val="20"/>
                <w:szCs w:val="20"/>
              </w:rPr>
              <w:lastRenderedPageBreak/>
              <w:t>88-89</w:t>
            </w:r>
          </w:p>
          <w:p w14:paraId="11A8C5DF" w14:textId="77777777" w:rsidR="008179DA" w:rsidRPr="00C263EF" w:rsidRDefault="008179DA" w:rsidP="00EC6652">
            <w:pPr>
              <w:rPr>
                <w:rFonts w:asciiTheme="majorHAnsi" w:hAnsiTheme="majorHAnsi" w:cstheme="majorHAnsi"/>
                <w:sz w:val="20"/>
                <w:szCs w:val="20"/>
              </w:rPr>
            </w:pPr>
          </w:p>
          <w:p w14:paraId="12BBA4C7" w14:textId="0C8D80BB" w:rsidR="008179DA" w:rsidRPr="00C263EF" w:rsidRDefault="009D22B6" w:rsidP="00EC6652">
            <w:pPr>
              <w:rPr>
                <w:rFonts w:asciiTheme="majorHAnsi" w:hAnsiTheme="majorHAnsi" w:cstheme="majorHAnsi"/>
                <w:sz w:val="20"/>
                <w:szCs w:val="20"/>
              </w:rPr>
            </w:pPr>
            <w:r>
              <w:rPr>
                <w:rFonts w:asciiTheme="majorHAnsi" w:hAnsiTheme="majorHAnsi" w:cstheme="majorHAnsi"/>
                <w:sz w:val="20"/>
                <w:szCs w:val="20"/>
              </w:rPr>
              <w:t>90-91</w:t>
            </w:r>
          </w:p>
          <w:p w14:paraId="43AD1293" w14:textId="77777777" w:rsidR="008179DA" w:rsidRPr="00C263EF" w:rsidRDefault="008179DA" w:rsidP="00EC6652">
            <w:pPr>
              <w:rPr>
                <w:rFonts w:asciiTheme="majorHAnsi" w:hAnsiTheme="majorHAnsi" w:cstheme="majorHAnsi"/>
                <w:sz w:val="20"/>
                <w:szCs w:val="20"/>
              </w:rPr>
            </w:pPr>
          </w:p>
          <w:p w14:paraId="0436147A" w14:textId="77777777" w:rsidR="008179DA" w:rsidRDefault="009D22B6" w:rsidP="00EC6652">
            <w:pPr>
              <w:rPr>
                <w:rFonts w:asciiTheme="majorHAnsi" w:hAnsiTheme="majorHAnsi" w:cstheme="majorHAnsi"/>
                <w:sz w:val="20"/>
                <w:szCs w:val="20"/>
              </w:rPr>
            </w:pPr>
            <w:r>
              <w:rPr>
                <w:rFonts w:asciiTheme="majorHAnsi" w:hAnsiTheme="majorHAnsi" w:cstheme="majorHAnsi"/>
                <w:sz w:val="20"/>
                <w:szCs w:val="20"/>
              </w:rPr>
              <w:t>92-93</w:t>
            </w:r>
          </w:p>
          <w:p w14:paraId="0D716C7D" w14:textId="77777777" w:rsidR="00863A93" w:rsidRDefault="00863A93" w:rsidP="00EC6652">
            <w:pPr>
              <w:rPr>
                <w:rFonts w:asciiTheme="majorHAnsi" w:hAnsiTheme="majorHAnsi" w:cstheme="majorHAnsi"/>
                <w:sz w:val="20"/>
                <w:szCs w:val="20"/>
              </w:rPr>
            </w:pPr>
          </w:p>
          <w:p w14:paraId="4D380729" w14:textId="77777777" w:rsidR="00863A93" w:rsidRDefault="00863A93" w:rsidP="00EC6652">
            <w:pPr>
              <w:rPr>
                <w:rFonts w:asciiTheme="majorHAnsi" w:hAnsiTheme="majorHAnsi" w:cstheme="majorHAnsi"/>
                <w:sz w:val="20"/>
                <w:szCs w:val="20"/>
              </w:rPr>
            </w:pPr>
            <w:r>
              <w:rPr>
                <w:rFonts w:asciiTheme="majorHAnsi" w:hAnsiTheme="majorHAnsi" w:cstheme="majorHAnsi"/>
                <w:sz w:val="20"/>
                <w:szCs w:val="20"/>
              </w:rPr>
              <w:t>94-95</w:t>
            </w:r>
          </w:p>
          <w:p w14:paraId="1A468B4B" w14:textId="77777777" w:rsidR="00863A93" w:rsidRDefault="00863A93" w:rsidP="00EC6652">
            <w:pPr>
              <w:rPr>
                <w:rFonts w:asciiTheme="majorHAnsi" w:hAnsiTheme="majorHAnsi" w:cstheme="majorHAnsi"/>
                <w:sz w:val="20"/>
                <w:szCs w:val="20"/>
              </w:rPr>
            </w:pPr>
          </w:p>
          <w:p w14:paraId="7D2C79B4" w14:textId="77777777" w:rsidR="00863A93" w:rsidRDefault="00863A93" w:rsidP="00EC6652">
            <w:pPr>
              <w:rPr>
                <w:rFonts w:asciiTheme="majorHAnsi" w:hAnsiTheme="majorHAnsi" w:cstheme="majorHAnsi"/>
                <w:sz w:val="20"/>
                <w:szCs w:val="20"/>
              </w:rPr>
            </w:pPr>
          </w:p>
          <w:p w14:paraId="7BEC80B0" w14:textId="77777777" w:rsidR="00863A93" w:rsidRDefault="00863A93" w:rsidP="00EC6652">
            <w:pPr>
              <w:rPr>
                <w:rFonts w:asciiTheme="majorHAnsi" w:hAnsiTheme="majorHAnsi" w:cstheme="majorHAnsi"/>
                <w:sz w:val="20"/>
                <w:szCs w:val="20"/>
              </w:rPr>
            </w:pPr>
            <w:r>
              <w:rPr>
                <w:rFonts w:asciiTheme="majorHAnsi" w:hAnsiTheme="majorHAnsi" w:cstheme="majorHAnsi"/>
                <w:sz w:val="20"/>
                <w:szCs w:val="20"/>
              </w:rPr>
              <w:t>96-97</w:t>
            </w:r>
          </w:p>
          <w:p w14:paraId="0560AB76" w14:textId="77777777" w:rsidR="00863A93" w:rsidRDefault="00863A93" w:rsidP="00EC6652">
            <w:pPr>
              <w:rPr>
                <w:rFonts w:asciiTheme="majorHAnsi" w:hAnsiTheme="majorHAnsi" w:cstheme="majorHAnsi"/>
                <w:sz w:val="20"/>
                <w:szCs w:val="20"/>
              </w:rPr>
            </w:pPr>
          </w:p>
          <w:p w14:paraId="4710CCBA" w14:textId="77777777" w:rsidR="00863A93" w:rsidRDefault="00863A93" w:rsidP="00EC6652">
            <w:pPr>
              <w:rPr>
                <w:rFonts w:asciiTheme="majorHAnsi" w:hAnsiTheme="majorHAnsi" w:cstheme="majorHAnsi"/>
                <w:sz w:val="20"/>
                <w:szCs w:val="20"/>
              </w:rPr>
            </w:pPr>
          </w:p>
          <w:p w14:paraId="243B8DA8" w14:textId="433B8878" w:rsidR="00863A93" w:rsidRPr="00C263EF" w:rsidRDefault="00863A93" w:rsidP="00EC6652">
            <w:pPr>
              <w:rPr>
                <w:rFonts w:asciiTheme="majorHAnsi" w:hAnsiTheme="majorHAnsi" w:cstheme="majorHAnsi"/>
                <w:sz w:val="20"/>
                <w:szCs w:val="20"/>
              </w:rPr>
            </w:pPr>
            <w:r>
              <w:rPr>
                <w:rFonts w:asciiTheme="majorHAnsi" w:hAnsiTheme="majorHAnsi" w:cstheme="majorHAnsi"/>
                <w:sz w:val="20"/>
                <w:szCs w:val="20"/>
              </w:rPr>
              <w:t>98-99</w:t>
            </w:r>
          </w:p>
        </w:tc>
        <w:tc>
          <w:tcPr>
            <w:tcW w:w="992" w:type="dxa"/>
          </w:tcPr>
          <w:p w14:paraId="1BB63CF3" w14:textId="2CFBF703" w:rsidR="008179DA" w:rsidRPr="00C263EF" w:rsidRDefault="008179DA" w:rsidP="00EC6652">
            <w:pPr>
              <w:rPr>
                <w:rFonts w:asciiTheme="majorHAnsi" w:hAnsiTheme="majorHAnsi" w:cstheme="majorHAnsi"/>
                <w:sz w:val="20"/>
                <w:szCs w:val="20"/>
              </w:rPr>
            </w:pPr>
          </w:p>
        </w:tc>
        <w:tc>
          <w:tcPr>
            <w:tcW w:w="5812" w:type="dxa"/>
          </w:tcPr>
          <w:p w14:paraId="2B264A6E" w14:textId="1B2A665C" w:rsidR="00815849" w:rsidRPr="00815849" w:rsidRDefault="00815849" w:rsidP="00815849">
            <w:pPr>
              <w:rPr>
                <w:rFonts w:asciiTheme="majorHAnsi" w:hAnsiTheme="majorHAnsi" w:cstheme="majorHAnsi"/>
                <w:sz w:val="20"/>
                <w:szCs w:val="20"/>
              </w:rPr>
            </w:pPr>
            <w:r>
              <w:rPr>
                <w:rFonts w:asciiTheme="majorHAnsi" w:hAnsiTheme="majorHAnsi" w:cstheme="majorHAnsi"/>
                <w:sz w:val="20"/>
                <w:szCs w:val="20"/>
              </w:rPr>
              <w:t xml:space="preserve">3.2.2.2 </w:t>
            </w:r>
            <w:r w:rsidRPr="00815849">
              <w:rPr>
                <w:rFonts w:asciiTheme="majorHAnsi" w:hAnsiTheme="majorHAnsi" w:cstheme="majorHAnsi"/>
                <w:sz w:val="20"/>
                <w:szCs w:val="20"/>
              </w:rPr>
              <w:t>(3)</w:t>
            </w:r>
            <w:r>
              <w:rPr>
                <w:rFonts w:asciiTheme="majorHAnsi" w:hAnsiTheme="majorHAnsi" w:cstheme="majorHAnsi"/>
                <w:sz w:val="20"/>
                <w:szCs w:val="20"/>
              </w:rPr>
              <w:t xml:space="preserve"> </w:t>
            </w:r>
            <w:r w:rsidRPr="00815849">
              <w:rPr>
                <w:rFonts w:asciiTheme="majorHAnsi" w:hAnsiTheme="majorHAnsi" w:cstheme="majorHAnsi"/>
                <w:sz w:val="20"/>
                <w:szCs w:val="20"/>
              </w:rPr>
              <w:t>den Kreislauf des Blutes beschreiben und Struktur und Funktion von Herz und Blutgefäßen erläutern</w:t>
            </w:r>
          </w:p>
          <w:p w14:paraId="4BF8A3F0" w14:textId="77777777" w:rsidR="00815849" w:rsidRDefault="00815849" w:rsidP="00815849">
            <w:pPr>
              <w:rPr>
                <w:rFonts w:asciiTheme="majorHAnsi" w:hAnsiTheme="majorHAnsi" w:cstheme="majorHAnsi"/>
                <w:sz w:val="20"/>
                <w:szCs w:val="20"/>
              </w:rPr>
            </w:pPr>
            <w:r>
              <w:rPr>
                <w:rFonts w:asciiTheme="majorHAnsi" w:hAnsiTheme="majorHAnsi" w:cstheme="majorHAnsi"/>
                <w:sz w:val="20"/>
                <w:szCs w:val="20"/>
              </w:rPr>
              <w:lastRenderedPageBreak/>
              <w:t xml:space="preserve">3.2.2.2 </w:t>
            </w:r>
            <w:r w:rsidRPr="00815849">
              <w:rPr>
                <w:rFonts w:asciiTheme="majorHAnsi" w:hAnsiTheme="majorHAnsi" w:cstheme="majorHAnsi"/>
                <w:sz w:val="20"/>
                <w:szCs w:val="20"/>
              </w:rPr>
              <w:t>(4)</w:t>
            </w:r>
            <w:r>
              <w:rPr>
                <w:rFonts w:asciiTheme="majorHAnsi" w:hAnsiTheme="majorHAnsi" w:cstheme="majorHAnsi"/>
                <w:sz w:val="20"/>
                <w:szCs w:val="20"/>
              </w:rPr>
              <w:t xml:space="preserve"> </w:t>
            </w:r>
            <w:r w:rsidRPr="00815849">
              <w:rPr>
                <w:rFonts w:asciiTheme="majorHAnsi" w:hAnsiTheme="majorHAnsi" w:cstheme="majorHAnsi"/>
                <w:sz w:val="20"/>
                <w:szCs w:val="20"/>
              </w:rPr>
              <w:t>den Bau des Herzens untersuchen (zum Beispiel Präparation Schweineherz)</w:t>
            </w:r>
          </w:p>
          <w:p w14:paraId="09FE4BAB" w14:textId="7BC72FD4" w:rsidR="00571DFD" w:rsidRDefault="00571DFD" w:rsidP="00571DFD">
            <w:pPr>
              <w:rPr>
                <w:rFonts w:asciiTheme="majorHAnsi" w:hAnsiTheme="majorHAnsi" w:cstheme="majorHAnsi"/>
                <w:sz w:val="20"/>
                <w:szCs w:val="20"/>
              </w:rPr>
            </w:pPr>
            <w:r>
              <w:rPr>
                <w:rFonts w:asciiTheme="majorHAnsi" w:hAnsiTheme="majorHAnsi" w:cstheme="majorHAnsi"/>
                <w:sz w:val="20"/>
                <w:szCs w:val="20"/>
              </w:rPr>
              <w:t xml:space="preserve">3.2.2.2 (5) </w:t>
            </w:r>
            <w:r w:rsidRPr="00571DFD">
              <w:rPr>
                <w:rFonts w:asciiTheme="majorHAnsi" w:hAnsiTheme="majorHAnsi" w:cstheme="majorHAnsi"/>
                <w:sz w:val="20"/>
                <w:szCs w:val="20"/>
              </w:rPr>
              <w:t>Atmung und Kreislauffunktionen (zum Beispiel Atemfrequenz, Atemvolumen, Herzfrequenz, Blutdruck) in Abhängigkeit von verschiedenen Parametern untersuchen</w:t>
            </w:r>
          </w:p>
          <w:p w14:paraId="2382C03E" w14:textId="0B8BB7D0" w:rsidR="00571DFD" w:rsidRDefault="00571DFD" w:rsidP="00571DFD">
            <w:pPr>
              <w:rPr>
                <w:rFonts w:asciiTheme="majorHAnsi" w:hAnsiTheme="majorHAnsi" w:cstheme="majorHAnsi"/>
                <w:sz w:val="20"/>
                <w:szCs w:val="20"/>
              </w:rPr>
            </w:pPr>
            <w:r>
              <w:rPr>
                <w:rFonts w:asciiTheme="majorHAnsi" w:hAnsiTheme="majorHAnsi" w:cstheme="majorHAnsi"/>
                <w:sz w:val="20"/>
                <w:szCs w:val="20"/>
              </w:rPr>
              <w:t xml:space="preserve">3.2.2.2 </w:t>
            </w:r>
            <w:r w:rsidRPr="00571DFD">
              <w:rPr>
                <w:rFonts w:asciiTheme="majorHAnsi" w:hAnsiTheme="majorHAnsi" w:cstheme="majorHAnsi"/>
                <w:sz w:val="20"/>
                <w:szCs w:val="20"/>
              </w:rPr>
              <w:t>(6)</w:t>
            </w:r>
            <w:r>
              <w:rPr>
                <w:rFonts w:asciiTheme="majorHAnsi" w:hAnsiTheme="majorHAnsi" w:cstheme="majorHAnsi"/>
                <w:sz w:val="20"/>
                <w:szCs w:val="20"/>
              </w:rPr>
              <w:t xml:space="preserve"> </w:t>
            </w:r>
            <w:r w:rsidRPr="00571DFD">
              <w:rPr>
                <w:rFonts w:asciiTheme="majorHAnsi" w:hAnsiTheme="majorHAnsi" w:cstheme="majorHAnsi"/>
                <w:sz w:val="20"/>
                <w:szCs w:val="20"/>
              </w:rPr>
              <w:t>gesundheitliche Gefahren des Rauchens beschreiben und Nichtrauchen als zentrale Maßnahme für eine gesunde Lebensführung begründen</w:t>
            </w:r>
          </w:p>
          <w:p w14:paraId="2EF0DB59" w14:textId="77777777" w:rsidR="00571DFD" w:rsidRDefault="00571DFD" w:rsidP="00571DFD">
            <w:pPr>
              <w:rPr>
                <w:rFonts w:asciiTheme="majorHAnsi" w:hAnsiTheme="majorHAnsi" w:cstheme="majorHAnsi"/>
                <w:sz w:val="20"/>
                <w:szCs w:val="20"/>
              </w:rPr>
            </w:pPr>
          </w:p>
          <w:p w14:paraId="7B3FBFE1" w14:textId="77777777" w:rsidR="00571DFD" w:rsidRDefault="00571DFD" w:rsidP="00571DFD">
            <w:pPr>
              <w:rPr>
                <w:rFonts w:asciiTheme="majorHAnsi" w:hAnsiTheme="majorHAnsi" w:cstheme="majorHAnsi"/>
                <w:sz w:val="20"/>
                <w:szCs w:val="20"/>
              </w:rPr>
            </w:pPr>
            <w:r>
              <w:rPr>
                <w:rFonts w:asciiTheme="majorHAnsi" w:hAnsiTheme="majorHAnsi" w:cstheme="majorHAnsi"/>
                <w:sz w:val="20"/>
                <w:szCs w:val="20"/>
              </w:rPr>
              <w:t>F:</w:t>
            </w:r>
          </w:p>
          <w:p w14:paraId="572A62E9" w14:textId="4AAC9644" w:rsidR="00571DFD" w:rsidRPr="00571DFD" w:rsidRDefault="00571DFD" w:rsidP="00571DFD">
            <w:pPr>
              <w:rPr>
                <w:rFonts w:asciiTheme="majorHAnsi" w:hAnsiTheme="majorHAnsi" w:cstheme="majorHAnsi"/>
                <w:sz w:val="20"/>
                <w:szCs w:val="20"/>
              </w:rPr>
            </w:pPr>
            <w:r w:rsidRPr="00571DFD">
              <w:rPr>
                <w:rFonts w:asciiTheme="majorHAnsi" w:hAnsiTheme="majorHAnsi" w:cstheme="majorHAnsi"/>
                <w:sz w:val="20"/>
                <w:szCs w:val="20"/>
              </w:rPr>
              <w:t>NWT 3.2.4.1 Informationsaufnahme durch Sinne und Sensoren: (1) die Verwendungsmöglichkeiten von Sensoren beschreiben (zum Beispiel Blut</w:t>
            </w:r>
            <w:r>
              <w:rPr>
                <w:rFonts w:asciiTheme="majorHAnsi" w:hAnsiTheme="majorHAnsi" w:cstheme="majorHAnsi"/>
                <w:sz w:val="20"/>
                <w:szCs w:val="20"/>
              </w:rPr>
              <w:t>druckmessgerät, Hygrometer, Anemometer)</w:t>
            </w:r>
          </w:p>
          <w:p w14:paraId="5B0BF219" w14:textId="6C6B6172" w:rsidR="00571DFD" w:rsidRDefault="00571DFD" w:rsidP="00571DFD">
            <w:pPr>
              <w:rPr>
                <w:rFonts w:asciiTheme="majorHAnsi" w:hAnsiTheme="majorHAnsi" w:cstheme="majorHAnsi"/>
                <w:sz w:val="20"/>
                <w:szCs w:val="20"/>
              </w:rPr>
            </w:pPr>
            <w:r w:rsidRPr="00571DFD">
              <w:rPr>
                <w:rFonts w:asciiTheme="majorHAnsi" w:hAnsiTheme="majorHAnsi" w:cstheme="majorHAnsi"/>
                <w:sz w:val="20"/>
                <w:szCs w:val="20"/>
              </w:rPr>
              <w:t>SPO 3.2.1.5 Fitness entwickel</w:t>
            </w:r>
            <w:r>
              <w:rPr>
                <w:rFonts w:asciiTheme="majorHAnsi" w:hAnsiTheme="majorHAnsi" w:cstheme="majorHAnsi"/>
                <w:sz w:val="20"/>
                <w:szCs w:val="20"/>
              </w:rPr>
              <w:t>n</w:t>
            </w:r>
          </w:p>
          <w:p w14:paraId="2489EFE8" w14:textId="001533C5" w:rsidR="001C59C9" w:rsidRPr="001C59C9" w:rsidRDefault="001C59C9" w:rsidP="001C59C9">
            <w:pPr>
              <w:rPr>
                <w:rFonts w:asciiTheme="majorHAnsi" w:hAnsiTheme="majorHAnsi" w:cstheme="majorHAnsi"/>
                <w:sz w:val="20"/>
                <w:szCs w:val="20"/>
              </w:rPr>
            </w:pPr>
            <w:proofErr w:type="gramStart"/>
            <w:r w:rsidRPr="001C59C9">
              <w:rPr>
                <w:rFonts w:asciiTheme="majorHAnsi" w:hAnsiTheme="majorHAnsi" w:cstheme="majorHAnsi"/>
                <w:sz w:val="20"/>
                <w:szCs w:val="20"/>
              </w:rPr>
              <w:t>CH.V</w:t>
            </w:r>
            <w:proofErr w:type="gramEnd"/>
            <w:r w:rsidRPr="001C59C9">
              <w:rPr>
                <w:rFonts w:asciiTheme="majorHAnsi" w:hAnsiTheme="majorHAnsi" w:cstheme="majorHAnsi"/>
                <w:sz w:val="20"/>
                <w:szCs w:val="20"/>
              </w:rPr>
              <w:t>2 3.2.1.1 Stoffe und ihre Eigenschaften: (13) die Gefahren und den Nutzen von Ethanol beschreiben (Alkoholkonsu</w:t>
            </w:r>
            <w:r>
              <w:rPr>
                <w:rFonts w:asciiTheme="majorHAnsi" w:hAnsiTheme="majorHAnsi" w:cstheme="majorHAnsi"/>
                <w:sz w:val="20"/>
                <w:szCs w:val="20"/>
              </w:rPr>
              <w:t>m, Desinfektionsmittel)</w:t>
            </w:r>
          </w:p>
          <w:p w14:paraId="2E9AA254" w14:textId="77777777" w:rsidR="001C59C9" w:rsidRDefault="001C59C9" w:rsidP="00571DFD">
            <w:pPr>
              <w:rPr>
                <w:rFonts w:asciiTheme="majorHAnsi" w:hAnsiTheme="majorHAnsi" w:cstheme="majorHAnsi"/>
                <w:sz w:val="20"/>
                <w:szCs w:val="20"/>
              </w:rPr>
            </w:pPr>
          </w:p>
          <w:p w14:paraId="2F14E6E0" w14:textId="77777777" w:rsidR="001C59C9" w:rsidRDefault="001C59C9" w:rsidP="00571DFD">
            <w:pPr>
              <w:rPr>
                <w:rFonts w:asciiTheme="majorHAnsi" w:hAnsiTheme="majorHAnsi" w:cstheme="majorHAnsi"/>
                <w:sz w:val="20"/>
                <w:szCs w:val="20"/>
              </w:rPr>
            </w:pPr>
            <w:r>
              <w:rPr>
                <w:rFonts w:asciiTheme="majorHAnsi" w:hAnsiTheme="majorHAnsi" w:cstheme="majorHAnsi"/>
                <w:sz w:val="20"/>
                <w:szCs w:val="20"/>
              </w:rPr>
              <w:t>I:</w:t>
            </w:r>
          </w:p>
          <w:p w14:paraId="20ED158F" w14:textId="4B0F6408" w:rsidR="001C59C9" w:rsidRPr="00C263EF" w:rsidRDefault="001C59C9" w:rsidP="00571DFD">
            <w:pPr>
              <w:rPr>
                <w:rFonts w:asciiTheme="majorHAnsi" w:hAnsiTheme="majorHAnsi" w:cstheme="majorHAnsi"/>
                <w:sz w:val="20"/>
                <w:szCs w:val="20"/>
              </w:rPr>
            </w:pPr>
            <w:r w:rsidRPr="001C59C9">
              <w:rPr>
                <w:rFonts w:asciiTheme="majorHAnsi" w:hAnsiTheme="majorHAnsi" w:cstheme="majorHAnsi"/>
                <w:sz w:val="20"/>
                <w:szCs w:val="20"/>
              </w:rPr>
              <w:t>3.2.2.1 Ernährung und Verdauung: (8) Essstörungen als Suchtverhalten beschreiben und mögliche Ursachen und Folgen erläutern</w:t>
            </w:r>
          </w:p>
        </w:tc>
        <w:tc>
          <w:tcPr>
            <w:tcW w:w="2126" w:type="dxa"/>
          </w:tcPr>
          <w:p w14:paraId="1C1FAEA0" w14:textId="5D10D89C" w:rsidR="008179DA" w:rsidRDefault="00815849" w:rsidP="00EC6652">
            <w:pPr>
              <w:rPr>
                <w:rFonts w:asciiTheme="majorHAnsi" w:hAnsiTheme="majorHAnsi" w:cstheme="majorHAnsi"/>
                <w:sz w:val="20"/>
                <w:szCs w:val="20"/>
              </w:rPr>
            </w:pPr>
            <w:r>
              <w:rPr>
                <w:rFonts w:asciiTheme="majorHAnsi" w:hAnsiTheme="majorHAnsi" w:cstheme="majorHAnsi"/>
                <w:sz w:val="20"/>
                <w:szCs w:val="20"/>
              </w:rPr>
              <w:lastRenderedPageBreak/>
              <w:t>2.1 (</w:t>
            </w:r>
            <w:r w:rsidR="008A0B26">
              <w:rPr>
                <w:rFonts w:asciiTheme="majorHAnsi" w:hAnsiTheme="majorHAnsi" w:cstheme="majorHAnsi"/>
                <w:sz w:val="20"/>
                <w:szCs w:val="20"/>
              </w:rPr>
              <w:t xml:space="preserve">1, </w:t>
            </w:r>
            <w:r>
              <w:rPr>
                <w:rFonts w:asciiTheme="majorHAnsi" w:hAnsiTheme="majorHAnsi" w:cstheme="majorHAnsi"/>
                <w:sz w:val="20"/>
                <w:szCs w:val="20"/>
              </w:rPr>
              <w:t xml:space="preserve">2, </w:t>
            </w:r>
            <w:r w:rsidR="00571DFD">
              <w:rPr>
                <w:rFonts w:asciiTheme="majorHAnsi" w:hAnsiTheme="majorHAnsi" w:cstheme="majorHAnsi"/>
                <w:sz w:val="20"/>
                <w:szCs w:val="20"/>
              </w:rPr>
              <w:t xml:space="preserve">5, </w:t>
            </w:r>
            <w:r>
              <w:rPr>
                <w:rFonts w:asciiTheme="majorHAnsi" w:hAnsiTheme="majorHAnsi" w:cstheme="majorHAnsi"/>
                <w:sz w:val="20"/>
                <w:szCs w:val="20"/>
              </w:rPr>
              <w:t xml:space="preserve">6, 7, </w:t>
            </w:r>
            <w:r w:rsidR="00571DFD">
              <w:rPr>
                <w:rFonts w:asciiTheme="majorHAnsi" w:hAnsiTheme="majorHAnsi" w:cstheme="majorHAnsi"/>
                <w:sz w:val="20"/>
                <w:szCs w:val="20"/>
              </w:rPr>
              <w:t xml:space="preserve">8, </w:t>
            </w:r>
            <w:r>
              <w:rPr>
                <w:rFonts w:asciiTheme="majorHAnsi" w:hAnsiTheme="majorHAnsi" w:cstheme="majorHAnsi"/>
                <w:sz w:val="20"/>
                <w:szCs w:val="20"/>
              </w:rPr>
              <w:t>11, 15)</w:t>
            </w:r>
          </w:p>
          <w:p w14:paraId="4B606CC6" w14:textId="301E7E16" w:rsidR="00815849" w:rsidRDefault="00AD3378" w:rsidP="00571DFD">
            <w:pPr>
              <w:rPr>
                <w:rFonts w:asciiTheme="majorHAnsi" w:hAnsiTheme="majorHAnsi" w:cstheme="majorHAnsi"/>
                <w:sz w:val="20"/>
                <w:szCs w:val="20"/>
              </w:rPr>
            </w:pPr>
            <w:r>
              <w:rPr>
                <w:rFonts w:asciiTheme="majorHAnsi" w:hAnsiTheme="majorHAnsi" w:cstheme="majorHAnsi"/>
                <w:sz w:val="20"/>
                <w:szCs w:val="20"/>
              </w:rPr>
              <w:t xml:space="preserve">2.2 </w:t>
            </w:r>
            <w:r w:rsidRPr="00AD3378">
              <w:rPr>
                <w:rFonts w:asciiTheme="majorHAnsi" w:hAnsiTheme="majorHAnsi" w:cstheme="majorHAnsi"/>
                <w:sz w:val="20"/>
                <w:szCs w:val="20"/>
              </w:rPr>
              <w:t>(1, 2, 5, 6, 7)</w:t>
            </w:r>
          </w:p>
          <w:p w14:paraId="341C3976" w14:textId="6CDD4128" w:rsidR="008A0B26" w:rsidRPr="00C263EF" w:rsidRDefault="008A0B26" w:rsidP="00571DFD">
            <w:pPr>
              <w:rPr>
                <w:rFonts w:asciiTheme="majorHAnsi" w:hAnsiTheme="majorHAnsi" w:cstheme="majorHAnsi"/>
                <w:sz w:val="20"/>
                <w:szCs w:val="20"/>
              </w:rPr>
            </w:pPr>
            <w:r>
              <w:rPr>
                <w:rFonts w:asciiTheme="majorHAnsi" w:hAnsiTheme="majorHAnsi" w:cstheme="majorHAnsi"/>
                <w:sz w:val="20"/>
                <w:szCs w:val="20"/>
              </w:rPr>
              <w:lastRenderedPageBreak/>
              <w:t>2.3 (1, 14)</w:t>
            </w:r>
          </w:p>
        </w:tc>
        <w:tc>
          <w:tcPr>
            <w:tcW w:w="1799" w:type="dxa"/>
          </w:tcPr>
          <w:p w14:paraId="294AC5CB" w14:textId="77777777" w:rsidR="0063271E" w:rsidRDefault="0063271E" w:rsidP="00EC6652">
            <w:pPr>
              <w:rPr>
                <w:rFonts w:asciiTheme="majorHAnsi" w:hAnsiTheme="majorHAnsi" w:cstheme="majorHAnsi"/>
                <w:sz w:val="20"/>
                <w:szCs w:val="20"/>
              </w:rPr>
            </w:pPr>
            <w:r>
              <w:rPr>
                <w:rFonts w:asciiTheme="majorHAnsi" w:hAnsiTheme="majorHAnsi" w:cstheme="majorHAnsi"/>
                <w:sz w:val="20"/>
                <w:szCs w:val="20"/>
              </w:rPr>
              <w:lastRenderedPageBreak/>
              <w:t>BO:</w:t>
            </w:r>
          </w:p>
          <w:p w14:paraId="195A5C8A" w14:textId="77777777" w:rsidR="0063271E" w:rsidRDefault="00815849" w:rsidP="00EC6652">
            <w:pPr>
              <w:rPr>
                <w:rFonts w:asciiTheme="majorHAnsi" w:hAnsiTheme="majorHAnsi" w:cstheme="majorHAnsi"/>
                <w:sz w:val="20"/>
                <w:szCs w:val="20"/>
              </w:rPr>
            </w:pPr>
            <w:r w:rsidRPr="00815849">
              <w:rPr>
                <w:rFonts w:asciiTheme="majorHAnsi" w:hAnsiTheme="majorHAnsi" w:cstheme="majorHAnsi"/>
                <w:sz w:val="20"/>
                <w:szCs w:val="20"/>
              </w:rPr>
              <w:t xml:space="preserve">Fachspezifische und </w:t>
            </w:r>
            <w:r w:rsidRPr="00815849">
              <w:rPr>
                <w:rFonts w:asciiTheme="majorHAnsi" w:hAnsiTheme="majorHAnsi" w:cstheme="majorHAnsi"/>
                <w:sz w:val="20"/>
                <w:szCs w:val="20"/>
              </w:rPr>
              <w:lastRenderedPageBreak/>
              <w:t>handlungsorientierte Zugänge zur Arbeits- und Berufswelt</w:t>
            </w:r>
          </w:p>
          <w:p w14:paraId="439F0FF6" w14:textId="08AEE6F1" w:rsidR="0063271E" w:rsidRDefault="0063271E" w:rsidP="00EC6652">
            <w:pPr>
              <w:rPr>
                <w:rFonts w:asciiTheme="majorHAnsi" w:hAnsiTheme="majorHAnsi" w:cstheme="majorHAnsi"/>
                <w:sz w:val="20"/>
                <w:szCs w:val="20"/>
              </w:rPr>
            </w:pPr>
            <w:r>
              <w:rPr>
                <w:rFonts w:asciiTheme="majorHAnsi" w:hAnsiTheme="majorHAnsi" w:cstheme="majorHAnsi"/>
                <w:sz w:val="20"/>
                <w:szCs w:val="20"/>
              </w:rPr>
              <w:t>PG:</w:t>
            </w:r>
          </w:p>
          <w:p w14:paraId="2BF0983B" w14:textId="77777777" w:rsidR="0063271E" w:rsidRDefault="00571DFD" w:rsidP="00EC6652">
            <w:pPr>
              <w:rPr>
                <w:rFonts w:asciiTheme="majorHAnsi" w:hAnsiTheme="majorHAnsi" w:cstheme="majorHAnsi"/>
                <w:sz w:val="20"/>
                <w:szCs w:val="20"/>
              </w:rPr>
            </w:pPr>
            <w:r w:rsidRPr="00571DFD">
              <w:rPr>
                <w:rFonts w:asciiTheme="majorHAnsi" w:hAnsiTheme="majorHAnsi" w:cstheme="majorHAnsi"/>
                <w:sz w:val="20"/>
                <w:szCs w:val="20"/>
              </w:rPr>
              <w:t>Wahrnehmung und Empfindung</w:t>
            </w:r>
          </w:p>
          <w:p w14:paraId="3CDC140D" w14:textId="62D66EFB" w:rsidR="0063271E" w:rsidRDefault="0063271E" w:rsidP="00EC6652">
            <w:pPr>
              <w:rPr>
                <w:rFonts w:asciiTheme="majorHAnsi" w:hAnsiTheme="majorHAnsi" w:cstheme="majorHAnsi"/>
                <w:sz w:val="20"/>
                <w:szCs w:val="20"/>
              </w:rPr>
            </w:pPr>
            <w:r>
              <w:rPr>
                <w:rFonts w:asciiTheme="majorHAnsi" w:hAnsiTheme="majorHAnsi" w:cstheme="majorHAnsi"/>
                <w:sz w:val="20"/>
                <w:szCs w:val="20"/>
              </w:rPr>
              <w:t>VB:</w:t>
            </w:r>
          </w:p>
          <w:p w14:paraId="39D54666" w14:textId="56E22617" w:rsidR="008179DA" w:rsidRPr="00C263EF" w:rsidRDefault="001C59C9" w:rsidP="00EC6652">
            <w:pPr>
              <w:rPr>
                <w:rFonts w:asciiTheme="majorHAnsi" w:hAnsiTheme="majorHAnsi" w:cstheme="majorHAnsi"/>
                <w:sz w:val="20"/>
                <w:szCs w:val="20"/>
              </w:rPr>
            </w:pPr>
            <w:r w:rsidRPr="001C59C9">
              <w:rPr>
                <w:rFonts w:asciiTheme="majorHAnsi" w:hAnsiTheme="majorHAnsi" w:cstheme="majorHAnsi"/>
                <w:sz w:val="20"/>
                <w:szCs w:val="20"/>
              </w:rPr>
              <w:t>Chancen und Risiken der Lebensführung</w:t>
            </w:r>
          </w:p>
          <w:p w14:paraId="45FA8B6D" w14:textId="77777777" w:rsidR="008179DA" w:rsidRPr="00C263EF" w:rsidRDefault="008179DA" w:rsidP="00EC6652">
            <w:pPr>
              <w:rPr>
                <w:rFonts w:asciiTheme="majorHAnsi" w:hAnsiTheme="majorHAnsi" w:cstheme="majorHAnsi"/>
                <w:sz w:val="20"/>
                <w:szCs w:val="20"/>
              </w:rPr>
            </w:pPr>
          </w:p>
        </w:tc>
      </w:tr>
      <w:tr w:rsidR="008179DA" w:rsidRPr="00C263EF" w14:paraId="4868BDC9" w14:textId="77777777" w:rsidTr="00EF7993">
        <w:trPr>
          <w:gridAfter w:val="1"/>
          <w:wAfter w:w="21" w:type="dxa"/>
        </w:trPr>
        <w:tc>
          <w:tcPr>
            <w:tcW w:w="3823" w:type="dxa"/>
          </w:tcPr>
          <w:p w14:paraId="13190F43" w14:textId="70F83EBA" w:rsidR="00863A93" w:rsidRPr="00C263EF" w:rsidRDefault="00863A93" w:rsidP="00863A93">
            <w:pPr>
              <w:rPr>
                <w:rFonts w:asciiTheme="majorHAnsi" w:hAnsiTheme="majorHAnsi" w:cstheme="majorHAnsi"/>
                <w:b/>
                <w:sz w:val="20"/>
                <w:szCs w:val="20"/>
              </w:rPr>
            </w:pPr>
            <w:r>
              <w:rPr>
                <w:rFonts w:asciiTheme="majorHAnsi" w:hAnsiTheme="majorHAnsi" w:cstheme="majorHAnsi"/>
                <w:b/>
                <w:sz w:val="20"/>
                <w:szCs w:val="20"/>
              </w:rPr>
              <w:lastRenderedPageBreak/>
              <w:t>Summe Kapitel 3</w:t>
            </w:r>
          </w:p>
          <w:p w14:paraId="2D411946" w14:textId="02E3631B" w:rsidR="008179DA" w:rsidRPr="00C263EF" w:rsidRDefault="00863A93" w:rsidP="00863A93">
            <w:pPr>
              <w:rPr>
                <w:rFonts w:asciiTheme="majorHAnsi" w:hAnsiTheme="majorHAnsi" w:cstheme="majorHAnsi"/>
                <w:bCs/>
                <w:sz w:val="20"/>
                <w:szCs w:val="20"/>
              </w:rPr>
            </w:pPr>
            <w:r w:rsidRPr="00C263EF">
              <w:rPr>
                <w:rFonts w:asciiTheme="majorHAnsi" w:hAnsiTheme="majorHAnsi" w:cstheme="majorHAnsi"/>
                <w:b/>
                <w:sz w:val="20"/>
                <w:szCs w:val="20"/>
              </w:rPr>
              <w:t>+ Übungen/Förderung/Diagnose/Test</w:t>
            </w:r>
            <w:r w:rsidRPr="00C263EF">
              <w:rPr>
                <w:rFonts w:asciiTheme="majorHAnsi" w:hAnsiTheme="majorHAnsi" w:cstheme="majorHAnsi"/>
                <w:bCs/>
                <w:sz w:val="20"/>
                <w:szCs w:val="20"/>
              </w:rPr>
              <w:t xml:space="preserve"> </w:t>
            </w:r>
          </w:p>
        </w:tc>
        <w:tc>
          <w:tcPr>
            <w:tcW w:w="992" w:type="dxa"/>
          </w:tcPr>
          <w:p w14:paraId="357352B8" w14:textId="448ED4F6" w:rsidR="008179DA" w:rsidRPr="00C263EF" w:rsidRDefault="008179DA" w:rsidP="00EC6652">
            <w:pPr>
              <w:rPr>
                <w:rFonts w:asciiTheme="majorHAnsi" w:hAnsiTheme="majorHAnsi" w:cstheme="majorHAnsi"/>
                <w:b/>
                <w:bCs/>
                <w:sz w:val="20"/>
                <w:szCs w:val="20"/>
              </w:rPr>
            </w:pPr>
          </w:p>
        </w:tc>
        <w:tc>
          <w:tcPr>
            <w:tcW w:w="992" w:type="dxa"/>
          </w:tcPr>
          <w:p w14:paraId="365D3E30" w14:textId="77777777" w:rsidR="008179DA" w:rsidRDefault="001560F4" w:rsidP="00EC6652">
            <w:pPr>
              <w:rPr>
                <w:rFonts w:asciiTheme="majorHAnsi" w:hAnsiTheme="majorHAnsi" w:cstheme="majorHAnsi"/>
                <w:sz w:val="20"/>
                <w:szCs w:val="20"/>
              </w:rPr>
            </w:pPr>
            <w:r>
              <w:rPr>
                <w:rFonts w:asciiTheme="majorHAnsi" w:hAnsiTheme="majorHAnsi" w:cstheme="majorHAnsi"/>
                <w:sz w:val="20"/>
                <w:szCs w:val="20"/>
              </w:rPr>
              <w:t>15</w:t>
            </w:r>
          </w:p>
          <w:p w14:paraId="243930D7" w14:textId="50126037" w:rsidR="001560F4" w:rsidRPr="00C263EF" w:rsidRDefault="001560F4" w:rsidP="00EC6652">
            <w:pPr>
              <w:rPr>
                <w:rFonts w:asciiTheme="majorHAnsi" w:hAnsiTheme="majorHAnsi" w:cstheme="majorHAnsi"/>
                <w:sz w:val="20"/>
                <w:szCs w:val="20"/>
              </w:rPr>
            </w:pPr>
            <w:r>
              <w:rPr>
                <w:rFonts w:asciiTheme="majorHAnsi" w:hAnsiTheme="majorHAnsi" w:cstheme="majorHAnsi"/>
                <w:sz w:val="20"/>
                <w:szCs w:val="20"/>
              </w:rPr>
              <w:t>+2</w:t>
            </w:r>
          </w:p>
        </w:tc>
        <w:tc>
          <w:tcPr>
            <w:tcW w:w="5812" w:type="dxa"/>
          </w:tcPr>
          <w:p w14:paraId="41137355" w14:textId="77777777" w:rsidR="008179DA" w:rsidRPr="00C263EF" w:rsidRDefault="008179DA" w:rsidP="00EC6652">
            <w:pPr>
              <w:rPr>
                <w:rFonts w:asciiTheme="majorHAnsi" w:hAnsiTheme="majorHAnsi" w:cstheme="majorHAnsi"/>
                <w:color w:val="000000" w:themeColor="text1"/>
                <w:sz w:val="20"/>
                <w:szCs w:val="20"/>
              </w:rPr>
            </w:pPr>
          </w:p>
        </w:tc>
        <w:tc>
          <w:tcPr>
            <w:tcW w:w="2126" w:type="dxa"/>
          </w:tcPr>
          <w:p w14:paraId="223C6BCE" w14:textId="77777777" w:rsidR="008179DA" w:rsidRPr="00C263EF" w:rsidRDefault="008179DA" w:rsidP="00EC6652">
            <w:pPr>
              <w:rPr>
                <w:rFonts w:asciiTheme="majorHAnsi" w:hAnsiTheme="majorHAnsi" w:cstheme="majorHAnsi"/>
                <w:sz w:val="20"/>
                <w:szCs w:val="20"/>
              </w:rPr>
            </w:pPr>
          </w:p>
        </w:tc>
        <w:tc>
          <w:tcPr>
            <w:tcW w:w="1799" w:type="dxa"/>
          </w:tcPr>
          <w:p w14:paraId="03009535" w14:textId="77777777" w:rsidR="008179DA" w:rsidRPr="00C263EF" w:rsidRDefault="008179DA" w:rsidP="00EC6652">
            <w:pPr>
              <w:rPr>
                <w:rFonts w:asciiTheme="majorHAnsi" w:hAnsiTheme="majorHAnsi" w:cstheme="majorHAnsi"/>
                <w:sz w:val="20"/>
                <w:szCs w:val="20"/>
              </w:rPr>
            </w:pPr>
          </w:p>
        </w:tc>
      </w:tr>
    </w:tbl>
    <w:p w14:paraId="4524FBA6" w14:textId="77777777" w:rsidR="008179DA" w:rsidRPr="00C263EF" w:rsidRDefault="008179DA" w:rsidP="008179DA">
      <w:pPr>
        <w:rPr>
          <w:rFonts w:asciiTheme="majorHAnsi" w:hAnsiTheme="majorHAnsi" w:cstheme="majorHAnsi"/>
          <w:b/>
          <w:sz w:val="36"/>
          <w:szCs w:val="36"/>
          <w:highlight w:val="lightGray"/>
        </w:rPr>
      </w:pPr>
    </w:p>
    <w:p w14:paraId="36D6E15A" w14:textId="62DBC8B6" w:rsidR="00863A93" w:rsidRDefault="00863A93" w:rsidP="008179DA">
      <w:pPr>
        <w:rPr>
          <w:rFonts w:asciiTheme="majorHAnsi" w:hAnsiTheme="majorHAnsi" w:cstheme="majorHAnsi"/>
          <w:b/>
          <w:sz w:val="36"/>
          <w:szCs w:val="36"/>
          <w:highlight w:val="lightGray"/>
        </w:rPr>
      </w:pPr>
      <w:r>
        <w:rPr>
          <w:rFonts w:asciiTheme="majorHAnsi" w:hAnsiTheme="majorHAnsi" w:cstheme="majorHAnsi"/>
          <w:b/>
          <w:sz w:val="36"/>
          <w:szCs w:val="36"/>
          <w:highlight w:val="lightGray"/>
        </w:rPr>
        <w:br w:type="page"/>
      </w:r>
    </w:p>
    <w:p w14:paraId="24AFE28F" w14:textId="77777777" w:rsidR="008179DA" w:rsidRPr="00C263EF" w:rsidRDefault="008179DA" w:rsidP="008179DA">
      <w:pPr>
        <w:rPr>
          <w:rFonts w:asciiTheme="majorHAnsi" w:hAnsiTheme="majorHAnsi" w:cstheme="majorHAnsi"/>
          <w:b/>
          <w:sz w:val="36"/>
          <w:szCs w:val="36"/>
          <w:highlight w:val="lightGray"/>
        </w:rPr>
      </w:pPr>
    </w:p>
    <w:p w14:paraId="6C900F90" w14:textId="18BB40E8" w:rsidR="008179DA" w:rsidRPr="00C263EF" w:rsidRDefault="00863A93" w:rsidP="008179DA">
      <w:pPr>
        <w:rPr>
          <w:rFonts w:asciiTheme="majorHAnsi" w:hAnsiTheme="majorHAnsi" w:cstheme="majorHAnsi"/>
          <w:b/>
          <w:sz w:val="36"/>
          <w:szCs w:val="36"/>
        </w:rPr>
      </w:pPr>
      <w:r>
        <w:rPr>
          <w:rFonts w:asciiTheme="majorHAnsi" w:hAnsiTheme="majorHAnsi" w:cstheme="majorHAnsi"/>
          <w:b/>
          <w:sz w:val="36"/>
          <w:szCs w:val="36"/>
          <w:highlight w:val="lightGray"/>
        </w:rPr>
        <w:t>Kapitel 4: Informa</w:t>
      </w:r>
      <w:r w:rsidR="0048723B">
        <w:rPr>
          <w:rFonts w:asciiTheme="majorHAnsi" w:hAnsiTheme="majorHAnsi" w:cstheme="majorHAnsi"/>
          <w:b/>
          <w:sz w:val="36"/>
          <w:szCs w:val="36"/>
          <w:highlight w:val="lightGray"/>
        </w:rPr>
        <w:t>tionssysteme des Körpers (ca. 16</w:t>
      </w:r>
      <w:r w:rsidR="008179DA" w:rsidRPr="00C263EF">
        <w:rPr>
          <w:rFonts w:asciiTheme="majorHAnsi" w:hAnsiTheme="majorHAnsi" w:cstheme="majorHAnsi"/>
          <w:b/>
          <w:sz w:val="36"/>
          <w:szCs w:val="36"/>
          <w:highlight w:val="lightGray"/>
        </w:rPr>
        <w:t xml:space="preserve"> Stunden)</w:t>
      </w:r>
    </w:p>
    <w:p w14:paraId="6DB1E74B" w14:textId="77777777" w:rsidR="008179DA" w:rsidRPr="00C263EF" w:rsidRDefault="008179DA" w:rsidP="008179DA">
      <w:pPr>
        <w:rPr>
          <w:rFonts w:asciiTheme="majorHAnsi" w:hAnsiTheme="majorHAnsi" w:cstheme="majorHAnsi"/>
          <w:b/>
          <w:sz w:val="36"/>
          <w:szCs w:val="36"/>
        </w:rPr>
      </w:pPr>
    </w:p>
    <w:tbl>
      <w:tblPr>
        <w:tblStyle w:val="Tabellenraster"/>
        <w:tblW w:w="0" w:type="auto"/>
        <w:tblLayout w:type="fixed"/>
        <w:tblCellMar>
          <w:top w:w="28" w:type="dxa"/>
          <w:bottom w:w="28" w:type="dxa"/>
        </w:tblCellMar>
        <w:tblLook w:val="04A0" w:firstRow="1" w:lastRow="0" w:firstColumn="1" w:lastColumn="0" w:noHBand="0" w:noVBand="1"/>
      </w:tblPr>
      <w:tblGrid>
        <w:gridCol w:w="3823"/>
        <w:gridCol w:w="992"/>
        <w:gridCol w:w="992"/>
        <w:gridCol w:w="5812"/>
        <w:gridCol w:w="1701"/>
        <w:gridCol w:w="1639"/>
      </w:tblGrid>
      <w:tr w:rsidR="008179DA" w:rsidRPr="00C263EF" w14:paraId="319B86E4" w14:textId="77777777" w:rsidTr="00EC6652">
        <w:tc>
          <w:tcPr>
            <w:tcW w:w="4815" w:type="dxa"/>
            <w:gridSpan w:val="2"/>
            <w:shd w:val="clear" w:color="auto" w:fill="B6DDE8" w:themeFill="accent5" w:themeFillTint="66"/>
          </w:tcPr>
          <w:p w14:paraId="5D031C4F" w14:textId="77777777" w:rsidR="008179DA" w:rsidRPr="00C263EF" w:rsidRDefault="008179DA" w:rsidP="00EC6652">
            <w:pPr>
              <w:jc w:val="center"/>
              <w:rPr>
                <w:rFonts w:asciiTheme="majorHAnsi" w:hAnsiTheme="majorHAnsi" w:cstheme="majorHAnsi"/>
                <w:b/>
                <w:sz w:val="20"/>
                <w:szCs w:val="20"/>
              </w:rPr>
            </w:pPr>
            <w:r w:rsidRPr="00C263EF">
              <w:rPr>
                <w:rFonts w:asciiTheme="majorHAnsi" w:hAnsiTheme="majorHAnsi" w:cstheme="majorHAnsi"/>
                <w:b/>
                <w:sz w:val="20"/>
                <w:szCs w:val="20"/>
              </w:rPr>
              <w:t>Inhalte und Seiten im Schulbuch</w:t>
            </w:r>
          </w:p>
        </w:tc>
        <w:tc>
          <w:tcPr>
            <w:tcW w:w="992" w:type="dxa"/>
            <w:vMerge w:val="restart"/>
          </w:tcPr>
          <w:p w14:paraId="5B61EA79"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Stunden</w:t>
            </w:r>
          </w:p>
        </w:tc>
        <w:tc>
          <w:tcPr>
            <w:tcW w:w="9152" w:type="dxa"/>
            <w:gridSpan w:val="3"/>
          </w:tcPr>
          <w:p w14:paraId="566D13C0" w14:textId="1717470A" w:rsidR="008179DA" w:rsidRPr="00C263EF" w:rsidRDefault="001C1960" w:rsidP="00EC6652">
            <w:pPr>
              <w:jc w:val="center"/>
              <w:rPr>
                <w:rFonts w:asciiTheme="majorHAnsi" w:hAnsiTheme="majorHAnsi" w:cstheme="majorHAnsi"/>
                <w:b/>
                <w:sz w:val="20"/>
                <w:szCs w:val="20"/>
              </w:rPr>
            </w:pPr>
            <w:r w:rsidRPr="001C1960">
              <w:rPr>
                <w:rFonts w:asciiTheme="majorHAnsi" w:hAnsiTheme="majorHAnsi" w:cstheme="majorHAnsi"/>
                <w:b/>
                <w:sz w:val="20"/>
                <w:szCs w:val="20"/>
              </w:rPr>
              <w:t xml:space="preserve">Baden-Württemberg </w:t>
            </w:r>
            <w:r w:rsidRPr="00514462">
              <w:rPr>
                <w:rFonts w:asciiTheme="majorHAnsi" w:hAnsiTheme="majorHAnsi" w:cstheme="majorHAnsi"/>
                <w:b/>
                <w:sz w:val="20"/>
                <w:szCs w:val="20"/>
              </w:rPr>
              <w:t>BP2016.V2 Gymnasium</w:t>
            </w:r>
            <w:r w:rsidRPr="00C263EF">
              <w:rPr>
                <w:rFonts w:asciiTheme="majorHAnsi" w:hAnsiTheme="majorHAnsi" w:cstheme="majorHAnsi"/>
                <w:b/>
                <w:sz w:val="20"/>
                <w:szCs w:val="20"/>
              </w:rPr>
              <w:t xml:space="preserve"> </w:t>
            </w:r>
          </w:p>
        </w:tc>
      </w:tr>
      <w:tr w:rsidR="008179DA" w:rsidRPr="00C263EF" w14:paraId="10F98490" w14:textId="77777777" w:rsidTr="00EC6652">
        <w:tc>
          <w:tcPr>
            <w:tcW w:w="3823" w:type="dxa"/>
            <w:shd w:val="clear" w:color="auto" w:fill="B6DDE8" w:themeFill="accent5" w:themeFillTint="66"/>
          </w:tcPr>
          <w:p w14:paraId="3692A003" w14:textId="7AAF4661" w:rsidR="008179DA" w:rsidRPr="00C263EF" w:rsidRDefault="008179DA" w:rsidP="00863A93">
            <w:pPr>
              <w:rPr>
                <w:rFonts w:asciiTheme="majorHAnsi" w:hAnsiTheme="majorHAnsi" w:cstheme="majorHAnsi"/>
                <w:b/>
                <w:sz w:val="20"/>
                <w:szCs w:val="20"/>
              </w:rPr>
            </w:pPr>
            <w:r w:rsidRPr="00C263EF">
              <w:rPr>
                <w:rFonts w:asciiTheme="majorHAnsi" w:hAnsiTheme="majorHAnsi" w:cstheme="majorHAnsi"/>
                <w:b/>
                <w:sz w:val="20"/>
                <w:szCs w:val="20"/>
              </w:rPr>
              <w:t>Unterkapitel UK/Fachmethode FM/</w:t>
            </w:r>
            <w:r w:rsidRPr="00C263EF">
              <w:rPr>
                <w:rFonts w:asciiTheme="majorHAnsi" w:hAnsiTheme="majorHAnsi" w:cstheme="majorHAnsi"/>
                <w:b/>
                <w:color w:val="000000" w:themeColor="text1"/>
                <w:sz w:val="20"/>
                <w:szCs w:val="20"/>
              </w:rPr>
              <w:t xml:space="preserve"> Medien</w:t>
            </w:r>
            <w:r w:rsidR="00863A93">
              <w:rPr>
                <w:rFonts w:asciiTheme="majorHAnsi" w:hAnsiTheme="majorHAnsi" w:cstheme="majorHAnsi"/>
                <w:b/>
                <w:color w:val="000000" w:themeColor="text1"/>
                <w:sz w:val="20"/>
                <w:szCs w:val="20"/>
              </w:rPr>
              <w:t>bildung MB</w:t>
            </w:r>
            <w:r w:rsidRPr="00C263EF">
              <w:rPr>
                <w:rFonts w:asciiTheme="majorHAnsi" w:hAnsiTheme="majorHAnsi" w:cstheme="majorHAnsi"/>
                <w:b/>
                <w:sz w:val="20"/>
                <w:szCs w:val="20"/>
              </w:rPr>
              <w:t xml:space="preserve"> /Exkurs EX</w:t>
            </w:r>
          </w:p>
        </w:tc>
        <w:tc>
          <w:tcPr>
            <w:tcW w:w="992" w:type="dxa"/>
            <w:shd w:val="clear" w:color="auto" w:fill="B6DDE8" w:themeFill="accent5" w:themeFillTint="66"/>
          </w:tcPr>
          <w:p w14:paraId="32115BFF"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Seite</w:t>
            </w:r>
          </w:p>
        </w:tc>
        <w:tc>
          <w:tcPr>
            <w:tcW w:w="992" w:type="dxa"/>
            <w:vMerge/>
          </w:tcPr>
          <w:p w14:paraId="5F03155C" w14:textId="77777777" w:rsidR="008179DA" w:rsidRPr="00C263EF" w:rsidRDefault="008179DA" w:rsidP="00EC6652">
            <w:pPr>
              <w:rPr>
                <w:rFonts w:asciiTheme="majorHAnsi" w:hAnsiTheme="majorHAnsi" w:cstheme="majorHAnsi"/>
                <w:b/>
                <w:sz w:val="20"/>
                <w:szCs w:val="20"/>
              </w:rPr>
            </w:pPr>
          </w:p>
        </w:tc>
        <w:tc>
          <w:tcPr>
            <w:tcW w:w="5812" w:type="dxa"/>
            <w:shd w:val="clear" w:color="auto" w:fill="CC0000"/>
          </w:tcPr>
          <w:p w14:paraId="5561D234" w14:textId="77777777" w:rsidR="00F40FED" w:rsidRDefault="00F40FED" w:rsidP="00F40FED">
            <w:pPr>
              <w:rPr>
                <w:rFonts w:asciiTheme="majorHAnsi" w:hAnsiTheme="majorHAnsi" w:cstheme="majorHAnsi"/>
                <w:b/>
                <w:color w:val="FFFFFF" w:themeColor="background1"/>
                <w:sz w:val="20"/>
                <w:szCs w:val="20"/>
              </w:rPr>
            </w:pPr>
            <w:r w:rsidRPr="00C263EF">
              <w:rPr>
                <w:rFonts w:asciiTheme="majorHAnsi" w:hAnsiTheme="majorHAnsi" w:cstheme="majorHAnsi"/>
                <w:b/>
                <w:color w:val="FFFFFF" w:themeColor="background1"/>
                <w:sz w:val="20"/>
                <w:szCs w:val="20"/>
              </w:rPr>
              <w:t>Inhaltsbezogene Kompetenzen</w:t>
            </w:r>
            <w:r>
              <w:rPr>
                <w:rFonts w:asciiTheme="majorHAnsi" w:hAnsiTheme="majorHAnsi" w:cstheme="majorHAnsi"/>
                <w:b/>
                <w:color w:val="FFFFFF" w:themeColor="background1"/>
                <w:sz w:val="20"/>
                <w:szCs w:val="20"/>
              </w:rPr>
              <w:br/>
            </w:r>
            <w:r>
              <w:rPr>
                <w:rFonts w:asciiTheme="majorHAnsi" w:hAnsiTheme="majorHAnsi" w:cstheme="majorHAnsi"/>
                <w:b/>
                <w:color w:val="FFFFFF" w:themeColor="background1"/>
                <w:sz w:val="20"/>
                <w:szCs w:val="20"/>
              </w:rPr>
              <w:br/>
              <w:t>F: Verweis auf andere Fächer</w:t>
            </w:r>
          </w:p>
          <w:p w14:paraId="24CA01EA" w14:textId="77777777" w:rsidR="00F40FED" w:rsidRDefault="00F40FED" w:rsidP="00F40FED">
            <w:pPr>
              <w:rPr>
                <w:rFonts w:asciiTheme="majorHAnsi" w:hAnsiTheme="majorHAnsi" w:cstheme="majorHAnsi"/>
                <w:b/>
                <w:color w:val="FFFFFF" w:themeColor="background1"/>
                <w:sz w:val="20"/>
                <w:szCs w:val="20"/>
              </w:rPr>
            </w:pPr>
          </w:p>
          <w:p w14:paraId="74B82C7F" w14:textId="77777777" w:rsidR="00F40FED" w:rsidRPr="00184B55" w:rsidRDefault="00F40FED" w:rsidP="00F40FED">
            <w:pPr>
              <w:rPr>
                <w:rFonts w:asciiTheme="majorHAnsi" w:hAnsiTheme="majorHAnsi" w:cstheme="majorHAnsi"/>
                <w:b/>
                <w:color w:val="FFFFFF" w:themeColor="background1"/>
                <w:sz w:val="20"/>
                <w:szCs w:val="20"/>
              </w:rPr>
            </w:pPr>
            <w:r w:rsidRPr="00184B55">
              <w:rPr>
                <w:rFonts w:asciiTheme="majorHAnsi" w:hAnsiTheme="majorHAnsi" w:cstheme="majorHAnsi"/>
                <w:b/>
                <w:color w:val="FFFFFF" w:themeColor="background1"/>
                <w:sz w:val="20"/>
                <w:szCs w:val="20"/>
              </w:rPr>
              <w:t>I: Verweis auf andere Standards für inhaltsbezogene Kompetenzen desselben Fachplans</w:t>
            </w:r>
          </w:p>
          <w:p w14:paraId="14574E74" w14:textId="7AEF9CDD" w:rsidR="008179DA" w:rsidRPr="00C263EF" w:rsidRDefault="008179DA" w:rsidP="00EC6652">
            <w:pPr>
              <w:rPr>
                <w:rFonts w:asciiTheme="majorHAnsi" w:hAnsiTheme="majorHAnsi" w:cstheme="majorHAnsi"/>
                <w:b/>
                <w:color w:val="FFFFFF" w:themeColor="background1"/>
                <w:sz w:val="20"/>
                <w:szCs w:val="20"/>
              </w:rPr>
            </w:pPr>
          </w:p>
        </w:tc>
        <w:tc>
          <w:tcPr>
            <w:tcW w:w="1701" w:type="dxa"/>
            <w:shd w:val="clear" w:color="auto" w:fill="FF9933"/>
          </w:tcPr>
          <w:p w14:paraId="74697E6C" w14:textId="77777777" w:rsidR="008179DA" w:rsidRPr="00C263EF" w:rsidRDefault="008179DA" w:rsidP="00EC6652">
            <w:pPr>
              <w:rPr>
                <w:rFonts w:asciiTheme="majorHAnsi" w:hAnsiTheme="majorHAnsi" w:cstheme="majorHAnsi"/>
                <w:b/>
                <w:color w:val="FFFFFF" w:themeColor="background1"/>
                <w:sz w:val="20"/>
                <w:szCs w:val="20"/>
              </w:rPr>
            </w:pPr>
            <w:r w:rsidRPr="00C263EF">
              <w:rPr>
                <w:rFonts w:asciiTheme="majorHAnsi" w:hAnsiTheme="majorHAnsi" w:cstheme="majorHAnsi"/>
                <w:b/>
                <w:color w:val="FFFFFF" w:themeColor="background1"/>
                <w:sz w:val="20"/>
                <w:szCs w:val="20"/>
              </w:rPr>
              <w:t>Prozessbezogene Kompetenzen</w:t>
            </w:r>
          </w:p>
        </w:tc>
        <w:tc>
          <w:tcPr>
            <w:tcW w:w="1639" w:type="dxa"/>
            <w:shd w:val="clear" w:color="auto" w:fill="009900"/>
          </w:tcPr>
          <w:p w14:paraId="0E23DD9D" w14:textId="77777777" w:rsidR="008179DA" w:rsidRPr="00C263EF" w:rsidRDefault="008179DA" w:rsidP="00EC6652">
            <w:pPr>
              <w:rPr>
                <w:rFonts w:asciiTheme="majorHAnsi" w:hAnsiTheme="majorHAnsi" w:cstheme="majorHAnsi"/>
                <w:b/>
                <w:color w:val="FFFFFF" w:themeColor="background1"/>
                <w:sz w:val="20"/>
                <w:szCs w:val="20"/>
              </w:rPr>
            </w:pPr>
            <w:r w:rsidRPr="00C263EF">
              <w:rPr>
                <w:rFonts w:asciiTheme="majorHAnsi" w:hAnsiTheme="majorHAnsi" w:cstheme="majorHAnsi"/>
                <w:b/>
                <w:color w:val="FFFFFF" w:themeColor="background1"/>
                <w:sz w:val="20"/>
                <w:szCs w:val="20"/>
              </w:rPr>
              <w:t>Leitperspektiven</w:t>
            </w:r>
          </w:p>
        </w:tc>
      </w:tr>
      <w:tr w:rsidR="008179DA" w:rsidRPr="00C263EF" w14:paraId="013CD235" w14:textId="77777777" w:rsidTr="00EC6652">
        <w:tc>
          <w:tcPr>
            <w:tcW w:w="3823" w:type="dxa"/>
            <w:shd w:val="clear" w:color="auto" w:fill="auto"/>
          </w:tcPr>
          <w:p w14:paraId="4F5F4873" w14:textId="77777777" w:rsidR="008179DA" w:rsidRPr="00C263EF" w:rsidRDefault="008179DA" w:rsidP="00EC6652">
            <w:pPr>
              <w:rPr>
                <w:rFonts w:asciiTheme="majorHAnsi" w:hAnsiTheme="majorHAnsi" w:cstheme="majorHAnsi"/>
                <w:b/>
                <w:sz w:val="20"/>
                <w:szCs w:val="20"/>
              </w:rPr>
            </w:pPr>
          </w:p>
        </w:tc>
        <w:tc>
          <w:tcPr>
            <w:tcW w:w="992" w:type="dxa"/>
            <w:shd w:val="clear" w:color="auto" w:fill="auto"/>
          </w:tcPr>
          <w:p w14:paraId="156B5034" w14:textId="77777777" w:rsidR="008179DA" w:rsidRPr="00C263EF" w:rsidRDefault="008179DA" w:rsidP="00EC6652">
            <w:pPr>
              <w:rPr>
                <w:rFonts w:asciiTheme="majorHAnsi" w:hAnsiTheme="majorHAnsi" w:cstheme="majorHAnsi"/>
                <w:b/>
                <w:sz w:val="20"/>
                <w:szCs w:val="20"/>
              </w:rPr>
            </w:pPr>
          </w:p>
        </w:tc>
        <w:tc>
          <w:tcPr>
            <w:tcW w:w="992" w:type="dxa"/>
            <w:shd w:val="clear" w:color="auto" w:fill="auto"/>
          </w:tcPr>
          <w:p w14:paraId="50F087FF" w14:textId="77777777" w:rsidR="008179DA" w:rsidRPr="00C263EF" w:rsidRDefault="008179DA" w:rsidP="00EC6652">
            <w:pPr>
              <w:rPr>
                <w:rFonts w:asciiTheme="majorHAnsi" w:hAnsiTheme="majorHAnsi" w:cstheme="majorHAnsi"/>
                <w:b/>
                <w:sz w:val="20"/>
                <w:szCs w:val="20"/>
              </w:rPr>
            </w:pPr>
          </w:p>
        </w:tc>
        <w:tc>
          <w:tcPr>
            <w:tcW w:w="7513" w:type="dxa"/>
            <w:gridSpan w:val="2"/>
            <w:shd w:val="clear" w:color="auto" w:fill="auto"/>
          </w:tcPr>
          <w:p w14:paraId="369E28D0" w14:textId="77777777" w:rsidR="008179DA" w:rsidRPr="00C263EF" w:rsidRDefault="008179DA" w:rsidP="00EC6652">
            <w:pPr>
              <w:jc w:val="center"/>
              <w:rPr>
                <w:rFonts w:asciiTheme="majorHAnsi" w:hAnsiTheme="majorHAnsi" w:cstheme="majorHAnsi"/>
                <w:sz w:val="20"/>
                <w:szCs w:val="20"/>
              </w:rPr>
            </w:pPr>
            <w:r w:rsidRPr="00C263EF">
              <w:rPr>
                <w:rFonts w:asciiTheme="majorHAnsi" w:hAnsiTheme="majorHAnsi" w:cstheme="majorHAnsi"/>
                <w:sz w:val="20"/>
                <w:szCs w:val="20"/>
              </w:rPr>
              <w:t>Die Schülerinnen und Schüler können</w:t>
            </w:r>
          </w:p>
        </w:tc>
        <w:tc>
          <w:tcPr>
            <w:tcW w:w="1639" w:type="dxa"/>
            <w:shd w:val="clear" w:color="auto" w:fill="auto"/>
          </w:tcPr>
          <w:p w14:paraId="6C9091F8" w14:textId="77777777" w:rsidR="008179DA" w:rsidRPr="00C263EF" w:rsidRDefault="008179DA" w:rsidP="00EC6652">
            <w:pPr>
              <w:rPr>
                <w:rFonts w:asciiTheme="majorHAnsi" w:hAnsiTheme="majorHAnsi" w:cstheme="majorHAnsi"/>
                <w:b/>
                <w:color w:val="FFFFFF" w:themeColor="background1"/>
                <w:sz w:val="20"/>
                <w:szCs w:val="20"/>
              </w:rPr>
            </w:pPr>
          </w:p>
        </w:tc>
      </w:tr>
      <w:tr w:rsidR="008179DA" w:rsidRPr="00C263EF" w14:paraId="56ACA01B" w14:textId="77777777" w:rsidTr="00EC6652">
        <w:tc>
          <w:tcPr>
            <w:tcW w:w="3823" w:type="dxa"/>
          </w:tcPr>
          <w:p w14:paraId="1558D927" w14:textId="15A2875A" w:rsidR="008179DA" w:rsidRPr="00C263EF" w:rsidRDefault="00863A93" w:rsidP="00EC6652">
            <w:pPr>
              <w:rPr>
                <w:rFonts w:asciiTheme="majorHAnsi" w:hAnsiTheme="majorHAnsi" w:cstheme="majorHAnsi"/>
                <w:sz w:val="20"/>
                <w:szCs w:val="20"/>
              </w:rPr>
            </w:pPr>
            <w:r>
              <w:rPr>
                <w:rFonts w:asciiTheme="majorHAnsi" w:hAnsiTheme="majorHAnsi" w:cstheme="majorHAnsi"/>
                <w:b/>
                <w:sz w:val="20"/>
                <w:szCs w:val="20"/>
              </w:rPr>
              <w:t>4 Informationssysteme des Körpers</w:t>
            </w:r>
            <w:r w:rsidR="008179DA" w:rsidRPr="00C263EF">
              <w:rPr>
                <w:rFonts w:asciiTheme="majorHAnsi" w:hAnsiTheme="majorHAnsi" w:cstheme="majorHAnsi"/>
                <w:b/>
                <w:sz w:val="20"/>
                <w:szCs w:val="20"/>
              </w:rPr>
              <w:t xml:space="preserve"> </w:t>
            </w:r>
          </w:p>
        </w:tc>
        <w:tc>
          <w:tcPr>
            <w:tcW w:w="992" w:type="dxa"/>
          </w:tcPr>
          <w:p w14:paraId="0C8F72DB" w14:textId="7129F296" w:rsidR="008179DA" w:rsidRPr="00C263EF" w:rsidRDefault="00863A93" w:rsidP="00EC6652">
            <w:pPr>
              <w:rPr>
                <w:rFonts w:asciiTheme="majorHAnsi" w:hAnsiTheme="majorHAnsi" w:cstheme="majorHAnsi"/>
                <w:b/>
                <w:bCs/>
                <w:sz w:val="20"/>
                <w:szCs w:val="20"/>
              </w:rPr>
            </w:pPr>
            <w:r>
              <w:rPr>
                <w:rFonts w:asciiTheme="majorHAnsi" w:hAnsiTheme="majorHAnsi" w:cstheme="majorHAnsi"/>
                <w:b/>
                <w:bCs/>
                <w:sz w:val="20"/>
                <w:szCs w:val="20"/>
              </w:rPr>
              <w:t>104-149</w:t>
            </w:r>
          </w:p>
          <w:p w14:paraId="7635F7B0" w14:textId="77777777" w:rsidR="008179DA" w:rsidRPr="00C263EF" w:rsidRDefault="008179DA" w:rsidP="00EC6652">
            <w:pPr>
              <w:rPr>
                <w:rFonts w:asciiTheme="majorHAnsi" w:hAnsiTheme="majorHAnsi" w:cstheme="majorHAnsi"/>
                <w:sz w:val="20"/>
                <w:szCs w:val="20"/>
              </w:rPr>
            </w:pPr>
          </w:p>
        </w:tc>
        <w:tc>
          <w:tcPr>
            <w:tcW w:w="992" w:type="dxa"/>
          </w:tcPr>
          <w:p w14:paraId="0F6BFF02" w14:textId="77777777" w:rsidR="008179DA" w:rsidRPr="00C263EF" w:rsidRDefault="008179DA" w:rsidP="00EC6652">
            <w:pPr>
              <w:rPr>
                <w:rFonts w:asciiTheme="majorHAnsi" w:hAnsiTheme="majorHAnsi" w:cstheme="majorHAnsi"/>
                <w:sz w:val="20"/>
                <w:szCs w:val="20"/>
              </w:rPr>
            </w:pPr>
          </w:p>
        </w:tc>
        <w:tc>
          <w:tcPr>
            <w:tcW w:w="5812" w:type="dxa"/>
          </w:tcPr>
          <w:p w14:paraId="3D22A65A" w14:textId="77777777" w:rsidR="008179DA" w:rsidRPr="00C263EF" w:rsidRDefault="008179DA" w:rsidP="00EC6652">
            <w:pPr>
              <w:rPr>
                <w:rFonts w:asciiTheme="majorHAnsi" w:hAnsiTheme="majorHAnsi" w:cstheme="majorHAnsi"/>
                <w:sz w:val="20"/>
                <w:szCs w:val="20"/>
              </w:rPr>
            </w:pPr>
          </w:p>
        </w:tc>
        <w:tc>
          <w:tcPr>
            <w:tcW w:w="1701" w:type="dxa"/>
          </w:tcPr>
          <w:p w14:paraId="75548E21" w14:textId="77777777" w:rsidR="008179DA" w:rsidRPr="00C263EF" w:rsidRDefault="008179DA" w:rsidP="00EC6652">
            <w:pPr>
              <w:rPr>
                <w:rFonts w:asciiTheme="majorHAnsi" w:hAnsiTheme="majorHAnsi" w:cstheme="majorHAnsi"/>
                <w:sz w:val="20"/>
                <w:szCs w:val="20"/>
              </w:rPr>
            </w:pPr>
          </w:p>
          <w:p w14:paraId="47DD741C"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 xml:space="preserve"> </w:t>
            </w:r>
          </w:p>
        </w:tc>
        <w:tc>
          <w:tcPr>
            <w:tcW w:w="1639" w:type="dxa"/>
          </w:tcPr>
          <w:p w14:paraId="15BC3436" w14:textId="77777777" w:rsidR="008179DA" w:rsidRPr="00C263EF" w:rsidRDefault="008179DA" w:rsidP="00EC6652">
            <w:pPr>
              <w:rPr>
                <w:rFonts w:asciiTheme="majorHAnsi" w:hAnsiTheme="majorHAnsi" w:cstheme="majorHAnsi"/>
                <w:sz w:val="20"/>
                <w:szCs w:val="20"/>
              </w:rPr>
            </w:pPr>
          </w:p>
          <w:p w14:paraId="702BAD84" w14:textId="77777777" w:rsidR="008179DA" w:rsidRPr="00C263EF" w:rsidRDefault="008179DA" w:rsidP="00EC6652">
            <w:pPr>
              <w:rPr>
                <w:rFonts w:asciiTheme="majorHAnsi" w:hAnsiTheme="majorHAnsi" w:cstheme="majorHAnsi"/>
                <w:sz w:val="20"/>
                <w:szCs w:val="20"/>
              </w:rPr>
            </w:pPr>
          </w:p>
        </w:tc>
      </w:tr>
      <w:tr w:rsidR="00863A93" w:rsidRPr="00C263EF" w14:paraId="21D38AED" w14:textId="77777777" w:rsidTr="00EC6652">
        <w:tc>
          <w:tcPr>
            <w:tcW w:w="3823" w:type="dxa"/>
          </w:tcPr>
          <w:p w14:paraId="26D335AD" w14:textId="0F5DE8A8" w:rsidR="00863A93" w:rsidRPr="00C263EF" w:rsidRDefault="00863A93" w:rsidP="00EC6652">
            <w:pPr>
              <w:rPr>
                <w:rFonts w:asciiTheme="majorHAnsi" w:hAnsiTheme="majorHAnsi" w:cstheme="majorHAnsi"/>
                <w:b/>
                <w:sz w:val="20"/>
                <w:szCs w:val="20"/>
              </w:rPr>
            </w:pPr>
            <w:r>
              <w:rPr>
                <w:rFonts w:asciiTheme="majorHAnsi" w:hAnsiTheme="majorHAnsi" w:cstheme="majorHAnsi"/>
                <w:b/>
                <w:sz w:val="20"/>
                <w:szCs w:val="20"/>
              </w:rPr>
              <w:t>UK 4.1 Kommunikation durch das Nervensystem</w:t>
            </w:r>
          </w:p>
        </w:tc>
        <w:tc>
          <w:tcPr>
            <w:tcW w:w="992" w:type="dxa"/>
          </w:tcPr>
          <w:p w14:paraId="0FBEF3AF" w14:textId="40B011E7" w:rsidR="00863A93" w:rsidRPr="00C263EF" w:rsidRDefault="00863A93" w:rsidP="00EC6652">
            <w:pPr>
              <w:rPr>
                <w:rFonts w:asciiTheme="majorHAnsi" w:hAnsiTheme="majorHAnsi" w:cstheme="majorHAnsi"/>
                <w:b/>
                <w:bCs/>
                <w:sz w:val="20"/>
                <w:szCs w:val="20"/>
              </w:rPr>
            </w:pPr>
            <w:r>
              <w:rPr>
                <w:rFonts w:asciiTheme="majorHAnsi" w:hAnsiTheme="majorHAnsi" w:cstheme="majorHAnsi"/>
                <w:b/>
                <w:bCs/>
                <w:sz w:val="20"/>
                <w:szCs w:val="20"/>
              </w:rPr>
              <w:t>106-115</w:t>
            </w:r>
          </w:p>
        </w:tc>
        <w:tc>
          <w:tcPr>
            <w:tcW w:w="992" w:type="dxa"/>
          </w:tcPr>
          <w:p w14:paraId="2B973F24" w14:textId="05F2447B" w:rsidR="00863A93" w:rsidRPr="00C263EF" w:rsidRDefault="001560F4" w:rsidP="00EC6652">
            <w:pPr>
              <w:rPr>
                <w:rFonts w:asciiTheme="majorHAnsi" w:hAnsiTheme="majorHAnsi" w:cstheme="majorHAnsi"/>
                <w:sz w:val="20"/>
                <w:szCs w:val="20"/>
              </w:rPr>
            </w:pPr>
            <w:r>
              <w:rPr>
                <w:rFonts w:asciiTheme="majorHAnsi" w:hAnsiTheme="majorHAnsi" w:cstheme="majorHAnsi"/>
                <w:sz w:val="20"/>
                <w:szCs w:val="20"/>
              </w:rPr>
              <w:t>4</w:t>
            </w:r>
          </w:p>
        </w:tc>
        <w:tc>
          <w:tcPr>
            <w:tcW w:w="5812" w:type="dxa"/>
          </w:tcPr>
          <w:p w14:paraId="645E1541" w14:textId="77777777" w:rsidR="00863A93" w:rsidRPr="00C263EF" w:rsidRDefault="00863A93" w:rsidP="00EC6652">
            <w:pPr>
              <w:rPr>
                <w:rFonts w:asciiTheme="majorHAnsi" w:hAnsiTheme="majorHAnsi" w:cstheme="majorHAnsi"/>
                <w:sz w:val="20"/>
                <w:szCs w:val="20"/>
              </w:rPr>
            </w:pPr>
          </w:p>
        </w:tc>
        <w:tc>
          <w:tcPr>
            <w:tcW w:w="1701" w:type="dxa"/>
          </w:tcPr>
          <w:p w14:paraId="08623BE7" w14:textId="77777777" w:rsidR="00863A93" w:rsidRPr="00C263EF" w:rsidRDefault="00863A93" w:rsidP="00EC6652">
            <w:pPr>
              <w:rPr>
                <w:rFonts w:asciiTheme="majorHAnsi" w:hAnsiTheme="majorHAnsi" w:cstheme="majorHAnsi"/>
                <w:sz w:val="20"/>
                <w:szCs w:val="20"/>
              </w:rPr>
            </w:pPr>
          </w:p>
        </w:tc>
        <w:tc>
          <w:tcPr>
            <w:tcW w:w="1639" w:type="dxa"/>
          </w:tcPr>
          <w:p w14:paraId="3BA0C5DD" w14:textId="77777777" w:rsidR="00863A93" w:rsidRPr="00C263EF" w:rsidRDefault="00863A93" w:rsidP="00EC6652">
            <w:pPr>
              <w:rPr>
                <w:rFonts w:asciiTheme="majorHAnsi" w:hAnsiTheme="majorHAnsi" w:cstheme="majorHAnsi"/>
                <w:sz w:val="20"/>
                <w:szCs w:val="20"/>
              </w:rPr>
            </w:pPr>
          </w:p>
        </w:tc>
      </w:tr>
      <w:tr w:rsidR="008179DA" w:rsidRPr="00C263EF" w14:paraId="55903729" w14:textId="77777777" w:rsidTr="00EC6652">
        <w:tc>
          <w:tcPr>
            <w:tcW w:w="3823" w:type="dxa"/>
          </w:tcPr>
          <w:p w14:paraId="1810E8CB" w14:textId="27BBD75D" w:rsidR="008179DA" w:rsidRDefault="00863A93" w:rsidP="00EC6652">
            <w:pPr>
              <w:rPr>
                <w:rFonts w:asciiTheme="majorHAnsi" w:hAnsiTheme="majorHAnsi" w:cstheme="majorHAnsi"/>
                <w:bCs/>
                <w:sz w:val="20"/>
                <w:szCs w:val="20"/>
              </w:rPr>
            </w:pPr>
            <w:r>
              <w:rPr>
                <w:rFonts w:asciiTheme="majorHAnsi" w:hAnsiTheme="majorHAnsi" w:cstheme="majorHAnsi"/>
                <w:bCs/>
                <w:sz w:val="20"/>
                <w:szCs w:val="20"/>
              </w:rPr>
              <w:t>UK 4.1.1 Die Reaktion des Organismus auf Reize</w:t>
            </w:r>
          </w:p>
          <w:p w14:paraId="6C41E452" w14:textId="17AA3B91" w:rsidR="00854C92" w:rsidRDefault="00854C92" w:rsidP="00EC6652">
            <w:pPr>
              <w:rPr>
                <w:rFonts w:asciiTheme="majorHAnsi" w:hAnsiTheme="majorHAnsi" w:cstheme="majorHAnsi"/>
                <w:bCs/>
                <w:sz w:val="20"/>
                <w:szCs w:val="20"/>
              </w:rPr>
            </w:pPr>
          </w:p>
          <w:p w14:paraId="78BBEC5C" w14:textId="2C525EAC" w:rsidR="00854C92" w:rsidRDefault="00854C92" w:rsidP="00EC6652">
            <w:pPr>
              <w:rPr>
                <w:rFonts w:asciiTheme="majorHAnsi" w:hAnsiTheme="majorHAnsi" w:cstheme="majorHAnsi"/>
                <w:bCs/>
                <w:sz w:val="20"/>
                <w:szCs w:val="20"/>
              </w:rPr>
            </w:pPr>
            <w:r>
              <w:rPr>
                <w:rFonts w:asciiTheme="majorHAnsi" w:hAnsiTheme="majorHAnsi" w:cstheme="majorHAnsi"/>
                <w:bCs/>
                <w:sz w:val="20"/>
                <w:szCs w:val="20"/>
              </w:rPr>
              <w:t xml:space="preserve">UK 4.1.2 </w:t>
            </w:r>
            <w:r w:rsidR="001F1A4E">
              <w:rPr>
                <w:rFonts w:asciiTheme="majorHAnsi" w:hAnsiTheme="majorHAnsi" w:cstheme="majorHAnsi"/>
                <w:bCs/>
                <w:sz w:val="20"/>
                <w:szCs w:val="20"/>
              </w:rPr>
              <w:t xml:space="preserve">Die </w:t>
            </w:r>
            <w:r>
              <w:rPr>
                <w:rFonts w:asciiTheme="majorHAnsi" w:hAnsiTheme="majorHAnsi" w:cstheme="majorHAnsi"/>
                <w:bCs/>
                <w:sz w:val="20"/>
                <w:szCs w:val="20"/>
              </w:rPr>
              <w:t>Sinnesorgane als Fenster zur Welt</w:t>
            </w:r>
          </w:p>
          <w:p w14:paraId="62B075C3" w14:textId="621D9509" w:rsidR="00854C92" w:rsidRDefault="00854C92" w:rsidP="00EC6652">
            <w:pPr>
              <w:rPr>
                <w:rFonts w:asciiTheme="majorHAnsi" w:hAnsiTheme="majorHAnsi" w:cstheme="majorHAnsi"/>
                <w:bCs/>
                <w:sz w:val="20"/>
                <w:szCs w:val="20"/>
              </w:rPr>
            </w:pPr>
          </w:p>
          <w:p w14:paraId="23EB5682" w14:textId="2A94D02C" w:rsidR="00854C92" w:rsidRDefault="00854C92" w:rsidP="00EC6652">
            <w:pPr>
              <w:rPr>
                <w:rFonts w:asciiTheme="majorHAnsi" w:hAnsiTheme="majorHAnsi" w:cstheme="majorHAnsi"/>
                <w:bCs/>
                <w:sz w:val="20"/>
                <w:szCs w:val="20"/>
              </w:rPr>
            </w:pPr>
            <w:r>
              <w:rPr>
                <w:rFonts w:asciiTheme="majorHAnsi" w:hAnsiTheme="majorHAnsi" w:cstheme="majorHAnsi"/>
                <w:bCs/>
                <w:sz w:val="20"/>
                <w:szCs w:val="20"/>
              </w:rPr>
              <w:t xml:space="preserve">UK 4.1.3 </w:t>
            </w:r>
            <w:r w:rsidR="001F1A4E">
              <w:rPr>
                <w:rFonts w:asciiTheme="majorHAnsi" w:hAnsiTheme="majorHAnsi" w:cstheme="majorHAnsi"/>
                <w:bCs/>
                <w:sz w:val="20"/>
                <w:szCs w:val="20"/>
              </w:rPr>
              <w:t xml:space="preserve">Die </w:t>
            </w:r>
            <w:r>
              <w:rPr>
                <w:rFonts w:asciiTheme="majorHAnsi" w:hAnsiTheme="majorHAnsi" w:cstheme="majorHAnsi"/>
                <w:bCs/>
                <w:sz w:val="20"/>
                <w:szCs w:val="20"/>
              </w:rPr>
              <w:t>Sinnesorgane schützen</w:t>
            </w:r>
          </w:p>
          <w:p w14:paraId="5B8B3D71" w14:textId="1898995C" w:rsidR="00854C92" w:rsidRDefault="00854C92" w:rsidP="00EC6652">
            <w:pPr>
              <w:rPr>
                <w:rFonts w:asciiTheme="majorHAnsi" w:hAnsiTheme="majorHAnsi" w:cstheme="majorHAnsi"/>
                <w:bCs/>
                <w:sz w:val="20"/>
                <w:szCs w:val="20"/>
              </w:rPr>
            </w:pPr>
          </w:p>
          <w:p w14:paraId="31402B60" w14:textId="6969D35C" w:rsidR="00854C92" w:rsidRDefault="00854C92" w:rsidP="00EC6652">
            <w:pPr>
              <w:rPr>
                <w:rFonts w:asciiTheme="majorHAnsi" w:hAnsiTheme="majorHAnsi" w:cstheme="majorHAnsi"/>
                <w:bCs/>
                <w:sz w:val="20"/>
                <w:szCs w:val="20"/>
              </w:rPr>
            </w:pPr>
            <w:r>
              <w:rPr>
                <w:rFonts w:asciiTheme="majorHAnsi" w:hAnsiTheme="majorHAnsi" w:cstheme="majorHAnsi"/>
                <w:bCs/>
                <w:sz w:val="20"/>
                <w:szCs w:val="20"/>
              </w:rPr>
              <w:t>UK 4.1.4 Reizverarbeitung – kompakt</w:t>
            </w:r>
          </w:p>
          <w:p w14:paraId="11EFF994" w14:textId="77777777" w:rsidR="00854C92" w:rsidRDefault="00854C92" w:rsidP="00EC6652">
            <w:pPr>
              <w:rPr>
                <w:rFonts w:asciiTheme="majorHAnsi" w:hAnsiTheme="majorHAnsi" w:cstheme="majorHAnsi"/>
                <w:bCs/>
                <w:sz w:val="20"/>
                <w:szCs w:val="20"/>
              </w:rPr>
            </w:pPr>
          </w:p>
          <w:p w14:paraId="4103F4CF" w14:textId="2688509C" w:rsidR="00854C92" w:rsidRDefault="00854C92" w:rsidP="00EC6652">
            <w:pPr>
              <w:rPr>
                <w:rFonts w:asciiTheme="majorHAnsi" w:hAnsiTheme="majorHAnsi" w:cstheme="majorHAnsi"/>
                <w:bCs/>
                <w:sz w:val="20"/>
                <w:szCs w:val="20"/>
              </w:rPr>
            </w:pPr>
            <w:r>
              <w:rPr>
                <w:rFonts w:asciiTheme="majorHAnsi" w:hAnsiTheme="majorHAnsi" w:cstheme="majorHAnsi"/>
                <w:bCs/>
                <w:sz w:val="20"/>
                <w:szCs w:val="20"/>
              </w:rPr>
              <w:t>UK EX 4.1.5 Das Ohr</w:t>
            </w:r>
          </w:p>
          <w:p w14:paraId="7442F727" w14:textId="77777777" w:rsidR="00854C92" w:rsidRPr="00C263EF" w:rsidRDefault="00854C92" w:rsidP="00EC6652">
            <w:pPr>
              <w:rPr>
                <w:rFonts w:asciiTheme="majorHAnsi" w:hAnsiTheme="majorHAnsi" w:cstheme="majorHAnsi"/>
                <w:bCs/>
                <w:sz w:val="20"/>
                <w:szCs w:val="20"/>
              </w:rPr>
            </w:pPr>
          </w:p>
          <w:p w14:paraId="5BBF6439" w14:textId="77777777" w:rsidR="008179DA" w:rsidRPr="00C263EF" w:rsidRDefault="008179DA" w:rsidP="00EC6652">
            <w:pPr>
              <w:rPr>
                <w:rFonts w:asciiTheme="majorHAnsi" w:hAnsiTheme="majorHAnsi" w:cstheme="majorHAnsi"/>
                <w:sz w:val="20"/>
                <w:szCs w:val="20"/>
              </w:rPr>
            </w:pPr>
          </w:p>
        </w:tc>
        <w:tc>
          <w:tcPr>
            <w:tcW w:w="992" w:type="dxa"/>
          </w:tcPr>
          <w:p w14:paraId="5EB8C5E7" w14:textId="77777777" w:rsidR="008179DA" w:rsidRDefault="00863A93" w:rsidP="00EC6652">
            <w:pPr>
              <w:rPr>
                <w:rFonts w:asciiTheme="majorHAnsi" w:hAnsiTheme="majorHAnsi" w:cstheme="majorHAnsi"/>
                <w:sz w:val="20"/>
                <w:szCs w:val="20"/>
              </w:rPr>
            </w:pPr>
            <w:r>
              <w:rPr>
                <w:rFonts w:asciiTheme="majorHAnsi" w:hAnsiTheme="majorHAnsi" w:cstheme="majorHAnsi"/>
                <w:sz w:val="20"/>
                <w:szCs w:val="20"/>
              </w:rPr>
              <w:t>106-107</w:t>
            </w:r>
          </w:p>
          <w:p w14:paraId="7BDC7B17" w14:textId="77777777" w:rsidR="00854C92" w:rsidRDefault="00854C92" w:rsidP="00EC6652">
            <w:pPr>
              <w:rPr>
                <w:rFonts w:asciiTheme="majorHAnsi" w:hAnsiTheme="majorHAnsi" w:cstheme="majorHAnsi"/>
                <w:sz w:val="20"/>
                <w:szCs w:val="20"/>
              </w:rPr>
            </w:pPr>
          </w:p>
          <w:p w14:paraId="04B2A7C4" w14:textId="77777777" w:rsidR="00854C92" w:rsidRDefault="00854C92" w:rsidP="00EC6652">
            <w:pPr>
              <w:rPr>
                <w:rFonts w:asciiTheme="majorHAnsi" w:hAnsiTheme="majorHAnsi" w:cstheme="majorHAnsi"/>
                <w:sz w:val="20"/>
                <w:szCs w:val="20"/>
              </w:rPr>
            </w:pPr>
          </w:p>
          <w:p w14:paraId="5029C4C4" w14:textId="77777777" w:rsidR="00854C92" w:rsidRDefault="00854C92" w:rsidP="00EC6652">
            <w:pPr>
              <w:rPr>
                <w:rFonts w:asciiTheme="majorHAnsi" w:hAnsiTheme="majorHAnsi" w:cstheme="majorHAnsi"/>
                <w:sz w:val="20"/>
                <w:szCs w:val="20"/>
              </w:rPr>
            </w:pPr>
            <w:r>
              <w:rPr>
                <w:rFonts w:asciiTheme="majorHAnsi" w:hAnsiTheme="majorHAnsi" w:cstheme="majorHAnsi"/>
                <w:sz w:val="20"/>
                <w:szCs w:val="20"/>
              </w:rPr>
              <w:t>108-109</w:t>
            </w:r>
          </w:p>
          <w:p w14:paraId="03F34A98" w14:textId="77777777" w:rsidR="00854C92" w:rsidRDefault="00854C92" w:rsidP="00EC6652">
            <w:pPr>
              <w:rPr>
                <w:rFonts w:asciiTheme="majorHAnsi" w:hAnsiTheme="majorHAnsi" w:cstheme="majorHAnsi"/>
                <w:sz w:val="20"/>
                <w:szCs w:val="20"/>
              </w:rPr>
            </w:pPr>
          </w:p>
          <w:p w14:paraId="5A934877" w14:textId="77777777" w:rsidR="00854C92" w:rsidRDefault="00854C92" w:rsidP="00EC6652">
            <w:pPr>
              <w:rPr>
                <w:rFonts w:asciiTheme="majorHAnsi" w:hAnsiTheme="majorHAnsi" w:cstheme="majorHAnsi"/>
                <w:sz w:val="20"/>
                <w:szCs w:val="20"/>
              </w:rPr>
            </w:pPr>
            <w:r>
              <w:rPr>
                <w:rFonts w:asciiTheme="majorHAnsi" w:hAnsiTheme="majorHAnsi" w:cstheme="majorHAnsi"/>
                <w:sz w:val="20"/>
                <w:szCs w:val="20"/>
              </w:rPr>
              <w:t>110-111</w:t>
            </w:r>
          </w:p>
          <w:p w14:paraId="51039B83" w14:textId="77777777" w:rsidR="00854C92" w:rsidRDefault="00854C92" w:rsidP="00EC6652">
            <w:pPr>
              <w:rPr>
                <w:rFonts w:asciiTheme="majorHAnsi" w:hAnsiTheme="majorHAnsi" w:cstheme="majorHAnsi"/>
                <w:sz w:val="20"/>
                <w:szCs w:val="20"/>
              </w:rPr>
            </w:pPr>
          </w:p>
          <w:p w14:paraId="1FBFA9F5" w14:textId="77777777" w:rsidR="00854C92" w:rsidRDefault="00854C92" w:rsidP="00EC6652">
            <w:pPr>
              <w:rPr>
                <w:rFonts w:asciiTheme="majorHAnsi" w:hAnsiTheme="majorHAnsi" w:cstheme="majorHAnsi"/>
                <w:sz w:val="20"/>
                <w:szCs w:val="20"/>
              </w:rPr>
            </w:pPr>
            <w:r>
              <w:rPr>
                <w:rFonts w:asciiTheme="majorHAnsi" w:hAnsiTheme="majorHAnsi" w:cstheme="majorHAnsi"/>
                <w:sz w:val="20"/>
                <w:szCs w:val="20"/>
              </w:rPr>
              <w:t>112-113</w:t>
            </w:r>
          </w:p>
          <w:p w14:paraId="3C1229CE" w14:textId="77777777" w:rsidR="00854C92" w:rsidRDefault="00854C92" w:rsidP="00EC6652">
            <w:pPr>
              <w:rPr>
                <w:rFonts w:asciiTheme="majorHAnsi" w:hAnsiTheme="majorHAnsi" w:cstheme="majorHAnsi"/>
                <w:sz w:val="20"/>
                <w:szCs w:val="20"/>
              </w:rPr>
            </w:pPr>
          </w:p>
          <w:p w14:paraId="748B3728" w14:textId="53180A5E" w:rsidR="00854C92" w:rsidRPr="00C263EF" w:rsidRDefault="00854C92" w:rsidP="00EC6652">
            <w:pPr>
              <w:rPr>
                <w:rFonts w:asciiTheme="majorHAnsi" w:hAnsiTheme="majorHAnsi" w:cstheme="majorHAnsi"/>
                <w:sz w:val="20"/>
                <w:szCs w:val="20"/>
              </w:rPr>
            </w:pPr>
            <w:r>
              <w:rPr>
                <w:rFonts w:asciiTheme="majorHAnsi" w:hAnsiTheme="majorHAnsi" w:cstheme="majorHAnsi"/>
                <w:sz w:val="20"/>
                <w:szCs w:val="20"/>
              </w:rPr>
              <w:t>114-115</w:t>
            </w:r>
          </w:p>
        </w:tc>
        <w:tc>
          <w:tcPr>
            <w:tcW w:w="992" w:type="dxa"/>
          </w:tcPr>
          <w:p w14:paraId="1BCFDF5D" w14:textId="68B768C5" w:rsidR="008179DA" w:rsidRPr="00C263EF" w:rsidRDefault="008179DA" w:rsidP="00EC6652">
            <w:pPr>
              <w:rPr>
                <w:rFonts w:asciiTheme="majorHAnsi" w:hAnsiTheme="majorHAnsi" w:cstheme="majorHAnsi"/>
                <w:sz w:val="20"/>
                <w:szCs w:val="20"/>
              </w:rPr>
            </w:pPr>
          </w:p>
        </w:tc>
        <w:tc>
          <w:tcPr>
            <w:tcW w:w="5812" w:type="dxa"/>
          </w:tcPr>
          <w:p w14:paraId="0B2B7AB9" w14:textId="0CC9D633" w:rsidR="001C59C9" w:rsidRPr="001C59C9" w:rsidRDefault="001C59C9" w:rsidP="001C59C9">
            <w:pPr>
              <w:rPr>
                <w:rFonts w:asciiTheme="majorHAnsi" w:hAnsiTheme="majorHAnsi" w:cstheme="majorHAnsi"/>
                <w:sz w:val="20"/>
                <w:szCs w:val="20"/>
              </w:rPr>
            </w:pPr>
            <w:r>
              <w:rPr>
                <w:rFonts w:asciiTheme="majorHAnsi" w:hAnsiTheme="majorHAnsi" w:cstheme="majorHAnsi"/>
                <w:sz w:val="20"/>
                <w:szCs w:val="20"/>
              </w:rPr>
              <w:t xml:space="preserve">3.2.2.4 </w:t>
            </w:r>
            <w:r w:rsidRPr="001C59C9">
              <w:rPr>
                <w:rFonts w:asciiTheme="majorHAnsi" w:hAnsiTheme="majorHAnsi" w:cstheme="majorHAnsi"/>
                <w:sz w:val="20"/>
                <w:szCs w:val="20"/>
              </w:rPr>
              <w:t>(1)</w:t>
            </w:r>
            <w:r>
              <w:rPr>
                <w:rFonts w:asciiTheme="majorHAnsi" w:hAnsiTheme="majorHAnsi" w:cstheme="majorHAnsi"/>
                <w:sz w:val="20"/>
                <w:szCs w:val="20"/>
              </w:rPr>
              <w:t xml:space="preserve"> </w:t>
            </w:r>
            <w:r w:rsidRPr="001C59C9">
              <w:rPr>
                <w:rFonts w:asciiTheme="majorHAnsi" w:hAnsiTheme="majorHAnsi" w:cstheme="majorHAnsi"/>
                <w:sz w:val="20"/>
                <w:szCs w:val="20"/>
              </w:rPr>
              <w:t>das Reiz-Reaktions-Schema an einem Beispiel erläutern</w:t>
            </w:r>
          </w:p>
          <w:p w14:paraId="4EC097C9" w14:textId="4BF00F36" w:rsidR="001C59C9" w:rsidRPr="001C59C9" w:rsidRDefault="001C59C9" w:rsidP="001C59C9">
            <w:pPr>
              <w:rPr>
                <w:rFonts w:asciiTheme="majorHAnsi" w:hAnsiTheme="majorHAnsi" w:cstheme="majorHAnsi"/>
                <w:sz w:val="20"/>
                <w:szCs w:val="20"/>
              </w:rPr>
            </w:pPr>
            <w:r>
              <w:rPr>
                <w:rFonts w:asciiTheme="majorHAnsi" w:hAnsiTheme="majorHAnsi" w:cstheme="majorHAnsi"/>
                <w:sz w:val="20"/>
                <w:szCs w:val="20"/>
              </w:rPr>
              <w:t xml:space="preserve">3.2.2.4 </w:t>
            </w:r>
            <w:r w:rsidRPr="001C59C9">
              <w:rPr>
                <w:rFonts w:asciiTheme="majorHAnsi" w:hAnsiTheme="majorHAnsi" w:cstheme="majorHAnsi"/>
                <w:sz w:val="20"/>
                <w:szCs w:val="20"/>
              </w:rPr>
              <w:t>(2)</w:t>
            </w:r>
            <w:r>
              <w:rPr>
                <w:rFonts w:asciiTheme="majorHAnsi" w:hAnsiTheme="majorHAnsi" w:cstheme="majorHAnsi"/>
                <w:sz w:val="20"/>
                <w:szCs w:val="20"/>
              </w:rPr>
              <w:t xml:space="preserve"> </w:t>
            </w:r>
            <w:r w:rsidRPr="001C59C9">
              <w:rPr>
                <w:rFonts w:asciiTheme="majorHAnsi" w:hAnsiTheme="majorHAnsi" w:cstheme="majorHAnsi"/>
                <w:sz w:val="20"/>
                <w:szCs w:val="20"/>
              </w:rPr>
              <w:t>Sinnesorgane ihren adäquaten Reizen zuordnen und die Sinneszelle als Signalwandler beschreiben</w:t>
            </w:r>
          </w:p>
          <w:p w14:paraId="42561C93" w14:textId="77777777" w:rsidR="008179DA" w:rsidRDefault="001C59C9" w:rsidP="001C59C9">
            <w:pPr>
              <w:rPr>
                <w:rFonts w:asciiTheme="majorHAnsi" w:hAnsiTheme="majorHAnsi" w:cstheme="majorHAnsi"/>
                <w:sz w:val="20"/>
                <w:szCs w:val="20"/>
              </w:rPr>
            </w:pPr>
            <w:r>
              <w:rPr>
                <w:rFonts w:asciiTheme="majorHAnsi" w:hAnsiTheme="majorHAnsi" w:cstheme="majorHAnsi"/>
                <w:sz w:val="20"/>
                <w:szCs w:val="20"/>
              </w:rPr>
              <w:t xml:space="preserve">3.2.2.4 </w:t>
            </w:r>
            <w:r w:rsidRPr="001C59C9">
              <w:rPr>
                <w:rFonts w:asciiTheme="majorHAnsi" w:hAnsiTheme="majorHAnsi" w:cstheme="majorHAnsi"/>
                <w:sz w:val="20"/>
                <w:szCs w:val="20"/>
              </w:rPr>
              <w:t>(3)</w:t>
            </w:r>
            <w:r>
              <w:rPr>
                <w:rFonts w:asciiTheme="majorHAnsi" w:hAnsiTheme="majorHAnsi" w:cstheme="majorHAnsi"/>
                <w:sz w:val="20"/>
                <w:szCs w:val="20"/>
              </w:rPr>
              <w:t xml:space="preserve"> </w:t>
            </w:r>
            <w:r w:rsidRPr="001C59C9">
              <w:rPr>
                <w:rFonts w:asciiTheme="majorHAnsi" w:hAnsiTheme="majorHAnsi" w:cstheme="majorHAnsi"/>
                <w:sz w:val="20"/>
                <w:szCs w:val="20"/>
              </w:rPr>
              <w:t>Gefahren für Sinnesorgane erläutern und Schutzmaßnahmen nennen</w:t>
            </w:r>
          </w:p>
          <w:p w14:paraId="2C0185D2" w14:textId="77777777" w:rsidR="0024057F" w:rsidRDefault="0024057F" w:rsidP="001C59C9">
            <w:pPr>
              <w:rPr>
                <w:rFonts w:asciiTheme="majorHAnsi" w:hAnsiTheme="majorHAnsi" w:cstheme="majorHAnsi"/>
                <w:sz w:val="20"/>
                <w:szCs w:val="20"/>
              </w:rPr>
            </w:pPr>
            <w:r>
              <w:rPr>
                <w:rFonts w:asciiTheme="majorHAnsi" w:hAnsiTheme="majorHAnsi" w:cstheme="majorHAnsi"/>
                <w:sz w:val="20"/>
                <w:szCs w:val="20"/>
              </w:rPr>
              <w:t>F:</w:t>
            </w:r>
          </w:p>
          <w:p w14:paraId="03AD980D" w14:textId="3695F3EA" w:rsidR="0024057F" w:rsidRPr="0024057F" w:rsidRDefault="0024057F" w:rsidP="0024057F">
            <w:pPr>
              <w:rPr>
                <w:rFonts w:asciiTheme="majorHAnsi" w:hAnsiTheme="majorHAnsi" w:cstheme="majorHAnsi"/>
                <w:sz w:val="20"/>
                <w:szCs w:val="20"/>
              </w:rPr>
            </w:pPr>
            <w:r w:rsidRPr="0024057F">
              <w:rPr>
                <w:rFonts w:asciiTheme="majorHAnsi" w:hAnsiTheme="majorHAnsi" w:cstheme="majorHAnsi"/>
                <w:sz w:val="20"/>
                <w:szCs w:val="20"/>
              </w:rPr>
              <w:t xml:space="preserve">NWT 3.2.4.1 Informationsaufnahme durch Sinne und Sensoren: (3) die Gefährdung von Auge oder Ohr durch Überlastung beschreiben und persönliches </w:t>
            </w:r>
            <w:r>
              <w:rPr>
                <w:rFonts w:asciiTheme="majorHAnsi" w:hAnsiTheme="majorHAnsi" w:cstheme="majorHAnsi"/>
                <w:sz w:val="20"/>
                <w:szCs w:val="20"/>
              </w:rPr>
              <w:t>Handeln von gesundheitlichen Grenzwerten ableiten</w:t>
            </w:r>
          </w:p>
          <w:p w14:paraId="4C19105A" w14:textId="315131CD" w:rsidR="0024057F" w:rsidRPr="00C263EF" w:rsidRDefault="0024057F" w:rsidP="0024057F">
            <w:pPr>
              <w:rPr>
                <w:rFonts w:asciiTheme="majorHAnsi" w:hAnsiTheme="majorHAnsi" w:cstheme="majorHAnsi"/>
                <w:sz w:val="20"/>
                <w:szCs w:val="20"/>
              </w:rPr>
            </w:pPr>
            <w:r w:rsidRPr="0024057F">
              <w:rPr>
                <w:rFonts w:asciiTheme="majorHAnsi" w:hAnsiTheme="majorHAnsi" w:cstheme="majorHAnsi"/>
                <w:sz w:val="20"/>
                <w:szCs w:val="20"/>
              </w:rPr>
              <w:t>PH.V2 3.2.6 Mechanik: Kinemati</w:t>
            </w:r>
            <w:r>
              <w:rPr>
                <w:rFonts w:asciiTheme="majorHAnsi" w:hAnsiTheme="majorHAnsi" w:cstheme="majorHAnsi"/>
                <w:sz w:val="20"/>
                <w:szCs w:val="20"/>
              </w:rPr>
              <w:t>k</w:t>
            </w:r>
          </w:p>
        </w:tc>
        <w:tc>
          <w:tcPr>
            <w:tcW w:w="1701" w:type="dxa"/>
          </w:tcPr>
          <w:p w14:paraId="78DA84D8" w14:textId="77777777" w:rsidR="008179DA" w:rsidRDefault="00CD4191" w:rsidP="00EC6652">
            <w:pPr>
              <w:rPr>
                <w:rFonts w:asciiTheme="majorHAnsi" w:hAnsiTheme="majorHAnsi" w:cstheme="majorHAnsi"/>
                <w:sz w:val="20"/>
                <w:szCs w:val="20"/>
              </w:rPr>
            </w:pPr>
            <w:r>
              <w:rPr>
                <w:rFonts w:asciiTheme="majorHAnsi" w:hAnsiTheme="majorHAnsi" w:cstheme="majorHAnsi"/>
                <w:sz w:val="20"/>
                <w:szCs w:val="20"/>
              </w:rPr>
              <w:t>2.2 (3, 4)</w:t>
            </w:r>
          </w:p>
          <w:p w14:paraId="6D2D83CB" w14:textId="0C21BA0C" w:rsidR="00CD4191" w:rsidRPr="00C263EF" w:rsidRDefault="00CD4191" w:rsidP="00EC6652">
            <w:pPr>
              <w:rPr>
                <w:rFonts w:asciiTheme="majorHAnsi" w:hAnsiTheme="majorHAnsi" w:cstheme="majorHAnsi"/>
                <w:sz w:val="20"/>
                <w:szCs w:val="20"/>
              </w:rPr>
            </w:pPr>
            <w:r>
              <w:rPr>
                <w:rFonts w:asciiTheme="majorHAnsi" w:hAnsiTheme="majorHAnsi" w:cstheme="majorHAnsi"/>
                <w:sz w:val="20"/>
                <w:szCs w:val="20"/>
              </w:rPr>
              <w:t>2.3 (14)</w:t>
            </w:r>
          </w:p>
        </w:tc>
        <w:tc>
          <w:tcPr>
            <w:tcW w:w="1639" w:type="dxa"/>
          </w:tcPr>
          <w:p w14:paraId="2B1B086D" w14:textId="77777777" w:rsidR="0063271E" w:rsidRDefault="0063271E" w:rsidP="00CD4191">
            <w:pPr>
              <w:rPr>
                <w:rFonts w:asciiTheme="majorHAnsi" w:hAnsiTheme="majorHAnsi" w:cstheme="majorHAnsi"/>
                <w:sz w:val="20"/>
                <w:szCs w:val="20"/>
              </w:rPr>
            </w:pPr>
            <w:r>
              <w:rPr>
                <w:rFonts w:asciiTheme="majorHAnsi" w:hAnsiTheme="majorHAnsi" w:cstheme="majorHAnsi"/>
                <w:sz w:val="20"/>
                <w:szCs w:val="20"/>
              </w:rPr>
              <w:t>PG:</w:t>
            </w:r>
          </w:p>
          <w:p w14:paraId="7B06F920" w14:textId="7A79BB80" w:rsidR="008179DA" w:rsidRPr="00C263EF" w:rsidRDefault="00CD4191" w:rsidP="00CD4191">
            <w:pPr>
              <w:rPr>
                <w:rFonts w:asciiTheme="majorHAnsi" w:hAnsiTheme="majorHAnsi" w:cstheme="majorHAnsi"/>
                <w:sz w:val="20"/>
                <w:szCs w:val="20"/>
              </w:rPr>
            </w:pPr>
            <w:r w:rsidRPr="00CD4191">
              <w:rPr>
                <w:rFonts w:asciiTheme="majorHAnsi" w:hAnsiTheme="majorHAnsi" w:cstheme="majorHAnsi"/>
                <w:sz w:val="20"/>
                <w:szCs w:val="20"/>
              </w:rPr>
              <w:t>Sicherheit und Unfallschutz</w:t>
            </w:r>
          </w:p>
        </w:tc>
      </w:tr>
      <w:tr w:rsidR="008179DA" w:rsidRPr="00C263EF" w14:paraId="0DCC4B42" w14:textId="77777777" w:rsidTr="00EC6652">
        <w:tc>
          <w:tcPr>
            <w:tcW w:w="3823" w:type="dxa"/>
          </w:tcPr>
          <w:p w14:paraId="578E0D0F" w14:textId="77777777" w:rsidR="008179DA"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 xml:space="preserve">UK 4.2 </w:t>
            </w:r>
            <w:r w:rsidR="00863A93">
              <w:rPr>
                <w:rFonts w:asciiTheme="majorHAnsi" w:hAnsiTheme="majorHAnsi" w:cstheme="majorHAnsi"/>
                <w:b/>
                <w:sz w:val="20"/>
                <w:szCs w:val="20"/>
              </w:rPr>
              <w:t>Das Auge als unser wichtigstes Sinnesorgan</w:t>
            </w:r>
          </w:p>
          <w:p w14:paraId="74AA5B2B" w14:textId="30556846" w:rsidR="00854C92" w:rsidRPr="00C263EF" w:rsidRDefault="00854C92" w:rsidP="00EC6652">
            <w:pPr>
              <w:rPr>
                <w:rFonts w:asciiTheme="majorHAnsi" w:hAnsiTheme="majorHAnsi" w:cstheme="majorHAnsi"/>
                <w:b/>
                <w:sz w:val="20"/>
                <w:szCs w:val="20"/>
              </w:rPr>
            </w:pPr>
          </w:p>
        </w:tc>
        <w:tc>
          <w:tcPr>
            <w:tcW w:w="992" w:type="dxa"/>
          </w:tcPr>
          <w:p w14:paraId="4678895D" w14:textId="38AC2503" w:rsidR="008179DA" w:rsidRPr="00C263EF" w:rsidRDefault="00854C92" w:rsidP="00EC6652">
            <w:pPr>
              <w:rPr>
                <w:rFonts w:asciiTheme="majorHAnsi" w:hAnsiTheme="majorHAnsi" w:cstheme="majorHAnsi"/>
                <w:b/>
                <w:bCs/>
                <w:sz w:val="20"/>
                <w:szCs w:val="20"/>
              </w:rPr>
            </w:pPr>
            <w:r>
              <w:rPr>
                <w:rFonts w:asciiTheme="majorHAnsi" w:hAnsiTheme="majorHAnsi" w:cstheme="majorHAnsi"/>
                <w:b/>
                <w:bCs/>
                <w:sz w:val="20"/>
                <w:szCs w:val="20"/>
              </w:rPr>
              <w:t>116-125</w:t>
            </w:r>
          </w:p>
        </w:tc>
        <w:tc>
          <w:tcPr>
            <w:tcW w:w="992" w:type="dxa"/>
          </w:tcPr>
          <w:p w14:paraId="193AA1A9" w14:textId="65C13AD4" w:rsidR="008179DA" w:rsidRPr="00C263EF" w:rsidRDefault="001560F4" w:rsidP="00EC6652">
            <w:pPr>
              <w:rPr>
                <w:rFonts w:asciiTheme="majorHAnsi" w:hAnsiTheme="majorHAnsi" w:cstheme="majorHAnsi"/>
                <w:sz w:val="20"/>
                <w:szCs w:val="20"/>
              </w:rPr>
            </w:pPr>
            <w:r>
              <w:rPr>
                <w:rFonts w:asciiTheme="majorHAnsi" w:hAnsiTheme="majorHAnsi" w:cstheme="majorHAnsi"/>
                <w:sz w:val="20"/>
                <w:szCs w:val="20"/>
              </w:rPr>
              <w:t>4</w:t>
            </w:r>
          </w:p>
        </w:tc>
        <w:tc>
          <w:tcPr>
            <w:tcW w:w="5812" w:type="dxa"/>
          </w:tcPr>
          <w:p w14:paraId="795880F2" w14:textId="77777777" w:rsidR="008179DA" w:rsidRPr="00C263EF" w:rsidRDefault="008179DA" w:rsidP="00EC6652">
            <w:pPr>
              <w:rPr>
                <w:rFonts w:asciiTheme="majorHAnsi" w:hAnsiTheme="majorHAnsi" w:cstheme="majorHAnsi"/>
                <w:sz w:val="20"/>
                <w:szCs w:val="20"/>
              </w:rPr>
            </w:pPr>
          </w:p>
        </w:tc>
        <w:tc>
          <w:tcPr>
            <w:tcW w:w="1701" w:type="dxa"/>
          </w:tcPr>
          <w:p w14:paraId="5357B8BA" w14:textId="77777777" w:rsidR="008179DA" w:rsidRPr="00C263EF" w:rsidRDefault="008179DA" w:rsidP="00EC6652">
            <w:pPr>
              <w:rPr>
                <w:rFonts w:asciiTheme="majorHAnsi" w:hAnsiTheme="majorHAnsi" w:cstheme="majorHAnsi"/>
                <w:color w:val="000000" w:themeColor="text1"/>
                <w:sz w:val="20"/>
                <w:szCs w:val="20"/>
              </w:rPr>
            </w:pPr>
          </w:p>
        </w:tc>
        <w:tc>
          <w:tcPr>
            <w:tcW w:w="1639" w:type="dxa"/>
          </w:tcPr>
          <w:p w14:paraId="6756984D" w14:textId="77777777" w:rsidR="008179DA" w:rsidRPr="00C263EF" w:rsidRDefault="008179DA" w:rsidP="00EC6652">
            <w:pPr>
              <w:rPr>
                <w:rFonts w:asciiTheme="majorHAnsi" w:hAnsiTheme="majorHAnsi" w:cstheme="majorHAnsi"/>
                <w:sz w:val="20"/>
                <w:szCs w:val="20"/>
              </w:rPr>
            </w:pPr>
          </w:p>
          <w:p w14:paraId="001DAEEC" w14:textId="77777777" w:rsidR="008179DA" w:rsidRPr="00C263EF" w:rsidRDefault="008179DA" w:rsidP="00EC6652">
            <w:pPr>
              <w:rPr>
                <w:rFonts w:asciiTheme="majorHAnsi" w:hAnsiTheme="majorHAnsi" w:cstheme="majorHAnsi"/>
                <w:sz w:val="20"/>
                <w:szCs w:val="20"/>
              </w:rPr>
            </w:pPr>
          </w:p>
        </w:tc>
      </w:tr>
      <w:tr w:rsidR="008179DA" w:rsidRPr="00C263EF" w14:paraId="2E596778" w14:textId="77777777" w:rsidTr="00EC6652">
        <w:tc>
          <w:tcPr>
            <w:tcW w:w="3823" w:type="dxa"/>
          </w:tcPr>
          <w:p w14:paraId="716FED4E" w14:textId="0402D6DB"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lastRenderedPageBreak/>
              <w:t>UK 4.2</w:t>
            </w:r>
            <w:r w:rsidR="00854C92">
              <w:rPr>
                <w:rFonts w:asciiTheme="majorHAnsi" w:hAnsiTheme="majorHAnsi" w:cstheme="majorHAnsi"/>
                <w:bCs/>
                <w:sz w:val="20"/>
                <w:szCs w:val="20"/>
              </w:rPr>
              <w:t>.1 Bau und Funktion des Auges</w:t>
            </w:r>
          </w:p>
          <w:p w14:paraId="6DEFB8BC" w14:textId="77777777" w:rsidR="008179DA" w:rsidRPr="00C263EF" w:rsidRDefault="008179DA" w:rsidP="00EC6652">
            <w:pPr>
              <w:rPr>
                <w:rFonts w:asciiTheme="majorHAnsi" w:hAnsiTheme="majorHAnsi" w:cstheme="majorHAnsi"/>
                <w:bCs/>
                <w:sz w:val="20"/>
                <w:szCs w:val="20"/>
              </w:rPr>
            </w:pPr>
          </w:p>
          <w:p w14:paraId="208EE9D4" w14:textId="65F51821"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4.2</w:t>
            </w:r>
            <w:r w:rsidR="00854C92">
              <w:rPr>
                <w:rFonts w:asciiTheme="majorHAnsi" w:hAnsiTheme="majorHAnsi" w:cstheme="majorHAnsi"/>
                <w:bCs/>
                <w:sz w:val="20"/>
                <w:szCs w:val="20"/>
              </w:rPr>
              <w:t>.2 Scharf sehen</w:t>
            </w:r>
          </w:p>
          <w:p w14:paraId="25AD224A" w14:textId="77777777" w:rsidR="008179DA" w:rsidRPr="00C263EF" w:rsidRDefault="008179DA" w:rsidP="00EC6652">
            <w:pPr>
              <w:rPr>
                <w:rFonts w:asciiTheme="majorHAnsi" w:hAnsiTheme="majorHAnsi" w:cstheme="majorHAnsi"/>
                <w:bCs/>
                <w:sz w:val="20"/>
                <w:szCs w:val="20"/>
              </w:rPr>
            </w:pPr>
          </w:p>
          <w:p w14:paraId="7E09342A" w14:textId="56DCC2B3"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4.2.</w:t>
            </w:r>
            <w:r w:rsidR="009D0910">
              <w:rPr>
                <w:rFonts w:asciiTheme="majorHAnsi" w:hAnsiTheme="majorHAnsi" w:cstheme="majorHAnsi"/>
                <w:bCs/>
                <w:sz w:val="20"/>
                <w:szCs w:val="20"/>
              </w:rPr>
              <w:t>3 Sehfehler und ihre Korrektur</w:t>
            </w:r>
          </w:p>
          <w:p w14:paraId="422333CE" w14:textId="77777777" w:rsidR="008179DA" w:rsidRPr="00C263EF" w:rsidRDefault="008179DA" w:rsidP="00EC6652">
            <w:pPr>
              <w:rPr>
                <w:rFonts w:asciiTheme="majorHAnsi" w:hAnsiTheme="majorHAnsi" w:cstheme="majorHAnsi"/>
                <w:bCs/>
                <w:sz w:val="20"/>
                <w:szCs w:val="20"/>
              </w:rPr>
            </w:pPr>
          </w:p>
          <w:p w14:paraId="7BA8BDF9" w14:textId="72D58FBE" w:rsidR="008179DA" w:rsidRDefault="008179DA" w:rsidP="009D0910">
            <w:pPr>
              <w:rPr>
                <w:rFonts w:asciiTheme="majorHAnsi" w:hAnsiTheme="majorHAnsi" w:cstheme="majorHAnsi"/>
                <w:bCs/>
                <w:sz w:val="20"/>
                <w:szCs w:val="20"/>
              </w:rPr>
            </w:pPr>
            <w:r w:rsidRPr="00C263EF">
              <w:rPr>
                <w:rFonts w:asciiTheme="majorHAnsi" w:hAnsiTheme="majorHAnsi" w:cstheme="majorHAnsi"/>
                <w:bCs/>
                <w:sz w:val="20"/>
                <w:szCs w:val="20"/>
              </w:rPr>
              <w:t>UK 4.2.</w:t>
            </w:r>
            <w:r w:rsidR="009D0910">
              <w:rPr>
                <w:rFonts w:asciiTheme="majorHAnsi" w:hAnsiTheme="majorHAnsi" w:cstheme="majorHAnsi"/>
                <w:bCs/>
                <w:sz w:val="20"/>
                <w:szCs w:val="20"/>
              </w:rPr>
              <w:t>4 Das Auge – kompakt</w:t>
            </w:r>
          </w:p>
          <w:p w14:paraId="5B7E3FE4" w14:textId="77777777" w:rsidR="009D0910" w:rsidRDefault="009D0910" w:rsidP="009D0910">
            <w:pPr>
              <w:rPr>
                <w:rFonts w:asciiTheme="majorHAnsi" w:hAnsiTheme="majorHAnsi" w:cstheme="majorHAnsi"/>
                <w:bCs/>
                <w:sz w:val="20"/>
                <w:szCs w:val="20"/>
              </w:rPr>
            </w:pPr>
          </w:p>
          <w:p w14:paraId="5B874C1D" w14:textId="189A0560" w:rsidR="009D0910" w:rsidRPr="00C263EF" w:rsidRDefault="009D0910" w:rsidP="009D0910">
            <w:pPr>
              <w:rPr>
                <w:rFonts w:asciiTheme="majorHAnsi" w:hAnsiTheme="majorHAnsi" w:cstheme="majorHAnsi"/>
                <w:b/>
                <w:sz w:val="20"/>
                <w:szCs w:val="20"/>
              </w:rPr>
            </w:pPr>
            <w:r>
              <w:rPr>
                <w:rFonts w:asciiTheme="majorHAnsi" w:hAnsiTheme="majorHAnsi" w:cstheme="majorHAnsi"/>
                <w:bCs/>
                <w:sz w:val="20"/>
                <w:szCs w:val="20"/>
              </w:rPr>
              <w:t>UK 4.2.5 Die Wahrnehmung im Gehirn</w:t>
            </w:r>
          </w:p>
        </w:tc>
        <w:tc>
          <w:tcPr>
            <w:tcW w:w="992" w:type="dxa"/>
          </w:tcPr>
          <w:p w14:paraId="707FCC0C" w14:textId="28978D7A" w:rsidR="008179DA" w:rsidRPr="00C263EF" w:rsidRDefault="00854C92" w:rsidP="00EC6652">
            <w:pPr>
              <w:rPr>
                <w:rFonts w:asciiTheme="majorHAnsi" w:hAnsiTheme="majorHAnsi" w:cstheme="majorHAnsi"/>
                <w:sz w:val="20"/>
                <w:szCs w:val="20"/>
              </w:rPr>
            </w:pPr>
            <w:r>
              <w:rPr>
                <w:rFonts w:asciiTheme="majorHAnsi" w:hAnsiTheme="majorHAnsi" w:cstheme="majorHAnsi"/>
                <w:sz w:val="20"/>
                <w:szCs w:val="20"/>
              </w:rPr>
              <w:t>116-117</w:t>
            </w:r>
          </w:p>
          <w:p w14:paraId="31AD23E0" w14:textId="77777777" w:rsidR="008179DA" w:rsidRPr="00C263EF" w:rsidRDefault="008179DA" w:rsidP="00EC6652">
            <w:pPr>
              <w:rPr>
                <w:rFonts w:asciiTheme="majorHAnsi" w:hAnsiTheme="majorHAnsi" w:cstheme="majorHAnsi"/>
                <w:sz w:val="20"/>
                <w:szCs w:val="20"/>
              </w:rPr>
            </w:pPr>
          </w:p>
          <w:p w14:paraId="5A461267" w14:textId="79B94866" w:rsidR="008179DA" w:rsidRDefault="00854C92" w:rsidP="00EC6652">
            <w:pPr>
              <w:rPr>
                <w:rFonts w:asciiTheme="majorHAnsi" w:hAnsiTheme="majorHAnsi" w:cstheme="majorHAnsi"/>
                <w:sz w:val="20"/>
                <w:szCs w:val="20"/>
              </w:rPr>
            </w:pPr>
            <w:r>
              <w:rPr>
                <w:rFonts w:asciiTheme="majorHAnsi" w:hAnsiTheme="majorHAnsi" w:cstheme="majorHAnsi"/>
                <w:sz w:val="20"/>
                <w:szCs w:val="20"/>
              </w:rPr>
              <w:t>118-119</w:t>
            </w:r>
          </w:p>
          <w:p w14:paraId="541B669E" w14:textId="4A09E4E7" w:rsidR="009D0910" w:rsidRDefault="009D0910" w:rsidP="00EC6652">
            <w:pPr>
              <w:rPr>
                <w:rFonts w:asciiTheme="majorHAnsi" w:hAnsiTheme="majorHAnsi" w:cstheme="majorHAnsi"/>
                <w:sz w:val="20"/>
                <w:szCs w:val="20"/>
              </w:rPr>
            </w:pPr>
          </w:p>
          <w:p w14:paraId="789F4BFB" w14:textId="51761C65" w:rsidR="009D0910" w:rsidRDefault="009D0910" w:rsidP="00EC6652">
            <w:pPr>
              <w:rPr>
                <w:rFonts w:asciiTheme="majorHAnsi" w:hAnsiTheme="majorHAnsi" w:cstheme="majorHAnsi"/>
                <w:sz w:val="20"/>
                <w:szCs w:val="20"/>
              </w:rPr>
            </w:pPr>
            <w:r>
              <w:rPr>
                <w:rFonts w:asciiTheme="majorHAnsi" w:hAnsiTheme="majorHAnsi" w:cstheme="majorHAnsi"/>
                <w:sz w:val="20"/>
                <w:szCs w:val="20"/>
              </w:rPr>
              <w:t>120-121</w:t>
            </w:r>
          </w:p>
          <w:p w14:paraId="3B2C387E" w14:textId="7E42FF26" w:rsidR="009D0910" w:rsidRDefault="009D0910" w:rsidP="00EC6652">
            <w:pPr>
              <w:rPr>
                <w:rFonts w:asciiTheme="majorHAnsi" w:hAnsiTheme="majorHAnsi" w:cstheme="majorHAnsi"/>
                <w:sz w:val="20"/>
                <w:szCs w:val="20"/>
              </w:rPr>
            </w:pPr>
          </w:p>
          <w:p w14:paraId="6B434E90" w14:textId="7D50547B" w:rsidR="009D0910" w:rsidRDefault="009D0910" w:rsidP="00EC6652">
            <w:pPr>
              <w:rPr>
                <w:rFonts w:asciiTheme="majorHAnsi" w:hAnsiTheme="majorHAnsi" w:cstheme="majorHAnsi"/>
                <w:sz w:val="20"/>
                <w:szCs w:val="20"/>
              </w:rPr>
            </w:pPr>
            <w:r>
              <w:rPr>
                <w:rFonts w:asciiTheme="majorHAnsi" w:hAnsiTheme="majorHAnsi" w:cstheme="majorHAnsi"/>
                <w:sz w:val="20"/>
                <w:szCs w:val="20"/>
              </w:rPr>
              <w:t>122-123</w:t>
            </w:r>
          </w:p>
          <w:p w14:paraId="0DC5F6DC" w14:textId="5C44776C" w:rsidR="009D0910" w:rsidRDefault="009D0910" w:rsidP="00EC6652">
            <w:pPr>
              <w:rPr>
                <w:rFonts w:asciiTheme="majorHAnsi" w:hAnsiTheme="majorHAnsi" w:cstheme="majorHAnsi"/>
                <w:sz w:val="20"/>
                <w:szCs w:val="20"/>
              </w:rPr>
            </w:pPr>
          </w:p>
          <w:p w14:paraId="49A66318" w14:textId="1DFD08B7" w:rsidR="009D0910" w:rsidRPr="00C263EF" w:rsidRDefault="009D0910" w:rsidP="00EC6652">
            <w:pPr>
              <w:rPr>
                <w:rFonts w:asciiTheme="majorHAnsi" w:hAnsiTheme="majorHAnsi" w:cstheme="majorHAnsi"/>
                <w:sz w:val="20"/>
                <w:szCs w:val="20"/>
              </w:rPr>
            </w:pPr>
            <w:r>
              <w:rPr>
                <w:rFonts w:asciiTheme="majorHAnsi" w:hAnsiTheme="majorHAnsi" w:cstheme="majorHAnsi"/>
                <w:sz w:val="20"/>
                <w:szCs w:val="20"/>
              </w:rPr>
              <w:t>124-125</w:t>
            </w:r>
          </w:p>
          <w:p w14:paraId="4D3CF071" w14:textId="77777777" w:rsidR="008179DA" w:rsidRPr="00C263EF" w:rsidRDefault="008179DA" w:rsidP="00EC6652">
            <w:pPr>
              <w:rPr>
                <w:rFonts w:asciiTheme="majorHAnsi" w:hAnsiTheme="majorHAnsi" w:cstheme="majorHAnsi"/>
                <w:sz w:val="20"/>
                <w:szCs w:val="20"/>
              </w:rPr>
            </w:pPr>
          </w:p>
        </w:tc>
        <w:tc>
          <w:tcPr>
            <w:tcW w:w="992" w:type="dxa"/>
          </w:tcPr>
          <w:p w14:paraId="35E0FA50" w14:textId="14E475BD" w:rsidR="008179DA" w:rsidRPr="00C263EF" w:rsidRDefault="008179DA" w:rsidP="00EC6652">
            <w:pPr>
              <w:rPr>
                <w:rFonts w:asciiTheme="majorHAnsi" w:hAnsiTheme="majorHAnsi" w:cstheme="majorHAnsi"/>
                <w:sz w:val="20"/>
                <w:szCs w:val="20"/>
              </w:rPr>
            </w:pPr>
          </w:p>
        </w:tc>
        <w:tc>
          <w:tcPr>
            <w:tcW w:w="5812" w:type="dxa"/>
          </w:tcPr>
          <w:p w14:paraId="2517C538" w14:textId="47CCEFF5" w:rsidR="001C59C9" w:rsidRPr="001C59C9" w:rsidRDefault="001C59C9" w:rsidP="001C59C9">
            <w:pPr>
              <w:rPr>
                <w:rFonts w:asciiTheme="majorHAnsi" w:hAnsiTheme="majorHAnsi" w:cstheme="majorHAnsi"/>
                <w:sz w:val="20"/>
                <w:szCs w:val="20"/>
              </w:rPr>
            </w:pPr>
            <w:r>
              <w:rPr>
                <w:rFonts w:asciiTheme="majorHAnsi" w:hAnsiTheme="majorHAnsi" w:cstheme="majorHAnsi"/>
                <w:sz w:val="20"/>
                <w:szCs w:val="20"/>
              </w:rPr>
              <w:t xml:space="preserve">3.2.2.4 </w:t>
            </w:r>
            <w:r w:rsidRPr="001C59C9">
              <w:rPr>
                <w:rFonts w:asciiTheme="majorHAnsi" w:hAnsiTheme="majorHAnsi" w:cstheme="majorHAnsi"/>
                <w:sz w:val="20"/>
                <w:szCs w:val="20"/>
              </w:rPr>
              <w:t>(4)</w:t>
            </w:r>
            <w:r>
              <w:rPr>
                <w:rFonts w:asciiTheme="majorHAnsi" w:hAnsiTheme="majorHAnsi" w:cstheme="majorHAnsi"/>
                <w:sz w:val="20"/>
                <w:szCs w:val="20"/>
              </w:rPr>
              <w:t xml:space="preserve"> </w:t>
            </w:r>
            <w:r w:rsidRPr="001C59C9">
              <w:rPr>
                <w:rFonts w:asciiTheme="majorHAnsi" w:hAnsiTheme="majorHAnsi" w:cstheme="majorHAnsi"/>
                <w:sz w:val="20"/>
                <w:szCs w:val="20"/>
              </w:rPr>
              <w:t>den Bau des Auges beschreiben und die Funktion der Bestandteile erläutern (unter anderem Akkommodation)</w:t>
            </w:r>
          </w:p>
          <w:p w14:paraId="3F405AC9" w14:textId="77777777" w:rsidR="008179DA" w:rsidRDefault="001C59C9" w:rsidP="001C59C9">
            <w:pPr>
              <w:rPr>
                <w:rFonts w:asciiTheme="majorHAnsi" w:hAnsiTheme="majorHAnsi" w:cstheme="majorHAnsi"/>
                <w:sz w:val="20"/>
                <w:szCs w:val="20"/>
              </w:rPr>
            </w:pPr>
            <w:r>
              <w:rPr>
                <w:rFonts w:asciiTheme="majorHAnsi" w:hAnsiTheme="majorHAnsi" w:cstheme="majorHAnsi"/>
                <w:sz w:val="20"/>
                <w:szCs w:val="20"/>
              </w:rPr>
              <w:t xml:space="preserve">3.2.2.4 </w:t>
            </w:r>
            <w:r w:rsidRPr="001C59C9">
              <w:rPr>
                <w:rFonts w:asciiTheme="majorHAnsi" w:hAnsiTheme="majorHAnsi" w:cstheme="majorHAnsi"/>
                <w:sz w:val="20"/>
                <w:szCs w:val="20"/>
              </w:rPr>
              <w:t>(5)</w:t>
            </w:r>
            <w:r>
              <w:rPr>
                <w:rFonts w:asciiTheme="majorHAnsi" w:hAnsiTheme="majorHAnsi" w:cstheme="majorHAnsi"/>
                <w:sz w:val="20"/>
                <w:szCs w:val="20"/>
              </w:rPr>
              <w:t xml:space="preserve"> </w:t>
            </w:r>
            <w:r w:rsidRPr="001C59C9">
              <w:rPr>
                <w:rFonts w:asciiTheme="majorHAnsi" w:hAnsiTheme="majorHAnsi" w:cstheme="majorHAnsi"/>
                <w:sz w:val="20"/>
                <w:szCs w:val="20"/>
              </w:rPr>
              <w:t>anatomische Ursachen für Fehlsichtigkeit beschreiben und Möglichkeiten der Korrektur begründen</w:t>
            </w:r>
          </w:p>
          <w:p w14:paraId="1D3D61C1" w14:textId="77777777" w:rsidR="00CD4191" w:rsidRDefault="00CD4191" w:rsidP="001C59C9">
            <w:pPr>
              <w:rPr>
                <w:rFonts w:asciiTheme="majorHAnsi" w:hAnsiTheme="majorHAnsi" w:cstheme="majorHAnsi"/>
                <w:sz w:val="20"/>
                <w:szCs w:val="20"/>
              </w:rPr>
            </w:pPr>
            <w:r>
              <w:rPr>
                <w:rFonts w:asciiTheme="majorHAnsi" w:hAnsiTheme="majorHAnsi" w:cstheme="majorHAnsi"/>
                <w:sz w:val="20"/>
                <w:szCs w:val="20"/>
              </w:rPr>
              <w:t>F:</w:t>
            </w:r>
          </w:p>
          <w:p w14:paraId="5075B655" w14:textId="56E3F0C2" w:rsidR="00CD4191" w:rsidRPr="00CD4191" w:rsidRDefault="00CD4191" w:rsidP="00CD4191">
            <w:pPr>
              <w:rPr>
                <w:rFonts w:asciiTheme="majorHAnsi" w:hAnsiTheme="majorHAnsi" w:cstheme="majorHAnsi"/>
                <w:sz w:val="20"/>
                <w:szCs w:val="20"/>
              </w:rPr>
            </w:pPr>
            <w:r w:rsidRPr="00CD4191">
              <w:rPr>
                <w:rFonts w:asciiTheme="majorHAnsi" w:hAnsiTheme="majorHAnsi" w:cstheme="majorHAnsi"/>
                <w:sz w:val="20"/>
                <w:szCs w:val="20"/>
              </w:rPr>
              <w:t xml:space="preserve">NWT 3.2.4.1 Informationsaufnahme durch Sinne und Sensoren: (2) Bau und Funktionsweise eines Sinnesorgans mit einem entsprechenden technischen Sensor vergleichen </w:t>
            </w:r>
          </w:p>
          <w:p w14:paraId="4EE0B8EA" w14:textId="6F26354D" w:rsidR="00CD4191" w:rsidRPr="00CD4191" w:rsidRDefault="00CD4191" w:rsidP="00CD4191">
            <w:pPr>
              <w:rPr>
                <w:rFonts w:asciiTheme="majorHAnsi" w:hAnsiTheme="majorHAnsi" w:cstheme="majorHAnsi"/>
                <w:sz w:val="20"/>
                <w:szCs w:val="20"/>
              </w:rPr>
            </w:pPr>
            <w:r w:rsidRPr="00CD4191">
              <w:rPr>
                <w:rFonts w:asciiTheme="majorHAnsi" w:hAnsiTheme="majorHAnsi" w:cstheme="majorHAnsi"/>
                <w:sz w:val="20"/>
                <w:szCs w:val="20"/>
              </w:rPr>
              <w:t xml:space="preserve">NWT 3.2.4.2 Gewinnung und Auswertung von Daten </w:t>
            </w:r>
          </w:p>
          <w:p w14:paraId="0D9338DA" w14:textId="1E22C147" w:rsidR="00CD4191" w:rsidRPr="00C263EF" w:rsidRDefault="00CD4191" w:rsidP="00CD4191">
            <w:pPr>
              <w:rPr>
                <w:rFonts w:asciiTheme="majorHAnsi" w:hAnsiTheme="majorHAnsi" w:cstheme="majorHAnsi"/>
                <w:sz w:val="20"/>
                <w:szCs w:val="20"/>
              </w:rPr>
            </w:pPr>
            <w:r w:rsidRPr="00CD4191">
              <w:rPr>
                <w:rFonts w:asciiTheme="majorHAnsi" w:hAnsiTheme="majorHAnsi" w:cstheme="majorHAnsi"/>
                <w:sz w:val="20"/>
                <w:szCs w:val="20"/>
              </w:rPr>
              <w:t>PH.V2 3.2.2 Optik und Akustik</w:t>
            </w:r>
          </w:p>
        </w:tc>
        <w:tc>
          <w:tcPr>
            <w:tcW w:w="1701" w:type="dxa"/>
          </w:tcPr>
          <w:p w14:paraId="312E9093" w14:textId="77777777" w:rsidR="008179DA" w:rsidRDefault="00CD4191" w:rsidP="00EC6652">
            <w:pPr>
              <w:rPr>
                <w:rFonts w:asciiTheme="majorHAnsi" w:hAnsiTheme="majorHAnsi" w:cstheme="majorHAnsi"/>
                <w:sz w:val="20"/>
                <w:szCs w:val="20"/>
              </w:rPr>
            </w:pPr>
            <w:r>
              <w:rPr>
                <w:rFonts w:asciiTheme="majorHAnsi" w:hAnsiTheme="majorHAnsi" w:cstheme="majorHAnsi"/>
                <w:sz w:val="20"/>
                <w:szCs w:val="20"/>
              </w:rPr>
              <w:t>2.1 (2, 9, 11, 15)</w:t>
            </w:r>
          </w:p>
          <w:p w14:paraId="5EB220E2" w14:textId="77777777" w:rsidR="00CD4191" w:rsidRDefault="00CD4191" w:rsidP="00EC6652">
            <w:pPr>
              <w:rPr>
                <w:rFonts w:asciiTheme="majorHAnsi" w:hAnsiTheme="majorHAnsi" w:cstheme="majorHAnsi"/>
                <w:sz w:val="20"/>
                <w:szCs w:val="20"/>
              </w:rPr>
            </w:pPr>
            <w:r>
              <w:rPr>
                <w:rFonts w:asciiTheme="majorHAnsi" w:hAnsiTheme="majorHAnsi" w:cstheme="majorHAnsi"/>
                <w:sz w:val="20"/>
                <w:szCs w:val="20"/>
              </w:rPr>
              <w:t>2.2 (5, 7)</w:t>
            </w:r>
          </w:p>
          <w:p w14:paraId="14B0B9FA" w14:textId="5A7222CD" w:rsidR="00CD4191" w:rsidRPr="00C263EF" w:rsidRDefault="00CD4191" w:rsidP="00EC6652">
            <w:pPr>
              <w:rPr>
                <w:rFonts w:asciiTheme="majorHAnsi" w:hAnsiTheme="majorHAnsi" w:cstheme="majorHAnsi"/>
                <w:sz w:val="20"/>
                <w:szCs w:val="20"/>
              </w:rPr>
            </w:pPr>
            <w:r>
              <w:rPr>
                <w:rFonts w:asciiTheme="majorHAnsi" w:hAnsiTheme="majorHAnsi" w:cstheme="majorHAnsi"/>
                <w:sz w:val="20"/>
                <w:szCs w:val="20"/>
              </w:rPr>
              <w:t>2.3 (1, 2)</w:t>
            </w:r>
          </w:p>
        </w:tc>
        <w:tc>
          <w:tcPr>
            <w:tcW w:w="1639" w:type="dxa"/>
          </w:tcPr>
          <w:p w14:paraId="15A89A6A" w14:textId="008716A4" w:rsidR="0063271E" w:rsidRDefault="0063271E" w:rsidP="00CD4191">
            <w:pPr>
              <w:rPr>
                <w:rFonts w:asciiTheme="majorHAnsi" w:hAnsiTheme="majorHAnsi" w:cstheme="majorHAnsi"/>
                <w:sz w:val="20"/>
                <w:szCs w:val="20"/>
              </w:rPr>
            </w:pPr>
            <w:r>
              <w:rPr>
                <w:rFonts w:asciiTheme="majorHAnsi" w:hAnsiTheme="majorHAnsi" w:cstheme="majorHAnsi"/>
                <w:sz w:val="20"/>
                <w:szCs w:val="20"/>
              </w:rPr>
              <w:t>PG:</w:t>
            </w:r>
          </w:p>
          <w:p w14:paraId="3565DBF6" w14:textId="77777777" w:rsidR="0063271E" w:rsidRDefault="00CD4191" w:rsidP="00CD4191">
            <w:pPr>
              <w:rPr>
                <w:rFonts w:asciiTheme="majorHAnsi" w:hAnsiTheme="majorHAnsi" w:cstheme="majorHAnsi"/>
                <w:sz w:val="20"/>
                <w:szCs w:val="20"/>
              </w:rPr>
            </w:pPr>
            <w:r w:rsidRPr="00CD4191">
              <w:rPr>
                <w:rFonts w:asciiTheme="majorHAnsi" w:hAnsiTheme="majorHAnsi" w:cstheme="majorHAnsi"/>
                <w:sz w:val="20"/>
                <w:szCs w:val="20"/>
              </w:rPr>
              <w:t>Wahrnehmung und Empfindung</w:t>
            </w:r>
            <w:r w:rsidR="0063271E">
              <w:rPr>
                <w:rFonts w:asciiTheme="majorHAnsi" w:hAnsiTheme="majorHAnsi" w:cstheme="majorHAnsi"/>
                <w:sz w:val="20"/>
                <w:szCs w:val="20"/>
              </w:rPr>
              <w:t>,</w:t>
            </w:r>
          </w:p>
          <w:p w14:paraId="38221646" w14:textId="3B9A9C2A" w:rsidR="00CD4191" w:rsidRDefault="00CD4191" w:rsidP="00CD4191">
            <w:pPr>
              <w:rPr>
                <w:rFonts w:asciiTheme="majorHAnsi" w:hAnsiTheme="majorHAnsi" w:cstheme="majorHAnsi"/>
                <w:sz w:val="20"/>
                <w:szCs w:val="20"/>
              </w:rPr>
            </w:pPr>
            <w:r w:rsidRPr="00CD4191">
              <w:rPr>
                <w:rFonts w:asciiTheme="majorHAnsi" w:hAnsiTheme="majorHAnsi" w:cstheme="majorHAnsi"/>
                <w:sz w:val="20"/>
                <w:szCs w:val="20"/>
              </w:rPr>
              <w:t>Sicherheit und Unfallschutz</w:t>
            </w:r>
          </w:p>
          <w:p w14:paraId="2424D5DA" w14:textId="1CB80166" w:rsidR="0063271E" w:rsidRDefault="0063271E" w:rsidP="00CD4191">
            <w:pPr>
              <w:rPr>
                <w:rFonts w:asciiTheme="majorHAnsi" w:hAnsiTheme="majorHAnsi" w:cstheme="majorHAnsi"/>
                <w:sz w:val="20"/>
                <w:szCs w:val="20"/>
              </w:rPr>
            </w:pPr>
            <w:r>
              <w:rPr>
                <w:rFonts w:asciiTheme="majorHAnsi" w:hAnsiTheme="majorHAnsi" w:cstheme="majorHAnsi"/>
                <w:sz w:val="20"/>
                <w:szCs w:val="20"/>
              </w:rPr>
              <w:t>BO:</w:t>
            </w:r>
          </w:p>
          <w:p w14:paraId="5ADB6909" w14:textId="44DEF321" w:rsidR="008179DA" w:rsidRPr="00C263EF" w:rsidRDefault="00CD4191" w:rsidP="00CD4191">
            <w:pPr>
              <w:rPr>
                <w:rFonts w:asciiTheme="majorHAnsi" w:hAnsiTheme="majorHAnsi" w:cstheme="majorHAnsi"/>
                <w:sz w:val="20"/>
                <w:szCs w:val="20"/>
              </w:rPr>
            </w:pPr>
            <w:r w:rsidRPr="00CD4191">
              <w:rPr>
                <w:rFonts w:asciiTheme="majorHAnsi" w:hAnsiTheme="majorHAnsi" w:cstheme="majorHAnsi"/>
                <w:sz w:val="20"/>
                <w:szCs w:val="20"/>
              </w:rPr>
              <w:t>Fachspezifische und handlungsorientierte Zugänge zur Arbeits- und Berufswelt</w:t>
            </w:r>
          </w:p>
        </w:tc>
      </w:tr>
      <w:tr w:rsidR="008179DA" w:rsidRPr="00C263EF" w14:paraId="7EB2D2A9" w14:textId="77777777" w:rsidTr="00EC6652">
        <w:tc>
          <w:tcPr>
            <w:tcW w:w="3823" w:type="dxa"/>
          </w:tcPr>
          <w:p w14:paraId="36E34155" w14:textId="5ACB7840" w:rsidR="008179DA" w:rsidRPr="00C263EF" w:rsidRDefault="000A2586" w:rsidP="00863A93">
            <w:pPr>
              <w:rPr>
                <w:rFonts w:asciiTheme="majorHAnsi" w:hAnsiTheme="majorHAnsi" w:cstheme="majorHAnsi"/>
                <w:bCs/>
                <w:sz w:val="20"/>
                <w:szCs w:val="20"/>
              </w:rPr>
            </w:pPr>
            <w:r>
              <w:rPr>
                <w:rFonts w:asciiTheme="majorHAnsi" w:hAnsiTheme="majorHAnsi" w:cstheme="majorHAnsi"/>
                <w:b/>
                <w:sz w:val="20"/>
                <w:szCs w:val="20"/>
              </w:rPr>
              <w:t xml:space="preserve">UK 4.3 </w:t>
            </w:r>
            <w:r w:rsidR="00863A93">
              <w:rPr>
                <w:rFonts w:asciiTheme="majorHAnsi" w:hAnsiTheme="majorHAnsi" w:cstheme="majorHAnsi"/>
                <w:b/>
                <w:sz w:val="20"/>
                <w:szCs w:val="20"/>
              </w:rPr>
              <w:t>Kommunikation durch das Hormonsystem</w:t>
            </w:r>
          </w:p>
        </w:tc>
        <w:tc>
          <w:tcPr>
            <w:tcW w:w="992" w:type="dxa"/>
          </w:tcPr>
          <w:p w14:paraId="474E3272" w14:textId="48CAE295" w:rsidR="008179DA" w:rsidRPr="00C263EF" w:rsidRDefault="009D0910" w:rsidP="00EC6652">
            <w:pPr>
              <w:rPr>
                <w:rFonts w:asciiTheme="majorHAnsi" w:hAnsiTheme="majorHAnsi" w:cstheme="majorHAnsi"/>
                <w:b/>
                <w:bCs/>
                <w:sz w:val="20"/>
                <w:szCs w:val="20"/>
              </w:rPr>
            </w:pPr>
            <w:r>
              <w:rPr>
                <w:rFonts w:asciiTheme="majorHAnsi" w:hAnsiTheme="majorHAnsi" w:cstheme="majorHAnsi"/>
                <w:b/>
                <w:bCs/>
                <w:sz w:val="20"/>
                <w:szCs w:val="20"/>
              </w:rPr>
              <w:t>126-131</w:t>
            </w:r>
          </w:p>
        </w:tc>
        <w:tc>
          <w:tcPr>
            <w:tcW w:w="992" w:type="dxa"/>
          </w:tcPr>
          <w:p w14:paraId="1DF20DB7" w14:textId="6C74F816" w:rsidR="008179DA" w:rsidRPr="00C263EF" w:rsidRDefault="001560F4" w:rsidP="00EC6652">
            <w:pPr>
              <w:rPr>
                <w:rFonts w:asciiTheme="majorHAnsi" w:hAnsiTheme="majorHAnsi" w:cstheme="majorHAnsi"/>
                <w:sz w:val="20"/>
                <w:szCs w:val="20"/>
              </w:rPr>
            </w:pPr>
            <w:r>
              <w:rPr>
                <w:rFonts w:asciiTheme="majorHAnsi" w:hAnsiTheme="majorHAnsi" w:cstheme="majorHAnsi"/>
                <w:sz w:val="20"/>
                <w:szCs w:val="20"/>
              </w:rPr>
              <w:t>2</w:t>
            </w:r>
          </w:p>
        </w:tc>
        <w:tc>
          <w:tcPr>
            <w:tcW w:w="5812" w:type="dxa"/>
          </w:tcPr>
          <w:p w14:paraId="6A04F833" w14:textId="77777777" w:rsidR="008179DA" w:rsidRPr="00C263EF" w:rsidRDefault="008179DA" w:rsidP="00EC6652">
            <w:pPr>
              <w:rPr>
                <w:rFonts w:asciiTheme="majorHAnsi" w:hAnsiTheme="majorHAnsi" w:cstheme="majorHAnsi"/>
              </w:rPr>
            </w:pPr>
          </w:p>
          <w:p w14:paraId="5BB2AABF" w14:textId="77777777" w:rsidR="008179DA" w:rsidRPr="00C263EF" w:rsidRDefault="008179DA" w:rsidP="00EC6652">
            <w:pPr>
              <w:rPr>
                <w:rFonts w:asciiTheme="majorHAnsi" w:hAnsiTheme="majorHAnsi" w:cstheme="majorHAnsi"/>
                <w:sz w:val="20"/>
                <w:szCs w:val="20"/>
              </w:rPr>
            </w:pPr>
          </w:p>
        </w:tc>
        <w:tc>
          <w:tcPr>
            <w:tcW w:w="1701" w:type="dxa"/>
          </w:tcPr>
          <w:p w14:paraId="704D42A4" w14:textId="77777777" w:rsidR="008179DA" w:rsidRPr="00C263EF" w:rsidRDefault="008179DA" w:rsidP="00EC6652">
            <w:pPr>
              <w:rPr>
                <w:rFonts w:asciiTheme="majorHAnsi" w:hAnsiTheme="majorHAnsi" w:cstheme="majorHAnsi"/>
                <w:sz w:val="20"/>
                <w:szCs w:val="20"/>
              </w:rPr>
            </w:pPr>
          </w:p>
        </w:tc>
        <w:tc>
          <w:tcPr>
            <w:tcW w:w="1639" w:type="dxa"/>
          </w:tcPr>
          <w:p w14:paraId="5F0284F0" w14:textId="77777777" w:rsidR="008179DA" w:rsidRPr="00C263EF" w:rsidRDefault="008179DA" w:rsidP="00EC6652">
            <w:pPr>
              <w:rPr>
                <w:rFonts w:asciiTheme="majorHAnsi" w:hAnsiTheme="majorHAnsi" w:cstheme="majorHAnsi"/>
                <w:sz w:val="20"/>
                <w:szCs w:val="20"/>
              </w:rPr>
            </w:pPr>
          </w:p>
        </w:tc>
      </w:tr>
      <w:tr w:rsidR="008179DA" w:rsidRPr="00C263EF" w14:paraId="79897AEE" w14:textId="77777777" w:rsidTr="00EC6652">
        <w:tc>
          <w:tcPr>
            <w:tcW w:w="3823" w:type="dxa"/>
          </w:tcPr>
          <w:p w14:paraId="322522E1" w14:textId="66F05C77" w:rsidR="000A2586" w:rsidRDefault="009D0910" w:rsidP="00EC6652">
            <w:pPr>
              <w:rPr>
                <w:rFonts w:asciiTheme="majorHAnsi" w:hAnsiTheme="majorHAnsi" w:cstheme="majorHAnsi"/>
                <w:bCs/>
                <w:sz w:val="20"/>
                <w:szCs w:val="20"/>
              </w:rPr>
            </w:pPr>
            <w:r>
              <w:rPr>
                <w:rFonts w:asciiTheme="majorHAnsi" w:hAnsiTheme="majorHAnsi" w:cstheme="majorHAnsi"/>
                <w:bCs/>
                <w:sz w:val="20"/>
                <w:szCs w:val="20"/>
              </w:rPr>
              <w:t>UK 4.3.1 Die Hormone und ihre Wirkungsweise</w:t>
            </w:r>
          </w:p>
          <w:p w14:paraId="70AB6F2F" w14:textId="77777777" w:rsidR="000A2586" w:rsidRDefault="000A2586" w:rsidP="00EC6652">
            <w:pPr>
              <w:rPr>
                <w:rFonts w:asciiTheme="majorHAnsi" w:hAnsiTheme="majorHAnsi" w:cstheme="majorHAnsi"/>
                <w:bCs/>
                <w:sz w:val="20"/>
                <w:szCs w:val="20"/>
              </w:rPr>
            </w:pPr>
          </w:p>
          <w:p w14:paraId="2D4897AE" w14:textId="57951B26"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4.3</w:t>
            </w:r>
            <w:r w:rsidR="009D0910">
              <w:rPr>
                <w:rFonts w:asciiTheme="majorHAnsi" w:hAnsiTheme="majorHAnsi" w:cstheme="majorHAnsi"/>
                <w:bCs/>
                <w:sz w:val="20"/>
                <w:szCs w:val="20"/>
              </w:rPr>
              <w:t>.2 Die Reaktion der Zielzellen</w:t>
            </w:r>
          </w:p>
          <w:p w14:paraId="54EFB278" w14:textId="77777777" w:rsidR="008179DA" w:rsidRPr="00C263EF" w:rsidRDefault="008179DA" w:rsidP="00EC6652">
            <w:pPr>
              <w:rPr>
                <w:rFonts w:asciiTheme="majorHAnsi" w:hAnsiTheme="majorHAnsi" w:cstheme="majorHAnsi"/>
                <w:bCs/>
                <w:sz w:val="20"/>
                <w:szCs w:val="20"/>
              </w:rPr>
            </w:pPr>
          </w:p>
          <w:p w14:paraId="0A9E91A5" w14:textId="3FB98D2D" w:rsidR="008179DA"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 xml:space="preserve">UK 4.3.3 </w:t>
            </w:r>
            <w:r w:rsidR="009D0910">
              <w:rPr>
                <w:rFonts w:asciiTheme="majorHAnsi" w:hAnsiTheme="majorHAnsi" w:cstheme="majorHAnsi"/>
                <w:bCs/>
                <w:sz w:val="20"/>
                <w:szCs w:val="20"/>
              </w:rPr>
              <w:t>Hormone - kompakt</w:t>
            </w:r>
          </w:p>
          <w:p w14:paraId="3DF0C4EA" w14:textId="269A204F" w:rsidR="000A2586" w:rsidRDefault="000A2586" w:rsidP="00EC6652">
            <w:pPr>
              <w:rPr>
                <w:rFonts w:asciiTheme="majorHAnsi" w:hAnsiTheme="majorHAnsi" w:cstheme="majorHAnsi"/>
                <w:bCs/>
                <w:sz w:val="20"/>
                <w:szCs w:val="20"/>
              </w:rPr>
            </w:pPr>
          </w:p>
          <w:p w14:paraId="1C031176" w14:textId="77777777" w:rsidR="008179DA" w:rsidRPr="00C263EF" w:rsidRDefault="008179DA" w:rsidP="009D0910">
            <w:pPr>
              <w:rPr>
                <w:rFonts w:asciiTheme="majorHAnsi" w:hAnsiTheme="majorHAnsi" w:cstheme="majorHAnsi"/>
                <w:sz w:val="20"/>
                <w:szCs w:val="20"/>
              </w:rPr>
            </w:pPr>
          </w:p>
        </w:tc>
        <w:tc>
          <w:tcPr>
            <w:tcW w:w="992" w:type="dxa"/>
          </w:tcPr>
          <w:p w14:paraId="169625E1" w14:textId="5E87340F" w:rsidR="000A2586" w:rsidRPr="00C263EF" w:rsidRDefault="009D0910" w:rsidP="00EC6652">
            <w:pPr>
              <w:rPr>
                <w:rFonts w:asciiTheme="majorHAnsi" w:hAnsiTheme="majorHAnsi" w:cstheme="majorHAnsi"/>
                <w:sz w:val="20"/>
                <w:szCs w:val="20"/>
              </w:rPr>
            </w:pPr>
            <w:r>
              <w:rPr>
                <w:rFonts w:asciiTheme="majorHAnsi" w:hAnsiTheme="majorHAnsi" w:cstheme="majorHAnsi"/>
                <w:sz w:val="20"/>
                <w:szCs w:val="20"/>
              </w:rPr>
              <w:t>126-127</w:t>
            </w:r>
          </w:p>
          <w:p w14:paraId="6FF7BE3B" w14:textId="77777777" w:rsidR="008179DA" w:rsidRDefault="008179DA" w:rsidP="00EC6652">
            <w:pPr>
              <w:rPr>
                <w:rFonts w:asciiTheme="majorHAnsi" w:hAnsiTheme="majorHAnsi" w:cstheme="majorHAnsi"/>
                <w:sz w:val="20"/>
                <w:szCs w:val="20"/>
              </w:rPr>
            </w:pPr>
          </w:p>
          <w:p w14:paraId="32114A4C" w14:textId="77777777" w:rsidR="009D0910" w:rsidRDefault="009D0910" w:rsidP="00EC6652">
            <w:pPr>
              <w:rPr>
                <w:rFonts w:asciiTheme="majorHAnsi" w:hAnsiTheme="majorHAnsi" w:cstheme="majorHAnsi"/>
                <w:sz w:val="20"/>
                <w:szCs w:val="20"/>
              </w:rPr>
            </w:pPr>
          </w:p>
          <w:p w14:paraId="44EB2FDB" w14:textId="77777777" w:rsidR="009D0910" w:rsidRDefault="009D0910" w:rsidP="00EC6652">
            <w:pPr>
              <w:rPr>
                <w:rFonts w:asciiTheme="majorHAnsi" w:hAnsiTheme="majorHAnsi" w:cstheme="majorHAnsi"/>
                <w:sz w:val="20"/>
                <w:szCs w:val="20"/>
              </w:rPr>
            </w:pPr>
            <w:r>
              <w:rPr>
                <w:rFonts w:asciiTheme="majorHAnsi" w:hAnsiTheme="majorHAnsi" w:cstheme="majorHAnsi"/>
                <w:sz w:val="20"/>
                <w:szCs w:val="20"/>
              </w:rPr>
              <w:t>128-129</w:t>
            </w:r>
          </w:p>
          <w:p w14:paraId="5C6D82F8" w14:textId="77777777" w:rsidR="009D0910" w:rsidRDefault="009D0910" w:rsidP="00EC6652">
            <w:pPr>
              <w:rPr>
                <w:rFonts w:asciiTheme="majorHAnsi" w:hAnsiTheme="majorHAnsi" w:cstheme="majorHAnsi"/>
                <w:sz w:val="20"/>
                <w:szCs w:val="20"/>
              </w:rPr>
            </w:pPr>
          </w:p>
          <w:p w14:paraId="2F047AA1" w14:textId="18968E17" w:rsidR="009D0910" w:rsidRPr="00C263EF" w:rsidRDefault="009D0910" w:rsidP="00EC6652">
            <w:pPr>
              <w:rPr>
                <w:rFonts w:asciiTheme="majorHAnsi" w:hAnsiTheme="majorHAnsi" w:cstheme="majorHAnsi"/>
                <w:sz w:val="20"/>
                <w:szCs w:val="20"/>
              </w:rPr>
            </w:pPr>
            <w:r>
              <w:rPr>
                <w:rFonts w:asciiTheme="majorHAnsi" w:hAnsiTheme="majorHAnsi" w:cstheme="majorHAnsi"/>
                <w:sz w:val="20"/>
                <w:szCs w:val="20"/>
              </w:rPr>
              <w:t>130-131</w:t>
            </w:r>
          </w:p>
        </w:tc>
        <w:tc>
          <w:tcPr>
            <w:tcW w:w="992" w:type="dxa"/>
          </w:tcPr>
          <w:p w14:paraId="59E12DC1" w14:textId="48CBB393" w:rsidR="008179DA" w:rsidRPr="00C263EF" w:rsidRDefault="008179DA" w:rsidP="00EC6652">
            <w:pPr>
              <w:rPr>
                <w:rFonts w:asciiTheme="majorHAnsi" w:hAnsiTheme="majorHAnsi" w:cstheme="majorHAnsi"/>
                <w:sz w:val="20"/>
                <w:szCs w:val="20"/>
              </w:rPr>
            </w:pPr>
          </w:p>
        </w:tc>
        <w:tc>
          <w:tcPr>
            <w:tcW w:w="5812" w:type="dxa"/>
          </w:tcPr>
          <w:p w14:paraId="12AFB379" w14:textId="417B07A7" w:rsidR="001C59C9" w:rsidRPr="001C59C9" w:rsidRDefault="001C59C9" w:rsidP="001C59C9">
            <w:pPr>
              <w:rPr>
                <w:rFonts w:asciiTheme="majorHAnsi" w:hAnsiTheme="majorHAnsi" w:cstheme="majorHAnsi"/>
                <w:sz w:val="20"/>
                <w:szCs w:val="20"/>
              </w:rPr>
            </w:pPr>
            <w:r>
              <w:rPr>
                <w:rFonts w:asciiTheme="majorHAnsi" w:hAnsiTheme="majorHAnsi" w:cstheme="majorHAnsi"/>
                <w:sz w:val="20"/>
                <w:szCs w:val="20"/>
              </w:rPr>
              <w:t xml:space="preserve">3.2.2.4 </w:t>
            </w:r>
            <w:r w:rsidRPr="001C59C9">
              <w:rPr>
                <w:rFonts w:asciiTheme="majorHAnsi" w:hAnsiTheme="majorHAnsi" w:cstheme="majorHAnsi"/>
                <w:sz w:val="20"/>
                <w:szCs w:val="20"/>
              </w:rPr>
              <w:t>(6)</w:t>
            </w:r>
            <w:r>
              <w:rPr>
                <w:rFonts w:asciiTheme="majorHAnsi" w:hAnsiTheme="majorHAnsi" w:cstheme="majorHAnsi"/>
                <w:sz w:val="20"/>
                <w:szCs w:val="20"/>
              </w:rPr>
              <w:t xml:space="preserve"> </w:t>
            </w:r>
            <w:r w:rsidRPr="001C59C9">
              <w:rPr>
                <w:rFonts w:asciiTheme="majorHAnsi" w:hAnsiTheme="majorHAnsi" w:cstheme="majorHAnsi"/>
                <w:sz w:val="20"/>
                <w:szCs w:val="20"/>
              </w:rPr>
              <w:t>die Wirkungsweise von Hormonen als Botenstoffe beschreiben</w:t>
            </w:r>
          </w:p>
          <w:p w14:paraId="1B65F99C" w14:textId="5E7CBE0F" w:rsidR="001C59C9" w:rsidRPr="001C59C9" w:rsidRDefault="001C59C9" w:rsidP="001C59C9">
            <w:pPr>
              <w:rPr>
                <w:rFonts w:asciiTheme="majorHAnsi" w:hAnsiTheme="majorHAnsi" w:cstheme="majorHAnsi"/>
                <w:sz w:val="20"/>
                <w:szCs w:val="20"/>
              </w:rPr>
            </w:pPr>
            <w:r>
              <w:rPr>
                <w:rFonts w:asciiTheme="majorHAnsi" w:hAnsiTheme="majorHAnsi" w:cstheme="majorHAnsi"/>
                <w:sz w:val="20"/>
                <w:szCs w:val="20"/>
              </w:rPr>
              <w:t xml:space="preserve">3.3.3.4 </w:t>
            </w:r>
            <w:r w:rsidRPr="001C59C9">
              <w:rPr>
                <w:rFonts w:asciiTheme="majorHAnsi" w:hAnsiTheme="majorHAnsi" w:cstheme="majorHAnsi"/>
                <w:sz w:val="20"/>
                <w:szCs w:val="20"/>
              </w:rPr>
              <w:t>(7)</w:t>
            </w:r>
            <w:r>
              <w:rPr>
                <w:rFonts w:asciiTheme="majorHAnsi" w:hAnsiTheme="majorHAnsi" w:cstheme="majorHAnsi"/>
                <w:sz w:val="20"/>
                <w:szCs w:val="20"/>
              </w:rPr>
              <w:t xml:space="preserve"> </w:t>
            </w:r>
            <w:r w:rsidRPr="001C59C9">
              <w:rPr>
                <w:rFonts w:asciiTheme="majorHAnsi" w:hAnsiTheme="majorHAnsi" w:cstheme="majorHAnsi"/>
                <w:sz w:val="20"/>
                <w:szCs w:val="20"/>
              </w:rPr>
              <w:t>die hormonelle Regelung des Blutzuckerspiegels an einem einfachen Funktionsmodell (Gegenspielerprinzip) beschreiben</w:t>
            </w:r>
          </w:p>
          <w:p w14:paraId="515111DC" w14:textId="77777777" w:rsidR="008179DA" w:rsidRDefault="00CD4191" w:rsidP="001C59C9">
            <w:pPr>
              <w:rPr>
                <w:rFonts w:asciiTheme="majorHAnsi" w:hAnsiTheme="majorHAnsi" w:cstheme="majorHAnsi"/>
                <w:sz w:val="20"/>
                <w:szCs w:val="20"/>
              </w:rPr>
            </w:pPr>
            <w:r>
              <w:rPr>
                <w:rFonts w:asciiTheme="majorHAnsi" w:hAnsiTheme="majorHAnsi" w:cstheme="majorHAnsi"/>
                <w:sz w:val="20"/>
                <w:szCs w:val="20"/>
              </w:rPr>
              <w:t>I:</w:t>
            </w:r>
          </w:p>
          <w:p w14:paraId="2B222CBA" w14:textId="09740BFD" w:rsidR="00CD4191" w:rsidRPr="00C263EF" w:rsidRDefault="00CD4191" w:rsidP="001C59C9">
            <w:pPr>
              <w:rPr>
                <w:rFonts w:asciiTheme="majorHAnsi" w:hAnsiTheme="majorHAnsi" w:cstheme="majorHAnsi"/>
                <w:sz w:val="20"/>
                <w:szCs w:val="20"/>
              </w:rPr>
            </w:pPr>
            <w:r w:rsidRPr="00CD4191">
              <w:rPr>
                <w:rFonts w:asciiTheme="majorHAnsi" w:hAnsiTheme="majorHAnsi" w:cstheme="majorHAnsi"/>
                <w:sz w:val="20"/>
                <w:szCs w:val="20"/>
              </w:rPr>
              <w:t>3.2.2.3 Fortpflanzung und Entwicklun</w:t>
            </w:r>
            <w:r>
              <w:rPr>
                <w:rFonts w:asciiTheme="majorHAnsi" w:hAnsiTheme="majorHAnsi" w:cstheme="majorHAnsi"/>
                <w:sz w:val="20"/>
                <w:szCs w:val="20"/>
              </w:rPr>
              <w:t>g</w:t>
            </w:r>
          </w:p>
        </w:tc>
        <w:tc>
          <w:tcPr>
            <w:tcW w:w="1701" w:type="dxa"/>
          </w:tcPr>
          <w:p w14:paraId="23C7B4F7" w14:textId="77777777" w:rsidR="00CD4191" w:rsidRDefault="00CD4191" w:rsidP="00CD4191">
            <w:pPr>
              <w:rPr>
                <w:rFonts w:asciiTheme="majorHAnsi" w:hAnsiTheme="majorHAnsi" w:cstheme="majorHAnsi"/>
                <w:sz w:val="20"/>
                <w:szCs w:val="20"/>
              </w:rPr>
            </w:pPr>
            <w:r>
              <w:rPr>
                <w:rFonts w:asciiTheme="majorHAnsi" w:hAnsiTheme="majorHAnsi" w:cstheme="majorHAnsi"/>
                <w:sz w:val="20"/>
                <w:szCs w:val="20"/>
              </w:rPr>
              <w:t>2.1 (11, 13)</w:t>
            </w:r>
          </w:p>
          <w:p w14:paraId="3F761F07" w14:textId="77777777" w:rsidR="00CD4191" w:rsidRDefault="00CD4191" w:rsidP="00CD4191">
            <w:pPr>
              <w:rPr>
                <w:rFonts w:asciiTheme="majorHAnsi" w:hAnsiTheme="majorHAnsi" w:cstheme="majorHAnsi"/>
                <w:sz w:val="20"/>
                <w:szCs w:val="20"/>
              </w:rPr>
            </w:pPr>
            <w:r>
              <w:rPr>
                <w:rFonts w:asciiTheme="majorHAnsi" w:hAnsiTheme="majorHAnsi" w:cstheme="majorHAnsi"/>
                <w:sz w:val="20"/>
                <w:szCs w:val="20"/>
              </w:rPr>
              <w:t>2.2 (2, 4, 5, 7)</w:t>
            </w:r>
          </w:p>
          <w:p w14:paraId="3CFDC3AC" w14:textId="31912B55" w:rsidR="008179DA" w:rsidRPr="00C263EF" w:rsidRDefault="00CD4191" w:rsidP="00CD4191">
            <w:pPr>
              <w:rPr>
                <w:rFonts w:asciiTheme="majorHAnsi" w:hAnsiTheme="majorHAnsi" w:cstheme="majorHAnsi"/>
                <w:sz w:val="20"/>
                <w:szCs w:val="20"/>
              </w:rPr>
            </w:pPr>
            <w:r>
              <w:rPr>
                <w:rFonts w:asciiTheme="majorHAnsi" w:hAnsiTheme="majorHAnsi" w:cstheme="majorHAnsi"/>
                <w:sz w:val="20"/>
                <w:szCs w:val="20"/>
              </w:rPr>
              <w:t>2.3 (1)</w:t>
            </w:r>
          </w:p>
        </w:tc>
        <w:tc>
          <w:tcPr>
            <w:tcW w:w="1639" w:type="dxa"/>
          </w:tcPr>
          <w:p w14:paraId="387756A5" w14:textId="77777777" w:rsidR="002A263F" w:rsidRDefault="002A263F" w:rsidP="00CD4191">
            <w:pPr>
              <w:rPr>
                <w:rFonts w:asciiTheme="majorHAnsi" w:hAnsiTheme="majorHAnsi" w:cstheme="majorHAnsi"/>
                <w:sz w:val="20"/>
                <w:szCs w:val="20"/>
              </w:rPr>
            </w:pPr>
            <w:r>
              <w:rPr>
                <w:rFonts w:asciiTheme="majorHAnsi" w:hAnsiTheme="majorHAnsi" w:cstheme="majorHAnsi"/>
                <w:sz w:val="20"/>
                <w:szCs w:val="20"/>
              </w:rPr>
              <w:t>PG:</w:t>
            </w:r>
          </w:p>
          <w:p w14:paraId="6AC097B9" w14:textId="520F853D" w:rsidR="008179DA" w:rsidRPr="00C263EF" w:rsidRDefault="00CD4191" w:rsidP="00CD4191">
            <w:pPr>
              <w:rPr>
                <w:rFonts w:asciiTheme="majorHAnsi" w:hAnsiTheme="majorHAnsi" w:cstheme="majorHAnsi"/>
                <w:sz w:val="20"/>
                <w:szCs w:val="20"/>
              </w:rPr>
            </w:pPr>
            <w:r w:rsidRPr="00CD4191">
              <w:rPr>
                <w:rFonts w:asciiTheme="majorHAnsi" w:hAnsiTheme="majorHAnsi" w:cstheme="majorHAnsi"/>
                <w:sz w:val="20"/>
                <w:szCs w:val="20"/>
              </w:rPr>
              <w:t>Körper und Hygiene</w:t>
            </w:r>
          </w:p>
        </w:tc>
      </w:tr>
      <w:tr w:rsidR="008179DA" w:rsidRPr="00C263EF" w14:paraId="5D12FF81" w14:textId="77777777" w:rsidTr="00EC6652">
        <w:tc>
          <w:tcPr>
            <w:tcW w:w="3823" w:type="dxa"/>
          </w:tcPr>
          <w:p w14:paraId="2A3DFDCA" w14:textId="04100616"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 xml:space="preserve">UK 4.4 </w:t>
            </w:r>
            <w:r w:rsidR="00863A93">
              <w:rPr>
                <w:rFonts w:asciiTheme="majorHAnsi" w:hAnsiTheme="majorHAnsi" w:cstheme="majorHAnsi"/>
                <w:b/>
                <w:sz w:val="20"/>
                <w:szCs w:val="20"/>
              </w:rPr>
              <w:t>Die Regulation des Blutzuckerspiegels</w:t>
            </w:r>
          </w:p>
          <w:p w14:paraId="273DF5A4" w14:textId="77777777" w:rsidR="008179DA" w:rsidRPr="00C263EF" w:rsidRDefault="008179DA" w:rsidP="00EC6652">
            <w:pPr>
              <w:rPr>
                <w:rFonts w:asciiTheme="majorHAnsi" w:hAnsiTheme="majorHAnsi" w:cstheme="majorHAnsi"/>
                <w:bCs/>
                <w:sz w:val="20"/>
                <w:szCs w:val="20"/>
              </w:rPr>
            </w:pPr>
          </w:p>
        </w:tc>
        <w:tc>
          <w:tcPr>
            <w:tcW w:w="992" w:type="dxa"/>
          </w:tcPr>
          <w:p w14:paraId="0F056474" w14:textId="207D6582" w:rsidR="008179DA" w:rsidRPr="00C263EF" w:rsidRDefault="00C15EE3" w:rsidP="00EC6652">
            <w:pPr>
              <w:rPr>
                <w:rFonts w:asciiTheme="majorHAnsi" w:hAnsiTheme="majorHAnsi" w:cstheme="majorHAnsi"/>
                <w:b/>
                <w:bCs/>
                <w:sz w:val="20"/>
                <w:szCs w:val="20"/>
              </w:rPr>
            </w:pPr>
            <w:r>
              <w:rPr>
                <w:rFonts w:asciiTheme="majorHAnsi" w:hAnsiTheme="majorHAnsi" w:cstheme="majorHAnsi"/>
                <w:b/>
                <w:bCs/>
                <w:sz w:val="20"/>
                <w:szCs w:val="20"/>
              </w:rPr>
              <w:t>132-139</w:t>
            </w:r>
          </w:p>
        </w:tc>
        <w:tc>
          <w:tcPr>
            <w:tcW w:w="992" w:type="dxa"/>
          </w:tcPr>
          <w:p w14:paraId="5CEB81BE" w14:textId="0CD3A96C" w:rsidR="008179DA" w:rsidRPr="00C263EF" w:rsidRDefault="001560F4" w:rsidP="00EC6652">
            <w:pPr>
              <w:rPr>
                <w:rFonts w:asciiTheme="majorHAnsi" w:hAnsiTheme="majorHAnsi" w:cstheme="majorHAnsi"/>
                <w:sz w:val="20"/>
                <w:szCs w:val="20"/>
              </w:rPr>
            </w:pPr>
            <w:r>
              <w:rPr>
                <w:rFonts w:asciiTheme="majorHAnsi" w:hAnsiTheme="majorHAnsi" w:cstheme="majorHAnsi"/>
                <w:sz w:val="20"/>
                <w:szCs w:val="20"/>
              </w:rPr>
              <w:t>4</w:t>
            </w:r>
          </w:p>
        </w:tc>
        <w:tc>
          <w:tcPr>
            <w:tcW w:w="5812" w:type="dxa"/>
          </w:tcPr>
          <w:p w14:paraId="51DD3A6D" w14:textId="77777777" w:rsidR="008179DA" w:rsidRPr="00C263EF" w:rsidRDefault="008179DA" w:rsidP="00EC6652">
            <w:pPr>
              <w:rPr>
                <w:rFonts w:asciiTheme="majorHAnsi" w:hAnsiTheme="majorHAnsi" w:cstheme="majorHAnsi"/>
                <w:color w:val="000000" w:themeColor="text1"/>
                <w:sz w:val="20"/>
                <w:szCs w:val="20"/>
              </w:rPr>
            </w:pPr>
          </w:p>
        </w:tc>
        <w:tc>
          <w:tcPr>
            <w:tcW w:w="1701" w:type="dxa"/>
          </w:tcPr>
          <w:p w14:paraId="2F1750B9" w14:textId="77777777" w:rsidR="008179DA" w:rsidRPr="00C263EF" w:rsidRDefault="008179DA" w:rsidP="00EC6652">
            <w:pPr>
              <w:rPr>
                <w:rFonts w:asciiTheme="majorHAnsi" w:hAnsiTheme="majorHAnsi" w:cstheme="majorHAnsi"/>
                <w:sz w:val="20"/>
                <w:szCs w:val="20"/>
              </w:rPr>
            </w:pPr>
          </w:p>
        </w:tc>
        <w:tc>
          <w:tcPr>
            <w:tcW w:w="1639" w:type="dxa"/>
          </w:tcPr>
          <w:p w14:paraId="2C809CFA" w14:textId="77777777" w:rsidR="008179DA" w:rsidRPr="00C263EF" w:rsidRDefault="008179DA" w:rsidP="00EC6652">
            <w:pPr>
              <w:rPr>
                <w:rFonts w:asciiTheme="majorHAnsi" w:hAnsiTheme="majorHAnsi" w:cstheme="majorHAnsi"/>
                <w:sz w:val="20"/>
                <w:szCs w:val="20"/>
              </w:rPr>
            </w:pPr>
          </w:p>
        </w:tc>
      </w:tr>
      <w:tr w:rsidR="001C59C9" w:rsidRPr="00C263EF" w14:paraId="7894E4D4" w14:textId="77777777" w:rsidTr="00EC6652">
        <w:tc>
          <w:tcPr>
            <w:tcW w:w="3823" w:type="dxa"/>
          </w:tcPr>
          <w:p w14:paraId="33DF451D" w14:textId="77777777" w:rsidR="001C59C9" w:rsidRDefault="001C59C9" w:rsidP="001C59C9">
            <w:pPr>
              <w:rPr>
                <w:rFonts w:asciiTheme="majorHAnsi" w:hAnsiTheme="majorHAnsi" w:cstheme="majorHAnsi"/>
                <w:bCs/>
                <w:sz w:val="20"/>
                <w:szCs w:val="20"/>
              </w:rPr>
            </w:pPr>
            <w:r w:rsidRPr="00C263EF">
              <w:rPr>
                <w:rFonts w:asciiTheme="majorHAnsi" w:hAnsiTheme="majorHAnsi" w:cstheme="majorHAnsi"/>
                <w:bCs/>
                <w:sz w:val="20"/>
                <w:szCs w:val="20"/>
              </w:rPr>
              <w:t>UK 4.4.</w:t>
            </w:r>
            <w:r>
              <w:rPr>
                <w:rFonts w:asciiTheme="majorHAnsi" w:hAnsiTheme="majorHAnsi" w:cstheme="majorHAnsi"/>
                <w:bCs/>
                <w:sz w:val="20"/>
                <w:szCs w:val="20"/>
              </w:rPr>
              <w:t>1 Die Blutzuckerregulation durch Hormone</w:t>
            </w:r>
          </w:p>
          <w:p w14:paraId="75FB1A3B" w14:textId="77777777" w:rsidR="001C59C9" w:rsidRDefault="001C59C9" w:rsidP="001C59C9">
            <w:pPr>
              <w:rPr>
                <w:rFonts w:asciiTheme="majorHAnsi" w:hAnsiTheme="majorHAnsi" w:cstheme="majorHAnsi"/>
                <w:bCs/>
                <w:sz w:val="20"/>
                <w:szCs w:val="20"/>
              </w:rPr>
            </w:pPr>
          </w:p>
          <w:p w14:paraId="7EF719EF" w14:textId="59E6B8B0" w:rsidR="001C59C9" w:rsidRDefault="001C59C9" w:rsidP="001C59C9">
            <w:pPr>
              <w:rPr>
                <w:rFonts w:asciiTheme="majorHAnsi" w:hAnsiTheme="majorHAnsi" w:cstheme="majorHAnsi"/>
                <w:bCs/>
                <w:sz w:val="20"/>
                <w:szCs w:val="20"/>
              </w:rPr>
            </w:pPr>
            <w:r>
              <w:rPr>
                <w:rFonts w:asciiTheme="majorHAnsi" w:hAnsiTheme="majorHAnsi" w:cstheme="majorHAnsi"/>
                <w:bCs/>
                <w:sz w:val="20"/>
                <w:szCs w:val="20"/>
              </w:rPr>
              <w:t>UK 4.4.2 Diabetes als Zivilisationskrankheit</w:t>
            </w:r>
          </w:p>
          <w:p w14:paraId="0A48D87E" w14:textId="77777777" w:rsidR="001C59C9" w:rsidRDefault="001C59C9" w:rsidP="001C59C9">
            <w:pPr>
              <w:rPr>
                <w:rFonts w:asciiTheme="majorHAnsi" w:hAnsiTheme="majorHAnsi" w:cstheme="majorHAnsi"/>
                <w:bCs/>
                <w:sz w:val="20"/>
                <w:szCs w:val="20"/>
              </w:rPr>
            </w:pPr>
          </w:p>
          <w:p w14:paraId="6A85AA62" w14:textId="7A7EA8FF" w:rsidR="001C59C9" w:rsidRDefault="001C59C9" w:rsidP="001C59C9">
            <w:pPr>
              <w:rPr>
                <w:rFonts w:asciiTheme="majorHAnsi" w:hAnsiTheme="majorHAnsi" w:cstheme="majorHAnsi"/>
                <w:bCs/>
                <w:sz w:val="20"/>
                <w:szCs w:val="20"/>
              </w:rPr>
            </w:pPr>
            <w:r>
              <w:rPr>
                <w:rFonts w:asciiTheme="majorHAnsi" w:hAnsiTheme="majorHAnsi" w:cstheme="majorHAnsi"/>
                <w:bCs/>
                <w:sz w:val="20"/>
                <w:szCs w:val="20"/>
              </w:rPr>
              <w:t>UK 4.4.3 Die Blutzuckerregelung – kompakt</w:t>
            </w:r>
          </w:p>
          <w:p w14:paraId="22E533CC" w14:textId="77777777" w:rsidR="001C59C9" w:rsidRDefault="001C59C9" w:rsidP="001C59C9">
            <w:pPr>
              <w:rPr>
                <w:rFonts w:asciiTheme="majorHAnsi" w:hAnsiTheme="majorHAnsi" w:cstheme="majorHAnsi"/>
                <w:bCs/>
                <w:sz w:val="20"/>
                <w:szCs w:val="20"/>
              </w:rPr>
            </w:pPr>
          </w:p>
          <w:p w14:paraId="513F3A80" w14:textId="77777777" w:rsidR="001C59C9" w:rsidRDefault="001C59C9" w:rsidP="001C59C9">
            <w:pPr>
              <w:rPr>
                <w:rFonts w:asciiTheme="majorHAnsi" w:hAnsiTheme="majorHAnsi" w:cstheme="majorHAnsi"/>
                <w:bCs/>
                <w:sz w:val="20"/>
                <w:szCs w:val="20"/>
              </w:rPr>
            </w:pPr>
            <w:r>
              <w:rPr>
                <w:rFonts w:asciiTheme="majorHAnsi" w:hAnsiTheme="majorHAnsi" w:cstheme="majorHAnsi"/>
                <w:bCs/>
                <w:sz w:val="20"/>
                <w:szCs w:val="20"/>
              </w:rPr>
              <w:t>UK 4.4.4 MB Diagramme digital erstellen</w:t>
            </w:r>
          </w:p>
          <w:p w14:paraId="25715E4F" w14:textId="77777777" w:rsidR="001C59C9" w:rsidRDefault="001C59C9" w:rsidP="001C59C9">
            <w:pPr>
              <w:rPr>
                <w:rFonts w:asciiTheme="majorHAnsi" w:hAnsiTheme="majorHAnsi" w:cstheme="majorHAnsi"/>
                <w:bCs/>
                <w:sz w:val="20"/>
                <w:szCs w:val="20"/>
              </w:rPr>
            </w:pPr>
          </w:p>
          <w:p w14:paraId="3CE0EC27" w14:textId="5A619297" w:rsidR="001C59C9" w:rsidRPr="00C263EF" w:rsidRDefault="001C59C9" w:rsidP="001C59C9">
            <w:pPr>
              <w:rPr>
                <w:rFonts w:asciiTheme="majorHAnsi" w:hAnsiTheme="majorHAnsi" w:cstheme="majorHAnsi"/>
                <w:bCs/>
                <w:sz w:val="20"/>
                <w:szCs w:val="20"/>
              </w:rPr>
            </w:pPr>
            <w:r>
              <w:rPr>
                <w:rFonts w:asciiTheme="majorHAnsi" w:hAnsiTheme="majorHAnsi" w:cstheme="majorHAnsi"/>
                <w:bCs/>
                <w:sz w:val="20"/>
                <w:szCs w:val="20"/>
              </w:rPr>
              <w:t>UK 4.4.5 EX Leben mit Diabetes mellitus</w:t>
            </w:r>
          </w:p>
        </w:tc>
        <w:tc>
          <w:tcPr>
            <w:tcW w:w="992" w:type="dxa"/>
          </w:tcPr>
          <w:p w14:paraId="1D55D086" w14:textId="77777777" w:rsidR="001C59C9" w:rsidRDefault="001C59C9" w:rsidP="001C59C9">
            <w:pPr>
              <w:rPr>
                <w:rFonts w:asciiTheme="majorHAnsi" w:hAnsiTheme="majorHAnsi" w:cstheme="majorHAnsi"/>
                <w:sz w:val="20"/>
                <w:szCs w:val="20"/>
              </w:rPr>
            </w:pPr>
            <w:r>
              <w:rPr>
                <w:rFonts w:asciiTheme="majorHAnsi" w:hAnsiTheme="majorHAnsi" w:cstheme="majorHAnsi"/>
                <w:sz w:val="20"/>
                <w:szCs w:val="20"/>
              </w:rPr>
              <w:t>132-133</w:t>
            </w:r>
          </w:p>
          <w:p w14:paraId="56064210" w14:textId="77777777" w:rsidR="001C59C9" w:rsidRDefault="001C59C9" w:rsidP="001C59C9">
            <w:pPr>
              <w:rPr>
                <w:rFonts w:asciiTheme="majorHAnsi" w:hAnsiTheme="majorHAnsi" w:cstheme="majorHAnsi"/>
                <w:sz w:val="20"/>
                <w:szCs w:val="20"/>
              </w:rPr>
            </w:pPr>
          </w:p>
          <w:p w14:paraId="23C1CBCD" w14:textId="77777777" w:rsidR="001C59C9" w:rsidRDefault="001C59C9" w:rsidP="001C59C9">
            <w:pPr>
              <w:rPr>
                <w:rFonts w:asciiTheme="majorHAnsi" w:hAnsiTheme="majorHAnsi" w:cstheme="majorHAnsi"/>
                <w:sz w:val="20"/>
                <w:szCs w:val="20"/>
              </w:rPr>
            </w:pPr>
          </w:p>
          <w:p w14:paraId="315BA98D" w14:textId="77777777" w:rsidR="001C59C9" w:rsidRDefault="001C59C9" w:rsidP="001C59C9">
            <w:pPr>
              <w:rPr>
                <w:rFonts w:asciiTheme="majorHAnsi" w:hAnsiTheme="majorHAnsi" w:cstheme="majorHAnsi"/>
                <w:sz w:val="20"/>
                <w:szCs w:val="20"/>
              </w:rPr>
            </w:pPr>
            <w:r>
              <w:rPr>
                <w:rFonts w:asciiTheme="majorHAnsi" w:hAnsiTheme="majorHAnsi" w:cstheme="majorHAnsi"/>
                <w:sz w:val="20"/>
                <w:szCs w:val="20"/>
              </w:rPr>
              <w:t>134-135</w:t>
            </w:r>
          </w:p>
          <w:p w14:paraId="4BBB8E08" w14:textId="77777777" w:rsidR="001C59C9" w:rsidRDefault="001C59C9" w:rsidP="001C59C9">
            <w:pPr>
              <w:rPr>
                <w:rFonts w:asciiTheme="majorHAnsi" w:hAnsiTheme="majorHAnsi" w:cstheme="majorHAnsi"/>
                <w:sz w:val="20"/>
                <w:szCs w:val="20"/>
              </w:rPr>
            </w:pPr>
          </w:p>
          <w:p w14:paraId="7DCED12C" w14:textId="77777777" w:rsidR="001C59C9" w:rsidRDefault="001C59C9" w:rsidP="001C59C9">
            <w:pPr>
              <w:rPr>
                <w:rFonts w:asciiTheme="majorHAnsi" w:hAnsiTheme="majorHAnsi" w:cstheme="majorHAnsi"/>
                <w:sz w:val="20"/>
                <w:szCs w:val="20"/>
              </w:rPr>
            </w:pPr>
            <w:r>
              <w:rPr>
                <w:rFonts w:asciiTheme="majorHAnsi" w:hAnsiTheme="majorHAnsi" w:cstheme="majorHAnsi"/>
                <w:sz w:val="20"/>
                <w:szCs w:val="20"/>
              </w:rPr>
              <w:t>136-137</w:t>
            </w:r>
          </w:p>
          <w:p w14:paraId="6AD2285D" w14:textId="77777777" w:rsidR="001C59C9" w:rsidRDefault="001C59C9" w:rsidP="001C59C9">
            <w:pPr>
              <w:rPr>
                <w:rFonts w:asciiTheme="majorHAnsi" w:hAnsiTheme="majorHAnsi" w:cstheme="majorHAnsi"/>
                <w:sz w:val="20"/>
                <w:szCs w:val="20"/>
              </w:rPr>
            </w:pPr>
          </w:p>
          <w:p w14:paraId="1A126587" w14:textId="77777777" w:rsidR="001C59C9" w:rsidRDefault="001C59C9" w:rsidP="001C59C9">
            <w:pPr>
              <w:rPr>
                <w:rFonts w:asciiTheme="majorHAnsi" w:hAnsiTheme="majorHAnsi" w:cstheme="majorHAnsi"/>
                <w:sz w:val="20"/>
                <w:szCs w:val="20"/>
              </w:rPr>
            </w:pPr>
            <w:r>
              <w:rPr>
                <w:rFonts w:asciiTheme="majorHAnsi" w:hAnsiTheme="majorHAnsi" w:cstheme="majorHAnsi"/>
                <w:sz w:val="20"/>
                <w:szCs w:val="20"/>
              </w:rPr>
              <w:t>138</w:t>
            </w:r>
          </w:p>
          <w:p w14:paraId="5F9FE13C" w14:textId="77777777" w:rsidR="001C59C9" w:rsidRDefault="001C59C9" w:rsidP="001C59C9">
            <w:pPr>
              <w:rPr>
                <w:rFonts w:asciiTheme="majorHAnsi" w:hAnsiTheme="majorHAnsi" w:cstheme="majorHAnsi"/>
                <w:sz w:val="20"/>
                <w:szCs w:val="20"/>
              </w:rPr>
            </w:pPr>
          </w:p>
          <w:p w14:paraId="1BD06A6A" w14:textId="2883F893" w:rsidR="001C59C9" w:rsidRPr="00C263EF" w:rsidRDefault="001C59C9" w:rsidP="001C59C9">
            <w:pPr>
              <w:rPr>
                <w:rFonts w:asciiTheme="majorHAnsi" w:hAnsiTheme="majorHAnsi" w:cstheme="majorHAnsi"/>
                <w:sz w:val="20"/>
                <w:szCs w:val="20"/>
              </w:rPr>
            </w:pPr>
            <w:r>
              <w:rPr>
                <w:rFonts w:asciiTheme="majorHAnsi" w:hAnsiTheme="majorHAnsi" w:cstheme="majorHAnsi"/>
                <w:sz w:val="20"/>
                <w:szCs w:val="20"/>
              </w:rPr>
              <w:t>139</w:t>
            </w:r>
          </w:p>
        </w:tc>
        <w:tc>
          <w:tcPr>
            <w:tcW w:w="992" w:type="dxa"/>
          </w:tcPr>
          <w:p w14:paraId="258F1A9C" w14:textId="4D8E5049" w:rsidR="001C59C9" w:rsidRPr="00C263EF" w:rsidRDefault="001C59C9" w:rsidP="001C59C9">
            <w:pPr>
              <w:rPr>
                <w:rFonts w:asciiTheme="majorHAnsi" w:hAnsiTheme="majorHAnsi" w:cstheme="majorHAnsi"/>
                <w:sz w:val="20"/>
                <w:szCs w:val="20"/>
              </w:rPr>
            </w:pPr>
          </w:p>
        </w:tc>
        <w:tc>
          <w:tcPr>
            <w:tcW w:w="5812" w:type="dxa"/>
          </w:tcPr>
          <w:p w14:paraId="6011E427" w14:textId="77777777" w:rsidR="001C59C9" w:rsidRPr="001C59C9" w:rsidRDefault="001C59C9" w:rsidP="001C59C9">
            <w:pPr>
              <w:rPr>
                <w:rFonts w:asciiTheme="majorHAnsi" w:hAnsiTheme="majorHAnsi" w:cstheme="majorHAnsi"/>
                <w:sz w:val="20"/>
                <w:szCs w:val="20"/>
              </w:rPr>
            </w:pPr>
            <w:r>
              <w:rPr>
                <w:rFonts w:asciiTheme="majorHAnsi" w:hAnsiTheme="majorHAnsi" w:cstheme="majorHAnsi"/>
                <w:sz w:val="20"/>
                <w:szCs w:val="20"/>
              </w:rPr>
              <w:t xml:space="preserve">3.2.2.4 </w:t>
            </w:r>
            <w:r w:rsidRPr="001C59C9">
              <w:rPr>
                <w:rFonts w:asciiTheme="majorHAnsi" w:hAnsiTheme="majorHAnsi" w:cstheme="majorHAnsi"/>
                <w:sz w:val="20"/>
                <w:szCs w:val="20"/>
              </w:rPr>
              <w:t>(6)</w:t>
            </w:r>
            <w:r>
              <w:rPr>
                <w:rFonts w:asciiTheme="majorHAnsi" w:hAnsiTheme="majorHAnsi" w:cstheme="majorHAnsi"/>
                <w:sz w:val="20"/>
                <w:szCs w:val="20"/>
              </w:rPr>
              <w:t xml:space="preserve"> </w:t>
            </w:r>
            <w:r w:rsidRPr="001C59C9">
              <w:rPr>
                <w:rFonts w:asciiTheme="majorHAnsi" w:hAnsiTheme="majorHAnsi" w:cstheme="majorHAnsi"/>
                <w:sz w:val="20"/>
                <w:szCs w:val="20"/>
              </w:rPr>
              <w:t>die Wirkungsweise von Hormonen als Botenstoffe beschreiben</w:t>
            </w:r>
          </w:p>
          <w:p w14:paraId="296A9166" w14:textId="77777777" w:rsidR="001C59C9" w:rsidRPr="001C59C9" w:rsidRDefault="001C59C9" w:rsidP="001C59C9">
            <w:pPr>
              <w:rPr>
                <w:rFonts w:asciiTheme="majorHAnsi" w:hAnsiTheme="majorHAnsi" w:cstheme="majorHAnsi"/>
                <w:sz w:val="20"/>
                <w:szCs w:val="20"/>
              </w:rPr>
            </w:pPr>
            <w:r>
              <w:rPr>
                <w:rFonts w:asciiTheme="majorHAnsi" w:hAnsiTheme="majorHAnsi" w:cstheme="majorHAnsi"/>
                <w:sz w:val="20"/>
                <w:szCs w:val="20"/>
              </w:rPr>
              <w:t xml:space="preserve">3.3.3.4 </w:t>
            </w:r>
            <w:r w:rsidRPr="001C59C9">
              <w:rPr>
                <w:rFonts w:asciiTheme="majorHAnsi" w:hAnsiTheme="majorHAnsi" w:cstheme="majorHAnsi"/>
                <w:sz w:val="20"/>
                <w:szCs w:val="20"/>
              </w:rPr>
              <w:t>(7)</w:t>
            </w:r>
            <w:r>
              <w:rPr>
                <w:rFonts w:asciiTheme="majorHAnsi" w:hAnsiTheme="majorHAnsi" w:cstheme="majorHAnsi"/>
                <w:sz w:val="20"/>
                <w:szCs w:val="20"/>
              </w:rPr>
              <w:t xml:space="preserve"> </w:t>
            </w:r>
            <w:r w:rsidRPr="001C59C9">
              <w:rPr>
                <w:rFonts w:asciiTheme="majorHAnsi" w:hAnsiTheme="majorHAnsi" w:cstheme="majorHAnsi"/>
                <w:sz w:val="20"/>
                <w:szCs w:val="20"/>
              </w:rPr>
              <w:t>die hormonelle Regelung des Blutzuckerspiegels an einem einfachen Funktionsmodell (Gegenspielerprinzip) beschreiben</w:t>
            </w:r>
          </w:p>
          <w:p w14:paraId="200F4050" w14:textId="77777777" w:rsidR="001C59C9" w:rsidRDefault="001C59C9" w:rsidP="001C59C9">
            <w:pPr>
              <w:rPr>
                <w:rFonts w:asciiTheme="majorHAnsi" w:hAnsiTheme="majorHAnsi" w:cstheme="majorHAnsi"/>
                <w:sz w:val="20"/>
                <w:szCs w:val="20"/>
              </w:rPr>
            </w:pPr>
            <w:r>
              <w:rPr>
                <w:rFonts w:asciiTheme="majorHAnsi" w:hAnsiTheme="majorHAnsi" w:cstheme="majorHAnsi"/>
                <w:sz w:val="20"/>
                <w:szCs w:val="20"/>
              </w:rPr>
              <w:t xml:space="preserve">3.2.2.4 </w:t>
            </w:r>
            <w:r w:rsidRPr="001C59C9">
              <w:rPr>
                <w:rFonts w:asciiTheme="majorHAnsi" w:hAnsiTheme="majorHAnsi" w:cstheme="majorHAnsi"/>
                <w:sz w:val="20"/>
                <w:szCs w:val="20"/>
              </w:rPr>
              <w:t>(8)</w:t>
            </w:r>
            <w:r>
              <w:rPr>
                <w:rFonts w:asciiTheme="majorHAnsi" w:hAnsiTheme="majorHAnsi" w:cstheme="majorHAnsi"/>
                <w:sz w:val="20"/>
                <w:szCs w:val="20"/>
              </w:rPr>
              <w:t xml:space="preserve"> </w:t>
            </w:r>
            <w:r w:rsidRPr="001C59C9">
              <w:rPr>
                <w:rFonts w:asciiTheme="majorHAnsi" w:hAnsiTheme="majorHAnsi" w:cstheme="majorHAnsi"/>
                <w:sz w:val="20"/>
                <w:szCs w:val="20"/>
              </w:rPr>
              <w:t>Ursachen von Diabetes mellitus nennen und Therapiemaßnahmen beschreiben</w:t>
            </w:r>
          </w:p>
          <w:p w14:paraId="638448A2" w14:textId="77777777" w:rsidR="00CD4191" w:rsidRDefault="00CD4191" w:rsidP="00CD4191">
            <w:pPr>
              <w:rPr>
                <w:rFonts w:asciiTheme="majorHAnsi" w:hAnsiTheme="majorHAnsi" w:cstheme="majorHAnsi"/>
                <w:sz w:val="20"/>
                <w:szCs w:val="20"/>
              </w:rPr>
            </w:pPr>
            <w:r>
              <w:rPr>
                <w:rFonts w:asciiTheme="majorHAnsi" w:hAnsiTheme="majorHAnsi" w:cstheme="majorHAnsi"/>
                <w:sz w:val="20"/>
                <w:szCs w:val="20"/>
              </w:rPr>
              <w:t>I:</w:t>
            </w:r>
          </w:p>
          <w:p w14:paraId="5C87E7E8" w14:textId="64E3672F" w:rsidR="00CD4191" w:rsidRPr="00C263EF" w:rsidRDefault="00CD4191" w:rsidP="00CD4191">
            <w:pPr>
              <w:rPr>
                <w:rFonts w:asciiTheme="majorHAnsi" w:hAnsiTheme="majorHAnsi" w:cstheme="majorHAnsi"/>
                <w:color w:val="000000" w:themeColor="text1"/>
                <w:sz w:val="20"/>
                <w:szCs w:val="20"/>
              </w:rPr>
            </w:pPr>
            <w:r w:rsidRPr="00CD4191">
              <w:rPr>
                <w:rFonts w:asciiTheme="majorHAnsi" w:hAnsiTheme="majorHAnsi" w:cstheme="majorHAnsi"/>
                <w:sz w:val="20"/>
                <w:szCs w:val="20"/>
              </w:rPr>
              <w:t>3.2.2.3 Fortpflanzung und Entwicklun</w:t>
            </w:r>
            <w:r>
              <w:rPr>
                <w:rFonts w:asciiTheme="majorHAnsi" w:hAnsiTheme="majorHAnsi" w:cstheme="majorHAnsi"/>
                <w:sz w:val="20"/>
                <w:szCs w:val="20"/>
              </w:rPr>
              <w:t>g</w:t>
            </w:r>
          </w:p>
        </w:tc>
        <w:tc>
          <w:tcPr>
            <w:tcW w:w="1701" w:type="dxa"/>
          </w:tcPr>
          <w:p w14:paraId="07691F53" w14:textId="77777777" w:rsidR="001C59C9" w:rsidRDefault="00CD4191" w:rsidP="001C59C9">
            <w:pPr>
              <w:rPr>
                <w:rFonts w:asciiTheme="majorHAnsi" w:hAnsiTheme="majorHAnsi" w:cstheme="majorHAnsi"/>
                <w:sz w:val="20"/>
                <w:szCs w:val="20"/>
              </w:rPr>
            </w:pPr>
            <w:r>
              <w:rPr>
                <w:rFonts w:asciiTheme="majorHAnsi" w:hAnsiTheme="majorHAnsi" w:cstheme="majorHAnsi"/>
                <w:sz w:val="20"/>
                <w:szCs w:val="20"/>
              </w:rPr>
              <w:t>2.1 (11, 13)</w:t>
            </w:r>
          </w:p>
          <w:p w14:paraId="50EC7DAE" w14:textId="77777777" w:rsidR="00CD4191" w:rsidRDefault="00CD4191" w:rsidP="001C59C9">
            <w:pPr>
              <w:rPr>
                <w:rFonts w:asciiTheme="majorHAnsi" w:hAnsiTheme="majorHAnsi" w:cstheme="majorHAnsi"/>
                <w:sz w:val="20"/>
                <w:szCs w:val="20"/>
              </w:rPr>
            </w:pPr>
            <w:r>
              <w:rPr>
                <w:rFonts w:asciiTheme="majorHAnsi" w:hAnsiTheme="majorHAnsi" w:cstheme="majorHAnsi"/>
                <w:sz w:val="20"/>
                <w:szCs w:val="20"/>
              </w:rPr>
              <w:t>2.2 (2, 4, 5, 7)</w:t>
            </w:r>
          </w:p>
          <w:p w14:paraId="64D88A9E" w14:textId="0097A860" w:rsidR="00CD4191" w:rsidRPr="00C263EF" w:rsidRDefault="00CD4191" w:rsidP="001C59C9">
            <w:pPr>
              <w:rPr>
                <w:rFonts w:asciiTheme="majorHAnsi" w:hAnsiTheme="majorHAnsi" w:cstheme="majorHAnsi"/>
                <w:sz w:val="20"/>
                <w:szCs w:val="20"/>
              </w:rPr>
            </w:pPr>
            <w:r>
              <w:rPr>
                <w:rFonts w:asciiTheme="majorHAnsi" w:hAnsiTheme="majorHAnsi" w:cstheme="majorHAnsi"/>
                <w:sz w:val="20"/>
                <w:szCs w:val="20"/>
              </w:rPr>
              <w:t>2.3 (1)</w:t>
            </w:r>
          </w:p>
        </w:tc>
        <w:tc>
          <w:tcPr>
            <w:tcW w:w="1639" w:type="dxa"/>
          </w:tcPr>
          <w:p w14:paraId="572F1079" w14:textId="77777777" w:rsidR="002A263F" w:rsidRDefault="002A263F" w:rsidP="00CD4191">
            <w:pPr>
              <w:rPr>
                <w:rFonts w:asciiTheme="majorHAnsi" w:hAnsiTheme="majorHAnsi" w:cstheme="majorHAnsi"/>
                <w:sz w:val="20"/>
                <w:szCs w:val="20"/>
              </w:rPr>
            </w:pPr>
            <w:r>
              <w:rPr>
                <w:rFonts w:asciiTheme="majorHAnsi" w:hAnsiTheme="majorHAnsi" w:cstheme="majorHAnsi"/>
                <w:sz w:val="20"/>
                <w:szCs w:val="20"/>
              </w:rPr>
              <w:t>PG:</w:t>
            </w:r>
          </w:p>
          <w:p w14:paraId="39C30EB4" w14:textId="77777777" w:rsidR="002A263F" w:rsidRDefault="00CD4191" w:rsidP="00CD4191">
            <w:pPr>
              <w:rPr>
                <w:rFonts w:asciiTheme="majorHAnsi" w:hAnsiTheme="majorHAnsi" w:cstheme="majorHAnsi"/>
                <w:sz w:val="20"/>
                <w:szCs w:val="20"/>
              </w:rPr>
            </w:pPr>
            <w:r w:rsidRPr="00CD4191">
              <w:rPr>
                <w:rFonts w:asciiTheme="majorHAnsi" w:hAnsiTheme="majorHAnsi" w:cstheme="majorHAnsi"/>
                <w:sz w:val="20"/>
                <w:szCs w:val="20"/>
              </w:rPr>
              <w:t>Körper und Hygiene</w:t>
            </w:r>
          </w:p>
          <w:p w14:paraId="140860A1" w14:textId="77777777" w:rsidR="002A263F" w:rsidRDefault="002A263F" w:rsidP="00CD4191">
            <w:pPr>
              <w:rPr>
                <w:rFonts w:asciiTheme="majorHAnsi" w:hAnsiTheme="majorHAnsi" w:cstheme="majorHAnsi"/>
                <w:sz w:val="20"/>
                <w:szCs w:val="20"/>
              </w:rPr>
            </w:pPr>
            <w:r>
              <w:rPr>
                <w:rFonts w:asciiTheme="majorHAnsi" w:hAnsiTheme="majorHAnsi" w:cstheme="majorHAnsi"/>
                <w:sz w:val="20"/>
                <w:szCs w:val="20"/>
              </w:rPr>
              <w:t>BO:</w:t>
            </w:r>
          </w:p>
          <w:p w14:paraId="34388D63" w14:textId="11FC384B" w:rsidR="001C59C9" w:rsidRPr="00C263EF" w:rsidRDefault="00CD4191" w:rsidP="00CD4191">
            <w:pPr>
              <w:rPr>
                <w:rFonts w:asciiTheme="majorHAnsi" w:hAnsiTheme="majorHAnsi" w:cstheme="majorHAnsi"/>
                <w:sz w:val="20"/>
                <w:szCs w:val="20"/>
              </w:rPr>
            </w:pPr>
            <w:r w:rsidRPr="00CD4191">
              <w:rPr>
                <w:rFonts w:asciiTheme="majorHAnsi" w:hAnsiTheme="majorHAnsi" w:cstheme="majorHAnsi"/>
                <w:sz w:val="20"/>
                <w:szCs w:val="20"/>
              </w:rPr>
              <w:t>Fachspezifische und handlungsorientierte Zugänge zur Arbeits- und Berufswelt</w:t>
            </w:r>
          </w:p>
        </w:tc>
      </w:tr>
      <w:tr w:rsidR="001C59C9" w:rsidRPr="00C263EF" w14:paraId="60600D67" w14:textId="77777777" w:rsidTr="00EC6652">
        <w:tc>
          <w:tcPr>
            <w:tcW w:w="3823" w:type="dxa"/>
          </w:tcPr>
          <w:p w14:paraId="7DA9C722" w14:textId="77777777" w:rsidR="001C59C9" w:rsidRDefault="001C59C9" w:rsidP="001C59C9">
            <w:pPr>
              <w:rPr>
                <w:rFonts w:asciiTheme="majorHAnsi" w:hAnsiTheme="majorHAnsi" w:cstheme="majorHAnsi"/>
                <w:b/>
                <w:bCs/>
                <w:sz w:val="20"/>
                <w:szCs w:val="20"/>
              </w:rPr>
            </w:pPr>
            <w:r>
              <w:rPr>
                <w:rFonts w:asciiTheme="majorHAnsi" w:hAnsiTheme="majorHAnsi" w:cstheme="majorHAnsi"/>
                <w:b/>
                <w:bCs/>
                <w:sz w:val="20"/>
                <w:szCs w:val="20"/>
              </w:rPr>
              <w:lastRenderedPageBreak/>
              <w:t>UK 4.5 Zusammenspiel von Nerven- und Hormonsystem</w:t>
            </w:r>
          </w:p>
          <w:p w14:paraId="57FD403C" w14:textId="5455E11C" w:rsidR="001C59C9" w:rsidRPr="00C15EE3" w:rsidRDefault="001C59C9" w:rsidP="001C59C9">
            <w:pPr>
              <w:rPr>
                <w:rFonts w:asciiTheme="majorHAnsi" w:hAnsiTheme="majorHAnsi" w:cstheme="majorHAnsi"/>
                <w:b/>
                <w:bCs/>
                <w:sz w:val="20"/>
                <w:szCs w:val="20"/>
              </w:rPr>
            </w:pPr>
          </w:p>
        </w:tc>
        <w:tc>
          <w:tcPr>
            <w:tcW w:w="992" w:type="dxa"/>
          </w:tcPr>
          <w:p w14:paraId="29962340" w14:textId="5793DF82" w:rsidR="001C59C9" w:rsidRPr="00C15EE3" w:rsidRDefault="001C59C9" w:rsidP="001C59C9">
            <w:pPr>
              <w:rPr>
                <w:rFonts w:asciiTheme="majorHAnsi" w:hAnsiTheme="majorHAnsi" w:cstheme="majorHAnsi"/>
                <w:b/>
                <w:sz w:val="20"/>
                <w:szCs w:val="20"/>
              </w:rPr>
            </w:pPr>
            <w:r>
              <w:rPr>
                <w:rFonts w:asciiTheme="majorHAnsi" w:hAnsiTheme="majorHAnsi" w:cstheme="majorHAnsi"/>
                <w:b/>
                <w:sz w:val="20"/>
                <w:szCs w:val="20"/>
              </w:rPr>
              <w:t>140-149</w:t>
            </w:r>
          </w:p>
        </w:tc>
        <w:tc>
          <w:tcPr>
            <w:tcW w:w="992" w:type="dxa"/>
          </w:tcPr>
          <w:p w14:paraId="7FD325D6" w14:textId="6013DB51" w:rsidR="001C59C9" w:rsidRPr="00C263EF" w:rsidRDefault="001560F4" w:rsidP="001C59C9">
            <w:pPr>
              <w:rPr>
                <w:rFonts w:asciiTheme="majorHAnsi" w:hAnsiTheme="majorHAnsi" w:cstheme="majorHAnsi"/>
                <w:sz w:val="20"/>
                <w:szCs w:val="20"/>
              </w:rPr>
            </w:pPr>
            <w:r>
              <w:rPr>
                <w:rFonts w:asciiTheme="majorHAnsi" w:hAnsiTheme="majorHAnsi" w:cstheme="majorHAnsi"/>
                <w:sz w:val="20"/>
                <w:szCs w:val="20"/>
              </w:rPr>
              <w:t>2</w:t>
            </w:r>
          </w:p>
        </w:tc>
        <w:tc>
          <w:tcPr>
            <w:tcW w:w="5812" w:type="dxa"/>
          </w:tcPr>
          <w:p w14:paraId="625F8FE8" w14:textId="77777777" w:rsidR="001C59C9" w:rsidRDefault="001C59C9" w:rsidP="001C59C9">
            <w:pPr>
              <w:rPr>
                <w:rStyle w:val="fontstyle01"/>
                <w:rFonts w:asciiTheme="majorHAnsi" w:hAnsiTheme="majorHAnsi" w:cstheme="majorHAnsi"/>
              </w:rPr>
            </w:pPr>
          </w:p>
        </w:tc>
        <w:tc>
          <w:tcPr>
            <w:tcW w:w="1701" w:type="dxa"/>
          </w:tcPr>
          <w:p w14:paraId="07209937" w14:textId="77777777" w:rsidR="001C59C9" w:rsidRPr="00C263EF" w:rsidRDefault="001C59C9" w:rsidP="001C59C9">
            <w:pPr>
              <w:rPr>
                <w:rFonts w:asciiTheme="majorHAnsi" w:hAnsiTheme="majorHAnsi" w:cstheme="majorHAnsi"/>
                <w:sz w:val="20"/>
                <w:szCs w:val="20"/>
              </w:rPr>
            </w:pPr>
          </w:p>
        </w:tc>
        <w:tc>
          <w:tcPr>
            <w:tcW w:w="1639" w:type="dxa"/>
          </w:tcPr>
          <w:p w14:paraId="08A295F8" w14:textId="77777777" w:rsidR="001C59C9" w:rsidRPr="00C263EF" w:rsidRDefault="001C59C9" w:rsidP="001C59C9">
            <w:pPr>
              <w:rPr>
                <w:rFonts w:asciiTheme="majorHAnsi" w:hAnsiTheme="majorHAnsi" w:cstheme="majorHAnsi"/>
                <w:sz w:val="20"/>
                <w:szCs w:val="20"/>
              </w:rPr>
            </w:pPr>
          </w:p>
        </w:tc>
      </w:tr>
      <w:tr w:rsidR="001C59C9" w:rsidRPr="00C263EF" w14:paraId="238B4495" w14:textId="77777777" w:rsidTr="00EC6652">
        <w:tc>
          <w:tcPr>
            <w:tcW w:w="3823" w:type="dxa"/>
          </w:tcPr>
          <w:p w14:paraId="4CED1E36" w14:textId="77777777" w:rsidR="001C59C9" w:rsidRDefault="001C59C9" w:rsidP="001C59C9">
            <w:pPr>
              <w:rPr>
                <w:rFonts w:asciiTheme="majorHAnsi" w:hAnsiTheme="majorHAnsi" w:cstheme="majorHAnsi"/>
                <w:bCs/>
                <w:sz w:val="20"/>
                <w:szCs w:val="20"/>
              </w:rPr>
            </w:pPr>
            <w:r>
              <w:rPr>
                <w:rFonts w:asciiTheme="majorHAnsi" w:hAnsiTheme="majorHAnsi" w:cstheme="majorHAnsi"/>
                <w:bCs/>
                <w:sz w:val="20"/>
                <w:szCs w:val="20"/>
              </w:rPr>
              <w:t>UK 4.5.1 Die Stressreaktion</w:t>
            </w:r>
          </w:p>
          <w:p w14:paraId="711759C8" w14:textId="04B17B6A" w:rsidR="001C59C9" w:rsidRDefault="001C59C9" w:rsidP="001C59C9">
            <w:pPr>
              <w:rPr>
                <w:rFonts w:asciiTheme="majorHAnsi" w:hAnsiTheme="majorHAnsi" w:cstheme="majorHAnsi"/>
                <w:bCs/>
                <w:sz w:val="20"/>
                <w:szCs w:val="20"/>
              </w:rPr>
            </w:pPr>
          </w:p>
          <w:p w14:paraId="27D83267" w14:textId="7F2FCA1B" w:rsidR="001C59C9" w:rsidRDefault="001C59C9" w:rsidP="001C59C9">
            <w:pPr>
              <w:rPr>
                <w:rFonts w:asciiTheme="majorHAnsi" w:hAnsiTheme="majorHAnsi" w:cstheme="majorHAnsi"/>
                <w:bCs/>
                <w:sz w:val="20"/>
                <w:szCs w:val="20"/>
              </w:rPr>
            </w:pPr>
            <w:r>
              <w:rPr>
                <w:rFonts w:asciiTheme="majorHAnsi" w:hAnsiTheme="majorHAnsi" w:cstheme="majorHAnsi"/>
                <w:bCs/>
                <w:sz w:val="20"/>
                <w:szCs w:val="20"/>
              </w:rPr>
              <w:t>UK 4.5.2 Stress und Stressbewältigung</w:t>
            </w:r>
          </w:p>
          <w:p w14:paraId="676969AA" w14:textId="7C64C779" w:rsidR="001C59C9" w:rsidRDefault="001C59C9" w:rsidP="001C59C9">
            <w:pPr>
              <w:rPr>
                <w:rFonts w:asciiTheme="majorHAnsi" w:hAnsiTheme="majorHAnsi" w:cstheme="majorHAnsi"/>
                <w:bCs/>
                <w:sz w:val="20"/>
                <w:szCs w:val="20"/>
              </w:rPr>
            </w:pPr>
          </w:p>
          <w:p w14:paraId="414574BA" w14:textId="73DEEED5" w:rsidR="001C59C9" w:rsidRDefault="001C59C9" w:rsidP="001C59C9">
            <w:pPr>
              <w:rPr>
                <w:rFonts w:asciiTheme="majorHAnsi" w:hAnsiTheme="majorHAnsi" w:cstheme="majorHAnsi"/>
                <w:bCs/>
                <w:sz w:val="20"/>
                <w:szCs w:val="20"/>
              </w:rPr>
            </w:pPr>
            <w:r>
              <w:rPr>
                <w:rFonts w:asciiTheme="majorHAnsi" w:hAnsiTheme="majorHAnsi" w:cstheme="majorHAnsi"/>
                <w:bCs/>
                <w:sz w:val="20"/>
                <w:szCs w:val="20"/>
              </w:rPr>
              <w:t>UK 4.5.3 Stress - kompakt</w:t>
            </w:r>
          </w:p>
          <w:p w14:paraId="15EF1B03" w14:textId="755C4D88" w:rsidR="001C59C9" w:rsidRPr="00C263EF" w:rsidRDefault="001C59C9" w:rsidP="001C59C9">
            <w:pPr>
              <w:rPr>
                <w:rFonts w:asciiTheme="majorHAnsi" w:hAnsiTheme="majorHAnsi" w:cstheme="majorHAnsi"/>
                <w:bCs/>
                <w:sz w:val="20"/>
                <w:szCs w:val="20"/>
              </w:rPr>
            </w:pPr>
          </w:p>
        </w:tc>
        <w:tc>
          <w:tcPr>
            <w:tcW w:w="992" w:type="dxa"/>
          </w:tcPr>
          <w:p w14:paraId="2D3DFBA7" w14:textId="77777777" w:rsidR="001C59C9" w:rsidRDefault="001C59C9" w:rsidP="001C59C9">
            <w:pPr>
              <w:rPr>
                <w:rFonts w:asciiTheme="majorHAnsi" w:hAnsiTheme="majorHAnsi" w:cstheme="majorHAnsi"/>
                <w:sz w:val="20"/>
                <w:szCs w:val="20"/>
              </w:rPr>
            </w:pPr>
            <w:r>
              <w:rPr>
                <w:rFonts w:asciiTheme="majorHAnsi" w:hAnsiTheme="majorHAnsi" w:cstheme="majorHAnsi"/>
                <w:sz w:val="20"/>
                <w:szCs w:val="20"/>
              </w:rPr>
              <w:t>140-141</w:t>
            </w:r>
          </w:p>
          <w:p w14:paraId="0368EE9A" w14:textId="77777777" w:rsidR="001C59C9" w:rsidRDefault="001C59C9" w:rsidP="001C59C9">
            <w:pPr>
              <w:rPr>
                <w:rFonts w:asciiTheme="majorHAnsi" w:hAnsiTheme="majorHAnsi" w:cstheme="majorHAnsi"/>
                <w:sz w:val="20"/>
                <w:szCs w:val="20"/>
              </w:rPr>
            </w:pPr>
          </w:p>
          <w:p w14:paraId="78C3D5E1" w14:textId="77777777" w:rsidR="001C59C9" w:rsidRDefault="001C59C9" w:rsidP="001C59C9">
            <w:pPr>
              <w:rPr>
                <w:rFonts w:asciiTheme="majorHAnsi" w:hAnsiTheme="majorHAnsi" w:cstheme="majorHAnsi"/>
                <w:sz w:val="20"/>
                <w:szCs w:val="20"/>
              </w:rPr>
            </w:pPr>
            <w:r>
              <w:rPr>
                <w:rFonts w:asciiTheme="majorHAnsi" w:hAnsiTheme="majorHAnsi" w:cstheme="majorHAnsi"/>
                <w:sz w:val="20"/>
                <w:szCs w:val="20"/>
              </w:rPr>
              <w:t>142-143</w:t>
            </w:r>
          </w:p>
          <w:p w14:paraId="773C9A0B" w14:textId="77777777" w:rsidR="001C59C9" w:rsidRDefault="001C59C9" w:rsidP="001C59C9">
            <w:pPr>
              <w:rPr>
                <w:rFonts w:asciiTheme="majorHAnsi" w:hAnsiTheme="majorHAnsi" w:cstheme="majorHAnsi"/>
                <w:sz w:val="20"/>
                <w:szCs w:val="20"/>
              </w:rPr>
            </w:pPr>
          </w:p>
          <w:p w14:paraId="10EC0AEC" w14:textId="0CDD88A1" w:rsidR="001C59C9" w:rsidRPr="00C263EF" w:rsidRDefault="001C59C9" w:rsidP="001C59C9">
            <w:pPr>
              <w:rPr>
                <w:rFonts w:asciiTheme="majorHAnsi" w:hAnsiTheme="majorHAnsi" w:cstheme="majorHAnsi"/>
                <w:sz w:val="20"/>
                <w:szCs w:val="20"/>
              </w:rPr>
            </w:pPr>
            <w:r>
              <w:rPr>
                <w:rFonts w:asciiTheme="majorHAnsi" w:hAnsiTheme="majorHAnsi" w:cstheme="majorHAnsi"/>
                <w:sz w:val="20"/>
                <w:szCs w:val="20"/>
              </w:rPr>
              <w:t>144-145</w:t>
            </w:r>
          </w:p>
        </w:tc>
        <w:tc>
          <w:tcPr>
            <w:tcW w:w="992" w:type="dxa"/>
          </w:tcPr>
          <w:p w14:paraId="4A6BC87D" w14:textId="77777777" w:rsidR="001C59C9" w:rsidRPr="00C263EF" w:rsidRDefault="001C59C9" w:rsidP="001C59C9">
            <w:pPr>
              <w:rPr>
                <w:rFonts w:asciiTheme="majorHAnsi" w:hAnsiTheme="majorHAnsi" w:cstheme="majorHAnsi"/>
                <w:sz w:val="20"/>
                <w:szCs w:val="20"/>
              </w:rPr>
            </w:pPr>
          </w:p>
        </w:tc>
        <w:tc>
          <w:tcPr>
            <w:tcW w:w="5812" w:type="dxa"/>
          </w:tcPr>
          <w:p w14:paraId="23F74B90" w14:textId="306416CD" w:rsidR="001C59C9" w:rsidRDefault="001C59C9" w:rsidP="001C59C9">
            <w:pPr>
              <w:rPr>
                <w:rStyle w:val="fontstyle01"/>
                <w:rFonts w:asciiTheme="majorHAnsi" w:hAnsiTheme="majorHAnsi" w:cstheme="majorHAnsi"/>
              </w:rPr>
            </w:pPr>
            <w:r>
              <w:rPr>
                <w:rStyle w:val="fontstyle01"/>
                <w:rFonts w:asciiTheme="majorHAnsi" w:hAnsiTheme="majorHAnsi" w:cstheme="majorHAnsi"/>
              </w:rPr>
              <w:t xml:space="preserve">3.2.2.4 </w:t>
            </w:r>
            <w:r w:rsidRPr="001C59C9">
              <w:rPr>
                <w:rStyle w:val="fontstyle01"/>
                <w:rFonts w:asciiTheme="majorHAnsi" w:hAnsiTheme="majorHAnsi" w:cstheme="majorHAnsi"/>
              </w:rPr>
              <w:t>(9)</w:t>
            </w:r>
            <w:r>
              <w:rPr>
                <w:rStyle w:val="fontstyle01"/>
                <w:rFonts w:asciiTheme="majorHAnsi" w:hAnsiTheme="majorHAnsi" w:cstheme="majorHAnsi"/>
              </w:rPr>
              <w:t xml:space="preserve"> </w:t>
            </w:r>
            <w:r w:rsidRPr="001C59C9">
              <w:rPr>
                <w:rStyle w:val="fontstyle01"/>
                <w:rFonts w:asciiTheme="majorHAnsi" w:hAnsiTheme="majorHAnsi" w:cstheme="majorHAnsi"/>
              </w:rPr>
              <w:t>die biologische Bedeutung der Stressreaktion an einem Beispiel beschreiben, Stressoren nennen und bewerten, die körperlichen Auswirkungen bei langanhaltendem Stress nennen und Möglichkeiten der Stressbewältigung beschreiben</w:t>
            </w:r>
          </w:p>
        </w:tc>
        <w:tc>
          <w:tcPr>
            <w:tcW w:w="1701" w:type="dxa"/>
          </w:tcPr>
          <w:p w14:paraId="12E08FDF" w14:textId="77777777" w:rsidR="001C59C9" w:rsidRDefault="00CD4191" w:rsidP="001C59C9">
            <w:pPr>
              <w:rPr>
                <w:rFonts w:asciiTheme="majorHAnsi" w:hAnsiTheme="majorHAnsi" w:cstheme="majorHAnsi"/>
                <w:sz w:val="20"/>
                <w:szCs w:val="20"/>
              </w:rPr>
            </w:pPr>
            <w:r>
              <w:rPr>
                <w:rFonts w:asciiTheme="majorHAnsi" w:hAnsiTheme="majorHAnsi" w:cstheme="majorHAnsi"/>
                <w:sz w:val="20"/>
                <w:szCs w:val="20"/>
              </w:rPr>
              <w:t>2.2 (1, 3, 5)</w:t>
            </w:r>
          </w:p>
          <w:p w14:paraId="611A9938" w14:textId="00BBE1C8" w:rsidR="00CD4191" w:rsidRPr="00C263EF" w:rsidRDefault="00CD4191" w:rsidP="001C59C9">
            <w:pPr>
              <w:rPr>
                <w:rFonts w:asciiTheme="majorHAnsi" w:hAnsiTheme="majorHAnsi" w:cstheme="majorHAnsi"/>
                <w:sz w:val="20"/>
                <w:szCs w:val="20"/>
              </w:rPr>
            </w:pPr>
            <w:r>
              <w:rPr>
                <w:rFonts w:asciiTheme="majorHAnsi" w:hAnsiTheme="majorHAnsi" w:cstheme="majorHAnsi"/>
                <w:sz w:val="20"/>
                <w:szCs w:val="20"/>
              </w:rPr>
              <w:t>2.3 (14)</w:t>
            </w:r>
          </w:p>
        </w:tc>
        <w:tc>
          <w:tcPr>
            <w:tcW w:w="1639" w:type="dxa"/>
          </w:tcPr>
          <w:p w14:paraId="558700EC" w14:textId="77777777" w:rsidR="002A263F" w:rsidRDefault="002A263F" w:rsidP="00CD4191">
            <w:pPr>
              <w:rPr>
                <w:rFonts w:asciiTheme="majorHAnsi" w:hAnsiTheme="majorHAnsi" w:cstheme="majorHAnsi"/>
                <w:sz w:val="20"/>
                <w:szCs w:val="20"/>
              </w:rPr>
            </w:pPr>
            <w:r>
              <w:rPr>
                <w:rFonts w:asciiTheme="majorHAnsi" w:hAnsiTheme="majorHAnsi" w:cstheme="majorHAnsi"/>
                <w:sz w:val="20"/>
                <w:szCs w:val="20"/>
              </w:rPr>
              <w:t>PG:</w:t>
            </w:r>
          </w:p>
          <w:p w14:paraId="6D1973BF" w14:textId="265993C7" w:rsidR="00CD4191" w:rsidRPr="00CD4191" w:rsidRDefault="00CD4191" w:rsidP="00CD4191">
            <w:pPr>
              <w:rPr>
                <w:rFonts w:asciiTheme="majorHAnsi" w:hAnsiTheme="majorHAnsi" w:cstheme="majorHAnsi"/>
                <w:sz w:val="20"/>
                <w:szCs w:val="20"/>
              </w:rPr>
            </w:pPr>
            <w:r w:rsidRPr="00CD4191">
              <w:rPr>
                <w:rFonts w:asciiTheme="majorHAnsi" w:hAnsiTheme="majorHAnsi" w:cstheme="majorHAnsi"/>
                <w:sz w:val="20"/>
                <w:szCs w:val="20"/>
              </w:rPr>
              <w:t>Wahrnehmung und Empfindung</w:t>
            </w:r>
            <w:r>
              <w:rPr>
                <w:rFonts w:asciiTheme="majorHAnsi" w:hAnsiTheme="majorHAnsi" w:cstheme="majorHAnsi"/>
                <w:sz w:val="20"/>
                <w:szCs w:val="20"/>
              </w:rPr>
              <w:t>,</w:t>
            </w:r>
          </w:p>
          <w:p w14:paraId="34DAB9EE" w14:textId="77777777" w:rsidR="002A263F" w:rsidRDefault="00CD4191" w:rsidP="00CD4191">
            <w:pPr>
              <w:rPr>
                <w:rFonts w:asciiTheme="majorHAnsi" w:hAnsiTheme="majorHAnsi" w:cstheme="majorHAnsi"/>
                <w:sz w:val="20"/>
                <w:szCs w:val="20"/>
              </w:rPr>
            </w:pPr>
            <w:r w:rsidRPr="00CD4191">
              <w:rPr>
                <w:rFonts w:asciiTheme="majorHAnsi" w:hAnsiTheme="majorHAnsi" w:cstheme="majorHAnsi"/>
                <w:sz w:val="20"/>
                <w:szCs w:val="20"/>
              </w:rPr>
              <w:t>Bewegung und Entspannung</w:t>
            </w:r>
          </w:p>
          <w:p w14:paraId="45AA6AAD" w14:textId="0CB1B95B" w:rsidR="002A263F" w:rsidRDefault="002A263F" w:rsidP="00CD4191">
            <w:pPr>
              <w:rPr>
                <w:rFonts w:asciiTheme="majorHAnsi" w:hAnsiTheme="majorHAnsi" w:cstheme="majorHAnsi"/>
                <w:sz w:val="20"/>
                <w:szCs w:val="20"/>
              </w:rPr>
            </w:pPr>
            <w:r>
              <w:rPr>
                <w:rFonts w:asciiTheme="majorHAnsi" w:hAnsiTheme="majorHAnsi" w:cstheme="majorHAnsi"/>
                <w:sz w:val="20"/>
                <w:szCs w:val="20"/>
              </w:rPr>
              <w:t>BO:</w:t>
            </w:r>
          </w:p>
          <w:p w14:paraId="5474E53D" w14:textId="61F9C293" w:rsidR="001C59C9" w:rsidRPr="00C263EF" w:rsidRDefault="00CD4191" w:rsidP="00CD4191">
            <w:pPr>
              <w:rPr>
                <w:rFonts w:asciiTheme="majorHAnsi" w:hAnsiTheme="majorHAnsi" w:cstheme="majorHAnsi"/>
                <w:sz w:val="20"/>
                <w:szCs w:val="20"/>
              </w:rPr>
            </w:pPr>
            <w:r w:rsidRPr="00CD4191">
              <w:rPr>
                <w:rFonts w:asciiTheme="majorHAnsi" w:hAnsiTheme="majorHAnsi" w:cstheme="majorHAnsi"/>
                <w:sz w:val="20"/>
                <w:szCs w:val="20"/>
              </w:rPr>
              <w:t>Fachspezifische und handlungsorientierte Zugänge zur Arbeits- und Berufswelt</w:t>
            </w:r>
          </w:p>
        </w:tc>
      </w:tr>
      <w:tr w:rsidR="001C59C9" w:rsidRPr="00C263EF" w14:paraId="70C1B411" w14:textId="77777777" w:rsidTr="00EC6652">
        <w:tc>
          <w:tcPr>
            <w:tcW w:w="3823" w:type="dxa"/>
          </w:tcPr>
          <w:p w14:paraId="28681834" w14:textId="2F289A14" w:rsidR="001C59C9" w:rsidRPr="00C263EF" w:rsidRDefault="001C59C9" w:rsidP="001C59C9">
            <w:pPr>
              <w:rPr>
                <w:rFonts w:asciiTheme="majorHAnsi" w:hAnsiTheme="majorHAnsi" w:cstheme="majorHAnsi"/>
                <w:b/>
                <w:sz w:val="20"/>
                <w:szCs w:val="20"/>
              </w:rPr>
            </w:pPr>
            <w:r>
              <w:rPr>
                <w:rFonts w:asciiTheme="majorHAnsi" w:hAnsiTheme="majorHAnsi" w:cstheme="majorHAnsi"/>
                <w:b/>
                <w:sz w:val="20"/>
                <w:szCs w:val="20"/>
              </w:rPr>
              <w:t>Summe Kapitel 4</w:t>
            </w:r>
          </w:p>
          <w:p w14:paraId="68C7D025" w14:textId="3C753D7C" w:rsidR="001C59C9" w:rsidRPr="00C263EF" w:rsidRDefault="001C59C9" w:rsidP="001C59C9">
            <w:pPr>
              <w:rPr>
                <w:rFonts w:asciiTheme="majorHAnsi" w:hAnsiTheme="majorHAnsi" w:cstheme="majorHAnsi"/>
                <w:bCs/>
                <w:sz w:val="20"/>
                <w:szCs w:val="20"/>
              </w:rPr>
            </w:pPr>
            <w:r w:rsidRPr="00C263EF">
              <w:rPr>
                <w:rFonts w:asciiTheme="majorHAnsi" w:hAnsiTheme="majorHAnsi" w:cstheme="majorHAnsi"/>
                <w:b/>
                <w:sz w:val="20"/>
                <w:szCs w:val="20"/>
              </w:rPr>
              <w:t>+ Übungen/Förderung/Diagnose/Test</w:t>
            </w:r>
          </w:p>
        </w:tc>
        <w:tc>
          <w:tcPr>
            <w:tcW w:w="992" w:type="dxa"/>
          </w:tcPr>
          <w:p w14:paraId="5488FDD2" w14:textId="77777777" w:rsidR="001C59C9" w:rsidRPr="00C263EF" w:rsidRDefault="001C59C9" w:rsidP="001C59C9">
            <w:pPr>
              <w:rPr>
                <w:rFonts w:asciiTheme="majorHAnsi" w:hAnsiTheme="majorHAnsi" w:cstheme="majorHAnsi"/>
                <w:sz w:val="20"/>
                <w:szCs w:val="20"/>
              </w:rPr>
            </w:pPr>
          </w:p>
        </w:tc>
        <w:tc>
          <w:tcPr>
            <w:tcW w:w="992" w:type="dxa"/>
          </w:tcPr>
          <w:p w14:paraId="551A04CF" w14:textId="77777777" w:rsidR="001C59C9" w:rsidRDefault="001560F4" w:rsidP="001C59C9">
            <w:pPr>
              <w:rPr>
                <w:rFonts w:asciiTheme="majorHAnsi" w:hAnsiTheme="majorHAnsi" w:cstheme="majorHAnsi"/>
                <w:sz w:val="20"/>
                <w:szCs w:val="20"/>
              </w:rPr>
            </w:pPr>
            <w:r>
              <w:rPr>
                <w:rFonts w:asciiTheme="majorHAnsi" w:hAnsiTheme="majorHAnsi" w:cstheme="majorHAnsi"/>
                <w:sz w:val="20"/>
                <w:szCs w:val="20"/>
              </w:rPr>
              <w:t>16</w:t>
            </w:r>
          </w:p>
          <w:p w14:paraId="267E4E16" w14:textId="29D45C65" w:rsidR="001560F4" w:rsidRPr="00C263EF" w:rsidRDefault="001560F4" w:rsidP="001C59C9">
            <w:pPr>
              <w:rPr>
                <w:rFonts w:asciiTheme="majorHAnsi" w:hAnsiTheme="majorHAnsi" w:cstheme="majorHAnsi"/>
                <w:sz w:val="20"/>
                <w:szCs w:val="20"/>
              </w:rPr>
            </w:pPr>
            <w:r>
              <w:rPr>
                <w:rFonts w:asciiTheme="majorHAnsi" w:hAnsiTheme="majorHAnsi" w:cstheme="majorHAnsi"/>
                <w:sz w:val="20"/>
                <w:szCs w:val="20"/>
              </w:rPr>
              <w:t>+2</w:t>
            </w:r>
          </w:p>
        </w:tc>
        <w:tc>
          <w:tcPr>
            <w:tcW w:w="5812" w:type="dxa"/>
          </w:tcPr>
          <w:p w14:paraId="568671F1" w14:textId="77777777" w:rsidR="001C59C9" w:rsidRDefault="001C59C9" w:rsidP="001C59C9">
            <w:pPr>
              <w:rPr>
                <w:rStyle w:val="fontstyle01"/>
                <w:rFonts w:asciiTheme="majorHAnsi" w:hAnsiTheme="majorHAnsi" w:cstheme="majorHAnsi"/>
              </w:rPr>
            </w:pPr>
          </w:p>
        </w:tc>
        <w:tc>
          <w:tcPr>
            <w:tcW w:w="1701" w:type="dxa"/>
          </w:tcPr>
          <w:p w14:paraId="7ECDFD1E" w14:textId="77777777" w:rsidR="001C59C9" w:rsidRPr="00C263EF" w:rsidRDefault="001C59C9" w:rsidP="001C59C9">
            <w:pPr>
              <w:rPr>
                <w:rFonts w:asciiTheme="majorHAnsi" w:hAnsiTheme="majorHAnsi" w:cstheme="majorHAnsi"/>
                <w:sz w:val="20"/>
                <w:szCs w:val="20"/>
              </w:rPr>
            </w:pPr>
          </w:p>
        </w:tc>
        <w:tc>
          <w:tcPr>
            <w:tcW w:w="1639" w:type="dxa"/>
          </w:tcPr>
          <w:p w14:paraId="3F746E8C" w14:textId="77777777" w:rsidR="001C59C9" w:rsidRPr="00C263EF" w:rsidRDefault="001C59C9" w:rsidP="001C59C9">
            <w:pPr>
              <w:rPr>
                <w:rFonts w:asciiTheme="majorHAnsi" w:hAnsiTheme="majorHAnsi" w:cstheme="majorHAnsi"/>
                <w:sz w:val="20"/>
                <w:szCs w:val="20"/>
              </w:rPr>
            </w:pPr>
          </w:p>
        </w:tc>
      </w:tr>
    </w:tbl>
    <w:p w14:paraId="031B9F5E" w14:textId="77777777" w:rsidR="008179DA" w:rsidRPr="00C263EF" w:rsidRDefault="008179DA" w:rsidP="008179DA">
      <w:pPr>
        <w:rPr>
          <w:rFonts w:asciiTheme="majorHAnsi" w:hAnsiTheme="majorHAnsi" w:cstheme="majorHAnsi"/>
          <w:b/>
          <w:sz w:val="44"/>
          <w:szCs w:val="36"/>
        </w:rPr>
      </w:pPr>
    </w:p>
    <w:p w14:paraId="492559CF" w14:textId="77777777" w:rsidR="0000206D" w:rsidRDefault="0000206D" w:rsidP="008179DA">
      <w:pPr>
        <w:rPr>
          <w:rFonts w:asciiTheme="majorHAnsi" w:hAnsiTheme="majorHAnsi" w:cstheme="majorHAnsi"/>
          <w:b/>
          <w:sz w:val="36"/>
          <w:szCs w:val="36"/>
          <w:highlight w:val="lightGray"/>
        </w:rPr>
      </w:pPr>
    </w:p>
    <w:p w14:paraId="61F6FCC0" w14:textId="3F806A88" w:rsidR="008179DA" w:rsidRPr="00C263EF" w:rsidRDefault="008179DA" w:rsidP="008179DA">
      <w:pPr>
        <w:rPr>
          <w:rFonts w:asciiTheme="majorHAnsi" w:hAnsiTheme="majorHAnsi" w:cstheme="majorHAnsi"/>
          <w:b/>
          <w:sz w:val="36"/>
          <w:szCs w:val="36"/>
        </w:rPr>
      </w:pPr>
      <w:r w:rsidRPr="00C263EF">
        <w:rPr>
          <w:rFonts w:asciiTheme="majorHAnsi" w:hAnsiTheme="majorHAnsi" w:cstheme="majorHAnsi"/>
          <w:b/>
          <w:sz w:val="36"/>
          <w:szCs w:val="36"/>
          <w:highlight w:val="lightGray"/>
        </w:rPr>
        <w:t>Kapitel</w:t>
      </w:r>
      <w:r w:rsidR="00C15EE3">
        <w:rPr>
          <w:rFonts w:asciiTheme="majorHAnsi" w:hAnsiTheme="majorHAnsi" w:cstheme="majorHAnsi"/>
          <w:b/>
          <w:sz w:val="36"/>
          <w:szCs w:val="36"/>
          <w:highlight w:val="lightGray"/>
        </w:rPr>
        <w:t xml:space="preserve"> 5: Fortpflanzung und </w:t>
      </w:r>
      <w:r w:rsidR="0048723B">
        <w:rPr>
          <w:rFonts w:asciiTheme="majorHAnsi" w:hAnsiTheme="majorHAnsi" w:cstheme="majorHAnsi"/>
          <w:b/>
          <w:sz w:val="36"/>
          <w:szCs w:val="36"/>
          <w:highlight w:val="lightGray"/>
        </w:rPr>
        <w:t>Entwicklung des Menschen (ca. 8</w:t>
      </w:r>
      <w:r w:rsidRPr="00C263EF">
        <w:rPr>
          <w:rFonts w:asciiTheme="majorHAnsi" w:hAnsiTheme="majorHAnsi" w:cstheme="majorHAnsi"/>
          <w:b/>
          <w:sz w:val="36"/>
          <w:szCs w:val="36"/>
          <w:highlight w:val="lightGray"/>
        </w:rPr>
        <w:t xml:space="preserve"> Stunden)</w:t>
      </w:r>
    </w:p>
    <w:p w14:paraId="5B4B2B37" w14:textId="77777777" w:rsidR="008179DA" w:rsidRPr="00C263EF" w:rsidRDefault="008179DA" w:rsidP="008179DA">
      <w:pPr>
        <w:rPr>
          <w:rFonts w:asciiTheme="majorHAnsi" w:hAnsiTheme="majorHAnsi" w:cstheme="majorHAnsi"/>
          <w:b/>
          <w:sz w:val="36"/>
          <w:szCs w:val="36"/>
        </w:rPr>
      </w:pPr>
    </w:p>
    <w:tbl>
      <w:tblPr>
        <w:tblStyle w:val="Tabellenraster"/>
        <w:tblW w:w="0" w:type="auto"/>
        <w:tblLayout w:type="fixed"/>
        <w:tblCellMar>
          <w:top w:w="28" w:type="dxa"/>
          <w:bottom w:w="28" w:type="dxa"/>
        </w:tblCellMar>
        <w:tblLook w:val="04A0" w:firstRow="1" w:lastRow="0" w:firstColumn="1" w:lastColumn="0" w:noHBand="0" w:noVBand="1"/>
      </w:tblPr>
      <w:tblGrid>
        <w:gridCol w:w="3823"/>
        <w:gridCol w:w="992"/>
        <w:gridCol w:w="992"/>
        <w:gridCol w:w="5812"/>
        <w:gridCol w:w="1701"/>
        <w:gridCol w:w="1639"/>
      </w:tblGrid>
      <w:tr w:rsidR="008179DA" w:rsidRPr="00C263EF" w14:paraId="2C787122" w14:textId="77777777" w:rsidTr="00EC6652">
        <w:tc>
          <w:tcPr>
            <w:tcW w:w="4815" w:type="dxa"/>
            <w:gridSpan w:val="2"/>
            <w:shd w:val="clear" w:color="auto" w:fill="B6DDE8" w:themeFill="accent5" w:themeFillTint="66"/>
          </w:tcPr>
          <w:p w14:paraId="6DC5B22C" w14:textId="77777777" w:rsidR="008179DA" w:rsidRPr="00C263EF" w:rsidRDefault="008179DA" w:rsidP="00EC6652">
            <w:pPr>
              <w:jc w:val="center"/>
              <w:rPr>
                <w:rFonts w:asciiTheme="majorHAnsi" w:hAnsiTheme="majorHAnsi" w:cstheme="majorHAnsi"/>
                <w:b/>
                <w:sz w:val="20"/>
                <w:szCs w:val="20"/>
              </w:rPr>
            </w:pPr>
            <w:r w:rsidRPr="00C263EF">
              <w:rPr>
                <w:rFonts w:asciiTheme="majorHAnsi" w:hAnsiTheme="majorHAnsi" w:cstheme="majorHAnsi"/>
                <w:b/>
                <w:sz w:val="20"/>
                <w:szCs w:val="20"/>
              </w:rPr>
              <w:t>Inhalte und Seiten im Schulbuch</w:t>
            </w:r>
          </w:p>
        </w:tc>
        <w:tc>
          <w:tcPr>
            <w:tcW w:w="992" w:type="dxa"/>
            <w:vMerge w:val="restart"/>
          </w:tcPr>
          <w:p w14:paraId="54512FFA"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Stunden</w:t>
            </w:r>
          </w:p>
        </w:tc>
        <w:tc>
          <w:tcPr>
            <w:tcW w:w="9152" w:type="dxa"/>
            <w:gridSpan w:val="3"/>
          </w:tcPr>
          <w:p w14:paraId="49AA7C89" w14:textId="58E41726" w:rsidR="008179DA" w:rsidRPr="00C263EF" w:rsidRDefault="001C1960" w:rsidP="00EC6652">
            <w:pPr>
              <w:jc w:val="center"/>
              <w:rPr>
                <w:rFonts w:asciiTheme="majorHAnsi" w:hAnsiTheme="majorHAnsi" w:cstheme="majorHAnsi"/>
                <w:b/>
                <w:sz w:val="20"/>
                <w:szCs w:val="20"/>
              </w:rPr>
            </w:pPr>
            <w:r w:rsidRPr="001C1960">
              <w:rPr>
                <w:rFonts w:asciiTheme="majorHAnsi" w:hAnsiTheme="majorHAnsi" w:cstheme="majorHAnsi"/>
                <w:b/>
                <w:sz w:val="20"/>
                <w:szCs w:val="20"/>
              </w:rPr>
              <w:t xml:space="preserve">Baden-Württemberg </w:t>
            </w:r>
            <w:r w:rsidRPr="00514462">
              <w:rPr>
                <w:rFonts w:asciiTheme="majorHAnsi" w:hAnsiTheme="majorHAnsi" w:cstheme="majorHAnsi"/>
                <w:b/>
                <w:sz w:val="20"/>
                <w:szCs w:val="20"/>
              </w:rPr>
              <w:t>BP2016.V2 Gymnasium</w:t>
            </w:r>
            <w:r w:rsidRPr="00C263EF">
              <w:rPr>
                <w:rFonts w:asciiTheme="majorHAnsi" w:hAnsiTheme="majorHAnsi" w:cstheme="majorHAnsi"/>
                <w:b/>
                <w:sz w:val="20"/>
                <w:szCs w:val="20"/>
              </w:rPr>
              <w:t xml:space="preserve"> </w:t>
            </w:r>
          </w:p>
        </w:tc>
      </w:tr>
      <w:tr w:rsidR="008179DA" w:rsidRPr="00C263EF" w14:paraId="3B850E97" w14:textId="77777777" w:rsidTr="00EC6652">
        <w:tc>
          <w:tcPr>
            <w:tcW w:w="3823" w:type="dxa"/>
            <w:shd w:val="clear" w:color="auto" w:fill="B6DDE8" w:themeFill="accent5" w:themeFillTint="66"/>
          </w:tcPr>
          <w:p w14:paraId="2398E544" w14:textId="7602E95E"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Unterkapitel UK/Fachmethode FM/</w:t>
            </w:r>
            <w:r w:rsidR="00C15EE3">
              <w:rPr>
                <w:rFonts w:asciiTheme="majorHAnsi" w:hAnsiTheme="majorHAnsi" w:cstheme="majorHAnsi"/>
                <w:b/>
                <w:color w:val="000000" w:themeColor="text1"/>
                <w:sz w:val="20"/>
                <w:szCs w:val="20"/>
              </w:rPr>
              <w:t xml:space="preserve"> Medienbildung MB</w:t>
            </w:r>
            <w:r w:rsidRPr="00C263EF">
              <w:rPr>
                <w:rFonts w:asciiTheme="majorHAnsi" w:hAnsiTheme="majorHAnsi" w:cstheme="majorHAnsi"/>
                <w:b/>
                <w:sz w:val="20"/>
                <w:szCs w:val="20"/>
              </w:rPr>
              <w:t xml:space="preserve"> /Exkurs EX</w:t>
            </w:r>
          </w:p>
        </w:tc>
        <w:tc>
          <w:tcPr>
            <w:tcW w:w="992" w:type="dxa"/>
            <w:shd w:val="clear" w:color="auto" w:fill="B6DDE8" w:themeFill="accent5" w:themeFillTint="66"/>
          </w:tcPr>
          <w:p w14:paraId="3BA03938"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Seite</w:t>
            </w:r>
          </w:p>
        </w:tc>
        <w:tc>
          <w:tcPr>
            <w:tcW w:w="992" w:type="dxa"/>
            <w:vMerge/>
          </w:tcPr>
          <w:p w14:paraId="0CBFF92E" w14:textId="77777777" w:rsidR="008179DA" w:rsidRPr="00C263EF" w:rsidRDefault="008179DA" w:rsidP="00EC6652">
            <w:pPr>
              <w:rPr>
                <w:rFonts w:asciiTheme="majorHAnsi" w:hAnsiTheme="majorHAnsi" w:cstheme="majorHAnsi"/>
                <w:b/>
                <w:sz w:val="20"/>
                <w:szCs w:val="20"/>
              </w:rPr>
            </w:pPr>
          </w:p>
        </w:tc>
        <w:tc>
          <w:tcPr>
            <w:tcW w:w="5812" w:type="dxa"/>
            <w:shd w:val="clear" w:color="auto" w:fill="CC0000"/>
          </w:tcPr>
          <w:p w14:paraId="68B0776A" w14:textId="77777777" w:rsidR="00F40FED" w:rsidRDefault="00F40FED" w:rsidP="00F40FED">
            <w:pPr>
              <w:rPr>
                <w:rFonts w:asciiTheme="majorHAnsi" w:hAnsiTheme="majorHAnsi" w:cstheme="majorHAnsi"/>
                <w:b/>
                <w:color w:val="FFFFFF" w:themeColor="background1"/>
                <w:sz w:val="20"/>
                <w:szCs w:val="20"/>
              </w:rPr>
            </w:pPr>
            <w:r w:rsidRPr="00C263EF">
              <w:rPr>
                <w:rFonts w:asciiTheme="majorHAnsi" w:hAnsiTheme="majorHAnsi" w:cstheme="majorHAnsi"/>
                <w:b/>
                <w:color w:val="FFFFFF" w:themeColor="background1"/>
                <w:sz w:val="20"/>
                <w:szCs w:val="20"/>
              </w:rPr>
              <w:t>Inhaltsbezogene Kompetenzen</w:t>
            </w:r>
            <w:r>
              <w:rPr>
                <w:rFonts w:asciiTheme="majorHAnsi" w:hAnsiTheme="majorHAnsi" w:cstheme="majorHAnsi"/>
                <w:b/>
                <w:color w:val="FFFFFF" w:themeColor="background1"/>
                <w:sz w:val="20"/>
                <w:szCs w:val="20"/>
              </w:rPr>
              <w:br/>
            </w:r>
            <w:r>
              <w:rPr>
                <w:rFonts w:asciiTheme="majorHAnsi" w:hAnsiTheme="majorHAnsi" w:cstheme="majorHAnsi"/>
                <w:b/>
                <w:color w:val="FFFFFF" w:themeColor="background1"/>
                <w:sz w:val="20"/>
                <w:szCs w:val="20"/>
              </w:rPr>
              <w:br/>
              <w:t>F: Verweis auf andere Fächer</w:t>
            </w:r>
          </w:p>
          <w:p w14:paraId="54E201B0" w14:textId="77777777" w:rsidR="00F40FED" w:rsidRDefault="00F40FED" w:rsidP="00F40FED">
            <w:pPr>
              <w:rPr>
                <w:rFonts w:asciiTheme="majorHAnsi" w:hAnsiTheme="majorHAnsi" w:cstheme="majorHAnsi"/>
                <w:b/>
                <w:color w:val="FFFFFF" w:themeColor="background1"/>
                <w:sz w:val="20"/>
                <w:szCs w:val="20"/>
              </w:rPr>
            </w:pPr>
          </w:p>
          <w:p w14:paraId="7D679127" w14:textId="77777777" w:rsidR="00F40FED" w:rsidRPr="00184B55" w:rsidRDefault="00F40FED" w:rsidP="00F40FED">
            <w:pPr>
              <w:rPr>
                <w:rFonts w:asciiTheme="majorHAnsi" w:hAnsiTheme="majorHAnsi" w:cstheme="majorHAnsi"/>
                <w:b/>
                <w:color w:val="FFFFFF" w:themeColor="background1"/>
                <w:sz w:val="20"/>
                <w:szCs w:val="20"/>
              </w:rPr>
            </w:pPr>
            <w:r w:rsidRPr="00184B55">
              <w:rPr>
                <w:rFonts w:asciiTheme="majorHAnsi" w:hAnsiTheme="majorHAnsi" w:cstheme="majorHAnsi"/>
                <w:b/>
                <w:color w:val="FFFFFF" w:themeColor="background1"/>
                <w:sz w:val="20"/>
                <w:szCs w:val="20"/>
              </w:rPr>
              <w:t>I: Verweis auf andere Standards für inhaltsbezogene Kompetenzen desselben Fachplans</w:t>
            </w:r>
          </w:p>
          <w:p w14:paraId="3BC71967" w14:textId="7E1E3A53" w:rsidR="008179DA" w:rsidRPr="00C263EF" w:rsidRDefault="008179DA" w:rsidP="00EC6652">
            <w:pPr>
              <w:rPr>
                <w:rFonts w:asciiTheme="majorHAnsi" w:hAnsiTheme="majorHAnsi" w:cstheme="majorHAnsi"/>
                <w:b/>
                <w:color w:val="FFFFFF" w:themeColor="background1"/>
                <w:sz w:val="20"/>
                <w:szCs w:val="20"/>
              </w:rPr>
            </w:pPr>
          </w:p>
        </w:tc>
        <w:tc>
          <w:tcPr>
            <w:tcW w:w="1701" w:type="dxa"/>
            <w:shd w:val="clear" w:color="auto" w:fill="FF9933"/>
          </w:tcPr>
          <w:p w14:paraId="60264707" w14:textId="77777777" w:rsidR="008179DA" w:rsidRPr="00C263EF" w:rsidRDefault="008179DA" w:rsidP="00EC6652">
            <w:pPr>
              <w:rPr>
                <w:rFonts w:asciiTheme="majorHAnsi" w:hAnsiTheme="majorHAnsi" w:cstheme="majorHAnsi"/>
                <w:b/>
                <w:color w:val="FFFFFF" w:themeColor="background1"/>
                <w:sz w:val="20"/>
                <w:szCs w:val="20"/>
              </w:rPr>
            </w:pPr>
            <w:r w:rsidRPr="00C263EF">
              <w:rPr>
                <w:rFonts w:asciiTheme="majorHAnsi" w:hAnsiTheme="majorHAnsi" w:cstheme="majorHAnsi"/>
                <w:b/>
                <w:color w:val="FFFFFF" w:themeColor="background1"/>
                <w:sz w:val="20"/>
                <w:szCs w:val="20"/>
              </w:rPr>
              <w:t>Prozessbezogene Kompetenzen</w:t>
            </w:r>
          </w:p>
        </w:tc>
        <w:tc>
          <w:tcPr>
            <w:tcW w:w="1639" w:type="dxa"/>
            <w:shd w:val="clear" w:color="auto" w:fill="009900"/>
          </w:tcPr>
          <w:p w14:paraId="377FC3BE" w14:textId="77777777" w:rsidR="008179DA" w:rsidRPr="00C263EF" w:rsidRDefault="008179DA" w:rsidP="00EC6652">
            <w:pPr>
              <w:rPr>
                <w:rFonts w:asciiTheme="majorHAnsi" w:hAnsiTheme="majorHAnsi" w:cstheme="majorHAnsi"/>
                <w:b/>
                <w:color w:val="FFFFFF" w:themeColor="background1"/>
                <w:sz w:val="20"/>
                <w:szCs w:val="20"/>
              </w:rPr>
            </w:pPr>
            <w:r w:rsidRPr="00C263EF">
              <w:rPr>
                <w:rFonts w:asciiTheme="majorHAnsi" w:hAnsiTheme="majorHAnsi" w:cstheme="majorHAnsi"/>
                <w:b/>
                <w:color w:val="FFFFFF" w:themeColor="background1"/>
                <w:sz w:val="20"/>
                <w:szCs w:val="20"/>
              </w:rPr>
              <w:t>Leitperspektiven</w:t>
            </w:r>
          </w:p>
        </w:tc>
      </w:tr>
      <w:tr w:rsidR="008179DA" w:rsidRPr="00C263EF" w14:paraId="0B73C6D0" w14:textId="77777777" w:rsidTr="00EC6652">
        <w:tc>
          <w:tcPr>
            <w:tcW w:w="3823" w:type="dxa"/>
            <w:shd w:val="clear" w:color="auto" w:fill="auto"/>
          </w:tcPr>
          <w:p w14:paraId="7A8D8407" w14:textId="77777777" w:rsidR="008179DA" w:rsidRPr="00C263EF" w:rsidRDefault="008179DA" w:rsidP="00EC6652">
            <w:pPr>
              <w:rPr>
                <w:rFonts w:asciiTheme="majorHAnsi" w:hAnsiTheme="majorHAnsi" w:cstheme="majorHAnsi"/>
                <w:b/>
                <w:sz w:val="20"/>
                <w:szCs w:val="20"/>
              </w:rPr>
            </w:pPr>
          </w:p>
        </w:tc>
        <w:tc>
          <w:tcPr>
            <w:tcW w:w="992" w:type="dxa"/>
            <w:shd w:val="clear" w:color="auto" w:fill="auto"/>
          </w:tcPr>
          <w:p w14:paraId="220F0432" w14:textId="77777777" w:rsidR="008179DA" w:rsidRPr="00C263EF" w:rsidRDefault="008179DA" w:rsidP="00EC6652">
            <w:pPr>
              <w:rPr>
                <w:rFonts w:asciiTheme="majorHAnsi" w:hAnsiTheme="majorHAnsi" w:cstheme="majorHAnsi"/>
                <w:b/>
                <w:sz w:val="20"/>
                <w:szCs w:val="20"/>
              </w:rPr>
            </w:pPr>
          </w:p>
        </w:tc>
        <w:tc>
          <w:tcPr>
            <w:tcW w:w="992" w:type="dxa"/>
            <w:shd w:val="clear" w:color="auto" w:fill="auto"/>
          </w:tcPr>
          <w:p w14:paraId="3520AB2F" w14:textId="77777777" w:rsidR="008179DA" w:rsidRPr="00C263EF" w:rsidRDefault="008179DA" w:rsidP="00EC6652">
            <w:pPr>
              <w:rPr>
                <w:rFonts w:asciiTheme="majorHAnsi" w:hAnsiTheme="majorHAnsi" w:cstheme="majorHAnsi"/>
                <w:b/>
                <w:sz w:val="20"/>
                <w:szCs w:val="20"/>
              </w:rPr>
            </w:pPr>
          </w:p>
        </w:tc>
        <w:tc>
          <w:tcPr>
            <w:tcW w:w="7513" w:type="dxa"/>
            <w:gridSpan w:val="2"/>
            <w:shd w:val="clear" w:color="auto" w:fill="auto"/>
          </w:tcPr>
          <w:p w14:paraId="41540CAE" w14:textId="77777777" w:rsidR="008179DA" w:rsidRPr="00C263EF" w:rsidRDefault="008179DA" w:rsidP="00EC6652">
            <w:pPr>
              <w:jc w:val="center"/>
              <w:rPr>
                <w:rFonts w:asciiTheme="majorHAnsi" w:hAnsiTheme="majorHAnsi" w:cstheme="majorHAnsi"/>
                <w:sz w:val="20"/>
                <w:szCs w:val="20"/>
              </w:rPr>
            </w:pPr>
            <w:r w:rsidRPr="00C263EF">
              <w:rPr>
                <w:rFonts w:asciiTheme="majorHAnsi" w:hAnsiTheme="majorHAnsi" w:cstheme="majorHAnsi"/>
                <w:sz w:val="20"/>
                <w:szCs w:val="20"/>
              </w:rPr>
              <w:t>Die Schülerinnen und Schüler können</w:t>
            </w:r>
          </w:p>
        </w:tc>
        <w:tc>
          <w:tcPr>
            <w:tcW w:w="1639" w:type="dxa"/>
            <w:shd w:val="clear" w:color="auto" w:fill="auto"/>
          </w:tcPr>
          <w:p w14:paraId="50774A8C" w14:textId="77777777" w:rsidR="008179DA" w:rsidRPr="00C263EF" w:rsidRDefault="008179DA" w:rsidP="00EC6652">
            <w:pPr>
              <w:rPr>
                <w:rFonts w:asciiTheme="majorHAnsi" w:hAnsiTheme="majorHAnsi" w:cstheme="majorHAnsi"/>
                <w:b/>
                <w:color w:val="FFFFFF" w:themeColor="background1"/>
                <w:sz w:val="20"/>
                <w:szCs w:val="20"/>
              </w:rPr>
            </w:pPr>
          </w:p>
        </w:tc>
      </w:tr>
      <w:tr w:rsidR="008179DA" w:rsidRPr="00C263EF" w14:paraId="40ECE3A6" w14:textId="77777777" w:rsidTr="00EC6652">
        <w:tc>
          <w:tcPr>
            <w:tcW w:w="3823" w:type="dxa"/>
          </w:tcPr>
          <w:p w14:paraId="739EC6E4" w14:textId="5272B171" w:rsidR="008179DA" w:rsidRPr="00C263EF" w:rsidRDefault="00C15EE3" w:rsidP="00C15EE3">
            <w:pPr>
              <w:rPr>
                <w:rFonts w:asciiTheme="majorHAnsi" w:hAnsiTheme="majorHAnsi" w:cstheme="majorHAnsi"/>
                <w:sz w:val="20"/>
                <w:szCs w:val="20"/>
              </w:rPr>
            </w:pPr>
            <w:r>
              <w:rPr>
                <w:rFonts w:asciiTheme="majorHAnsi" w:hAnsiTheme="majorHAnsi" w:cstheme="majorHAnsi"/>
                <w:b/>
                <w:sz w:val="20"/>
                <w:szCs w:val="20"/>
              </w:rPr>
              <w:lastRenderedPageBreak/>
              <w:t>5 Fortpflanzung und Entwicklung des Menschen</w:t>
            </w:r>
            <w:r w:rsidR="008179DA" w:rsidRPr="00C263EF">
              <w:rPr>
                <w:rFonts w:asciiTheme="majorHAnsi" w:hAnsiTheme="majorHAnsi" w:cstheme="majorHAnsi"/>
                <w:b/>
                <w:sz w:val="20"/>
                <w:szCs w:val="20"/>
              </w:rPr>
              <w:t xml:space="preserve"> </w:t>
            </w:r>
          </w:p>
        </w:tc>
        <w:tc>
          <w:tcPr>
            <w:tcW w:w="992" w:type="dxa"/>
          </w:tcPr>
          <w:p w14:paraId="2D4114E9" w14:textId="7D244FD2" w:rsidR="008179DA" w:rsidRPr="00C263EF" w:rsidRDefault="00C15EE3" w:rsidP="00EC6652">
            <w:pPr>
              <w:rPr>
                <w:rFonts w:asciiTheme="majorHAnsi" w:hAnsiTheme="majorHAnsi" w:cstheme="majorHAnsi"/>
                <w:b/>
                <w:bCs/>
                <w:sz w:val="20"/>
                <w:szCs w:val="20"/>
              </w:rPr>
            </w:pPr>
            <w:r>
              <w:rPr>
                <w:rFonts w:asciiTheme="majorHAnsi" w:hAnsiTheme="majorHAnsi" w:cstheme="majorHAnsi"/>
                <w:b/>
                <w:bCs/>
                <w:sz w:val="20"/>
                <w:szCs w:val="20"/>
              </w:rPr>
              <w:t>150-177</w:t>
            </w:r>
          </w:p>
          <w:p w14:paraId="34CC00B1" w14:textId="77777777" w:rsidR="008179DA" w:rsidRPr="00C263EF" w:rsidRDefault="008179DA" w:rsidP="00EC6652">
            <w:pPr>
              <w:rPr>
                <w:rFonts w:asciiTheme="majorHAnsi" w:hAnsiTheme="majorHAnsi" w:cstheme="majorHAnsi"/>
                <w:sz w:val="20"/>
                <w:szCs w:val="20"/>
              </w:rPr>
            </w:pPr>
          </w:p>
        </w:tc>
        <w:tc>
          <w:tcPr>
            <w:tcW w:w="992" w:type="dxa"/>
          </w:tcPr>
          <w:p w14:paraId="11435C2C" w14:textId="77777777" w:rsidR="008179DA" w:rsidRPr="00C263EF" w:rsidRDefault="008179DA" w:rsidP="00EC6652">
            <w:pPr>
              <w:rPr>
                <w:rFonts w:asciiTheme="majorHAnsi" w:hAnsiTheme="majorHAnsi" w:cstheme="majorHAnsi"/>
                <w:sz w:val="20"/>
                <w:szCs w:val="20"/>
              </w:rPr>
            </w:pPr>
          </w:p>
        </w:tc>
        <w:tc>
          <w:tcPr>
            <w:tcW w:w="5812" w:type="dxa"/>
          </w:tcPr>
          <w:p w14:paraId="6033BD9A" w14:textId="77777777" w:rsidR="008179DA" w:rsidRPr="00C263EF" w:rsidRDefault="008179DA" w:rsidP="00EC6652">
            <w:pPr>
              <w:rPr>
                <w:rFonts w:asciiTheme="majorHAnsi" w:hAnsiTheme="majorHAnsi" w:cstheme="majorHAnsi"/>
                <w:sz w:val="20"/>
                <w:szCs w:val="20"/>
              </w:rPr>
            </w:pPr>
          </w:p>
        </w:tc>
        <w:tc>
          <w:tcPr>
            <w:tcW w:w="1701" w:type="dxa"/>
          </w:tcPr>
          <w:p w14:paraId="3BFDB0EF" w14:textId="77777777" w:rsidR="008179DA" w:rsidRPr="00C263EF" w:rsidRDefault="008179DA" w:rsidP="00EC6652">
            <w:pPr>
              <w:rPr>
                <w:rFonts w:asciiTheme="majorHAnsi" w:hAnsiTheme="majorHAnsi" w:cstheme="majorHAnsi"/>
                <w:sz w:val="20"/>
                <w:szCs w:val="20"/>
              </w:rPr>
            </w:pPr>
          </w:p>
          <w:p w14:paraId="0E79A18F"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 xml:space="preserve"> </w:t>
            </w:r>
          </w:p>
        </w:tc>
        <w:tc>
          <w:tcPr>
            <w:tcW w:w="1639" w:type="dxa"/>
          </w:tcPr>
          <w:p w14:paraId="6B37B188" w14:textId="77777777" w:rsidR="008179DA" w:rsidRPr="00C263EF" w:rsidRDefault="008179DA" w:rsidP="00EC6652">
            <w:pPr>
              <w:rPr>
                <w:rFonts w:asciiTheme="majorHAnsi" w:hAnsiTheme="majorHAnsi" w:cstheme="majorHAnsi"/>
                <w:sz w:val="20"/>
                <w:szCs w:val="20"/>
              </w:rPr>
            </w:pPr>
          </w:p>
          <w:p w14:paraId="52A28C4A" w14:textId="77777777" w:rsidR="008179DA" w:rsidRPr="00C263EF" w:rsidRDefault="008179DA" w:rsidP="00EC6652">
            <w:pPr>
              <w:rPr>
                <w:rFonts w:asciiTheme="majorHAnsi" w:hAnsiTheme="majorHAnsi" w:cstheme="majorHAnsi"/>
                <w:sz w:val="20"/>
                <w:szCs w:val="20"/>
              </w:rPr>
            </w:pPr>
          </w:p>
        </w:tc>
      </w:tr>
      <w:tr w:rsidR="00C15EE3" w:rsidRPr="00C263EF" w14:paraId="128F9867" w14:textId="77777777" w:rsidTr="00EC6652">
        <w:tc>
          <w:tcPr>
            <w:tcW w:w="3823" w:type="dxa"/>
          </w:tcPr>
          <w:p w14:paraId="3351EC33" w14:textId="0586D406" w:rsidR="00C15EE3" w:rsidRPr="00C263EF" w:rsidRDefault="00C15EE3" w:rsidP="00EC6652">
            <w:pPr>
              <w:rPr>
                <w:rFonts w:asciiTheme="majorHAnsi" w:hAnsiTheme="majorHAnsi" w:cstheme="majorHAnsi"/>
                <w:b/>
                <w:sz w:val="20"/>
                <w:szCs w:val="20"/>
              </w:rPr>
            </w:pPr>
            <w:r>
              <w:rPr>
                <w:rFonts w:asciiTheme="majorHAnsi" w:hAnsiTheme="majorHAnsi" w:cstheme="majorHAnsi"/>
                <w:b/>
                <w:sz w:val="20"/>
                <w:szCs w:val="20"/>
              </w:rPr>
              <w:t>UK 5.1 Ein neuer Mensch entsteht</w:t>
            </w:r>
          </w:p>
        </w:tc>
        <w:tc>
          <w:tcPr>
            <w:tcW w:w="992" w:type="dxa"/>
          </w:tcPr>
          <w:p w14:paraId="68DF2070" w14:textId="5B7A5DA1" w:rsidR="00C15EE3" w:rsidRPr="00C263EF" w:rsidRDefault="00C15EE3" w:rsidP="00EC6652">
            <w:pPr>
              <w:rPr>
                <w:rFonts w:asciiTheme="majorHAnsi" w:hAnsiTheme="majorHAnsi" w:cstheme="majorHAnsi"/>
                <w:b/>
                <w:bCs/>
                <w:sz w:val="20"/>
                <w:szCs w:val="20"/>
              </w:rPr>
            </w:pPr>
            <w:r>
              <w:rPr>
                <w:rFonts w:asciiTheme="majorHAnsi" w:hAnsiTheme="majorHAnsi" w:cstheme="majorHAnsi"/>
                <w:b/>
                <w:bCs/>
                <w:sz w:val="20"/>
                <w:szCs w:val="20"/>
              </w:rPr>
              <w:t>152-157</w:t>
            </w:r>
          </w:p>
        </w:tc>
        <w:tc>
          <w:tcPr>
            <w:tcW w:w="992" w:type="dxa"/>
          </w:tcPr>
          <w:p w14:paraId="52EC6691" w14:textId="04312FAD" w:rsidR="00C15EE3" w:rsidRPr="00C263EF" w:rsidRDefault="001560F4" w:rsidP="00EC6652">
            <w:pPr>
              <w:rPr>
                <w:rFonts w:asciiTheme="majorHAnsi" w:hAnsiTheme="majorHAnsi" w:cstheme="majorHAnsi"/>
                <w:sz w:val="20"/>
                <w:szCs w:val="20"/>
              </w:rPr>
            </w:pPr>
            <w:r>
              <w:rPr>
                <w:rFonts w:asciiTheme="majorHAnsi" w:hAnsiTheme="majorHAnsi" w:cstheme="majorHAnsi"/>
                <w:sz w:val="20"/>
                <w:szCs w:val="20"/>
              </w:rPr>
              <w:t>2</w:t>
            </w:r>
          </w:p>
        </w:tc>
        <w:tc>
          <w:tcPr>
            <w:tcW w:w="5812" w:type="dxa"/>
          </w:tcPr>
          <w:p w14:paraId="5227A882" w14:textId="77777777" w:rsidR="00C15EE3" w:rsidRPr="00C263EF" w:rsidRDefault="00C15EE3" w:rsidP="00EC6652">
            <w:pPr>
              <w:rPr>
                <w:rFonts w:asciiTheme="majorHAnsi" w:hAnsiTheme="majorHAnsi" w:cstheme="majorHAnsi"/>
                <w:sz w:val="20"/>
                <w:szCs w:val="20"/>
              </w:rPr>
            </w:pPr>
          </w:p>
        </w:tc>
        <w:tc>
          <w:tcPr>
            <w:tcW w:w="1701" w:type="dxa"/>
          </w:tcPr>
          <w:p w14:paraId="56786947" w14:textId="77777777" w:rsidR="00C15EE3" w:rsidRPr="00C263EF" w:rsidRDefault="00C15EE3" w:rsidP="00EC6652">
            <w:pPr>
              <w:rPr>
                <w:rFonts w:asciiTheme="majorHAnsi" w:hAnsiTheme="majorHAnsi" w:cstheme="majorHAnsi"/>
                <w:sz w:val="20"/>
                <w:szCs w:val="20"/>
              </w:rPr>
            </w:pPr>
          </w:p>
        </w:tc>
        <w:tc>
          <w:tcPr>
            <w:tcW w:w="1639" w:type="dxa"/>
          </w:tcPr>
          <w:p w14:paraId="646BB1C4" w14:textId="77777777" w:rsidR="00C15EE3" w:rsidRPr="00C263EF" w:rsidRDefault="00C15EE3" w:rsidP="00EC6652">
            <w:pPr>
              <w:rPr>
                <w:rFonts w:asciiTheme="majorHAnsi" w:hAnsiTheme="majorHAnsi" w:cstheme="majorHAnsi"/>
                <w:sz w:val="20"/>
                <w:szCs w:val="20"/>
              </w:rPr>
            </w:pPr>
          </w:p>
        </w:tc>
      </w:tr>
      <w:tr w:rsidR="008179DA" w:rsidRPr="00C263EF" w14:paraId="65B4E0DF" w14:textId="77777777" w:rsidTr="00EC6652">
        <w:tc>
          <w:tcPr>
            <w:tcW w:w="3823" w:type="dxa"/>
          </w:tcPr>
          <w:p w14:paraId="5AE63F4E" w14:textId="0B205A25"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5.1.</w:t>
            </w:r>
            <w:r w:rsidR="00C15EE3">
              <w:rPr>
                <w:rFonts w:asciiTheme="majorHAnsi" w:hAnsiTheme="majorHAnsi" w:cstheme="majorHAnsi"/>
                <w:bCs/>
                <w:sz w:val="20"/>
                <w:szCs w:val="20"/>
              </w:rPr>
              <w:t>1 Zeugung und Beginn der Schwangerschaft</w:t>
            </w:r>
          </w:p>
          <w:p w14:paraId="4E1771AC" w14:textId="77777777" w:rsidR="008179DA" w:rsidRPr="00C263EF" w:rsidRDefault="008179DA" w:rsidP="00EC6652">
            <w:pPr>
              <w:rPr>
                <w:rFonts w:asciiTheme="majorHAnsi" w:hAnsiTheme="majorHAnsi" w:cstheme="majorHAnsi"/>
                <w:bCs/>
                <w:sz w:val="20"/>
                <w:szCs w:val="20"/>
              </w:rPr>
            </w:pPr>
          </w:p>
          <w:p w14:paraId="500301F0" w14:textId="6D86B1B4" w:rsidR="000569CB" w:rsidRDefault="00200845" w:rsidP="00EC6652">
            <w:pPr>
              <w:rPr>
                <w:rFonts w:asciiTheme="majorHAnsi" w:hAnsiTheme="majorHAnsi" w:cstheme="majorHAnsi"/>
                <w:bCs/>
                <w:sz w:val="20"/>
                <w:szCs w:val="20"/>
              </w:rPr>
            </w:pPr>
            <w:r>
              <w:rPr>
                <w:rFonts w:asciiTheme="majorHAnsi" w:hAnsiTheme="majorHAnsi" w:cstheme="majorHAnsi"/>
                <w:bCs/>
                <w:sz w:val="20"/>
                <w:szCs w:val="20"/>
              </w:rPr>
              <w:t>UK 5.1.2 Schwangerschaft und Geburt</w:t>
            </w:r>
          </w:p>
          <w:p w14:paraId="635C2F23" w14:textId="6F0E9780" w:rsidR="00200845" w:rsidRDefault="00200845" w:rsidP="00EC6652">
            <w:pPr>
              <w:rPr>
                <w:rFonts w:asciiTheme="majorHAnsi" w:hAnsiTheme="majorHAnsi" w:cstheme="majorHAnsi"/>
                <w:bCs/>
                <w:sz w:val="20"/>
                <w:szCs w:val="20"/>
              </w:rPr>
            </w:pPr>
          </w:p>
          <w:p w14:paraId="1DD6FC11" w14:textId="58611FEE" w:rsidR="00200845" w:rsidRPr="00C263EF" w:rsidRDefault="00200845" w:rsidP="00EC6652">
            <w:pPr>
              <w:rPr>
                <w:rFonts w:asciiTheme="majorHAnsi" w:hAnsiTheme="majorHAnsi" w:cstheme="majorHAnsi"/>
                <w:bCs/>
                <w:sz w:val="20"/>
                <w:szCs w:val="20"/>
              </w:rPr>
            </w:pPr>
            <w:r>
              <w:rPr>
                <w:rFonts w:asciiTheme="majorHAnsi" w:hAnsiTheme="majorHAnsi" w:cstheme="majorHAnsi"/>
                <w:bCs/>
                <w:sz w:val="20"/>
                <w:szCs w:val="20"/>
              </w:rPr>
              <w:t>UK 5.1.3 Ein neuer Mensch entsteht - kompakt</w:t>
            </w:r>
          </w:p>
          <w:p w14:paraId="5036E572" w14:textId="77777777" w:rsidR="008179DA" w:rsidRPr="00C263EF" w:rsidRDefault="008179DA" w:rsidP="00EC6652">
            <w:pPr>
              <w:rPr>
                <w:rFonts w:asciiTheme="majorHAnsi" w:hAnsiTheme="majorHAnsi" w:cstheme="majorHAnsi"/>
                <w:sz w:val="20"/>
                <w:szCs w:val="20"/>
              </w:rPr>
            </w:pPr>
          </w:p>
        </w:tc>
        <w:tc>
          <w:tcPr>
            <w:tcW w:w="992" w:type="dxa"/>
          </w:tcPr>
          <w:p w14:paraId="650D2BF1" w14:textId="402B86D3" w:rsidR="008179DA" w:rsidRPr="00C263EF" w:rsidRDefault="00C15EE3" w:rsidP="00EC6652">
            <w:pPr>
              <w:rPr>
                <w:rFonts w:asciiTheme="majorHAnsi" w:hAnsiTheme="majorHAnsi" w:cstheme="majorHAnsi"/>
                <w:sz w:val="20"/>
                <w:szCs w:val="20"/>
              </w:rPr>
            </w:pPr>
            <w:r>
              <w:rPr>
                <w:rFonts w:asciiTheme="majorHAnsi" w:hAnsiTheme="majorHAnsi" w:cstheme="majorHAnsi"/>
                <w:sz w:val="20"/>
                <w:szCs w:val="20"/>
              </w:rPr>
              <w:t>152-153</w:t>
            </w:r>
          </w:p>
          <w:p w14:paraId="455B9B1C" w14:textId="77777777" w:rsidR="008179DA" w:rsidRPr="00C263EF" w:rsidRDefault="008179DA" w:rsidP="00EC6652">
            <w:pPr>
              <w:rPr>
                <w:rFonts w:asciiTheme="majorHAnsi" w:hAnsiTheme="majorHAnsi" w:cstheme="majorHAnsi"/>
                <w:sz w:val="20"/>
                <w:szCs w:val="20"/>
              </w:rPr>
            </w:pPr>
          </w:p>
          <w:p w14:paraId="71CBA4BF" w14:textId="77777777" w:rsidR="000569CB" w:rsidRDefault="000569CB" w:rsidP="00EC6652">
            <w:pPr>
              <w:rPr>
                <w:rFonts w:asciiTheme="majorHAnsi" w:hAnsiTheme="majorHAnsi" w:cstheme="majorHAnsi"/>
                <w:sz w:val="20"/>
                <w:szCs w:val="20"/>
              </w:rPr>
            </w:pPr>
          </w:p>
          <w:p w14:paraId="3EB09E31" w14:textId="77777777" w:rsidR="00200845" w:rsidRDefault="00200845" w:rsidP="00EC6652">
            <w:pPr>
              <w:rPr>
                <w:rFonts w:asciiTheme="majorHAnsi" w:hAnsiTheme="majorHAnsi" w:cstheme="majorHAnsi"/>
                <w:sz w:val="20"/>
                <w:szCs w:val="20"/>
              </w:rPr>
            </w:pPr>
            <w:r>
              <w:rPr>
                <w:rFonts w:asciiTheme="majorHAnsi" w:hAnsiTheme="majorHAnsi" w:cstheme="majorHAnsi"/>
                <w:sz w:val="20"/>
                <w:szCs w:val="20"/>
              </w:rPr>
              <w:t>154-155</w:t>
            </w:r>
          </w:p>
          <w:p w14:paraId="0D47502B" w14:textId="77777777" w:rsidR="00200845" w:rsidRDefault="00200845" w:rsidP="00EC6652">
            <w:pPr>
              <w:rPr>
                <w:rFonts w:asciiTheme="majorHAnsi" w:hAnsiTheme="majorHAnsi" w:cstheme="majorHAnsi"/>
                <w:sz w:val="20"/>
                <w:szCs w:val="20"/>
              </w:rPr>
            </w:pPr>
          </w:p>
          <w:p w14:paraId="19B15296" w14:textId="371D1B01" w:rsidR="00200845" w:rsidRPr="00C263EF" w:rsidRDefault="00200845" w:rsidP="00EC6652">
            <w:pPr>
              <w:rPr>
                <w:rFonts w:asciiTheme="majorHAnsi" w:hAnsiTheme="majorHAnsi" w:cstheme="majorHAnsi"/>
                <w:sz w:val="20"/>
                <w:szCs w:val="20"/>
              </w:rPr>
            </w:pPr>
            <w:r>
              <w:rPr>
                <w:rFonts w:asciiTheme="majorHAnsi" w:hAnsiTheme="majorHAnsi" w:cstheme="majorHAnsi"/>
                <w:sz w:val="20"/>
                <w:szCs w:val="20"/>
              </w:rPr>
              <w:t>156-157</w:t>
            </w:r>
          </w:p>
        </w:tc>
        <w:tc>
          <w:tcPr>
            <w:tcW w:w="992" w:type="dxa"/>
          </w:tcPr>
          <w:p w14:paraId="42BA16B0" w14:textId="3D5E5890" w:rsidR="008179DA" w:rsidRPr="00C263EF" w:rsidRDefault="008179DA" w:rsidP="00EC6652">
            <w:pPr>
              <w:rPr>
                <w:rFonts w:asciiTheme="majorHAnsi" w:hAnsiTheme="majorHAnsi" w:cstheme="majorHAnsi"/>
                <w:sz w:val="20"/>
                <w:szCs w:val="20"/>
              </w:rPr>
            </w:pPr>
          </w:p>
        </w:tc>
        <w:tc>
          <w:tcPr>
            <w:tcW w:w="5812" w:type="dxa"/>
          </w:tcPr>
          <w:p w14:paraId="1AEA6A15" w14:textId="6AC0AFF6" w:rsidR="00452559" w:rsidRPr="00452559" w:rsidRDefault="00517F72" w:rsidP="00452559">
            <w:pPr>
              <w:rPr>
                <w:rFonts w:asciiTheme="majorHAnsi" w:hAnsiTheme="majorHAnsi" w:cstheme="majorHAnsi"/>
                <w:sz w:val="20"/>
                <w:szCs w:val="20"/>
              </w:rPr>
            </w:pPr>
            <w:r>
              <w:rPr>
                <w:rFonts w:asciiTheme="majorHAnsi" w:hAnsiTheme="majorHAnsi" w:cstheme="majorHAnsi"/>
                <w:sz w:val="20"/>
                <w:szCs w:val="20"/>
              </w:rPr>
              <w:t xml:space="preserve">3.2.2.3 </w:t>
            </w:r>
            <w:r w:rsidR="00452559" w:rsidRPr="00452559">
              <w:rPr>
                <w:rFonts w:asciiTheme="majorHAnsi" w:hAnsiTheme="majorHAnsi" w:cstheme="majorHAnsi"/>
                <w:sz w:val="20"/>
                <w:szCs w:val="20"/>
              </w:rPr>
              <w:t>(1)</w:t>
            </w:r>
            <w:r>
              <w:rPr>
                <w:rFonts w:asciiTheme="majorHAnsi" w:hAnsiTheme="majorHAnsi" w:cstheme="majorHAnsi"/>
                <w:sz w:val="20"/>
                <w:szCs w:val="20"/>
              </w:rPr>
              <w:t xml:space="preserve"> </w:t>
            </w:r>
            <w:r w:rsidR="00452559" w:rsidRPr="00452559">
              <w:rPr>
                <w:rFonts w:asciiTheme="majorHAnsi" w:hAnsiTheme="majorHAnsi" w:cstheme="majorHAnsi"/>
                <w:sz w:val="20"/>
                <w:szCs w:val="20"/>
              </w:rPr>
              <w:t>die Befruchtung und die Entstehung eines Embryos aus einer befruchteten Eizelle durch Zellteilung und Zelldifferenzierung beschreiben</w:t>
            </w:r>
          </w:p>
          <w:p w14:paraId="14EBA78E" w14:textId="77777777" w:rsidR="008179DA" w:rsidRDefault="00517F72" w:rsidP="00517F72">
            <w:pPr>
              <w:rPr>
                <w:rFonts w:asciiTheme="majorHAnsi" w:hAnsiTheme="majorHAnsi" w:cstheme="majorHAnsi"/>
                <w:sz w:val="20"/>
                <w:szCs w:val="20"/>
              </w:rPr>
            </w:pPr>
            <w:r>
              <w:rPr>
                <w:rFonts w:asciiTheme="majorHAnsi" w:hAnsiTheme="majorHAnsi" w:cstheme="majorHAnsi"/>
                <w:sz w:val="20"/>
                <w:szCs w:val="20"/>
              </w:rPr>
              <w:t xml:space="preserve">3.2.2.3 </w:t>
            </w:r>
            <w:r w:rsidR="00452559" w:rsidRPr="00452559">
              <w:rPr>
                <w:rFonts w:asciiTheme="majorHAnsi" w:hAnsiTheme="majorHAnsi" w:cstheme="majorHAnsi"/>
                <w:sz w:val="20"/>
                <w:szCs w:val="20"/>
              </w:rPr>
              <w:t>(2)</w:t>
            </w:r>
            <w:r>
              <w:rPr>
                <w:rFonts w:asciiTheme="majorHAnsi" w:hAnsiTheme="majorHAnsi" w:cstheme="majorHAnsi"/>
                <w:sz w:val="20"/>
                <w:szCs w:val="20"/>
              </w:rPr>
              <w:t xml:space="preserve"> </w:t>
            </w:r>
            <w:r w:rsidR="00452559" w:rsidRPr="00452559">
              <w:rPr>
                <w:rFonts w:asciiTheme="majorHAnsi" w:hAnsiTheme="majorHAnsi" w:cstheme="majorHAnsi"/>
                <w:sz w:val="20"/>
                <w:szCs w:val="20"/>
              </w:rPr>
              <w:t>die wichtigsten Entwicklungsschritte der Schwangerschaft (Einnistung, Embryo, Fetus, Geburt) und Folgen äußerer Einflüsse beschreiben</w:t>
            </w:r>
          </w:p>
          <w:p w14:paraId="06C9B05F" w14:textId="34CDE46F" w:rsidR="00517F72" w:rsidRDefault="00517F72" w:rsidP="00517F72">
            <w:pPr>
              <w:rPr>
                <w:rFonts w:asciiTheme="majorHAnsi" w:hAnsiTheme="majorHAnsi" w:cstheme="majorHAnsi"/>
                <w:sz w:val="20"/>
                <w:szCs w:val="20"/>
              </w:rPr>
            </w:pPr>
          </w:p>
          <w:p w14:paraId="59C151BC" w14:textId="77968ADD" w:rsidR="00517F72" w:rsidRDefault="00517F72" w:rsidP="00517F72">
            <w:pPr>
              <w:rPr>
                <w:rFonts w:asciiTheme="majorHAnsi" w:hAnsiTheme="majorHAnsi" w:cstheme="majorHAnsi"/>
                <w:sz w:val="20"/>
                <w:szCs w:val="20"/>
              </w:rPr>
            </w:pPr>
            <w:r>
              <w:rPr>
                <w:rFonts w:asciiTheme="majorHAnsi" w:hAnsiTheme="majorHAnsi" w:cstheme="majorHAnsi"/>
                <w:sz w:val="20"/>
                <w:szCs w:val="20"/>
              </w:rPr>
              <w:t>F:</w:t>
            </w:r>
          </w:p>
          <w:p w14:paraId="655A37F2" w14:textId="1B64B4FD" w:rsidR="00517F72" w:rsidRDefault="00517F72" w:rsidP="00517F72">
            <w:pPr>
              <w:rPr>
                <w:rFonts w:asciiTheme="majorHAnsi" w:hAnsiTheme="majorHAnsi" w:cstheme="majorHAnsi"/>
                <w:sz w:val="20"/>
                <w:szCs w:val="20"/>
              </w:rPr>
            </w:pPr>
            <w:r w:rsidRPr="00517F72">
              <w:rPr>
                <w:rFonts w:asciiTheme="majorHAnsi" w:hAnsiTheme="majorHAnsi" w:cstheme="majorHAnsi"/>
                <w:sz w:val="20"/>
                <w:szCs w:val="20"/>
              </w:rPr>
              <w:t>BNT 3.1.6 Entwicklung des Menschen</w:t>
            </w:r>
          </w:p>
          <w:p w14:paraId="04028DA1" w14:textId="77777777" w:rsidR="00517F72" w:rsidRDefault="00517F72" w:rsidP="00517F72">
            <w:pPr>
              <w:rPr>
                <w:rFonts w:asciiTheme="majorHAnsi" w:hAnsiTheme="majorHAnsi" w:cstheme="majorHAnsi"/>
                <w:sz w:val="20"/>
                <w:szCs w:val="20"/>
              </w:rPr>
            </w:pPr>
          </w:p>
          <w:p w14:paraId="201B6732" w14:textId="77777777" w:rsidR="00517F72" w:rsidRDefault="00517F72" w:rsidP="00517F72">
            <w:pPr>
              <w:rPr>
                <w:rFonts w:asciiTheme="majorHAnsi" w:hAnsiTheme="majorHAnsi" w:cstheme="majorHAnsi"/>
                <w:sz w:val="20"/>
                <w:szCs w:val="20"/>
              </w:rPr>
            </w:pPr>
            <w:r>
              <w:rPr>
                <w:rFonts w:asciiTheme="majorHAnsi" w:hAnsiTheme="majorHAnsi" w:cstheme="majorHAnsi"/>
                <w:sz w:val="20"/>
                <w:szCs w:val="20"/>
              </w:rPr>
              <w:t>I:</w:t>
            </w:r>
          </w:p>
          <w:p w14:paraId="45885566" w14:textId="3BE25DDC" w:rsidR="00517F72" w:rsidRPr="00C263EF" w:rsidRDefault="00517F72" w:rsidP="00517F72">
            <w:pPr>
              <w:rPr>
                <w:rFonts w:asciiTheme="majorHAnsi" w:hAnsiTheme="majorHAnsi" w:cstheme="majorHAnsi"/>
                <w:sz w:val="20"/>
                <w:szCs w:val="20"/>
              </w:rPr>
            </w:pPr>
            <w:r w:rsidRPr="00517F72">
              <w:rPr>
                <w:rFonts w:asciiTheme="majorHAnsi" w:hAnsiTheme="majorHAnsi" w:cstheme="majorHAnsi"/>
                <w:sz w:val="20"/>
                <w:szCs w:val="20"/>
              </w:rPr>
              <w:t>3.2.1 Zelle und Stoffwechsel</w:t>
            </w:r>
          </w:p>
        </w:tc>
        <w:tc>
          <w:tcPr>
            <w:tcW w:w="1701" w:type="dxa"/>
          </w:tcPr>
          <w:p w14:paraId="7E57B654" w14:textId="77777777" w:rsidR="008179DA" w:rsidRDefault="00517F72" w:rsidP="00EC6652">
            <w:pPr>
              <w:rPr>
                <w:rFonts w:asciiTheme="majorHAnsi" w:hAnsiTheme="majorHAnsi" w:cstheme="majorHAnsi"/>
                <w:sz w:val="20"/>
                <w:szCs w:val="20"/>
              </w:rPr>
            </w:pPr>
            <w:r>
              <w:rPr>
                <w:rFonts w:asciiTheme="majorHAnsi" w:hAnsiTheme="majorHAnsi" w:cstheme="majorHAnsi"/>
                <w:sz w:val="20"/>
                <w:szCs w:val="20"/>
              </w:rPr>
              <w:t>2.1 (11)</w:t>
            </w:r>
          </w:p>
          <w:p w14:paraId="1CE92DFD" w14:textId="77777777" w:rsidR="00517F72" w:rsidRDefault="00517F72" w:rsidP="00EC6652">
            <w:pPr>
              <w:rPr>
                <w:rFonts w:asciiTheme="majorHAnsi" w:hAnsiTheme="majorHAnsi" w:cstheme="majorHAnsi"/>
                <w:sz w:val="20"/>
                <w:szCs w:val="20"/>
              </w:rPr>
            </w:pPr>
            <w:r>
              <w:rPr>
                <w:rFonts w:asciiTheme="majorHAnsi" w:hAnsiTheme="majorHAnsi" w:cstheme="majorHAnsi"/>
                <w:sz w:val="20"/>
                <w:szCs w:val="20"/>
              </w:rPr>
              <w:t>2.2 (4)</w:t>
            </w:r>
          </w:p>
          <w:p w14:paraId="5F401AC7" w14:textId="52531356" w:rsidR="00517F72" w:rsidRPr="00C263EF" w:rsidRDefault="00517F72" w:rsidP="00EC6652">
            <w:pPr>
              <w:rPr>
                <w:rFonts w:asciiTheme="majorHAnsi" w:hAnsiTheme="majorHAnsi" w:cstheme="majorHAnsi"/>
                <w:sz w:val="20"/>
                <w:szCs w:val="20"/>
              </w:rPr>
            </w:pPr>
            <w:r>
              <w:rPr>
                <w:rFonts w:asciiTheme="majorHAnsi" w:hAnsiTheme="majorHAnsi" w:cstheme="majorHAnsi"/>
                <w:sz w:val="20"/>
                <w:szCs w:val="20"/>
              </w:rPr>
              <w:t>2.3 (1, 14)</w:t>
            </w:r>
          </w:p>
        </w:tc>
        <w:tc>
          <w:tcPr>
            <w:tcW w:w="1639" w:type="dxa"/>
          </w:tcPr>
          <w:p w14:paraId="6848FD9F" w14:textId="77777777" w:rsidR="00517F72" w:rsidRDefault="00517F72" w:rsidP="00517F72">
            <w:pPr>
              <w:rPr>
                <w:sz w:val="2"/>
                <w:szCs w:val="2"/>
              </w:rPr>
            </w:pPr>
            <w:r>
              <w:rPr>
                <w:sz w:val="2"/>
                <w:szCs w:val="2"/>
              </w:rPr>
              <w:t>Körper und Hygiene</w:t>
            </w:r>
          </w:p>
          <w:p w14:paraId="5CFF6DED" w14:textId="77777777" w:rsidR="002A263F" w:rsidRDefault="002A263F" w:rsidP="00517F72">
            <w:pPr>
              <w:rPr>
                <w:rFonts w:asciiTheme="majorHAnsi" w:hAnsiTheme="majorHAnsi" w:cstheme="majorHAnsi"/>
                <w:sz w:val="20"/>
                <w:szCs w:val="20"/>
              </w:rPr>
            </w:pPr>
            <w:r>
              <w:rPr>
                <w:rFonts w:asciiTheme="majorHAnsi" w:hAnsiTheme="majorHAnsi" w:cstheme="majorHAnsi"/>
                <w:sz w:val="20"/>
                <w:szCs w:val="20"/>
              </w:rPr>
              <w:t>PG:</w:t>
            </w:r>
          </w:p>
          <w:p w14:paraId="265D55E4" w14:textId="05A9C536" w:rsidR="008179DA" w:rsidRPr="00C263EF" w:rsidRDefault="00517F72" w:rsidP="00517F72">
            <w:pPr>
              <w:rPr>
                <w:rFonts w:asciiTheme="majorHAnsi" w:hAnsiTheme="majorHAnsi" w:cstheme="majorHAnsi"/>
                <w:sz w:val="20"/>
                <w:szCs w:val="20"/>
              </w:rPr>
            </w:pPr>
            <w:r w:rsidRPr="00517F72">
              <w:rPr>
                <w:rFonts w:asciiTheme="majorHAnsi" w:hAnsiTheme="majorHAnsi" w:cstheme="majorHAnsi"/>
                <w:sz w:val="20"/>
                <w:szCs w:val="20"/>
              </w:rPr>
              <w:t>Körper und Hygiene</w:t>
            </w:r>
          </w:p>
        </w:tc>
      </w:tr>
      <w:tr w:rsidR="008179DA" w:rsidRPr="00C263EF" w14:paraId="7CD109E7" w14:textId="77777777" w:rsidTr="00EC6652">
        <w:tc>
          <w:tcPr>
            <w:tcW w:w="3823" w:type="dxa"/>
          </w:tcPr>
          <w:p w14:paraId="6723AB11" w14:textId="26604765"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 xml:space="preserve">UK 5.2 </w:t>
            </w:r>
            <w:r w:rsidR="00200845">
              <w:rPr>
                <w:rFonts w:asciiTheme="majorHAnsi" w:hAnsiTheme="majorHAnsi" w:cstheme="majorHAnsi"/>
                <w:b/>
                <w:sz w:val="20"/>
                <w:szCs w:val="20"/>
              </w:rPr>
              <w:t>Sexualität und Gesundheit</w:t>
            </w:r>
          </w:p>
          <w:p w14:paraId="5E66A622" w14:textId="77777777" w:rsidR="008179DA" w:rsidRPr="00C263EF" w:rsidRDefault="008179DA" w:rsidP="00EC6652">
            <w:pPr>
              <w:rPr>
                <w:rFonts w:asciiTheme="majorHAnsi" w:hAnsiTheme="majorHAnsi" w:cstheme="majorHAnsi"/>
                <w:bCs/>
                <w:sz w:val="20"/>
                <w:szCs w:val="20"/>
              </w:rPr>
            </w:pPr>
          </w:p>
        </w:tc>
        <w:tc>
          <w:tcPr>
            <w:tcW w:w="992" w:type="dxa"/>
          </w:tcPr>
          <w:p w14:paraId="230042F7" w14:textId="24137AE0" w:rsidR="008179DA" w:rsidRPr="00C263EF" w:rsidRDefault="00200845" w:rsidP="00EC6652">
            <w:pPr>
              <w:rPr>
                <w:rFonts w:asciiTheme="majorHAnsi" w:hAnsiTheme="majorHAnsi" w:cstheme="majorHAnsi"/>
                <w:b/>
                <w:bCs/>
                <w:sz w:val="20"/>
                <w:szCs w:val="20"/>
              </w:rPr>
            </w:pPr>
            <w:r>
              <w:rPr>
                <w:rFonts w:asciiTheme="majorHAnsi" w:hAnsiTheme="majorHAnsi" w:cstheme="majorHAnsi"/>
                <w:b/>
                <w:bCs/>
                <w:sz w:val="20"/>
                <w:szCs w:val="20"/>
              </w:rPr>
              <w:t>158-167</w:t>
            </w:r>
          </w:p>
        </w:tc>
        <w:tc>
          <w:tcPr>
            <w:tcW w:w="992" w:type="dxa"/>
          </w:tcPr>
          <w:p w14:paraId="5C15C4B0" w14:textId="18E84214" w:rsidR="008179DA" w:rsidRPr="00C263EF" w:rsidRDefault="001560F4" w:rsidP="00EC6652">
            <w:pPr>
              <w:rPr>
                <w:rFonts w:asciiTheme="majorHAnsi" w:hAnsiTheme="majorHAnsi" w:cstheme="majorHAnsi"/>
                <w:sz w:val="20"/>
                <w:szCs w:val="20"/>
              </w:rPr>
            </w:pPr>
            <w:r>
              <w:rPr>
                <w:rFonts w:asciiTheme="majorHAnsi" w:hAnsiTheme="majorHAnsi" w:cstheme="majorHAnsi"/>
                <w:sz w:val="20"/>
                <w:szCs w:val="20"/>
              </w:rPr>
              <w:t>4</w:t>
            </w:r>
          </w:p>
        </w:tc>
        <w:tc>
          <w:tcPr>
            <w:tcW w:w="5812" w:type="dxa"/>
          </w:tcPr>
          <w:p w14:paraId="4A276E4D" w14:textId="77777777" w:rsidR="008179DA" w:rsidRPr="00C263EF" w:rsidRDefault="008179DA" w:rsidP="00EC6652">
            <w:pPr>
              <w:rPr>
                <w:rStyle w:val="fontstyle01"/>
                <w:rFonts w:asciiTheme="majorHAnsi" w:hAnsiTheme="majorHAnsi" w:cstheme="majorHAnsi"/>
              </w:rPr>
            </w:pPr>
          </w:p>
        </w:tc>
        <w:tc>
          <w:tcPr>
            <w:tcW w:w="1701" w:type="dxa"/>
          </w:tcPr>
          <w:p w14:paraId="65BF5C0F" w14:textId="77777777" w:rsidR="008179DA" w:rsidRPr="00C263EF" w:rsidRDefault="008179DA" w:rsidP="00EC6652">
            <w:pPr>
              <w:rPr>
                <w:rFonts w:asciiTheme="majorHAnsi" w:hAnsiTheme="majorHAnsi" w:cstheme="majorHAnsi"/>
                <w:sz w:val="20"/>
                <w:szCs w:val="20"/>
              </w:rPr>
            </w:pPr>
          </w:p>
        </w:tc>
        <w:tc>
          <w:tcPr>
            <w:tcW w:w="1639" w:type="dxa"/>
          </w:tcPr>
          <w:p w14:paraId="793B8E5A" w14:textId="77777777" w:rsidR="008179DA" w:rsidRPr="00C263EF" w:rsidRDefault="008179DA" w:rsidP="00EC6652">
            <w:pPr>
              <w:rPr>
                <w:rFonts w:asciiTheme="majorHAnsi" w:hAnsiTheme="majorHAnsi" w:cstheme="majorHAnsi"/>
                <w:sz w:val="20"/>
                <w:szCs w:val="20"/>
              </w:rPr>
            </w:pPr>
          </w:p>
        </w:tc>
      </w:tr>
      <w:tr w:rsidR="008179DA" w:rsidRPr="00C263EF" w14:paraId="2BA9F9F7" w14:textId="77777777" w:rsidTr="00EC6652">
        <w:tc>
          <w:tcPr>
            <w:tcW w:w="3823" w:type="dxa"/>
          </w:tcPr>
          <w:p w14:paraId="7A75E2D1" w14:textId="5857E4D6" w:rsidR="008179DA" w:rsidRPr="00C263EF" w:rsidRDefault="00200845" w:rsidP="00EC6652">
            <w:pPr>
              <w:rPr>
                <w:rFonts w:asciiTheme="majorHAnsi" w:hAnsiTheme="majorHAnsi" w:cstheme="majorHAnsi"/>
                <w:bCs/>
                <w:sz w:val="20"/>
                <w:szCs w:val="20"/>
              </w:rPr>
            </w:pPr>
            <w:r>
              <w:rPr>
                <w:rFonts w:asciiTheme="majorHAnsi" w:hAnsiTheme="majorHAnsi" w:cstheme="majorHAnsi"/>
                <w:bCs/>
                <w:sz w:val="20"/>
                <w:szCs w:val="20"/>
              </w:rPr>
              <w:t>UK 5.2.1 Verschiedene Methoden der Empfängnisverhütung</w:t>
            </w:r>
          </w:p>
          <w:p w14:paraId="178B6E87" w14:textId="77777777" w:rsidR="008179DA" w:rsidRPr="00C263EF" w:rsidRDefault="008179DA" w:rsidP="00EC6652">
            <w:pPr>
              <w:rPr>
                <w:rFonts w:asciiTheme="majorHAnsi" w:hAnsiTheme="majorHAnsi" w:cstheme="majorHAnsi"/>
                <w:bCs/>
                <w:sz w:val="20"/>
                <w:szCs w:val="20"/>
              </w:rPr>
            </w:pPr>
          </w:p>
          <w:p w14:paraId="5B1BFB98" w14:textId="03671900" w:rsidR="008179DA" w:rsidRDefault="000569CB" w:rsidP="00EC6652">
            <w:pPr>
              <w:rPr>
                <w:rFonts w:asciiTheme="majorHAnsi" w:hAnsiTheme="majorHAnsi" w:cstheme="majorHAnsi"/>
                <w:bCs/>
                <w:sz w:val="20"/>
                <w:szCs w:val="20"/>
              </w:rPr>
            </w:pPr>
            <w:r>
              <w:rPr>
                <w:rFonts w:asciiTheme="majorHAnsi" w:hAnsiTheme="majorHAnsi" w:cstheme="majorHAnsi"/>
                <w:bCs/>
                <w:sz w:val="20"/>
                <w:szCs w:val="20"/>
              </w:rPr>
              <w:t>UK 5.2.</w:t>
            </w:r>
            <w:r w:rsidR="00200845">
              <w:rPr>
                <w:rFonts w:asciiTheme="majorHAnsi" w:hAnsiTheme="majorHAnsi" w:cstheme="majorHAnsi"/>
                <w:bCs/>
                <w:sz w:val="20"/>
                <w:szCs w:val="20"/>
              </w:rPr>
              <w:t>2 Der Schutz vor sexuell übertragbaren Krankheiten</w:t>
            </w:r>
          </w:p>
          <w:p w14:paraId="2536C52E" w14:textId="2494461C" w:rsidR="00200845" w:rsidRDefault="00200845" w:rsidP="00EC6652">
            <w:pPr>
              <w:rPr>
                <w:rFonts w:asciiTheme="majorHAnsi" w:hAnsiTheme="majorHAnsi" w:cstheme="majorHAnsi"/>
                <w:bCs/>
                <w:sz w:val="20"/>
                <w:szCs w:val="20"/>
              </w:rPr>
            </w:pPr>
          </w:p>
          <w:p w14:paraId="6752786F" w14:textId="116B4459" w:rsidR="00200845" w:rsidRDefault="00200845" w:rsidP="00EC6652">
            <w:pPr>
              <w:rPr>
                <w:rFonts w:asciiTheme="majorHAnsi" w:hAnsiTheme="majorHAnsi" w:cstheme="majorHAnsi"/>
                <w:bCs/>
                <w:sz w:val="20"/>
                <w:szCs w:val="20"/>
              </w:rPr>
            </w:pPr>
            <w:r>
              <w:rPr>
                <w:rFonts w:asciiTheme="majorHAnsi" w:hAnsiTheme="majorHAnsi" w:cstheme="majorHAnsi"/>
                <w:bCs/>
                <w:sz w:val="20"/>
                <w:szCs w:val="20"/>
              </w:rPr>
              <w:t>UK 5.2.3 Verantwortungsvolle Sexualität – kompakt</w:t>
            </w:r>
          </w:p>
          <w:p w14:paraId="5B29B929" w14:textId="440E0E35" w:rsidR="00200845" w:rsidRDefault="00200845" w:rsidP="00EC6652">
            <w:pPr>
              <w:rPr>
                <w:rFonts w:asciiTheme="majorHAnsi" w:hAnsiTheme="majorHAnsi" w:cstheme="majorHAnsi"/>
                <w:bCs/>
                <w:sz w:val="20"/>
                <w:szCs w:val="20"/>
              </w:rPr>
            </w:pPr>
          </w:p>
          <w:p w14:paraId="6A43D61D" w14:textId="3DDEC492" w:rsidR="00200845" w:rsidRDefault="00200845" w:rsidP="00EC6652">
            <w:pPr>
              <w:rPr>
                <w:rFonts w:asciiTheme="majorHAnsi" w:hAnsiTheme="majorHAnsi" w:cstheme="majorHAnsi"/>
                <w:bCs/>
                <w:sz w:val="20"/>
                <w:szCs w:val="20"/>
              </w:rPr>
            </w:pPr>
            <w:r>
              <w:rPr>
                <w:rFonts w:asciiTheme="majorHAnsi" w:hAnsiTheme="majorHAnsi" w:cstheme="majorHAnsi"/>
                <w:bCs/>
                <w:sz w:val="20"/>
                <w:szCs w:val="20"/>
              </w:rPr>
              <w:t>UK 5.2.4 FM Informationen austauschen</w:t>
            </w:r>
          </w:p>
          <w:p w14:paraId="2627F1A7" w14:textId="71E416A1" w:rsidR="00200845" w:rsidRDefault="00200845" w:rsidP="00EC6652">
            <w:pPr>
              <w:rPr>
                <w:rFonts w:asciiTheme="majorHAnsi" w:hAnsiTheme="majorHAnsi" w:cstheme="majorHAnsi"/>
                <w:bCs/>
                <w:sz w:val="20"/>
                <w:szCs w:val="20"/>
              </w:rPr>
            </w:pPr>
          </w:p>
          <w:p w14:paraId="56451ACB" w14:textId="610B2123" w:rsidR="00200845" w:rsidRDefault="00200845" w:rsidP="00EC6652">
            <w:pPr>
              <w:rPr>
                <w:rFonts w:asciiTheme="majorHAnsi" w:hAnsiTheme="majorHAnsi" w:cstheme="majorHAnsi"/>
                <w:bCs/>
                <w:sz w:val="20"/>
                <w:szCs w:val="20"/>
              </w:rPr>
            </w:pPr>
            <w:r>
              <w:rPr>
                <w:rFonts w:asciiTheme="majorHAnsi" w:hAnsiTheme="majorHAnsi" w:cstheme="majorHAnsi"/>
                <w:bCs/>
                <w:sz w:val="20"/>
                <w:szCs w:val="20"/>
              </w:rPr>
              <w:t>UK 5.2.5 MB Quellen beurteilen</w:t>
            </w:r>
          </w:p>
          <w:p w14:paraId="03031662" w14:textId="1C035A1B" w:rsidR="00200845" w:rsidRDefault="00200845" w:rsidP="00EC6652">
            <w:pPr>
              <w:rPr>
                <w:rFonts w:asciiTheme="majorHAnsi" w:hAnsiTheme="majorHAnsi" w:cstheme="majorHAnsi"/>
                <w:bCs/>
                <w:sz w:val="20"/>
                <w:szCs w:val="20"/>
              </w:rPr>
            </w:pPr>
          </w:p>
          <w:p w14:paraId="47A46CA3" w14:textId="4431DDE2" w:rsidR="00200845" w:rsidRPr="00C263EF" w:rsidRDefault="00200845" w:rsidP="00EC6652">
            <w:pPr>
              <w:rPr>
                <w:rFonts w:asciiTheme="majorHAnsi" w:hAnsiTheme="majorHAnsi" w:cstheme="majorHAnsi"/>
                <w:bCs/>
                <w:sz w:val="20"/>
                <w:szCs w:val="20"/>
              </w:rPr>
            </w:pPr>
            <w:r>
              <w:rPr>
                <w:rFonts w:asciiTheme="majorHAnsi" w:hAnsiTheme="majorHAnsi" w:cstheme="majorHAnsi"/>
                <w:bCs/>
                <w:sz w:val="20"/>
                <w:szCs w:val="20"/>
              </w:rPr>
              <w:t>UK 5.2.6 EX Schwangerschaft – ungewollt oder unerfüllt</w:t>
            </w:r>
          </w:p>
          <w:p w14:paraId="5B8FEC28" w14:textId="77777777" w:rsidR="008179DA" w:rsidRPr="00C263EF" w:rsidRDefault="008179DA" w:rsidP="00EC6652">
            <w:pPr>
              <w:rPr>
                <w:rFonts w:asciiTheme="majorHAnsi" w:hAnsiTheme="majorHAnsi" w:cstheme="majorHAnsi"/>
                <w:bCs/>
                <w:sz w:val="20"/>
                <w:szCs w:val="20"/>
              </w:rPr>
            </w:pPr>
          </w:p>
        </w:tc>
        <w:tc>
          <w:tcPr>
            <w:tcW w:w="992" w:type="dxa"/>
          </w:tcPr>
          <w:p w14:paraId="457596FA" w14:textId="77777777" w:rsidR="008179DA" w:rsidRDefault="00200845" w:rsidP="00EC6652">
            <w:pPr>
              <w:rPr>
                <w:rFonts w:asciiTheme="majorHAnsi" w:hAnsiTheme="majorHAnsi" w:cstheme="majorHAnsi"/>
                <w:sz w:val="20"/>
                <w:szCs w:val="20"/>
              </w:rPr>
            </w:pPr>
            <w:r>
              <w:rPr>
                <w:rFonts w:asciiTheme="majorHAnsi" w:hAnsiTheme="majorHAnsi" w:cstheme="majorHAnsi"/>
                <w:sz w:val="20"/>
                <w:szCs w:val="20"/>
              </w:rPr>
              <w:t>158-159</w:t>
            </w:r>
          </w:p>
          <w:p w14:paraId="02A4E8E4" w14:textId="77777777" w:rsidR="00200845" w:rsidRDefault="00200845" w:rsidP="00EC6652">
            <w:pPr>
              <w:rPr>
                <w:rFonts w:asciiTheme="majorHAnsi" w:hAnsiTheme="majorHAnsi" w:cstheme="majorHAnsi"/>
                <w:sz w:val="20"/>
                <w:szCs w:val="20"/>
              </w:rPr>
            </w:pPr>
          </w:p>
          <w:p w14:paraId="076C5B50" w14:textId="77777777" w:rsidR="00200845" w:rsidRDefault="00200845" w:rsidP="00EC6652">
            <w:pPr>
              <w:rPr>
                <w:rFonts w:asciiTheme="majorHAnsi" w:hAnsiTheme="majorHAnsi" w:cstheme="majorHAnsi"/>
                <w:sz w:val="20"/>
                <w:szCs w:val="20"/>
              </w:rPr>
            </w:pPr>
          </w:p>
          <w:p w14:paraId="0CE3AE7F" w14:textId="77777777" w:rsidR="00200845" w:rsidRDefault="00200845" w:rsidP="00EC6652">
            <w:pPr>
              <w:rPr>
                <w:rFonts w:asciiTheme="majorHAnsi" w:hAnsiTheme="majorHAnsi" w:cstheme="majorHAnsi"/>
                <w:sz w:val="20"/>
                <w:szCs w:val="20"/>
              </w:rPr>
            </w:pPr>
            <w:r>
              <w:rPr>
                <w:rFonts w:asciiTheme="majorHAnsi" w:hAnsiTheme="majorHAnsi" w:cstheme="majorHAnsi"/>
                <w:sz w:val="20"/>
                <w:szCs w:val="20"/>
              </w:rPr>
              <w:t>160-161</w:t>
            </w:r>
          </w:p>
          <w:p w14:paraId="189511D0" w14:textId="77777777" w:rsidR="00200845" w:rsidRDefault="00200845" w:rsidP="00EC6652">
            <w:pPr>
              <w:rPr>
                <w:rFonts w:asciiTheme="majorHAnsi" w:hAnsiTheme="majorHAnsi" w:cstheme="majorHAnsi"/>
                <w:sz w:val="20"/>
                <w:szCs w:val="20"/>
              </w:rPr>
            </w:pPr>
          </w:p>
          <w:p w14:paraId="611AD98D" w14:textId="77777777" w:rsidR="00200845" w:rsidRDefault="00200845" w:rsidP="00EC6652">
            <w:pPr>
              <w:rPr>
                <w:rFonts w:asciiTheme="majorHAnsi" w:hAnsiTheme="majorHAnsi" w:cstheme="majorHAnsi"/>
                <w:sz w:val="20"/>
                <w:szCs w:val="20"/>
              </w:rPr>
            </w:pPr>
          </w:p>
          <w:p w14:paraId="6F1163B1" w14:textId="77777777" w:rsidR="00200845" w:rsidRDefault="00200845" w:rsidP="00EC6652">
            <w:pPr>
              <w:rPr>
                <w:rFonts w:asciiTheme="majorHAnsi" w:hAnsiTheme="majorHAnsi" w:cstheme="majorHAnsi"/>
                <w:sz w:val="20"/>
                <w:szCs w:val="20"/>
              </w:rPr>
            </w:pPr>
            <w:r>
              <w:rPr>
                <w:rFonts w:asciiTheme="majorHAnsi" w:hAnsiTheme="majorHAnsi" w:cstheme="majorHAnsi"/>
                <w:sz w:val="20"/>
                <w:szCs w:val="20"/>
              </w:rPr>
              <w:t>162-163</w:t>
            </w:r>
          </w:p>
          <w:p w14:paraId="12FD80BD" w14:textId="77777777" w:rsidR="00200845" w:rsidRDefault="00200845" w:rsidP="00EC6652">
            <w:pPr>
              <w:rPr>
                <w:rFonts w:asciiTheme="majorHAnsi" w:hAnsiTheme="majorHAnsi" w:cstheme="majorHAnsi"/>
                <w:sz w:val="20"/>
                <w:szCs w:val="20"/>
              </w:rPr>
            </w:pPr>
          </w:p>
          <w:p w14:paraId="4F94ACBB" w14:textId="77777777" w:rsidR="00200845" w:rsidRDefault="00200845" w:rsidP="00EC6652">
            <w:pPr>
              <w:rPr>
                <w:rFonts w:asciiTheme="majorHAnsi" w:hAnsiTheme="majorHAnsi" w:cstheme="majorHAnsi"/>
                <w:sz w:val="20"/>
                <w:szCs w:val="20"/>
              </w:rPr>
            </w:pPr>
          </w:p>
          <w:p w14:paraId="525527E1" w14:textId="77777777" w:rsidR="00200845" w:rsidRDefault="00200845" w:rsidP="00EC6652">
            <w:pPr>
              <w:rPr>
                <w:rFonts w:asciiTheme="majorHAnsi" w:hAnsiTheme="majorHAnsi" w:cstheme="majorHAnsi"/>
                <w:sz w:val="20"/>
                <w:szCs w:val="20"/>
              </w:rPr>
            </w:pPr>
            <w:r>
              <w:rPr>
                <w:rFonts w:asciiTheme="majorHAnsi" w:hAnsiTheme="majorHAnsi" w:cstheme="majorHAnsi"/>
                <w:sz w:val="20"/>
                <w:szCs w:val="20"/>
              </w:rPr>
              <w:t>164</w:t>
            </w:r>
          </w:p>
          <w:p w14:paraId="2FC1B217" w14:textId="77777777" w:rsidR="00200845" w:rsidRDefault="00200845" w:rsidP="00EC6652">
            <w:pPr>
              <w:rPr>
                <w:rFonts w:asciiTheme="majorHAnsi" w:hAnsiTheme="majorHAnsi" w:cstheme="majorHAnsi"/>
                <w:sz w:val="20"/>
                <w:szCs w:val="20"/>
              </w:rPr>
            </w:pPr>
          </w:p>
          <w:p w14:paraId="7C795CF8" w14:textId="77777777" w:rsidR="00200845" w:rsidRDefault="00200845" w:rsidP="00EC6652">
            <w:pPr>
              <w:rPr>
                <w:rFonts w:asciiTheme="majorHAnsi" w:hAnsiTheme="majorHAnsi" w:cstheme="majorHAnsi"/>
                <w:sz w:val="20"/>
                <w:szCs w:val="20"/>
              </w:rPr>
            </w:pPr>
            <w:r>
              <w:rPr>
                <w:rFonts w:asciiTheme="majorHAnsi" w:hAnsiTheme="majorHAnsi" w:cstheme="majorHAnsi"/>
                <w:sz w:val="20"/>
                <w:szCs w:val="20"/>
              </w:rPr>
              <w:t>165</w:t>
            </w:r>
          </w:p>
          <w:p w14:paraId="767B840C" w14:textId="77777777" w:rsidR="00200845" w:rsidRDefault="00200845" w:rsidP="00EC6652">
            <w:pPr>
              <w:rPr>
                <w:rFonts w:asciiTheme="majorHAnsi" w:hAnsiTheme="majorHAnsi" w:cstheme="majorHAnsi"/>
                <w:sz w:val="20"/>
                <w:szCs w:val="20"/>
              </w:rPr>
            </w:pPr>
          </w:p>
          <w:p w14:paraId="7FAE7FED" w14:textId="5596488D" w:rsidR="00200845" w:rsidRPr="00C263EF" w:rsidRDefault="00200845" w:rsidP="00EC6652">
            <w:pPr>
              <w:rPr>
                <w:rFonts w:asciiTheme="majorHAnsi" w:hAnsiTheme="majorHAnsi" w:cstheme="majorHAnsi"/>
                <w:sz w:val="20"/>
                <w:szCs w:val="20"/>
              </w:rPr>
            </w:pPr>
            <w:r>
              <w:rPr>
                <w:rFonts w:asciiTheme="majorHAnsi" w:hAnsiTheme="majorHAnsi" w:cstheme="majorHAnsi"/>
                <w:sz w:val="20"/>
                <w:szCs w:val="20"/>
              </w:rPr>
              <w:t>166-167</w:t>
            </w:r>
          </w:p>
        </w:tc>
        <w:tc>
          <w:tcPr>
            <w:tcW w:w="992" w:type="dxa"/>
          </w:tcPr>
          <w:p w14:paraId="646EAF64" w14:textId="21460FC9" w:rsidR="008179DA" w:rsidRPr="00C263EF" w:rsidRDefault="008179DA" w:rsidP="00EC6652">
            <w:pPr>
              <w:rPr>
                <w:rFonts w:asciiTheme="majorHAnsi" w:hAnsiTheme="majorHAnsi" w:cstheme="majorHAnsi"/>
                <w:sz w:val="20"/>
                <w:szCs w:val="20"/>
              </w:rPr>
            </w:pPr>
          </w:p>
        </w:tc>
        <w:tc>
          <w:tcPr>
            <w:tcW w:w="5812" w:type="dxa"/>
          </w:tcPr>
          <w:p w14:paraId="57C755E0" w14:textId="52AA429A" w:rsidR="00396A17" w:rsidRPr="00396A17" w:rsidRDefault="00396A17" w:rsidP="00396A17">
            <w:pPr>
              <w:rPr>
                <w:rStyle w:val="fontstyle01"/>
                <w:rFonts w:asciiTheme="majorHAnsi" w:hAnsiTheme="majorHAnsi" w:cstheme="majorHAnsi"/>
              </w:rPr>
            </w:pPr>
            <w:r>
              <w:rPr>
                <w:rStyle w:val="fontstyle01"/>
                <w:rFonts w:asciiTheme="majorHAnsi" w:hAnsiTheme="majorHAnsi" w:cstheme="majorHAnsi"/>
              </w:rPr>
              <w:t xml:space="preserve">3.2.2.3 </w:t>
            </w:r>
            <w:r w:rsidRPr="00396A17">
              <w:rPr>
                <w:rStyle w:val="fontstyle01"/>
                <w:rFonts w:asciiTheme="majorHAnsi" w:hAnsiTheme="majorHAnsi" w:cstheme="majorHAnsi"/>
              </w:rPr>
              <w:t>(3)</w:t>
            </w:r>
            <w:r>
              <w:rPr>
                <w:rStyle w:val="fontstyle01"/>
                <w:rFonts w:asciiTheme="majorHAnsi" w:hAnsiTheme="majorHAnsi" w:cstheme="majorHAnsi"/>
              </w:rPr>
              <w:t xml:space="preserve"> </w:t>
            </w:r>
            <w:r w:rsidRPr="00396A17">
              <w:rPr>
                <w:rStyle w:val="fontstyle01"/>
                <w:rFonts w:asciiTheme="majorHAnsi" w:hAnsiTheme="majorHAnsi" w:cstheme="majorHAnsi"/>
              </w:rPr>
              <w:t>verschiedene Methoden der Empfängnisverhütung vergleichen und beurteilen</w:t>
            </w:r>
          </w:p>
          <w:p w14:paraId="1B92614B" w14:textId="77777777" w:rsidR="008179DA" w:rsidRDefault="00396A17" w:rsidP="00396A17">
            <w:pPr>
              <w:rPr>
                <w:rStyle w:val="fontstyle01"/>
                <w:rFonts w:asciiTheme="majorHAnsi" w:hAnsiTheme="majorHAnsi" w:cstheme="majorHAnsi"/>
              </w:rPr>
            </w:pPr>
            <w:r>
              <w:rPr>
                <w:rStyle w:val="fontstyle01"/>
                <w:rFonts w:asciiTheme="majorHAnsi" w:hAnsiTheme="majorHAnsi" w:cstheme="majorHAnsi"/>
              </w:rPr>
              <w:t xml:space="preserve">3.2.2.3 </w:t>
            </w:r>
            <w:r w:rsidRPr="00396A17">
              <w:rPr>
                <w:rStyle w:val="fontstyle01"/>
                <w:rFonts w:asciiTheme="majorHAnsi" w:hAnsiTheme="majorHAnsi" w:cstheme="majorHAnsi"/>
              </w:rPr>
              <w:t>(4)</w:t>
            </w:r>
            <w:r>
              <w:rPr>
                <w:rStyle w:val="fontstyle01"/>
                <w:rFonts w:asciiTheme="majorHAnsi" w:hAnsiTheme="majorHAnsi" w:cstheme="majorHAnsi"/>
              </w:rPr>
              <w:t xml:space="preserve"> </w:t>
            </w:r>
            <w:r w:rsidRPr="00396A17">
              <w:rPr>
                <w:rStyle w:val="fontstyle01"/>
                <w:rFonts w:asciiTheme="majorHAnsi" w:hAnsiTheme="majorHAnsi" w:cstheme="majorHAnsi"/>
              </w:rPr>
              <w:t>die Bedeutung der Verwendung von Kondomen für den Schutz vor sexuell übertragbaren Infektionskrankheiten (HIV) beschreiben</w:t>
            </w:r>
          </w:p>
          <w:p w14:paraId="7C180477" w14:textId="77777777" w:rsidR="007663AD" w:rsidRDefault="007663AD" w:rsidP="00396A17">
            <w:pPr>
              <w:rPr>
                <w:rStyle w:val="fontstyle01"/>
                <w:rFonts w:asciiTheme="majorHAnsi" w:hAnsiTheme="majorHAnsi" w:cstheme="majorHAnsi"/>
              </w:rPr>
            </w:pPr>
          </w:p>
          <w:p w14:paraId="67170950" w14:textId="77777777" w:rsidR="007663AD" w:rsidRDefault="007663AD" w:rsidP="007663AD">
            <w:pPr>
              <w:rPr>
                <w:rFonts w:asciiTheme="majorHAnsi" w:hAnsiTheme="majorHAnsi" w:cstheme="majorHAnsi"/>
                <w:sz w:val="20"/>
                <w:szCs w:val="20"/>
              </w:rPr>
            </w:pPr>
            <w:r>
              <w:rPr>
                <w:rFonts w:asciiTheme="majorHAnsi" w:hAnsiTheme="majorHAnsi" w:cstheme="majorHAnsi"/>
                <w:sz w:val="20"/>
                <w:szCs w:val="20"/>
              </w:rPr>
              <w:t>F:</w:t>
            </w:r>
          </w:p>
          <w:p w14:paraId="79CD2125" w14:textId="77777777" w:rsidR="007663AD" w:rsidRDefault="007663AD" w:rsidP="007663AD">
            <w:pPr>
              <w:rPr>
                <w:rFonts w:asciiTheme="majorHAnsi" w:hAnsiTheme="majorHAnsi" w:cstheme="majorHAnsi"/>
                <w:sz w:val="20"/>
                <w:szCs w:val="20"/>
              </w:rPr>
            </w:pPr>
            <w:r w:rsidRPr="00517F72">
              <w:rPr>
                <w:rFonts w:asciiTheme="majorHAnsi" w:hAnsiTheme="majorHAnsi" w:cstheme="majorHAnsi"/>
                <w:sz w:val="20"/>
                <w:szCs w:val="20"/>
              </w:rPr>
              <w:t>BNT 3.1.6 Entwicklung des Menschen</w:t>
            </w:r>
          </w:p>
          <w:p w14:paraId="4D7D7589" w14:textId="77777777" w:rsidR="007663AD" w:rsidRDefault="007663AD" w:rsidP="007663AD">
            <w:pPr>
              <w:rPr>
                <w:rFonts w:asciiTheme="majorHAnsi" w:hAnsiTheme="majorHAnsi" w:cstheme="majorHAnsi"/>
                <w:sz w:val="20"/>
                <w:szCs w:val="20"/>
              </w:rPr>
            </w:pPr>
          </w:p>
          <w:p w14:paraId="6112F497" w14:textId="77777777" w:rsidR="007663AD" w:rsidRDefault="007663AD" w:rsidP="007663AD">
            <w:pPr>
              <w:rPr>
                <w:rFonts w:asciiTheme="majorHAnsi" w:hAnsiTheme="majorHAnsi" w:cstheme="majorHAnsi"/>
                <w:sz w:val="20"/>
                <w:szCs w:val="20"/>
              </w:rPr>
            </w:pPr>
            <w:r>
              <w:rPr>
                <w:rFonts w:asciiTheme="majorHAnsi" w:hAnsiTheme="majorHAnsi" w:cstheme="majorHAnsi"/>
                <w:sz w:val="20"/>
                <w:szCs w:val="20"/>
              </w:rPr>
              <w:t>I:</w:t>
            </w:r>
          </w:p>
          <w:p w14:paraId="3B644D65" w14:textId="28132EC3" w:rsidR="007663AD" w:rsidRPr="00C263EF" w:rsidRDefault="007663AD" w:rsidP="00396A17">
            <w:pPr>
              <w:rPr>
                <w:rStyle w:val="fontstyle01"/>
                <w:rFonts w:asciiTheme="majorHAnsi" w:hAnsiTheme="majorHAnsi" w:cstheme="majorHAnsi"/>
              </w:rPr>
            </w:pPr>
            <w:r w:rsidRPr="007663AD">
              <w:rPr>
                <w:rStyle w:val="fontstyle01"/>
                <w:rFonts w:asciiTheme="majorHAnsi" w:hAnsiTheme="majorHAnsi" w:cstheme="majorHAnsi"/>
              </w:rPr>
              <w:t>3.3.3 Immunbiologie</w:t>
            </w:r>
          </w:p>
        </w:tc>
        <w:tc>
          <w:tcPr>
            <w:tcW w:w="1701" w:type="dxa"/>
          </w:tcPr>
          <w:p w14:paraId="0695B088" w14:textId="77777777" w:rsidR="008179DA" w:rsidRDefault="007663AD" w:rsidP="00EC6652">
            <w:pPr>
              <w:rPr>
                <w:rFonts w:asciiTheme="majorHAnsi" w:hAnsiTheme="majorHAnsi" w:cstheme="majorHAnsi"/>
                <w:sz w:val="20"/>
                <w:szCs w:val="20"/>
              </w:rPr>
            </w:pPr>
            <w:r>
              <w:rPr>
                <w:rFonts w:asciiTheme="majorHAnsi" w:hAnsiTheme="majorHAnsi" w:cstheme="majorHAnsi"/>
                <w:sz w:val="20"/>
                <w:szCs w:val="20"/>
              </w:rPr>
              <w:t>2.2 (1, 10)</w:t>
            </w:r>
          </w:p>
          <w:p w14:paraId="11F9E7E6" w14:textId="4E07EE22" w:rsidR="007663AD" w:rsidRPr="00C263EF" w:rsidRDefault="007663AD" w:rsidP="00EC6652">
            <w:pPr>
              <w:rPr>
                <w:rFonts w:asciiTheme="majorHAnsi" w:hAnsiTheme="majorHAnsi" w:cstheme="majorHAnsi"/>
                <w:sz w:val="20"/>
                <w:szCs w:val="20"/>
              </w:rPr>
            </w:pPr>
            <w:r>
              <w:rPr>
                <w:rFonts w:asciiTheme="majorHAnsi" w:hAnsiTheme="majorHAnsi" w:cstheme="majorHAnsi"/>
                <w:sz w:val="20"/>
                <w:szCs w:val="20"/>
              </w:rPr>
              <w:t>2.3 (1, 3)</w:t>
            </w:r>
          </w:p>
        </w:tc>
        <w:tc>
          <w:tcPr>
            <w:tcW w:w="1639" w:type="dxa"/>
          </w:tcPr>
          <w:p w14:paraId="76B93C00" w14:textId="77777777" w:rsidR="002A263F" w:rsidRDefault="002A263F" w:rsidP="00200845">
            <w:pPr>
              <w:rPr>
                <w:rFonts w:asciiTheme="majorHAnsi" w:hAnsiTheme="majorHAnsi" w:cstheme="majorHAnsi"/>
                <w:sz w:val="20"/>
                <w:szCs w:val="20"/>
              </w:rPr>
            </w:pPr>
            <w:r>
              <w:rPr>
                <w:rFonts w:asciiTheme="majorHAnsi" w:hAnsiTheme="majorHAnsi" w:cstheme="majorHAnsi"/>
                <w:sz w:val="20"/>
                <w:szCs w:val="20"/>
              </w:rPr>
              <w:t>PG:</w:t>
            </w:r>
          </w:p>
          <w:p w14:paraId="502EBA32" w14:textId="64FA7076" w:rsidR="008179DA" w:rsidRPr="00C263EF" w:rsidRDefault="00517F72" w:rsidP="00200845">
            <w:pPr>
              <w:rPr>
                <w:rFonts w:asciiTheme="majorHAnsi" w:hAnsiTheme="majorHAnsi" w:cstheme="majorHAnsi"/>
                <w:sz w:val="20"/>
                <w:szCs w:val="20"/>
              </w:rPr>
            </w:pPr>
            <w:r w:rsidRPr="00517F72">
              <w:rPr>
                <w:rFonts w:asciiTheme="majorHAnsi" w:hAnsiTheme="majorHAnsi" w:cstheme="majorHAnsi"/>
                <w:sz w:val="20"/>
                <w:szCs w:val="20"/>
              </w:rPr>
              <w:t>Körper und Hygiene</w:t>
            </w:r>
          </w:p>
        </w:tc>
      </w:tr>
      <w:tr w:rsidR="00200845" w:rsidRPr="00C263EF" w14:paraId="10D4CED6" w14:textId="77777777" w:rsidTr="00EC6652">
        <w:tc>
          <w:tcPr>
            <w:tcW w:w="3823" w:type="dxa"/>
          </w:tcPr>
          <w:p w14:paraId="4BB6DE5A" w14:textId="7EA9E2AB" w:rsidR="00200845" w:rsidRPr="00C263EF" w:rsidRDefault="00200845" w:rsidP="00EC6652">
            <w:pPr>
              <w:rPr>
                <w:rFonts w:asciiTheme="majorHAnsi" w:hAnsiTheme="majorHAnsi" w:cstheme="majorHAnsi"/>
                <w:b/>
                <w:sz w:val="20"/>
                <w:szCs w:val="20"/>
              </w:rPr>
            </w:pPr>
            <w:r>
              <w:rPr>
                <w:rFonts w:asciiTheme="majorHAnsi" w:hAnsiTheme="majorHAnsi" w:cstheme="majorHAnsi"/>
                <w:b/>
                <w:sz w:val="20"/>
                <w:szCs w:val="20"/>
              </w:rPr>
              <w:t>UK 5.3 Liebe und Sexualität</w:t>
            </w:r>
          </w:p>
        </w:tc>
        <w:tc>
          <w:tcPr>
            <w:tcW w:w="992" w:type="dxa"/>
          </w:tcPr>
          <w:p w14:paraId="417D12CA" w14:textId="6EED9A33" w:rsidR="00200845" w:rsidRPr="00200845" w:rsidRDefault="00200845" w:rsidP="00EC6652">
            <w:pPr>
              <w:rPr>
                <w:rFonts w:asciiTheme="majorHAnsi" w:hAnsiTheme="majorHAnsi" w:cstheme="majorHAnsi"/>
                <w:b/>
                <w:sz w:val="20"/>
                <w:szCs w:val="20"/>
              </w:rPr>
            </w:pPr>
            <w:r>
              <w:rPr>
                <w:rFonts w:asciiTheme="majorHAnsi" w:hAnsiTheme="majorHAnsi" w:cstheme="majorHAnsi"/>
                <w:b/>
                <w:sz w:val="20"/>
                <w:szCs w:val="20"/>
              </w:rPr>
              <w:t>168-177</w:t>
            </w:r>
          </w:p>
        </w:tc>
        <w:tc>
          <w:tcPr>
            <w:tcW w:w="992" w:type="dxa"/>
          </w:tcPr>
          <w:p w14:paraId="76469F07" w14:textId="414DC4EB" w:rsidR="00200845" w:rsidRPr="00C263EF" w:rsidRDefault="001560F4" w:rsidP="00EC6652">
            <w:pPr>
              <w:rPr>
                <w:rFonts w:asciiTheme="majorHAnsi" w:hAnsiTheme="majorHAnsi" w:cstheme="majorHAnsi"/>
                <w:sz w:val="20"/>
                <w:szCs w:val="20"/>
              </w:rPr>
            </w:pPr>
            <w:r>
              <w:rPr>
                <w:rFonts w:asciiTheme="majorHAnsi" w:hAnsiTheme="majorHAnsi" w:cstheme="majorHAnsi"/>
                <w:sz w:val="20"/>
                <w:szCs w:val="20"/>
              </w:rPr>
              <w:t>2</w:t>
            </w:r>
          </w:p>
        </w:tc>
        <w:tc>
          <w:tcPr>
            <w:tcW w:w="5812" w:type="dxa"/>
          </w:tcPr>
          <w:p w14:paraId="0E4FD2F8" w14:textId="77777777" w:rsidR="00200845" w:rsidRPr="00C263EF" w:rsidRDefault="00200845" w:rsidP="00EC6652">
            <w:pPr>
              <w:rPr>
                <w:rFonts w:asciiTheme="majorHAnsi" w:hAnsiTheme="majorHAnsi" w:cstheme="majorHAnsi"/>
                <w:sz w:val="20"/>
                <w:szCs w:val="20"/>
              </w:rPr>
            </w:pPr>
          </w:p>
        </w:tc>
        <w:tc>
          <w:tcPr>
            <w:tcW w:w="1701" w:type="dxa"/>
          </w:tcPr>
          <w:p w14:paraId="275D3EA6" w14:textId="77777777" w:rsidR="00200845" w:rsidRPr="00C263EF" w:rsidRDefault="00200845" w:rsidP="00EC6652">
            <w:pPr>
              <w:rPr>
                <w:rFonts w:asciiTheme="majorHAnsi" w:hAnsiTheme="majorHAnsi" w:cstheme="majorHAnsi"/>
                <w:color w:val="000000" w:themeColor="text1"/>
                <w:sz w:val="20"/>
                <w:szCs w:val="20"/>
              </w:rPr>
            </w:pPr>
          </w:p>
        </w:tc>
        <w:tc>
          <w:tcPr>
            <w:tcW w:w="1639" w:type="dxa"/>
          </w:tcPr>
          <w:p w14:paraId="3F3935E1" w14:textId="77777777" w:rsidR="00200845" w:rsidRPr="00C263EF" w:rsidRDefault="00200845" w:rsidP="00EC6652">
            <w:pPr>
              <w:rPr>
                <w:rFonts w:asciiTheme="majorHAnsi" w:hAnsiTheme="majorHAnsi" w:cstheme="majorHAnsi"/>
                <w:sz w:val="20"/>
                <w:szCs w:val="20"/>
              </w:rPr>
            </w:pPr>
          </w:p>
        </w:tc>
      </w:tr>
      <w:tr w:rsidR="00200845" w:rsidRPr="00C263EF" w14:paraId="504F4402" w14:textId="77777777" w:rsidTr="00EC6652">
        <w:tc>
          <w:tcPr>
            <w:tcW w:w="3823" w:type="dxa"/>
          </w:tcPr>
          <w:p w14:paraId="22CA4A2C" w14:textId="77777777" w:rsidR="00200845" w:rsidRDefault="00200845" w:rsidP="00EC6652">
            <w:pPr>
              <w:rPr>
                <w:rFonts w:asciiTheme="majorHAnsi" w:hAnsiTheme="majorHAnsi" w:cstheme="majorHAnsi"/>
                <w:sz w:val="20"/>
                <w:szCs w:val="20"/>
              </w:rPr>
            </w:pPr>
            <w:r>
              <w:rPr>
                <w:rFonts w:asciiTheme="majorHAnsi" w:hAnsiTheme="majorHAnsi" w:cstheme="majorHAnsi"/>
                <w:sz w:val="20"/>
                <w:szCs w:val="20"/>
              </w:rPr>
              <w:lastRenderedPageBreak/>
              <w:t>UK 5.3.1 Liebe und Partnerschaft</w:t>
            </w:r>
          </w:p>
          <w:p w14:paraId="449F68D3" w14:textId="77777777" w:rsidR="00200845" w:rsidRDefault="00200845" w:rsidP="00EC6652">
            <w:pPr>
              <w:rPr>
                <w:rFonts w:asciiTheme="majorHAnsi" w:hAnsiTheme="majorHAnsi" w:cstheme="majorHAnsi"/>
                <w:sz w:val="20"/>
                <w:szCs w:val="20"/>
              </w:rPr>
            </w:pPr>
          </w:p>
          <w:p w14:paraId="7CDD33DC" w14:textId="77777777" w:rsidR="00200845" w:rsidRDefault="00200845" w:rsidP="00EC6652">
            <w:pPr>
              <w:rPr>
                <w:rFonts w:asciiTheme="majorHAnsi" w:hAnsiTheme="majorHAnsi" w:cstheme="majorHAnsi"/>
                <w:sz w:val="20"/>
                <w:szCs w:val="20"/>
              </w:rPr>
            </w:pPr>
            <w:r>
              <w:rPr>
                <w:rFonts w:asciiTheme="majorHAnsi" w:hAnsiTheme="majorHAnsi" w:cstheme="majorHAnsi"/>
                <w:sz w:val="20"/>
                <w:szCs w:val="20"/>
              </w:rPr>
              <w:t>UK 5.3.2 Die sexuelle Selbstbestimmung</w:t>
            </w:r>
          </w:p>
          <w:p w14:paraId="6A586C39" w14:textId="77777777" w:rsidR="00200845" w:rsidRDefault="00200845" w:rsidP="00EC6652">
            <w:pPr>
              <w:rPr>
                <w:rFonts w:asciiTheme="majorHAnsi" w:hAnsiTheme="majorHAnsi" w:cstheme="majorHAnsi"/>
                <w:sz w:val="20"/>
                <w:szCs w:val="20"/>
              </w:rPr>
            </w:pPr>
          </w:p>
          <w:p w14:paraId="40761833" w14:textId="5DD083AF" w:rsidR="00200845" w:rsidRDefault="00200845" w:rsidP="00EC6652">
            <w:pPr>
              <w:rPr>
                <w:rFonts w:asciiTheme="majorHAnsi" w:hAnsiTheme="majorHAnsi" w:cstheme="majorHAnsi"/>
                <w:sz w:val="20"/>
                <w:szCs w:val="20"/>
              </w:rPr>
            </w:pPr>
            <w:r>
              <w:rPr>
                <w:rFonts w:asciiTheme="majorHAnsi" w:hAnsiTheme="majorHAnsi" w:cstheme="majorHAnsi"/>
                <w:sz w:val="20"/>
                <w:szCs w:val="20"/>
              </w:rPr>
              <w:t>UK 5.3.3 Ich und die anderen – kompakt</w:t>
            </w:r>
          </w:p>
          <w:p w14:paraId="56FDDF8F" w14:textId="22D1A1F7" w:rsidR="00200845" w:rsidRPr="00200845" w:rsidRDefault="00200845" w:rsidP="00EC6652">
            <w:pPr>
              <w:rPr>
                <w:rFonts w:asciiTheme="majorHAnsi" w:hAnsiTheme="majorHAnsi" w:cstheme="majorHAnsi"/>
                <w:sz w:val="20"/>
                <w:szCs w:val="20"/>
              </w:rPr>
            </w:pPr>
          </w:p>
        </w:tc>
        <w:tc>
          <w:tcPr>
            <w:tcW w:w="992" w:type="dxa"/>
          </w:tcPr>
          <w:p w14:paraId="40A39D05" w14:textId="77777777" w:rsidR="00200845" w:rsidRDefault="00200845" w:rsidP="00EC6652">
            <w:pPr>
              <w:rPr>
                <w:rFonts w:asciiTheme="majorHAnsi" w:hAnsiTheme="majorHAnsi" w:cstheme="majorHAnsi"/>
                <w:sz w:val="20"/>
                <w:szCs w:val="20"/>
              </w:rPr>
            </w:pPr>
            <w:r>
              <w:rPr>
                <w:rFonts w:asciiTheme="majorHAnsi" w:hAnsiTheme="majorHAnsi" w:cstheme="majorHAnsi"/>
                <w:sz w:val="20"/>
                <w:szCs w:val="20"/>
              </w:rPr>
              <w:t>168-169</w:t>
            </w:r>
          </w:p>
          <w:p w14:paraId="347C3FDE" w14:textId="77777777" w:rsidR="00200845" w:rsidRDefault="00200845" w:rsidP="00EC6652">
            <w:pPr>
              <w:rPr>
                <w:rFonts w:asciiTheme="majorHAnsi" w:hAnsiTheme="majorHAnsi" w:cstheme="majorHAnsi"/>
                <w:sz w:val="20"/>
                <w:szCs w:val="20"/>
              </w:rPr>
            </w:pPr>
          </w:p>
          <w:p w14:paraId="5E8E67D8" w14:textId="77777777" w:rsidR="00200845" w:rsidRDefault="00200845" w:rsidP="00EC6652">
            <w:pPr>
              <w:rPr>
                <w:rFonts w:asciiTheme="majorHAnsi" w:hAnsiTheme="majorHAnsi" w:cstheme="majorHAnsi"/>
                <w:sz w:val="20"/>
                <w:szCs w:val="20"/>
              </w:rPr>
            </w:pPr>
            <w:r>
              <w:rPr>
                <w:rFonts w:asciiTheme="majorHAnsi" w:hAnsiTheme="majorHAnsi" w:cstheme="majorHAnsi"/>
                <w:sz w:val="20"/>
                <w:szCs w:val="20"/>
              </w:rPr>
              <w:t>170-171</w:t>
            </w:r>
          </w:p>
          <w:p w14:paraId="6AC728CF" w14:textId="77777777" w:rsidR="00200845" w:rsidRDefault="00200845" w:rsidP="00EC6652">
            <w:pPr>
              <w:rPr>
                <w:rFonts w:asciiTheme="majorHAnsi" w:hAnsiTheme="majorHAnsi" w:cstheme="majorHAnsi"/>
                <w:sz w:val="20"/>
                <w:szCs w:val="20"/>
              </w:rPr>
            </w:pPr>
          </w:p>
          <w:p w14:paraId="64764863" w14:textId="78CFA4EC" w:rsidR="00200845" w:rsidRPr="00C263EF" w:rsidRDefault="00200845" w:rsidP="00EC6652">
            <w:pPr>
              <w:rPr>
                <w:rFonts w:asciiTheme="majorHAnsi" w:hAnsiTheme="majorHAnsi" w:cstheme="majorHAnsi"/>
                <w:sz w:val="20"/>
                <w:szCs w:val="20"/>
              </w:rPr>
            </w:pPr>
            <w:r>
              <w:rPr>
                <w:rFonts w:asciiTheme="majorHAnsi" w:hAnsiTheme="majorHAnsi" w:cstheme="majorHAnsi"/>
                <w:sz w:val="20"/>
                <w:szCs w:val="20"/>
              </w:rPr>
              <w:t>172-173</w:t>
            </w:r>
          </w:p>
        </w:tc>
        <w:tc>
          <w:tcPr>
            <w:tcW w:w="992" w:type="dxa"/>
          </w:tcPr>
          <w:p w14:paraId="28C3FD32" w14:textId="77777777" w:rsidR="00200845" w:rsidRPr="00C263EF" w:rsidRDefault="00200845" w:rsidP="00EC6652">
            <w:pPr>
              <w:rPr>
                <w:rFonts w:asciiTheme="majorHAnsi" w:hAnsiTheme="majorHAnsi" w:cstheme="majorHAnsi"/>
                <w:sz w:val="20"/>
                <w:szCs w:val="20"/>
              </w:rPr>
            </w:pPr>
          </w:p>
        </w:tc>
        <w:tc>
          <w:tcPr>
            <w:tcW w:w="5812" w:type="dxa"/>
          </w:tcPr>
          <w:p w14:paraId="16CABDFF" w14:textId="4BEA8637" w:rsidR="007663AD" w:rsidRPr="007663AD" w:rsidRDefault="007663AD" w:rsidP="007663AD">
            <w:pPr>
              <w:rPr>
                <w:rFonts w:asciiTheme="majorHAnsi" w:hAnsiTheme="majorHAnsi" w:cstheme="majorHAnsi"/>
                <w:sz w:val="20"/>
                <w:szCs w:val="20"/>
              </w:rPr>
            </w:pPr>
            <w:r>
              <w:rPr>
                <w:rFonts w:asciiTheme="majorHAnsi" w:hAnsiTheme="majorHAnsi" w:cstheme="majorHAnsi"/>
                <w:sz w:val="20"/>
                <w:szCs w:val="20"/>
              </w:rPr>
              <w:t xml:space="preserve">3.2.2.3 </w:t>
            </w:r>
            <w:r w:rsidRPr="007663AD">
              <w:rPr>
                <w:rFonts w:asciiTheme="majorHAnsi" w:hAnsiTheme="majorHAnsi" w:cstheme="majorHAnsi"/>
                <w:sz w:val="20"/>
                <w:szCs w:val="20"/>
              </w:rPr>
              <w:t>(5)</w:t>
            </w:r>
            <w:r>
              <w:rPr>
                <w:rFonts w:asciiTheme="majorHAnsi" w:hAnsiTheme="majorHAnsi" w:cstheme="majorHAnsi"/>
                <w:sz w:val="20"/>
                <w:szCs w:val="20"/>
              </w:rPr>
              <w:t xml:space="preserve"> </w:t>
            </w:r>
            <w:r w:rsidRPr="007663AD">
              <w:rPr>
                <w:rFonts w:asciiTheme="majorHAnsi" w:hAnsiTheme="majorHAnsi" w:cstheme="majorHAnsi"/>
                <w:sz w:val="20"/>
                <w:szCs w:val="20"/>
              </w:rPr>
              <w:t>unterschiedliche Formen der sexuellen Orientierung und geschlechtlichen Identität wertfrei beschreiben</w:t>
            </w:r>
          </w:p>
          <w:p w14:paraId="01D52AFA" w14:textId="64A89962" w:rsidR="00200845" w:rsidRPr="00C263EF" w:rsidRDefault="007663AD" w:rsidP="007663AD">
            <w:pPr>
              <w:rPr>
                <w:rFonts w:asciiTheme="majorHAnsi" w:hAnsiTheme="majorHAnsi" w:cstheme="majorHAnsi"/>
                <w:sz w:val="20"/>
                <w:szCs w:val="20"/>
              </w:rPr>
            </w:pPr>
            <w:r>
              <w:rPr>
                <w:rFonts w:asciiTheme="majorHAnsi" w:hAnsiTheme="majorHAnsi" w:cstheme="majorHAnsi"/>
                <w:sz w:val="20"/>
                <w:szCs w:val="20"/>
              </w:rPr>
              <w:t xml:space="preserve">3.2.2.3 </w:t>
            </w:r>
            <w:r w:rsidRPr="007663AD">
              <w:rPr>
                <w:rFonts w:asciiTheme="majorHAnsi" w:hAnsiTheme="majorHAnsi" w:cstheme="majorHAnsi"/>
                <w:sz w:val="20"/>
                <w:szCs w:val="20"/>
              </w:rPr>
              <w:t>(6)</w:t>
            </w:r>
            <w:r>
              <w:rPr>
                <w:rFonts w:asciiTheme="majorHAnsi" w:hAnsiTheme="majorHAnsi" w:cstheme="majorHAnsi"/>
                <w:sz w:val="20"/>
                <w:szCs w:val="20"/>
              </w:rPr>
              <w:t xml:space="preserve"> </w:t>
            </w:r>
            <w:r w:rsidRPr="007663AD">
              <w:rPr>
                <w:rFonts w:asciiTheme="majorHAnsi" w:hAnsiTheme="majorHAnsi" w:cstheme="majorHAnsi"/>
                <w:sz w:val="20"/>
                <w:szCs w:val="20"/>
              </w:rPr>
              <w:t>die Bedeutung der Sexualität für die Partnerschaft (auch gleichgeschlechtliche) beschreiben</w:t>
            </w:r>
          </w:p>
        </w:tc>
        <w:tc>
          <w:tcPr>
            <w:tcW w:w="1701" w:type="dxa"/>
          </w:tcPr>
          <w:p w14:paraId="69DE7B0E" w14:textId="21730574" w:rsidR="00200845" w:rsidRPr="00C263EF" w:rsidRDefault="007663AD" w:rsidP="00EC6652">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2.2 (5, 9)</w:t>
            </w:r>
          </w:p>
        </w:tc>
        <w:tc>
          <w:tcPr>
            <w:tcW w:w="1639" w:type="dxa"/>
          </w:tcPr>
          <w:p w14:paraId="10180B8F" w14:textId="77777777" w:rsidR="002A263F" w:rsidRDefault="002A263F" w:rsidP="007663AD">
            <w:pPr>
              <w:rPr>
                <w:rFonts w:asciiTheme="majorHAnsi" w:hAnsiTheme="majorHAnsi" w:cstheme="majorHAnsi"/>
                <w:sz w:val="20"/>
                <w:szCs w:val="20"/>
              </w:rPr>
            </w:pPr>
            <w:r>
              <w:rPr>
                <w:rFonts w:asciiTheme="majorHAnsi" w:hAnsiTheme="majorHAnsi" w:cstheme="majorHAnsi"/>
                <w:sz w:val="20"/>
                <w:szCs w:val="20"/>
              </w:rPr>
              <w:t>BTV:</w:t>
            </w:r>
          </w:p>
          <w:p w14:paraId="1BA4B17F" w14:textId="38437CD0" w:rsidR="007663AD" w:rsidRPr="007663AD" w:rsidRDefault="007663AD" w:rsidP="007663AD">
            <w:pPr>
              <w:rPr>
                <w:rFonts w:asciiTheme="majorHAnsi" w:hAnsiTheme="majorHAnsi" w:cstheme="majorHAnsi"/>
                <w:sz w:val="20"/>
                <w:szCs w:val="20"/>
              </w:rPr>
            </w:pPr>
            <w:r w:rsidRPr="007663AD">
              <w:rPr>
                <w:rFonts w:asciiTheme="majorHAnsi" w:hAnsiTheme="majorHAnsi" w:cstheme="majorHAnsi"/>
                <w:sz w:val="20"/>
                <w:szCs w:val="20"/>
              </w:rPr>
              <w:t>Personale und gesellschaftliche Vielfalt</w:t>
            </w:r>
            <w:r>
              <w:rPr>
                <w:rFonts w:asciiTheme="majorHAnsi" w:hAnsiTheme="majorHAnsi" w:cstheme="majorHAnsi"/>
                <w:sz w:val="20"/>
                <w:szCs w:val="20"/>
              </w:rPr>
              <w:t xml:space="preserve">, </w:t>
            </w:r>
          </w:p>
          <w:p w14:paraId="0DE6F8A6" w14:textId="20FD3736" w:rsidR="007663AD" w:rsidRDefault="007663AD" w:rsidP="007663AD">
            <w:pPr>
              <w:rPr>
                <w:rFonts w:asciiTheme="majorHAnsi" w:hAnsiTheme="majorHAnsi" w:cstheme="majorHAnsi"/>
                <w:sz w:val="20"/>
                <w:szCs w:val="20"/>
              </w:rPr>
            </w:pPr>
            <w:r w:rsidRPr="007663AD">
              <w:rPr>
                <w:rFonts w:asciiTheme="majorHAnsi" w:hAnsiTheme="majorHAnsi" w:cstheme="majorHAnsi"/>
                <w:sz w:val="20"/>
                <w:szCs w:val="20"/>
              </w:rPr>
              <w:t>Selbstfindung und Akzeptanz anderer Lebensformen</w:t>
            </w:r>
          </w:p>
          <w:p w14:paraId="2D3BDE99" w14:textId="5F4FAD42" w:rsidR="002A263F" w:rsidRDefault="002A263F" w:rsidP="007663AD">
            <w:pPr>
              <w:rPr>
                <w:rFonts w:asciiTheme="majorHAnsi" w:hAnsiTheme="majorHAnsi" w:cstheme="majorHAnsi"/>
                <w:sz w:val="20"/>
                <w:szCs w:val="20"/>
              </w:rPr>
            </w:pPr>
            <w:r>
              <w:rPr>
                <w:rFonts w:asciiTheme="majorHAnsi" w:hAnsiTheme="majorHAnsi" w:cstheme="majorHAnsi"/>
                <w:sz w:val="20"/>
                <w:szCs w:val="20"/>
              </w:rPr>
              <w:t>VB:</w:t>
            </w:r>
          </w:p>
          <w:p w14:paraId="1723B7CF" w14:textId="3BCEF703" w:rsidR="00200845" w:rsidRPr="00C263EF" w:rsidRDefault="007663AD" w:rsidP="007663AD">
            <w:pPr>
              <w:rPr>
                <w:rFonts w:asciiTheme="majorHAnsi" w:hAnsiTheme="majorHAnsi" w:cstheme="majorHAnsi"/>
                <w:sz w:val="20"/>
                <w:szCs w:val="20"/>
              </w:rPr>
            </w:pPr>
            <w:r w:rsidRPr="007663AD">
              <w:rPr>
                <w:rFonts w:asciiTheme="majorHAnsi" w:hAnsiTheme="majorHAnsi" w:cstheme="majorHAnsi"/>
                <w:sz w:val="20"/>
                <w:szCs w:val="20"/>
              </w:rPr>
              <w:t>Bedürfnisse und Wünsche</w:t>
            </w:r>
          </w:p>
        </w:tc>
      </w:tr>
      <w:tr w:rsidR="008179DA" w:rsidRPr="00C263EF" w14:paraId="49189368" w14:textId="77777777" w:rsidTr="00EC6652">
        <w:tc>
          <w:tcPr>
            <w:tcW w:w="3823" w:type="dxa"/>
          </w:tcPr>
          <w:p w14:paraId="32E73E7D" w14:textId="25843E3D"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 xml:space="preserve">Summe Kapitel </w:t>
            </w:r>
            <w:r w:rsidR="00200845">
              <w:rPr>
                <w:rFonts w:asciiTheme="majorHAnsi" w:hAnsiTheme="majorHAnsi" w:cstheme="majorHAnsi"/>
                <w:b/>
                <w:sz w:val="20"/>
                <w:szCs w:val="20"/>
              </w:rPr>
              <w:t>5</w:t>
            </w:r>
          </w:p>
          <w:p w14:paraId="6C551F5E"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 Übungen/Förderung/Diagnose/Test</w:t>
            </w:r>
          </w:p>
        </w:tc>
        <w:tc>
          <w:tcPr>
            <w:tcW w:w="992" w:type="dxa"/>
          </w:tcPr>
          <w:p w14:paraId="18A150D0" w14:textId="77777777" w:rsidR="008179DA" w:rsidRPr="00C263EF" w:rsidRDefault="008179DA" w:rsidP="00EC6652">
            <w:pPr>
              <w:rPr>
                <w:rFonts w:asciiTheme="majorHAnsi" w:hAnsiTheme="majorHAnsi" w:cstheme="majorHAnsi"/>
                <w:sz w:val="20"/>
                <w:szCs w:val="20"/>
              </w:rPr>
            </w:pPr>
          </w:p>
        </w:tc>
        <w:tc>
          <w:tcPr>
            <w:tcW w:w="992" w:type="dxa"/>
          </w:tcPr>
          <w:p w14:paraId="7FA5F22F" w14:textId="00D0B1D6" w:rsidR="008179DA" w:rsidRDefault="001560F4" w:rsidP="00EC6652">
            <w:pPr>
              <w:rPr>
                <w:rFonts w:asciiTheme="majorHAnsi" w:hAnsiTheme="majorHAnsi" w:cstheme="majorHAnsi"/>
                <w:sz w:val="20"/>
                <w:szCs w:val="20"/>
              </w:rPr>
            </w:pPr>
            <w:r>
              <w:rPr>
                <w:rFonts w:asciiTheme="majorHAnsi" w:hAnsiTheme="majorHAnsi" w:cstheme="majorHAnsi"/>
                <w:sz w:val="20"/>
                <w:szCs w:val="20"/>
              </w:rPr>
              <w:t>8</w:t>
            </w:r>
          </w:p>
          <w:p w14:paraId="1C48DEE0" w14:textId="4DFB881B" w:rsidR="008179DA" w:rsidRPr="00C263EF" w:rsidRDefault="001560F4" w:rsidP="00EC6652">
            <w:pPr>
              <w:rPr>
                <w:rFonts w:asciiTheme="majorHAnsi" w:hAnsiTheme="majorHAnsi" w:cstheme="majorHAnsi"/>
                <w:sz w:val="20"/>
                <w:szCs w:val="20"/>
              </w:rPr>
            </w:pPr>
            <w:r>
              <w:rPr>
                <w:rFonts w:asciiTheme="majorHAnsi" w:hAnsiTheme="majorHAnsi" w:cstheme="majorHAnsi"/>
                <w:sz w:val="20"/>
                <w:szCs w:val="20"/>
              </w:rPr>
              <w:t>+2</w:t>
            </w:r>
          </w:p>
        </w:tc>
        <w:tc>
          <w:tcPr>
            <w:tcW w:w="5812" w:type="dxa"/>
          </w:tcPr>
          <w:p w14:paraId="329AFD22" w14:textId="77777777" w:rsidR="008179DA" w:rsidRPr="00C263EF" w:rsidRDefault="008179DA" w:rsidP="00EC6652">
            <w:pPr>
              <w:rPr>
                <w:rFonts w:asciiTheme="majorHAnsi" w:hAnsiTheme="majorHAnsi" w:cstheme="majorHAnsi"/>
                <w:sz w:val="20"/>
                <w:szCs w:val="20"/>
              </w:rPr>
            </w:pPr>
          </w:p>
        </w:tc>
        <w:tc>
          <w:tcPr>
            <w:tcW w:w="1701" w:type="dxa"/>
          </w:tcPr>
          <w:p w14:paraId="7EEDDF4F" w14:textId="77777777" w:rsidR="008179DA" w:rsidRPr="00C263EF" w:rsidRDefault="008179DA" w:rsidP="00EC6652">
            <w:pPr>
              <w:rPr>
                <w:rFonts w:asciiTheme="majorHAnsi" w:hAnsiTheme="majorHAnsi" w:cstheme="majorHAnsi"/>
                <w:color w:val="000000" w:themeColor="text1"/>
                <w:sz w:val="20"/>
                <w:szCs w:val="20"/>
              </w:rPr>
            </w:pPr>
          </w:p>
        </w:tc>
        <w:tc>
          <w:tcPr>
            <w:tcW w:w="1639" w:type="dxa"/>
          </w:tcPr>
          <w:p w14:paraId="069CD15D" w14:textId="77777777" w:rsidR="008179DA" w:rsidRPr="00C263EF" w:rsidRDefault="008179DA" w:rsidP="00EC6652">
            <w:pPr>
              <w:rPr>
                <w:rFonts w:asciiTheme="majorHAnsi" w:hAnsiTheme="majorHAnsi" w:cstheme="majorHAnsi"/>
                <w:sz w:val="20"/>
                <w:szCs w:val="20"/>
              </w:rPr>
            </w:pPr>
          </w:p>
        </w:tc>
      </w:tr>
    </w:tbl>
    <w:p w14:paraId="4EDBE694" w14:textId="77777777" w:rsidR="008179DA" w:rsidRPr="00C263EF" w:rsidRDefault="008179DA" w:rsidP="008179DA">
      <w:pPr>
        <w:rPr>
          <w:rFonts w:asciiTheme="majorHAnsi" w:hAnsiTheme="majorHAnsi" w:cstheme="majorHAnsi"/>
          <w:b/>
          <w:sz w:val="44"/>
          <w:szCs w:val="36"/>
        </w:rPr>
      </w:pPr>
    </w:p>
    <w:p w14:paraId="6529A7E3" w14:textId="00A2FD76" w:rsidR="00200845" w:rsidRDefault="00200845" w:rsidP="008179DA">
      <w:pPr>
        <w:rPr>
          <w:rFonts w:asciiTheme="majorHAnsi" w:hAnsiTheme="majorHAnsi" w:cstheme="majorHAnsi"/>
          <w:b/>
          <w:sz w:val="44"/>
          <w:szCs w:val="36"/>
        </w:rPr>
      </w:pPr>
      <w:r>
        <w:rPr>
          <w:rFonts w:asciiTheme="majorHAnsi" w:hAnsiTheme="majorHAnsi" w:cstheme="majorHAnsi"/>
          <w:b/>
          <w:sz w:val="44"/>
          <w:szCs w:val="36"/>
        </w:rPr>
        <w:br w:type="page"/>
      </w:r>
    </w:p>
    <w:p w14:paraId="07E24461" w14:textId="77777777" w:rsidR="008179DA" w:rsidRPr="00C263EF" w:rsidRDefault="008179DA" w:rsidP="008179DA">
      <w:pPr>
        <w:rPr>
          <w:rFonts w:asciiTheme="majorHAnsi" w:hAnsiTheme="majorHAnsi" w:cstheme="majorHAnsi"/>
          <w:b/>
          <w:sz w:val="44"/>
          <w:szCs w:val="36"/>
        </w:rPr>
      </w:pPr>
    </w:p>
    <w:p w14:paraId="0A1A8D6E" w14:textId="7E7514E7" w:rsidR="008179DA" w:rsidRPr="00C263EF" w:rsidRDefault="008179DA" w:rsidP="008179DA">
      <w:pPr>
        <w:rPr>
          <w:rFonts w:asciiTheme="majorHAnsi" w:hAnsiTheme="majorHAnsi" w:cstheme="majorHAnsi"/>
          <w:b/>
          <w:sz w:val="36"/>
          <w:szCs w:val="36"/>
        </w:rPr>
      </w:pPr>
      <w:r w:rsidRPr="00C263EF">
        <w:rPr>
          <w:rFonts w:asciiTheme="majorHAnsi" w:hAnsiTheme="majorHAnsi" w:cstheme="majorHAnsi"/>
          <w:b/>
          <w:sz w:val="36"/>
          <w:szCs w:val="36"/>
          <w:highlight w:val="lightGray"/>
        </w:rPr>
        <w:t>Kapite</w:t>
      </w:r>
      <w:r w:rsidR="0048723B">
        <w:rPr>
          <w:rFonts w:asciiTheme="majorHAnsi" w:hAnsiTheme="majorHAnsi" w:cstheme="majorHAnsi"/>
          <w:b/>
          <w:sz w:val="36"/>
          <w:szCs w:val="36"/>
          <w:highlight w:val="lightGray"/>
        </w:rPr>
        <w:t>l 6: Ökologie (ca. 14</w:t>
      </w:r>
      <w:r w:rsidRPr="00C263EF">
        <w:rPr>
          <w:rFonts w:asciiTheme="majorHAnsi" w:hAnsiTheme="majorHAnsi" w:cstheme="majorHAnsi"/>
          <w:b/>
          <w:sz w:val="36"/>
          <w:szCs w:val="36"/>
          <w:highlight w:val="lightGray"/>
        </w:rPr>
        <w:t xml:space="preserve"> Stunden)</w:t>
      </w:r>
    </w:p>
    <w:p w14:paraId="37B05FE5" w14:textId="77777777" w:rsidR="008179DA" w:rsidRPr="00C263EF" w:rsidRDefault="008179DA" w:rsidP="008179DA">
      <w:pPr>
        <w:rPr>
          <w:rFonts w:asciiTheme="majorHAnsi" w:hAnsiTheme="majorHAnsi" w:cstheme="majorHAnsi"/>
          <w:b/>
          <w:sz w:val="36"/>
          <w:szCs w:val="36"/>
        </w:rPr>
      </w:pPr>
    </w:p>
    <w:tbl>
      <w:tblPr>
        <w:tblStyle w:val="Tabellenraster"/>
        <w:tblW w:w="0" w:type="auto"/>
        <w:tblLayout w:type="fixed"/>
        <w:tblCellMar>
          <w:top w:w="28" w:type="dxa"/>
          <w:bottom w:w="28" w:type="dxa"/>
        </w:tblCellMar>
        <w:tblLook w:val="04A0" w:firstRow="1" w:lastRow="0" w:firstColumn="1" w:lastColumn="0" w:noHBand="0" w:noVBand="1"/>
      </w:tblPr>
      <w:tblGrid>
        <w:gridCol w:w="3823"/>
        <w:gridCol w:w="992"/>
        <w:gridCol w:w="992"/>
        <w:gridCol w:w="5812"/>
        <w:gridCol w:w="1701"/>
        <w:gridCol w:w="1639"/>
      </w:tblGrid>
      <w:tr w:rsidR="008179DA" w:rsidRPr="00C263EF" w14:paraId="63BEBA11" w14:textId="77777777" w:rsidTr="00EC6652">
        <w:tc>
          <w:tcPr>
            <w:tcW w:w="4815" w:type="dxa"/>
            <w:gridSpan w:val="2"/>
            <w:shd w:val="clear" w:color="auto" w:fill="B6DDE8" w:themeFill="accent5" w:themeFillTint="66"/>
          </w:tcPr>
          <w:p w14:paraId="045BB11B" w14:textId="77777777" w:rsidR="008179DA" w:rsidRPr="00C263EF" w:rsidRDefault="008179DA" w:rsidP="00EC6652">
            <w:pPr>
              <w:jc w:val="center"/>
              <w:rPr>
                <w:rFonts w:asciiTheme="majorHAnsi" w:hAnsiTheme="majorHAnsi" w:cstheme="majorHAnsi"/>
                <w:b/>
                <w:sz w:val="20"/>
                <w:szCs w:val="20"/>
              </w:rPr>
            </w:pPr>
            <w:r w:rsidRPr="00C263EF">
              <w:rPr>
                <w:rFonts w:asciiTheme="majorHAnsi" w:hAnsiTheme="majorHAnsi" w:cstheme="majorHAnsi"/>
                <w:b/>
                <w:sz w:val="20"/>
                <w:szCs w:val="20"/>
              </w:rPr>
              <w:t>Inhalte und Seiten im Schulbuch</w:t>
            </w:r>
          </w:p>
        </w:tc>
        <w:tc>
          <w:tcPr>
            <w:tcW w:w="992" w:type="dxa"/>
            <w:vMerge w:val="restart"/>
          </w:tcPr>
          <w:p w14:paraId="4CA61546"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Stunden</w:t>
            </w:r>
          </w:p>
        </w:tc>
        <w:tc>
          <w:tcPr>
            <w:tcW w:w="9152" w:type="dxa"/>
            <w:gridSpan w:val="3"/>
          </w:tcPr>
          <w:p w14:paraId="1A8B0EAD" w14:textId="3C83A3FC" w:rsidR="008179DA" w:rsidRPr="00C263EF" w:rsidRDefault="001C1960" w:rsidP="00EC6652">
            <w:pPr>
              <w:jc w:val="center"/>
              <w:rPr>
                <w:rFonts w:asciiTheme="majorHAnsi" w:hAnsiTheme="majorHAnsi" w:cstheme="majorHAnsi"/>
                <w:b/>
                <w:sz w:val="20"/>
                <w:szCs w:val="20"/>
              </w:rPr>
            </w:pPr>
            <w:r w:rsidRPr="001C1960">
              <w:rPr>
                <w:rFonts w:asciiTheme="majorHAnsi" w:hAnsiTheme="majorHAnsi" w:cstheme="majorHAnsi"/>
                <w:b/>
                <w:sz w:val="20"/>
                <w:szCs w:val="20"/>
              </w:rPr>
              <w:t xml:space="preserve">Baden-Württemberg </w:t>
            </w:r>
            <w:r w:rsidRPr="00514462">
              <w:rPr>
                <w:rFonts w:asciiTheme="majorHAnsi" w:hAnsiTheme="majorHAnsi" w:cstheme="majorHAnsi"/>
                <w:b/>
                <w:sz w:val="20"/>
                <w:szCs w:val="20"/>
              </w:rPr>
              <w:t>BP2016.V2 Gymnasium</w:t>
            </w:r>
            <w:r w:rsidRPr="00C263EF">
              <w:rPr>
                <w:rFonts w:asciiTheme="majorHAnsi" w:hAnsiTheme="majorHAnsi" w:cstheme="majorHAnsi"/>
                <w:b/>
                <w:sz w:val="20"/>
                <w:szCs w:val="20"/>
              </w:rPr>
              <w:t xml:space="preserve"> </w:t>
            </w:r>
          </w:p>
        </w:tc>
      </w:tr>
      <w:tr w:rsidR="008179DA" w:rsidRPr="00C263EF" w14:paraId="00688560" w14:textId="77777777" w:rsidTr="00EC6652">
        <w:tc>
          <w:tcPr>
            <w:tcW w:w="3823" w:type="dxa"/>
            <w:shd w:val="clear" w:color="auto" w:fill="B6DDE8" w:themeFill="accent5" w:themeFillTint="66"/>
          </w:tcPr>
          <w:p w14:paraId="26F5195C"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Unterkapitel UK/Fachmethode FM/</w:t>
            </w:r>
            <w:r w:rsidRPr="00C263EF">
              <w:rPr>
                <w:rFonts w:asciiTheme="majorHAnsi" w:hAnsiTheme="majorHAnsi" w:cstheme="majorHAnsi"/>
                <w:b/>
                <w:color w:val="000000" w:themeColor="text1"/>
                <w:sz w:val="20"/>
                <w:szCs w:val="20"/>
              </w:rPr>
              <w:t xml:space="preserve"> Medienkompetenz MK</w:t>
            </w:r>
            <w:r w:rsidRPr="00C263EF">
              <w:rPr>
                <w:rFonts w:asciiTheme="majorHAnsi" w:hAnsiTheme="majorHAnsi" w:cstheme="majorHAnsi"/>
                <w:b/>
                <w:sz w:val="20"/>
                <w:szCs w:val="20"/>
              </w:rPr>
              <w:t xml:space="preserve"> /Exkurs EX</w:t>
            </w:r>
          </w:p>
        </w:tc>
        <w:tc>
          <w:tcPr>
            <w:tcW w:w="992" w:type="dxa"/>
            <w:shd w:val="clear" w:color="auto" w:fill="B6DDE8" w:themeFill="accent5" w:themeFillTint="66"/>
          </w:tcPr>
          <w:p w14:paraId="23DAA994"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Seite</w:t>
            </w:r>
          </w:p>
        </w:tc>
        <w:tc>
          <w:tcPr>
            <w:tcW w:w="992" w:type="dxa"/>
            <w:vMerge/>
          </w:tcPr>
          <w:p w14:paraId="16A84D5D" w14:textId="77777777" w:rsidR="008179DA" w:rsidRPr="00C263EF" w:rsidRDefault="008179DA" w:rsidP="00EC6652">
            <w:pPr>
              <w:rPr>
                <w:rFonts w:asciiTheme="majorHAnsi" w:hAnsiTheme="majorHAnsi" w:cstheme="majorHAnsi"/>
                <w:b/>
                <w:sz w:val="20"/>
                <w:szCs w:val="20"/>
              </w:rPr>
            </w:pPr>
          </w:p>
        </w:tc>
        <w:tc>
          <w:tcPr>
            <w:tcW w:w="5812" w:type="dxa"/>
            <w:shd w:val="clear" w:color="auto" w:fill="CC0000"/>
          </w:tcPr>
          <w:p w14:paraId="388DCDDA" w14:textId="77777777" w:rsidR="00F40FED" w:rsidRDefault="00F40FED" w:rsidP="00F40FED">
            <w:pPr>
              <w:rPr>
                <w:rFonts w:asciiTheme="majorHAnsi" w:hAnsiTheme="majorHAnsi" w:cstheme="majorHAnsi"/>
                <w:b/>
                <w:color w:val="FFFFFF" w:themeColor="background1"/>
                <w:sz w:val="20"/>
                <w:szCs w:val="20"/>
              </w:rPr>
            </w:pPr>
            <w:r w:rsidRPr="00C263EF">
              <w:rPr>
                <w:rFonts w:asciiTheme="majorHAnsi" w:hAnsiTheme="majorHAnsi" w:cstheme="majorHAnsi"/>
                <w:b/>
                <w:color w:val="FFFFFF" w:themeColor="background1"/>
                <w:sz w:val="20"/>
                <w:szCs w:val="20"/>
              </w:rPr>
              <w:t>Inhaltsbezogene Kompetenzen</w:t>
            </w:r>
            <w:r>
              <w:rPr>
                <w:rFonts w:asciiTheme="majorHAnsi" w:hAnsiTheme="majorHAnsi" w:cstheme="majorHAnsi"/>
                <w:b/>
                <w:color w:val="FFFFFF" w:themeColor="background1"/>
                <w:sz w:val="20"/>
                <w:szCs w:val="20"/>
              </w:rPr>
              <w:br/>
            </w:r>
            <w:r>
              <w:rPr>
                <w:rFonts w:asciiTheme="majorHAnsi" w:hAnsiTheme="majorHAnsi" w:cstheme="majorHAnsi"/>
                <w:b/>
                <w:color w:val="FFFFFF" w:themeColor="background1"/>
                <w:sz w:val="20"/>
                <w:szCs w:val="20"/>
              </w:rPr>
              <w:br/>
              <w:t>F: Verweis auf andere Fächer</w:t>
            </w:r>
          </w:p>
          <w:p w14:paraId="331EEA41" w14:textId="77777777" w:rsidR="00F40FED" w:rsidRDefault="00F40FED" w:rsidP="00F40FED">
            <w:pPr>
              <w:rPr>
                <w:rFonts w:asciiTheme="majorHAnsi" w:hAnsiTheme="majorHAnsi" w:cstheme="majorHAnsi"/>
                <w:b/>
                <w:color w:val="FFFFFF" w:themeColor="background1"/>
                <w:sz w:val="20"/>
                <w:szCs w:val="20"/>
              </w:rPr>
            </w:pPr>
          </w:p>
          <w:p w14:paraId="440D9315" w14:textId="77777777" w:rsidR="00F40FED" w:rsidRPr="00184B55" w:rsidRDefault="00F40FED" w:rsidP="00F40FED">
            <w:pPr>
              <w:rPr>
                <w:rFonts w:asciiTheme="majorHAnsi" w:hAnsiTheme="majorHAnsi" w:cstheme="majorHAnsi"/>
                <w:b/>
                <w:color w:val="FFFFFF" w:themeColor="background1"/>
                <w:sz w:val="20"/>
                <w:szCs w:val="20"/>
              </w:rPr>
            </w:pPr>
            <w:r w:rsidRPr="00184B55">
              <w:rPr>
                <w:rFonts w:asciiTheme="majorHAnsi" w:hAnsiTheme="majorHAnsi" w:cstheme="majorHAnsi"/>
                <w:b/>
                <w:color w:val="FFFFFF" w:themeColor="background1"/>
                <w:sz w:val="20"/>
                <w:szCs w:val="20"/>
              </w:rPr>
              <w:t>I: Verweis auf andere Standards für inhaltsbezogene Kompetenzen desselben Fachplans</w:t>
            </w:r>
          </w:p>
          <w:p w14:paraId="51AC9DE9" w14:textId="6DFA5B4F" w:rsidR="008179DA" w:rsidRPr="00C263EF" w:rsidRDefault="008179DA" w:rsidP="00EC6652">
            <w:pPr>
              <w:rPr>
                <w:rFonts w:asciiTheme="majorHAnsi" w:hAnsiTheme="majorHAnsi" w:cstheme="majorHAnsi"/>
                <w:b/>
                <w:color w:val="FFFFFF" w:themeColor="background1"/>
                <w:sz w:val="20"/>
                <w:szCs w:val="20"/>
              </w:rPr>
            </w:pPr>
          </w:p>
        </w:tc>
        <w:tc>
          <w:tcPr>
            <w:tcW w:w="1701" w:type="dxa"/>
            <w:shd w:val="clear" w:color="auto" w:fill="FF9933"/>
          </w:tcPr>
          <w:p w14:paraId="6632C52A" w14:textId="77777777" w:rsidR="008179DA" w:rsidRPr="00C263EF" w:rsidRDefault="008179DA" w:rsidP="00EC6652">
            <w:pPr>
              <w:rPr>
                <w:rFonts w:asciiTheme="majorHAnsi" w:hAnsiTheme="majorHAnsi" w:cstheme="majorHAnsi"/>
                <w:b/>
                <w:color w:val="FFFFFF" w:themeColor="background1"/>
                <w:sz w:val="20"/>
                <w:szCs w:val="20"/>
              </w:rPr>
            </w:pPr>
            <w:r w:rsidRPr="00C263EF">
              <w:rPr>
                <w:rFonts w:asciiTheme="majorHAnsi" w:hAnsiTheme="majorHAnsi" w:cstheme="majorHAnsi"/>
                <w:b/>
                <w:color w:val="FFFFFF" w:themeColor="background1"/>
                <w:sz w:val="20"/>
                <w:szCs w:val="20"/>
              </w:rPr>
              <w:t>Prozessbezogene Kompetenzen</w:t>
            </w:r>
          </w:p>
        </w:tc>
        <w:tc>
          <w:tcPr>
            <w:tcW w:w="1639" w:type="dxa"/>
            <w:shd w:val="clear" w:color="auto" w:fill="009900"/>
          </w:tcPr>
          <w:p w14:paraId="44C2CE13" w14:textId="77777777" w:rsidR="008179DA" w:rsidRPr="00C263EF" w:rsidRDefault="008179DA" w:rsidP="00EC6652">
            <w:pPr>
              <w:rPr>
                <w:rFonts w:asciiTheme="majorHAnsi" w:hAnsiTheme="majorHAnsi" w:cstheme="majorHAnsi"/>
                <w:b/>
                <w:color w:val="FFFFFF" w:themeColor="background1"/>
                <w:sz w:val="20"/>
                <w:szCs w:val="20"/>
              </w:rPr>
            </w:pPr>
            <w:r w:rsidRPr="00C263EF">
              <w:rPr>
                <w:rFonts w:asciiTheme="majorHAnsi" w:hAnsiTheme="majorHAnsi" w:cstheme="majorHAnsi"/>
                <w:b/>
                <w:color w:val="FFFFFF" w:themeColor="background1"/>
                <w:sz w:val="20"/>
                <w:szCs w:val="20"/>
              </w:rPr>
              <w:t>Leitperspektiven</w:t>
            </w:r>
          </w:p>
        </w:tc>
      </w:tr>
      <w:tr w:rsidR="008179DA" w:rsidRPr="00C263EF" w14:paraId="6E6F22C7" w14:textId="77777777" w:rsidTr="00EC6652">
        <w:tc>
          <w:tcPr>
            <w:tcW w:w="3823" w:type="dxa"/>
            <w:shd w:val="clear" w:color="auto" w:fill="auto"/>
          </w:tcPr>
          <w:p w14:paraId="44D15884" w14:textId="77777777" w:rsidR="008179DA" w:rsidRPr="00C263EF" w:rsidRDefault="008179DA" w:rsidP="00EC6652">
            <w:pPr>
              <w:rPr>
                <w:rFonts w:asciiTheme="majorHAnsi" w:hAnsiTheme="majorHAnsi" w:cstheme="majorHAnsi"/>
                <w:b/>
                <w:sz w:val="20"/>
                <w:szCs w:val="20"/>
              </w:rPr>
            </w:pPr>
          </w:p>
        </w:tc>
        <w:tc>
          <w:tcPr>
            <w:tcW w:w="992" w:type="dxa"/>
            <w:shd w:val="clear" w:color="auto" w:fill="auto"/>
          </w:tcPr>
          <w:p w14:paraId="2E3D92FA" w14:textId="77777777" w:rsidR="008179DA" w:rsidRPr="00C263EF" w:rsidRDefault="008179DA" w:rsidP="00EC6652">
            <w:pPr>
              <w:rPr>
                <w:rFonts w:asciiTheme="majorHAnsi" w:hAnsiTheme="majorHAnsi" w:cstheme="majorHAnsi"/>
                <w:b/>
                <w:sz w:val="20"/>
                <w:szCs w:val="20"/>
              </w:rPr>
            </w:pPr>
          </w:p>
        </w:tc>
        <w:tc>
          <w:tcPr>
            <w:tcW w:w="992" w:type="dxa"/>
            <w:shd w:val="clear" w:color="auto" w:fill="auto"/>
          </w:tcPr>
          <w:p w14:paraId="0B3C4C94" w14:textId="77777777" w:rsidR="008179DA" w:rsidRPr="00C263EF" w:rsidRDefault="008179DA" w:rsidP="00EC6652">
            <w:pPr>
              <w:rPr>
                <w:rFonts w:asciiTheme="majorHAnsi" w:hAnsiTheme="majorHAnsi" w:cstheme="majorHAnsi"/>
                <w:b/>
                <w:sz w:val="20"/>
                <w:szCs w:val="20"/>
              </w:rPr>
            </w:pPr>
          </w:p>
        </w:tc>
        <w:tc>
          <w:tcPr>
            <w:tcW w:w="7513" w:type="dxa"/>
            <w:gridSpan w:val="2"/>
            <w:shd w:val="clear" w:color="auto" w:fill="auto"/>
          </w:tcPr>
          <w:p w14:paraId="23526F62" w14:textId="77777777" w:rsidR="008179DA" w:rsidRPr="00C263EF" w:rsidRDefault="008179DA" w:rsidP="00EC6652">
            <w:pPr>
              <w:jc w:val="center"/>
              <w:rPr>
                <w:rFonts w:asciiTheme="majorHAnsi" w:hAnsiTheme="majorHAnsi" w:cstheme="majorHAnsi"/>
                <w:sz w:val="20"/>
                <w:szCs w:val="20"/>
              </w:rPr>
            </w:pPr>
            <w:r w:rsidRPr="00C263EF">
              <w:rPr>
                <w:rFonts w:asciiTheme="majorHAnsi" w:hAnsiTheme="majorHAnsi" w:cstheme="majorHAnsi"/>
                <w:sz w:val="20"/>
                <w:szCs w:val="20"/>
              </w:rPr>
              <w:t>Die Schülerinnen und Schüler können</w:t>
            </w:r>
          </w:p>
        </w:tc>
        <w:tc>
          <w:tcPr>
            <w:tcW w:w="1639" w:type="dxa"/>
            <w:shd w:val="clear" w:color="auto" w:fill="auto"/>
          </w:tcPr>
          <w:p w14:paraId="2C87BD1F" w14:textId="77777777" w:rsidR="008179DA" w:rsidRPr="00C263EF" w:rsidRDefault="008179DA" w:rsidP="00EC6652">
            <w:pPr>
              <w:rPr>
                <w:rFonts w:asciiTheme="majorHAnsi" w:hAnsiTheme="majorHAnsi" w:cstheme="majorHAnsi"/>
                <w:b/>
                <w:color w:val="FFFFFF" w:themeColor="background1"/>
                <w:sz w:val="20"/>
                <w:szCs w:val="20"/>
              </w:rPr>
            </w:pPr>
          </w:p>
        </w:tc>
      </w:tr>
      <w:tr w:rsidR="008179DA" w:rsidRPr="00C263EF" w14:paraId="4007020B" w14:textId="77777777" w:rsidTr="00EC6652">
        <w:tc>
          <w:tcPr>
            <w:tcW w:w="3823" w:type="dxa"/>
          </w:tcPr>
          <w:p w14:paraId="3896284D" w14:textId="32A378BC" w:rsidR="008179DA" w:rsidRPr="00C263EF" w:rsidRDefault="00C62AB3" w:rsidP="00C62AB3">
            <w:pPr>
              <w:rPr>
                <w:rFonts w:asciiTheme="majorHAnsi" w:hAnsiTheme="majorHAnsi" w:cstheme="majorHAnsi"/>
                <w:sz w:val="20"/>
                <w:szCs w:val="20"/>
              </w:rPr>
            </w:pPr>
            <w:r>
              <w:rPr>
                <w:rFonts w:asciiTheme="majorHAnsi" w:hAnsiTheme="majorHAnsi" w:cstheme="majorHAnsi"/>
                <w:b/>
                <w:sz w:val="20"/>
                <w:szCs w:val="20"/>
              </w:rPr>
              <w:t>6 Ökologie</w:t>
            </w:r>
          </w:p>
        </w:tc>
        <w:tc>
          <w:tcPr>
            <w:tcW w:w="992" w:type="dxa"/>
          </w:tcPr>
          <w:p w14:paraId="7394DD1F" w14:textId="3133015B" w:rsidR="008179DA" w:rsidRPr="00C263EF" w:rsidRDefault="00200845" w:rsidP="00EC6652">
            <w:pPr>
              <w:rPr>
                <w:rFonts w:asciiTheme="majorHAnsi" w:hAnsiTheme="majorHAnsi" w:cstheme="majorHAnsi"/>
                <w:b/>
                <w:bCs/>
                <w:sz w:val="20"/>
                <w:szCs w:val="20"/>
              </w:rPr>
            </w:pPr>
            <w:r>
              <w:rPr>
                <w:rFonts w:asciiTheme="majorHAnsi" w:hAnsiTheme="majorHAnsi" w:cstheme="majorHAnsi"/>
                <w:b/>
                <w:bCs/>
                <w:sz w:val="20"/>
                <w:szCs w:val="20"/>
              </w:rPr>
              <w:t>178-223</w:t>
            </w:r>
          </w:p>
          <w:p w14:paraId="30F3F595" w14:textId="77777777" w:rsidR="008179DA" w:rsidRPr="00C263EF" w:rsidRDefault="008179DA" w:rsidP="00EC6652">
            <w:pPr>
              <w:rPr>
                <w:rFonts w:asciiTheme="majorHAnsi" w:hAnsiTheme="majorHAnsi" w:cstheme="majorHAnsi"/>
                <w:sz w:val="20"/>
                <w:szCs w:val="20"/>
              </w:rPr>
            </w:pPr>
          </w:p>
        </w:tc>
        <w:tc>
          <w:tcPr>
            <w:tcW w:w="992" w:type="dxa"/>
          </w:tcPr>
          <w:p w14:paraId="1A2130C5" w14:textId="77777777" w:rsidR="008179DA" w:rsidRPr="00C263EF" w:rsidRDefault="008179DA" w:rsidP="00EC6652">
            <w:pPr>
              <w:rPr>
                <w:rFonts w:asciiTheme="majorHAnsi" w:hAnsiTheme="majorHAnsi" w:cstheme="majorHAnsi"/>
                <w:sz w:val="20"/>
                <w:szCs w:val="20"/>
              </w:rPr>
            </w:pPr>
          </w:p>
        </w:tc>
        <w:tc>
          <w:tcPr>
            <w:tcW w:w="5812" w:type="dxa"/>
          </w:tcPr>
          <w:p w14:paraId="0658AEAA" w14:textId="77777777" w:rsidR="008179DA" w:rsidRPr="00C263EF" w:rsidRDefault="008179DA" w:rsidP="00EC6652">
            <w:pPr>
              <w:rPr>
                <w:rFonts w:asciiTheme="majorHAnsi" w:hAnsiTheme="majorHAnsi" w:cstheme="majorHAnsi"/>
                <w:sz w:val="20"/>
                <w:szCs w:val="20"/>
              </w:rPr>
            </w:pPr>
          </w:p>
        </w:tc>
        <w:tc>
          <w:tcPr>
            <w:tcW w:w="1701" w:type="dxa"/>
          </w:tcPr>
          <w:p w14:paraId="133172F9" w14:textId="77777777" w:rsidR="008179DA" w:rsidRPr="00C263EF" w:rsidRDefault="008179DA" w:rsidP="00EC6652">
            <w:pPr>
              <w:rPr>
                <w:rFonts w:asciiTheme="majorHAnsi" w:hAnsiTheme="majorHAnsi" w:cstheme="majorHAnsi"/>
                <w:sz w:val="20"/>
                <w:szCs w:val="20"/>
              </w:rPr>
            </w:pPr>
          </w:p>
          <w:p w14:paraId="6B146B4F"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 xml:space="preserve"> </w:t>
            </w:r>
          </w:p>
        </w:tc>
        <w:tc>
          <w:tcPr>
            <w:tcW w:w="1639" w:type="dxa"/>
          </w:tcPr>
          <w:p w14:paraId="0965A007" w14:textId="77777777" w:rsidR="008179DA" w:rsidRPr="00C263EF" w:rsidRDefault="008179DA" w:rsidP="00EC6652">
            <w:pPr>
              <w:rPr>
                <w:rFonts w:asciiTheme="majorHAnsi" w:hAnsiTheme="majorHAnsi" w:cstheme="majorHAnsi"/>
                <w:sz w:val="20"/>
                <w:szCs w:val="20"/>
              </w:rPr>
            </w:pPr>
          </w:p>
          <w:p w14:paraId="1AB8D66E" w14:textId="77777777" w:rsidR="008179DA" w:rsidRPr="00C263EF" w:rsidRDefault="008179DA" w:rsidP="00EC6652">
            <w:pPr>
              <w:rPr>
                <w:rFonts w:asciiTheme="majorHAnsi" w:hAnsiTheme="majorHAnsi" w:cstheme="majorHAnsi"/>
                <w:sz w:val="20"/>
                <w:szCs w:val="20"/>
              </w:rPr>
            </w:pPr>
          </w:p>
        </w:tc>
      </w:tr>
      <w:tr w:rsidR="00200845" w:rsidRPr="00C263EF" w14:paraId="47D98DD8" w14:textId="77777777" w:rsidTr="00EC6652">
        <w:tc>
          <w:tcPr>
            <w:tcW w:w="3823" w:type="dxa"/>
          </w:tcPr>
          <w:p w14:paraId="54C50C89" w14:textId="5D46205E" w:rsidR="00200845" w:rsidRPr="00C263EF" w:rsidRDefault="00200845" w:rsidP="00EC6652">
            <w:pPr>
              <w:rPr>
                <w:rFonts w:asciiTheme="majorHAnsi" w:hAnsiTheme="majorHAnsi" w:cstheme="majorHAnsi"/>
                <w:b/>
                <w:sz w:val="20"/>
                <w:szCs w:val="20"/>
              </w:rPr>
            </w:pPr>
            <w:r>
              <w:rPr>
                <w:rFonts w:asciiTheme="majorHAnsi" w:hAnsiTheme="majorHAnsi" w:cstheme="majorHAnsi"/>
                <w:b/>
                <w:sz w:val="20"/>
                <w:szCs w:val="20"/>
              </w:rPr>
              <w:t>UK 6.1 Einführung in die Ökologie</w:t>
            </w:r>
          </w:p>
        </w:tc>
        <w:tc>
          <w:tcPr>
            <w:tcW w:w="992" w:type="dxa"/>
          </w:tcPr>
          <w:p w14:paraId="267ECE18" w14:textId="29BFC364" w:rsidR="00200845" w:rsidRPr="00C263EF" w:rsidRDefault="00200845" w:rsidP="00EC6652">
            <w:pPr>
              <w:rPr>
                <w:rFonts w:asciiTheme="majorHAnsi" w:hAnsiTheme="majorHAnsi" w:cstheme="majorHAnsi"/>
                <w:b/>
                <w:bCs/>
                <w:sz w:val="20"/>
                <w:szCs w:val="20"/>
              </w:rPr>
            </w:pPr>
            <w:r>
              <w:rPr>
                <w:rFonts w:asciiTheme="majorHAnsi" w:hAnsiTheme="majorHAnsi" w:cstheme="majorHAnsi"/>
                <w:b/>
                <w:bCs/>
                <w:sz w:val="20"/>
                <w:szCs w:val="20"/>
              </w:rPr>
              <w:t>180-185</w:t>
            </w:r>
          </w:p>
        </w:tc>
        <w:tc>
          <w:tcPr>
            <w:tcW w:w="992" w:type="dxa"/>
          </w:tcPr>
          <w:p w14:paraId="69B53EE4" w14:textId="300601DE" w:rsidR="00200845" w:rsidRPr="00C263EF" w:rsidRDefault="001560F4" w:rsidP="00EC6652">
            <w:pPr>
              <w:rPr>
                <w:rFonts w:asciiTheme="majorHAnsi" w:hAnsiTheme="majorHAnsi" w:cstheme="majorHAnsi"/>
                <w:sz w:val="20"/>
                <w:szCs w:val="20"/>
              </w:rPr>
            </w:pPr>
            <w:r>
              <w:rPr>
                <w:rFonts w:asciiTheme="majorHAnsi" w:hAnsiTheme="majorHAnsi" w:cstheme="majorHAnsi"/>
                <w:sz w:val="20"/>
                <w:szCs w:val="20"/>
              </w:rPr>
              <w:t>2</w:t>
            </w:r>
          </w:p>
        </w:tc>
        <w:tc>
          <w:tcPr>
            <w:tcW w:w="5812" w:type="dxa"/>
          </w:tcPr>
          <w:p w14:paraId="693A984D" w14:textId="77777777" w:rsidR="00200845" w:rsidRPr="00C263EF" w:rsidRDefault="00200845" w:rsidP="00EC6652">
            <w:pPr>
              <w:rPr>
                <w:rFonts w:asciiTheme="majorHAnsi" w:hAnsiTheme="majorHAnsi" w:cstheme="majorHAnsi"/>
                <w:sz w:val="20"/>
                <w:szCs w:val="20"/>
              </w:rPr>
            </w:pPr>
          </w:p>
        </w:tc>
        <w:tc>
          <w:tcPr>
            <w:tcW w:w="1701" w:type="dxa"/>
          </w:tcPr>
          <w:p w14:paraId="07F1BC42" w14:textId="77777777" w:rsidR="00200845" w:rsidRPr="00C263EF" w:rsidRDefault="00200845" w:rsidP="00EC6652">
            <w:pPr>
              <w:rPr>
                <w:rFonts w:asciiTheme="majorHAnsi" w:hAnsiTheme="majorHAnsi" w:cstheme="majorHAnsi"/>
                <w:sz w:val="20"/>
                <w:szCs w:val="20"/>
              </w:rPr>
            </w:pPr>
          </w:p>
        </w:tc>
        <w:tc>
          <w:tcPr>
            <w:tcW w:w="1639" w:type="dxa"/>
          </w:tcPr>
          <w:p w14:paraId="5FCFF43C" w14:textId="77777777" w:rsidR="00200845" w:rsidRPr="00C263EF" w:rsidRDefault="00200845" w:rsidP="00EC6652">
            <w:pPr>
              <w:rPr>
                <w:rFonts w:asciiTheme="majorHAnsi" w:hAnsiTheme="majorHAnsi" w:cstheme="majorHAnsi"/>
                <w:sz w:val="20"/>
                <w:szCs w:val="20"/>
              </w:rPr>
            </w:pPr>
          </w:p>
        </w:tc>
      </w:tr>
      <w:tr w:rsidR="008179DA" w:rsidRPr="00C263EF" w14:paraId="0A894CA3" w14:textId="77777777" w:rsidTr="00EC6652">
        <w:tc>
          <w:tcPr>
            <w:tcW w:w="3823" w:type="dxa"/>
          </w:tcPr>
          <w:p w14:paraId="67E62FCB" w14:textId="50228444"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6.1.</w:t>
            </w:r>
            <w:r w:rsidR="00200845">
              <w:rPr>
                <w:rFonts w:asciiTheme="majorHAnsi" w:hAnsiTheme="majorHAnsi" w:cstheme="majorHAnsi"/>
                <w:bCs/>
                <w:sz w:val="20"/>
                <w:szCs w:val="20"/>
              </w:rPr>
              <w:t xml:space="preserve">1 Gewässer </w:t>
            </w:r>
            <w:r w:rsidR="00341097">
              <w:rPr>
                <w:rFonts w:asciiTheme="majorHAnsi" w:hAnsiTheme="majorHAnsi" w:cstheme="majorHAnsi"/>
                <w:bCs/>
                <w:sz w:val="20"/>
                <w:szCs w:val="20"/>
              </w:rPr>
              <w:t>als Ökosystem</w:t>
            </w:r>
          </w:p>
          <w:p w14:paraId="04C469BF" w14:textId="77777777" w:rsidR="008179DA" w:rsidRPr="00C263EF" w:rsidRDefault="008179DA" w:rsidP="00EC6652">
            <w:pPr>
              <w:rPr>
                <w:rFonts w:asciiTheme="majorHAnsi" w:hAnsiTheme="majorHAnsi" w:cstheme="majorHAnsi"/>
                <w:bCs/>
                <w:sz w:val="20"/>
                <w:szCs w:val="20"/>
              </w:rPr>
            </w:pPr>
          </w:p>
          <w:p w14:paraId="7E19868C" w14:textId="2046AB83" w:rsidR="008179DA" w:rsidRPr="00C263EF" w:rsidRDefault="00200845" w:rsidP="00EC6652">
            <w:pPr>
              <w:rPr>
                <w:rFonts w:asciiTheme="majorHAnsi" w:hAnsiTheme="majorHAnsi" w:cstheme="majorHAnsi"/>
                <w:bCs/>
                <w:sz w:val="20"/>
                <w:szCs w:val="20"/>
              </w:rPr>
            </w:pPr>
            <w:r>
              <w:rPr>
                <w:rFonts w:asciiTheme="majorHAnsi" w:hAnsiTheme="majorHAnsi" w:cstheme="majorHAnsi"/>
                <w:bCs/>
                <w:sz w:val="20"/>
                <w:szCs w:val="20"/>
              </w:rPr>
              <w:t>UK 6.1.2 Der Einfluss abiotischer Faktoren</w:t>
            </w:r>
          </w:p>
          <w:p w14:paraId="344B919C" w14:textId="77777777" w:rsidR="008179DA" w:rsidRPr="00C263EF" w:rsidRDefault="008179DA" w:rsidP="00EC6652">
            <w:pPr>
              <w:rPr>
                <w:rFonts w:asciiTheme="majorHAnsi" w:hAnsiTheme="majorHAnsi" w:cstheme="majorHAnsi"/>
                <w:bCs/>
                <w:sz w:val="20"/>
                <w:szCs w:val="20"/>
              </w:rPr>
            </w:pPr>
          </w:p>
          <w:p w14:paraId="521DE51D" w14:textId="5738F95F"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6.1.</w:t>
            </w:r>
            <w:r w:rsidR="000153AB">
              <w:rPr>
                <w:rFonts w:asciiTheme="majorHAnsi" w:hAnsiTheme="majorHAnsi" w:cstheme="majorHAnsi"/>
                <w:bCs/>
                <w:sz w:val="20"/>
                <w:szCs w:val="20"/>
              </w:rPr>
              <w:t>3 Öko</w:t>
            </w:r>
            <w:r w:rsidR="00341097">
              <w:rPr>
                <w:rFonts w:asciiTheme="majorHAnsi" w:hAnsiTheme="majorHAnsi" w:cstheme="majorHAnsi"/>
                <w:bCs/>
                <w:sz w:val="20"/>
                <w:szCs w:val="20"/>
              </w:rPr>
              <w:t>systeme</w:t>
            </w:r>
            <w:r w:rsidR="000153AB">
              <w:rPr>
                <w:rFonts w:asciiTheme="majorHAnsi" w:hAnsiTheme="majorHAnsi" w:cstheme="majorHAnsi"/>
                <w:bCs/>
                <w:sz w:val="20"/>
                <w:szCs w:val="20"/>
              </w:rPr>
              <w:t xml:space="preserve"> - kompakt</w:t>
            </w:r>
          </w:p>
          <w:p w14:paraId="591012AB" w14:textId="77777777" w:rsidR="008179DA" w:rsidRPr="00C263EF" w:rsidRDefault="008179DA" w:rsidP="000153AB">
            <w:pPr>
              <w:rPr>
                <w:rFonts w:asciiTheme="majorHAnsi" w:hAnsiTheme="majorHAnsi" w:cstheme="majorHAnsi"/>
                <w:sz w:val="20"/>
                <w:szCs w:val="20"/>
              </w:rPr>
            </w:pPr>
          </w:p>
        </w:tc>
        <w:tc>
          <w:tcPr>
            <w:tcW w:w="992" w:type="dxa"/>
          </w:tcPr>
          <w:p w14:paraId="58A919D7" w14:textId="78C5F810" w:rsidR="008179DA" w:rsidRPr="00C263EF" w:rsidRDefault="00200845" w:rsidP="00EC6652">
            <w:pPr>
              <w:rPr>
                <w:rFonts w:asciiTheme="majorHAnsi" w:hAnsiTheme="majorHAnsi" w:cstheme="majorHAnsi"/>
                <w:sz w:val="20"/>
                <w:szCs w:val="20"/>
              </w:rPr>
            </w:pPr>
            <w:r>
              <w:rPr>
                <w:rFonts w:asciiTheme="majorHAnsi" w:hAnsiTheme="majorHAnsi" w:cstheme="majorHAnsi"/>
                <w:sz w:val="20"/>
                <w:szCs w:val="20"/>
              </w:rPr>
              <w:t>180-181</w:t>
            </w:r>
          </w:p>
          <w:p w14:paraId="1AA4180D" w14:textId="77777777" w:rsidR="00200845" w:rsidRDefault="00200845" w:rsidP="00EC6652">
            <w:pPr>
              <w:rPr>
                <w:rFonts w:asciiTheme="majorHAnsi" w:hAnsiTheme="majorHAnsi" w:cstheme="majorHAnsi"/>
                <w:sz w:val="20"/>
                <w:szCs w:val="20"/>
              </w:rPr>
            </w:pPr>
          </w:p>
          <w:p w14:paraId="33F1BC4A" w14:textId="77777777" w:rsidR="008179DA" w:rsidRDefault="000153AB" w:rsidP="00EC6652">
            <w:pPr>
              <w:rPr>
                <w:rFonts w:asciiTheme="majorHAnsi" w:hAnsiTheme="majorHAnsi" w:cstheme="majorHAnsi"/>
                <w:sz w:val="20"/>
                <w:szCs w:val="20"/>
              </w:rPr>
            </w:pPr>
            <w:r>
              <w:rPr>
                <w:rFonts w:asciiTheme="majorHAnsi" w:hAnsiTheme="majorHAnsi" w:cstheme="majorHAnsi"/>
                <w:sz w:val="20"/>
                <w:szCs w:val="20"/>
              </w:rPr>
              <w:t>182-183</w:t>
            </w:r>
          </w:p>
          <w:p w14:paraId="7D4B67A3" w14:textId="77777777" w:rsidR="000153AB" w:rsidRDefault="000153AB" w:rsidP="00EC6652">
            <w:pPr>
              <w:rPr>
                <w:rFonts w:asciiTheme="majorHAnsi" w:hAnsiTheme="majorHAnsi" w:cstheme="majorHAnsi"/>
                <w:sz w:val="20"/>
                <w:szCs w:val="20"/>
              </w:rPr>
            </w:pPr>
          </w:p>
          <w:p w14:paraId="4029EF1A" w14:textId="7AC67A91" w:rsidR="000153AB" w:rsidRPr="00C263EF" w:rsidRDefault="000153AB" w:rsidP="00EC6652">
            <w:pPr>
              <w:rPr>
                <w:rFonts w:asciiTheme="majorHAnsi" w:hAnsiTheme="majorHAnsi" w:cstheme="majorHAnsi"/>
                <w:sz w:val="20"/>
                <w:szCs w:val="20"/>
              </w:rPr>
            </w:pPr>
            <w:r>
              <w:rPr>
                <w:rFonts w:asciiTheme="majorHAnsi" w:hAnsiTheme="majorHAnsi" w:cstheme="majorHAnsi"/>
                <w:sz w:val="20"/>
                <w:szCs w:val="20"/>
              </w:rPr>
              <w:t>184-185</w:t>
            </w:r>
          </w:p>
        </w:tc>
        <w:tc>
          <w:tcPr>
            <w:tcW w:w="992" w:type="dxa"/>
          </w:tcPr>
          <w:p w14:paraId="23C68E9D" w14:textId="2E80ADDB" w:rsidR="008179DA" w:rsidRPr="00C263EF" w:rsidRDefault="008179DA" w:rsidP="00EC6652">
            <w:pPr>
              <w:rPr>
                <w:rFonts w:asciiTheme="majorHAnsi" w:hAnsiTheme="majorHAnsi" w:cstheme="majorHAnsi"/>
                <w:sz w:val="20"/>
                <w:szCs w:val="20"/>
              </w:rPr>
            </w:pPr>
          </w:p>
        </w:tc>
        <w:tc>
          <w:tcPr>
            <w:tcW w:w="5812" w:type="dxa"/>
          </w:tcPr>
          <w:p w14:paraId="07E6C518" w14:textId="3106E2C8" w:rsidR="008179DA" w:rsidRPr="00C263EF" w:rsidRDefault="000B59DF" w:rsidP="000B59DF">
            <w:pPr>
              <w:rPr>
                <w:rFonts w:asciiTheme="majorHAnsi" w:hAnsiTheme="majorHAnsi" w:cstheme="majorHAnsi"/>
                <w:sz w:val="20"/>
                <w:szCs w:val="20"/>
              </w:rPr>
            </w:pPr>
            <w:r>
              <w:rPr>
                <w:rFonts w:asciiTheme="majorHAnsi" w:hAnsiTheme="majorHAnsi" w:cstheme="majorHAnsi"/>
                <w:sz w:val="20"/>
                <w:szCs w:val="20"/>
              </w:rPr>
              <w:t xml:space="preserve">3.2.3 </w:t>
            </w:r>
            <w:r w:rsidRPr="000B59DF">
              <w:rPr>
                <w:rFonts w:asciiTheme="majorHAnsi" w:hAnsiTheme="majorHAnsi" w:cstheme="majorHAnsi"/>
                <w:sz w:val="20"/>
                <w:szCs w:val="20"/>
              </w:rPr>
              <w:t>(2)</w:t>
            </w:r>
            <w:r>
              <w:rPr>
                <w:rFonts w:asciiTheme="majorHAnsi" w:hAnsiTheme="majorHAnsi" w:cstheme="majorHAnsi"/>
                <w:sz w:val="20"/>
                <w:szCs w:val="20"/>
              </w:rPr>
              <w:t xml:space="preserve"> </w:t>
            </w:r>
            <w:r w:rsidRPr="000B59DF">
              <w:rPr>
                <w:rFonts w:asciiTheme="majorHAnsi" w:hAnsiTheme="majorHAnsi" w:cstheme="majorHAnsi"/>
                <w:sz w:val="20"/>
                <w:szCs w:val="20"/>
              </w:rPr>
              <w:t>die Angepasstheit von Arten an einen Umweltfaktor erläutern (zum Beispiel Licht, Temperatur, Feuchtigkeit)</w:t>
            </w:r>
          </w:p>
        </w:tc>
        <w:tc>
          <w:tcPr>
            <w:tcW w:w="1701" w:type="dxa"/>
          </w:tcPr>
          <w:p w14:paraId="3B23E24A" w14:textId="6A7B9DBD"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2</w:t>
            </w:r>
            <w:r w:rsidR="000B59DF">
              <w:rPr>
                <w:rFonts w:asciiTheme="majorHAnsi" w:hAnsiTheme="majorHAnsi" w:cstheme="majorHAnsi"/>
                <w:sz w:val="20"/>
                <w:szCs w:val="20"/>
              </w:rPr>
              <w:t>.1 (13</w:t>
            </w:r>
            <w:r w:rsidRPr="00C263EF">
              <w:rPr>
                <w:rFonts w:asciiTheme="majorHAnsi" w:hAnsiTheme="majorHAnsi" w:cstheme="majorHAnsi"/>
                <w:sz w:val="20"/>
                <w:szCs w:val="20"/>
              </w:rPr>
              <w:t>)</w:t>
            </w:r>
          </w:p>
          <w:p w14:paraId="6AAD100A"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 xml:space="preserve">2.2 (4) </w:t>
            </w:r>
          </w:p>
          <w:p w14:paraId="0C4D43B3"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 xml:space="preserve"> </w:t>
            </w:r>
          </w:p>
        </w:tc>
        <w:tc>
          <w:tcPr>
            <w:tcW w:w="1639" w:type="dxa"/>
          </w:tcPr>
          <w:p w14:paraId="0B2AEB5E" w14:textId="77777777" w:rsidR="008179DA" w:rsidRPr="00C263EF" w:rsidRDefault="008179DA" w:rsidP="00EC6652">
            <w:pPr>
              <w:rPr>
                <w:rFonts w:asciiTheme="majorHAnsi" w:hAnsiTheme="majorHAnsi" w:cstheme="majorHAnsi"/>
                <w:sz w:val="20"/>
                <w:szCs w:val="20"/>
              </w:rPr>
            </w:pPr>
          </w:p>
          <w:p w14:paraId="0894379D" w14:textId="77777777" w:rsidR="008179DA" w:rsidRPr="00C263EF" w:rsidRDefault="008179DA" w:rsidP="00EC6652">
            <w:pPr>
              <w:rPr>
                <w:rFonts w:asciiTheme="majorHAnsi" w:hAnsiTheme="majorHAnsi" w:cstheme="majorHAnsi"/>
                <w:sz w:val="20"/>
                <w:szCs w:val="20"/>
              </w:rPr>
            </w:pPr>
          </w:p>
          <w:p w14:paraId="392639EF" w14:textId="77777777" w:rsidR="008179DA" w:rsidRPr="00C263EF" w:rsidRDefault="008179DA" w:rsidP="00EC6652">
            <w:pPr>
              <w:rPr>
                <w:rFonts w:asciiTheme="majorHAnsi" w:hAnsiTheme="majorHAnsi" w:cstheme="majorHAnsi"/>
                <w:sz w:val="20"/>
                <w:szCs w:val="20"/>
              </w:rPr>
            </w:pPr>
          </w:p>
        </w:tc>
      </w:tr>
      <w:tr w:rsidR="008179DA" w:rsidRPr="00C263EF" w14:paraId="23155DB1" w14:textId="77777777" w:rsidTr="00EC6652">
        <w:tc>
          <w:tcPr>
            <w:tcW w:w="3823" w:type="dxa"/>
          </w:tcPr>
          <w:p w14:paraId="504DAF47" w14:textId="73DABEED"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 xml:space="preserve">UK 6.2 </w:t>
            </w:r>
            <w:r w:rsidR="000153AB">
              <w:rPr>
                <w:rFonts w:asciiTheme="majorHAnsi" w:hAnsiTheme="majorHAnsi" w:cstheme="majorHAnsi"/>
                <w:b/>
                <w:sz w:val="20"/>
                <w:szCs w:val="20"/>
              </w:rPr>
              <w:t>Ökosysteme untersuchen</w:t>
            </w:r>
          </w:p>
          <w:p w14:paraId="4F4A1B1F" w14:textId="77777777" w:rsidR="008179DA" w:rsidRPr="00C263EF" w:rsidRDefault="008179DA" w:rsidP="00EC6652">
            <w:pPr>
              <w:rPr>
                <w:rFonts w:asciiTheme="majorHAnsi" w:hAnsiTheme="majorHAnsi" w:cstheme="majorHAnsi"/>
                <w:b/>
                <w:sz w:val="20"/>
                <w:szCs w:val="20"/>
              </w:rPr>
            </w:pPr>
          </w:p>
        </w:tc>
        <w:tc>
          <w:tcPr>
            <w:tcW w:w="992" w:type="dxa"/>
          </w:tcPr>
          <w:p w14:paraId="68FF566A" w14:textId="1B40998D" w:rsidR="008179DA" w:rsidRPr="00C263EF" w:rsidRDefault="000153AB" w:rsidP="00EC6652">
            <w:pPr>
              <w:rPr>
                <w:rFonts w:asciiTheme="majorHAnsi" w:hAnsiTheme="majorHAnsi" w:cstheme="majorHAnsi"/>
                <w:b/>
                <w:bCs/>
                <w:sz w:val="20"/>
                <w:szCs w:val="20"/>
              </w:rPr>
            </w:pPr>
            <w:r>
              <w:rPr>
                <w:rFonts w:asciiTheme="majorHAnsi" w:hAnsiTheme="majorHAnsi" w:cstheme="majorHAnsi"/>
                <w:b/>
                <w:bCs/>
                <w:sz w:val="20"/>
                <w:szCs w:val="20"/>
              </w:rPr>
              <w:t>186-195</w:t>
            </w:r>
          </w:p>
        </w:tc>
        <w:tc>
          <w:tcPr>
            <w:tcW w:w="992" w:type="dxa"/>
          </w:tcPr>
          <w:p w14:paraId="26A31EC4" w14:textId="70314769" w:rsidR="008179DA" w:rsidRPr="00C263EF" w:rsidRDefault="001560F4" w:rsidP="00EC6652">
            <w:pPr>
              <w:rPr>
                <w:rFonts w:asciiTheme="majorHAnsi" w:hAnsiTheme="majorHAnsi" w:cstheme="majorHAnsi"/>
                <w:sz w:val="20"/>
                <w:szCs w:val="20"/>
              </w:rPr>
            </w:pPr>
            <w:r>
              <w:rPr>
                <w:rFonts w:asciiTheme="majorHAnsi" w:hAnsiTheme="majorHAnsi" w:cstheme="majorHAnsi"/>
                <w:sz w:val="20"/>
                <w:szCs w:val="20"/>
              </w:rPr>
              <w:t>4</w:t>
            </w:r>
          </w:p>
        </w:tc>
        <w:tc>
          <w:tcPr>
            <w:tcW w:w="5812" w:type="dxa"/>
          </w:tcPr>
          <w:p w14:paraId="5ADFFB26" w14:textId="77777777" w:rsidR="008179DA" w:rsidRPr="00C263EF" w:rsidRDefault="008179DA" w:rsidP="00EC6652">
            <w:pPr>
              <w:rPr>
                <w:rStyle w:val="fontstyle01"/>
                <w:rFonts w:asciiTheme="majorHAnsi" w:hAnsiTheme="majorHAnsi" w:cstheme="majorHAnsi"/>
              </w:rPr>
            </w:pPr>
          </w:p>
        </w:tc>
        <w:tc>
          <w:tcPr>
            <w:tcW w:w="1701" w:type="dxa"/>
          </w:tcPr>
          <w:p w14:paraId="5DB2D89D" w14:textId="77777777" w:rsidR="008179DA" w:rsidRPr="00C263EF" w:rsidRDefault="008179DA" w:rsidP="00EC6652">
            <w:pPr>
              <w:rPr>
                <w:rFonts w:asciiTheme="majorHAnsi" w:hAnsiTheme="majorHAnsi" w:cstheme="majorHAnsi"/>
                <w:sz w:val="20"/>
                <w:szCs w:val="20"/>
              </w:rPr>
            </w:pPr>
          </w:p>
        </w:tc>
        <w:tc>
          <w:tcPr>
            <w:tcW w:w="1639" w:type="dxa"/>
          </w:tcPr>
          <w:p w14:paraId="312CE9E2" w14:textId="77777777" w:rsidR="008179DA" w:rsidRPr="00C263EF" w:rsidRDefault="008179DA" w:rsidP="00EC6652">
            <w:pPr>
              <w:rPr>
                <w:rFonts w:asciiTheme="majorHAnsi" w:hAnsiTheme="majorHAnsi" w:cstheme="majorHAnsi"/>
                <w:sz w:val="20"/>
                <w:szCs w:val="20"/>
              </w:rPr>
            </w:pPr>
          </w:p>
        </w:tc>
      </w:tr>
      <w:tr w:rsidR="008179DA" w:rsidRPr="00C263EF" w14:paraId="617C99AD" w14:textId="77777777" w:rsidTr="00EC6652">
        <w:tc>
          <w:tcPr>
            <w:tcW w:w="3823" w:type="dxa"/>
          </w:tcPr>
          <w:p w14:paraId="05B819EF" w14:textId="0817729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6.2.</w:t>
            </w:r>
            <w:r w:rsidR="000153AB">
              <w:rPr>
                <w:rFonts w:asciiTheme="majorHAnsi" w:hAnsiTheme="majorHAnsi" w:cstheme="majorHAnsi"/>
                <w:bCs/>
                <w:sz w:val="20"/>
                <w:szCs w:val="20"/>
              </w:rPr>
              <w:t>1 Lebensbedingungen im Gewässer</w:t>
            </w:r>
          </w:p>
          <w:p w14:paraId="02C79602" w14:textId="77777777" w:rsidR="008179DA" w:rsidRPr="00C263EF" w:rsidRDefault="008179DA" w:rsidP="00EC6652">
            <w:pPr>
              <w:rPr>
                <w:rFonts w:asciiTheme="majorHAnsi" w:hAnsiTheme="majorHAnsi" w:cstheme="majorHAnsi"/>
                <w:bCs/>
                <w:sz w:val="20"/>
                <w:szCs w:val="20"/>
              </w:rPr>
            </w:pPr>
          </w:p>
          <w:p w14:paraId="344F1163" w14:textId="3FC39517" w:rsidR="008179DA" w:rsidRPr="00C263EF" w:rsidRDefault="000153AB" w:rsidP="00EC6652">
            <w:pPr>
              <w:rPr>
                <w:rFonts w:asciiTheme="majorHAnsi" w:hAnsiTheme="majorHAnsi" w:cstheme="majorHAnsi"/>
                <w:bCs/>
                <w:sz w:val="20"/>
                <w:szCs w:val="20"/>
              </w:rPr>
            </w:pPr>
            <w:r>
              <w:rPr>
                <w:rFonts w:asciiTheme="majorHAnsi" w:hAnsiTheme="majorHAnsi" w:cstheme="majorHAnsi"/>
                <w:bCs/>
                <w:sz w:val="20"/>
                <w:szCs w:val="20"/>
              </w:rPr>
              <w:t xml:space="preserve">UK 6.2.2 </w:t>
            </w:r>
            <w:r w:rsidR="00341097">
              <w:rPr>
                <w:rFonts w:asciiTheme="majorHAnsi" w:hAnsiTheme="majorHAnsi" w:cstheme="majorHAnsi"/>
                <w:bCs/>
                <w:sz w:val="20"/>
                <w:szCs w:val="20"/>
              </w:rPr>
              <w:t>Eine Waldexkursion unternehmen</w:t>
            </w:r>
          </w:p>
          <w:p w14:paraId="585AE319" w14:textId="77777777" w:rsidR="008179DA" w:rsidRPr="00C263EF" w:rsidRDefault="008179DA" w:rsidP="00EC6652">
            <w:pPr>
              <w:rPr>
                <w:rFonts w:asciiTheme="majorHAnsi" w:hAnsiTheme="majorHAnsi" w:cstheme="majorHAnsi"/>
                <w:bCs/>
                <w:sz w:val="20"/>
                <w:szCs w:val="20"/>
              </w:rPr>
            </w:pPr>
          </w:p>
          <w:p w14:paraId="31C711A5" w14:textId="08B5D099" w:rsidR="008179DA"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6.2.</w:t>
            </w:r>
            <w:r w:rsidR="000153AB">
              <w:rPr>
                <w:rFonts w:asciiTheme="majorHAnsi" w:hAnsiTheme="majorHAnsi" w:cstheme="majorHAnsi"/>
                <w:bCs/>
                <w:sz w:val="20"/>
                <w:szCs w:val="20"/>
              </w:rPr>
              <w:t>3 Bodenproben untersuchen</w:t>
            </w:r>
          </w:p>
          <w:p w14:paraId="421021B3" w14:textId="271040CF" w:rsidR="000153AB" w:rsidRDefault="000153AB" w:rsidP="00EC6652">
            <w:pPr>
              <w:rPr>
                <w:rFonts w:asciiTheme="majorHAnsi" w:hAnsiTheme="majorHAnsi" w:cstheme="majorHAnsi"/>
                <w:bCs/>
                <w:sz w:val="20"/>
                <w:szCs w:val="20"/>
              </w:rPr>
            </w:pPr>
          </w:p>
          <w:p w14:paraId="359315F9" w14:textId="4802210C" w:rsidR="000153AB" w:rsidRDefault="000153AB" w:rsidP="00EC6652">
            <w:pPr>
              <w:rPr>
                <w:rFonts w:asciiTheme="majorHAnsi" w:hAnsiTheme="majorHAnsi" w:cstheme="majorHAnsi"/>
                <w:bCs/>
                <w:sz w:val="20"/>
                <w:szCs w:val="20"/>
              </w:rPr>
            </w:pPr>
            <w:r>
              <w:rPr>
                <w:rFonts w:asciiTheme="majorHAnsi" w:hAnsiTheme="majorHAnsi" w:cstheme="majorHAnsi"/>
                <w:bCs/>
                <w:sz w:val="20"/>
                <w:szCs w:val="20"/>
              </w:rPr>
              <w:t>UK 6.2.4 Ökosysteme untersuchen – kompakt</w:t>
            </w:r>
          </w:p>
          <w:p w14:paraId="062D8438" w14:textId="2003C843" w:rsidR="000153AB" w:rsidRDefault="000153AB" w:rsidP="00EC6652">
            <w:pPr>
              <w:rPr>
                <w:rFonts w:asciiTheme="majorHAnsi" w:hAnsiTheme="majorHAnsi" w:cstheme="majorHAnsi"/>
                <w:bCs/>
                <w:sz w:val="20"/>
                <w:szCs w:val="20"/>
              </w:rPr>
            </w:pPr>
          </w:p>
          <w:p w14:paraId="4C267A6C" w14:textId="3825F4D8" w:rsidR="000153AB" w:rsidRPr="00C263EF" w:rsidRDefault="000153AB" w:rsidP="00EC6652">
            <w:pPr>
              <w:rPr>
                <w:rFonts w:asciiTheme="majorHAnsi" w:hAnsiTheme="majorHAnsi" w:cstheme="majorHAnsi"/>
                <w:bCs/>
                <w:sz w:val="20"/>
                <w:szCs w:val="20"/>
              </w:rPr>
            </w:pPr>
            <w:r>
              <w:rPr>
                <w:rFonts w:asciiTheme="majorHAnsi" w:hAnsiTheme="majorHAnsi" w:cstheme="majorHAnsi"/>
                <w:bCs/>
                <w:sz w:val="20"/>
                <w:szCs w:val="20"/>
              </w:rPr>
              <w:t>UK 6.2.5 FM Bestimmungsübungen am Waldrand</w:t>
            </w:r>
          </w:p>
          <w:p w14:paraId="3CFCBF6F" w14:textId="77777777" w:rsidR="008179DA" w:rsidRPr="00C263EF" w:rsidRDefault="008179DA" w:rsidP="00EC6652">
            <w:pPr>
              <w:rPr>
                <w:rFonts w:asciiTheme="majorHAnsi" w:hAnsiTheme="majorHAnsi" w:cstheme="majorHAnsi"/>
                <w:bCs/>
                <w:sz w:val="20"/>
                <w:szCs w:val="20"/>
              </w:rPr>
            </w:pPr>
          </w:p>
        </w:tc>
        <w:tc>
          <w:tcPr>
            <w:tcW w:w="992" w:type="dxa"/>
          </w:tcPr>
          <w:p w14:paraId="4748CCA8" w14:textId="0D16E948" w:rsidR="008179DA" w:rsidRPr="00C263EF" w:rsidRDefault="000153AB" w:rsidP="00EC6652">
            <w:pPr>
              <w:rPr>
                <w:rFonts w:asciiTheme="majorHAnsi" w:hAnsiTheme="majorHAnsi" w:cstheme="majorHAnsi"/>
                <w:sz w:val="20"/>
                <w:szCs w:val="20"/>
              </w:rPr>
            </w:pPr>
            <w:r>
              <w:rPr>
                <w:rFonts w:asciiTheme="majorHAnsi" w:hAnsiTheme="majorHAnsi" w:cstheme="majorHAnsi"/>
                <w:sz w:val="20"/>
                <w:szCs w:val="20"/>
              </w:rPr>
              <w:lastRenderedPageBreak/>
              <w:t>186-187</w:t>
            </w:r>
          </w:p>
          <w:p w14:paraId="4EE01FDF" w14:textId="77777777" w:rsidR="008179DA" w:rsidRPr="00C263EF" w:rsidRDefault="008179DA" w:rsidP="00EC6652">
            <w:pPr>
              <w:rPr>
                <w:rFonts w:asciiTheme="majorHAnsi" w:hAnsiTheme="majorHAnsi" w:cstheme="majorHAnsi"/>
                <w:sz w:val="20"/>
                <w:szCs w:val="20"/>
              </w:rPr>
            </w:pPr>
          </w:p>
          <w:p w14:paraId="07339BDC" w14:textId="64FDD213" w:rsidR="008179DA" w:rsidRPr="00C263EF" w:rsidRDefault="000153AB" w:rsidP="00EC6652">
            <w:pPr>
              <w:rPr>
                <w:rFonts w:asciiTheme="majorHAnsi" w:hAnsiTheme="majorHAnsi" w:cstheme="majorHAnsi"/>
                <w:sz w:val="20"/>
                <w:szCs w:val="20"/>
              </w:rPr>
            </w:pPr>
            <w:r>
              <w:rPr>
                <w:rFonts w:asciiTheme="majorHAnsi" w:hAnsiTheme="majorHAnsi" w:cstheme="majorHAnsi"/>
                <w:sz w:val="20"/>
                <w:szCs w:val="20"/>
              </w:rPr>
              <w:t>188-189</w:t>
            </w:r>
          </w:p>
          <w:p w14:paraId="235B7D22" w14:textId="77777777" w:rsidR="008179DA" w:rsidRPr="00C263EF" w:rsidRDefault="008179DA" w:rsidP="00EC6652">
            <w:pPr>
              <w:rPr>
                <w:rFonts w:asciiTheme="majorHAnsi" w:hAnsiTheme="majorHAnsi" w:cstheme="majorHAnsi"/>
                <w:sz w:val="20"/>
                <w:szCs w:val="20"/>
              </w:rPr>
            </w:pPr>
          </w:p>
          <w:p w14:paraId="12A617AC" w14:textId="77777777" w:rsidR="008179DA" w:rsidRDefault="000153AB" w:rsidP="00EC6652">
            <w:pPr>
              <w:rPr>
                <w:rFonts w:asciiTheme="majorHAnsi" w:hAnsiTheme="majorHAnsi" w:cstheme="majorHAnsi"/>
                <w:sz w:val="20"/>
                <w:szCs w:val="20"/>
              </w:rPr>
            </w:pPr>
            <w:r>
              <w:rPr>
                <w:rFonts w:asciiTheme="majorHAnsi" w:hAnsiTheme="majorHAnsi" w:cstheme="majorHAnsi"/>
                <w:sz w:val="20"/>
                <w:szCs w:val="20"/>
              </w:rPr>
              <w:t>190-191</w:t>
            </w:r>
          </w:p>
          <w:p w14:paraId="4B42636E" w14:textId="77777777" w:rsidR="000153AB" w:rsidRDefault="000153AB" w:rsidP="00EC6652">
            <w:pPr>
              <w:rPr>
                <w:rFonts w:asciiTheme="majorHAnsi" w:hAnsiTheme="majorHAnsi" w:cstheme="majorHAnsi"/>
                <w:sz w:val="20"/>
                <w:szCs w:val="20"/>
              </w:rPr>
            </w:pPr>
          </w:p>
          <w:p w14:paraId="08E6871F" w14:textId="77777777" w:rsidR="000153AB" w:rsidRDefault="000153AB" w:rsidP="00EC6652">
            <w:pPr>
              <w:rPr>
                <w:rFonts w:asciiTheme="majorHAnsi" w:hAnsiTheme="majorHAnsi" w:cstheme="majorHAnsi"/>
                <w:sz w:val="20"/>
                <w:szCs w:val="20"/>
              </w:rPr>
            </w:pPr>
            <w:r>
              <w:rPr>
                <w:rFonts w:asciiTheme="majorHAnsi" w:hAnsiTheme="majorHAnsi" w:cstheme="majorHAnsi"/>
                <w:sz w:val="20"/>
                <w:szCs w:val="20"/>
              </w:rPr>
              <w:t>192-193</w:t>
            </w:r>
          </w:p>
          <w:p w14:paraId="184BF791" w14:textId="77777777" w:rsidR="000153AB" w:rsidRDefault="000153AB" w:rsidP="00EC6652">
            <w:pPr>
              <w:rPr>
                <w:rFonts w:asciiTheme="majorHAnsi" w:hAnsiTheme="majorHAnsi" w:cstheme="majorHAnsi"/>
                <w:sz w:val="20"/>
                <w:szCs w:val="20"/>
              </w:rPr>
            </w:pPr>
          </w:p>
          <w:p w14:paraId="79E795F4" w14:textId="77777777" w:rsidR="000153AB" w:rsidRDefault="000153AB" w:rsidP="00EC6652">
            <w:pPr>
              <w:rPr>
                <w:rFonts w:asciiTheme="majorHAnsi" w:hAnsiTheme="majorHAnsi" w:cstheme="majorHAnsi"/>
                <w:sz w:val="20"/>
                <w:szCs w:val="20"/>
              </w:rPr>
            </w:pPr>
          </w:p>
          <w:p w14:paraId="27A3E684" w14:textId="479D4D5D" w:rsidR="000153AB" w:rsidRPr="00C263EF" w:rsidRDefault="000153AB" w:rsidP="00EC6652">
            <w:pPr>
              <w:rPr>
                <w:rFonts w:asciiTheme="majorHAnsi" w:hAnsiTheme="majorHAnsi" w:cstheme="majorHAnsi"/>
                <w:sz w:val="20"/>
                <w:szCs w:val="20"/>
              </w:rPr>
            </w:pPr>
            <w:r>
              <w:rPr>
                <w:rFonts w:asciiTheme="majorHAnsi" w:hAnsiTheme="majorHAnsi" w:cstheme="majorHAnsi"/>
                <w:sz w:val="20"/>
                <w:szCs w:val="20"/>
              </w:rPr>
              <w:t>194-195</w:t>
            </w:r>
          </w:p>
        </w:tc>
        <w:tc>
          <w:tcPr>
            <w:tcW w:w="992" w:type="dxa"/>
          </w:tcPr>
          <w:p w14:paraId="55CF1245" w14:textId="2105B490" w:rsidR="008179DA" w:rsidRPr="00C263EF" w:rsidRDefault="008179DA" w:rsidP="00EC6652">
            <w:pPr>
              <w:rPr>
                <w:rFonts w:asciiTheme="majorHAnsi" w:hAnsiTheme="majorHAnsi" w:cstheme="majorHAnsi"/>
                <w:sz w:val="20"/>
                <w:szCs w:val="20"/>
              </w:rPr>
            </w:pPr>
          </w:p>
        </w:tc>
        <w:tc>
          <w:tcPr>
            <w:tcW w:w="5812" w:type="dxa"/>
          </w:tcPr>
          <w:p w14:paraId="683A5DCD" w14:textId="77777777" w:rsidR="008179DA" w:rsidRDefault="000B59DF" w:rsidP="000B59DF">
            <w:pPr>
              <w:rPr>
                <w:rStyle w:val="fontstyle01"/>
                <w:rFonts w:asciiTheme="majorHAnsi" w:hAnsiTheme="majorHAnsi" w:cstheme="majorHAnsi"/>
              </w:rPr>
            </w:pPr>
            <w:r>
              <w:rPr>
                <w:rStyle w:val="fontstyle01"/>
                <w:rFonts w:asciiTheme="majorHAnsi" w:hAnsiTheme="majorHAnsi" w:cstheme="majorHAnsi"/>
              </w:rPr>
              <w:t xml:space="preserve">3.2.3 </w:t>
            </w:r>
            <w:r w:rsidRPr="000B59DF">
              <w:rPr>
                <w:rStyle w:val="fontstyle01"/>
                <w:rFonts w:asciiTheme="majorHAnsi" w:hAnsiTheme="majorHAnsi" w:cstheme="majorHAnsi"/>
              </w:rPr>
              <w:t>(1)</w:t>
            </w:r>
            <w:r>
              <w:rPr>
                <w:rStyle w:val="fontstyle01"/>
                <w:rFonts w:asciiTheme="majorHAnsi" w:hAnsiTheme="majorHAnsi" w:cstheme="majorHAnsi"/>
              </w:rPr>
              <w:t xml:space="preserve"> </w:t>
            </w:r>
            <w:r w:rsidRPr="000B59DF">
              <w:rPr>
                <w:rStyle w:val="fontstyle01"/>
                <w:rFonts w:asciiTheme="majorHAnsi" w:hAnsiTheme="majorHAnsi" w:cstheme="majorHAnsi"/>
              </w:rPr>
              <w:t>ein schulnahes Ökosystem untersuchen und ausgewählte Arten bestimmen (zum Beispiel Zeigerarten)</w:t>
            </w:r>
          </w:p>
          <w:p w14:paraId="24C4E6CC" w14:textId="77777777" w:rsidR="0076057A" w:rsidRDefault="0076057A" w:rsidP="000B59DF">
            <w:pPr>
              <w:rPr>
                <w:rStyle w:val="fontstyle01"/>
                <w:rFonts w:asciiTheme="majorHAnsi" w:hAnsiTheme="majorHAnsi" w:cstheme="majorHAnsi"/>
              </w:rPr>
            </w:pPr>
          </w:p>
          <w:p w14:paraId="3424AAF3" w14:textId="77777777" w:rsidR="0076057A" w:rsidRDefault="0076057A" w:rsidP="000B59DF">
            <w:pPr>
              <w:rPr>
                <w:rStyle w:val="fontstyle01"/>
                <w:rFonts w:asciiTheme="majorHAnsi" w:hAnsiTheme="majorHAnsi" w:cstheme="majorHAnsi"/>
              </w:rPr>
            </w:pPr>
            <w:r>
              <w:rPr>
                <w:rStyle w:val="fontstyle01"/>
                <w:rFonts w:asciiTheme="majorHAnsi" w:hAnsiTheme="majorHAnsi" w:cstheme="majorHAnsi"/>
              </w:rPr>
              <w:t>F:</w:t>
            </w:r>
          </w:p>
          <w:p w14:paraId="2AD144FF" w14:textId="32043F10" w:rsidR="0076057A" w:rsidRPr="0076057A" w:rsidRDefault="0076057A" w:rsidP="0076057A">
            <w:pPr>
              <w:rPr>
                <w:rStyle w:val="fontstyle01"/>
                <w:rFonts w:asciiTheme="majorHAnsi" w:hAnsiTheme="majorHAnsi" w:cstheme="majorHAnsi"/>
              </w:rPr>
            </w:pPr>
            <w:r w:rsidRPr="0076057A">
              <w:rPr>
                <w:rStyle w:val="fontstyle01"/>
                <w:rFonts w:asciiTheme="majorHAnsi" w:hAnsiTheme="majorHAnsi" w:cstheme="majorHAnsi"/>
              </w:rPr>
              <w:t xml:space="preserve">BNT 3.1.9 Ökologie </w:t>
            </w:r>
          </w:p>
          <w:p w14:paraId="0EDB4ECE" w14:textId="3950BF02" w:rsidR="0076057A" w:rsidRPr="00C263EF" w:rsidRDefault="0076057A" w:rsidP="0076057A">
            <w:pPr>
              <w:rPr>
                <w:rStyle w:val="fontstyle01"/>
                <w:rFonts w:asciiTheme="majorHAnsi" w:hAnsiTheme="majorHAnsi" w:cstheme="majorHAnsi"/>
              </w:rPr>
            </w:pPr>
            <w:r w:rsidRPr="0076057A">
              <w:rPr>
                <w:rStyle w:val="fontstyle01"/>
                <w:rFonts w:asciiTheme="majorHAnsi" w:hAnsiTheme="majorHAnsi" w:cstheme="majorHAnsi"/>
              </w:rPr>
              <w:t>GEO 3.2.2.2 Klimazonen der Erde</w:t>
            </w:r>
          </w:p>
        </w:tc>
        <w:tc>
          <w:tcPr>
            <w:tcW w:w="1701" w:type="dxa"/>
          </w:tcPr>
          <w:p w14:paraId="3386C881" w14:textId="66256987" w:rsidR="009C5891" w:rsidRPr="00C263EF" w:rsidRDefault="009C5891" w:rsidP="009C5891">
            <w:pPr>
              <w:rPr>
                <w:rFonts w:asciiTheme="majorHAnsi" w:hAnsiTheme="majorHAnsi" w:cstheme="majorHAnsi"/>
                <w:sz w:val="20"/>
                <w:szCs w:val="20"/>
              </w:rPr>
            </w:pPr>
            <w:r w:rsidRPr="00C263EF">
              <w:rPr>
                <w:rFonts w:asciiTheme="majorHAnsi" w:hAnsiTheme="majorHAnsi" w:cstheme="majorHAnsi"/>
                <w:sz w:val="20"/>
                <w:szCs w:val="20"/>
              </w:rPr>
              <w:t>2</w:t>
            </w:r>
            <w:r>
              <w:rPr>
                <w:rFonts w:asciiTheme="majorHAnsi" w:hAnsiTheme="majorHAnsi" w:cstheme="majorHAnsi"/>
                <w:sz w:val="20"/>
                <w:szCs w:val="20"/>
              </w:rPr>
              <w:t>.1 (3, 4</w:t>
            </w:r>
            <w:r w:rsidRPr="00C263EF">
              <w:rPr>
                <w:rFonts w:asciiTheme="majorHAnsi" w:hAnsiTheme="majorHAnsi" w:cstheme="majorHAnsi"/>
                <w:sz w:val="20"/>
                <w:szCs w:val="20"/>
              </w:rPr>
              <w:t>)</w:t>
            </w:r>
          </w:p>
          <w:p w14:paraId="5F104219" w14:textId="77777777" w:rsidR="009C5891" w:rsidRDefault="009C5891" w:rsidP="009C5891">
            <w:pPr>
              <w:rPr>
                <w:rFonts w:asciiTheme="majorHAnsi" w:hAnsiTheme="majorHAnsi" w:cstheme="majorHAnsi"/>
                <w:sz w:val="20"/>
                <w:szCs w:val="20"/>
              </w:rPr>
            </w:pPr>
            <w:r>
              <w:rPr>
                <w:rFonts w:asciiTheme="majorHAnsi" w:hAnsiTheme="majorHAnsi" w:cstheme="majorHAnsi"/>
                <w:sz w:val="20"/>
                <w:szCs w:val="20"/>
              </w:rPr>
              <w:t>2.2 (6</w:t>
            </w:r>
            <w:r w:rsidRPr="00C263EF">
              <w:rPr>
                <w:rFonts w:asciiTheme="majorHAnsi" w:hAnsiTheme="majorHAnsi" w:cstheme="majorHAnsi"/>
                <w:sz w:val="20"/>
                <w:szCs w:val="20"/>
              </w:rPr>
              <w:t>)</w:t>
            </w:r>
          </w:p>
          <w:p w14:paraId="54C6C5D8" w14:textId="35988A32" w:rsidR="009C5891" w:rsidRPr="00C263EF" w:rsidRDefault="009C5891" w:rsidP="009C5891">
            <w:pPr>
              <w:rPr>
                <w:rFonts w:asciiTheme="majorHAnsi" w:hAnsiTheme="majorHAnsi" w:cstheme="majorHAnsi"/>
                <w:sz w:val="20"/>
                <w:szCs w:val="20"/>
              </w:rPr>
            </w:pPr>
            <w:r>
              <w:rPr>
                <w:rFonts w:asciiTheme="majorHAnsi" w:hAnsiTheme="majorHAnsi" w:cstheme="majorHAnsi"/>
                <w:sz w:val="20"/>
                <w:szCs w:val="20"/>
              </w:rPr>
              <w:t>2.3 (10)</w:t>
            </w:r>
            <w:r w:rsidRPr="00C263EF">
              <w:rPr>
                <w:rFonts w:asciiTheme="majorHAnsi" w:hAnsiTheme="majorHAnsi" w:cstheme="majorHAnsi"/>
                <w:sz w:val="20"/>
                <w:szCs w:val="20"/>
              </w:rPr>
              <w:t xml:space="preserve"> </w:t>
            </w:r>
          </w:p>
          <w:p w14:paraId="360E9A5B" w14:textId="2222FE69" w:rsidR="008179DA" w:rsidRPr="00C263EF" w:rsidRDefault="008179DA" w:rsidP="00EC6652">
            <w:pPr>
              <w:rPr>
                <w:rFonts w:asciiTheme="majorHAnsi" w:hAnsiTheme="majorHAnsi" w:cstheme="majorHAnsi"/>
                <w:sz w:val="20"/>
                <w:szCs w:val="20"/>
              </w:rPr>
            </w:pPr>
          </w:p>
        </w:tc>
        <w:tc>
          <w:tcPr>
            <w:tcW w:w="1639" w:type="dxa"/>
          </w:tcPr>
          <w:p w14:paraId="71182FA5" w14:textId="77777777" w:rsidR="002A263F" w:rsidRDefault="002A263F" w:rsidP="000B59DF">
            <w:pPr>
              <w:rPr>
                <w:rFonts w:asciiTheme="majorHAnsi" w:hAnsiTheme="majorHAnsi" w:cstheme="majorHAnsi"/>
                <w:sz w:val="20"/>
                <w:szCs w:val="20"/>
              </w:rPr>
            </w:pPr>
            <w:r>
              <w:rPr>
                <w:rFonts w:asciiTheme="majorHAnsi" w:hAnsiTheme="majorHAnsi" w:cstheme="majorHAnsi"/>
                <w:sz w:val="20"/>
                <w:szCs w:val="20"/>
              </w:rPr>
              <w:t>BNE:</w:t>
            </w:r>
          </w:p>
          <w:p w14:paraId="01597F7D" w14:textId="369AF0E4" w:rsidR="008179DA" w:rsidRPr="00C263EF" w:rsidRDefault="009C5891" w:rsidP="000B59DF">
            <w:pPr>
              <w:rPr>
                <w:rFonts w:asciiTheme="majorHAnsi" w:hAnsiTheme="majorHAnsi" w:cstheme="majorHAnsi"/>
                <w:sz w:val="20"/>
                <w:szCs w:val="20"/>
              </w:rPr>
            </w:pPr>
            <w:r w:rsidRPr="009C5891">
              <w:rPr>
                <w:rFonts w:asciiTheme="majorHAnsi" w:hAnsiTheme="majorHAnsi" w:cstheme="majorHAnsi"/>
                <w:sz w:val="20"/>
                <w:szCs w:val="20"/>
              </w:rPr>
              <w:t>Bedeutung und Gefährdungen einer nachhaltigen Entwicklung</w:t>
            </w:r>
          </w:p>
        </w:tc>
      </w:tr>
      <w:tr w:rsidR="008179DA" w:rsidRPr="00C263EF" w14:paraId="092A1651" w14:textId="77777777" w:rsidTr="00EC6652">
        <w:tc>
          <w:tcPr>
            <w:tcW w:w="3823" w:type="dxa"/>
          </w:tcPr>
          <w:p w14:paraId="042075B1" w14:textId="56EE2DA9"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 xml:space="preserve">UK 6.3 </w:t>
            </w:r>
            <w:r w:rsidR="00064CF8">
              <w:rPr>
                <w:rFonts w:asciiTheme="majorHAnsi" w:hAnsiTheme="majorHAnsi" w:cstheme="majorHAnsi"/>
                <w:b/>
                <w:sz w:val="20"/>
                <w:szCs w:val="20"/>
              </w:rPr>
              <w:t>Beziehungen zwischen Lebewesen</w:t>
            </w:r>
          </w:p>
          <w:p w14:paraId="6C4FBF32" w14:textId="77777777" w:rsidR="008179DA" w:rsidRPr="00C263EF" w:rsidRDefault="008179DA" w:rsidP="00EC6652">
            <w:pPr>
              <w:rPr>
                <w:rFonts w:asciiTheme="majorHAnsi" w:hAnsiTheme="majorHAnsi" w:cstheme="majorHAnsi"/>
                <w:b/>
                <w:sz w:val="20"/>
                <w:szCs w:val="20"/>
              </w:rPr>
            </w:pPr>
          </w:p>
        </w:tc>
        <w:tc>
          <w:tcPr>
            <w:tcW w:w="992" w:type="dxa"/>
          </w:tcPr>
          <w:p w14:paraId="4A66CE56" w14:textId="729EE97A" w:rsidR="008179DA" w:rsidRPr="00C263EF" w:rsidRDefault="00064CF8" w:rsidP="00EC6652">
            <w:pPr>
              <w:rPr>
                <w:rFonts w:asciiTheme="majorHAnsi" w:hAnsiTheme="majorHAnsi" w:cstheme="majorHAnsi"/>
                <w:b/>
                <w:sz w:val="20"/>
                <w:szCs w:val="20"/>
              </w:rPr>
            </w:pPr>
            <w:r>
              <w:rPr>
                <w:rFonts w:asciiTheme="majorHAnsi" w:hAnsiTheme="majorHAnsi" w:cstheme="majorHAnsi"/>
                <w:b/>
                <w:sz w:val="20"/>
                <w:szCs w:val="20"/>
              </w:rPr>
              <w:t>196-203</w:t>
            </w:r>
          </w:p>
        </w:tc>
        <w:tc>
          <w:tcPr>
            <w:tcW w:w="992" w:type="dxa"/>
          </w:tcPr>
          <w:p w14:paraId="650685BE" w14:textId="73B428BC" w:rsidR="008179DA" w:rsidRPr="00C263EF" w:rsidRDefault="001560F4" w:rsidP="00EC6652">
            <w:pPr>
              <w:rPr>
                <w:rFonts w:asciiTheme="majorHAnsi" w:hAnsiTheme="majorHAnsi" w:cstheme="majorHAnsi"/>
                <w:sz w:val="20"/>
                <w:szCs w:val="20"/>
              </w:rPr>
            </w:pPr>
            <w:r>
              <w:rPr>
                <w:rFonts w:asciiTheme="majorHAnsi" w:hAnsiTheme="majorHAnsi" w:cstheme="majorHAnsi"/>
                <w:sz w:val="20"/>
                <w:szCs w:val="20"/>
              </w:rPr>
              <w:t>3</w:t>
            </w:r>
          </w:p>
        </w:tc>
        <w:tc>
          <w:tcPr>
            <w:tcW w:w="5812" w:type="dxa"/>
          </w:tcPr>
          <w:p w14:paraId="4645B552" w14:textId="77777777" w:rsidR="008179DA" w:rsidRPr="00C263EF" w:rsidRDefault="008179DA" w:rsidP="00EC6652">
            <w:pPr>
              <w:rPr>
                <w:rStyle w:val="fontstyle01"/>
                <w:rFonts w:asciiTheme="majorHAnsi" w:hAnsiTheme="majorHAnsi" w:cstheme="majorHAnsi"/>
              </w:rPr>
            </w:pPr>
          </w:p>
        </w:tc>
        <w:tc>
          <w:tcPr>
            <w:tcW w:w="1701" w:type="dxa"/>
          </w:tcPr>
          <w:p w14:paraId="7B49E8D2" w14:textId="77777777" w:rsidR="008179DA" w:rsidRPr="00C263EF" w:rsidRDefault="008179DA" w:rsidP="00EC6652">
            <w:pPr>
              <w:rPr>
                <w:rFonts w:asciiTheme="majorHAnsi" w:hAnsiTheme="majorHAnsi" w:cstheme="majorHAnsi"/>
                <w:sz w:val="20"/>
                <w:szCs w:val="20"/>
              </w:rPr>
            </w:pPr>
          </w:p>
        </w:tc>
        <w:tc>
          <w:tcPr>
            <w:tcW w:w="1639" w:type="dxa"/>
          </w:tcPr>
          <w:p w14:paraId="5D75BEEB" w14:textId="77777777" w:rsidR="008179DA" w:rsidRPr="00C263EF" w:rsidRDefault="008179DA" w:rsidP="00EC6652">
            <w:pPr>
              <w:rPr>
                <w:rFonts w:asciiTheme="majorHAnsi" w:hAnsiTheme="majorHAnsi" w:cstheme="majorHAnsi"/>
                <w:sz w:val="20"/>
                <w:szCs w:val="20"/>
              </w:rPr>
            </w:pPr>
          </w:p>
        </w:tc>
      </w:tr>
      <w:tr w:rsidR="008179DA" w:rsidRPr="00C263EF" w14:paraId="7C138770" w14:textId="77777777" w:rsidTr="00EC6652">
        <w:tc>
          <w:tcPr>
            <w:tcW w:w="3823" w:type="dxa"/>
          </w:tcPr>
          <w:p w14:paraId="2EA6C5D8" w14:textId="65AAE615" w:rsidR="008179DA" w:rsidRPr="00C263EF" w:rsidRDefault="00064CF8" w:rsidP="00EC6652">
            <w:pPr>
              <w:rPr>
                <w:rFonts w:asciiTheme="majorHAnsi" w:hAnsiTheme="majorHAnsi" w:cstheme="majorHAnsi"/>
                <w:bCs/>
                <w:sz w:val="20"/>
                <w:szCs w:val="20"/>
              </w:rPr>
            </w:pPr>
            <w:r>
              <w:rPr>
                <w:rFonts w:asciiTheme="majorHAnsi" w:hAnsiTheme="majorHAnsi" w:cstheme="majorHAnsi"/>
                <w:bCs/>
                <w:sz w:val="20"/>
                <w:szCs w:val="20"/>
              </w:rPr>
              <w:t>UK 6.3.1 Nahrungsbeziehungen im Ökosystem See</w:t>
            </w:r>
          </w:p>
          <w:p w14:paraId="4F00AD95" w14:textId="77777777" w:rsidR="008179DA" w:rsidRPr="00C263EF" w:rsidRDefault="008179DA" w:rsidP="00EC6652">
            <w:pPr>
              <w:rPr>
                <w:rFonts w:asciiTheme="majorHAnsi" w:hAnsiTheme="majorHAnsi" w:cstheme="majorHAnsi"/>
                <w:bCs/>
                <w:sz w:val="20"/>
                <w:szCs w:val="20"/>
              </w:rPr>
            </w:pPr>
          </w:p>
          <w:p w14:paraId="2E2D0BBB" w14:textId="77777777" w:rsidR="008179DA" w:rsidRDefault="00064CF8" w:rsidP="00EC6652">
            <w:pPr>
              <w:rPr>
                <w:rFonts w:asciiTheme="majorHAnsi" w:hAnsiTheme="majorHAnsi" w:cstheme="majorHAnsi"/>
                <w:bCs/>
                <w:sz w:val="20"/>
                <w:szCs w:val="20"/>
              </w:rPr>
            </w:pPr>
            <w:r>
              <w:rPr>
                <w:rFonts w:asciiTheme="majorHAnsi" w:hAnsiTheme="majorHAnsi" w:cstheme="majorHAnsi"/>
                <w:bCs/>
                <w:sz w:val="20"/>
                <w:szCs w:val="20"/>
              </w:rPr>
              <w:t>UK 6.3.2 Nahrungsbeziehungen im Ökosystem Wald</w:t>
            </w:r>
          </w:p>
          <w:p w14:paraId="4A0961AB" w14:textId="77777777" w:rsidR="00064CF8" w:rsidRDefault="00064CF8" w:rsidP="00EC6652">
            <w:pPr>
              <w:rPr>
                <w:rFonts w:asciiTheme="majorHAnsi" w:hAnsiTheme="majorHAnsi" w:cstheme="majorHAnsi"/>
                <w:bCs/>
                <w:sz w:val="20"/>
                <w:szCs w:val="20"/>
              </w:rPr>
            </w:pPr>
          </w:p>
          <w:p w14:paraId="7B052F7C" w14:textId="77777777" w:rsidR="00064CF8" w:rsidRDefault="00064CF8" w:rsidP="00EC6652">
            <w:pPr>
              <w:rPr>
                <w:rFonts w:asciiTheme="majorHAnsi" w:hAnsiTheme="majorHAnsi" w:cstheme="majorHAnsi"/>
                <w:bCs/>
                <w:sz w:val="20"/>
                <w:szCs w:val="20"/>
              </w:rPr>
            </w:pPr>
            <w:r>
              <w:rPr>
                <w:rFonts w:asciiTheme="majorHAnsi" w:hAnsiTheme="majorHAnsi" w:cstheme="majorHAnsi"/>
                <w:bCs/>
                <w:sz w:val="20"/>
                <w:szCs w:val="20"/>
              </w:rPr>
              <w:t>UK 6.3.3 Symbiose, Parasitismus und Konkurrenz</w:t>
            </w:r>
          </w:p>
          <w:p w14:paraId="51197252" w14:textId="77777777" w:rsidR="00064CF8" w:rsidRDefault="00064CF8" w:rsidP="00EC6652">
            <w:pPr>
              <w:rPr>
                <w:rFonts w:asciiTheme="majorHAnsi" w:hAnsiTheme="majorHAnsi" w:cstheme="majorHAnsi"/>
                <w:bCs/>
                <w:sz w:val="20"/>
                <w:szCs w:val="20"/>
              </w:rPr>
            </w:pPr>
          </w:p>
          <w:p w14:paraId="64F82456" w14:textId="5B6E96E8" w:rsidR="00064CF8" w:rsidRPr="00C263EF" w:rsidRDefault="00064CF8" w:rsidP="00EC6652">
            <w:pPr>
              <w:rPr>
                <w:rFonts w:asciiTheme="majorHAnsi" w:hAnsiTheme="majorHAnsi" w:cstheme="majorHAnsi"/>
                <w:bCs/>
                <w:sz w:val="20"/>
                <w:szCs w:val="20"/>
              </w:rPr>
            </w:pPr>
            <w:r>
              <w:rPr>
                <w:rFonts w:asciiTheme="majorHAnsi" w:hAnsiTheme="majorHAnsi" w:cstheme="majorHAnsi"/>
                <w:bCs/>
                <w:sz w:val="20"/>
                <w:szCs w:val="20"/>
              </w:rPr>
              <w:t>UK 6.3.4 Beziehungen zwischen Lebewesen - kompakt</w:t>
            </w:r>
          </w:p>
        </w:tc>
        <w:tc>
          <w:tcPr>
            <w:tcW w:w="992" w:type="dxa"/>
          </w:tcPr>
          <w:p w14:paraId="1E96E5EA" w14:textId="374196DA" w:rsidR="008179DA" w:rsidRPr="00C263EF" w:rsidRDefault="00064CF8" w:rsidP="00EC6652">
            <w:pPr>
              <w:rPr>
                <w:rFonts w:asciiTheme="majorHAnsi" w:hAnsiTheme="majorHAnsi" w:cstheme="majorHAnsi"/>
                <w:sz w:val="20"/>
                <w:szCs w:val="20"/>
              </w:rPr>
            </w:pPr>
            <w:r>
              <w:rPr>
                <w:rFonts w:asciiTheme="majorHAnsi" w:hAnsiTheme="majorHAnsi" w:cstheme="majorHAnsi"/>
                <w:sz w:val="20"/>
                <w:szCs w:val="20"/>
              </w:rPr>
              <w:t>196-197</w:t>
            </w:r>
          </w:p>
          <w:p w14:paraId="1DFF005A" w14:textId="77777777" w:rsidR="008179DA" w:rsidRPr="00C263EF" w:rsidRDefault="008179DA" w:rsidP="00EC6652">
            <w:pPr>
              <w:rPr>
                <w:rFonts w:asciiTheme="majorHAnsi" w:hAnsiTheme="majorHAnsi" w:cstheme="majorHAnsi"/>
                <w:sz w:val="20"/>
                <w:szCs w:val="20"/>
              </w:rPr>
            </w:pPr>
          </w:p>
          <w:p w14:paraId="27A5D162" w14:textId="1D43C274" w:rsidR="008179DA" w:rsidRDefault="008179DA" w:rsidP="00EC6652">
            <w:pPr>
              <w:rPr>
                <w:rFonts w:asciiTheme="majorHAnsi" w:hAnsiTheme="majorHAnsi" w:cstheme="majorHAnsi"/>
                <w:sz w:val="20"/>
                <w:szCs w:val="20"/>
              </w:rPr>
            </w:pPr>
          </w:p>
          <w:p w14:paraId="4B879BC1" w14:textId="3E618ABA" w:rsidR="00064CF8" w:rsidRPr="00C263EF" w:rsidRDefault="00064CF8" w:rsidP="00EC6652">
            <w:pPr>
              <w:rPr>
                <w:rFonts w:asciiTheme="majorHAnsi" w:hAnsiTheme="majorHAnsi" w:cstheme="majorHAnsi"/>
                <w:sz w:val="20"/>
                <w:szCs w:val="20"/>
              </w:rPr>
            </w:pPr>
            <w:r>
              <w:rPr>
                <w:rFonts w:asciiTheme="majorHAnsi" w:hAnsiTheme="majorHAnsi" w:cstheme="majorHAnsi"/>
                <w:sz w:val="20"/>
                <w:szCs w:val="20"/>
              </w:rPr>
              <w:t>198-199</w:t>
            </w:r>
          </w:p>
          <w:p w14:paraId="18FF18A7" w14:textId="77777777" w:rsidR="008179DA" w:rsidRDefault="008179DA" w:rsidP="00064CF8">
            <w:pPr>
              <w:rPr>
                <w:rFonts w:asciiTheme="majorHAnsi" w:hAnsiTheme="majorHAnsi" w:cstheme="majorHAnsi"/>
                <w:sz w:val="20"/>
                <w:szCs w:val="20"/>
              </w:rPr>
            </w:pPr>
          </w:p>
          <w:p w14:paraId="2676B3EA" w14:textId="77777777" w:rsidR="00064CF8" w:rsidRDefault="00064CF8" w:rsidP="00064CF8">
            <w:pPr>
              <w:rPr>
                <w:rFonts w:asciiTheme="majorHAnsi" w:hAnsiTheme="majorHAnsi" w:cstheme="majorHAnsi"/>
                <w:sz w:val="20"/>
                <w:szCs w:val="20"/>
              </w:rPr>
            </w:pPr>
          </w:p>
          <w:p w14:paraId="28FA2BDF" w14:textId="77777777" w:rsidR="00064CF8" w:rsidRDefault="00064CF8" w:rsidP="00064CF8">
            <w:pPr>
              <w:rPr>
                <w:rFonts w:asciiTheme="majorHAnsi" w:hAnsiTheme="majorHAnsi" w:cstheme="majorHAnsi"/>
                <w:sz w:val="20"/>
                <w:szCs w:val="20"/>
              </w:rPr>
            </w:pPr>
            <w:r>
              <w:rPr>
                <w:rFonts w:asciiTheme="majorHAnsi" w:hAnsiTheme="majorHAnsi" w:cstheme="majorHAnsi"/>
                <w:sz w:val="20"/>
                <w:szCs w:val="20"/>
              </w:rPr>
              <w:t>200-201</w:t>
            </w:r>
          </w:p>
          <w:p w14:paraId="48C6C6A0" w14:textId="77777777" w:rsidR="00064CF8" w:rsidRDefault="00064CF8" w:rsidP="00064CF8">
            <w:pPr>
              <w:rPr>
                <w:rFonts w:asciiTheme="majorHAnsi" w:hAnsiTheme="majorHAnsi" w:cstheme="majorHAnsi"/>
                <w:sz w:val="20"/>
                <w:szCs w:val="20"/>
              </w:rPr>
            </w:pPr>
          </w:p>
          <w:p w14:paraId="5AB1151A" w14:textId="77777777" w:rsidR="00064CF8" w:rsidRDefault="00064CF8" w:rsidP="00064CF8">
            <w:pPr>
              <w:rPr>
                <w:rFonts w:asciiTheme="majorHAnsi" w:hAnsiTheme="majorHAnsi" w:cstheme="majorHAnsi"/>
                <w:sz w:val="20"/>
                <w:szCs w:val="20"/>
              </w:rPr>
            </w:pPr>
          </w:p>
          <w:p w14:paraId="7A0CC8BB" w14:textId="70A4906E" w:rsidR="00064CF8" w:rsidRPr="00C263EF" w:rsidRDefault="00064CF8" w:rsidP="00064CF8">
            <w:pPr>
              <w:rPr>
                <w:rFonts w:asciiTheme="majorHAnsi" w:hAnsiTheme="majorHAnsi" w:cstheme="majorHAnsi"/>
                <w:sz w:val="20"/>
                <w:szCs w:val="20"/>
              </w:rPr>
            </w:pPr>
            <w:r>
              <w:rPr>
                <w:rFonts w:asciiTheme="majorHAnsi" w:hAnsiTheme="majorHAnsi" w:cstheme="majorHAnsi"/>
                <w:sz w:val="20"/>
                <w:szCs w:val="20"/>
              </w:rPr>
              <w:t>202-203</w:t>
            </w:r>
          </w:p>
        </w:tc>
        <w:tc>
          <w:tcPr>
            <w:tcW w:w="992" w:type="dxa"/>
          </w:tcPr>
          <w:p w14:paraId="577D9EB3" w14:textId="50295B58" w:rsidR="008179DA" w:rsidRPr="00C263EF" w:rsidRDefault="008179DA" w:rsidP="00EC6652">
            <w:pPr>
              <w:rPr>
                <w:rFonts w:asciiTheme="majorHAnsi" w:hAnsiTheme="majorHAnsi" w:cstheme="majorHAnsi"/>
                <w:sz w:val="20"/>
                <w:szCs w:val="20"/>
              </w:rPr>
            </w:pPr>
          </w:p>
        </w:tc>
        <w:tc>
          <w:tcPr>
            <w:tcW w:w="5812" w:type="dxa"/>
          </w:tcPr>
          <w:p w14:paraId="168D3156" w14:textId="1CD26A9F" w:rsidR="000B59DF" w:rsidRPr="000B59DF" w:rsidRDefault="00811222" w:rsidP="000B59DF">
            <w:pPr>
              <w:rPr>
                <w:rStyle w:val="fontstyle01"/>
                <w:rFonts w:asciiTheme="majorHAnsi" w:hAnsiTheme="majorHAnsi" w:cstheme="majorHAnsi"/>
              </w:rPr>
            </w:pPr>
            <w:r>
              <w:rPr>
                <w:rStyle w:val="fontstyle01"/>
                <w:rFonts w:asciiTheme="majorHAnsi" w:hAnsiTheme="majorHAnsi" w:cstheme="majorHAnsi"/>
              </w:rPr>
              <w:t xml:space="preserve">3.2.3 </w:t>
            </w:r>
            <w:r w:rsidR="000B59DF" w:rsidRPr="000B59DF">
              <w:rPr>
                <w:rStyle w:val="fontstyle01"/>
                <w:rFonts w:asciiTheme="majorHAnsi" w:hAnsiTheme="majorHAnsi" w:cstheme="majorHAnsi"/>
              </w:rPr>
              <w:t>(3)</w:t>
            </w:r>
            <w:r>
              <w:rPr>
                <w:rStyle w:val="fontstyle01"/>
                <w:rFonts w:asciiTheme="majorHAnsi" w:hAnsiTheme="majorHAnsi" w:cstheme="majorHAnsi"/>
              </w:rPr>
              <w:t xml:space="preserve"> </w:t>
            </w:r>
            <w:r w:rsidR="000B59DF" w:rsidRPr="000B59DF">
              <w:rPr>
                <w:rStyle w:val="fontstyle01"/>
                <w:rFonts w:asciiTheme="majorHAnsi" w:hAnsiTheme="majorHAnsi" w:cstheme="majorHAnsi"/>
              </w:rPr>
              <w:t>Nahrungskette und Nahrungsnetz vergleichend beschreiben und die Beziehung zwischen Produzenten, Konsumenten und Destruenten darstellen</w:t>
            </w:r>
          </w:p>
          <w:p w14:paraId="6E781CC0" w14:textId="1BB72E7C" w:rsidR="008179DA" w:rsidRPr="00C263EF" w:rsidRDefault="00811222" w:rsidP="00811222">
            <w:pPr>
              <w:rPr>
                <w:rStyle w:val="fontstyle01"/>
                <w:rFonts w:asciiTheme="majorHAnsi" w:hAnsiTheme="majorHAnsi" w:cstheme="majorHAnsi"/>
              </w:rPr>
            </w:pPr>
            <w:r>
              <w:rPr>
                <w:rStyle w:val="fontstyle01"/>
                <w:rFonts w:asciiTheme="majorHAnsi" w:hAnsiTheme="majorHAnsi" w:cstheme="majorHAnsi"/>
              </w:rPr>
              <w:t xml:space="preserve">3.2.3 </w:t>
            </w:r>
            <w:r w:rsidR="000B59DF" w:rsidRPr="000B59DF">
              <w:rPr>
                <w:rStyle w:val="fontstyle01"/>
                <w:rFonts w:asciiTheme="majorHAnsi" w:hAnsiTheme="majorHAnsi" w:cstheme="majorHAnsi"/>
              </w:rPr>
              <w:t>(4)</w:t>
            </w:r>
            <w:r>
              <w:rPr>
                <w:rStyle w:val="fontstyle01"/>
                <w:rFonts w:asciiTheme="majorHAnsi" w:hAnsiTheme="majorHAnsi" w:cstheme="majorHAnsi"/>
              </w:rPr>
              <w:t xml:space="preserve"> </w:t>
            </w:r>
            <w:r w:rsidR="000B59DF" w:rsidRPr="000B59DF">
              <w:rPr>
                <w:rStyle w:val="fontstyle01"/>
                <w:rFonts w:asciiTheme="majorHAnsi" w:hAnsiTheme="majorHAnsi" w:cstheme="majorHAnsi"/>
              </w:rPr>
              <w:t>Beziehungen zwischen Lebewesen darstellen (zum Beispiel Symbiose, Parasitismus, Konkurrenz)</w:t>
            </w:r>
          </w:p>
        </w:tc>
        <w:tc>
          <w:tcPr>
            <w:tcW w:w="1701" w:type="dxa"/>
          </w:tcPr>
          <w:p w14:paraId="10F3DD46" w14:textId="665050DF"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2</w:t>
            </w:r>
            <w:r w:rsidR="00753440">
              <w:rPr>
                <w:rFonts w:asciiTheme="majorHAnsi" w:hAnsiTheme="majorHAnsi" w:cstheme="majorHAnsi"/>
                <w:sz w:val="20"/>
                <w:szCs w:val="20"/>
              </w:rPr>
              <w:t>.1 (13</w:t>
            </w:r>
            <w:r w:rsidRPr="00C263EF">
              <w:rPr>
                <w:rFonts w:asciiTheme="majorHAnsi" w:hAnsiTheme="majorHAnsi" w:cstheme="majorHAnsi"/>
                <w:sz w:val="20"/>
                <w:szCs w:val="20"/>
              </w:rPr>
              <w:t>)</w:t>
            </w:r>
          </w:p>
          <w:p w14:paraId="0CE22D09" w14:textId="77777777" w:rsidR="008179DA" w:rsidRDefault="00753440" w:rsidP="00EC6652">
            <w:pPr>
              <w:rPr>
                <w:rFonts w:asciiTheme="majorHAnsi" w:hAnsiTheme="majorHAnsi" w:cstheme="majorHAnsi"/>
                <w:sz w:val="20"/>
                <w:szCs w:val="20"/>
              </w:rPr>
            </w:pPr>
            <w:r>
              <w:rPr>
                <w:rFonts w:asciiTheme="majorHAnsi" w:hAnsiTheme="majorHAnsi" w:cstheme="majorHAnsi"/>
                <w:sz w:val="20"/>
                <w:szCs w:val="20"/>
              </w:rPr>
              <w:t>2.2 (</w:t>
            </w:r>
            <w:r w:rsidR="008179DA" w:rsidRPr="00C263EF">
              <w:rPr>
                <w:rFonts w:asciiTheme="majorHAnsi" w:hAnsiTheme="majorHAnsi" w:cstheme="majorHAnsi"/>
                <w:sz w:val="20"/>
                <w:szCs w:val="20"/>
              </w:rPr>
              <w:t>5)</w:t>
            </w:r>
          </w:p>
          <w:p w14:paraId="767C9314" w14:textId="6140C695" w:rsidR="00753440" w:rsidRPr="00C263EF" w:rsidRDefault="00753440" w:rsidP="00EC6652">
            <w:pPr>
              <w:rPr>
                <w:rFonts w:asciiTheme="majorHAnsi" w:hAnsiTheme="majorHAnsi" w:cstheme="majorHAnsi"/>
                <w:sz w:val="20"/>
                <w:szCs w:val="20"/>
              </w:rPr>
            </w:pPr>
            <w:r>
              <w:rPr>
                <w:rFonts w:asciiTheme="majorHAnsi" w:hAnsiTheme="majorHAnsi" w:cstheme="majorHAnsi"/>
                <w:sz w:val="20"/>
                <w:szCs w:val="20"/>
              </w:rPr>
              <w:t>2.3 (</w:t>
            </w:r>
            <w:r w:rsidR="00AD3378">
              <w:rPr>
                <w:rFonts w:asciiTheme="majorHAnsi" w:hAnsiTheme="majorHAnsi" w:cstheme="majorHAnsi"/>
                <w:sz w:val="20"/>
                <w:szCs w:val="20"/>
              </w:rPr>
              <w:t xml:space="preserve">8, </w:t>
            </w:r>
            <w:r>
              <w:rPr>
                <w:rFonts w:asciiTheme="majorHAnsi" w:hAnsiTheme="majorHAnsi" w:cstheme="majorHAnsi"/>
                <w:sz w:val="20"/>
                <w:szCs w:val="20"/>
              </w:rPr>
              <w:t>10)</w:t>
            </w:r>
          </w:p>
        </w:tc>
        <w:tc>
          <w:tcPr>
            <w:tcW w:w="1639" w:type="dxa"/>
          </w:tcPr>
          <w:p w14:paraId="24235F80" w14:textId="77777777" w:rsidR="008179DA" w:rsidRPr="00C263EF" w:rsidRDefault="008179DA" w:rsidP="00EC6652">
            <w:pPr>
              <w:rPr>
                <w:rFonts w:asciiTheme="majorHAnsi" w:hAnsiTheme="majorHAnsi" w:cstheme="majorHAnsi"/>
                <w:sz w:val="20"/>
                <w:szCs w:val="20"/>
              </w:rPr>
            </w:pPr>
          </w:p>
        </w:tc>
      </w:tr>
      <w:tr w:rsidR="00064CF8" w:rsidRPr="00C263EF" w14:paraId="4A9B0CCF" w14:textId="77777777" w:rsidTr="00EC6652">
        <w:tc>
          <w:tcPr>
            <w:tcW w:w="3823" w:type="dxa"/>
          </w:tcPr>
          <w:p w14:paraId="597E9CC3" w14:textId="7C2BE6C0" w:rsidR="00064CF8" w:rsidRPr="00C263EF" w:rsidRDefault="00064CF8" w:rsidP="00EC6652">
            <w:pPr>
              <w:rPr>
                <w:rFonts w:asciiTheme="majorHAnsi" w:hAnsiTheme="majorHAnsi" w:cstheme="majorHAnsi"/>
                <w:b/>
                <w:sz w:val="20"/>
                <w:szCs w:val="20"/>
              </w:rPr>
            </w:pPr>
            <w:r>
              <w:rPr>
                <w:rFonts w:asciiTheme="majorHAnsi" w:hAnsiTheme="majorHAnsi" w:cstheme="majorHAnsi"/>
                <w:b/>
                <w:sz w:val="20"/>
                <w:szCs w:val="20"/>
              </w:rPr>
              <w:t>UK 6.4 Stoff- und Energiefluss in Ökosystemen</w:t>
            </w:r>
          </w:p>
        </w:tc>
        <w:tc>
          <w:tcPr>
            <w:tcW w:w="992" w:type="dxa"/>
          </w:tcPr>
          <w:p w14:paraId="6950BEE7" w14:textId="530514A2" w:rsidR="00064CF8" w:rsidRPr="00064CF8" w:rsidRDefault="00064CF8" w:rsidP="00EC6652">
            <w:pPr>
              <w:rPr>
                <w:rFonts w:asciiTheme="majorHAnsi" w:hAnsiTheme="majorHAnsi" w:cstheme="majorHAnsi"/>
                <w:b/>
                <w:sz w:val="20"/>
                <w:szCs w:val="20"/>
              </w:rPr>
            </w:pPr>
            <w:r w:rsidRPr="00064CF8">
              <w:rPr>
                <w:rFonts w:asciiTheme="majorHAnsi" w:hAnsiTheme="majorHAnsi" w:cstheme="majorHAnsi"/>
                <w:b/>
                <w:sz w:val="20"/>
                <w:szCs w:val="20"/>
              </w:rPr>
              <w:t>204-211</w:t>
            </w:r>
          </w:p>
        </w:tc>
        <w:tc>
          <w:tcPr>
            <w:tcW w:w="992" w:type="dxa"/>
          </w:tcPr>
          <w:p w14:paraId="59B88A7E" w14:textId="674DE194" w:rsidR="00064CF8" w:rsidRPr="00C263EF" w:rsidRDefault="001560F4" w:rsidP="00EC6652">
            <w:pPr>
              <w:rPr>
                <w:rFonts w:asciiTheme="majorHAnsi" w:hAnsiTheme="majorHAnsi" w:cstheme="majorHAnsi"/>
                <w:sz w:val="20"/>
                <w:szCs w:val="20"/>
              </w:rPr>
            </w:pPr>
            <w:r>
              <w:rPr>
                <w:rFonts w:asciiTheme="majorHAnsi" w:hAnsiTheme="majorHAnsi" w:cstheme="majorHAnsi"/>
                <w:sz w:val="20"/>
                <w:szCs w:val="20"/>
              </w:rPr>
              <w:t>3</w:t>
            </w:r>
          </w:p>
        </w:tc>
        <w:tc>
          <w:tcPr>
            <w:tcW w:w="5812" w:type="dxa"/>
          </w:tcPr>
          <w:p w14:paraId="17A5F72A" w14:textId="77777777" w:rsidR="00064CF8" w:rsidRPr="00C263EF" w:rsidRDefault="00064CF8" w:rsidP="00EC6652">
            <w:pPr>
              <w:rPr>
                <w:rFonts w:asciiTheme="majorHAnsi" w:hAnsiTheme="majorHAnsi" w:cstheme="majorHAnsi"/>
                <w:sz w:val="20"/>
                <w:szCs w:val="20"/>
              </w:rPr>
            </w:pPr>
          </w:p>
        </w:tc>
        <w:tc>
          <w:tcPr>
            <w:tcW w:w="1701" w:type="dxa"/>
          </w:tcPr>
          <w:p w14:paraId="5507D59B" w14:textId="77777777" w:rsidR="00064CF8" w:rsidRPr="00C263EF" w:rsidRDefault="00064CF8" w:rsidP="00EC6652">
            <w:pPr>
              <w:rPr>
                <w:rFonts w:asciiTheme="majorHAnsi" w:hAnsiTheme="majorHAnsi" w:cstheme="majorHAnsi"/>
                <w:color w:val="000000" w:themeColor="text1"/>
                <w:sz w:val="20"/>
                <w:szCs w:val="20"/>
              </w:rPr>
            </w:pPr>
          </w:p>
        </w:tc>
        <w:tc>
          <w:tcPr>
            <w:tcW w:w="1639" w:type="dxa"/>
          </w:tcPr>
          <w:p w14:paraId="289A82DC" w14:textId="77777777" w:rsidR="00064CF8" w:rsidRPr="00C263EF" w:rsidRDefault="00064CF8" w:rsidP="00EC6652">
            <w:pPr>
              <w:rPr>
                <w:rFonts w:asciiTheme="majorHAnsi" w:hAnsiTheme="majorHAnsi" w:cstheme="majorHAnsi"/>
                <w:sz w:val="20"/>
                <w:szCs w:val="20"/>
              </w:rPr>
            </w:pPr>
          </w:p>
        </w:tc>
      </w:tr>
      <w:tr w:rsidR="00064CF8" w:rsidRPr="00C263EF" w14:paraId="32784C3A" w14:textId="77777777" w:rsidTr="00EC6652">
        <w:tc>
          <w:tcPr>
            <w:tcW w:w="3823" w:type="dxa"/>
          </w:tcPr>
          <w:p w14:paraId="02E6077C" w14:textId="77777777" w:rsidR="00064CF8" w:rsidRDefault="00064CF8" w:rsidP="00EC6652">
            <w:pPr>
              <w:rPr>
                <w:rFonts w:asciiTheme="majorHAnsi" w:hAnsiTheme="majorHAnsi" w:cstheme="majorHAnsi"/>
                <w:sz w:val="20"/>
                <w:szCs w:val="20"/>
              </w:rPr>
            </w:pPr>
            <w:r w:rsidRPr="00064CF8">
              <w:rPr>
                <w:rFonts w:asciiTheme="majorHAnsi" w:hAnsiTheme="majorHAnsi" w:cstheme="majorHAnsi"/>
                <w:sz w:val="20"/>
                <w:szCs w:val="20"/>
              </w:rPr>
              <w:t>UK 6.4.1 Energiefluss und Stoffkreislauf</w:t>
            </w:r>
          </w:p>
          <w:p w14:paraId="2E69EA92" w14:textId="77777777" w:rsidR="00064CF8" w:rsidRDefault="00064CF8" w:rsidP="00EC6652">
            <w:pPr>
              <w:rPr>
                <w:rFonts w:asciiTheme="majorHAnsi" w:hAnsiTheme="majorHAnsi" w:cstheme="majorHAnsi"/>
                <w:sz w:val="20"/>
                <w:szCs w:val="20"/>
              </w:rPr>
            </w:pPr>
          </w:p>
          <w:p w14:paraId="064C98D5" w14:textId="4D3B7C8E" w:rsidR="00064CF8" w:rsidRDefault="00064CF8" w:rsidP="00EC6652">
            <w:pPr>
              <w:rPr>
                <w:rFonts w:asciiTheme="majorHAnsi" w:hAnsiTheme="majorHAnsi" w:cstheme="majorHAnsi"/>
                <w:sz w:val="20"/>
                <w:szCs w:val="20"/>
              </w:rPr>
            </w:pPr>
            <w:r>
              <w:rPr>
                <w:rFonts w:asciiTheme="majorHAnsi" w:hAnsiTheme="majorHAnsi" w:cstheme="majorHAnsi"/>
                <w:sz w:val="20"/>
                <w:szCs w:val="20"/>
              </w:rPr>
              <w:t xml:space="preserve">UK 6.4.2 </w:t>
            </w:r>
            <w:r w:rsidR="00341097">
              <w:rPr>
                <w:rFonts w:asciiTheme="majorHAnsi" w:hAnsiTheme="majorHAnsi" w:cstheme="majorHAnsi"/>
                <w:sz w:val="20"/>
                <w:szCs w:val="20"/>
              </w:rPr>
              <w:t>Einfluss des Menschen auf natürliche Kreisläufe</w:t>
            </w:r>
          </w:p>
          <w:p w14:paraId="7756622E" w14:textId="77777777" w:rsidR="00064CF8" w:rsidRDefault="00064CF8" w:rsidP="00EC6652">
            <w:pPr>
              <w:rPr>
                <w:rFonts w:asciiTheme="majorHAnsi" w:hAnsiTheme="majorHAnsi" w:cstheme="majorHAnsi"/>
                <w:sz w:val="20"/>
                <w:szCs w:val="20"/>
              </w:rPr>
            </w:pPr>
          </w:p>
          <w:p w14:paraId="66B0A254" w14:textId="07662407" w:rsidR="00064CF8" w:rsidRDefault="00064CF8" w:rsidP="00EC6652">
            <w:pPr>
              <w:rPr>
                <w:rFonts w:asciiTheme="majorHAnsi" w:hAnsiTheme="majorHAnsi" w:cstheme="majorHAnsi"/>
                <w:sz w:val="20"/>
                <w:szCs w:val="20"/>
              </w:rPr>
            </w:pPr>
            <w:r>
              <w:rPr>
                <w:rFonts w:asciiTheme="majorHAnsi" w:hAnsiTheme="majorHAnsi" w:cstheme="majorHAnsi"/>
                <w:sz w:val="20"/>
                <w:szCs w:val="20"/>
              </w:rPr>
              <w:t>UK 6.4.3 Der Stoff- und Energiefluss – kompakt</w:t>
            </w:r>
          </w:p>
          <w:p w14:paraId="37A781D1" w14:textId="2F4E5FCC" w:rsidR="00064CF8" w:rsidRDefault="00064CF8" w:rsidP="00EC6652">
            <w:pPr>
              <w:rPr>
                <w:rFonts w:asciiTheme="majorHAnsi" w:hAnsiTheme="majorHAnsi" w:cstheme="majorHAnsi"/>
                <w:sz w:val="20"/>
                <w:szCs w:val="20"/>
              </w:rPr>
            </w:pPr>
          </w:p>
          <w:p w14:paraId="6CBDD0E7" w14:textId="648D049D" w:rsidR="00064CF8" w:rsidRDefault="00064CF8" w:rsidP="00EC6652">
            <w:pPr>
              <w:rPr>
                <w:rFonts w:asciiTheme="majorHAnsi" w:hAnsiTheme="majorHAnsi" w:cstheme="majorHAnsi"/>
                <w:sz w:val="20"/>
                <w:szCs w:val="20"/>
              </w:rPr>
            </w:pPr>
            <w:r>
              <w:rPr>
                <w:rFonts w:asciiTheme="majorHAnsi" w:hAnsiTheme="majorHAnsi" w:cstheme="majorHAnsi"/>
                <w:sz w:val="20"/>
                <w:szCs w:val="20"/>
              </w:rPr>
              <w:t>UK 6.4.4 MB Im Internet recherchieren</w:t>
            </w:r>
          </w:p>
          <w:p w14:paraId="10F6E86F" w14:textId="5B2105AD" w:rsidR="00064CF8" w:rsidRDefault="00064CF8" w:rsidP="00EC6652">
            <w:pPr>
              <w:rPr>
                <w:rFonts w:asciiTheme="majorHAnsi" w:hAnsiTheme="majorHAnsi" w:cstheme="majorHAnsi"/>
                <w:sz w:val="20"/>
                <w:szCs w:val="20"/>
              </w:rPr>
            </w:pPr>
          </w:p>
          <w:p w14:paraId="1CE3AFF7" w14:textId="6E027D0D" w:rsidR="00064CF8" w:rsidRDefault="00064CF8" w:rsidP="00EC6652">
            <w:pPr>
              <w:rPr>
                <w:rFonts w:asciiTheme="majorHAnsi" w:hAnsiTheme="majorHAnsi" w:cstheme="majorHAnsi"/>
                <w:sz w:val="20"/>
                <w:szCs w:val="20"/>
              </w:rPr>
            </w:pPr>
            <w:r>
              <w:rPr>
                <w:rFonts w:asciiTheme="majorHAnsi" w:hAnsiTheme="majorHAnsi" w:cstheme="majorHAnsi"/>
                <w:sz w:val="20"/>
                <w:szCs w:val="20"/>
              </w:rPr>
              <w:t>UK 6.4.5 MB Diagramme kritisch auswerten</w:t>
            </w:r>
          </w:p>
          <w:p w14:paraId="3DF68FC4" w14:textId="20960E18" w:rsidR="00064CF8" w:rsidRPr="00064CF8" w:rsidRDefault="00064CF8" w:rsidP="00EC6652">
            <w:pPr>
              <w:rPr>
                <w:rFonts w:asciiTheme="majorHAnsi" w:hAnsiTheme="majorHAnsi" w:cstheme="majorHAnsi"/>
                <w:sz w:val="20"/>
                <w:szCs w:val="20"/>
              </w:rPr>
            </w:pPr>
          </w:p>
        </w:tc>
        <w:tc>
          <w:tcPr>
            <w:tcW w:w="992" w:type="dxa"/>
          </w:tcPr>
          <w:p w14:paraId="1A2DF460" w14:textId="77777777" w:rsidR="00064CF8" w:rsidRDefault="00064CF8" w:rsidP="00EC6652">
            <w:pPr>
              <w:rPr>
                <w:rFonts w:asciiTheme="majorHAnsi" w:hAnsiTheme="majorHAnsi" w:cstheme="majorHAnsi"/>
                <w:sz w:val="20"/>
                <w:szCs w:val="20"/>
              </w:rPr>
            </w:pPr>
            <w:r>
              <w:rPr>
                <w:rFonts w:asciiTheme="majorHAnsi" w:hAnsiTheme="majorHAnsi" w:cstheme="majorHAnsi"/>
                <w:sz w:val="20"/>
                <w:szCs w:val="20"/>
              </w:rPr>
              <w:t>204-205</w:t>
            </w:r>
          </w:p>
          <w:p w14:paraId="70792362" w14:textId="77777777" w:rsidR="00064CF8" w:rsidRDefault="00064CF8" w:rsidP="00EC6652">
            <w:pPr>
              <w:rPr>
                <w:rFonts w:asciiTheme="majorHAnsi" w:hAnsiTheme="majorHAnsi" w:cstheme="majorHAnsi"/>
                <w:sz w:val="20"/>
                <w:szCs w:val="20"/>
              </w:rPr>
            </w:pPr>
          </w:p>
          <w:p w14:paraId="538E4FBE" w14:textId="77777777" w:rsidR="00064CF8" w:rsidRDefault="00064CF8" w:rsidP="00EC6652">
            <w:pPr>
              <w:rPr>
                <w:rFonts w:asciiTheme="majorHAnsi" w:hAnsiTheme="majorHAnsi" w:cstheme="majorHAnsi"/>
                <w:sz w:val="20"/>
                <w:szCs w:val="20"/>
              </w:rPr>
            </w:pPr>
            <w:r>
              <w:rPr>
                <w:rFonts w:asciiTheme="majorHAnsi" w:hAnsiTheme="majorHAnsi" w:cstheme="majorHAnsi"/>
                <w:sz w:val="20"/>
                <w:szCs w:val="20"/>
              </w:rPr>
              <w:t>206-207</w:t>
            </w:r>
          </w:p>
          <w:p w14:paraId="45CF7C2C" w14:textId="62440C89" w:rsidR="00064CF8" w:rsidRDefault="00064CF8" w:rsidP="00EC6652">
            <w:pPr>
              <w:rPr>
                <w:rFonts w:asciiTheme="majorHAnsi" w:hAnsiTheme="majorHAnsi" w:cstheme="majorHAnsi"/>
                <w:sz w:val="20"/>
                <w:szCs w:val="20"/>
              </w:rPr>
            </w:pPr>
          </w:p>
          <w:p w14:paraId="67A1C5B3" w14:textId="77777777" w:rsidR="00341097" w:rsidRDefault="00341097" w:rsidP="00EC6652">
            <w:pPr>
              <w:rPr>
                <w:rFonts w:asciiTheme="majorHAnsi" w:hAnsiTheme="majorHAnsi" w:cstheme="majorHAnsi"/>
                <w:sz w:val="20"/>
                <w:szCs w:val="20"/>
              </w:rPr>
            </w:pPr>
          </w:p>
          <w:p w14:paraId="387D2D54" w14:textId="77777777" w:rsidR="00064CF8" w:rsidRDefault="00064CF8" w:rsidP="00EC6652">
            <w:pPr>
              <w:rPr>
                <w:rFonts w:asciiTheme="majorHAnsi" w:hAnsiTheme="majorHAnsi" w:cstheme="majorHAnsi"/>
                <w:sz w:val="20"/>
                <w:szCs w:val="20"/>
              </w:rPr>
            </w:pPr>
            <w:r>
              <w:rPr>
                <w:rFonts w:asciiTheme="majorHAnsi" w:hAnsiTheme="majorHAnsi" w:cstheme="majorHAnsi"/>
                <w:sz w:val="20"/>
                <w:szCs w:val="20"/>
              </w:rPr>
              <w:t>208-209</w:t>
            </w:r>
          </w:p>
          <w:p w14:paraId="2EAC4CC6" w14:textId="77777777" w:rsidR="00064CF8" w:rsidRDefault="00064CF8" w:rsidP="00EC6652">
            <w:pPr>
              <w:rPr>
                <w:rFonts w:asciiTheme="majorHAnsi" w:hAnsiTheme="majorHAnsi" w:cstheme="majorHAnsi"/>
                <w:sz w:val="20"/>
                <w:szCs w:val="20"/>
              </w:rPr>
            </w:pPr>
          </w:p>
          <w:p w14:paraId="49FCB405" w14:textId="77777777" w:rsidR="00064CF8" w:rsidRDefault="00064CF8" w:rsidP="00EC6652">
            <w:pPr>
              <w:rPr>
                <w:rFonts w:asciiTheme="majorHAnsi" w:hAnsiTheme="majorHAnsi" w:cstheme="majorHAnsi"/>
                <w:sz w:val="20"/>
                <w:szCs w:val="20"/>
              </w:rPr>
            </w:pPr>
          </w:p>
          <w:p w14:paraId="64C9B4C0" w14:textId="77777777" w:rsidR="00064CF8" w:rsidRDefault="00064CF8" w:rsidP="00EC6652">
            <w:pPr>
              <w:rPr>
                <w:rFonts w:asciiTheme="majorHAnsi" w:hAnsiTheme="majorHAnsi" w:cstheme="majorHAnsi"/>
                <w:sz w:val="20"/>
                <w:szCs w:val="20"/>
              </w:rPr>
            </w:pPr>
            <w:r>
              <w:rPr>
                <w:rFonts w:asciiTheme="majorHAnsi" w:hAnsiTheme="majorHAnsi" w:cstheme="majorHAnsi"/>
                <w:sz w:val="20"/>
                <w:szCs w:val="20"/>
              </w:rPr>
              <w:t>210</w:t>
            </w:r>
          </w:p>
          <w:p w14:paraId="62839A19" w14:textId="77777777" w:rsidR="00064CF8" w:rsidRDefault="00064CF8" w:rsidP="00EC6652">
            <w:pPr>
              <w:rPr>
                <w:rFonts w:asciiTheme="majorHAnsi" w:hAnsiTheme="majorHAnsi" w:cstheme="majorHAnsi"/>
                <w:sz w:val="20"/>
                <w:szCs w:val="20"/>
              </w:rPr>
            </w:pPr>
          </w:p>
          <w:p w14:paraId="36F62D9E" w14:textId="1F2F5371" w:rsidR="00064CF8" w:rsidRPr="00064CF8" w:rsidRDefault="00064CF8" w:rsidP="00EC6652">
            <w:pPr>
              <w:rPr>
                <w:rFonts w:asciiTheme="majorHAnsi" w:hAnsiTheme="majorHAnsi" w:cstheme="majorHAnsi"/>
                <w:sz w:val="20"/>
                <w:szCs w:val="20"/>
              </w:rPr>
            </w:pPr>
            <w:r>
              <w:rPr>
                <w:rFonts w:asciiTheme="majorHAnsi" w:hAnsiTheme="majorHAnsi" w:cstheme="majorHAnsi"/>
                <w:sz w:val="20"/>
                <w:szCs w:val="20"/>
              </w:rPr>
              <w:t>211</w:t>
            </w:r>
          </w:p>
        </w:tc>
        <w:tc>
          <w:tcPr>
            <w:tcW w:w="992" w:type="dxa"/>
          </w:tcPr>
          <w:p w14:paraId="1D40D0F4" w14:textId="77777777" w:rsidR="00064CF8" w:rsidRPr="00C263EF" w:rsidRDefault="00064CF8" w:rsidP="00EC6652">
            <w:pPr>
              <w:rPr>
                <w:rFonts w:asciiTheme="majorHAnsi" w:hAnsiTheme="majorHAnsi" w:cstheme="majorHAnsi"/>
                <w:sz w:val="20"/>
                <w:szCs w:val="20"/>
              </w:rPr>
            </w:pPr>
          </w:p>
        </w:tc>
        <w:tc>
          <w:tcPr>
            <w:tcW w:w="5812" w:type="dxa"/>
          </w:tcPr>
          <w:p w14:paraId="2B2D183E" w14:textId="62717DEC" w:rsidR="00811222" w:rsidRPr="00811222" w:rsidRDefault="00811222" w:rsidP="00811222">
            <w:pPr>
              <w:rPr>
                <w:rFonts w:asciiTheme="majorHAnsi" w:hAnsiTheme="majorHAnsi" w:cstheme="majorHAnsi"/>
                <w:sz w:val="20"/>
                <w:szCs w:val="20"/>
              </w:rPr>
            </w:pPr>
            <w:r>
              <w:rPr>
                <w:rFonts w:asciiTheme="majorHAnsi" w:hAnsiTheme="majorHAnsi" w:cstheme="majorHAnsi"/>
                <w:sz w:val="20"/>
                <w:szCs w:val="20"/>
              </w:rPr>
              <w:t>3.2.3 (</w:t>
            </w:r>
            <w:r w:rsidRPr="00811222">
              <w:rPr>
                <w:rFonts w:asciiTheme="majorHAnsi" w:hAnsiTheme="majorHAnsi" w:cstheme="majorHAnsi"/>
                <w:sz w:val="20"/>
                <w:szCs w:val="20"/>
              </w:rPr>
              <w:t>5)</w:t>
            </w:r>
            <w:r>
              <w:rPr>
                <w:rFonts w:asciiTheme="majorHAnsi" w:hAnsiTheme="majorHAnsi" w:cstheme="majorHAnsi"/>
                <w:sz w:val="20"/>
                <w:szCs w:val="20"/>
              </w:rPr>
              <w:t xml:space="preserve"> </w:t>
            </w:r>
            <w:r w:rsidRPr="00811222">
              <w:rPr>
                <w:rFonts w:asciiTheme="majorHAnsi" w:hAnsiTheme="majorHAnsi" w:cstheme="majorHAnsi"/>
                <w:sz w:val="20"/>
                <w:szCs w:val="20"/>
              </w:rPr>
              <w:t>die Abnahme der Biomasse entlang einer Nahrungskette erläutern</w:t>
            </w:r>
          </w:p>
          <w:p w14:paraId="5A9CF037" w14:textId="4EF2BBEE" w:rsidR="00811222" w:rsidRDefault="00811222" w:rsidP="00811222">
            <w:pPr>
              <w:rPr>
                <w:rFonts w:asciiTheme="majorHAnsi" w:hAnsiTheme="majorHAnsi" w:cstheme="majorHAnsi"/>
                <w:sz w:val="20"/>
                <w:szCs w:val="20"/>
              </w:rPr>
            </w:pPr>
            <w:r>
              <w:rPr>
                <w:rFonts w:asciiTheme="majorHAnsi" w:hAnsiTheme="majorHAnsi" w:cstheme="majorHAnsi"/>
                <w:sz w:val="20"/>
                <w:szCs w:val="20"/>
              </w:rPr>
              <w:t xml:space="preserve">3.2.3 </w:t>
            </w:r>
            <w:r w:rsidRPr="00811222">
              <w:rPr>
                <w:rFonts w:asciiTheme="majorHAnsi" w:hAnsiTheme="majorHAnsi" w:cstheme="majorHAnsi"/>
                <w:sz w:val="20"/>
                <w:szCs w:val="20"/>
              </w:rPr>
              <w:t>(6)</w:t>
            </w:r>
            <w:r>
              <w:rPr>
                <w:rFonts w:asciiTheme="majorHAnsi" w:hAnsiTheme="majorHAnsi" w:cstheme="majorHAnsi"/>
                <w:sz w:val="20"/>
                <w:szCs w:val="20"/>
              </w:rPr>
              <w:t xml:space="preserve"> </w:t>
            </w:r>
            <w:r w:rsidRPr="00811222">
              <w:rPr>
                <w:rFonts w:asciiTheme="majorHAnsi" w:hAnsiTheme="majorHAnsi" w:cstheme="majorHAnsi"/>
                <w:sz w:val="20"/>
                <w:szCs w:val="20"/>
              </w:rPr>
              <w:t>den Kohlenstoffkreislauf beschreiben und Einflüsse des Menschen auf den Kohlenstoffkreislauf beurteilen (zum Beispiel fossile Brennstoffe)</w:t>
            </w:r>
          </w:p>
          <w:p w14:paraId="392532F0" w14:textId="77777777" w:rsidR="00064CF8" w:rsidRDefault="00064CF8" w:rsidP="0076057A">
            <w:pPr>
              <w:rPr>
                <w:rFonts w:asciiTheme="majorHAnsi" w:hAnsiTheme="majorHAnsi" w:cstheme="majorHAnsi"/>
                <w:sz w:val="20"/>
                <w:szCs w:val="20"/>
              </w:rPr>
            </w:pPr>
          </w:p>
          <w:p w14:paraId="40EB1D71" w14:textId="77777777" w:rsidR="0076057A" w:rsidRDefault="0076057A" w:rsidP="0076057A">
            <w:pPr>
              <w:rPr>
                <w:rFonts w:asciiTheme="majorHAnsi" w:hAnsiTheme="majorHAnsi" w:cstheme="majorHAnsi"/>
                <w:sz w:val="20"/>
                <w:szCs w:val="20"/>
              </w:rPr>
            </w:pPr>
            <w:r>
              <w:rPr>
                <w:rFonts w:asciiTheme="majorHAnsi" w:hAnsiTheme="majorHAnsi" w:cstheme="majorHAnsi"/>
                <w:sz w:val="20"/>
                <w:szCs w:val="20"/>
              </w:rPr>
              <w:t>F:</w:t>
            </w:r>
          </w:p>
          <w:p w14:paraId="3BC6521D" w14:textId="3C21BCED" w:rsidR="0076057A" w:rsidRPr="0076057A" w:rsidRDefault="0076057A" w:rsidP="0076057A">
            <w:pPr>
              <w:rPr>
                <w:rFonts w:asciiTheme="majorHAnsi" w:hAnsiTheme="majorHAnsi" w:cstheme="majorHAnsi"/>
                <w:sz w:val="20"/>
                <w:szCs w:val="20"/>
              </w:rPr>
            </w:pPr>
            <w:proofErr w:type="gramStart"/>
            <w:r w:rsidRPr="0076057A">
              <w:rPr>
                <w:rFonts w:asciiTheme="majorHAnsi" w:hAnsiTheme="majorHAnsi" w:cstheme="majorHAnsi"/>
                <w:sz w:val="20"/>
                <w:szCs w:val="20"/>
              </w:rPr>
              <w:t>CH.V</w:t>
            </w:r>
            <w:proofErr w:type="gramEnd"/>
            <w:r w:rsidRPr="0076057A">
              <w:rPr>
                <w:rFonts w:asciiTheme="majorHAnsi" w:hAnsiTheme="majorHAnsi" w:cstheme="majorHAnsi"/>
                <w:sz w:val="20"/>
                <w:szCs w:val="20"/>
              </w:rPr>
              <w:t>2 3.2.2.1 Qualitative Aspekte chemischer Reaktionen: (12) einen Kohlenstoffatomkreislauf in der belebten Natur als System chemischer Reaktionen beschreiben und Auswirkungen durch Eingriffe des Menschen bewerten</w:t>
            </w:r>
          </w:p>
          <w:p w14:paraId="4248EDC3" w14:textId="60575283" w:rsidR="0076057A" w:rsidRPr="0076057A" w:rsidRDefault="0076057A" w:rsidP="0076057A">
            <w:pPr>
              <w:rPr>
                <w:rFonts w:asciiTheme="majorHAnsi" w:hAnsiTheme="majorHAnsi" w:cstheme="majorHAnsi"/>
                <w:sz w:val="20"/>
                <w:szCs w:val="20"/>
              </w:rPr>
            </w:pPr>
            <w:r w:rsidRPr="0076057A">
              <w:rPr>
                <w:rFonts w:asciiTheme="majorHAnsi" w:hAnsiTheme="majorHAnsi" w:cstheme="majorHAnsi"/>
                <w:sz w:val="20"/>
                <w:szCs w:val="20"/>
              </w:rPr>
              <w:t xml:space="preserve">NWT 3.2.2.1 Energie in Natur und Technik </w:t>
            </w:r>
          </w:p>
          <w:p w14:paraId="62E50DEA" w14:textId="02D639C5" w:rsidR="0076057A" w:rsidRPr="00811222" w:rsidRDefault="0076057A" w:rsidP="0076057A">
            <w:pPr>
              <w:rPr>
                <w:rFonts w:asciiTheme="majorHAnsi" w:hAnsiTheme="majorHAnsi" w:cstheme="majorHAnsi"/>
                <w:sz w:val="20"/>
                <w:szCs w:val="20"/>
              </w:rPr>
            </w:pPr>
            <w:r w:rsidRPr="0076057A">
              <w:rPr>
                <w:rFonts w:asciiTheme="majorHAnsi" w:hAnsiTheme="majorHAnsi" w:cstheme="majorHAnsi"/>
                <w:sz w:val="20"/>
                <w:szCs w:val="20"/>
              </w:rPr>
              <w:t>NWT 3.2.3.4 Stoffströme und Verfahren</w:t>
            </w:r>
          </w:p>
        </w:tc>
        <w:tc>
          <w:tcPr>
            <w:tcW w:w="1701" w:type="dxa"/>
          </w:tcPr>
          <w:p w14:paraId="5B17A6C0" w14:textId="77777777" w:rsidR="00064CF8" w:rsidRDefault="00753440" w:rsidP="00EC6652">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2.1 (13)</w:t>
            </w:r>
          </w:p>
          <w:p w14:paraId="193A2B49" w14:textId="77777777" w:rsidR="00753440" w:rsidRDefault="00753440" w:rsidP="00EC6652">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2.2 (3)</w:t>
            </w:r>
          </w:p>
          <w:p w14:paraId="51B84413" w14:textId="191157D3" w:rsidR="00753440" w:rsidRPr="00C263EF" w:rsidRDefault="00753440" w:rsidP="00EC6652">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2.3 (8, 11, 13)</w:t>
            </w:r>
          </w:p>
        </w:tc>
        <w:tc>
          <w:tcPr>
            <w:tcW w:w="1639" w:type="dxa"/>
          </w:tcPr>
          <w:p w14:paraId="75DF3CD0" w14:textId="0F7F7D69" w:rsidR="002A263F" w:rsidRDefault="002A263F" w:rsidP="00EC6652">
            <w:pPr>
              <w:rPr>
                <w:rFonts w:asciiTheme="majorHAnsi" w:hAnsiTheme="majorHAnsi" w:cstheme="majorHAnsi"/>
                <w:sz w:val="20"/>
                <w:szCs w:val="20"/>
              </w:rPr>
            </w:pPr>
            <w:r>
              <w:rPr>
                <w:rFonts w:asciiTheme="majorHAnsi" w:hAnsiTheme="majorHAnsi" w:cstheme="majorHAnsi"/>
                <w:sz w:val="20"/>
                <w:szCs w:val="20"/>
              </w:rPr>
              <w:t>BNE:</w:t>
            </w:r>
          </w:p>
          <w:p w14:paraId="25185B6E" w14:textId="13E5E718" w:rsidR="00064CF8" w:rsidRPr="00C263EF" w:rsidRDefault="0076057A" w:rsidP="00EC6652">
            <w:pPr>
              <w:rPr>
                <w:rFonts w:asciiTheme="majorHAnsi" w:hAnsiTheme="majorHAnsi" w:cstheme="majorHAnsi"/>
                <w:sz w:val="20"/>
                <w:szCs w:val="20"/>
              </w:rPr>
            </w:pPr>
            <w:r w:rsidRPr="0076057A">
              <w:rPr>
                <w:rFonts w:asciiTheme="majorHAnsi" w:hAnsiTheme="majorHAnsi" w:cstheme="majorHAnsi"/>
                <w:sz w:val="20"/>
                <w:szCs w:val="20"/>
              </w:rPr>
              <w:t>Bedeutung und Gefährdungen einer nachhaltigen Entwicklung</w:t>
            </w:r>
          </w:p>
        </w:tc>
      </w:tr>
      <w:tr w:rsidR="00064CF8" w:rsidRPr="00C263EF" w14:paraId="36330037" w14:textId="77777777" w:rsidTr="00EC6652">
        <w:tc>
          <w:tcPr>
            <w:tcW w:w="3823" w:type="dxa"/>
          </w:tcPr>
          <w:p w14:paraId="407A3F3A" w14:textId="15B16514" w:rsidR="00064CF8" w:rsidRPr="00C263EF" w:rsidRDefault="00064CF8" w:rsidP="00EC6652">
            <w:pPr>
              <w:rPr>
                <w:rFonts w:asciiTheme="majorHAnsi" w:hAnsiTheme="majorHAnsi" w:cstheme="majorHAnsi"/>
                <w:b/>
                <w:sz w:val="20"/>
                <w:szCs w:val="20"/>
              </w:rPr>
            </w:pPr>
            <w:r>
              <w:rPr>
                <w:rFonts w:asciiTheme="majorHAnsi" w:hAnsiTheme="majorHAnsi" w:cstheme="majorHAnsi"/>
                <w:b/>
                <w:sz w:val="20"/>
                <w:szCs w:val="20"/>
              </w:rPr>
              <w:t>UK 6.5 Das Konzept der nachhaltigen Entwicklung</w:t>
            </w:r>
          </w:p>
        </w:tc>
        <w:tc>
          <w:tcPr>
            <w:tcW w:w="992" w:type="dxa"/>
          </w:tcPr>
          <w:p w14:paraId="2CD86F1C" w14:textId="57E21821" w:rsidR="00064CF8" w:rsidRPr="00C263EF" w:rsidRDefault="00C62AB3" w:rsidP="00EC6652">
            <w:pPr>
              <w:rPr>
                <w:rFonts w:asciiTheme="majorHAnsi" w:hAnsiTheme="majorHAnsi" w:cstheme="majorHAnsi"/>
                <w:sz w:val="20"/>
                <w:szCs w:val="20"/>
              </w:rPr>
            </w:pPr>
            <w:r>
              <w:rPr>
                <w:rFonts w:asciiTheme="majorHAnsi" w:hAnsiTheme="majorHAnsi" w:cstheme="majorHAnsi"/>
                <w:sz w:val="20"/>
                <w:szCs w:val="20"/>
              </w:rPr>
              <w:t>212-223</w:t>
            </w:r>
          </w:p>
        </w:tc>
        <w:tc>
          <w:tcPr>
            <w:tcW w:w="992" w:type="dxa"/>
          </w:tcPr>
          <w:p w14:paraId="062B5340" w14:textId="7CC50EB4" w:rsidR="00064CF8" w:rsidRPr="00C263EF" w:rsidRDefault="001560F4" w:rsidP="00EC6652">
            <w:pPr>
              <w:rPr>
                <w:rFonts w:asciiTheme="majorHAnsi" w:hAnsiTheme="majorHAnsi" w:cstheme="majorHAnsi"/>
                <w:sz w:val="20"/>
                <w:szCs w:val="20"/>
              </w:rPr>
            </w:pPr>
            <w:r>
              <w:rPr>
                <w:rFonts w:asciiTheme="majorHAnsi" w:hAnsiTheme="majorHAnsi" w:cstheme="majorHAnsi"/>
                <w:sz w:val="20"/>
                <w:szCs w:val="20"/>
              </w:rPr>
              <w:t>2</w:t>
            </w:r>
          </w:p>
        </w:tc>
        <w:tc>
          <w:tcPr>
            <w:tcW w:w="5812" w:type="dxa"/>
          </w:tcPr>
          <w:p w14:paraId="47257C11" w14:textId="77777777" w:rsidR="00064CF8" w:rsidRPr="00C263EF" w:rsidRDefault="00064CF8" w:rsidP="00EC6652">
            <w:pPr>
              <w:rPr>
                <w:rFonts w:asciiTheme="majorHAnsi" w:hAnsiTheme="majorHAnsi" w:cstheme="majorHAnsi"/>
                <w:sz w:val="20"/>
                <w:szCs w:val="20"/>
              </w:rPr>
            </w:pPr>
          </w:p>
        </w:tc>
        <w:tc>
          <w:tcPr>
            <w:tcW w:w="1701" w:type="dxa"/>
          </w:tcPr>
          <w:p w14:paraId="04156C66" w14:textId="77777777" w:rsidR="00064CF8" w:rsidRPr="00C263EF" w:rsidRDefault="00064CF8" w:rsidP="00EC6652">
            <w:pPr>
              <w:rPr>
                <w:rFonts w:asciiTheme="majorHAnsi" w:hAnsiTheme="majorHAnsi" w:cstheme="majorHAnsi"/>
                <w:color w:val="000000" w:themeColor="text1"/>
                <w:sz w:val="20"/>
                <w:szCs w:val="20"/>
              </w:rPr>
            </w:pPr>
          </w:p>
        </w:tc>
        <w:tc>
          <w:tcPr>
            <w:tcW w:w="1639" w:type="dxa"/>
          </w:tcPr>
          <w:p w14:paraId="44EC3ED3" w14:textId="77777777" w:rsidR="00064CF8" w:rsidRPr="00C263EF" w:rsidRDefault="00064CF8" w:rsidP="00EC6652">
            <w:pPr>
              <w:rPr>
                <w:rFonts w:asciiTheme="majorHAnsi" w:hAnsiTheme="majorHAnsi" w:cstheme="majorHAnsi"/>
                <w:sz w:val="20"/>
                <w:szCs w:val="20"/>
              </w:rPr>
            </w:pPr>
          </w:p>
        </w:tc>
      </w:tr>
      <w:tr w:rsidR="00064CF8" w:rsidRPr="00064CF8" w14:paraId="2A25BB05" w14:textId="77777777" w:rsidTr="00EC6652">
        <w:tc>
          <w:tcPr>
            <w:tcW w:w="3823" w:type="dxa"/>
          </w:tcPr>
          <w:p w14:paraId="4211AFB1" w14:textId="4C50AD1F" w:rsidR="00064CF8" w:rsidRDefault="00064CF8" w:rsidP="00EC6652">
            <w:pPr>
              <w:rPr>
                <w:rFonts w:asciiTheme="majorHAnsi" w:hAnsiTheme="majorHAnsi" w:cstheme="majorHAnsi"/>
                <w:sz w:val="20"/>
                <w:szCs w:val="20"/>
              </w:rPr>
            </w:pPr>
            <w:r>
              <w:rPr>
                <w:rFonts w:asciiTheme="majorHAnsi" w:hAnsiTheme="majorHAnsi" w:cstheme="majorHAnsi"/>
                <w:sz w:val="20"/>
                <w:szCs w:val="20"/>
              </w:rPr>
              <w:lastRenderedPageBreak/>
              <w:t>UK 6.5.1 Nachhaltigkeit und der ökologische Fußabdruck</w:t>
            </w:r>
          </w:p>
          <w:p w14:paraId="4E0E4F2F" w14:textId="5B992353" w:rsidR="00BB69D6" w:rsidRDefault="00BB69D6" w:rsidP="00EC6652">
            <w:pPr>
              <w:rPr>
                <w:rFonts w:asciiTheme="majorHAnsi" w:hAnsiTheme="majorHAnsi" w:cstheme="majorHAnsi"/>
                <w:sz w:val="20"/>
                <w:szCs w:val="20"/>
              </w:rPr>
            </w:pPr>
          </w:p>
          <w:p w14:paraId="1CED123A" w14:textId="481C61A2" w:rsidR="00BB69D6" w:rsidRDefault="00BB69D6" w:rsidP="00EC6652">
            <w:pPr>
              <w:rPr>
                <w:rFonts w:asciiTheme="majorHAnsi" w:hAnsiTheme="majorHAnsi" w:cstheme="majorHAnsi"/>
                <w:sz w:val="20"/>
                <w:szCs w:val="20"/>
              </w:rPr>
            </w:pPr>
            <w:r>
              <w:rPr>
                <w:rFonts w:asciiTheme="majorHAnsi" w:hAnsiTheme="majorHAnsi" w:cstheme="majorHAnsi"/>
                <w:sz w:val="20"/>
                <w:szCs w:val="20"/>
              </w:rPr>
              <w:t>UK 6.5.2 Natur- und Artenschutzmaßnahmen</w:t>
            </w:r>
          </w:p>
          <w:p w14:paraId="03DA70CD" w14:textId="3D20788F" w:rsidR="00BB69D6" w:rsidRDefault="00BB69D6" w:rsidP="00EC6652">
            <w:pPr>
              <w:rPr>
                <w:rFonts w:asciiTheme="majorHAnsi" w:hAnsiTheme="majorHAnsi" w:cstheme="majorHAnsi"/>
                <w:sz w:val="20"/>
                <w:szCs w:val="20"/>
              </w:rPr>
            </w:pPr>
          </w:p>
          <w:p w14:paraId="21BDCF28" w14:textId="1A4B157B" w:rsidR="00BB69D6" w:rsidRDefault="00BB69D6" w:rsidP="00EC6652">
            <w:pPr>
              <w:rPr>
                <w:rFonts w:asciiTheme="majorHAnsi" w:hAnsiTheme="majorHAnsi" w:cstheme="majorHAnsi"/>
                <w:sz w:val="20"/>
                <w:szCs w:val="20"/>
              </w:rPr>
            </w:pPr>
            <w:r>
              <w:rPr>
                <w:rFonts w:asciiTheme="majorHAnsi" w:hAnsiTheme="majorHAnsi" w:cstheme="majorHAnsi"/>
                <w:sz w:val="20"/>
                <w:szCs w:val="20"/>
              </w:rPr>
              <w:t>UK 6.5.3 Die nachhaltige Entwicklung – kompakt</w:t>
            </w:r>
          </w:p>
          <w:p w14:paraId="36C8A03D" w14:textId="5ECCB5A6" w:rsidR="00BB69D6" w:rsidRDefault="00BB69D6" w:rsidP="00EC6652">
            <w:pPr>
              <w:rPr>
                <w:rFonts w:asciiTheme="majorHAnsi" w:hAnsiTheme="majorHAnsi" w:cstheme="majorHAnsi"/>
                <w:sz w:val="20"/>
                <w:szCs w:val="20"/>
              </w:rPr>
            </w:pPr>
          </w:p>
          <w:p w14:paraId="6E618D6C" w14:textId="1570FCD3" w:rsidR="00BB69D6" w:rsidRDefault="00BB69D6" w:rsidP="00EC6652">
            <w:pPr>
              <w:rPr>
                <w:rFonts w:asciiTheme="majorHAnsi" w:hAnsiTheme="majorHAnsi" w:cstheme="majorHAnsi"/>
                <w:sz w:val="20"/>
                <w:szCs w:val="20"/>
              </w:rPr>
            </w:pPr>
            <w:r>
              <w:rPr>
                <w:rFonts w:asciiTheme="majorHAnsi" w:hAnsiTheme="majorHAnsi" w:cstheme="majorHAnsi"/>
                <w:sz w:val="20"/>
                <w:szCs w:val="20"/>
              </w:rPr>
              <w:t>UK 6.5.4 FM Optionen bewerten und Entscheidungen treffen</w:t>
            </w:r>
          </w:p>
          <w:p w14:paraId="2C8E5589" w14:textId="438934C0" w:rsidR="00064CF8" w:rsidRPr="00064CF8" w:rsidRDefault="00064CF8" w:rsidP="00EC6652">
            <w:pPr>
              <w:rPr>
                <w:rFonts w:asciiTheme="majorHAnsi" w:hAnsiTheme="majorHAnsi" w:cstheme="majorHAnsi"/>
                <w:sz w:val="20"/>
                <w:szCs w:val="20"/>
              </w:rPr>
            </w:pPr>
          </w:p>
        </w:tc>
        <w:tc>
          <w:tcPr>
            <w:tcW w:w="992" w:type="dxa"/>
          </w:tcPr>
          <w:p w14:paraId="6908DDC7" w14:textId="7E262E52" w:rsidR="00064CF8" w:rsidRDefault="00BB69D6" w:rsidP="00EC6652">
            <w:pPr>
              <w:rPr>
                <w:rFonts w:asciiTheme="majorHAnsi" w:hAnsiTheme="majorHAnsi" w:cstheme="majorHAnsi"/>
                <w:sz w:val="20"/>
                <w:szCs w:val="20"/>
              </w:rPr>
            </w:pPr>
            <w:r>
              <w:rPr>
                <w:rFonts w:asciiTheme="majorHAnsi" w:hAnsiTheme="majorHAnsi" w:cstheme="majorHAnsi"/>
                <w:sz w:val="20"/>
                <w:szCs w:val="20"/>
              </w:rPr>
              <w:t>212-213</w:t>
            </w:r>
          </w:p>
          <w:p w14:paraId="22568D6A" w14:textId="77777777" w:rsidR="00BB69D6" w:rsidRDefault="00BB69D6" w:rsidP="00EC6652">
            <w:pPr>
              <w:rPr>
                <w:rFonts w:asciiTheme="majorHAnsi" w:hAnsiTheme="majorHAnsi" w:cstheme="majorHAnsi"/>
                <w:sz w:val="20"/>
                <w:szCs w:val="20"/>
              </w:rPr>
            </w:pPr>
          </w:p>
          <w:p w14:paraId="74EE337D" w14:textId="77777777" w:rsidR="00BB69D6" w:rsidRDefault="00BB69D6" w:rsidP="00EC6652">
            <w:pPr>
              <w:rPr>
                <w:rFonts w:asciiTheme="majorHAnsi" w:hAnsiTheme="majorHAnsi" w:cstheme="majorHAnsi"/>
                <w:sz w:val="20"/>
                <w:szCs w:val="20"/>
              </w:rPr>
            </w:pPr>
          </w:p>
          <w:p w14:paraId="4B37C118" w14:textId="77777777" w:rsidR="00BB69D6" w:rsidRDefault="00BB69D6" w:rsidP="00EC6652">
            <w:pPr>
              <w:rPr>
                <w:rFonts w:asciiTheme="majorHAnsi" w:hAnsiTheme="majorHAnsi" w:cstheme="majorHAnsi"/>
                <w:sz w:val="20"/>
                <w:szCs w:val="20"/>
              </w:rPr>
            </w:pPr>
            <w:r>
              <w:rPr>
                <w:rFonts w:asciiTheme="majorHAnsi" w:hAnsiTheme="majorHAnsi" w:cstheme="majorHAnsi"/>
                <w:sz w:val="20"/>
                <w:szCs w:val="20"/>
              </w:rPr>
              <w:t>214-215</w:t>
            </w:r>
          </w:p>
          <w:p w14:paraId="558C9A01" w14:textId="77777777" w:rsidR="00BB69D6" w:rsidRDefault="00BB69D6" w:rsidP="00EC6652">
            <w:pPr>
              <w:rPr>
                <w:rFonts w:asciiTheme="majorHAnsi" w:hAnsiTheme="majorHAnsi" w:cstheme="majorHAnsi"/>
                <w:sz w:val="20"/>
                <w:szCs w:val="20"/>
              </w:rPr>
            </w:pPr>
          </w:p>
          <w:p w14:paraId="35CB5507" w14:textId="77777777" w:rsidR="00BB69D6" w:rsidRDefault="00BB69D6" w:rsidP="00EC6652">
            <w:pPr>
              <w:rPr>
                <w:rFonts w:asciiTheme="majorHAnsi" w:hAnsiTheme="majorHAnsi" w:cstheme="majorHAnsi"/>
                <w:sz w:val="20"/>
                <w:szCs w:val="20"/>
              </w:rPr>
            </w:pPr>
          </w:p>
          <w:p w14:paraId="4B9724EA" w14:textId="77777777" w:rsidR="00BB69D6" w:rsidRDefault="00BB69D6" w:rsidP="00EC6652">
            <w:pPr>
              <w:rPr>
                <w:rFonts w:asciiTheme="majorHAnsi" w:hAnsiTheme="majorHAnsi" w:cstheme="majorHAnsi"/>
                <w:sz w:val="20"/>
                <w:szCs w:val="20"/>
              </w:rPr>
            </w:pPr>
          </w:p>
          <w:p w14:paraId="4C6740E8" w14:textId="77777777" w:rsidR="00BB69D6" w:rsidRDefault="00BB69D6" w:rsidP="00EC6652">
            <w:pPr>
              <w:rPr>
                <w:rFonts w:asciiTheme="majorHAnsi" w:hAnsiTheme="majorHAnsi" w:cstheme="majorHAnsi"/>
                <w:sz w:val="20"/>
                <w:szCs w:val="20"/>
              </w:rPr>
            </w:pPr>
            <w:r>
              <w:rPr>
                <w:rFonts w:asciiTheme="majorHAnsi" w:hAnsiTheme="majorHAnsi" w:cstheme="majorHAnsi"/>
                <w:sz w:val="20"/>
                <w:szCs w:val="20"/>
              </w:rPr>
              <w:t>216-217</w:t>
            </w:r>
          </w:p>
          <w:p w14:paraId="5651359D" w14:textId="77777777" w:rsidR="00BB69D6" w:rsidRDefault="00BB69D6" w:rsidP="00EC6652">
            <w:pPr>
              <w:rPr>
                <w:rFonts w:asciiTheme="majorHAnsi" w:hAnsiTheme="majorHAnsi" w:cstheme="majorHAnsi"/>
                <w:sz w:val="20"/>
                <w:szCs w:val="20"/>
              </w:rPr>
            </w:pPr>
          </w:p>
          <w:p w14:paraId="3CD1434E" w14:textId="77777777" w:rsidR="00BB69D6" w:rsidRDefault="00BB69D6" w:rsidP="00EC6652">
            <w:pPr>
              <w:rPr>
                <w:rFonts w:asciiTheme="majorHAnsi" w:hAnsiTheme="majorHAnsi" w:cstheme="majorHAnsi"/>
                <w:sz w:val="20"/>
                <w:szCs w:val="20"/>
              </w:rPr>
            </w:pPr>
          </w:p>
          <w:p w14:paraId="6B742649" w14:textId="02D32666" w:rsidR="00BB69D6" w:rsidRPr="00064CF8" w:rsidRDefault="00BB69D6" w:rsidP="00EC6652">
            <w:pPr>
              <w:rPr>
                <w:rFonts w:asciiTheme="majorHAnsi" w:hAnsiTheme="majorHAnsi" w:cstheme="majorHAnsi"/>
                <w:sz w:val="20"/>
                <w:szCs w:val="20"/>
              </w:rPr>
            </w:pPr>
            <w:r>
              <w:rPr>
                <w:rFonts w:asciiTheme="majorHAnsi" w:hAnsiTheme="majorHAnsi" w:cstheme="majorHAnsi"/>
                <w:sz w:val="20"/>
                <w:szCs w:val="20"/>
              </w:rPr>
              <w:t>218-219</w:t>
            </w:r>
          </w:p>
        </w:tc>
        <w:tc>
          <w:tcPr>
            <w:tcW w:w="992" w:type="dxa"/>
          </w:tcPr>
          <w:p w14:paraId="61EDB43B" w14:textId="77777777" w:rsidR="00064CF8" w:rsidRPr="00064CF8" w:rsidRDefault="00064CF8" w:rsidP="00EC6652">
            <w:pPr>
              <w:rPr>
                <w:rFonts w:asciiTheme="majorHAnsi" w:hAnsiTheme="majorHAnsi" w:cstheme="majorHAnsi"/>
                <w:sz w:val="20"/>
                <w:szCs w:val="20"/>
              </w:rPr>
            </w:pPr>
          </w:p>
        </w:tc>
        <w:tc>
          <w:tcPr>
            <w:tcW w:w="5812" w:type="dxa"/>
          </w:tcPr>
          <w:p w14:paraId="178DB4FB" w14:textId="77777777" w:rsidR="00811222" w:rsidRDefault="00811222" w:rsidP="00811222">
            <w:pPr>
              <w:rPr>
                <w:rFonts w:asciiTheme="majorHAnsi" w:hAnsiTheme="majorHAnsi" w:cstheme="majorHAnsi"/>
                <w:sz w:val="20"/>
                <w:szCs w:val="20"/>
              </w:rPr>
            </w:pPr>
            <w:r>
              <w:rPr>
                <w:rFonts w:asciiTheme="majorHAnsi" w:hAnsiTheme="majorHAnsi" w:cstheme="majorHAnsi"/>
                <w:sz w:val="20"/>
                <w:szCs w:val="20"/>
              </w:rPr>
              <w:t xml:space="preserve">3.2.3 </w:t>
            </w:r>
            <w:r w:rsidRPr="00811222">
              <w:rPr>
                <w:rFonts w:asciiTheme="majorHAnsi" w:hAnsiTheme="majorHAnsi" w:cstheme="majorHAnsi"/>
                <w:sz w:val="20"/>
                <w:szCs w:val="20"/>
              </w:rPr>
              <w:t>(7)</w:t>
            </w:r>
            <w:r>
              <w:rPr>
                <w:rFonts w:asciiTheme="majorHAnsi" w:hAnsiTheme="majorHAnsi" w:cstheme="majorHAnsi"/>
                <w:sz w:val="20"/>
                <w:szCs w:val="20"/>
              </w:rPr>
              <w:t xml:space="preserve"> </w:t>
            </w:r>
            <w:r w:rsidRPr="00811222">
              <w:rPr>
                <w:rFonts w:asciiTheme="majorHAnsi" w:hAnsiTheme="majorHAnsi" w:cstheme="majorHAnsi"/>
                <w:sz w:val="20"/>
                <w:szCs w:val="20"/>
              </w:rPr>
              <w:t>den Wert von Artenvielfalt an einem Beispiel darstellen und nachhaltige Maßnahmen zu deren Erhalt entwickeln (konkrete Natur- und Artenschutzmaßnahmen, zum Beispiel Blühstreifen, Naturgarten, Nisthilfen)</w:t>
            </w:r>
          </w:p>
          <w:p w14:paraId="2EA8EB90" w14:textId="77777777" w:rsidR="003E5286" w:rsidRDefault="003E5286" w:rsidP="00811222">
            <w:pPr>
              <w:rPr>
                <w:rFonts w:asciiTheme="majorHAnsi" w:hAnsiTheme="majorHAnsi" w:cstheme="majorHAnsi"/>
                <w:sz w:val="20"/>
                <w:szCs w:val="20"/>
              </w:rPr>
            </w:pPr>
          </w:p>
          <w:p w14:paraId="71910BBE" w14:textId="77777777" w:rsidR="003E5286" w:rsidRDefault="003E5286" w:rsidP="00811222">
            <w:pPr>
              <w:rPr>
                <w:rFonts w:asciiTheme="majorHAnsi" w:hAnsiTheme="majorHAnsi" w:cstheme="majorHAnsi"/>
                <w:sz w:val="20"/>
                <w:szCs w:val="20"/>
              </w:rPr>
            </w:pPr>
            <w:r>
              <w:rPr>
                <w:rFonts w:asciiTheme="majorHAnsi" w:hAnsiTheme="majorHAnsi" w:cstheme="majorHAnsi"/>
                <w:sz w:val="20"/>
                <w:szCs w:val="20"/>
              </w:rPr>
              <w:t>F:</w:t>
            </w:r>
          </w:p>
          <w:p w14:paraId="3033BF1D" w14:textId="5791CF5B" w:rsidR="003E5286" w:rsidRPr="003E5286" w:rsidRDefault="003E5286" w:rsidP="003E5286">
            <w:pPr>
              <w:rPr>
                <w:rFonts w:asciiTheme="majorHAnsi" w:hAnsiTheme="majorHAnsi" w:cstheme="majorHAnsi"/>
                <w:sz w:val="20"/>
                <w:szCs w:val="20"/>
              </w:rPr>
            </w:pPr>
            <w:r w:rsidRPr="003E5286">
              <w:rPr>
                <w:rFonts w:asciiTheme="majorHAnsi" w:hAnsiTheme="majorHAnsi" w:cstheme="majorHAnsi"/>
                <w:sz w:val="20"/>
                <w:szCs w:val="20"/>
              </w:rPr>
              <w:t xml:space="preserve">BNT 3.1.9 Ökologie </w:t>
            </w:r>
          </w:p>
          <w:p w14:paraId="4C37796D" w14:textId="5C9A95E1" w:rsidR="003E5286" w:rsidRPr="003E5286" w:rsidRDefault="003E5286" w:rsidP="003E5286">
            <w:pPr>
              <w:rPr>
                <w:rFonts w:asciiTheme="majorHAnsi" w:hAnsiTheme="majorHAnsi" w:cstheme="majorHAnsi"/>
                <w:sz w:val="20"/>
                <w:szCs w:val="20"/>
              </w:rPr>
            </w:pPr>
            <w:r w:rsidRPr="003E5286">
              <w:rPr>
                <w:rFonts w:asciiTheme="majorHAnsi" w:hAnsiTheme="majorHAnsi" w:cstheme="majorHAnsi"/>
                <w:sz w:val="20"/>
                <w:szCs w:val="20"/>
              </w:rPr>
              <w:t>ETH 3.2.4.1 Mensch und Umwelt: (2) unterschiedliche Sichtweisen vom Verhältnis des Menschen zur Natur auch im Hinblick auf Aspekte von Freiheit, Gerechtigkeit und Verantwortung identifizieren (zum Beispiel Abhängigkeit, Herrschaft, Achtung), voneinander abgrenzen und im Hinblick auf Vorstellungen eines guten, gerechten und verantwortungsvollen Lebens überprüfen und diskutieren</w:t>
            </w:r>
          </w:p>
          <w:p w14:paraId="073A25CA" w14:textId="39FAE32F" w:rsidR="003E5286" w:rsidRPr="003E5286" w:rsidRDefault="003E5286" w:rsidP="003E5286">
            <w:pPr>
              <w:rPr>
                <w:rFonts w:asciiTheme="majorHAnsi" w:hAnsiTheme="majorHAnsi" w:cstheme="majorHAnsi"/>
                <w:sz w:val="20"/>
                <w:szCs w:val="20"/>
              </w:rPr>
            </w:pPr>
            <w:r w:rsidRPr="003E5286">
              <w:rPr>
                <w:rFonts w:asciiTheme="majorHAnsi" w:hAnsiTheme="majorHAnsi" w:cstheme="majorHAnsi"/>
                <w:sz w:val="20"/>
                <w:szCs w:val="20"/>
              </w:rPr>
              <w:t>ETH 3.2.4.1 Mensch und Umwelt: (5) Aspekte ethisch-moralischer Verantwortung des Menschen für den Schutz der Natur und den nachhaltigen Umgang mit Technik erläutern und diskutieren (zum Beispiel Ressourcen- und Mediennutzung, Biodiversität)</w:t>
            </w:r>
          </w:p>
          <w:p w14:paraId="5CC86C08" w14:textId="3C96D829" w:rsidR="003E5286" w:rsidRPr="003E5286" w:rsidRDefault="003E5286" w:rsidP="003E5286">
            <w:pPr>
              <w:rPr>
                <w:rFonts w:asciiTheme="majorHAnsi" w:hAnsiTheme="majorHAnsi" w:cstheme="majorHAnsi"/>
                <w:sz w:val="20"/>
                <w:szCs w:val="20"/>
              </w:rPr>
            </w:pPr>
            <w:r w:rsidRPr="003E5286">
              <w:rPr>
                <w:rFonts w:asciiTheme="majorHAnsi" w:hAnsiTheme="majorHAnsi" w:cstheme="majorHAnsi"/>
                <w:sz w:val="20"/>
                <w:szCs w:val="20"/>
              </w:rPr>
              <w:t xml:space="preserve">GEO 3.1.5.1 Analyse ausgewählter Räume in Deutschland und Europa </w:t>
            </w:r>
          </w:p>
          <w:p w14:paraId="7728230E" w14:textId="6C65E12E" w:rsidR="003E5286" w:rsidRPr="00064CF8" w:rsidRDefault="003E5286" w:rsidP="003E5286">
            <w:pPr>
              <w:rPr>
                <w:rFonts w:asciiTheme="majorHAnsi" w:hAnsiTheme="majorHAnsi" w:cstheme="majorHAnsi"/>
                <w:sz w:val="20"/>
                <w:szCs w:val="20"/>
              </w:rPr>
            </w:pPr>
            <w:r w:rsidRPr="003E5286">
              <w:rPr>
                <w:rFonts w:asciiTheme="majorHAnsi" w:hAnsiTheme="majorHAnsi" w:cstheme="majorHAnsi"/>
                <w:sz w:val="20"/>
                <w:szCs w:val="20"/>
              </w:rPr>
              <w:t>RRK 3.2.2 Welt und Verantwortun</w:t>
            </w:r>
            <w:r>
              <w:rPr>
                <w:rFonts w:asciiTheme="majorHAnsi" w:hAnsiTheme="majorHAnsi" w:cstheme="majorHAnsi"/>
                <w:sz w:val="20"/>
                <w:szCs w:val="20"/>
              </w:rPr>
              <w:t>g</w:t>
            </w:r>
          </w:p>
        </w:tc>
        <w:tc>
          <w:tcPr>
            <w:tcW w:w="1701" w:type="dxa"/>
          </w:tcPr>
          <w:p w14:paraId="72554094" w14:textId="77777777" w:rsidR="00064CF8" w:rsidRDefault="00753440" w:rsidP="00EC6652">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2.1 (13)</w:t>
            </w:r>
          </w:p>
          <w:p w14:paraId="4172F63F" w14:textId="77777777" w:rsidR="00753440" w:rsidRDefault="00753440" w:rsidP="00EC6652">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2.2 (1, 4, 7, 8, 10)</w:t>
            </w:r>
          </w:p>
          <w:p w14:paraId="59D5D84E" w14:textId="091B1378" w:rsidR="00753440" w:rsidRPr="00064CF8" w:rsidRDefault="00753440" w:rsidP="00EC6652">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2.3 (7, 8, 10, 11, 12, 13)</w:t>
            </w:r>
          </w:p>
        </w:tc>
        <w:tc>
          <w:tcPr>
            <w:tcW w:w="1639" w:type="dxa"/>
          </w:tcPr>
          <w:p w14:paraId="033B32C7" w14:textId="77777777" w:rsidR="002A263F" w:rsidRDefault="002A263F" w:rsidP="003E5286">
            <w:pPr>
              <w:rPr>
                <w:rFonts w:asciiTheme="majorHAnsi" w:hAnsiTheme="majorHAnsi" w:cstheme="majorHAnsi"/>
                <w:sz w:val="20"/>
                <w:szCs w:val="20"/>
              </w:rPr>
            </w:pPr>
            <w:r>
              <w:rPr>
                <w:rFonts w:asciiTheme="majorHAnsi" w:hAnsiTheme="majorHAnsi" w:cstheme="majorHAnsi"/>
                <w:sz w:val="20"/>
                <w:szCs w:val="20"/>
              </w:rPr>
              <w:t>BNE:</w:t>
            </w:r>
          </w:p>
          <w:p w14:paraId="52641D60" w14:textId="6D3D600F" w:rsidR="003E5286" w:rsidRDefault="003E5286" w:rsidP="003E5286">
            <w:pPr>
              <w:rPr>
                <w:rFonts w:asciiTheme="majorHAnsi" w:hAnsiTheme="majorHAnsi" w:cstheme="majorHAnsi"/>
                <w:sz w:val="20"/>
                <w:szCs w:val="20"/>
              </w:rPr>
            </w:pPr>
            <w:r w:rsidRPr="003E5286">
              <w:rPr>
                <w:rFonts w:asciiTheme="majorHAnsi" w:hAnsiTheme="majorHAnsi" w:cstheme="majorHAnsi"/>
                <w:sz w:val="20"/>
                <w:szCs w:val="20"/>
              </w:rPr>
              <w:t>Kriterien für nachhaltigkeitsfördernde und -hemmende Handlungen</w:t>
            </w:r>
          </w:p>
          <w:p w14:paraId="669B21F9" w14:textId="35D221E6" w:rsidR="002A263F" w:rsidRDefault="002A263F" w:rsidP="003E5286">
            <w:pPr>
              <w:rPr>
                <w:rFonts w:asciiTheme="majorHAnsi" w:hAnsiTheme="majorHAnsi" w:cstheme="majorHAnsi"/>
                <w:sz w:val="20"/>
                <w:szCs w:val="20"/>
              </w:rPr>
            </w:pPr>
            <w:r>
              <w:rPr>
                <w:rFonts w:asciiTheme="majorHAnsi" w:hAnsiTheme="majorHAnsi" w:cstheme="majorHAnsi"/>
                <w:sz w:val="20"/>
                <w:szCs w:val="20"/>
              </w:rPr>
              <w:t>MB:</w:t>
            </w:r>
          </w:p>
          <w:p w14:paraId="65C7D260" w14:textId="57F664B2" w:rsidR="003E5286" w:rsidRDefault="003E5286" w:rsidP="003E5286">
            <w:pPr>
              <w:rPr>
                <w:rFonts w:asciiTheme="majorHAnsi" w:hAnsiTheme="majorHAnsi" w:cstheme="majorHAnsi"/>
                <w:sz w:val="20"/>
                <w:szCs w:val="20"/>
              </w:rPr>
            </w:pPr>
            <w:r w:rsidRPr="003E5286">
              <w:rPr>
                <w:rFonts w:asciiTheme="majorHAnsi" w:hAnsiTheme="majorHAnsi" w:cstheme="majorHAnsi"/>
                <w:sz w:val="20"/>
                <w:szCs w:val="20"/>
              </w:rPr>
              <w:t>Information und Wissen</w:t>
            </w:r>
          </w:p>
          <w:p w14:paraId="2281F089" w14:textId="0C22FA8C" w:rsidR="002A263F" w:rsidRDefault="002A263F" w:rsidP="003E5286">
            <w:pPr>
              <w:rPr>
                <w:rFonts w:asciiTheme="majorHAnsi" w:hAnsiTheme="majorHAnsi" w:cstheme="majorHAnsi"/>
                <w:sz w:val="20"/>
                <w:szCs w:val="20"/>
              </w:rPr>
            </w:pPr>
            <w:r>
              <w:rPr>
                <w:rFonts w:asciiTheme="majorHAnsi" w:hAnsiTheme="majorHAnsi" w:cstheme="majorHAnsi"/>
                <w:sz w:val="20"/>
                <w:szCs w:val="20"/>
              </w:rPr>
              <w:t>VB:</w:t>
            </w:r>
          </w:p>
          <w:p w14:paraId="7BD80ADD" w14:textId="380FE07A" w:rsidR="00064CF8" w:rsidRPr="00064CF8" w:rsidRDefault="003E5286" w:rsidP="003E5286">
            <w:pPr>
              <w:rPr>
                <w:rFonts w:asciiTheme="majorHAnsi" w:hAnsiTheme="majorHAnsi" w:cstheme="majorHAnsi"/>
                <w:sz w:val="20"/>
                <w:szCs w:val="20"/>
              </w:rPr>
            </w:pPr>
            <w:r w:rsidRPr="003E5286">
              <w:rPr>
                <w:rFonts w:asciiTheme="majorHAnsi" w:hAnsiTheme="majorHAnsi" w:cstheme="majorHAnsi"/>
                <w:sz w:val="20"/>
                <w:szCs w:val="20"/>
              </w:rPr>
              <w:t>Umgang mit eigenen Ressourcen</w:t>
            </w:r>
          </w:p>
        </w:tc>
      </w:tr>
      <w:tr w:rsidR="008179DA" w:rsidRPr="00C263EF" w14:paraId="19A85D19" w14:textId="77777777" w:rsidTr="00EC6652">
        <w:tc>
          <w:tcPr>
            <w:tcW w:w="3823" w:type="dxa"/>
          </w:tcPr>
          <w:p w14:paraId="143FE101"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Summe Kapitel 6</w:t>
            </w:r>
          </w:p>
          <w:p w14:paraId="71A7AD04"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 Übungen/Förderung/Diagnose/Test</w:t>
            </w:r>
          </w:p>
        </w:tc>
        <w:tc>
          <w:tcPr>
            <w:tcW w:w="992" w:type="dxa"/>
          </w:tcPr>
          <w:p w14:paraId="48A5617F" w14:textId="77777777" w:rsidR="008179DA" w:rsidRPr="00C263EF" w:rsidRDefault="008179DA" w:rsidP="00EC6652">
            <w:pPr>
              <w:rPr>
                <w:rFonts w:asciiTheme="majorHAnsi" w:hAnsiTheme="majorHAnsi" w:cstheme="majorHAnsi"/>
                <w:sz w:val="20"/>
                <w:szCs w:val="20"/>
              </w:rPr>
            </w:pPr>
          </w:p>
        </w:tc>
        <w:tc>
          <w:tcPr>
            <w:tcW w:w="992" w:type="dxa"/>
          </w:tcPr>
          <w:p w14:paraId="0B9A2679" w14:textId="42FC8019" w:rsidR="008179DA" w:rsidRPr="00C263EF" w:rsidRDefault="001560F4" w:rsidP="00EC6652">
            <w:pPr>
              <w:rPr>
                <w:rFonts w:asciiTheme="majorHAnsi" w:hAnsiTheme="majorHAnsi" w:cstheme="majorHAnsi"/>
                <w:sz w:val="20"/>
                <w:szCs w:val="20"/>
              </w:rPr>
            </w:pPr>
            <w:r>
              <w:rPr>
                <w:rFonts w:asciiTheme="majorHAnsi" w:hAnsiTheme="majorHAnsi" w:cstheme="majorHAnsi"/>
                <w:sz w:val="20"/>
                <w:szCs w:val="20"/>
              </w:rPr>
              <w:t>14</w:t>
            </w:r>
          </w:p>
          <w:p w14:paraId="33C2A190" w14:textId="2A14435B" w:rsidR="008179DA" w:rsidRPr="00C263EF" w:rsidRDefault="001560F4" w:rsidP="00EC6652">
            <w:pPr>
              <w:rPr>
                <w:rFonts w:asciiTheme="majorHAnsi" w:hAnsiTheme="majorHAnsi" w:cstheme="majorHAnsi"/>
                <w:sz w:val="20"/>
                <w:szCs w:val="20"/>
              </w:rPr>
            </w:pPr>
            <w:r>
              <w:rPr>
                <w:rFonts w:asciiTheme="majorHAnsi" w:hAnsiTheme="majorHAnsi" w:cstheme="majorHAnsi"/>
                <w:sz w:val="20"/>
                <w:szCs w:val="20"/>
              </w:rPr>
              <w:t>+2</w:t>
            </w:r>
          </w:p>
        </w:tc>
        <w:tc>
          <w:tcPr>
            <w:tcW w:w="5812" w:type="dxa"/>
          </w:tcPr>
          <w:p w14:paraId="4CBCCE3B" w14:textId="77777777" w:rsidR="008179DA" w:rsidRPr="00C263EF" w:rsidRDefault="008179DA" w:rsidP="00EC6652">
            <w:pPr>
              <w:rPr>
                <w:rFonts w:asciiTheme="majorHAnsi" w:hAnsiTheme="majorHAnsi" w:cstheme="majorHAnsi"/>
                <w:sz w:val="20"/>
                <w:szCs w:val="20"/>
              </w:rPr>
            </w:pPr>
          </w:p>
        </w:tc>
        <w:tc>
          <w:tcPr>
            <w:tcW w:w="1701" w:type="dxa"/>
          </w:tcPr>
          <w:p w14:paraId="02407AC4" w14:textId="77777777" w:rsidR="008179DA" w:rsidRPr="00C263EF" w:rsidRDefault="008179DA" w:rsidP="00EC6652">
            <w:pPr>
              <w:rPr>
                <w:rFonts w:asciiTheme="majorHAnsi" w:hAnsiTheme="majorHAnsi" w:cstheme="majorHAnsi"/>
                <w:color w:val="000000" w:themeColor="text1"/>
                <w:sz w:val="20"/>
                <w:szCs w:val="20"/>
              </w:rPr>
            </w:pPr>
          </w:p>
        </w:tc>
        <w:tc>
          <w:tcPr>
            <w:tcW w:w="1639" w:type="dxa"/>
          </w:tcPr>
          <w:p w14:paraId="7EB24FB2" w14:textId="46D0192D" w:rsidR="008179DA" w:rsidRPr="00C263EF" w:rsidRDefault="008179DA" w:rsidP="00EC6652">
            <w:pPr>
              <w:rPr>
                <w:rFonts w:asciiTheme="majorHAnsi" w:hAnsiTheme="majorHAnsi" w:cstheme="majorHAnsi"/>
                <w:sz w:val="20"/>
                <w:szCs w:val="20"/>
              </w:rPr>
            </w:pPr>
          </w:p>
        </w:tc>
      </w:tr>
    </w:tbl>
    <w:p w14:paraId="39B8C264" w14:textId="70DDB7C7" w:rsidR="008179DA" w:rsidRPr="00C263EF" w:rsidRDefault="008179DA" w:rsidP="008179DA">
      <w:pPr>
        <w:rPr>
          <w:rFonts w:asciiTheme="majorHAnsi" w:hAnsiTheme="majorHAnsi" w:cstheme="majorHAnsi"/>
          <w:b/>
          <w:sz w:val="44"/>
          <w:szCs w:val="36"/>
        </w:rPr>
      </w:pPr>
    </w:p>
    <w:p w14:paraId="000659C3" w14:textId="77777777" w:rsidR="008179DA" w:rsidRPr="00C263EF" w:rsidRDefault="008179DA" w:rsidP="008179DA">
      <w:pPr>
        <w:rPr>
          <w:rFonts w:asciiTheme="majorHAnsi" w:hAnsiTheme="majorHAnsi" w:cstheme="majorHAnsi"/>
          <w:b/>
          <w:sz w:val="44"/>
          <w:szCs w:val="36"/>
        </w:rPr>
      </w:pPr>
    </w:p>
    <w:p w14:paraId="24051CC7" w14:textId="3862BD99" w:rsidR="00F129AD" w:rsidRPr="00C263EF" w:rsidRDefault="00DD3B16" w:rsidP="005629D7">
      <w:pPr>
        <w:rPr>
          <w:rFonts w:asciiTheme="majorHAnsi" w:hAnsiTheme="majorHAnsi" w:cstheme="majorHAnsi"/>
          <w:vertAlign w:val="subscript"/>
        </w:rPr>
      </w:pPr>
      <w:r>
        <w:rPr>
          <w:noProof/>
        </w:rPr>
        <mc:AlternateContent>
          <mc:Choice Requires="wps">
            <w:drawing>
              <wp:anchor distT="45720" distB="45720" distL="114300" distR="114300" simplePos="0" relativeHeight="251817984" behindDoc="0" locked="0" layoutInCell="1" allowOverlap="1" wp14:anchorId="66CC1E42" wp14:editId="46CE0BD1">
                <wp:simplePos x="0" y="0"/>
                <wp:positionH relativeFrom="column">
                  <wp:posOffset>9164749</wp:posOffset>
                </wp:positionH>
                <wp:positionV relativeFrom="paragraph">
                  <wp:posOffset>1284047</wp:posOffset>
                </wp:positionV>
                <wp:extent cx="783821" cy="278767"/>
                <wp:effectExtent l="4762" t="0" r="2223" b="2222"/>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83821" cy="278767"/>
                        </a:xfrm>
                        <a:prstGeom prst="rect">
                          <a:avLst/>
                        </a:prstGeom>
                        <a:solidFill>
                          <a:srgbClr val="FFFFFF"/>
                        </a:solidFill>
                        <a:ln w="9525">
                          <a:noFill/>
                          <a:miter lim="800000"/>
                          <a:headEnd/>
                          <a:tailEnd/>
                        </a:ln>
                      </wps:spPr>
                      <wps:txbx>
                        <w:txbxContent>
                          <w:p w14:paraId="4AB67260" w14:textId="77777777" w:rsidR="00DD3B16" w:rsidRDefault="00DD3B16" w:rsidP="00DD3B16">
                            <w:r>
                              <w:t>W6467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C1E42" id="Textfeld 2" o:spid="_x0000_s1032" type="#_x0000_t202" style="position:absolute;margin-left:721.65pt;margin-top:101.1pt;width:61.7pt;height:21.95pt;rotation:-90;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" stroked="f">
                <v:textbox>
                  <w:txbxContent>
                    <w:p w14:paraId="4AB67260" w14:textId="77777777" w:rsidR="00DD3B16" w:rsidRDefault="00DD3B16" w:rsidP="00DD3B16">
                      <w:r>
                        <w:t>W6467</w:t>
                      </w:r>
                    </w:p>
                  </w:txbxContent>
                </v:textbox>
              </v:shape>
            </w:pict>
          </mc:Fallback>
        </mc:AlternateContent>
      </w:r>
      <w:r w:rsidR="006D0771" w:rsidRPr="00C263EF">
        <w:rPr>
          <w:rFonts w:asciiTheme="majorHAnsi" w:hAnsiTheme="majorHAnsi" w:cstheme="majorHAnsi"/>
          <w:noProof/>
          <w:vertAlign w:val="subscript"/>
        </w:rPr>
        <mc:AlternateContent>
          <mc:Choice Requires="wps">
            <w:drawing>
              <wp:anchor distT="0" distB="0" distL="114300" distR="114300" simplePos="0" relativeHeight="251796480" behindDoc="0" locked="0" layoutInCell="1" allowOverlap="1" wp14:anchorId="125704F9" wp14:editId="2F666D72">
                <wp:simplePos x="0" y="0"/>
                <wp:positionH relativeFrom="column">
                  <wp:posOffset>8356600</wp:posOffset>
                </wp:positionH>
                <wp:positionV relativeFrom="paragraph">
                  <wp:posOffset>6138545</wp:posOffset>
                </wp:positionV>
                <wp:extent cx="1720215" cy="337185"/>
                <wp:effectExtent l="3175" t="4445" r="635" b="1270"/>
                <wp:wrapNone/>
                <wp:docPr id="1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33718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EA4589E" w14:textId="77777777" w:rsidR="008B7CBE" w:rsidRPr="008A1F2A" w:rsidRDefault="008B7CBE" w:rsidP="00BD7F08">
                            <w:pPr>
                              <w:rPr>
                                <w:rFonts w:ascii="Calibri" w:hAnsi="Calibri"/>
                              </w:rPr>
                            </w:pPr>
                            <w:r w:rsidRPr="008A1F2A">
                              <w:rPr>
                                <w:rFonts w:ascii="Calibri" w:hAnsi="Calibri"/>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704F9" id="Text Box 133" o:spid="_x0000_s1033" type="#_x0000_t202" style="position:absolute;margin-left:658pt;margin-top:483.35pt;width:135.45pt;height:26.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" filled="f" stroked="f">
                <v:textbox>
                  <w:txbxContent>
                    <w:p w14:paraId="4EA4589E" w14:textId="77777777" w:rsidR="008B7CBE" w:rsidRPr="008A1F2A" w:rsidRDefault="008B7CBE" w:rsidP="00BD7F08">
                      <w:pPr>
                        <w:rPr>
                          <w:rFonts w:ascii="Calibri" w:hAnsi="Calibri"/>
                        </w:rPr>
                      </w:pPr>
                      <w:r w:rsidRPr="008A1F2A">
                        <w:rPr>
                          <w:rFonts w:ascii="Calibri" w:hAnsi="Calibri"/>
                        </w:rPr>
                        <w:t>www.ccbuchner.de</w:t>
                      </w:r>
                    </w:p>
                  </w:txbxContent>
                </v:textbox>
              </v:shape>
            </w:pict>
          </mc:Fallback>
        </mc:AlternateContent>
      </w:r>
      <w:r w:rsidR="006D0771" w:rsidRPr="00C263EF">
        <w:rPr>
          <w:rFonts w:asciiTheme="majorHAnsi" w:hAnsiTheme="majorHAnsi" w:cstheme="majorHAnsi"/>
          <w:noProof/>
          <w:vertAlign w:val="subscript"/>
        </w:rPr>
        <mc:AlternateContent>
          <mc:Choice Requires="wps">
            <w:drawing>
              <wp:anchor distT="0" distB="0" distL="114300" distR="114300" simplePos="0" relativeHeight="251795456" behindDoc="0" locked="0" layoutInCell="1" allowOverlap="1" wp14:anchorId="07816F9B" wp14:editId="0BA341D6">
                <wp:simplePos x="0" y="0"/>
                <wp:positionH relativeFrom="column">
                  <wp:posOffset>8086090</wp:posOffset>
                </wp:positionH>
                <wp:positionV relativeFrom="paragraph">
                  <wp:posOffset>6095365</wp:posOffset>
                </wp:positionV>
                <wp:extent cx="1881505" cy="377825"/>
                <wp:effectExtent l="8890" t="8890" r="5080" b="13335"/>
                <wp:wrapNone/>
                <wp:docPr id="1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1505" cy="377825"/>
                        </a:xfrm>
                        <a:prstGeom prst="rect">
                          <a:avLst/>
                        </a:prstGeom>
                        <a:solidFill>
                          <a:schemeClr val="bg1">
                            <a:lumMod val="75000"/>
                            <a:lumOff val="0"/>
                          </a:schemeClr>
                        </a:solidFill>
                        <a:ln w="9525">
                          <a:solidFill>
                            <a:schemeClr val="bg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A4CA63A" id="Rectangle 132" o:spid="_x0000_s1026" style="position:absolute;margin-left:636.7pt;margin-top:479.95pt;width:148.15pt;height:29.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" fillcolor="#bfbfbf [2412]" strokecolor="#bfbfbf [2412]"/>
            </w:pict>
          </mc:Fallback>
        </mc:AlternateContent>
      </w:r>
      <w:r w:rsidR="006D0771" w:rsidRPr="00C263EF">
        <w:rPr>
          <w:rFonts w:asciiTheme="majorHAnsi" w:hAnsiTheme="majorHAnsi" w:cstheme="majorHAnsi"/>
          <w:noProof/>
          <w:vertAlign w:val="subscript"/>
        </w:rPr>
        <mc:AlternateContent>
          <mc:Choice Requires="wps">
            <w:drawing>
              <wp:anchor distT="0" distB="0" distL="114300" distR="114300" simplePos="0" relativeHeight="251777024" behindDoc="0" locked="0" layoutInCell="1" allowOverlap="1" wp14:anchorId="11216EE2" wp14:editId="4AA79A29">
                <wp:simplePos x="0" y="0"/>
                <wp:positionH relativeFrom="column">
                  <wp:posOffset>-709295</wp:posOffset>
                </wp:positionH>
                <wp:positionV relativeFrom="paragraph">
                  <wp:posOffset>6095365</wp:posOffset>
                </wp:positionV>
                <wp:extent cx="8653145" cy="377825"/>
                <wp:effectExtent l="5080" t="8890" r="9525" b="13335"/>
                <wp:wrapNone/>
                <wp:docPr id="1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9BC1475" id="Rectangle 114" o:spid="_x0000_s1026" style="position:absolute;margin-left:-55.85pt;margin-top:479.95pt;width:681.35pt;height:29.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" fillcolor="#d8d8d8 [2732]" strokecolor="#d8d8d8 [2732]"/>
            </w:pict>
          </mc:Fallback>
        </mc:AlternateContent>
      </w:r>
      <w:r w:rsidR="006D0771" w:rsidRPr="00C263EF">
        <w:rPr>
          <w:rFonts w:asciiTheme="majorHAnsi" w:hAnsiTheme="majorHAnsi" w:cstheme="majorHAnsi"/>
          <w:noProof/>
          <w:vertAlign w:val="subscript"/>
        </w:rPr>
        <mc:AlternateContent>
          <mc:Choice Requires="wps">
            <w:drawing>
              <wp:anchor distT="0" distB="0" distL="114300" distR="114300" simplePos="0" relativeHeight="251778048" behindDoc="0" locked="0" layoutInCell="1" allowOverlap="1" wp14:anchorId="1AD1EA5E" wp14:editId="0218D8F7">
                <wp:simplePos x="0" y="0"/>
                <wp:positionH relativeFrom="column">
                  <wp:posOffset>-46355</wp:posOffset>
                </wp:positionH>
                <wp:positionV relativeFrom="paragraph">
                  <wp:posOffset>6138545</wp:posOffset>
                </wp:positionV>
                <wp:extent cx="3788410" cy="294005"/>
                <wp:effectExtent l="1270" t="4445" r="1270" b="0"/>
                <wp:wrapNone/>
                <wp:docPr id="1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29400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F40BA84" w14:textId="77777777" w:rsidR="008B7CBE" w:rsidRPr="003C469C" w:rsidRDefault="008B7CBE" w:rsidP="00BD7F08">
                            <w:pPr>
                              <w:rPr>
                                <w:rFonts w:ascii="Calibri" w:hAnsi="Calibri"/>
                              </w:rPr>
                            </w:pPr>
                            <w:r w:rsidRPr="003C469C">
                              <w:rPr>
                                <w:rFonts w:ascii="Calibri" w:hAnsi="Calibri"/>
                              </w:rPr>
                              <w:t>Lehrbuchbeschreibung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1EA5E" id="Text Box 115" o:spid="_x0000_s1034" type="#_x0000_t202" style="position:absolute;margin-left:-3.65pt;margin-top:483.35pt;width:298.3pt;height:23.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" filled="f" stroked="f">
                <v:textbox>
                  <w:txbxContent>
                    <w:p w14:paraId="1F40BA84" w14:textId="77777777" w:rsidR="008B7CBE" w:rsidRPr="003C469C" w:rsidRDefault="008B7CBE" w:rsidP="00BD7F08">
                      <w:pPr>
                        <w:rPr>
                          <w:rFonts w:ascii="Calibri" w:hAnsi="Calibri"/>
                        </w:rPr>
                      </w:pPr>
                      <w:r w:rsidRPr="003C469C">
                        <w:rPr>
                          <w:rFonts w:ascii="Calibri" w:hAnsi="Calibri"/>
                        </w:rPr>
                        <w:t>Lehrbuchbeschreibung</w:t>
                      </w:r>
                    </w:p>
                  </w:txbxContent>
                </v:textbox>
              </v:shape>
            </w:pict>
          </mc:Fallback>
        </mc:AlternateContent>
      </w:r>
    </w:p>
    <w:sectPr w:rsidR="00F129AD" w:rsidRPr="00C263EF" w:rsidSect="00AD3378">
      <w:headerReference w:type="even" r:id="rId9"/>
      <w:headerReference w:type="default" r:id="rId10"/>
      <w:footerReference w:type="even" r:id="rId11"/>
      <w:footerReference w:type="default" r:id="rId12"/>
      <w:headerReference w:type="first" r:id="rId13"/>
      <w:pgSz w:w="16840" w:h="11900" w:orient="landscape"/>
      <w:pgMar w:top="1560" w:right="737" w:bottom="1417"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51A7BC" w14:textId="77777777" w:rsidR="00E71E0F" w:rsidRDefault="00E71E0F" w:rsidP="000C64AA">
      <w:r>
        <w:separator/>
      </w:r>
    </w:p>
  </w:endnote>
  <w:endnote w:type="continuationSeparator" w:id="0">
    <w:p w14:paraId="3B10F6BC" w14:textId="77777777" w:rsidR="00E71E0F" w:rsidRDefault="00E71E0F" w:rsidP="000C6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UniversLTStd">
    <w:altName w:val="Times New Roman"/>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roman"/>
    <w:pitch w:val="variable"/>
    <w:sig w:usb0="00000000" w:usb1="28CFFCFA" w:usb2="00000016" w:usb3="00000000" w:csb0="00100001" w:csb1="00000000"/>
  </w:font>
  <w:font w:name="LinotypeUnivers-530Medium">
    <w:altName w:val="Cambria"/>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11189" w14:textId="77777777" w:rsidR="008B7CBE" w:rsidRDefault="008B7CBE" w:rsidP="00394C7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02A81F2" w14:textId="77777777" w:rsidR="008B7CBE" w:rsidRDefault="008B7CBE" w:rsidP="002C0B7F">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FC9D6" w14:textId="77777777" w:rsidR="008B7CBE" w:rsidRDefault="008B7CBE" w:rsidP="002C0B7F">
    <w:pPr>
      <w:pStyle w:val="Fuzeile"/>
      <w:ind w:right="360"/>
    </w:pPr>
    <w:r>
      <w:rPr>
        <w:noProof/>
      </w:rPr>
      <mc:AlternateContent>
        <mc:Choice Requires="wps">
          <w:drawing>
            <wp:anchor distT="0" distB="0" distL="114300" distR="114300" simplePos="0" relativeHeight="251663360" behindDoc="0" locked="0" layoutInCell="1" allowOverlap="1" wp14:anchorId="3D2C9A81" wp14:editId="73301AC8">
              <wp:simplePos x="0" y="0"/>
              <wp:positionH relativeFrom="column">
                <wp:posOffset>8055610</wp:posOffset>
              </wp:positionH>
              <wp:positionV relativeFrom="paragraph">
                <wp:posOffset>29210</wp:posOffset>
              </wp:positionV>
              <wp:extent cx="2066290" cy="377825"/>
              <wp:effectExtent l="0" t="0" r="16510" b="28575"/>
              <wp:wrapNone/>
              <wp:docPr id="178"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85000"/>
                        </a:schemeClr>
                      </a:solidFill>
                      <a:ln w="9525">
                        <a:solidFill>
                          <a:schemeClr val="bg1">
                            <a:lumMod val="8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997C18C" id="Rectangle 143" o:spid="_x0000_s1026" style="position:absolute;margin-left:634.3pt;margin-top:2.3pt;width:162.7pt;height:2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" fillcolor="#d8d8d8 [2732]" strokecolor="#d8d8d8 [2732]"/>
          </w:pict>
        </mc:Fallback>
      </mc:AlternateContent>
    </w:r>
    <w:r>
      <w:rPr>
        <w:noProof/>
      </w:rPr>
      <mc:AlternateContent>
        <mc:Choice Requires="wps">
          <w:drawing>
            <wp:anchor distT="0" distB="0" distL="114300" distR="114300" simplePos="0" relativeHeight="251664384" behindDoc="0" locked="0" layoutInCell="1" allowOverlap="1" wp14:anchorId="17805548" wp14:editId="315470EA">
              <wp:simplePos x="0" y="0"/>
              <wp:positionH relativeFrom="column">
                <wp:posOffset>8380730</wp:posOffset>
              </wp:positionH>
              <wp:positionV relativeFrom="paragraph">
                <wp:posOffset>78105</wp:posOffset>
              </wp:positionV>
              <wp:extent cx="2113280" cy="608330"/>
              <wp:effectExtent l="0" t="0" r="0" b="1270"/>
              <wp:wrapNone/>
              <wp:docPr id="17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60833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C369C73" w14:textId="77777777" w:rsidR="008B7CBE" w:rsidRPr="00394C7F" w:rsidRDefault="008B7CBE" w:rsidP="004A4EE0">
                          <w:pPr>
                            <w:rPr>
                              <w:rFonts w:ascii="Calibri" w:hAnsi="Calibri"/>
                              <w:sz w:val="22"/>
                              <w:szCs w:val="22"/>
                            </w:rPr>
                          </w:pPr>
                          <w:r w:rsidRPr="00394C7F">
                            <w:rPr>
                              <w:rFonts w:ascii="Calibri" w:hAnsi="Calibri"/>
                              <w:sz w:val="22"/>
                              <w:szCs w:val="22"/>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805548" id="_x0000_t202" coordsize="21600,21600" o:spt="202" path="m,l,21600r21600,l21600,xe">
              <v:stroke joinstyle="miter"/>
              <v:path gradientshapeok="t" o:connecttype="rect"/>
            </v:shapetype>
            <v:shape id="_x0000_s1035" type="#_x0000_t202" style="position:absolute;margin-left:659.9pt;margin-top:6.15pt;width:166.4pt;height:4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" filled="f" stroked="f">
              <v:textbox>
                <w:txbxContent>
                  <w:p w14:paraId="1C369C73" w14:textId="77777777" w:rsidR="008B7CBE" w:rsidRPr="00394C7F" w:rsidRDefault="008B7CBE" w:rsidP="004A4EE0">
                    <w:pPr>
                      <w:rPr>
                        <w:rFonts w:ascii="Calibri" w:hAnsi="Calibri"/>
                        <w:sz w:val="22"/>
                        <w:szCs w:val="22"/>
                      </w:rPr>
                    </w:pPr>
                    <w:r w:rsidRPr="00394C7F">
                      <w:rPr>
                        <w:rFonts w:ascii="Calibri" w:hAnsi="Calibri"/>
                        <w:sz w:val="22"/>
                        <w:szCs w:val="22"/>
                      </w:rPr>
                      <w:t>www.ccbuchner.de</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0F7C9EF9" wp14:editId="3AEB6164">
              <wp:simplePos x="0" y="0"/>
              <wp:positionH relativeFrom="column">
                <wp:posOffset>-727710</wp:posOffset>
              </wp:positionH>
              <wp:positionV relativeFrom="paragraph">
                <wp:posOffset>29210</wp:posOffset>
              </wp:positionV>
              <wp:extent cx="8653145" cy="377825"/>
              <wp:effectExtent l="0" t="0" r="33655" b="28575"/>
              <wp:wrapNone/>
              <wp:docPr id="18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75C6A06" id="Rectangle 145" o:spid="_x0000_s1026" style="position:absolute;margin-left:-57.3pt;margin-top:2.3pt;width:681.35pt;height:2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" fillcolor="#d8d8d8 [2732]" strokecolor="#d8d8d8 [2732]"/>
          </w:pict>
        </mc:Fallback>
      </mc:AlternateContent>
    </w:r>
    <w:r>
      <w:rPr>
        <w:noProof/>
      </w:rPr>
      <mc:AlternateContent>
        <mc:Choice Requires="wps">
          <w:drawing>
            <wp:anchor distT="0" distB="0" distL="114300" distR="114300" simplePos="0" relativeHeight="251666432" behindDoc="0" locked="0" layoutInCell="1" allowOverlap="1" wp14:anchorId="7304163D" wp14:editId="7ED604FD">
              <wp:simplePos x="0" y="0"/>
              <wp:positionH relativeFrom="column">
                <wp:posOffset>-64770</wp:posOffset>
              </wp:positionH>
              <wp:positionV relativeFrom="paragraph">
                <wp:posOffset>72390</wp:posOffset>
              </wp:positionV>
              <wp:extent cx="3788410" cy="311150"/>
              <wp:effectExtent l="0" t="0" r="0" b="0"/>
              <wp:wrapNone/>
              <wp:docPr id="18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31115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66C6348" w14:textId="3DCCBD43" w:rsidR="008B7CBE" w:rsidRPr="00143AA0" w:rsidRDefault="008B7CBE" w:rsidP="006E4C28">
                          <w:pPr>
                            <w:rPr>
                              <w:rFonts w:ascii="Calibri" w:hAnsi="Calibri"/>
                            </w:rPr>
                          </w:pPr>
                          <w:r>
                            <w:rPr>
                              <w:rFonts w:ascii="Calibri" w:eastAsia="+mn-ea" w:hAnsi="Calibri" w:cs="+mn-cs"/>
                              <w:b/>
                              <w:bCs/>
                              <w:kern w:val="24"/>
                              <w:szCs w:val="20"/>
                            </w:rPr>
                            <w:t>Biologie</w:t>
                          </w:r>
                          <w:r w:rsidRPr="00143AA0">
                            <w:rPr>
                              <w:rFonts w:ascii="Calibri" w:hAnsi="Calibri"/>
                              <w:sz w:val="32"/>
                            </w:rPr>
                            <w:t xml:space="preserve"> </w:t>
                          </w:r>
                          <w:r w:rsidRPr="00143AA0">
                            <w:rPr>
                              <w:rFonts w:ascii="Calibri" w:hAnsi="Calibri"/>
                            </w:rPr>
                            <w:t xml:space="preserve">– Das neue Lehrwerk für </w:t>
                          </w:r>
                          <w:r>
                            <w:rPr>
                              <w:rFonts w:ascii="Calibri" w:hAnsi="Calibri"/>
                            </w:rPr>
                            <w:t>Biologie</w:t>
                          </w:r>
                          <w:r w:rsidRPr="00143AA0">
                            <w:rPr>
                              <w:rFonts w:ascii="Calibri" w:hAnsi="Calibri"/>
                            </w:rPr>
                            <w:t xml:space="preserve"> am Gymnasium</w:t>
                          </w:r>
                        </w:p>
                        <w:p w14:paraId="4346153C" w14:textId="44FBAEC4" w:rsidR="008B7CBE" w:rsidRPr="00394C7F" w:rsidRDefault="008B7CBE" w:rsidP="004A4EE0">
                          <w:pPr>
                            <w:rPr>
                              <w:rFonts w:ascii="Calibri" w:hAnsi="Calibr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4163D" id="_x0000_s1036" type="#_x0000_t202" style="position:absolute;margin-left:-5.1pt;margin-top:5.7pt;width:298.3pt;height: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" filled="f" stroked="f">
              <v:textbox>
                <w:txbxContent>
                  <w:p w14:paraId="066C6348" w14:textId="3DCCBD43" w:rsidR="008B7CBE" w:rsidRPr="00143AA0" w:rsidRDefault="008B7CBE" w:rsidP="006E4C28">
                    <w:pPr>
                      <w:rPr>
                        <w:rFonts w:ascii="Calibri" w:hAnsi="Calibri"/>
                      </w:rPr>
                    </w:pPr>
                    <w:r>
                      <w:rPr>
                        <w:rFonts w:ascii="Calibri" w:eastAsia="+mn-ea" w:hAnsi="Calibri" w:cs="+mn-cs"/>
                        <w:b/>
                        <w:bCs/>
                        <w:kern w:val="24"/>
                        <w:szCs w:val="20"/>
                      </w:rPr>
                      <w:t>Biologie</w:t>
                    </w:r>
                    <w:r w:rsidRPr="00143AA0">
                      <w:rPr>
                        <w:rFonts w:ascii="Calibri" w:hAnsi="Calibri"/>
                        <w:sz w:val="32"/>
                      </w:rPr>
                      <w:t xml:space="preserve"> </w:t>
                    </w:r>
                    <w:r w:rsidRPr="00143AA0">
                      <w:rPr>
                        <w:rFonts w:ascii="Calibri" w:hAnsi="Calibri"/>
                      </w:rPr>
                      <w:t xml:space="preserve">– Das neue Lehrwerk für </w:t>
                    </w:r>
                    <w:r>
                      <w:rPr>
                        <w:rFonts w:ascii="Calibri" w:hAnsi="Calibri"/>
                      </w:rPr>
                      <w:t>Biologie</w:t>
                    </w:r>
                    <w:r w:rsidRPr="00143AA0">
                      <w:rPr>
                        <w:rFonts w:ascii="Calibri" w:hAnsi="Calibri"/>
                      </w:rPr>
                      <w:t xml:space="preserve"> am Gymnasium</w:t>
                    </w:r>
                  </w:p>
                  <w:p w14:paraId="4346153C" w14:textId="44FBAEC4" w:rsidR="008B7CBE" w:rsidRPr="00394C7F" w:rsidRDefault="008B7CBE" w:rsidP="004A4EE0">
                    <w:pPr>
                      <w:rPr>
                        <w:rFonts w:ascii="Calibri" w:hAnsi="Calibri"/>
                        <w:sz w:val="22"/>
                        <w:szCs w:val="22"/>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3F517A" w14:textId="77777777" w:rsidR="00E71E0F" w:rsidRDefault="00E71E0F" w:rsidP="000C64AA">
      <w:r>
        <w:separator/>
      </w:r>
    </w:p>
  </w:footnote>
  <w:footnote w:type="continuationSeparator" w:id="0">
    <w:p w14:paraId="0C4ADA0D" w14:textId="77777777" w:rsidR="00E71E0F" w:rsidRDefault="00E71E0F" w:rsidP="000C64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9A434" w14:textId="77777777" w:rsidR="008B7CBE" w:rsidRDefault="008B7CBE" w:rsidP="00394C7F">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13D0E19" w14:textId="77777777" w:rsidR="008B7CBE" w:rsidRDefault="008B7CBE" w:rsidP="002C0B7F">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D66B" w14:textId="64D6B954" w:rsidR="008B7CBE" w:rsidRDefault="008B7CBE" w:rsidP="00F51C94">
    <w:pPr>
      <w:pStyle w:val="Kopfzeile"/>
      <w:framePr w:wrap="around" w:vAnchor="text" w:hAnchor="page" w:x="16255" w:y="346"/>
      <w:rPr>
        <w:rStyle w:val="Seitenzahl"/>
      </w:rPr>
    </w:pPr>
    <w:r>
      <w:rPr>
        <w:rStyle w:val="Seitenzahl"/>
      </w:rPr>
      <w:fldChar w:fldCharType="begin"/>
    </w:r>
    <w:r>
      <w:rPr>
        <w:rStyle w:val="Seitenzahl"/>
      </w:rPr>
      <w:instrText xml:space="preserve">PAGE  </w:instrText>
    </w:r>
    <w:r>
      <w:rPr>
        <w:rStyle w:val="Seitenzahl"/>
      </w:rPr>
      <w:fldChar w:fldCharType="separate"/>
    </w:r>
    <w:r w:rsidR="00AD3378">
      <w:rPr>
        <w:rStyle w:val="Seitenzahl"/>
        <w:noProof/>
      </w:rPr>
      <w:t>20</w:t>
    </w:r>
    <w:r>
      <w:rPr>
        <w:rStyle w:val="Seitenzahl"/>
      </w:rPr>
      <w:fldChar w:fldCharType="end"/>
    </w:r>
  </w:p>
  <w:p w14:paraId="03ED67FE" w14:textId="4ED3BF39" w:rsidR="008B7CBE" w:rsidRDefault="008B7CBE" w:rsidP="002C0B7F">
    <w:pPr>
      <w:pStyle w:val="Kopfzeile"/>
      <w:ind w:right="360"/>
    </w:pPr>
    <w:r>
      <w:rPr>
        <w:noProof/>
      </w:rPr>
      <w:drawing>
        <wp:anchor distT="0" distB="0" distL="114300" distR="114300" simplePos="0" relativeHeight="251669504" behindDoc="1" locked="0" layoutInCell="1" allowOverlap="1" wp14:anchorId="3BCDBC2F" wp14:editId="4C4809E5">
          <wp:simplePos x="0" y="0"/>
          <wp:positionH relativeFrom="page">
            <wp:posOffset>-7620</wp:posOffset>
          </wp:positionH>
          <wp:positionV relativeFrom="page">
            <wp:posOffset>16566</wp:posOffset>
          </wp:positionV>
          <wp:extent cx="10693400" cy="927100"/>
          <wp:effectExtent l="0" t="0" r="0" b="12700"/>
          <wp:wrapNone/>
          <wp:docPr id="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0" cy="927100"/>
                  </a:xfrm>
                  <a:prstGeom prst="rect">
                    <a:avLst/>
                  </a:prstGeom>
                  <a:noFill/>
                  <a:ln>
                    <a:noFill/>
                  </a:ln>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BE90F" w14:textId="6BB1D77E" w:rsidR="008B7CBE" w:rsidRPr="00B23521" w:rsidRDefault="008B7CBE" w:rsidP="00B23521">
    <w:pPr>
      <w:pStyle w:val="Kopfzeile"/>
    </w:pPr>
    <w:r>
      <w:rPr>
        <w:noProof/>
      </w:rPr>
      <w:drawing>
        <wp:anchor distT="0" distB="0" distL="114300" distR="114300" simplePos="0" relativeHeight="251667456" behindDoc="1" locked="0" layoutInCell="1" allowOverlap="1" wp14:anchorId="05E17947" wp14:editId="79D83CE4">
          <wp:simplePos x="0" y="0"/>
          <wp:positionH relativeFrom="page">
            <wp:posOffset>0</wp:posOffset>
          </wp:positionH>
          <wp:positionV relativeFrom="page">
            <wp:posOffset>13022</wp:posOffset>
          </wp:positionV>
          <wp:extent cx="10693400" cy="927100"/>
          <wp:effectExtent l="0" t="0" r="0" b="635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0" cy="927100"/>
                  </a:xfrm>
                  <a:prstGeom prst="rect">
                    <a:avLst/>
                  </a:prstGeom>
                  <a:noFill/>
                  <a:ln>
                    <a:noFill/>
                  </a:ln>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621A2"/>
    <w:multiLevelType w:val="hybridMultilevel"/>
    <w:tmpl w:val="EAB0FF4C"/>
    <w:lvl w:ilvl="0" w:tplc="F9E674F8">
      <w:start w:val="124"/>
      <w:numFmt w:val="bullet"/>
      <w:lvlText w:val="-"/>
      <w:lvlJc w:val="left"/>
      <w:pPr>
        <w:ind w:left="720" w:hanging="360"/>
      </w:pPr>
      <w:rPr>
        <w:rFonts w:ascii="Calibri" w:eastAsia="MS ??"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5B47E00"/>
    <w:multiLevelType w:val="hybridMultilevel"/>
    <w:tmpl w:val="2C6A41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5CC5B92"/>
    <w:multiLevelType w:val="hybridMultilevel"/>
    <w:tmpl w:val="71BE15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2EF6B99"/>
    <w:multiLevelType w:val="hybridMultilevel"/>
    <w:tmpl w:val="40602BD0"/>
    <w:lvl w:ilvl="0" w:tplc="8610A2A0">
      <w:start w:val="1"/>
      <w:numFmt w:val="bullet"/>
      <w:lvlText w:val=""/>
      <w:lvlJc w:val="left"/>
      <w:pPr>
        <w:ind w:left="720" w:hanging="360"/>
      </w:pPr>
      <w:rPr>
        <w:rFonts w:ascii="Wingdings 3" w:hAnsi="Wingdings 3" w:hint="default"/>
        <w:color w:val="2AA9A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EF7450F"/>
    <w:multiLevelType w:val="hybridMultilevel"/>
    <w:tmpl w:val="01DEF0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8CC025B"/>
    <w:multiLevelType w:val="hybridMultilevel"/>
    <w:tmpl w:val="1ED4FDA6"/>
    <w:lvl w:ilvl="0" w:tplc="9D46F7D2">
      <w:start w:val="1"/>
      <w:numFmt w:val="bullet"/>
      <w:lvlText w:val=""/>
      <w:lvlJc w:val="left"/>
      <w:pPr>
        <w:ind w:left="720" w:hanging="360"/>
      </w:pPr>
      <w:rPr>
        <w:rFonts w:ascii="Wingdings 3" w:hAnsi="Wingdings 3" w:hint="default"/>
        <w:color w:val="4F81BD"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
  <w:displayBackgroundShape/>
  <w:hideSpellingErrors/>
  <w:hideGrammaticalErrors/>
  <w:activeWritingStyle w:appName="MSWord" w:lang="de-DE" w:vendorID="64" w:dllVersion="131078" w:nlCheck="1" w:checkStyle="0"/>
  <w:proofState w:spelling="clean" w:grammar="clean"/>
  <w:defaultTabStop w:val="708"/>
  <w:hyphenationZone w:val="425"/>
  <w:characterSpacingControl w:val="doNotCompress"/>
  <w:hdrShapeDefaults>
    <o:shapedefaults v:ext="edit" spidmax="4097" fill="f" fillcolor="white" stroke="f">
      <v:fill color="white" on="f"/>
      <v:stroke on="f"/>
      <o:colormru v:ext="edit" colors="#901a2a"/>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9D7"/>
    <w:rsid w:val="0000206D"/>
    <w:rsid w:val="00011B97"/>
    <w:rsid w:val="000153AB"/>
    <w:rsid w:val="0002455A"/>
    <w:rsid w:val="00026C65"/>
    <w:rsid w:val="000318D4"/>
    <w:rsid w:val="00044279"/>
    <w:rsid w:val="00044D0B"/>
    <w:rsid w:val="000569CB"/>
    <w:rsid w:val="00064CF8"/>
    <w:rsid w:val="00080348"/>
    <w:rsid w:val="000A1C63"/>
    <w:rsid w:val="000A2586"/>
    <w:rsid w:val="000B1E83"/>
    <w:rsid w:val="000B321E"/>
    <w:rsid w:val="000B59DF"/>
    <w:rsid w:val="000C64AA"/>
    <w:rsid w:val="000D239E"/>
    <w:rsid w:val="000F36EC"/>
    <w:rsid w:val="000F6887"/>
    <w:rsid w:val="001229BB"/>
    <w:rsid w:val="001560F4"/>
    <w:rsid w:val="00156E4E"/>
    <w:rsid w:val="00157B5C"/>
    <w:rsid w:val="00172CEB"/>
    <w:rsid w:val="0017797A"/>
    <w:rsid w:val="00184B55"/>
    <w:rsid w:val="001C1960"/>
    <w:rsid w:val="001C59C9"/>
    <w:rsid w:val="001C6DC5"/>
    <w:rsid w:val="001F1A4E"/>
    <w:rsid w:val="00200845"/>
    <w:rsid w:val="002354AB"/>
    <w:rsid w:val="0024057F"/>
    <w:rsid w:val="0025577F"/>
    <w:rsid w:val="0028501A"/>
    <w:rsid w:val="00292DE3"/>
    <w:rsid w:val="002A263F"/>
    <w:rsid w:val="002B5224"/>
    <w:rsid w:val="002C0B7F"/>
    <w:rsid w:val="002C3FD8"/>
    <w:rsid w:val="0032220E"/>
    <w:rsid w:val="00341097"/>
    <w:rsid w:val="003578F1"/>
    <w:rsid w:val="00373E38"/>
    <w:rsid w:val="00394C7F"/>
    <w:rsid w:val="00396A17"/>
    <w:rsid w:val="003A70CC"/>
    <w:rsid w:val="003B54CA"/>
    <w:rsid w:val="003C469C"/>
    <w:rsid w:val="003E36DD"/>
    <w:rsid w:val="003E5286"/>
    <w:rsid w:val="00402958"/>
    <w:rsid w:val="00406A5F"/>
    <w:rsid w:val="00435F6C"/>
    <w:rsid w:val="00452559"/>
    <w:rsid w:val="00471A89"/>
    <w:rsid w:val="0047421F"/>
    <w:rsid w:val="0048648E"/>
    <w:rsid w:val="0048723B"/>
    <w:rsid w:val="00495A32"/>
    <w:rsid w:val="004A4EE0"/>
    <w:rsid w:val="004B029D"/>
    <w:rsid w:val="004B3749"/>
    <w:rsid w:val="004C0238"/>
    <w:rsid w:val="004F45A9"/>
    <w:rsid w:val="00517F72"/>
    <w:rsid w:val="00531D23"/>
    <w:rsid w:val="005629D7"/>
    <w:rsid w:val="0056737E"/>
    <w:rsid w:val="00571DFD"/>
    <w:rsid w:val="0059058C"/>
    <w:rsid w:val="005B1F04"/>
    <w:rsid w:val="005E46EB"/>
    <w:rsid w:val="0063136A"/>
    <w:rsid w:val="0063271E"/>
    <w:rsid w:val="00636ECD"/>
    <w:rsid w:val="00637AB3"/>
    <w:rsid w:val="00644372"/>
    <w:rsid w:val="00644D92"/>
    <w:rsid w:val="00647559"/>
    <w:rsid w:val="006511EA"/>
    <w:rsid w:val="00666756"/>
    <w:rsid w:val="006D0771"/>
    <w:rsid w:val="006E4C28"/>
    <w:rsid w:val="0071184F"/>
    <w:rsid w:val="00712A29"/>
    <w:rsid w:val="0071693E"/>
    <w:rsid w:val="00723270"/>
    <w:rsid w:val="00736923"/>
    <w:rsid w:val="00744750"/>
    <w:rsid w:val="00753440"/>
    <w:rsid w:val="0076057A"/>
    <w:rsid w:val="007663AD"/>
    <w:rsid w:val="00794875"/>
    <w:rsid w:val="00795221"/>
    <w:rsid w:val="007D6F38"/>
    <w:rsid w:val="00811222"/>
    <w:rsid w:val="00815849"/>
    <w:rsid w:val="00815857"/>
    <w:rsid w:val="008163CE"/>
    <w:rsid w:val="00816586"/>
    <w:rsid w:val="008179DA"/>
    <w:rsid w:val="00854C92"/>
    <w:rsid w:val="00863A93"/>
    <w:rsid w:val="00871512"/>
    <w:rsid w:val="008846D1"/>
    <w:rsid w:val="00892F68"/>
    <w:rsid w:val="008A0B26"/>
    <w:rsid w:val="008A1F2A"/>
    <w:rsid w:val="008A2047"/>
    <w:rsid w:val="008B29B9"/>
    <w:rsid w:val="008B400E"/>
    <w:rsid w:val="008B7CBE"/>
    <w:rsid w:val="009058EB"/>
    <w:rsid w:val="0091299F"/>
    <w:rsid w:val="00936507"/>
    <w:rsid w:val="009579C8"/>
    <w:rsid w:val="0099729E"/>
    <w:rsid w:val="009C5891"/>
    <w:rsid w:val="009D0910"/>
    <w:rsid w:val="009D22B6"/>
    <w:rsid w:val="009E2664"/>
    <w:rsid w:val="009E4681"/>
    <w:rsid w:val="009F6550"/>
    <w:rsid w:val="00A25CB6"/>
    <w:rsid w:val="00A26644"/>
    <w:rsid w:val="00A92F2F"/>
    <w:rsid w:val="00AA4788"/>
    <w:rsid w:val="00AA6105"/>
    <w:rsid w:val="00AC1905"/>
    <w:rsid w:val="00AD3378"/>
    <w:rsid w:val="00B107A0"/>
    <w:rsid w:val="00B16939"/>
    <w:rsid w:val="00B23521"/>
    <w:rsid w:val="00B30E90"/>
    <w:rsid w:val="00B3262E"/>
    <w:rsid w:val="00B416D1"/>
    <w:rsid w:val="00B432F7"/>
    <w:rsid w:val="00B44422"/>
    <w:rsid w:val="00B63E80"/>
    <w:rsid w:val="00B80CD3"/>
    <w:rsid w:val="00B918A3"/>
    <w:rsid w:val="00BB69D6"/>
    <w:rsid w:val="00BD6558"/>
    <w:rsid w:val="00BD7F08"/>
    <w:rsid w:val="00BE562E"/>
    <w:rsid w:val="00BE63C1"/>
    <w:rsid w:val="00C15EE3"/>
    <w:rsid w:val="00C263EF"/>
    <w:rsid w:val="00C310C5"/>
    <w:rsid w:val="00C5699B"/>
    <w:rsid w:val="00C62AB3"/>
    <w:rsid w:val="00C75815"/>
    <w:rsid w:val="00C81153"/>
    <w:rsid w:val="00C878EB"/>
    <w:rsid w:val="00CC3543"/>
    <w:rsid w:val="00CD0D24"/>
    <w:rsid w:val="00CD1E58"/>
    <w:rsid w:val="00CD4191"/>
    <w:rsid w:val="00CD5289"/>
    <w:rsid w:val="00CF7A2C"/>
    <w:rsid w:val="00D07ACA"/>
    <w:rsid w:val="00D232DB"/>
    <w:rsid w:val="00D308EC"/>
    <w:rsid w:val="00D445CE"/>
    <w:rsid w:val="00DD3B16"/>
    <w:rsid w:val="00DD6CDB"/>
    <w:rsid w:val="00DD7EFB"/>
    <w:rsid w:val="00E17705"/>
    <w:rsid w:val="00E308CB"/>
    <w:rsid w:val="00E43548"/>
    <w:rsid w:val="00E5106D"/>
    <w:rsid w:val="00E55F09"/>
    <w:rsid w:val="00E5616F"/>
    <w:rsid w:val="00E71E0F"/>
    <w:rsid w:val="00E95DD9"/>
    <w:rsid w:val="00EC6652"/>
    <w:rsid w:val="00ED2F3D"/>
    <w:rsid w:val="00ED6940"/>
    <w:rsid w:val="00EE4C1A"/>
    <w:rsid w:val="00EE677A"/>
    <w:rsid w:val="00EF556D"/>
    <w:rsid w:val="00EF566D"/>
    <w:rsid w:val="00EF7993"/>
    <w:rsid w:val="00F03E50"/>
    <w:rsid w:val="00F129AD"/>
    <w:rsid w:val="00F16496"/>
    <w:rsid w:val="00F34153"/>
    <w:rsid w:val="00F40FED"/>
    <w:rsid w:val="00F51C94"/>
    <w:rsid w:val="00F612D7"/>
    <w:rsid w:val="00F62BF4"/>
    <w:rsid w:val="00FB4038"/>
    <w:rsid w:val="00FF58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fill="f" fillcolor="white" stroke="f">
      <v:fill color="white" on="f"/>
      <v:stroke on="f"/>
      <o:colormru v:ext="edit" colors="#901a2a"/>
    </o:shapedefaults>
    <o:shapelayout v:ext="edit">
      <o:idmap v:ext="edit" data="1"/>
    </o:shapelayout>
  </w:shapeDefaults>
  <w:decimalSymbol w:val=","/>
  <w:listSeparator w:val=";"/>
  <w14:docId w14:val="0B057760"/>
  <w15:docId w15:val="{93D2AE8D-A909-43B1-A204-8F7B7C140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629D7"/>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5629D7"/>
    <w:rPr>
      <w:rFonts w:ascii="Lucida Grande" w:hAnsi="Lucida Grande"/>
      <w:sz w:val="18"/>
      <w:szCs w:val="18"/>
    </w:rPr>
  </w:style>
  <w:style w:type="paragraph" w:styleId="Kopfzeile">
    <w:name w:val="header"/>
    <w:basedOn w:val="Standard"/>
    <w:link w:val="KopfzeileZchn"/>
    <w:uiPriority w:val="99"/>
    <w:unhideWhenUsed/>
    <w:rsid w:val="000C64AA"/>
    <w:pPr>
      <w:tabs>
        <w:tab w:val="center" w:pos="4536"/>
        <w:tab w:val="right" w:pos="9072"/>
      </w:tabs>
    </w:pPr>
  </w:style>
  <w:style w:type="character" w:customStyle="1" w:styleId="KopfzeileZchn">
    <w:name w:val="Kopfzeile Zchn"/>
    <w:basedOn w:val="Absatz-Standardschriftart"/>
    <w:link w:val="Kopfzeile"/>
    <w:uiPriority w:val="99"/>
    <w:rsid w:val="000C64AA"/>
  </w:style>
  <w:style w:type="paragraph" w:styleId="Fuzeile">
    <w:name w:val="footer"/>
    <w:basedOn w:val="Standard"/>
    <w:link w:val="FuzeileZchn"/>
    <w:uiPriority w:val="99"/>
    <w:unhideWhenUsed/>
    <w:rsid w:val="000C64AA"/>
    <w:pPr>
      <w:tabs>
        <w:tab w:val="center" w:pos="4536"/>
        <w:tab w:val="right" w:pos="9072"/>
      </w:tabs>
    </w:pPr>
  </w:style>
  <w:style w:type="character" w:customStyle="1" w:styleId="FuzeileZchn">
    <w:name w:val="Fußzeile Zchn"/>
    <w:basedOn w:val="Absatz-Standardschriftart"/>
    <w:link w:val="Fuzeile"/>
    <w:uiPriority w:val="99"/>
    <w:rsid w:val="000C64AA"/>
  </w:style>
  <w:style w:type="character" w:styleId="Seitenzahl">
    <w:name w:val="page number"/>
    <w:basedOn w:val="Absatz-Standardschriftart"/>
    <w:uiPriority w:val="99"/>
    <w:semiHidden/>
    <w:unhideWhenUsed/>
    <w:rsid w:val="002C0B7F"/>
  </w:style>
  <w:style w:type="character" w:styleId="Hyperlink">
    <w:name w:val="Hyperlink"/>
    <w:basedOn w:val="Absatz-Standardschriftart"/>
    <w:uiPriority w:val="99"/>
    <w:unhideWhenUsed/>
    <w:rsid w:val="004C0238"/>
    <w:rPr>
      <w:color w:val="0000FF" w:themeColor="hyperlink"/>
      <w:u w:val="single"/>
    </w:rPr>
  </w:style>
  <w:style w:type="paragraph" w:styleId="Listenabsatz">
    <w:name w:val="List Paragraph"/>
    <w:basedOn w:val="Standard"/>
    <w:uiPriority w:val="34"/>
    <w:qFormat/>
    <w:rsid w:val="006E4C28"/>
    <w:pPr>
      <w:ind w:left="720"/>
      <w:contextualSpacing/>
    </w:pPr>
    <w:rPr>
      <w:rFonts w:ascii="Cambria" w:eastAsia="MS ??" w:hAnsi="Cambria" w:cs="Times New Roman"/>
    </w:rPr>
  </w:style>
  <w:style w:type="character" w:customStyle="1" w:styleId="fontstyle01">
    <w:name w:val="fontstyle01"/>
    <w:basedOn w:val="Absatz-Standardschriftart"/>
    <w:rsid w:val="006E4C28"/>
    <w:rPr>
      <w:rFonts w:ascii="UniversLTStd" w:hAnsi="UniversLTStd" w:hint="default"/>
      <w:b w:val="0"/>
      <w:bCs w:val="0"/>
      <w:i w:val="0"/>
      <w:iCs w:val="0"/>
      <w:color w:val="000000"/>
      <w:sz w:val="20"/>
      <w:szCs w:val="20"/>
    </w:rPr>
  </w:style>
  <w:style w:type="table" w:styleId="Tabellenraster">
    <w:name w:val="Table Grid"/>
    <w:basedOn w:val="NormaleTabelle"/>
    <w:rsid w:val="006E4C28"/>
    <w:rPr>
      <w:rFonts w:ascii="Cambria" w:eastAsia="MS ??"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99"/>
    <w:qFormat/>
    <w:rsid w:val="008179DA"/>
    <w:rPr>
      <w:rFonts w:ascii="PMingLiU" w:eastAsia="MS ??" w:hAnsi="PMingLiU" w:cs="Times New Roman"/>
      <w:sz w:val="22"/>
      <w:szCs w:val="22"/>
    </w:rPr>
  </w:style>
  <w:style w:type="character" w:customStyle="1" w:styleId="KeinLeerraumZchn">
    <w:name w:val="Kein Leerraum Zchn"/>
    <w:basedOn w:val="Absatz-Standardschriftart"/>
    <w:link w:val="KeinLeerraum"/>
    <w:uiPriority w:val="99"/>
    <w:locked/>
    <w:rsid w:val="008179DA"/>
    <w:rPr>
      <w:rFonts w:ascii="PMingLiU" w:eastAsia="MS ??" w:hAnsi="PMingLiU" w:cs="Times New Roman"/>
      <w:sz w:val="22"/>
      <w:szCs w:val="22"/>
    </w:rPr>
  </w:style>
  <w:style w:type="character" w:customStyle="1" w:styleId="fontstyle21">
    <w:name w:val="fontstyle21"/>
    <w:basedOn w:val="Absatz-Standardschriftart"/>
    <w:rsid w:val="008179DA"/>
    <w:rPr>
      <w:rFonts w:ascii="LinotypeUnivers-530Medium" w:hAnsi="LinotypeUnivers-530Medium" w:hint="default"/>
      <w:b w:val="0"/>
      <w:bCs w:val="0"/>
      <w:i w:val="0"/>
      <w:iCs w:val="0"/>
      <w:color w:val="000000"/>
      <w:sz w:val="20"/>
      <w:szCs w:val="20"/>
    </w:rPr>
  </w:style>
  <w:style w:type="character" w:styleId="Kommentarzeichen">
    <w:name w:val="annotation reference"/>
    <w:basedOn w:val="Absatz-Standardschriftart"/>
    <w:uiPriority w:val="99"/>
    <w:semiHidden/>
    <w:unhideWhenUsed/>
    <w:rsid w:val="008179DA"/>
    <w:rPr>
      <w:sz w:val="16"/>
      <w:szCs w:val="16"/>
    </w:rPr>
  </w:style>
  <w:style w:type="paragraph" w:styleId="Kommentartext">
    <w:name w:val="annotation text"/>
    <w:basedOn w:val="Standard"/>
    <w:link w:val="KommentartextZchn"/>
    <w:uiPriority w:val="99"/>
    <w:unhideWhenUsed/>
    <w:rsid w:val="008179DA"/>
    <w:rPr>
      <w:rFonts w:ascii="Cambria" w:eastAsia="MS ??" w:hAnsi="Cambria" w:cs="Times New Roman"/>
      <w:sz w:val="20"/>
      <w:szCs w:val="20"/>
    </w:rPr>
  </w:style>
  <w:style w:type="character" w:customStyle="1" w:styleId="KommentartextZchn">
    <w:name w:val="Kommentartext Zchn"/>
    <w:basedOn w:val="Absatz-Standardschriftart"/>
    <w:link w:val="Kommentartext"/>
    <w:uiPriority w:val="99"/>
    <w:rsid w:val="008179DA"/>
    <w:rPr>
      <w:rFonts w:ascii="Cambria" w:eastAsia="MS ??" w:hAnsi="Cambria" w:cs="Times New Roman"/>
      <w:sz w:val="20"/>
      <w:szCs w:val="20"/>
    </w:rPr>
  </w:style>
  <w:style w:type="paragraph" w:styleId="Kommentarthema">
    <w:name w:val="annotation subject"/>
    <w:basedOn w:val="Kommentartext"/>
    <w:next w:val="Kommentartext"/>
    <w:link w:val="KommentarthemaZchn"/>
    <w:uiPriority w:val="99"/>
    <w:semiHidden/>
    <w:unhideWhenUsed/>
    <w:rsid w:val="000F6887"/>
    <w:rPr>
      <w:rFonts w:asciiTheme="minorHAnsi" w:eastAsiaTheme="minorEastAsia" w:hAnsiTheme="minorHAnsi" w:cstheme="minorBidi"/>
      <w:b/>
      <w:bCs/>
    </w:rPr>
  </w:style>
  <w:style w:type="character" w:customStyle="1" w:styleId="KommentarthemaZchn">
    <w:name w:val="Kommentarthema Zchn"/>
    <w:basedOn w:val="KommentartextZchn"/>
    <w:link w:val="Kommentarthema"/>
    <w:uiPriority w:val="99"/>
    <w:semiHidden/>
    <w:rsid w:val="000F6887"/>
    <w:rPr>
      <w:rFonts w:ascii="Cambria" w:eastAsia="MS ??" w:hAnsi="Cambria" w:cs="Times New Roman"/>
      <w:b/>
      <w:bCs/>
      <w:sz w:val="20"/>
      <w:szCs w:val="20"/>
    </w:rPr>
  </w:style>
  <w:style w:type="paragraph" w:styleId="berarbeitung">
    <w:name w:val="Revision"/>
    <w:hidden/>
    <w:uiPriority w:val="99"/>
    <w:semiHidden/>
    <w:rsid w:val="00636ECD"/>
  </w:style>
  <w:style w:type="character" w:styleId="Fett">
    <w:name w:val="Strong"/>
    <w:basedOn w:val="Absatz-Standardschriftart"/>
    <w:uiPriority w:val="22"/>
    <w:qFormat/>
    <w:rsid w:val="003A70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12281">
      <w:bodyDiv w:val="1"/>
      <w:marLeft w:val="0"/>
      <w:marRight w:val="0"/>
      <w:marTop w:val="0"/>
      <w:marBottom w:val="0"/>
      <w:divBdr>
        <w:top w:val="none" w:sz="0" w:space="0" w:color="auto"/>
        <w:left w:val="none" w:sz="0" w:space="0" w:color="auto"/>
        <w:bottom w:val="none" w:sz="0" w:space="0" w:color="auto"/>
        <w:right w:val="none" w:sz="0" w:space="0" w:color="auto"/>
      </w:divBdr>
      <w:divsChild>
        <w:div w:id="1686635106">
          <w:marLeft w:val="0"/>
          <w:marRight w:val="0"/>
          <w:marTop w:val="0"/>
          <w:marBottom w:val="0"/>
          <w:divBdr>
            <w:top w:val="none" w:sz="0" w:space="0" w:color="auto"/>
            <w:left w:val="none" w:sz="0" w:space="0" w:color="auto"/>
            <w:bottom w:val="none" w:sz="0" w:space="0" w:color="auto"/>
            <w:right w:val="none" w:sz="0" w:space="0" w:color="auto"/>
          </w:divBdr>
          <w:divsChild>
            <w:div w:id="971979750">
              <w:marLeft w:val="0"/>
              <w:marRight w:val="0"/>
              <w:marTop w:val="0"/>
              <w:marBottom w:val="0"/>
              <w:divBdr>
                <w:top w:val="none" w:sz="0" w:space="0" w:color="auto"/>
                <w:left w:val="none" w:sz="0" w:space="0" w:color="auto"/>
                <w:bottom w:val="none" w:sz="0" w:space="0" w:color="auto"/>
                <w:right w:val="none" w:sz="0" w:space="0" w:color="auto"/>
              </w:divBdr>
            </w:div>
            <w:div w:id="18822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2825">
      <w:bodyDiv w:val="1"/>
      <w:marLeft w:val="0"/>
      <w:marRight w:val="0"/>
      <w:marTop w:val="0"/>
      <w:marBottom w:val="0"/>
      <w:divBdr>
        <w:top w:val="none" w:sz="0" w:space="0" w:color="auto"/>
        <w:left w:val="none" w:sz="0" w:space="0" w:color="auto"/>
        <w:bottom w:val="none" w:sz="0" w:space="0" w:color="auto"/>
        <w:right w:val="none" w:sz="0" w:space="0" w:color="auto"/>
      </w:divBdr>
      <w:divsChild>
        <w:div w:id="523446899">
          <w:marLeft w:val="0"/>
          <w:marRight w:val="0"/>
          <w:marTop w:val="0"/>
          <w:marBottom w:val="0"/>
          <w:divBdr>
            <w:top w:val="none" w:sz="0" w:space="0" w:color="auto"/>
            <w:left w:val="none" w:sz="0" w:space="0" w:color="auto"/>
            <w:bottom w:val="none" w:sz="0" w:space="0" w:color="auto"/>
            <w:right w:val="none" w:sz="0" w:space="0" w:color="auto"/>
          </w:divBdr>
          <w:divsChild>
            <w:div w:id="242109843">
              <w:marLeft w:val="0"/>
              <w:marRight w:val="0"/>
              <w:marTop w:val="0"/>
              <w:marBottom w:val="0"/>
              <w:divBdr>
                <w:top w:val="none" w:sz="0" w:space="0" w:color="auto"/>
                <w:left w:val="none" w:sz="0" w:space="0" w:color="auto"/>
                <w:bottom w:val="none" w:sz="0" w:space="0" w:color="auto"/>
                <w:right w:val="none" w:sz="0" w:space="0" w:color="auto"/>
              </w:divBdr>
              <w:divsChild>
                <w:div w:id="1765689136">
                  <w:marLeft w:val="0"/>
                  <w:marRight w:val="0"/>
                  <w:marTop w:val="0"/>
                  <w:marBottom w:val="0"/>
                  <w:divBdr>
                    <w:top w:val="none" w:sz="0" w:space="0" w:color="auto"/>
                    <w:left w:val="none" w:sz="0" w:space="0" w:color="auto"/>
                    <w:bottom w:val="none" w:sz="0" w:space="0" w:color="auto"/>
                    <w:right w:val="none" w:sz="0" w:space="0" w:color="auto"/>
                  </w:divBdr>
                  <w:divsChild>
                    <w:div w:id="1050105452">
                      <w:marLeft w:val="0"/>
                      <w:marRight w:val="0"/>
                      <w:marTop w:val="0"/>
                      <w:marBottom w:val="0"/>
                      <w:divBdr>
                        <w:top w:val="none" w:sz="0" w:space="0" w:color="auto"/>
                        <w:left w:val="none" w:sz="0" w:space="0" w:color="auto"/>
                        <w:bottom w:val="none" w:sz="0" w:space="0" w:color="auto"/>
                        <w:right w:val="none" w:sz="0" w:space="0" w:color="auto"/>
                      </w:divBdr>
                    </w:div>
                    <w:div w:id="2267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28385">
              <w:marLeft w:val="0"/>
              <w:marRight w:val="0"/>
              <w:marTop w:val="0"/>
              <w:marBottom w:val="0"/>
              <w:divBdr>
                <w:top w:val="none" w:sz="0" w:space="0" w:color="auto"/>
                <w:left w:val="none" w:sz="0" w:space="0" w:color="auto"/>
                <w:bottom w:val="none" w:sz="0" w:space="0" w:color="auto"/>
                <w:right w:val="none" w:sz="0" w:space="0" w:color="auto"/>
              </w:divBdr>
              <w:divsChild>
                <w:div w:id="826937058">
                  <w:marLeft w:val="0"/>
                  <w:marRight w:val="0"/>
                  <w:marTop w:val="0"/>
                  <w:marBottom w:val="0"/>
                  <w:divBdr>
                    <w:top w:val="none" w:sz="0" w:space="0" w:color="auto"/>
                    <w:left w:val="none" w:sz="0" w:space="0" w:color="auto"/>
                    <w:bottom w:val="none" w:sz="0" w:space="0" w:color="auto"/>
                    <w:right w:val="none" w:sz="0" w:space="0" w:color="auto"/>
                  </w:divBdr>
                  <w:divsChild>
                    <w:div w:id="207032280">
                      <w:marLeft w:val="0"/>
                      <w:marRight w:val="0"/>
                      <w:marTop w:val="0"/>
                      <w:marBottom w:val="0"/>
                      <w:divBdr>
                        <w:top w:val="none" w:sz="0" w:space="0" w:color="auto"/>
                        <w:left w:val="none" w:sz="0" w:space="0" w:color="auto"/>
                        <w:bottom w:val="none" w:sz="0" w:space="0" w:color="auto"/>
                        <w:right w:val="none" w:sz="0" w:space="0" w:color="auto"/>
                      </w:divBdr>
                    </w:div>
                    <w:div w:id="145406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86846">
      <w:bodyDiv w:val="1"/>
      <w:marLeft w:val="0"/>
      <w:marRight w:val="0"/>
      <w:marTop w:val="0"/>
      <w:marBottom w:val="0"/>
      <w:divBdr>
        <w:top w:val="none" w:sz="0" w:space="0" w:color="auto"/>
        <w:left w:val="none" w:sz="0" w:space="0" w:color="auto"/>
        <w:bottom w:val="none" w:sz="0" w:space="0" w:color="auto"/>
        <w:right w:val="none" w:sz="0" w:space="0" w:color="auto"/>
      </w:divBdr>
      <w:divsChild>
        <w:div w:id="518080287">
          <w:marLeft w:val="0"/>
          <w:marRight w:val="0"/>
          <w:marTop w:val="0"/>
          <w:marBottom w:val="0"/>
          <w:divBdr>
            <w:top w:val="none" w:sz="0" w:space="0" w:color="auto"/>
            <w:left w:val="none" w:sz="0" w:space="0" w:color="auto"/>
            <w:bottom w:val="none" w:sz="0" w:space="0" w:color="auto"/>
            <w:right w:val="none" w:sz="0" w:space="0" w:color="auto"/>
          </w:divBdr>
          <w:divsChild>
            <w:div w:id="557130340">
              <w:marLeft w:val="0"/>
              <w:marRight w:val="0"/>
              <w:marTop w:val="0"/>
              <w:marBottom w:val="0"/>
              <w:divBdr>
                <w:top w:val="none" w:sz="0" w:space="0" w:color="auto"/>
                <w:left w:val="none" w:sz="0" w:space="0" w:color="auto"/>
                <w:bottom w:val="none" w:sz="0" w:space="0" w:color="auto"/>
                <w:right w:val="none" w:sz="0" w:space="0" w:color="auto"/>
              </w:divBdr>
              <w:divsChild>
                <w:div w:id="1355227076">
                  <w:marLeft w:val="0"/>
                  <w:marRight w:val="0"/>
                  <w:marTop w:val="0"/>
                  <w:marBottom w:val="0"/>
                  <w:divBdr>
                    <w:top w:val="none" w:sz="0" w:space="0" w:color="auto"/>
                    <w:left w:val="none" w:sz="0" w:space="0" w:color="auto"/>
                    <w:bottom w:val="none" w:sz="0" w:space="0" w:color="auto"/>
                    <w:right w:val="none" w:sz="0" w:space="0" w:color="auto"/>
                  </w:divBdr>
                  <w:divsChild>
                    <w:div w:id="2114864110">
                      <w:marLeft w:val="0"/>
                      <w:marRight w:val="0"/>
                      <w:marTop w:val="0"/>
                      <w:marBottom w:val="0"/>
                      <w:divBdr>
                        <w:top w:val="none" w:sz="0" w:space="0" w:color="auto"/>
                        <w:left w:val="none" w:sz="0" w:space="0" w:color="auto"/>
                        <w:bottom w:val="none" w:sz="0" w:space="0" w:color="auto"/>
                        <w:right w:val="none" w:sz="0" w:space="0" w:color="auto"/>
                      </w:divBdr>
                    </w:div>
                    <w:div w:id="52228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066582">
              <w:marLeft w:val="0"/>
              <w:marRight w:val="0"/>
              <w:marTop w:val="0"/>
              <w:marBottom w:val="0"/>
              <w:divBdr>
                <w:top w:val="none" w:sz="0" w:space="0" w:color="auto"/>
                <w:left w:val="none" w:sz="0" w:space="0" w:color="auto"/>
                <w:bottom w:val="none" w:sz="0" w:space="0" w:color="auto"/>
                <w:right w:val="none" w:sz="0" w:space="0" w:color="auto"/>
              </w:divBdr>
              <w:divsChild>
                <w:div w:id="381176876">
                  <w:marLeft w:val="0"/>
                  <w:marRight w:val="0"/>
                  <w:marTop w:val="0"/>
                  <w:marBottom w:val="0"/>
                  <w:divBdr>
                    <w:top w:val="none" w:sz="0" w:space="0" w:color="auto"/>
                    <w:left w:val="none" w:sz="0" w:space="0" w:color="auto"/>
                    <w:bottom w:val="none" w:sz="0" w:space="0" w:color="auto"/>
                    <w:right w:val="none" w:sz="0" w:space="0" w:color="auto"/>
                  </w:divBdr>
                  <w:divsChild>
                    <w:div w:id="1905752394">
                      <w:marLeft w:val="0"/>
                      <w:marRight w:val="0"/>
                      <w:marTop w:val="0"/>
                      <w:marBottom w:val="0"/>
                      <w:divBdr>
                        <w:top w:val="none" w:sz="0" w:space="0" w:color="auto"/>
                        <w:left w:val="none" w:sz="0" w:space="0" w:color="auto"/>
                        <w:bottom w:val="none" w:sz="0" w:space="0" w:color="auto"/>
                        <w:right w:val="none" w:sz="0" w:space="0" w:color="auto"/>
                      </w:divBdr>
                    </w:div>
                    <w:div w:id="120490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45856">
      <w:bodyDiv w:val="1"/>
      <w:marLeft w:val="0"/>
      <w:marRight w:val="0"/>
      <w:marTop w:val="0"/>
      <w:marBottom w:val="0"/>
      <w:divBdr>
        <w:top w:val="none" w:sz="0" w:space="0" w:color="auto"/>
        <w:left w:val="none" w:sz="0" w:space="0" w:color="auto"/>
        <w:bottom w:val="none" w:sz="0" w:space="0" w:color="auto"/>
        <w:right w:val="none" w:sz="0" w:space="0" w:color="auto"/>
      </w:divBdr>
      <w:divsChild>
        <w:div w:id="668826933">
          <w:marLeft w:val="0"/>
          <w:marRight w:val="0"/>
          <w:marTop w:val="0"/>
          <w:marBottom w:val="0"/>
          <w:divBdr>
            <w:top w:val="none" w:sz="0" w:space="0" w:color="auto"/>
            <w:left w:val="none" w:sz="0" w:space="0" w:color="auto"/>
            <w:bottom w:val="none" w:sz="0" w:space="0" w:color="auto"/>
            <w:right w:val="none" w:sz="0" w:space="0" w:color="auto"/>
          </w:divBdr>
        </w:div>
      </w:divsChild>
    </w:div>
    <w:div w:id="70471022">
      <w:bodyDiv w:val="1"/>
      <w:marLeft w:val="0"/>
      <w:marRight w:val="0"/>
      <w:marTop w:val="0"/>
      <w:marBottom w:val="0"/>
      <w:divBdr>
        <w:top w:val="none" w:sz="0" w:space="0" w:color="auto"/>
        <w:left w:val="none" w:sz="0" w:space="0" w:color="auto"/>
        <w:bottom w:val="none" w:sz="0" w:space="0" w:color="auto"/>
        <w:right w:val="none" w:sz="0" w:space="0" w:color="auto"/>
      </w:divBdr>
    </w:div>
    <w:div w:id="71246928">
      <w:bodyDiv w:val="1"/>
      <w:marLeft w:val="0"/>
      <w:marRight w:val="0"/>
      <w:marTop w:val="0"/>
      <w:marBottom w:val="0"/>
      <w:divBdr>
        <w:top w:val="none" w:sz="0" w:space="0" w:color="auto"/>
        <w:left w:val="none" w:sz="0" w:space="0" w:color="auto"/>
        <w:bottom w:val="none" w:sz="0" w:space="0" w:color="auto"/>
        <w:right w:val="none" w:sz="0" w:space="0" w:color="auto"/>
      </w:divBdr>
      <w:divsChild>
        <w:div w:id="26486914">
          <w:marLeft w:val="0"/>
          <w:marRight w:val="0"/>
          <w:marTop w:val="0"/>
          <w:marBottom w:val="0"/>
          <w:divBdr>
            <w:top w:val="none" w:sz="0" w:space="0" w:color="auto"/>
            <w:left w:val="none" w:sz="0" w:space="0" w:color="auto"/>
            <w:bottom w:val="none" w:sz="0" w:space="0" w:color="auto"/>
            <w:right w:val="none" w:sz="0" w:space="0" w:color="auto"/>
          </w:divBdr>
        </w:div>
      </w:divsChild>
    </w:div>
    <w:div w:id="80951528">
      <w:bodyDiv w:val="1"/>
      <w:marLeft w:val="0"/>
      <w:marRight w:val="0"/>
      <w:marTop w:val="0"/>
      <w:marBottom w:val="0"/>
      <w:divBdr>
        <w:top w:val="none" w:sz="0" w:space="0" w:color="auto"/>
        <w:left w:val="none" w:sz="0" w:space="0" w:color="auto"/>
        <w:bottom w:val="none" w:sz="0" w:space="0" w:color="auto"/>
        <w:right w:val="none" w:sz="0" w:space="0" w:color="auto"/>
      </w:divBdr>
    </w:div>
    <w:div w:id="90519047">
      <w:bodyDiv w:val="1"/>
      <w:marLeft w:val="0"/>
      <w:marRight w:val="0"/>
      <w:marTop w:val="0"/>
      <w:marBottom w:val="0"/>
      <w:divBdr>
        <w:top w:val="none" w:sz="0" w:space="0" w:color="auto"/>
        <w:left w:val="none" w:sz="0" w:space="0" w:color="auto"/>
        <w:bottom w:val="none" w:sz="0" w:space="0" w:color="auto"/>
        <w:right w:val="none" w:sz="0" w:space="0" w:color="auto"/>
      </w:divBdr>
      <w:divsChild>
        <w:div w:id="2047438412">
          <w:marLeft w:val="0"/>
          <w:marRight w:val="0"/>
          <w:marTop w:val="0"/>
          <w:marBottom w:val="0"/>
          <w:divBdr>
            <w:top w:val="none" w:sz="0" w:space="0" w:color="auto"/>
            <w:left w:val="none" w:sz="0" w:space="0" w:color="auto"/>
            <w:bottom w:val="none" w:sz="0" w:space="0" w:color="auto"/>
            <w:right w:val="none" w:sz="0" w:space="0" w:color="auto"/>
          </w:divBdr>
          <w:divsChild>
            <w:div w:id="631012458">
              <w:marLeft w:val="0"/>
              <w:marRight w:val="0"/>
              <w:marTop w:val="0"/>
              <w:marBottom w:val="0"/>
              <w:divBdr>
                <w:top w:val="none" w:sz="0" w:space="0" w:color="auto"/>
                <w:left w:val="none" w:sz="0" w:space="0" w:color="auto"/>
                <w:bottom w:val="none" w:sz="0" w:space="0" w:color="auto"/>
                <w:right w:val="none" w:sz="0" w:space="0" w:color="auto"/>
              </w:divBdr>
              <w:divsChild>
                <w:div w:id="534734122">
                  <w:marLeft w:val="0"/>
                  <w:marRight w:val="0"/>
                  <w:marTop w:val="0"/>
                  <w:marBottom w:val="0"/>
                  <w:divBdr>
                    <w:top w:val="none" w:sz="0" w:space="0" w:color="auto"/>
                    <w:left w:val="none" w:sz="0" w:space="0" w:color="auto"/>
                    <w:bottom w:val="none" w:sz="0" w:space="0" w:color="auto"/>
                    <w:right w:val="none" w:sz="0" w:space="0" w:color="auto"/>
                  </w:divBdr>
                  <w:divsChild>
                    <w:div w:id="1716350624">
                      <w:marLeft w:val="0"/>
                      <w:marRight w:val="0"/>
                      <w:marTop w:val="0"/>
                      <w:marBottom w:val="0"/>
                      <w:divBdr>
                        <w:top w:val="none" w:sz="0" w:space="0" w:color="auto"/>
                        <w:left w:val="none" w:sz="0" w:space="0" w:color="auto"/>
                        <w:bottom w:val="none" w:sz="0" w:space="0" w:color="auto"/>
                        <w:right w:val="none" w:sz="0" w:space="0" w:color="auto"/>
                      </w:divBdr>
                    </w:div>
                    <w:div w:id="19689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123727">
              <w:marLeft w:val="0"/>
              <w:marRight w:val="0"/>
              <w:marTop w:val="0"/>
              <w:marBottom w:val="0"/>
              <w:divBdr>
                <w:top w:val="none" w:sz="0" w:space="0" w:color="auto"/>
                <w:left w:val="none" w:sz="0" w:space="0" w:color="auto"/>
                <w:bottom w:val="none" w:sz="0" w:space="0" w:color="auto"/>
                <w:right w:val="none" w:sz="0" w:space="0" w:color="auto"/>
              </w:divBdr>
              <w:divsChild>
                <w:div w:id="335614214">
                  <w:marLeft w:val="0"/>
                  <w:marRight w:val="0"/>
                  <w:marTop w:val="0"/>
                  <w:marBottom w:val="0"/>
                  <w:divBdr>
                    <w:top w:val="none" w:sz="0" w:space="0" w:color="auto"/>
                    <w:left w:val="none" w:sz="0" w:space="0" w:color="auto"/>
                    <w:bottom w:val="none" w:sz="0" w:space="0" w:color="auto"/>
                    <w:right w:val="none" w:sz="0" w:space="0" w:color="auto"/>
                  </w:divBdr>
                  <w:divsChild>
                    <w:div w:id="747921461">
                      <w:marLeft w:val="0"/>
                      <w:marRight w:val="0"/>
                      <w:marTop w:val="0"/>
                      <w:marBottom w:val="0"/>
                      <w:divBdr>
                        <w:top w:val="none" w:sz="0" w:space="0" w:color="auto"/>
                        <w:left w:val="none" w:sz="0" w:space="0" w:color="auto"/>
                        <w:bottom w:val="none" w:sz="0" w:space="0" w:color="auto"/>
                        <w:right w:val="none" w:sz="0" w:space="0" w:color="auto"/>
                      </w:divBdr>
                    </w:div>
                    <w:div w:id="211177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5472">
              <w:marLeft w:val="0"/>
              <w:marRight w:val="0"/>
              <w:marTop w:val="0"/>
              <w:marBottom w:val="0"/>
              <w:divBdr>
                <w:top w:val="none" w:sz="0" w:space="0" w:color="auto"/>
                <w:left w:val="none" w:sz="0" w:space="0" w:color="auto"/>
                <w:bottom w:val="none" w:sz="0" w:space="0" w:color="auto"/>
                <w:right w:val="none" w:sz="0" w:space="0" w:color="auto"/>
              </w:divBdr>
              <w:divsChild>
                <w:div w:id="1044867191">
                  <w:marLeft w:val="0"/>
                  <w:marRight w:val="0"/>
                  <w:marTop w:val="0"/>
                  <w:marBottom w:val="0"/>
                  <w:divBdr>
                    <w:top w:val="none" w:sz="0" w:space="0" w:color="auto"/>
                    <w:left w:val="none" w:sz="0" w:space="0" w:color="auto"/>
                    <w:bottom w:val="none" w:sz="0" w:space="0" w:color="auto"/>
                    <w:right w:val="none" w:sz="0" w:space="0" w:color="auto"/>
                  </w:divBdr>
                  <w:divsChild>
                    <w:div w:id="1109394134">
                      <w:marLeft w:val="0"/>
                      <w:marRight w:val="0"/>
                      <w:marTop w:val="0"/>
                      <w:marBottom w:val="0"/>
                      <w:divBdr>
                        <w:top w:val="none" w:sz="0" w:space="0" w:color="auto"/>
                        <w:left w:val="none" w:sz="0" w:space="0" w:color="auto"/>
                        <w:bottom w:val="none" w:sz="0" w:space="0" w:color="auto"/>
                        <w:right w:val="none" w:sz="0" w:space="0" w:color="auto"/>
                      </w:divBdr>
                    </w:div>
                    <w:div w:id="112350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33013">
      <w:bodyDiv w:val="1"/>
      <w:marLeft w:val="0"/>
      <w:marRight w:val="0"/>
      <w:marTop w:val="0"/>
      <w:marBottom w:val="0"/>
      <w:divBdr>
        <w:top w:val="none" w:sz="0" w:space="0" w:color="auto"/>
        <w:left w:val="none" w:sz="0" w:space="0" w:color="auto"/>
        <w:bottom w:val="none" w:sz="0" w:space="0" w:color="auto"/>
        <w:right w:val="none" w:sz="0" w:space="0" w:color="auto"/>
      </w:divBdr>
      <w:divsChild>
        <w:div w:id="1917400938">
          <w:marLeft w:val="0"/>
          <w:marRight w:val="0"/>
          <w:marTop w:val="0"/>
          <w:marBottom w:val="0"/>
          <w:divBdr>
            <w:top w:val="none" w:sz="0" w:space="0" w:color="auto"/>
            <w:left w:val="none" w:sz="0" w:space="0" w:color="auto"/>
            <w:bottom w:val="none" w:sz="0" w:space="0" w:color="auto"/>
            <w:right w:val="none" w:sz="0" w:space="0" w:color="auto"/>
          </w:divBdr>
        </w:div>
      </w:divsChild>
    </w:div>
    <w:div w:id="120654147">
      <w:bodyDiv w:val="1"/>
      <w:marLeft w:val="0"/>
      <w:marRight w:val="0"/>
      <w:marTop w:val="0"/>
      <w:marBottom w:val="0"/>
      <w:divBdr>
        <w:top w:val="none" w:sz="0" w:space="0" w:color="auto"/>
        <w:left w:val="none" w:sz="0" w:space="0" w:color="auto"/>
        <w:bottom w:val="none" w:sz="0" w:space="0" w:color="auto"/>
        <w:right w:val="none" w:sz="0" w:space="0" w:color="auto"/>
      </w:divBdr>
      <w:divsChild>
        <w:div w:id="396100431">
          <w:marLeft w:val="0"/>
          <w:marRight w:val="0"/>
          <w:marTop w:val="0"/>
          <w:marBottom w:val="0"/>
          <w:divBdr>
            <w:top w:val="none" w:sz="0" w:space="0" w:color="auto"/>
            <w:left w:val="none" w:sz="0" w:space="0" w:color="auto"/>
            <w:bottom w:val="none" w:sz="0" w:space="0" w:color="auto"/>
            <w:right w:val="none" w:sz="0" w:space="0" w:color="auto"/>
          </w:divBdr>
        </w:div>
      </w:divsChild>
    </w:div>
    <w:div w:id="128400623">
      <w:bodyDiv w:val="1"/>
      <w:marLeft w:val="0"/>
      <w:marRight w:val="0"/>
      <w:marTop w:val="0"/>
      <w:marBottom w:val="0"/>
      <w:divBdr>
        <w:top w:val="none" w:sz="0" w:space="0" w:color="auto"/>
        <w:left w:val="none" w:sz="0" w:space="0" w:color="auto"/>
        <w:bottom w:val="none" w:sz="0" w:space="0" w:color="auto"/>
        <w:right w:val="none" w:sz="0" w:space="0" w:color="auto"/>
      </w:divBdr>
      <w:divsChild>
        <w:div w:id="602566654">
          <w:marLeft w:val="0"/>
          <w:marRight w:val="0"/>
          <w:marTop w:val="0"/>
          <w:marBottom w:val="0"/>
          <w:divBdr>
            <w:top w:val="none" w:sz="0" w:space="0" w:color="auto"/>
            <w:left w:val="none" w:sz="0" w:space="0" w:color="auto"/>
            <w:bottom w:val="none" w:sz="0" w:space="0" w:color="auto"/>
            <w:right w:val="none" w:sz="0" w:space="0" w:color="auto"/>
          </w:divBdr>
          <w:divsChild>
            <w:div w:id="1298874241">
              <w:marLeft w:val="0"/>
              <w:marRight w:val="0"/>
              <w:marTop w:val="0"/>
              <w:marBottom w:val="0"/>
              <w:divBdr>
                <w:top w:val="none" w:sz="0" w:space="0" w:color="auto"/>
                <w:left w:val="none" w:sz="0" w:space="0" w:color="auto"/>
                <w:bottom w:val="none" w:sz="0" w:space="0" w:color="auto"/>
                <w:right w:val="none" w:sz="0" w:space="0" w:color="auto"/>
              </w:divBdr>
            </w:div>
            <w:div w:id="117306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4725">
      <w:bodyDiv w:val="1"/>
      <w:marLeft w:val="0"/>
      <w:marRight w:val="0"/>
      <w:marTop w:val="0"/>
      <w:marBottom w:val="0"/>
      <w:divBdr>
        <w:top w:val="none" w:sz="0" w:space="0" w:color="auto"/>
        <w:left w:val="none" w:sz="0" w:space="0" w:color="auto"/>
        <w:bottom w:val="none" w:sz="0" w:space="0" w:color="auto"/>
        <w:right w:val="none" w:sz="0" w:space="0" w:color="auto"/>
      </w:divBdr>
      <w:divsChild>
        <w:div w:id="1457599442">
          <w:marLeft w:val="0"/>
          <w:marRight w:val="0"/>
          <w:marTop w:val="0"/>
          <w:marBottom w:val="0"/>
          <w:divBdr>
            <w:top w:val="none" w:sz="0" w:space="0" w:color="auto"/>
            <w:left w:val="none" w:sz="0" w:space="0" w:color="auto"/>
            <w:bottom w:val="none" w:sz="0" w:space="0" w:color="auto"/>
            <w:right w:val="none" w:sz="0" w:space="0" w:color="auto"/>
          </w:divBdr>
        </w:div>
      </w:divsChild>
    </w:div>
    <w:div w:id="153767110">
      <w:bodyDiv w:val="1"/>
      <w:marLeft w:val="0"/>
      <w:marRight w:val="0"/>
      <w:marTop w:val="0"/>
      <w:marBottom w:val="0"/>
      <w:divBdr>
        <w:top w:val="none" w:sz="0" w:space="0" w:color="auto"/>
        <w:left w:val="none" w:sz="0" w:space="0" w:color="auto"/>
        <w:bottom w:val="none" w:sz="0" w:space="0" w:color="auto"/>
        <w:right w:val="none" w:sz="0" w:space="0" w:color="auto"/>
      </w:divBdr>
      <w:divsChild>
        <w:div w:id="1201940239">
          <w:marLeft w:val="0"/>
          <w:marRight w:val="0"/>
          <w:marTop w:val="0"/>
          <w:marBottom w:val="0"/>
          <w:divBdr>
            <w:top w:val="none" w:sz="0" w:space="0" w:color="auto"/>
            <w:left w:val="none" w:sz="0" w:space="0" w:color="auto"/>
            <w:bottom w:val="none" w:sz="0" w:space="0" w:color="auto"/>
            <w:right w:val="none" w:sz="0" w:space="0" w:color="auto"/>
          </w:divBdr>
        </w:div>
      </w:divsChild>
    </w:div>
    <w:div w:id="279797496">
      <w:bodyDiv w:val="1"/>
      <w:marLeft w:val="0"/>
      <w:marRight w:val="0"/>
      <w:marTop w:val="0"/>
      <w:marBottom w:val="0"/>
      <w:divBdr>
        <w:top w:val="none" w:sz="0" w:space="0" w:color="auto"/>
        <w:left w:val="none" w:sz="0" w:space="0" w:color="auto"/>
        <w:bottom w:val="none" w:sz="0" w:space="0" w:color="auto"/>
        <w:right w:val="none" w:sz="0" w:space="0" w:color="auto"/>
      </w:divBdr>
      <w:divsChild>
        <w:div w:id="229586708">
          <w:marLeft w:val="0"/>
          <w:marRight w:val="0"/>
          <w:marTop w:val="0"/>
          <w:marBottom w:val="0"/>
          <w:divBdr>
            <w:top w:val="none" w:sz="0" w:space="0" w:color="auto"/>
            <w:left w:val="none" w:sz="0" w:space="0" w:color="auto"/>
            <w:bottom w:val="none" w:sz="0" w:space="0" w:color="auto"/>
            <w:right w:val="none" w:sz="0" w:space="0" w:color="auto"/>
          </w:divBdr>
          <w:divsChild>
            <w:div w:id="1299410447">
              <w:marLeft w:val="0"/>
              <w:marRight w:val="0"/>
              <w:marTop w:val="0"/>
              <w:marBottom w:val="0"/>
              <w:divBdr>
                <w:top w:val="none" w:sz="0" w:space="0" w:color="auto"/>
                <w:left w:val="none" w:sz="0" w:space="0" w:color="auto"/>
                <w:bottom w:val="none" w:sz="0" w:space="0" w:color="auto"/>
                <w:right w:val="none" w:sz="0" w:space="0" w:color="auto"/>
              </w:divBdr>
              <w:divsChild>
                <w:div w:id="1996180941">
                  <w:marLeft w:val="0"/>
                  <w:marRight w:val="0"/>
                  <w:marTop w:val="0"/>
                  <w:marBottom w:val="0"/>
                  <w:divBdr>
                    <w:top w:val="none" w:sz="0" w:space="0" w:color="auto"/>
                    <w:left w:val="none" w:sz="0" w:space="0" w:color="auto"/>
                    <w:bottom w:val="none" w:sz="0" w:space="0" w:color="auto"/>
                    <w:right w:val="none" w:sz="0" w:space="0" w:color="auto"/>
                  </w:divBdr>
                  <w:divsChild>
                    <w:div w:id="722021838">
                      <w:marLeft w:val="0"/>
                      <w:marRight w:val="0"/>
                      <w:marTop w:val="0"/>
                      <w:marBottom w:val="0"/>
                      <w:divBdr>
                        <w:top w:val="none" w:sz="0" w:space="0" w:color="auto"/>
                        <w:left w:val="none" w:sz="0" w:space="0" w:color="auto"/>
                        <w:bottom w:val="none" w:sz="0" w:space="0" w:color="auto"/>
                        <w:right w:val="none" w:sz="0" w:space="0" w:color="auto"/>
                      </w:divBdr>
                    </w:div>
                    <w:div w:id="161887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677729">
              <w:marLeft w:val="0"/>
              <w:marRight w:val="0"/>
              <w:marTop w:val="0"/>
              <w:marBottom w:val="0"/>
              <w:divBdr>
                <w:top w:val="none" w:sz="0" w:space="0" w:color="auto"/>
                <w:left w:val="none" w:sz="0" w:space="0" w:color="auto"/>
                <w:bottom w:val="none" w:sz="0" w:space="0" w:color="auto"/>
                <w:right w:val="none" w:sz="0" w:space="0" w:color="auto"/>
              </w:divBdr>
              <w:divsChild>
                <w:div w:id="672340544">
                  <w:marLeft w:val="0"/>
                  <w:marRight w:val="0"/>
                  <w:marTop w:val="0"/>
                  <w:marBottom w:val="0"/>
                  <w:divBdr>
                    <w:top w:val="none" w:sz="0" w:space="0" w:color="auto"/>
                    <w:left w:val="none" w:sz="0" w:space="0" w:color="auto"/>
                    <w:bottom w:val="none" w:sz="0" w:space="0" w:color="auto"/>
                    <w:right w:val="none" w:sz="0" w:space="0" w:color="auto"/>
                  </w:divBdr>
                  <w:divsChild>
                    <w:div w:id="1473986158">
                      <w:marLeft w:val="0"/>
                      <w:marRight w:val="0"/>
                      <w:marTop w:val="0"/>
                      <w:marBottom w:val="0"/>
                      <w:divBdr>
                        <w:top w:val="none" w:sz="0" w:space="0" w:color="auto"/>
                        <w:left w:val="none" w:sz="0" w:space="0" w:color="auto"/>
                        <w:bottom w:val="none" w:sz="0" w:space="0" w:color="auto"/>
                        <w:right w:val="none" w:sz="0" w:space="0" w:color="auto"/>
                      </w:divBdr>
                    </w:div>
                    <w:div w:id="3886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39140">
              <w:marLeft w:val="0"/>
              <w:marRight w:val="0"/>
              <w:marTop w:val="0"/>
              <w:marBottom w:val="0"/>
              <w:divBdr>
                <w:top w:val="none" w:sz="0" w:space="0" w:color="auto"/>
                <w:left w:val="none" w:sz="0" w:space="0" w:color="auto"/>
                <w:bottom w:val="none" w:sz="0" w:space="0" w:color="auto"/>
                <w:right w:val="none" w:sz="0" w:space="0" w:color="auto"/>
              </w:divBdr>
              <w:divsChild>
                <w:div w:id="681396674">
                  <w:marLeft w:val="0"/>
                  <w:marRight w:val="0"/>
                  <w:marTop w:val="0"/>
                  <w:marBottom w:val="0"/>
                  <w:divBdr>
                    <w:top w:val="none" w:sz="0" w:space="0" w:color="auto"/>
                    <w:left w:val="none" w:sz="0" w:space="0" w:color="auto"/>
                    <w:bottom w:val="none" w:sz="0" w:space="0" w:color="auto"/>
                    <w:right w:val="none" w:sz="0" w:space="0" w:color="auto"/>
                  </w:divBdr>
                  <w:divsChild>
                    <w:div w:id="1227957559">
                      <w:marLeft w:val="0"/>
                      <w:marRight w:val="0"/>
                      <w:marTop w:val="0"/>
                      <w:marBottom w:val="0"/>
                      <w:divBdr>
                        <w:top w:val="none" w:sz="0" w:space="0" w:color="auto"/>
                        <w:left w:val="none" w:sz="0" w:space="0" w:color="auto"/>
                        <w:bottom w:val="none" w:sz="0" w:space="0" w:color="auto"/>
                        <w:right w:val="none" w:sz="0" w:space="0" w:color="auto"/>
                      </w:divBdr>
                    </w:div>
                    <w:div w:id="140564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5857">
              <w:marLeft w:val="0"/>
              <w:marRight w:val="0"/>
              <w:marTop w:val="0"/>
              <w:marBottom w:val="0"/>
              <w:divBdr>
                <w:top w:val="none" w:sz="0" w:space="0" w:color="auto"/>
                <w:left w:val="none" w:sz="0" w:space="0" w:color="auto"/>
                <w:bottom w:val="none" w:sz="0" w:space="0" w:color="auto"/>
                <w:right w:val="none" w:sz="0" w:space="0" w:color="auto"/>
              </w:divBdr>
              <w:divsChild>
                <w:div w:id="990671216">
                  <w:marLeft w:val="0"/>
                  <w:marRight w:val="0"/>
                  <w:marTop w:val="0"/>
                  <w:marBottom w:val="0"/>
                  <w:divBdr>
                    <w:top w:val="none" w:sz="0" w:space="0" w:color="auto"/>
                    <w:left w:val="none" w:sz="0" w:space="0" w:color="auto"/>
                    <w:bottom w:val="none" w:sz="0" w:space="0" w:color="auto"/>
                    <w:right w:val="none" w:sz="0" w:space="0" w:color="auto"/>
                  </w:divBdr>
                  <w:divsChild>
                    <w:div w:id="1528712040">
                      <w:marLeft w:val="0"/>
                      <w:marRight w:val="0"/>
                      <w:marTop w:val="0"/>
                      <w:marBottom w:val="0"/>
                      <w:divBdr>
                        <w:top w:val="none" w:sz="0" w:space="0" w:color="auto"/>
                        <w:left w:val="none" w:sz="0" w:space="0" w:color="auto"/>
                        <w:bottom w:val="none" w:sz="0" w:space="0" w:color="auto"/>
                        <w:right w:val="none" w:sz="0" w:space="0" w:color="auto"/>
                      </w:divBdr>
                    </w:div>
                    <w:div w:id="211027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32540">
              <w:marLeft w:val="0"/>
              <w:marRight w:val="0"/>
              <w:marTop w:val="0"/>
              <w:marBottom w:val="0"/>
              <w:divBdr>
                <w:top w:val="none" w:sz="0" w:space="0" w:color="auto"/>
                <w:left w:val="none" w:sz="0" w:space="0" w:color="auto"/>
                <w:bottom w:val="none" w:sz="0" w:space="0" w:color="auto"/>
                <w:right w:val="none" w:sz="0" w:space="0" w:color="auto"/>
              </w:divBdr>
              <w:divsChild>
                <w:div w:id="1302072417">
                  <w:marLeft w:val="0"/>
                  <w:marRight w:val="0"/>
                  <w:marTop w:val="0"/>
                  <w:marBottom w:val="0"/>
                  <w:divBdr>
                    <w:top w:val="none" w:sz="0" w:space="0" w:color="auto"/>
                    <w:left w:val="none" w:sz="0" w:space="0" w:color="auto"/>
                    <w:bottom w:val="none" w:sz="0" w:space="0" w:color="auto"/>
                    <w:right w:val="none" w:sz="0" w:space="0" w:color="auto"/>
                  </w:divBdr>
                  <w:divsChild>
                    <w:div w:id="1437604233">
                      <w:marLeft w:val="0"/>
                      <w:marRight w:val="0"/>
                      <w:marTop w:val="0"/>
                      <w:marBottom w:val="0"/>
                      <w:divBdr>
                        <w:top w:val="none" w:sz="0" w:space="0" w:color="auto"/>
                        <w:left w:val="none" w:sz="0" w:space="0" w:color="auto"/>
                        <w:bottom w:val="none" w:sz="0" w:space="0" w:color="auto"/>
                        <w:right w:val="none" w:sz="0" w:space="0" w:color="auto"/>
                      </w:divBdr>
                    </w:div>
                    <w:div w:id="104151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473738">
              <w:marLeft w:val="0"/>
              <w:marRight w:val="0"/>
              <w:marTop w:val="0"/>
              <w:marBottom w:val="0"/>
              <w:divBdr>
                <w:top w:val="none" w:sz="0" w:space="0" w:color="auto"/>
                <w:left w:val="none" w:sz="0" w:space="0" w:color="auto"/>
                <w:bottom w:val="none" w:sz="0" w:space="0" w:color="auto"/>
                <w:right w:val="none" w:sz="0" w:space="0" w:color="auto"/>
              </w:divBdr>
              <w:divsChild>
                <w:div w:id="954486693">
                  <w:marLeft w:val="0"/>
                  <w:marRight w:val="0"/>
                  <w:marTop w:val="0"/>
                  <w:marBottom w:val="0"/>
                  <w:divBdr>
                    <w:top w:val="none" w:sz="0" w:space="0" w:color="auto"/>
                    <w:left w:val="none" w:sz="0" w:space="0" w:color="auto"/>
                    <w:bottom w:val="none" w:sz="0" w:space="0" w:color="auto"/>
                    <w:right w:val="none" w:sz="0" w:space="0" w:color="auto"/>
                  </w:divBdr>
                  <w:divsChild>
                    <w:div w:id="867258616">
                      <w:marLeft w:val="0"/>
                      <w:marRight w:val="0"/>
                      <w:marTop w:val="0"/>
                      <w:marBottom w:val="0"/>
                      <w:divBdr>
                        <w:top w:val="none" w:sz="0" w:space="0" w:color="auto"/>
                        <w:left w:val="none" w:sz="0" w:space="0" w:color="auto"/>
                        <w:bottom w:val="none" w:sz="0" w:space="0" w:color="auto"/>
                        <w:right w:val="none" w:sz="0" w:space="0" w:color="auto"/>
                      </w:divBdr>
                    </w:div>
                    <w:div w:id="163532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86631">
              <w:marLeft w:val="0"/>
              <w:marRight w:val="0"/>
              <w:marTop w:val="0"/>
              <w:marBottom w:val="0"/>
              <w:divBdr>
                <w:top w:val="none" w:sz="0" w:space="0" w:color="auto"/>
                <w:left w:val="none" w:sz="0" w:space="0" w:color="auto"/>
                <w:bottom w:val="none" w:sz="0" w:space="0" w:color="auto"/>
                <w:right w:val="none" w:sz="0" w:space="0" w:color="auto"/>
              </w:divBdr>
              <w:divsChild>
                <w:div w:id="1587113074">
                  <w:marLeft w:val="0"/>
                  <w:marRight w:val="0"/>
                  <w:marTop w:val="0"/>
                  <w:marBottom w:val="0"/>
                  <w:divBdr>
                    <w:top w:val="none" w:sz="0" w:space="0" w:color="auto"/>
                    <w:left w:val="none" w:sz="0" w:space="0" w:color="auto"/>
                    <w:bottom w:val="none" w:sz="0" w:space="0" w:color="auto"/>
                    <w:right w:val="none" w:sz="0" w:space="0" w:color="auto"/>
                  </w:divBdr>
                  <w:divsChild>
                    <w:div w:id="1060709269">
                      <w:marLeft w:val="0"/>
                      <w:marRight w:val="0"/>
                      <w:marTop w:val="0"/>
                      <w:marBottom w:val="0"/>
                      <w:divBdr>
                        <w:top w:val="none" w:sz="0" w:space="0" w:color="auto"/>
                        <w:left w:val="none" w:sz="0" w:space="0" w:color="auto"/>
                        <w:bottom w:val="none" w:sz="0" w:space="0" w:color="auto"/>
                        <w:right w:val="none" w:sz="0" w:space="0" w:color="auto"/>
                      </w:divBdr>
                    </w:div>
                    <w:div w:id="41786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882853">
              <w:marLeft w:val="0"/>
              <w:marRight w:val="0"/>
              <w:marTop w:val="0"/>
              <w:marBottom w:val="0"/>
              <w:divBdr>
                <w:top w:val="none" w:sz="0" w:space="0" w:color="auto"/>
                <w:left w:val="none" w:sz="0" w:space="0" w:color="auto"/>
                <w:bottom w:val="none" w:sz="0" w:space="0" w:color="auto"/>
                <w:right w:val="none" w:sz="0" w:space="0" w:color="auto"/>
              </w:divBdr>
              <w:divsChild>
                <w:div w:id="2013600700">
                  <w:marLeft w:val="0"/>
                  <w:marRight w:val="0"/>
                  <w:marTop w:val="0"/>
                  <w:marBottom w:val="0"/>
                  <w:divBdr>
                    <w:top w:val="none" w:sz="0" w:space="0" w:color="auto"/>
                    <w:left w:val="none" w:sz="0" w:space="0" w:color="auto"/>
                    <w:bottom w:val="none" w:sz="0" w:space="0" w:color="auto"/>
                    <w:right w:val="none" w:sz="0" w:space="0" w:color="auto"/>
                  </w:divBdr>
                  <w:divsChild>
                    <w:div w:id="2015377961">
                      <w:marLeft w:val="0"/>
                      <w:marRight w:val="0"/>
                      <w:marTop w:val="0"/>
                      <w:marBottom w:val="0"/>
                      <w:divBdr>
                        <w:top w:val="none" w:sz="0" w:space="0" w:color="auto"/>
                        <w:left w:val="none" w:sz="0" w:space="0" w:color="auto"/>
                        <w:bottom w:val="none" w:sz="0" w:space="0" w:color="auto"/>
                        <w:right w:val="none" w:sz="0" w:space="0" w:color="auto"/>
                      </w:divBdr>
                    </w:div>
                    <w:div w:id="136131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162585">
      <w:bodyDiv w:val="1"/>
      <w:marLeft w:val="0"/>
      <w:marRight w:val="0"/>
      <w:marTop w:val="0"/>
      <w:marBottom w:val="0"/>
      <w:divBdr>
        <w:top w:val="none" w:sz="0" w:space="0" w:color="auto"/>
        <w:left w:val="none" w:sz="0" w:space="0" w:color="auto"/>
        <w:bottom w:val="none" w:sz="0" w:space="0" w:color="auto"/>
        <w:right w:val="none" w:sz="0" w:space="0" w:color="auto"/>
      </w:divBdr>
      <w:divsChild>
        <w:div w:id="187718633">
          <w:marLeft w:val="0"/>
          <w:marRight w:val="0"/>
          <w:marTop w:val="0"/>
          <w:marBottom w:val="0"/>
          <w:divBdr>
            <w:top w:val="none" w:sz="0" w:space="0" w:color="auto"/>
            <w:left w:val="none" w:sz="0" w:space="0" w:color="auto"/>
            <w:bottom w:val="none" w:sz="0" w:space="0" w:color="auto"/>
            <w:right w:val="none" w:sz="0" w:space="0" w:color="auto"/>
          </w:divBdr>
        </w:div>
      </w:divsChild>
    </w:div>
    <w:div w:id="318264553">
      <w:bodyDiv w:val="1"/>
      <w:marLeft w:val="0"/>
      <w:marRight w:val="0"/>
      <w:marTop w:val="0"/>
      <w:marBottom w:val="0"/>
      <w:divBdr>
        <w:top w:val="none" w:sz="0" w:space="0" w:color="auto"/>
        <w:left w:val="none" w:sz="0" w:space="0" w:color="auto"/>
        <w:bottom w:val="none" w:sz="0" w:space="0" w:color="auto"/>
        <w:right w:val="none" w:sz="0" w:space="0" w:color="auto"/>
      </w:divBdr>
      <w:divsChild>
        <w:div w:id="190074676">
          <w:marLeft w:val="0"/>
          <w:marRight w:val="0"/>
          <w:marTop w:val="0"/>
          <w:marBottom w:val="0"/>
          <w:divBdr>
            <w:top w:val="none" w:sz="0" w:space="0" w:color="auto"/>
            <w:left w:val="none" w:sz="0" w:space="0" w:color="auto"/>
            <w:bottom w:val="none" w:sz="0" w:space="0" w:color="auto"/>
            <w:right w:val="none" w:sz="0" w:space="0" w:color="auto"/>
          </w:divBdr>
          <w:divsChild>
            <w:div w:id="1539246115">
              <w:marLeft w:val="0"/>
              <w:marRight w:val="0"/>
              <w:marTop w:val="0"/>
              <w:marBottom w:val="0"/>
              <w:divBdr>
                <w:top w:val="none" w:sz="0" w:space="0" w:color="auto"/>
                <w:left w:val="none" w:sz="0" w:space="0" w:color="auto"/>
                <w:bottom w:val="none" w:sz="0" w:space="0" w:color="auto"/>
                <w:right w:val="none" w:sz="0" w:space="0" w:color="auto"/>
              </w:divBdr>
              <w:divsChild>
                <w:div w:id="1704288992">
                  <w:marLeft w:val="0"/>
                  <w:marRight w:val="0"/>
                  <w:marTop w:val="0"/>
                  <w:marBottom w:val="0"/>
                  <w:divBdr>
                    <w:top w:val="none" w:sz="0" w:space="0" w:color="auto"/>
                    <w:left w:val="none" w:sz="0" w:space="0" w:color="auto"/>
                    <w:bottom w:val="none" w:sz="0" w:space="0" w:color="auto"/>
                    <w:right w:val="none" w:sz="0" w:space="0" w:color="auto"/>
                  </w:divBdr>
                  <w:divsChild>
                    <w:div w:id="1742829169">
                      <w:marLeft w:val="0"/>
                      <w:marRight w:val="0"/>
                      <w:marTop w:val="0"/>
                      <w:marBottom w:val="0"/>
                      <w:divBdr>
                        <w:top w:val="none" w:sz="0" w:space="0" w:color="auto"/>
                        <w:left w:val="none" w:sz="0" w:space="0" w:color="auto"/>
                        <w:bottom w:val="none" w:sz="0" w:space="0" w:color="auto"/>
                        <w:right w:val="none" w:sz="0" w:space="0" w:color="auto"/>
                      </w:divBdr>
                    </w:div>
                    <w:div w:id="1115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240114">
              <w:marLeft w:val="0"/>
              <w:marRight w:val="0"/>
              <w:marTop w:val="0"/>
              <w:marBottom w:val="0"/>
              <w:divBdr>
                <w:top w:val="none" w:sz="0" w:space="0" w:color="auto"/>
                <w:left w:val="none" w:sz="0" w:space="0" w:color="auto"/>
                <w:bottom w:val="none" w:sz="0" w:space="0" w:color="auto"/>
                <w:right w:val="none" w:sz="0" w:space="0" w:color="auto"/>
              </w:divBdr>
              <w:divsChild>
                <w:div w:id="1778060941">
                  <w:marLeft w:val="0"/>
                  <w:marRight w:val="0"/>
                  <w:marTop w:val="0"/>
                  <w:marBottom w:val="0"/>
                  <w:divBdr>
                    <w:top w:val="none" w:sz="0" w:space="0" w:color="auto"/>
                    <w:left w:val="none" w:sz="0" w:space="0" w:color="auto"/>
                    <w:bottom w:val="none" w:sz="0" w:space="0" w:color="auto"/>
                    <w:right w:val="none" w:sz="0" w:space="0" w:color="auto"/>
                  </w:divBdr>
                  <w:divsChild>
                    <w:div w:id="1141653313">
                      <w:marLeft w:val="0"/>
                      <w:marRight w:val="0"/>
                      <w:marTop w:val="0"/>
                      <w:marBottom w:val="0"/>
                      <w:divBdr>
                        <w:top w:val="none" w:sz="0" w:space="0" w:color="auto"/>
                        <w:left w:val="none" w:sz="0" w:space="0" w:color="auto"/>
                        <w:bottom w:val="none" w:sz="0" w:space="0" w:color="auto"/>
                        <w:right w:val="none" w:sz="0" w:space="0" w:color="auto"/>
                      </w:divBdr>
                    </w:div>
                    <w:div w:id="69141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712265">
              <w:marLeft w:val="0"/>
              <w:marRight w:val="0"/>
              <w:marTop w:val="0"/>
              <w:marBottom w:val="0"/>
              <w:divBdr>
                <w:top w:val="none" w:sz="0" w:space="0" w:color="auto"/>
                <w:left w:val="none" w:sz="0" w:space="0" w:color="auto"/>
                <w:bottom w:val="none" w:sz="0" w:space="0" w:color="auto"/>
                <w:right w:val="none" w:sz="0" w:space="0" w:color="auto"/>
              </w:divBdr>
              <w:divsChild>
                <w:div w:id="2034767595">
                  <w:marLeft w:val="0"/>
                  <w:marRight w:val="0"/>
                  <w:marTop w:val="0"/>
                  <w:marBottom w:val="0"/>
                  <w:divBdr>
                    <w:top w:val="none" w:sz="0" w:space="0" w:color="auto"/>
                    <w:left w:val="none" w:sz="0" w:space="0" w:color="auto"/>
                    <w:bottom w:val="none" w:sz="0" w:space="0" w:color="auto"/>
                    <w:right w:val="none" w:sz="0" w:space="0" w:color="auto"/>
                  </w:divBdr>
                  <w:divsChild>
                    <w:div w:id="1162627111">
                      <w:marLeft w:val="0"/>
                      <w:marRight w:val="0"/>
                      <w:marTop w:val="0"/>
                      <w:marBottom w:val="0"/>
                      <w:divBdr>
                        <w:top w:val="none" w:sz="0" w:space="0" w:color="auto"/>
                        <w:left w:val="none" w:sz="0" w:space="0" w:color="auto"/>
                        <w:bottom w:val="none" w:sz="0" w:space="0" w:color="auto"/>
                        <w:right w:val="none" w:sz="0" w:space="0" w:color="auto"/>
                      </w:divBdr>
                    </w:div>
                    <w:div w:id="18077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8166">
              <w:marLeft w:val="0"/>
              <w:marRight w:val="0"/>
              <w:marTop w:val="0"/>
              <w:marBottom w:val="0"/>
              <w:divBdr>
                <w:top w:val="none" w:sz="0" w:space="0" w:color="auto"/>
                <w:left w:val="none" w:sz="0" w:space="0" w:color="auto"/>
                <w:bottom w:val="none" w:sz="0" w:space="0" w:color="auto"/>
                <w:right w:val="none" w:sz="0" w:space="0" w:color="auto"/>
              </w:divBdr>
              <w:divsChild>
                <w:div w:id="81492629">
                  <w:marLeft w:val="0"/>
                  <w:marRight w:val="0"/>
                  <w:marTop w:val="0"/>
                  <w:marBottom w:val="0"/>
                  <w:divBdr>
                    <w:top w:val="none" w:sz="0" w:space="0" w:color="auto"/>
                    <w:left w:val="none" w:sz="0" w:space="0" w:color="auto"/>
                    <w:bottom w:val="none" w:sz="0" w:space="0" w:color="auto"/>
                    <w:right w:val="none" w:sz="0" w:space="0" w:color="auto"/>
                  </w:divBdr>
                  <w:divsChild>
                    <w:div w:id="208030745">
                      <w:marLeft w:val="0"/>
                      <w:marRight w:val="0"/>
                      <w:marTop w:val="0"/>
                      <w:marBottom w:val="0"/>
                      <w:divBdr>
                        <w:top w:val="none" w:sz="0" w:space="0" w:color="auto"/>
                        <w:left w:val="none" w:sz="0" w:space="0" w:color="auto"/>
                        <w:bottom w:val="none" w:sz="0" w:space="0" w:color="auto"/>
                        <w:right w:val="none" w:sz="0" w:space="0" w:color="auto"/>
                      </w:divBdr>
                    </w:div>
                    <w:div w:id="188497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328956">
      <w:bodyDiv w:val="1"/>
      <w:marLeft w:val="0"/>
      <w:marRight w:val="0"/>
      <w:marTop w:val="0"/>
      <w:marBottom w:val="0"/>
      <w:divBdr>
        <w:top w:val="none" w:sz="0" w:space="0" w:color="auto"/>
        <w:left w:val="none" w:sz="0" w:space="0" w:color="auto"/>
        <w:bottom w:val="none" w:sz="0" w:space="0" w:color="auto"/>
        <w:right w:val="none" w:sz="0" w:space="0" w:color="auto"/>
      </w:divBdr>
    </w:div>
    <w:div w:id="339431897">
      <w:bodyDiv w:val="1"/>
      <w:marLeft w:val="0"/>
      <w:marRight w:val="0"/>
      <w:marTop w:val="0"/>
      <w:marBottom w:val="0"/>
      <w:divBdr>
        <w:top w:val="none" w:sz="0" w:space="0" w:color="auto"/>
        <w:left w:val="none" w:sz="0" w:space="0" w:color="auto"/>
        <w:bottom w:val="none" w:sz="0" w:space="0" w:color="auto"/>
        <w:right w:val="none" w:sz="0" w:space="0" w:color="auto"/>
      </w:divBdr>
    </w:div>
    <w:div w:id="352920382">
      <w:bodyDiv w:val="1"/>
      <w:marLeft w:val="0"/>
      <w:marRight w:val="0"/>
      <w:marTop w:val="0"/>
      <w:marBottom w:val="0"/>
      <w:divBdr>
        <w:top w:val="none" w:sz="0" w:space="0" w:color="auto"/>
        <w:left w:val="none" w:sz="0" w:space="0" w:color="auto"/>
        <w:bottom w:val="none" w:sz="0" w:space="0" w:color="auto"/>
        <w:right w:val="none" w:sz="0" w:space="0" w:color="auto"/>
      </w:divBdr>
      <w:divsChild>
        <w:div w:id="1499996450">
          <w:marLeft w:val="0"/>
          <w:marRight w:val="0"/>
          <w:marTop w:val="0"/>
          <w:marBottom w:val="0"/>
          <w:divBdr>
            <w:top w:val="none" w:sz="0" w:space="0" w:color="auto"/>
            <w:left w:val="none" w:sz="0" w:space="0" w:color="auto"/>
            <w:bottom w:val="none" w:sz="0" w:space="0" w:color="auto"/>
            <w:right w:val="none" w:sz="0" w:space="0" w:color="auto"/>
          </w:divBdr>
        </w:div>
      </w:divsChild>
    </w:div>
    <w:div w:id="361441239">
      <w:bodyDiv w:val="1"/>
      <w:marLeft w:val="0"/>
      <w:marRight w:val="0"/>
      <w:marTop w:val="0"/>
      <w:marBottom w:val="0"/>
      <w:divBdr>
        <w:top w:val="none" w:sz="0" w:space="0" w:color="auto"/>
        <w:left w:val="none" w:sz="0" w:space="0" w:color="auto"/>
        <w:bottom w:val="none" w:sz="0" w:space="0" w:color="auto"/>
        <w:right w:val="none" w:sz="0" w:space="0" w:color="auto"/>
      </w:divBdr>
      <w:divsChild>
        <w:div w:id="243494280">
          <w:marLeft w:val="0"/>
          <w:marRight w:val="0"/>
          <w:marTop w:val="0"/>
          <w:marBottom w:val="0"/>
          <w:divBdr>
            <w:top w:val="none" w:sz="0" w:space="0" w:color="auto"/>
            <w:left w:val="none" w:sz="0" w:space="0" w:color="auto"/>
            <w:bottom w:val="none" w:sz="0" w:space="0" w:color="auto"/>
            <w:right w:val="none" w:sz="0" w:space="0" w:color="auto"/>
          </w:divBdr>
          <w:divsChild>
            <w:div w:id="1056007762">
              <w:marLeft w:val="0"/>
              <w:marRight w:val="0"/>
              <w:marTop w:val="0"/>
              <w:marBottom w:val="0"/>
              <w:divBdr>
                <w:top w:val="none" w:sz="0" w:space="0" w:color="auto"/>
                <w:left w:val="none" w:sz="0" w:space="0" w:color="auto"/>
                <w:bottom w:val="none" w:sz="0" w:space="0" w:color="auto"/>
                <w:right w:val="none" w:sz="0" w:space="0" w:color="auto"/>
              </w:divBdr>
              <w:divsChild>
                <w:div w:id="459885441">
                  <w:marLeft w:val="0"/>
                  <w:marRight w:val="0"/>
                  <w:marTop w:val="0"/>
                  <w:marBottom w:val="0"/>
                  <w:divBdr>
                    <w:top w:val="none" w:sz="0" w:space="0" w:color="auto"/>
                    <w:left w:val="none" w:sz="0" w:space="0" w:color="auto"/>
                    <w:bottom w:val="none" w:sz="0" w:space="0" w:color="auto"/>
                    <w:right w:val="none" w:sz="0" w:space="0" w:color="auto"/>
                  </w:divBdr>
                  <w:divsChild>
                    <w:div w:id="934675285">
                      <w:marLeft w:val="0"/>
                      <w:marRight w:val="0"/>
                      <w:marTop w:val="0"/>
                      <w:marBottom w:val="0"/>
                      <w:divBdr>
                        <w:top w:val="none" w:sz="0" w:space="0" w:color="auto"/>
                        <w:left w:val="none" w:sz="0" w:space="0" w:color="auto"/>
                        <w:bottom w:val="none" w:sz="0" w:space="0" w:color="auto"/>
                        <w:right w:val="none" w:sz="0" w:space="0" w:color="auto"/>
                      </w:divBdr>
                    </w:div>
                    <w:div w:id="162661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809324">
              <w:marLeft w:val="0"/>
              <w:marRight w:val="0"/>
              <w:marTop w:val="0"/>
              <w:marBottom w:val="0"/>
              <w:divBdr>
                <w:top w:val="none" w:sz="0" w:space="0" w:color="auto"/>
                <w:left w:val="none" w:sz="0" w:space="0" w:color="auto"/>
                <w:bottom w:val="none" w:sz="0" w:space="0" w:color="auto"/>
                <w:right w:val="none" w:sz="0" w:space="0" w:color="auto"/>
              </w:divBdr>
              <w:divsChild>
                <w:div w:id="1405906517">
                  <w:marLeft w:val="0"/>
                  <w:marRight w:val="0"/>
                  <w:marTop w:val="0"/>
                  <w:marBottom w:val="0"/>
                  <w:divBdr>
                    <w:top w:val="none" w:sz="0" w:space="0" w:color="auto"/>
                    <w:left w:val="none" w:sz="0" w:space="0" w:color="auto"/>
                    <w:bottom w:val="none" w:sz="0" w:space="0" w:color="auto"/>
                    <w:right w:val="none" w:sz="0" w:space="0" w:color="auto"/>
                  </w:divBdr>
                  <w:divsChild>
                    <w:div w:id="2130732337">
                      <w:marLeft w:val="0"/>
                      <w:marRight w:val="0"/>
                      <w:marTop w:val="0"/>
                      <w:marBottom w:val="0"/>
                      <w:divBdr>
                        <w:top w:val="none" w:sz="0" w:space="0" w:color="auto"/>
                        <w:left w:val="none" w:sz="0" w:space="0" w:color="auto"/>
                        <w:bottom w:val="none" w:sz="0" w:space="0" w:color="auto"/>
                        <w:right w:val="none" w:sz="0" w:space="0" w:color="auto"/>
                      </w:divBdr>
                    </w:div>
                    <w:div w:id="49107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59180">
              <w:marLeft w:val="0"/>
              <w:marRight w:val="0"/>
              <w:marTop w:val="0"/>
              <w:marBottom w:val="0"/>
              <w:divBdr>
                <w:top w:val="none" w:sz="0" w:space="0" w:color="auto"/>
                <w:left w:val="none" w:sz="0" w:space="0" w:color="auto"/>
                <w:bottom w:val="none" w:sz="0" w:space="0" w:color="auto"/>
                <w:right w:val="none" w:sz="0" w:space="0" w:color="auto"/>
              </w:divBdr>
              <w:divsChild>
                <w:div w:id="948663745">
                  <w:marLeft w:val="0"/>
                  <w:marRight w:val="0"/>
                  <w:marTop w:val="0"/>
                  <w:marBottom w:val="0"/>
                  <w:divBdr>
                    <w:top w:val="none" w:sz="0" w:space="0" w:color="auto"/>
                    <w:left w:val="none" w:sz="0" w:space="0" w:color="auto"/>
                    <w:bottom w:val="none" w:sz="0" w:space="0" w:color="auto"/>
                    <w:right w:val="none" w:sz="0" w:space="0" w:color="auto"/>
                  </w:divBdr>
                  <w:divsChild>
                    <w:div w:id="1038818856">
                      <w:marLeft w:val="0"/>
                      <w:marRight w:val="0"/>
                      <w:marTop w:val="0"/>
                      <w:marBottom w:val="0"/>
                      <w:divBdr>
                        <w:top w:val="none" w:sz="0" w:space="0" w:color="auto"/>
                        <w:left w:val="none" w:sz="0" w:space="0" w:color="auto"/>
                        <w:bottom w:val="none" w:sz="0" w:space="0" w:color="auto"/>
                        <w:right w:val="none" w:sz="0" w:space="0" w:color="auto"/>
                      </w:divBdr>
                    </w:div>
                    <w:div w:id="7590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641648">
      <w:bodyDiv w:val="1"/>
      <w:marLeft w:val="0"/>
      <w:marRight w:val="0"/>
      <w:marTop w:val="0"/>
      <w:marBottom w:val="0"/>
      <w:divBdr>
        <w:top w:val="none" w:sz="0" w:space="0" w:color="auto"/>
        <w:left w:val="none" w:sz="0" w:space="0" w:color="auto"/>
        <w:bottom w:val="none" w:sz="0" w:space="0" w:color="auto"/>
        <w:right w:val="none" w:sz="0" w:space="0" w:color="auto"/>
      </w:divBdr>
      <w:divsChild>
        <w:div w:id="1261528081">
          <w:marLeft w:val="0"/>
          <w:marRight w:val="0"/>
          <w:marTop w:val="0"/>
          <w:marBottom w:val="0"/>
          <w:divBdr>
            <w:top w:val="none" w:sz="0" w:space="0" w:color="auto"/>
            <w:left w:val="none" w:sz="0" w:space="0" w:color="auto"/>
            <w:bottom w:val="none" w:sz="0" w:space="0" w:color="auto"/>
            <w:right w:val="none" w:sz="0" w:space="0" w:color="auto"/>
          </w:divBdr>
        </w:div>
      </w:divsChild>
    </w:div>
    <w:div w:id="401953795">
      <w:bodyDiv w:val="1"/>
      <w:marLeft w:val="0"/>
      <w:marRight w:val="0"/>
      <w:marTop w:val="0"/>
      <w:marBottom w:val="0"/>
      <w:divBdr>
        <w:top w:val="none" w:sz="0" w:space="0" w:color="auto"/>
        <w:left w:val="none" w:sz="0" w:space="0" w:color="auto"/>
        <w:bottom w:val="none" w:sz="0" w:space="0" w:color="auto"/>
        <w:right w:val="none" w:sz="0" w:space="0" w:color="auto"/>
      </w:divBdr>
      <w:divsChild>
        <w:div w:id="264732017">
          <w:marLeft w:val="0"/>
          <w:marRight w:val="0"/>
          <w:marTop w:val="0"/>
          <w:marBottom w:val="0"/>
          <w:divBdr>
            <w:top w:val="none" w:sz="0" w:space="0" w:color="auto"/>
            <w:left w:val="none" w:sz="0" w:space="0" w:color="auto"/>
            <w:bottom w:val="none" w:sz="0" w:space="0" w:color="auto"/>
            <w:right w:val="none" w:sz="0" w:space="0" w:color="auto"/>
          </w:divBdr>
          <w:divsChild>
            <w:div w:id="700060010">
              <w:marLeft w:val="0"/>
              <w:marRight w:val="0"/>
              <w:marTop w:val="0"/>
              <w:marBottom w:val="0"/>
              <w:divBdr>
                <w:top w:val="none" w:sz="0" w:space="0" w:color="auto"/>
                <w:left w:val="none" w:sz="0" w:space="0" w:color="auto"/>
                <w:bottom w:val="none" w:sz="0" w:space="0" w:color="auto"/>
                <w:right w:val="none" w:sz="0" w:space="0" w:color="auto"/>
              </w:divBdr>
              <w:divsChild>
                <w:div w:id="114640789">
                  <w:marLeft w:val="0"/>
                  <w:marRight w:val="0"/>
                  <w:marTop w:val="0"/>
                  <w:marBottom w:val="0"/>
                  <w:divBdr>
                    <w:top w:val="none" w:sz="0" w:space="0" w:color="auto"/>
                    <w:left w:val="none" w:sz="0" w:space="0" w:color="auto"/>
                    <w:bottom w:val="none" w:sz="0" w:space="0" w:color="auto"/>
                    <w:right w:val="none" w:sz="0" w:space="0" w:color="auto"/>
                  </w:divBdr>
                  <w:divsChild>
                    <w:div w:id="981545845">
                      <w:marLeft w:val="0"/>
                      <w:marRight w:val="0"/>
                      <w:marTop w:val="0"/>
                      <w:marBottom w:val="0"/>
                      <w:divBdr>
                        <w:top w:val="none" w:sz="0" w:space="0" w:color="auto"/>
                        <w:left w:val="none" w:sz="0" w:space="0" w:color="auto"/>
                        <w:bottom w:val="none" w:sz="0" w:space="0" w:color="auto"/>
                        <w:right w:val="none" w:sz="0" w:space="0" w:color="auto"/>
                      </w:divBdr>
                    </w:div>
                    <w:div w:id="51584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49630">
              <w:marLeft w:val="0"/>
              <w:marRight w:val="0"/>
              <w:marTop w:val="0"/>
              <w:marBottom w:val="0"/>
              <w:divBdr>
                <w:top w:val="none" w:sz="0" w:space="0" w:color="auto"/>
                <w:left w:val="none" w:sz="0" w:space="0" w:color="auto"/>
                <w:bottom w:val="none" w:sz="0" w:space="0" w:color="auto"/>
                <w:right w:val="none" w:sz="0" w:space="0" w:color="auto"/>
              </w:divBdr>
              <w:divsChild>
                <w:div w:id="1550654088">
                  <w:marLeft w:val="0"/>
                  <w:marRight w:val="0"/>
                  <w:marTop w:val="0"/>
                  <w:marBottom w:val="0"/>
                  <w:divBdr>
                    <w:top w:val="none" w:sz="0" w:space="0" w:color="auto"/>
                    <w:left w:val="none" w:sz="0" w:space="0" w:color="auto"/>
                    <w:bottom w:val="none" w:sz="0" w:space="0" w:color="auto"/>
                    <w:right w:val="none" w:sz="0" w:space="0" w:color="auto"/>
                  </w:divBdr>
                  <w:divsChild>
                    <w:div w:id="321395110">
                      <w:marLeft w:val="0"/>
                      <w:marRight w:val="0"/>
                      <w:marTop w:val="0"/>
                      <w:marBottom w:val="0"/>
                      <w:divBdr>
                        <w:top w:val="none" w:sz="0" w:space="0" w:color="auto"/>
                        <w:left w:val="none" w:sz="0" w:space="0" w:color="auto"/>
                        <w:bottom w:val="none" w:sz="0" w:space="0" w:color="auto"/>
                        <w:right w:val="none" w:sz="0" w:space="0" w:color="auto"/>
                      </w:divBdr>
                    </w:div>
                    <w:div w:id="14446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80529">
              <w:marLeft w:val="0"/>
              <w:marRight w:val="0"/>
              <w:marTop w:val="0"/>
              <w:marBottom w:val="0"/>
              <w:divBdr>
                <w:top w:val="none" w:sz="0" w:space="0" w:color="auto"/>
                <w:left w:val="none" w:sz="0" w:space="0" w:color="auto"/>
                <w:bottom w:val="none" w:sz="0" w:space="0" w:color="auto"/>
                <w:right w:val="none" w:sz="0" w:space="0" w:color="auto"/>
              </w:divBdr>
              <w:divsChild>
                <w:div w:id="267474368">
                  <w:marLeft w:val="0"/>
                  <w:marRight w:val="0"/>
                  <w:marTop w:val="0"/>
                  <w:marBottom w:val="0"/>
                  <w:divBdr>
                    <w:top w:val="none" w:sz="0" w:space="0" w:color="auto"/>
                    <w:left w:val="none" w:sz="0" w:space="0" w:color="auto"/>
                    <w:bottom w:val="none" w:sz="0" w:space="0" w:color="auto"/>
                    <w:right w:val="none" w:sz="0" w:space="0" w:color="auto"/>
                  </w:divBdr>
                  <w:divsChild>
                    <w:div w:id="1118454038">
                      <w:marLeft w:val="0"/>
                      <w:marRight w:val="0"/>
                      <w:marTop w:val="0"/>
                      <w:marBottom w:val="0"/>
                      <w:divBdr>
                        <w:top w:val="none" w:sz="0" w:space="0" w:color="auto"/>
                        <w:left w:val="none" w:sz="0" w:space="0" w:color="auto"/>
                        <w:bottom w:val="none" w:sz="0" w:space="0" w:color="auto"/>
                        <w:right w:val="none" w:sz="0" w:space="0" w:color="auto"/>
                      </w:divBdr>
                    </w:div>
                    <w:div w:id="5586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485814">
      <w:bodyDiv w:val="1"/>
      <w:marLeft w:val="0"/>
      <w:marRight w:val="0"/>
      <w:marTop w:val="0"/>
      <w:marBottom w:val="0"/>
      <w:divBdr>
        <w:top w:val="none" w:sz="0" w:space="0" w:color="auto"/>
        <w:left w:val="none" w:sz="0" w:space="0" w:color="auto"/>
        <w:bottom w:val="none" w:sz="0" w:space="0" w:color="auto"/>
        <w:right w:val="none" w:sz="0" w:space="0" w:color="auto"/>
      </w:divBdr>
      <w:divsChild>
        <w:div w:id="340203909">
          <w:marLeft w:val="0"/>
          <w:marRight w:val="0"/>
          <w:marTop w:val="0"/>
          <w:marBottom w:val="0"/>
          <w:divBdr>
            <w:top w:val="none" w:sz="0" w:space="0" w:color="auto"/>
            <w:left w:val="none" w:sz="0" w:space="0" w:color="auto"/>
            <w:bottom w:val="none" w:sz="0" w:space="0" w:color="auto"/>
            <w:right w:val="none" w:sz="0" w:space="0" w:color="auto"/>
          </w:divBdr>
        </w:div>
      </w:divsChild>
    </w:div>
    <w:div w:id="421533795">
      <w:bodyDiv w:val="1"/>
      <w:marLeft w:val="0"/>
      <w:marRight w:val="0"/>
      <w:marTop w:val="0"/>
      <w:marBottom w:val="0"/>
      <w:divBdr>
        <w:top w:val="none" w:sz="0" w:space="0" w:color="auto"/>
        <w:left w:val="none" w:sz="0" w:space="0" w:color="auto"/>
        <w:bottom w:val="none" w:sz="0" w:space="0" w:color="auto"/>
        <w:right w:val="none" w:sz="0" w:space="0" w:color="auto"/>
      </w:divBdr>
      <w:divsChild>
        <w:div w:id="328749492">
          <w:marLeft w:val="0"/>
          <w:marRight w:val="0"/>
          <w:marTop w:val="0"/>
          <w:marBottom w:val="0"/>
          <w:divBdr>
            <w:top w:val="none" w:sz="0" w:space="0" w:color="auto"/>
            <w:left w:val="none" w:sz="0" w:space="0" w:color="auto"/>
            <w:bottom w:val="none" w:sz="0" w:space="0" w:color="auto"/>
            <w:right w:val="none" w:sz="0" w:space="0" w:color="auto"/>
          </w:divBdr>
          <w:divsChild>
            <w:div w:id="155928112">
              <w:marLeft w:val="0"/>
              <w:marRight w:val="0"/>
              <w:marTop w:val="0"/>
              <w:marBottom w:val="0"/>
              <w:divBdr>
                <w:top w:val="none" w:sz="0" w:space="0" w:color="auto"/>
                <w:left w:val="none" w:sz="0" w:space="0" w:color="auto"/>
                <w:bottom w:val="none" w:sz="0" w:space="0" w:color="auto"/>
                <w:right w:val="none" w:sz="0" w:space="0" w:color="auto"/>
              </w:divBdr>
            </w:div>
            <w:div w:id="69588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82400">
      <w:bodyDiv w:val="1"/>
      <w:marLeft w:val="0"/>
      <w:marRight w:val="0"/>
      <w:marTop w:val="0"/>
      <w:marBottom w:val="0"/>
      <w:divBdr>
        <w:top w:val="none" w:sz="0" w:space="0" w:color="auto"/>
        <w:left w:val="none" w:sz="0" w:space="0" w:color="auto"/>
        <w:bottom w:val="none" w:sz="0" w:space="0" w:color="auto"/>
        <w:right w:val="none" w:sz="0" w:space="0" w:color="auto"/>
      </w:divBdr>
      <w:divsChild>
        <w:div w:id="350573698">
          <w:marLeft w:val="0"/>
          <w:marRight w:val="0"/>
          <w:marTop w:val="0"/>
          <w:marBottom w:val="0"/>
          <w:divBdr>
            <w:top w:val="none" w:sz="0" w:space="0" w:color="auto"/>
            <w:left w:val="none" w:sz="0" w:space="0" w:color="auto"/>
            <w:bottom w:val="none" w:sz="0" w:space="0" w:color="auto"/>
            <w:right w:val="none" w:sz="0" w:space="0" w:color="auto"/>
          </w:divBdr>
        </w:div>
      </w:divsChild>
    </w:div>
    <w:div w:id="445586118">
      <w:bodyDiv w:val="1"/>
      <w:marLeft w:val="0"/>
      <w:marRight w:val="0"/>
      <w:marTop w:val="0"/>
      <w:marBottom w:val="0"/>
      <w:divBdr>
        <w:top w:val="none" w:sz="0" w:space="0" w:color="auto"/>
        <w:left w:val="none" w:sz="0" w:space="0" w:color="auto"/>
        <w:bottom w:val="none" w:sz="0" w:space="0" w:color="auto"/>
        <w:right w:val="none" w:sz="0" w:space="0" w:color="auto"/>
      </w:divBdr>
      <w:divsChild>
        <w:div w:id="284897878">
          <w:marLeft w:val="0"/>
          <w:marRight w:val="0"/>
          <w:marTop w:val="0"/>
          <w:marBottom w:val="0"/>
          <w:divBdr>
            <w:top w:val="none" w:sz="0" w:space="0" w:color="auto"/>
            <w:left w:val="none" w:sz="0" w:space="0" w:color="auto"/>
            <w:bottom w:val="none" w:sz="0" w:space="0" w:color="auto"/>
            <w:right w:val="none" w:sz="0" w:space="0" w:color="auto"/>
          </w:divBdr>
          <w:divsChild>
            <w:div w:id="1995988387">
              <w:marLeft w:val="0"/>
              <w:marRight w:val="0"/>
              <w:marTop w:val="0"/>
              <w:marBottom w:val="0"/>
              <w:divBdr>
                <w:top w:val="none" w:sz="0" w:space="0" w:color="auto"/>
                <w:left w:val="none" w:sz="0" w:space="0" w:color="auto"/>
                <w:bottom w:val="none" w:sz="0" w:space="0" w:color="auto"/>
                <w:right w:val="none" w:sz="0" w:space="0" w:color="auto"/>
              </w:divBdr>
              <w:divsChild>
                <w:div w:id="409274398">
                  <w:marLeft w:val="0"/>
                  <w:marRight w:val="0"/>
                  <w:marTop w:val="0"/>
                  <w:marBottom w:val="0"/>
                  <w:divBdr>
                    <w:top w:val="none" w:sz="0" w:space="0" w:color="auto"/>
                    <w:left w:val="none" w:sz="0" w:space="0" w:color="auto"/>
                    <w:bottom w:val="none" w:sz="0" w:space="0" w:color="auto"/>
                    <w:right w:val="none" w:sz="0" w:space="0" w:color="auto"/>
                  </w:divBdr>
                  <w:divsChild>
                    <w:div w:id="1256405579">
                      <w:marLeft w:val="0"/>
                      <w:marRight w:val="0"/>
                      <w:marTop w:val="0"/>
                      <w:marBottom w:val="0"/>
                      <w:divBdr>
                        <w:top w:val="none" w:sz="0" w:space="0" w:color="auto"/>
                        <w:left w:val="none" w:sz="0" w:space="0" w:color="auto"/>
                        <w:bottom w:val="none" w:sz="0" w:space="0" w:color="auto"/>
                        <w:right w:val="none" w:sz="0" w:space="0" w:color="auto"/>
                      </w:divBdr>
                    </w:div>
                    <w:div w:id="151591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276122">
              <w:marLeft w:val="0"/>
              <w:marRight w:val="0"/>
              <w:marTop w:val="0"/>
              <w:marBottom w:val="0"/>
              <w:divBdr>
                <w:top w:val="none" w:sz="0" w:space="0" w:color="auto"/>
                <w:left w:val="none" w:sz="0" w:space="0" w:color="auto"/>
                <w:bottom w:val="none" w:sz="0" w:space="0" w:color="auto"/>
                <w:right w:val="none" w:sz="0" w:space="0" w:color="auto"/>
              </w:divBdr>
              <w:divsChild>
                <w:div w:id="1147282122">
                  <w:marLeft w:val="0"/>
                  <w:marRight w:val="0"/>
                  <w:marTop w:val="0"/>
                  <w:marBottom w:val="0"/>
                  <w:divBdr>
                    <w:top w:val="none" w:sz="0" w:space="0" w:color="auto"/>
                    <w:left w:val="none" w:sz="0" w:space="0" w:color="auto"/>
                    <w:bottom w:val="none" w:sz="0" w:space="0" w:color="auto"/>
                    <w:right w:val="none" w:sz="0" w:space="0" w:color="auto"/>
                  </w:divBdr>
                  <w:divsChild>
                    <w:div w:id="1285576762">
                      <w:marLeft w:val="0"/>
                      <w:marRight w:val="0"/>
                      <w:marTop w:val="0"/>
                      <w:marBottom w:val="0"/>
                      <w:divBdr>
                        <w:top w:val="none" w:sz="0" w:space="0" w:color="auto"/>
                        <w:left w:val="none" w:sz="0" w:space="0" w:color="auto"/>
                        <w:bottom w:val="none" w:sz="0" w:space="0" w:color="auto"/>
                        <w:right w:val="none" w:sz="0" w:space="0" w:color="auto"/>
                      </w:divBdr>
                    </w:div>
                    <w:div w:id="119970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88737">
              <w:marLeft w:val="0"/>
              <w:marRight w:val="0"/>
              <w:marTop w:val="0"/>
              <w:marBottom w:val="0"/>
              <w:divBdr>
                <w:top w:val="none" w:sz="0" w:space="0" w:color="auto"/>
                <w:left w:val="none" w:sz="0" w:space="0" w:color="auto"/>
                <w:bottom w:val="none" w:sz="0" w:space="0" w:color="auto"/>
                <w:right w:val="none" w:sz="0" w:space="0" w:color="auto"/>
              </w:divBdr>
              <w:divsChild>
                <w:div w:id="772096493">
                  <w:marLeft w:val="0"/>
                  <w:marRight w:val="0"/>
                  <w:marTop w:val="0"/>
                  <w:marBottom w:val="0"/>
                  <w:divBdr>
                    <w:top w:val="none" w:sz="0" w:space="0" w:color="auto"/>
                    <w:left w:val="none" w:sz="0" w:space="0" w:color="auto"/>
                    <w:bottom w:val="none" w:sz="0" w:space="0" w:color="auto"/>
                    <w:right w:val="none" w:sz="0" w:space="0" w:color="auto"/>
                  </w:divBdr>
                  <w:divsChild>
                    <w:div w:id="435949357">
                      <w:marLeft w:val="0"/>
                      <w:marRight w:val="0"/>
                      <w:marTop w:val="0"/>
                      <w:marBottom w:val="0"/>
                      <w:divBdr>
                        <w:top w:val="none" w:sz="0" w:space="0" w:color="auto"/>
                        <w:left w:val="none" w:sz="0" w:space="0" w:color="auto"/>
                        <w:bottom w:val="none" w:sz="0" w:space="0" w:color="auto"/>
                        <w:right w:val="none" w:sz="0" w:space="0" w:color="auto"/>
                      </w:divBdr>
                    </w:div>
                    <w:div w:id="97164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337623">
              <w:marLeft w:val="0"/>
              <w:marRight w:val="0"/>
              <w:marTop w:val="0"/>
              <w:marBottom w:val="0"/>
              <w:divBdr>
                <w:top w:val="none" w:sz="0" w:space="0" w:color="auto"/>
                <w:left w:val="none" w:sz="0" w:space="0" w:color="auto"/>
                <w:bottom w:val="none" w:sz="0" w:space="0" w:color="auto"/>
                <w:right w:val="none" w:sz="0" w:space="0" w:color="auto"/>
              </w:divBdr>
              <w:divsChild>
                <w:div w:id="1356929624">
                  <w:marLeft w:val="0"/>
                  <w:marRight w:val="0"/>
                  <w:marTop w:val="0"/>
                  <w:marBottom w:val="0"/>
                  <w:divBdr>
                    <w:top w:val="none" w:sz="0" w:space="0" w:color="auto"/>
                    <w:left w:val="none" w:sz="0" w:space="0" w:color="auto"/>
                    <w:bottom w:val="none" w:sz="0" w:space="0" w:color="auto"/>
                    <w:right w:val="none" w:sz="0" w:space="0" w:color="auto"/>
                  </w:divBdr>
                  <w:divsChild>
                    <w:div w:id="87359608">
                      <w:marLeft w:val="0"/>
                      <w:marRight w:val="0"/>
                      <w:marTop w:val="0"/>
                      <w:marBottom w:val="0"/>
                      <w:divBdr>
                        <w:top w:val="none" w:sz="0" w:space="0" w:color="auto"/>
                        <w:left w:val="none" w:sz="0" w:space="0" w:color="auto"/>
                        <w:bottom w:val="none" w:sz="0" w:space="0" w:color="auto"/>
                        <w:right w:val="none" w:sz="0" w:space="0" w:color="auto"/>
                      </w:divBdr>
                    </w:div>
                    <w:div w:id="37920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9402">
              <w:marLeft w:val="0"/>
              <w:marRight w:val="0"/>
              <w:marTop w:val="0"/>
              <w:marBottom w:val="0"/>
              <w:divBdr>
                <w:top w:val="none" w:sz="0" w:space="0" w:color="auto"/>
                <w:left w:val="none" w:sz="0" w:space="0" w:color="auto"/>
                <w:bottom w:val="none" w:sz="0" w:space="0" w:color="auto"/>
                <w:right w:val="none" w:sz="0" w:space="0" w:color="auto"/>
              </w:divBdr>
              <w:divsChild>
                <w:div w:id="1922060247">
                  <w:marLeft w:val="0"/>
                  <w:marRight w:val="0"/>
                  <w:marTop w:val="0"/>
                  <w:marBottom w:val="0"/>
                  <w:divBdr>
                    <w:top w:val="none" w:sz="0" w:space="0" w:color="auto"/>
                    <w:left w:val="none" w:sz="0" w:space="0" w:color="auto"/>
                    <w:bottom w:val="none" w:sz="0" w:space="0" w:color="auto"/>
                    <w:right w:val="none" w:sz="0" w:space="0" w:color="auto"/>
                  </w:divBdr>
                  <w:divsChild>
                    <w:div w:id="123232582">
                      <w:marLeft w:val="0"/>
                      <w:marRight w:val="0"/>
                      <w:marTop w:val="0"/>
                      <w:marBottom w:val="0"/>
                      <w:divBdr>
                        <w:top w:val="none" w:sz="0" w:space="0" w:color="auto"/>
                        <w:left w:val="none" w:sz="0" w:space="0" w:color="auto"/>
                        <w:bottom w:val="none" w:sz="0" w:space="0" w:color="auto"/>
                        <w:right w:val="none" w:sz="0" w:space="0" w:color="auto"/>
                      </w:divBdr>
                    </w:div>
                    <w:div w:id="187596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265873">
              <w:marLeft w:val="0"/>
              <w:marRight w:val="0"/>
              <w:marTop w:val="0"/>
              <w:marBottom w:val="0"/>
              <w:divBdr>
                <w:top w:val="none" w:sz="0" w:space="0" w:color="auto"/>
                <w:left w:val="none" w:sz="0" w:space="0" w:color="auto"/>
                <w:bottom w:val="none" w:sz="0" w:space="0" w:color="auto"/>
                <w:right w:val="none" w:sz="0" w:space="0" w:color="auto"/>
              </w:divBdr>
              <w:divsChild>
                <w:div w:id="1592204120">
                  <w:marLeft w:val="0"/>
                  <w:marRight w:val="0"/>
                  <w:marTop w:val="0"/>
                  <w:marBottom w:val="0"/>
                  <w:divBdr>
                    <w:top w:val="none" w:sz="0" w:space="0" w:color="auto"/>
                    <w:left w:val="none" w:sz="0" w:space="0" w:color="auto"/>
                    <w:bottom w:val="none" w:sz="0" w:space="0" w:color="auto"/>
                    <w:right w:val="none" w:sz="0" w:space="0" w:color="auto"/>
                  </w:divBdr>
                  <w:divsChild>
                    <w:div w:id="1129474141">
                      <w:marLeft w:val="0"/>
                      <w:marRight w:val="0"/>
                      <w:marTop w:val="0"/>
                      <w:marBottom w:val="0"/>
                      <w:divBdr>
                        <w:top w:val="none" w:sz="0" w:space="0" w:color="auto"/>
                        <w:left w:val="none" w:sz="0" w:space="0" w:color="auto"/>
                        <w:bottom w:val="none" w:sz="0" w:space="0" w:color="auto"/>
                        <w:right w:val="none" w:sz="0" w:space="0" w:color="auto"/>
                      </w:divBdr>
                    </w:div>
                    <w:div w:id="1762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868532">
      <w:bodyDiv w:val="1"/>
      <w:marLeft w:val="0"/>
      <w:marRight w:val="0"/>
      <w:marTop w:val="0"/>
      <w:marBottom w:val="0"/>
      <w:divBdr>
        <w:top w:val="none" w:sz="0" w:space="0" w:color="auto"/>
        <w:left w:val="none" w:sz="0" w:space="0" w:color="auto"/>
        <w:bottom w:val="none" w:sz="0" w:space="0" w:color="auto"/>
        <w:right w:val="none" w:sz="0" w:space="0" w:color="auto"/>
      </w:divBdr>
      <w:divsChild>
        <w:div w:id="2009094164">
          <w:marLeft w:val="0"/>
          <w:marRight w:val="0"/>
          <w:marTop w:val="0"/>
          <w:marBottom w:val="0"/>
          <w:divBdr>
            <w:top w:val="none" w:sz="0" w:space="0" w:color="auto"/>
            <w:left w:val="none" w:sz="0" w:space="0" w:color="auto"/>
            <w:bottom w:val="none" w:sz="0" w:space="0" w:color="auto"/>
            <w:right w:val="none" w:sz="0" w:space="0" w:color="auto"/>
          </w:divBdr>
        </w:div>
      </w:divsChild>
    </w:div>
    <w:div w:id="528683014">
      <w:bodyDiv w:val="1"/>
      <w:marLeft w:val="0"/>
      <w:marRight w:val="0"/>
      <w:marTop w:val="0"/>
      <w:marBottom w:val="0"/>
      <w:divBdr>
        <w:top w:val="none" w:sz="0" w:space="0" w:color="auto"/>
        <w:left w:val="none" w:sz="0" w:space="0" w:color="auto"/>
        <w:bottom w:val="none" w:sz="0" w:space="0" w:color="auto"/>
        <w:right w:val="none" w:sz="0" w:space="0" w:color="auto"/>
      </w:divBdr>
      <w:divsChild>
        <w:div w:id="867327770">
          <w:marLeft w:val="0"/>
          <w:marRight w:val="0"/>
          <w:marTop w:val="0"/>
          <w:marBottom w:val="0"/>
          <w:divBdr>
            <w:top w:val="none" w:sz="0" w:space="0" w:color="auto"/>
            <w:left w:val="none" w:sz="0" w:space="0" w:color="auto"/>
            <w:bottom w:val="none" w:sz="0" w:space="0" w:color="auto"/>
            <w:right w:val="none" w:sz="0" w:space="0" w:color="auto"/>
          </w:divBdr>
          <w:divsChild>
            <w:div w:id="1253008371">
              <w:marLeft w:val="0"/>
              <w:marRight w:val="0"/>
              <w:marTop w:val="0"/>
              <w:marBottom w:val="0"/>
              <w:divBdr>
                <w:top w:val="none" w:sz="0" w:space="0" w:color="auto"/>
                <w:left w:val="none" w:sz="0" w:space="0" w:color="auto"/>
                <w:bottom w:val="none" w:sz="0" w:space="0" w:color="auto"/>
                <w:right w:val="none" w:sz="0" w:space="0" w:color="auto"/>
              </w:divBdr>
              <w:divsChild>
                <w:div w:id="1604342445">
                  <w:marLeft w:val="0"/>
                  <w:marRight w:val="0"/>
                  <w:marTop w:val="0"/>
                  <w:marBottom w:val="0"/>
                  <w:divBdr>
                    <w:top w:val="none" w:sz="0" w:space="0" w:color="auto"/>
                    <w:left w:val="none" w:sz="0" w:space="0" w:color="auto"/>
                    <w:bottom w:val="none" w:sz="0" w:space="0" w:color="auto"/>
                    <w:right w:val="none" w:sz="0" w:space="0" w:color="auto"/>
                  </w:divBdr>
                  <w:divsChild>
                    <w:div w:id="227811204">
                      <w:marLeft w:val="0"/>
                      <w:marRight w:val="0"/>
                      <w:marTop w:val="0"/>
                      <w:marBottom w:val="0"/>
                      <w:divBdr>
                        <w:top w:val="none" w:sz="0" w:space="0" w:color="auto"/>
                        <w:left w:val="none" w:sz="0" w:space="0" w:color="auto"/>
                        <w:bottom w:val="none" w:sz="0" w:space="0" w:color="auto"/>
                        <w:right w:val="none" w:sz="0" w:space="0" w:color="auto"/>
                      </w:divBdr>
                    </w:div>
                    <w:div w:id="40175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79451">
              <w:marLeft w:val="0"/>
              <w:marRight w:val="0"/>
              <w:marTop w:val="0"/>
              <w:marBottom w:val="0"/>
              <w:divBdr>
                <w:top w:val="none" w:sz="0" w:space="0" w:color="auto"/>
                <w:left w:val="none" w:sz="0" w:space="0" w:color="auto"/>
                <w:bottom w:val="none" w:sz="0" w:space="0" w:color="auto"/>
                <w:right w:val="none" w:sz="0" w:space="0" w:color="auto"/>
              </w:divBdr>
              <w:divsChild>
                <w:div w:id="526911191">
                  <w:marLeft w:val="0"/>
                  <w:marRight w:val="0"/>
                  <w:marTop w:val="0"/>
                  <w:marBottom w:val="0"/>
                  <w:divBdr>
                    <w:top w:val="none" w:sz="0" w:space="0" w:color="auto"/>
                    <w:left w:val="none" w:sz="0" w:space="0" w:color="auto"/>
                    <w:bottom w:val="none" w:sz="0" w:space="0" w:color="auto"/>
                    <w:right w:val="none" w:sz="0" w:space="0" w:color="auto"/>
                  </w:divBdr>
                  <w:divsChild>
                    <w:div w:id="1997031266">
                      <w:marLeft w:val="0"/>
                      <w:marRight w:val="0"/>
                      <w:marTop w:val="0"/>
                      <w:marBottom w:val="0"/>
                      <w:divBdr>
                        <w:top w:val="none" w:sz="0" w:space="0" w:color="auto"/>
                        <w:left w:val="none" w:sz="0" w:space="0" w:color="auto"/>
                        <w:bottom w:val="none" w:sz="0" w:space="0" w:color="auto"/>
                        <w:right w:val="none" w:sz="0" w:space="0" w:color="auto"/>
                      </w:divBdr>
                    </w:div>
                    <w:div w:id="60708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137767">
      <w:bodyDiv w:val="1"/>
      <w:marLeft w:val="0"/>
      <w:marRight w:val="0"/>
      <w:marTop w:val="0"/>
      <w:marBottom w:val="0"/>
      <w:divBdr>
        <w:top w:val="none" w:sz="0" w:space="0" w:color="auto"/>
        <w:left w:val="none" w:sz="0" w:space="0" w:color="auto"/>
        <w:bottom w:val="none" w:sz="0" w:space="0" w:color="auto"/>
        <w:right w:val="none" w:sz="0" w:space="0" w:color="auto"/>
      </w:divBdr>
      <w:divsChild>
        <w:div w:id="669720983">
          <w:marLeft w:val="0"/>
          <w:marRight w:val="0"/>
          <w:marTop w:val="0"/>
          <w:marBottom w:val="0"/>
          <w:divBdr>
            <w:top w:val="none" w:sz="0" w:space="0" w:color="auto"/>
            <w:left w:val="none" w:sz="0" w:space="0" w:color="auto"/>
            <w:bottom w:val="none" w:sz="0" w:space="0" w:color="auto"/>
            <w:right w:val="none" w:sz="0" w:space="0" w:color="auto"/>
          </w:divBdr>
          <w:divsChild>
            <w:div w:id="39325839">
              <w:marLeft w:val="0"/>
              <w:marRight w:val="0"/>
              <w:marTop w:val="0"/>
              <w:marBottom w:val="0"/>
              <w:divBdr>
                <w:top w:val="none" w:sz="0" w:space="0" w:color="auto"/>
                <w:left w:val="none" w:sz="0" w:space="0" w:color="auto"/>
                <w:bottom w:val="none" w:sz="0" w:space="0" w:color="auto"/>
                <w:right w:val="none" w:sz="0" w:space="0" w:color="auto"/>
              </w:divBdr>
            </w:div>
            <w:div w:id="101465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437488">
      <w:bodyDiv w:val="1"/>
      <w:marLeft w:val="0"/>
      <w:marRight w:val="0"/>
      <w:marTop w:val="0"/>
      <w:marBottom w:val="0"/>
      <w:divBdr>
        <w:top w:val="none" w:sz="0" w:space="0" w:color="auto"/>
        <w:left w:val="none" w:sz="0" w:space="0" w:color="auto"/>
        <w:bottom w:val="none" w:sz="0" w:space="0" w:color="auto"/>
        <w:right w:val="none" w:sz="0" w:space="0" w:color="auto"/>
      </w:divBdr>
    </w:div>
    <w:div w:id="569074990">
      <w:bodyDiv w:val="1"/>
      <w:marLeft w:val="0"/>
      <w:marRight w:val="0"/>
      <w:marTop w:val="0"/>
      <w:marBottom w:val="0"/>
      <w:divBdr>
        <w:top w:val="none" w:sz="0" w:space="0" w:color="auto"/>
        <w:left w:val="none" w:sz="0" w:space="0" w:color="auto"/>
        <w:bottom w:val="none" w:sz="0" w:space="0" w:color="auto"/>
        <w:right w:val="none" w:sz="0" w:space="0" w:color="auto"/>
      </w:divBdr>
      <w:divsChild>
        <w:div w:id="601181243">
          <w:marLeft w:val="0"/>
          <w:marRight w:val="0"/>
          <w:marTop w:val="0"/>
          <w:marBottom w:val="0"/>
          <w:divBdr>
            <w:top w:val="none" w:sz="0" w:space="0" w:color="auto"/>
            <w:left w:val="none" w:sz="0" w:space="0" w:color="auto"/>
            <w:bottom w:val="none" w:sz="0" w:space="0" w:color="auto"/>
            <w:right w:val="none" w:sz="0" w:space="0" w:color="auto"/>
          </w:divBdr>
        </w:div>
      </w:divsChild>
    </w:div>
    <w:div w:id="571811045">
      <w:bodyDiv w:val="1"/>
      <w:marLeft w:val="0"/>
      <w:marRight w:val="0"/>
      <w:marTop w:val="0"/>
      <w:marBottom w:val="0"/>
      <w:divBdr>
        <w:top w:val="none" w:sz="0" w:space="0" w:color="auto"/>
        <w:left w:val="none" w:sz="0" w:space="0" w:color="auto"/>
        <w:bottom w:val="none" w:sz="0" w:space="0" w:color="auto"/>
        <w:right w:val="none" w:sz="0" w:space="0" w:color="auto"/>
      </w:divBdr>
      <w:divsChild>
        <w:div w:id="91518231">
          <w:marLeft w:val="0"/>
          <w:marRight w:val="0"/>
          <w:marTop w:val="0"/>
          <w:marBottom w:val="0"/>
          <w:divBdr>
            <w:top w:val="none" w:sz="0" w:space="0" w:color="auto"/>
            <w:left w:val="none" w:sz="0" w:space="0" w:color="auto"/>
            <w:bottom w:val="none" w:sz="0" w:space="0" w:color="auto"/>
            <w:right w:val="none" w:sz="0" w:space="0" w:color="auto"/>
          </w:divBdr>
        </w:div>
      </w:divsChild>
    </w:div>
    <w:div w:id="585236988">
      <w:bodyDiv w:val="1"/>
      <w:marLeft w:val="0"/>
      <w:marRight w:val="0"/>
      <w:marTop w:val="0"/>
      <w:marBottom w:val="0"/>
      <w:divBdr>
        <w:top w:val="none" w:sz="0" w:space="0" w:color="auto"/>
        <w:left w:val="none" w:sz="0" w:space="0" w:color="auto"/>
        <w:bottom w:val="none" w:sz="0" w:space="0" w:color="auto"/>
        <w:right w:val="none" w:sz="0" w:space="0" w:color="auto"/>
      </w:divBdr>
      <w:divsChild>
        <w:div w:id="1581063624">
          <w:marLeft w:val="0"/>
          <w:marRight w:val="0"/>
          <w:marTop w:val="0"/>
          <w:marBottom w:val="0"/>
          <w:divBdr>
            <w:top w:val="none" w:sz="0" w:space="0" w:color="auto"/>
            <w:left w:val="none" w:sz="0" w:space="0" w:color="auto"/>
            <w:bottom w:val="none" w:sz="0" w:space="0" w:color="auto"/>
            <w:right w:val="none" w:sz="0" w:space="0" w:color="auto"/>
          </w:divBdr>
          <w:divsChild>
            <w:div w:id="97142416">
              <w:marLeft w:val="0"/>
              <w:marRight w:val="0"/>
              <w:marTop w:val="0"/>
              <w:marBottom w:val="0"/>
              <w:divBdr>
                <w:top w:val="none" w:sz="0" w:space="0" w:color="auto"/>
                <w:left w:val="none" w:sz="0" w:space="0" w:color="auto"/>
                <w:bottom w:val="none" w:sz="0" w:space="0" w:color="auto"/>
                <w:right w:val="none" w:sz="0" w:space="0" w:color="auto"/>
              </w:divBdr>
            </w:div>
            <w:div w:id="54710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981390">
      <w:bodyDiv w:val="1"/>
      <w:marLeft w:val="0"/>
      <w:marRight w:val="0"/>
      <w:marTop w:val="0"/>
      <w:marBottom w:val="0"/>
      <w:divBdr>
        <w:top w:val="none" w:sz="0" w:space="0" w:color="auto"/>
        <w:left w:val="none" w:sz="0" w:space="0" w:color="auto"/>
        <w:bottom w:val="none" w:sz="0" w:space="0" w:color="auto"/>
        <w:right w:val="none" w:sz="0" w:space="0" w:color="auto"/>
      </w:divBdr>
      <w:divsChild>
        <w:div w:id="1786149667">
          <w:marLeft w:val="0"/>
          <w:marRight w:val="0"/>
          <w:marTop w:val="0"/>
          <w:marBottom w:val="0"/>
          <w:divBdr>
            <w:top w:val="none" w:sz="0" w:space="0" w:color="auto"/>
            <w:left w:val="none" w:sz="0" w:space="0" w:color="auto"/>
            <w:bottom w:val="none" w:sz="0" w:space="0" w:color="auto"/>
            <w:right w:val="none" w:sz="0" w:space="0" w:color="auto"/>
          </w:divBdr>
          <w:divsChild>
            <w:div w:id="663163068">
              <w:marLeft w:val="0"/>
              <w:marRight w:val="0"/>
              <w:marTop w:val="0"/>
              <w:marBottom w:val="0"/>
              <w:divBdr>
                <w:top w:val="none" w:sz="0" w:space="0" w:color="auto"/>
                <w:left w:val="none" w:sz="0" w:space="0" w:color="auto"/>
                <w:bottom w:val="none" w:sz="0" w:space="0" w:color="auto"/>
                <w:right w:val="none" w:sz="0" w:space="0" w:color="auto"/>
              </w:divBdr>
            </w:div>
            <w:div w:id="201576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79774">
      <w:bodyDiv w:val="1"/>
      <w:marLeft w:val="0"/>
      <w:marRight w:val="0"/>
      <w:marTop w:val="0"/>
      <w:marBottom w:val="0"/>
      <w:divBdr>
        <w:top w:val="none" w:sz="0" w:space="0" w:color="auto"/>
        <w:left w:val="none" w:sz="0" w:space="0" w:color="auto"/>
        <w:bottom w:val="none" w:sz="0" w:space="0" w:color="auto"/>
        <w:right w:val="none" w:sz="0" w:space="0" w:color="auto"/>
      </w:divBdr>
      <w:divsChild>
        <w:div w:id="523178313">
          <w:marLeft w:val="0"/>
          <w:marRight w:val="0"/>
          <w:marTop w:val="0"/>
          <w:marBottom w:val="0"/>
          <w:divBdr>
            <w:top w:val="none" w:sz="0" w:space="0" w:color="auto"/>
            <w:left w:val="none" w:sz="0" w:space="0" w:color="auto"/>
            <w:bottom w:val="none" w:sz="0" w:space="0" w:color="auto"/>
            <w:right w:val="none" w:sz="0" w:space="0" w:color="auto"/>
          </w:divBdr>
          <w:divsChild>
            <w:div w:id="1467551280">
              <w:marLeft w:val="0"/>
              <w:marRight w:val="0"/>
              <w:marTop w:val="0"/>
              <w:marBottom w:val="0"/>
              <w:divBdr>
                <w:top w:val="none" w:sz="0" w:space="0" w:color="auto"/>
                <w:left w:val="none" w:sz="0" w:space="0" w:color="auto"/>
                <w:bottom w:val="none" w:sz="0" w:space="0" w:color="auto"/>
                <w:right w:val="none" w:sz="0" w:space="0" w:color="auto"/>
              </w:divBdr>
              <w:divsChild>
                <w:div w:id="1120221327">
                  <w:marLeft w:val="0"/>
                  <w:marRight w:val="0"/>
                  <w:marTop w:val="0"/>
                  <w:marBottom w:val="0"/>
                  <w:divBdr>
                    <w:top w:val="none" w:sz="0" w:space="0" w:color="auto"/>
                    <w:left w:val="none" w:sz="0" w:space="0" w:color="auto"/>
                    <w:bottom w:val="none" w:sz="0" w:space="0" w:color="auto"/>
                    <w:right w:val="none" w:sz="0" w:space="0" w:color="auto"/>
                  </w:divBdr>
                  <w:divsChild>
                    <w:div w:id="1072776755">
                      <w:marLeft w:val="0"/>
                      <w:marRight w:val="0"/>
                      <w:marTop w:val="0"/>
                      <w:marBottom w:val="0"/>
                      <w:divBdr>
                        <w:top w:val="none" w:sz="0" w:space="0" w:color="auto"/>
                        <w:left w:val="none" w:sz="0" w:space="0" w:color="auto"/>
                        <w:bottom w:val="none" w:sz="0" w:space="0" w:color="auto"/>
                        <w:right w:val="none" w:sz="0" w:space="0" w:color="auto"/>
                      </w:divBdr>
                    </w:div>
                    <w:div w:id="77117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7094">
              <w:marLeft w:val="0"/>
              <w:marRight w:val="0"/>
              <w:marTop w:val="0"/>
              <w:marBottom w:val="0"/>
              <w:divBdr>
                <w:top w:val="none" w:sz="0" w:space="0" w:color="auto"/>
                <w:left w:val="none" w:sz="0" w:space="0" w:color="auto"/>
                <w:bottom w:val="none" w:sz="0" w:space="0" w:color="auto"/>
                <w:right w:val="none" w:sz="0" w:space="0" w:color="auto"/>
              </w:divBdr>
              <w:divsChild>
                <w:div w:id="694159290">
                  <w:marLeft w:val="0"/>
                  <w:marRight w:val="0"/>
                  <w:marTop w:val="0"/>
                  <w:marBottom w:val="0"/>
                  <w:divBdr>
                    <w:top w:val="none" w:sz="0" w:space="0" w:color="auto"/>
                    <w:left w:val="none" w:sz="0" w:space="0" w:color="auto"/>
                    <w:bottom w:val="none" w:sz="0" w:space="0" w:color="auto"/>
                    <w:right w:val="none" w:sz="0" w:space="0" w:color="auto"/>
                  </w:divBdr>
                  <w:divsChild>
                    <w:div w:id="1091052063">
                      <w:marLeft w:val="0"/>
                      <w:marRight w:val="0"/>
                      <w:marTop w:val="0"/>
                      <w:marBottom w:val="0"/>
                      <w:divBdr>
                        <w:top w:val="none" w:sz="0" w:space="0" w:color="auto"/>
                        <w:left w:val="none" w:sz="0" w:space="0" w:color="auto"/>
                        <w:bottom w:val="none" w:sz="0" w:space="0" w:color="auto"/>
                        <w:right w:val="none" w:sz="0" w:space="0" w:color="auto"/>
                      </w:divBdr>
                    </w:div>
                    <w:div w:id="212607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902132">
              <w:marLeft w:val="0"/>
              <w:marRight w:val="0"/>
              <w:marTop w:val="0"/>
              <w:marBottom w:val="0"/>
              <w:divBdr>
                <w:top w:val="none" w:sz="0" w:space="0" w:color="auto"/>
                <w:left w:val="none" w:sz="0" w:space="0" w:color="auto"/>
                <w:bottom w:val="none" w:sz="0" w:space="0" w:color="auto"/>
                <w:right w:val="none" w:sz="0" w:space="0" w:color="auto"/>
              </w:divBdr>
              <w:divsChild>
                <w:div w:id="592859474">
                  <w:marLeft w:val="0"/>
                  <w:marRight w:val="0"/>
                  <w:marTop w:val="0"/>
                  <w:marBottom w:val="0"/>
                  <w:divBdr>
                    <w:top w:val="none" w:sz="0" w:space="0" w:color="auto"/>
                    <w:left w:val="none" w:sz="0" w:space="0" w:color="auto"/>
                    <w:bottom w:val="none" w:sz="0" w:space="0" w:color="auto"/>
                    <w:right w:val="none" w:sz="0" w:space="0" w:color="auto"/>
                  </w:divBdr>
                  <w:divsChild>
                    <w:div w:id="1897931250">
                      <w:marLeft w:val="0"/>
                      <w:marRight w:val="0"/>
                      <w:marTop w:val="0"/>
                      <w:marBottom w:val="0"/>
                      <w:divBdr>
                        <w:top w:val="none" w:sz="0" w:space="0" w:color="auto"/>
                        <w:left w:val="none" w:sz="0" w:space="0" w:color="auto"/>
                        <w:bottom w:val="none" w:sz="0" w:space="0" w:color="auto"/>
                        <w:right w:val="none" w:sz="0" w:space="0" w:color="auto"/>
                      </w:divBdr>
                    </w:div>
                    <w:div w:id="163298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45850">
              <w:marLeft w:val="0"/>
              <w:marRight w:val="0"/>
              <w:marTop w:val="0"/>
              <w:marBottom w:val="0"/>
              <w:divBdr>
                <w:top w:val="none" w:sz="0" w:space="0" w:color="auto"/>
                <w:left w:val="none" w:sz="0" w:space="0" w:color="auto"/>
                <w:bottom w:val="none" w:sz="0" w:space="0" w:color="auto"/>
                <w:right w:val="none" w:sz="0" w:space="0" w:color="auto"/>
              </w:divBdr>
              <w:divsChild>
                <w:div w:id="580869156">
                  <w:marLeft w:val="0"/>
                  <w:marRight w:val="0"/>
                  <w:marTop w:val="0"/>
                  <w:marBottom w:val="0"/>
                  <w:divBdr>
                    <w:top w:val="none" w:sz="0" w:space="0" w:color="auto"/>
                    <w:left w:val="none" w:sz="0" w:space="0" w:color="auto"/>
                    <w:bottom w:val="none" w:sz="0" w:space="0" w:color="auto"/>
                    <w:right w:val="none" w:sz="0" w:space="0" w:color="auto"/>
                  </w:divBdr>
                  <w:divsChild>
                    <w:div w:id="1191066824">
                      <w:marLeft w:val="0"/>
                      <w:marRight w:val="0"/>
                      <w:marTop w:val="0"/>
                      <w:marBottom w:val="0"/>
                      <w:divBdr>
                        <w:top w:val="none" w:sz="0" w:space="0" w:color="auto"/>
                        <w:left w:val="none" w:sz="0" w:space="0" w:color="auto"/>
                        <w:bottom w:val="none" w:sz="0" w:space="0" w:color="auto"/>
                        <w:right w:val="none" w:sz="0" w:space="0" w:color="auto"/>
                      </w:divBdr>
                    </w:div>
                    <w:div w:id="183136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434816">
              <w:marLeft w:val="0"/>
              <w:marRight w:val="0"/>
              <w:marTop w:val="0"/>
              <w:marBottom w:val="0"/>
              <w:divBdr>
                <w:top w:val="none" w:sz="0" w:space="0" w:color="auto"/>
                <w:left w:val="none" w:sz="0" w:space="0" w:color="auto"/>
                <w:bottom w:val="none" w:sz="0" w:space="0" w:color="auto"/>
                <w:right w:val="none" w:sz="0" w:space="0" w:color="auto"/>
              </w:divBdr>
              <w:divsChild>
                <w:div w:id="1542210766">
                  <w:marLeft w:val="0"/>
                  <w:marRight w:val="0"/>
                  <w:marTop w:val="0"/>
                  <w:marBottom w:val="0"/>
                  <w:divBdr>
                    <w:top w:val="none" w:sz="0" w:space="0" w:color="auto"/>
                    <w:left w:val="none" w:sz="0" w:space="0" w:color="auto"/>
                    <w:bottom w:val="none" w:sz="0" w:space="0" w:color="auto"/>
                    <w:right w:val="none" w:sz="0" w:space="0" w:color="auto"/>
                  </w:divBdr>
                  <w:divsChild>
                    <w:div w:id="1486430357">
                      <w:marLeft w:val="0"/>
                      <w:marRight w:val="0"/>
                      <w:marTop w:val="0"/>
                      <w:marBottom w:val="0"/>
                      <w:divBdr>
                        <w:top w:val="none" w:sz="0" w:space="0" w:color="auto"/>
                        <w:left w:val="none" w:sz="0" w:space="0" w:color="auto"/>
                        <w:bottom w:val="none" w:sz="0" w:space="0" w:color="auto"/>
                        <w:right w:val="none" w:sz="0" w:space="0" w:color="auto"/>
                      </w:divBdr>
                    </w:div>
                    <w:div w:id="30520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141058">
      <w:bodyDiv w:val="1"/>
      <w:marLeft w:val="0"/>
      <w:marRight w:val="0"/>
      <w:marTop w:val="0"/>
      <w:marBottom w:val="0"/>
      <w:divBdr>
        <w:top w:val="none" w:sz="0" w:space="0" w:color="auto"/>
        <w:left w:val="none" w:sz="0" w:space="0" w:color="auto"/>
        <w:bottom w:val="none" w:sz="0" w:space="0" w:color="auto"/>
        <w:right w:val="none" w:sz="0" w:space="0" w:color="auto"/>
      </w:divBdr>
      <w:divsChild>
        <w:div w:id="1662781495">
          <w:marLeft w:val="0"/>
          <w:marRight w:val="0"/>
          <w:marTop w:val="0"/>
          <w:marBottom w:val="0"/>
          <w:divBdr>
            <w:top w:val="none" w:sz="0" w:space="0" w:color="auto"/>
            <w:left w:val="none" w:sz="0" w:space="0" w:color="auto"/>
            <w:bottom w:val="none" w:sz="0" w:space="0" w:color="auto"/>
            <w:right w:val="none" w:sz="0" w:space="0" w:color="auto"/>
          </w:divBdr>
          <w:divsChild>
            <w:div w:id="1758017275">
              <w:marLeft w:val="0"/>
              <w:marRight w:val="0"/>
              <w:marTop w:val="0"/>
              <w:marBottom w:val="0"/>
              <w:divBdr>
                <w:top w:val="none" w:sz="0" w:space="0" w:color="auto"/>
                <w:left w:val="none" w:sz="0" w:space="0" w:color="auto"/>
                <w:bottom w:val="none" w:sz="0" w:space="0" w:color="auto"/>
                <w:right w:val="none" w:sz="0" w:space="0" w:color="auto"/>
              </w:divBdr>
              <w:divsChild>
                <w:div w:id="1919050648">
                  <w:marLeft w:val="0"/>
                  <w:marRight w:val="0"/>
                  <w:marTop w:val="0"/>
                  <w:marBottom w:val="0"/>
                  <w:divBdr>
                    <w:top w:val="none" w:sz="0" w:space="0" w:color="auto"/>
                    <w:left w:val="none" w:sz="0" w:space="0" w:color="auto"/>
                    <w:bottom w:val="none" w:sz="0" w:space="0" w:color="auto"/>
                    <w:right w:val="none" w:sz="0" w:space="0" w:color="auto"/>
                  </w:divBdr>
                  <w:divsChild>
                    <w:div w:id="652300320">
                      <w:marLeft w:val="0"/>
                      <w:marRight w:val="0"/>
                      <w:marTop w:val="0"/>
                      <w:marBottom w:val="0"/>
                      <w:divBdr>
                        <w:top w:val="none" w:sz="0" w:space="0" w:color="auto"/>
                        <w:left w:val="none" w:sz="0" w:space="0" w:color="auto"/>
                        <w:bottom w:val="none" w:sz="0" w:space="0" w:color="auto"/>
                        <w:right w:val="none" w:sz="0" w:space="0" w:color="auto"/>
                      </w:divBdr>
                    </w:div>
                    <w:div w:id="195778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98730">
              <w:marLeft w:val="0"/>
              <w:marRight w:val="0"/>
              <w:marTop w:val="0"/>
              <w:marBottom w:val="0"/>
              <w:divBdr>
                <w:top w:val="none" w:sz="0" w:space="0" w:color="auto"/>
                <w:left w:val="none" w:sz="0" w:space="0" w:color="auto"/>
                <w:bottom w:val="none" w:sz="0" w:space="0" w:color="auto"/>
                <w:right w:val="none" w:sz="0" w:space="0" w:color="auto"/>
              </w:divBdr>
              <w:divsChild>
                <w:div w:id="1917087765">
                  <w:marLeft w:val="0"/>
                  <w:marRight w:val="0"/>
                  <w:marTop w:val="0"/>
                  <w:marBottom w:val="0"/>
                  <w:divBdr>
                    <w:top w:val="none" w:sz="0" w:space="0" w:color="auto"/>
                    <w:left w:val="none" w:sz="0" w:space="0" w:color="auto"/>
                    <w:bottom w:val="none" w:sz="0" w:space="0" w:color="auto"/>
                    <w:right w:val="none" w:sz="0" w:space="0" w:color="auto"/>
                  </w:divBdr>
                  <w:divsChild>
                    <w:div w:id="1336689066">
                      <w:marLeft w:val="0"/>
                      <w:marRight w:val="0"/>
                      <w:marTop w:val="0"/>
                      <w:marBottom w:val="0"/>
                      <w:divBdr>
                        <w:top w:val="none" w:sz="0" w:space="0" w:color="auto"/>
                        <w:left w:val="none" w:sz="0" w:space="0" w:color="auto"/>
                        <w:bottom w:val="none" w:sz="0" w:space="0" w:color="auto"/>
                        <w:right w:val="none" w:sz="0" w:space="0" w:color="auto"/>
                      </w:divBdr>
                    </w:div>
                    <w:div w:id="99943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037362">
      <w:bodyDiv w:val="1"/>
      <w:marLeft w:val="0"/>
      <w:marRight w:val="0"/>
      <w:marTop w:val="0"/>
      <w:marBottom w:val="0"/>
      <w:divBdr>
        <w:top w:val="none" w:sz="0" w:space="0" w:color="auto"/>
        <w:left w:val="none" w:sz="0" w:space="0" w:color="auto"/>
        <w:bottom w:val="none" w:sz="0" w:space="0" w:color="auto"/>
        <w:right w:val="none" w:sz="0" w:space="0" w:color="auto"/>
      </w:divBdr>
      <w:divsChild>
        <w:div w:id="574974431">
          <w:marLeft w:val="0"/>
          <w:marRight w:val="0"/>
          <w:marTop w:val="0"/>
          <w:marBottom w:val="0"/>
          <w:divBdr>
            <w:top w:val="none" w:sz="0" w:space="0" w:color="auto"/>
            <w:left w:val="none" w:sz="0" w:space="0" w:color="auto"/>
            <w:bottom w:val="none" w:sz="0" w:space="0" w:color="auto"/>
            <w:right w:val="none" w:sz="0" w:space="0" w:color="auto"/>
          </w:divBdr>
        </w:div>
      </w:divsChild>
    </w:div>
    <w:div w:id="656956266">
      <w:bodyDiv w:val="1"/>
      <w:marLeft w:val="0"/>
      <w:marRight w:val="0"/>
      <w:marTop w:val="0"/>
      <w:marBottom w:val="0"/>
      <w:divBdr>
        <w:top w:val="none" w:sz="0" w:space="0" w:color="auto"/>
        <w:left w:val="none" w:sz="0" w:space="0" w:color="auto"/>
        <w:bottom w:val="none" w:sz="0" w:space="0" w:color="auto"/>
        <w:right w:val="none" w:sz="0" w:space="0" w:color="auto"/>
      </w:divBdr>
    </w:div>
    <w:div w:id="664094214">
      <w:bodyDiv w:val="1"/>
      <w:marLeft w:val="0"/>
      <w:marRight w:val="0"/>
      <w:marTop w:val="0"/>
      <w:marBottom w:val="0"/>
      <w:divBdr>
        <w:top w:val="none" w:sz="0" w:space="0" w:color="auto"/>
        <w:left w:val="none" w:sz="0" w:space="0" w:color="auto"/>
        <w:bottom w:val="none" w:sz="0" w:space="0" w:color="auto"/>
        <w:right w:val="none" w:sz="0" w:space="0" w:color="auto"/>
      </w:divBdr>
      <w:divsChild>
        <w:div w:id="197160198">
          <w:marLeft w:val="0"/>
          <w:marRight w:val="0"/>
          <w:marTop w:val="0"/>
          <w:marBottom w:val="0"/>
          <w:divBdr>
            <w:top w:val="none" w:sz="0" w:space="0" w:color="auto"/>
            <w:left w:val="none" w:sz="0" w:space="0" w:color="auto"/>
            <w:bottom w:val="none" w:sz="0" w:space="0" w:color="auto"/>
            <w:right w:val="none" w:sz="0" w:space="0" w:color="auto"/>
          </w:divBdr>
        </w:div>
      </w:divsChild>
    </w:div>
    <w:div w:id="682513858">
      <w:bodyDiv w:val="1"/>
      <w:marLeft w:val="0"/>
      <w:marRight w:val="0"/>
      <w:marTop w:val="0"/>
      <w:marBottom w:val="0"/>
      <w:divBdr>
        <w:top w:val="none" w:sz="0" w:space="0" w:color="auto"/>
        <w:left w:val="none" w:sz="0" w:space="0" w:color="auto"/>
        <w:bottom w:val="none" w:sz="0" w:space="0" w:color="auto"/>
        <w:right w:val="none" w:sz="0" w:space="0" w:color="auto"/>
      </w:divBdr>
      <w:divsChild>
        <w:div w:id="687220700">
          <w:marLeft w:val="0"/>
          <w:marRight w:val="0"/>
          <w:marTop w:val="0"/>
          <w:marBottom w:val="0"/>
          <w:divBdr>
            <w:top w:val="none" w:sz="0" w:space="0" w:color="auto"/>
            <w:left w:val="none" w:sz="0" w:space="0" w:color="auto"/>
            <w:bottom w:val="none" w:sz="0" w:space="0" w:color="auto"/>
            <w:right w:val="none" w:sz="0" w:space="0" w:color="auto"/>
          </w:divBdr>
        </w:div>
      </w:divsChild>
    </w:div>
    <w:div w:id="705103176">
      <w:bodyDiv w:val="1"/>
      <w:marLeft w:val="0"/>
      <w:marRight w:val="0"/>
      <w:marTop w:val="0"/>
      <w:marBottom w:val="0"/>
      <w:divBdr>
        <w:top w:val="none" w:sz="0" w:space="0" w:color="auto"/>
        <w:left w:val="none" w:sz="0" w:space="0" w:color="auto"/>
        <w:bottom w:val="none" w:sz="0" w:space="0" w:color="auto"/>
        <w:right w:val="none" w:sz="0" w:space="0" w:color="auto"/>
      </w:divBdr>
    </w:div>
    <w:div w:id="734007991">
      <w:bodyDiv w:val="1"/>
      <w:marLeft w:val="0"/>
      <w:marRight w:val="0"/>
      <w:marTop w:val="0"/>
      <w:marBottom w:val="0"/>
      <w:divBdr>
        <w:top w:val="none" w:sz="0" w:space="0" w:color="auto"/>
        <w:left w:val="none" w:sz="0" w:space="0" w:color="auto"/>
        <w:bottom w:val="none" w:sz="0" w:space="0" w:color="auto"/>
        <w:right w:val="none" w:sz="0" w:space="0" w:color="auto"/>
      </w:divBdr>
      <w:divsChild>
        <w:div w:id="1081179436">
          <w:marLeft w:val="0"/>
          <w:marRight w:val="0"/>
          <w:marTop w:val="0"/>
          <w:marBottom w:val="0"/>
          <w:divBdr>
            <w:top w:val="none" w:sz="0" w:space="0" w:color="auto"/>
            <w:left w:val="none" w:sz="0" w:space="0" w:color="auto"/>
            <w:bottom w:val="none" w:sz="0" w:space="0" w:color="auto"/>
            <w:right w:val="none" w:sz="0" w:space="0" w:color="auto"/>
          </w:divBdr>
        </w:div>
      </w:divsChild>
    </w:div>
    <w:div w:id="760179658">
      <w:bodyDiv w:val="1"/>
      <w:marLeft w:val="0"/>
      <w:marRight w:val="0"/>
      <w:marTop w:val="0"/>
      <w:marBottom w:val="0"/>
      <w:divBdr>
        <w:top w:val="none" w:sz="0" w:space="0" w:color="auto"/>
        <w:left w:val="none" w:sz="0" w:space="0" w:color="auto"/>
        <w:bottom w:val="none" w:sz="0" w:space="0" w:color="auto"/>
        <w:right w:val="none" w:sz="0" w:space="0" w:color="auto"/>
      </w:divBdr>
      <w:divsChild>
        <w:div w:id="650136008">
          <w:marLeft w:val="0"/>
          <w:marRight w:val="0"/>
          <w:marTop w:val="0"/>
          <w:marBottom w:val="0"/>
          <w:divBdr>
            <w:top w:val="none" w:sz="0" w:space="0" w:color="auto"/>
            <w:left w:val="none" w:sz="0" w:space="0" w:color="auto"/>
            <w:bottom w:val="none" w:sz="0" w:space="0" w:color="auto"/>
            <w:right w:val="none" w:sz="0" w:space="0" w:color="auto"/>
          </w:divBdr>
        </w:div>
      </w:divsChild>
    </w:div>
    <w:div w:id="777337422">
      <w:bodyDiv w:val="1"/>
      <w:marLeft w:val="0"/>
      <w:marRight w:val="0"/>
      <w:marTop w:val="0"/>
      <w:marBottom w:val="0"/>
      <w:divBdr>
        <w:top w:val="none" w:sz="0" w:space="0" w:color="auto"/>
        <w:left w:val="none" w:sz="0" w:space="0" w:color="auto"/>
        <w:bottom w:val="none" w:sz="0" w:space="0" w:color="auto"/>
        <w:right w:val="none" w:sz="0" w:space="0" w:color="auto"/>
      </w:divBdr>
      <w:divsChild>
        <w:div w:id="1018047275">
          <w:marLeft w:val="0"/>
          <w:marRight w:val="0"/>
          <w:marTop w:val="0"/>
          <w:marBottom w:val="0"/>
          <w:divBdr>
            <w:top w:val="none" w:sz="0" w:space="0" w:color="auto"/>
            <w:left w:val="none" w:sz="0" w:space="0" w:color="auto"/>
            <w:bottom w:val="none" w:sz="0" w:space="0" w:color="auto"/>
            <w:right w:val="none" w:sz="0" w:space="0" w:color="auto"/>
          </w:divBdr>
        </w:div>
      </w:divsChild>
    </w:div>
    <w:div w:id="780300679">
      <w:bodyDiv w:val="1"/>
      <w:marLeft w:val="0"/>
      <w:marRight w:val="0"/>
      <w:marTop w:val="0"/>
      <w:marBottom w:val="0"/>
      <w:divBdr>
        <w:top w:val="none" w:sz="0" w:space="0" w:color="auto"/>
        <w:left w:val="none" w:sz="0" w:space="0" w:color="auto"/>
        <w:bottom w:val="none" w:sz="0" w:space="0" w:color="auto"/>
        <w:right w:val="none" w:sz="0" w:space="0" w:color="auto"/>
      </w:divBdr>
    </w:div>
    <w:div w:id="856193588">
      <w:bodyDiv w:val="1"/>
      <w:marLeft w:val="0"/>
      <w:marRight w:val="0"/>
      <w:marTop w:val="0"/>
      <w:marBottom w:val="0"/>
      <w:divBdr>
        <w:top w:val="none" w:sz="0" w:space="0" w:color="auto"/>
        <w:left w:val="none" w:sz="0" w:space="0" w:color="auto"/>
        <w:bottom w:val="none" w:sz="0" w:space="0" w:color="auto"/>
        <w:right w:val="none" w:sz="0" w:space="0" w:color="auto"/>
      </w:divBdr>
      <w:divsChild>
        <w:div w:id="178859940">
          <w:marLeft w:val="0"/>
          <w:marRight w:val="0"/>
          <w:marTop w:val="0"/>
          <w:marBottom w:val="0"/>
          <w:divBdr>
            <w:top w:val="none" w:sz="0" w:space="0" w:color="auto"/>
            <w:left w:val="none" w:sz="0" w:space="0" w:color="auto"/>
            <w:bottom w:val="none" w:sz="0" w:space="0" w:color="auto"/>
            <w:right w:val="none" w:sz="0" w:space="0" w:color="auto"/>
          </w:divBdr>
          <w:divsChild>
            <w:div w:id="637422051">
              <w:marLeft w:val="0"/>
              <w:marRight w:val="0"/>
              <w:marTop w:val="0"/>
              <w:marBottom w:val="0"/>
              <w:divBdr>
                <w:top w:val="none" w:sz="0" w:space="0" w:color="auto"/>
                <w:left w:val="none" w:sz="0" w:space="0" w:color="auto"/>
                <w:bottom w:val="none" w:sz="0" w:space="0" w:color="auto"/>
                <w:right w:val="none" w:sz="0" w:space="0" w:color="auto"/>
              </w:divBdr>
            </w:div>
            <w:div w:id="50262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12383">
      <w:bodyDiv w:val="1"/>
      <w:marLeft w:val="0"/>
      <w:marRight w:val="0"/>
      <w:marTop w:val="0"/>
      <w:marBottom w:val="0"/>
      <w:divBdr>
        <w:top w:val="none" w:sz="0" w:space="0" w:color="auto"/>
        <w:left w:val="none" w:sz="0" w:space="0" w:color="auto"/>
        <w:bottom w:val="none" w:sz="0" w:space="0" w:color="auto"/>
        <w:right w:val="none" w:sz="0" w:space="0" w:color="auto"/>
      </w:divBdr>
      <w:divsChild>
        <w:div w:id="842428218">
          <w:marLeft w:val="0"/>
          <w:marRight w:val="0"/>
          <w:marTop w:val="0"/>
          <w:marBottom w:val="0"/>
          <w:divBdr>
            <w:top w:val="none" w:sz="0" w:space="0" w:color="auto"/>
            <w:left w:val="none" w:sz="0" w:space="0" w:color="auto"/>
            <w:bottom w:val="none" w:sz="0" w:space="0" w:color="auto"/>
            <w:right w:val="none" w:sz="0" w:space="0" w:color="auto"/>
          </w:divBdr>
          <w:divsChild>
            <w:div w:id="561333057">
              <w:marLeft w:val="0"/>
              <w:marRight w:val="0"/>
              <w:marTop w:val="0"/>
              <w:marBottom w:val="0"/>
              <w:divBdr>
                <w:top w:val="none" w:sz="0" w:space="0" w:color="auto"/>
                <w:left w:val="none" w:sz="0" w:space="0" w:color="auto"/>
                <w:bottom w:val="none" w:sz="0" w:space="0" w:color="auto"/>
                <w:right w:val="none" w:sz="0" w:space="0" w:color="auto"/>
              </w:divBdr>
              <w:divsChild>
                <w:div w:id="186720643">
                  <w:marLeft w:val="0"/>
                  <w:marRight w:val="0"/>
                  <w:marTop w:val="0"/>
                  <w:marBottom w:val="0"/>
                  <w:divBdr>
                    <w:top w:val="none" w:sz="0" w:space="0" w:color="auto"/>
                    <w:left w:val="none" w:sz="0" w:space="0" w:color="auto"/>
                    <w:bottom w:val="none" w:sz="0" w:space="0" w:color="auto"/>
                    <w:right w:val="none" w:sz="0" w:space="0" w:color="auto"/>
                  </w:divBdr>
                  <w:divsChild>
                    <w:div w:id="1758940742">
                      <w:marLeft w:val="0"/>
                      <w:marRight w:val="0"/>
                      <w:marTop w:val="0"/>
                      <w:marBottom w:val="0"/>
                      <w:divBdr>
                        <w:top w:val="none" w:sz="0" w:space="0" w:color="auto"/>
                        <w:left w:val="none" w:sz="0" w:space="0" w:color="auto"/>
                        <w:bottom w:val="none" w:sz="0" w:space="0" w:color="auto"/>
                        <w:right w:val="none" w:sz="0" w:space="0" w:color="auto"/>
                      </w:divBdr>
                    </w:div>
                    <w:div w:id="17115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294054">
              <w:marLeft w:val="0"/>
              <w:marRight w:val="0"/>
              <w:marTop w:val="0"/>
              <w:marBottom w:val="0"/>
              <w:divBdr>
                <w:top w:val="none" w:sz="0" w:space="0" w:color="auto"/>
                <w:left w:val="none" w:sz="0" w:space="0" w:color="auto"/>
                <w:bottom w:val="none" w:sz="0" w:space="0" w:color="auto"/>
                <w:right w:val="none" w:sz="0" w:space="0" w:color="auto"/>
              </w:divBdr>
              <w:divsChild>
                <w:div w:id="1051885401">
                  <w:marLeft w:val="0"/>
                  <w:marRight w:val="0"/>
                  <w:marTop w:val="0"/>
                  <w:marBottom w:val="0"/>
                  <w:divBdr>
                    <w:top w:val="none" w:sz="0" w:space="0" w:color="auto"/>
                    <w:left w:val="none" w:sz="0" w:space="0" w:color="auto"/>
                    <w:bottom w:val="none" w:sz="0" w:space="0" w:color="auto"/>
                    <w:right w:val="none" w:sz="0" w:space="0" w:color="auto"/>
                  </w:divBdr>
                  <w:divsChild>
                    <w:div w:id="1001543065">
                      <w:marLeft w:val="0"/>
                      <w:marRight w:val="0"/>
                      <w:marTop w:val="0"/>
                      <w:marBottom w:val="0"/>
                      <w:divBdr>
                        <w:top w:val="none" w:sz="0" w:space="0" w:color="auto"/>
                        <w:left w:val="none" w:sz="0" w:space="0" w:color="auto"/>
                        <w:bottom w:val="none" w:sz="0" w:space="0" w:color="auto"/>
                        <w:right w:val="none" w:sz="0" w:space="0" w:color="auto"/>
                      </w:divBdr>
                    </w:div>
                    <w:div w:id="21150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344739">
      <w:bodyDiv w:val="1"/>
      <w:marLeft w:val="0"/>
      <w:marRight w:val="0"/>
      <w:marTop w:val="0"/>
      <w:marBottom w:val="0"/>
      <w:divBdr>
        <w:top w:val="none" w:sz="0" w:space="0" w:color="auto"/>
        <w:left w:val="none" w:sz="0" w:space="0" w:color="auto"/>
        <w:bottom w:val="none" w:sz="0" w:space="0" w:color="auto"/>
        <w:right w:val="none" w:sz="0" w:space="0" w:color="auto"/>
      </w:divBdr>
      <w:divsChild>
        <w:div w:id="1315719188">
          <w:marLeft w:val="0"/>
          <w:marRight w:val="0"/>
          <w:marTop w:val="0"/>
          <w:marBottom w:val="0"/>
          <w:divBdr>
            <w:top w:val="none" w:sz="0" w:space="0" w:color="auto"/>
            <w:left w:val="none" w:sz="0" w:space="0" w:color="auto"/>
            <w:bottom w:val="none" w:sz="0" w:space="0" w:color="auto"/>
            <w:right w:val="none" w:sz="0" w:space="0" w:color="auto"/>
          </w:divBdr>
        </w:div>
      </w:divsChild>
    </w:div>
    <w:div w:id="925580345">
      <w:bodyDiv w:val="1"/>
      <w:marLeft w:val="0"/>
      <w:marRight w:val="0"/>
      <w:marTop w:val="0"/>
      <w:marBottom w:val="0"/>
      <w:divBdr>
        <w:top w:val="none" w:sz="0" w:space="0" w:color="auto"/>
        <w:left w:val="none" w:sz="0" w:space="0" w:color="auto"/>
        <w:bottom w:val="none" w:sz="0" w:space="0" w:color="auto"/>
        <w:right w:val="none" w:sz="0" w:space="0" w:color="auto"/>
      </w:divBdr>
      <w:divsChild>
        <w:div w:id="1976107223">
          <w:marLeft w:val="0"/>
          <w:marRight w:val="0"/>
          <w:marTop w:val="0"/>
          <w:marBottom w:val="0"/>
          <w:divBdr>
            <w:top w:val="none" w:sz="0" w:space="0" w:color="auto"/>
            <w:left w:val="none" w:sz="0" w:space="0" w:color="auto"/>
            <w:bottom w:val="none" w:sz="0" w:space="0" w:color="auto"/>
            <w:right w:val="none" w:sz="0" w:space="0" w:color="auto"/>
          </w:divBdr>
          <w:divsChild>
            <w:div w:id="297927305">
              <w:marLeft w:val="0"/>
              <w:marRight w:val="0"/>
              <w:marTop w:val="0"/>
              <w:marBottom w:val="0"/>
              <w:divBdr>
                <w:top w:val="none" w:sz="0" w:space="0" w:color="auto"/>
                <w:left w:val="none" w:sz="0" w:space="0" w:color="auto"/>
                <w:bottom w:val="none" w:sz="0" w:space="0" w:color="auto"/>
                <w:right w:val="none" w:sz="0" w:space="0" w:color="auto"/>
              </w:divBdr>
              <w:divsChild>
                <w:div w:id="1333724104">
                  <w:marLeft w:val="0"/>
                  <w:marRight w:val="0"/>
                  <w:marTop w:val="0"/>
                  <w:marBottom w:val="0"/>
                  <w:divBdr>
                    <w:top w:val="none" w:sz="0" w:space="0" w:color="auto"/>
                    <w:left w:val="none" w:sz="0" w:space="0" w:color="auto"/>
                    <w:bottom w:val="none" w:sz="0" w:space="0" w:color="auto"/>
                    <w:right w:val="none" w:sz="0" w:space="0" w:color="auto"/>
                  </w:divBdr>
                  <w:divsChild>
                    <w:div w:id="1278413837">
                      <w:marLeft w:val="0"/>
                      <w:marRight w:val="0"/>
                      <w:marTop w:val="0"/>
                      <w:marBottom w:val="0"/>
                      <w:divBdr>
                        <w:top w:val="none" w:sz="0" w:space="0" w:color="auto"/>
                        <w:left w:val="none" w:sz="0" w:space="0" w:color="auto"/>
                        <w:bottom w:val="none" w:sz="0" w:space="0" w:color="auto"/>
                        <w:right w:val="none" w:sz="0" w:space="0" w:color="auto"/>
                      </w:divBdr>
                    </w:div>
                    <w:div w:id="163205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0630">
              <w:marLeft w:val="0"/>
              <w:marRight w:val="0"/>
              <w:marTop w:val="0"/>
              <w:marBottom w:val="0"/>
              <w:divBdr>
                <w:top w:val="none" w:sz="0" w:space="0" w:color="auto"/>
                <w:left w:val="none" w:sz="0" w:space="0" w:color="auto"/>
                <w:bottom w:val="none" w:sz="0" w:space="0" w:color="auto"/>
                <w:right w:val="none" w:sz="0" w:space="0" w:color="auto"/>
              </w:divBdr>
              <w:divsChild>
                <w:div w:id="1727417018">
                  <w:marLeft w:val="0"/>
                  <w:marRight w:val="0"/>
                  <w:marTop w:val="0"/>
                  <w:marBottom w:val="0"/>
                  <w:divBdr>
                    <w:top w:val="none" w:sz="0" w:space="0" w:color="auto"/>
                    <w:left w:val="none" w:sz="0" w:space="0" w:color="auto"/>
                    <w:bottom w:val="none" w:sz="0" w:space="0" w:color="auto"/>
                    <w:right w:val="none" w:sz="0" w:space="0" w:color="auto"/>
                  </w:divBdr>
                  <w:divsChild>
                    <w:div w:id="1553998306">
                      <w:marLeft w:val="0"/>
                      <w:marRight w:val="0"/>
                      <w:marTop w:val="0"/>
                      <w:marBottom w:val="0"/>
                      <w:divBdr>
                        <w:top w:val="none" w:sz="0" w:space="0" w:color="auto"/>
                        <w:left w:val="none" w:sz="0" w:space="0" w:color="auto"/>
                        <w:bottom w:val="none" w:sz="0" w:space="0" w:color="auto"/>
                        <w:right w:val="none" w:sz="0" w:space="0" w:color="auto"/>
                      </w:divBdr>
                    </w:div>
                    <w:div w:id="162257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118850">
      <w:bodyDiv w:val="1"/>
      <w:marLeft w:val="0"/>
      <w:marRight w:val="0"/>
      <w:marTop w:val="0"/>
      <w:marBottom w:val="0"/>
      <w:divBdr>
        <w:top w:val="none" w:sz="0" w:space="0" w:color="auto"/>
        <w:left w:val="none" w:sz="0" w:space="0" w:color="auto"/>
        <w:bottom w:val="none" w:sz="0" w:space="0" w:color="auto"/>
        <w:right w:val="none" w:sz="0" w:space="0" w:color="auto"/>
      </w:divBdr>
      <w:divsChild>
        <w:div w:id="938299499">
          <w:marLeft w:val="0"/>
          <w:marRight w:val="0"/>
          <w:marTop w:val="0"/>
          <w:marBottom w:val="0"/>
          <w:divBdr>
            <w:top w:val="none" w:sz="0" w:space="0" w:color="auto"/>
            <w:left w:val="none" w:sz="0" w:space="0" w:color="auto"/>
            <w:bottom w:val="none" w:sz="0" w:space="0" w:color="auto"/>
            <w:right w:val="none" w:sz="0" w:space="0" w:color="auto"/>
          </w:divBdr>
          <w:divsChild>
            <w:div w:id="1814174118">
              <w:marLeft w:val="0"/>
              <w:marRight w:val="0"/>
              <w:marTop w:val="0"/>
              <w:marBottom w:val="0"/>
              <w:divBdr>
                <w:top w:val="none" w:sz="0" w:space="0" w:color="auto"/>
                <w:left w:val="none" w:sz="0" w:space="0" w:color="auto"/>
                <w:bottom w:val="none" w:sz="0" w:space="0" w:color="auto"/>
                <w:right w:val="none" w:sz="0" w:space="0" w:color="auto"/>
              </w:divBdr>
              <w:divsChild>
                <w:div w:id="1787697350">
                  <w:marLeft w:val="0"/>
                  <w:marRight w:val="0"/>
                  <w:marTop w:val="0"/>
                  <w:marBottom w:val="0"/>
                  <w:divBdr>
                    <w:top w:val="none" w:sz="0" w:space="0" w:color="auto"/>
                    <w:left w:val="none" w:sz="0" w:space="0" w:color="auto"/>
                    <w:bottom w:val="none" w:sz="0" w:space="0" w:color="auto"/>
                    <w:right w:val="none" w:sz="0" w:space="0" w:color="auto"/>
                  </w:divBdr>
                  <w:divsChild>
                    <w:div w:id="987056620">
                      <w:marLeft w:val="0"/>
                      <w:marRight w:val="0"/>
                      <w:marTop w:val="0"/>
                      <w:marBottom w:val="0"/>
                      <w:divBdr>
                        <w:top w:val="none" w:sz="0" w:space="0" w:color="auto"/>
                        <w:left w:val="none" w:sz="0" w:space="0" w:color="auto"/>
                        <w:bottom w:val="none" w:sz="0" w:space="0" w:color="auto"/>
                        <w:right w:val="none" w:sz="0" w:space="0" w:color="auto"/>
                      </w:divBdr>
                    </w:div>
                    <w:div w:id="13090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3832">
              <w:marLeft w:val="0"/>
              <w:marRight w:val="0"/>
              <w:marTop w:val="0"/>
              <w:marBottom w:val="0"/>
              <w:divBdr>
                <w:top w:val="none" w:sz="0" w:space="0" w:color="auto"/>
                <w:left w:val="none" w:sz="0" w:space="0" w:color="auto"/>
                <w:bottom w:val="none" w:sz="0" w:space="0" w:color="auto"/>
                <w:right w:val="none" w:sz="0" w:space="0" w:color="auto"/>
              </w:divBdr>
              <w:divsChild>
                <w:div w:id="950867467">
                  <w:marLeft w:val="0"/>
                  <w:marRight w:val="0"/>
                  <w:marTop w:val="0"/>
                  <w:marBottom w:val="0"/>
                  <w:divBdr>
                    <w:top w:val="none" w:sz="0" w:space="0" w:color="auto"/>
                    <w:left w:val="none" w:sz="0" w:space="0" w:color="auto"/>
                    <w:bottom w:val="none" w:sz="0" w:space="0" w:color="auto"/>
                    <w:right w:val="none" w:sz="0" w:space="0" w:color="auto"/>
                  </w:divBdr>
                  <w:divsChild>
                    <w:div w:id="122891872">
                      <w:marLeft w:val="0"/>
                      <w:marRight w:val="0"/>
                      <w:marTop w:val="0"/>
                      <w:marBottom w:val="0"/>
                      <w:divBdr>
                        <w:top w:val="none" w:sz="0" w:space="0" w:color="auto"/>
                        <w:left w:val="none" w:sz="0" w:space="0" w:color="auto"/>
                        <w:bottom w:val="none" w:sz="0" w:space="0" w:color="auto"/>
                        <w:right w:val="none" w:sz="0" w:space="0" w:color="auto"/>
                      </w:divBdr>
                    </w:div>
                    <w:div w:id="72734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798217">
      <w:bodyDiv w:val="1"/>
      <w:marLeft w:val="0"/>
      <w:marRight w:val="0"/>
      <w:marTop w:val="0"/>
      <w:marBottom w:val="0"/>
      <w:divBdr>
        <w:top w:val="none" w:sz="0" w:space="0" w:color="auto"/>
        <w:left w:val="none" w:sz="0" w:space="0" w:color="auto"/>
        <w:bottom w:val="none" w:sz="0" w:space="0" w:color="auto"/>
        <w:right w:val="none" w:sz="0" w:space="0" w:color="auto"/>
      </w:divBdr>
      <w:divsChild>
        <w:div w:id="1272785978">
          <w:marLeft w:val="0"/>
          <w:marRight w:val="0"/>
          <w:marTop w:val="0"/>
          <w:marBottom w:val="0"/>
          <w:divBdr>
            <w:top w:val="none" w:sz="0" w:space="0" w:color="auto"/>
            <w:left w:val="none" w:sz="0" w:space="0" w:color="auto"/>
            <w:bottom w:val="none" w:sz="0" w:space="0" w:color="auto"/>
            <w:right w:val="none" w:sz="0" w:space="0" w:color="auto"/>
          </w:divBdr>
          <w:divsChild>
            <w:div w:id="1516110444">
              <w:marLeft w:val="0"/>
              <w:marRight w:val="0"/>
              <w:marTop w:val="0"/>
              <w:marBottom w:val="0"/>
              <w:divBdr>
                <w:top w:val="none" w:sz="0" w:space="0" w:color="auto"/>
                <w:left w:val="none" w:sz="0" w:space="0" w:color="auto"/>
                <w:bottom w:val="none" w:sz="0" w:space="0" w:color="auto"/>
                <w:right w:val="none" w:sz="0" w:space="0" w:color="auto"/>
              </w:divBdr>
            </w:div>
            <w:div w:id="19313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331445">
      <w:bodyDiv w:val="1"/>
      <w:marLeft w:val="0"/>
      <w:marRight w:val="0"/>
      <w:marTop w:val="0"/>
      <w:marBottom w:val="0"/>
      <w:divBdr>
        <w:top w:val="none" w:sz="0" w:space="0" w:color="auto"/>
        <w:left w:val="none" w:sz="0" w:space="0" w:color="auto"/>
        <w:bottom w:val="none" w:sz="0" w:space="0" w:color="auto"/>
        <w:right w:val="none" w:sz="0" w:space="0" w:color="auto"/>
      </w:divBdr>
      <w:divsChild>
        <w:div w:id="213275896">
          <w:marLeft w:val="0"/>
          <w:marRight w:val="0"/>
          <w:marTop w:val="0"/>
          <w:marBottom w:val="0"/>
          <w:divBdr>
            <w:top w:val="none" w:sz="0" w:space="0" w:color="auto"/>
            <w:left w:val="none" w:sz="0" w:space="0" w:color="auto"/>
            <w:bottom w:val="none" w:sz="0" w:space="0" w:color="auto"/>
            <w:right w:val="none" w:sz="0" w:space="0" w:color="auto"/>
          </w:divBdr>
        </w:div>
      </w:divsChild>
    </w:div>
    <w:div w:id="1029144565">
      <w:bodyDiv w:val="1"/>
      <w:marLeft w:val="0"/>
      <w:marRight w:val="0"/>
      <w:marTop w:val="0"/>
      <w:marBottom w:val="0"/>
      <w:divBdr>
        <w:top w:val="none" w:sz="0" w:space="0" w:color="auto"/>
        <w:left w:val="none" w:sz="0" w:space="0" w:color="auto"/>
        <w:bottom w:val="none" w:sz="0" w:space="0" w:color="auto"/>
        <w:right w:val="none" w:sz="0" w:space="0" w:color="auto"/>
      </w:divBdr>
      <w:divsChild>
        <w:div w:id="636836545">
          <w:marLeft w:val="0"/>
          <w:marRight w:val="0"/>
          <w:marTop w:val="0"/>
          <w:marBottom w:val="0"/>
          <w:divBdr>
            <w:top w:val="none" w:sz="0" w:space="0" w:color="auto"/>
            <w:left w:val="none" w:sz="0" w:space="0" w:color="auto"/>
            <w:bottom w:val="none" w:sz="0" w:space="0" w:color="auto"/>
            <w:right w:val="none" w:sz="0" w:space="0" w:color="auto"/>
          </w:divBdr>
          <w:divsChild>
            <w:div w:id="1525902540">
              <w:marLeft w:val="0"/>
              <w:marRight w:val="0"/>
              <w:marTop w:val="0"/>
              <w:marBottom w:val="0"/>
              <w:divBdr>
                <w:top w:val="none" w:sz="0" w:space="0" w:color="auto"/>
                <w:left w:val="none" w:sz="0" w:space="0" w:color="auto"/>
                <w:bottom w:val="none" w:sz="0" w:space="0" w:color="auto"/>
                <w:right w:val="none" w:sz="0" w:space="0" w:color="auto"/>
              </w:divBdr>
            </w:div>
            <w:div w:id="10508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348147">
      <w:bodyDiv w:val="1"/>
      <w:marLeft w:val="0"/>
      <w:marRight w:val="0"/>
      <w:marTop w:val="0"/>
      <w:marBottom w:val="0"/>
      <w:divBdr>
        <w:top w:val="none" w:sz="0" w:space="0" w:color="auto"/>
        <w:left w:val="none" w:sz="0" w:space="0" w:color="auto"/>
        <w:bottom w:val="none" w:sz="0" w:space="0" w:color="auto"/>
        <w:right w:val="none" w:sz="0" w:space="0" w:color="auto"/>
      </w:divBdr>
      <w:divsChild>
        <w:div w:id="263156178">
          <w:marLeft w:val="0"/>
          <w:marRight w:val="0"/>
          <w:marTop w:val="0"/>
          <w:marBottom w:val="0"/>
          <w:divBdr>
            <w:top w:val="none" w:sz="0" w:space="0" w:color="auto"/>
            <w:left w:val="none" w:sz="0" w:space="0" w:color="auto"/>
            <w:bottom w:val="none" w:sz="0" w:space="0" w:color="auto"/>
            <w:right w:val="none" w:sz="0" w:space="0" w:color="auto"/>
          </w:divBdr>
        </w:div>
      </w:divsChild>
    </w:div>
    <w:div w:id="1138376514">
      <w:bodyDiv w:val="1"/>
      <w:marLeft w:val="0"/>
      <w:marRight w:val="0"/>
      <w:marTop w:val="0"/>
      <w:marBottom w:val="0"/>
      <w:divBdr>
        <w:top w:val="none" w:sz="0" w:space="0" w:color="auto"/>
        <w:left w:val="none" w:sz="0" w:space="0" w:color="auto"/>
        <w:bottom w:val="none" w:sz="0" w:space="0" w:color="auto"/>
        <w:right w:val="none" w:sz="0" w:space="0" w:color="auto"/>
      </w:divBdr>
      <w:divsChild>
        <w:div w:id="1572109159">
          <w:marLeft w:val="0"/>
          <w:marRight w:val="0"/>
          <w:marTop w:val="0"/>
          <w:marBottom w:val="0"/>
          <w:divBdr>
            <w:top w:val="none" w:sz="0" w:space="0" w:color="auto"/>
            <w:left w:val="none" w:sz="0" w:space="0" w:color="auto"/>
            <w:bottom w:val="none" w:sz="0" w:space="0" w:color="auto"/>
            <w:right w:val="none" w:sz="0" w:space="0" w:color="auto"/>
          </w:divBdr>
        </w:div>
      </w:divsChild>
    </w:div>
    <w:div w:id="1142187307">
      <w:bodyDiv w:val="1"/>
      <w:marLeft w:val="0"/>
      <w:marRight w:val="0"/>
      <w:marTop w:val="0"/>
      <w:marBottom w:val="0"/>
      <w:divBdr>
        <w:top w:val="none" w:sz="0" w:space="0" w:color="auto"/>
        <w:left w:val="none" w:sz="0" w:space="0" w:color="auto"/>
        <w:bottom w:val="none" w:sz="0" w:space="0" w:color="auto"/>
        <w:right w:val="none" w:sz="0" w:space="0" w:color="auto"/>
      </w:divBdr>
      <w:divsChild>
        <w:div w:id="673841868">
          <w:marLeft w:val="0"/>
          <w:marRight w:val="0"/>
          <w:marTop w:val="0"/>
          <w:marBottom w:val="0"/>
          <w:divBdr>
            <w:top w:val="none" w:sz="0" w:space="0" w:color="auto"/>
            <w:left w:val="none" w:sz="0" w:space="0" w:color="auto"/>
            <w:bottom w:val="none" w:sz="0" w:space="0" w:color="auto"/>
            <w:right w:val="none" w:sz="0" w:space="0" w:color="auto"/>
          </w:divBdr>
          <w:divsChild>
            <w:div w:id="1967927266">
              <w:marLeft w:val="0"/>
              <w:marRight w:val="0"/>
              <w:marTop w:val="0"/>
              <w:marBottom w:val="0"/>
              <w:divBdr>
                <w:top w:val="none" w:sz="0" w:space="0" w:color="auto"/>
                <w:left w:val="none" w:sz="0" w:space="0" w:color="auto"/>
                <w:bottom w:val="none" w:sz="0" w:space="0" w:color="auto"/>
                <w:right w:val="none" w:sz="0" w:space="0" w:color="auto"/>
              </w:divBdr>
              <w:divsChild>
                <w:div w:id="150678310">
                  <w:marLeft w:val="0"/>
                  <w:marRight w:val="0"/>
                  <w:marTop w:val="0"/>
                  <w:marBottom w:val="0"/>
                  <w:divBdr>
                    <w:top w:val="none" w:sz="0" w:space="0" w:color="auto"/>
                    <w:left w:val="none" w:sz="0" w:space="0" w:color="auto"/>
                    <w:bottom w:val="none" w:sz="0" w:space="0" w:color="auto"/>
                    <w:right w:val="none" w:sz="0" w:space="0" w:color="auto"/>
                  </w:divBdr>
                  <w:divsChild>
                    <w:div w:id="713500609">
                      <w:marLeft w:val="0"/>
                      <w:marRight w:val="0"/>
                      <w:marTop w:val="0"/>
                      <w:marBottom w:val="0"/>
                      <w:divBdr>
                        <w:top w:val="none" w:sz="0" w:space="0" w:color="auto"/>
                        <w:left w:val="none" w:sz="0" w:space="0" w:color="auto"/>
                        <w:bottom w:val="none" w:sz="0" w:space="0" w:color="auto"/>
                        <w:right w:val="none" w:sz="0" w:space="0" w:color="auto"/>
                      </w:divBdr>
                    </w:div>
                    <w:div w:id="96288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163957">
              <w:marLeft w:val="0"/>
              <w:marRight w:val="0"/>
              <w:marTop w:val="0"/>
              <w:marBottom w:val="0"/>
              <w:divBdr>
                <w:top w:val="none" w:sz="0" w:space="0" w:color="auto"/>
                <w:left w:val="none" w:sz="0" w:space="0" w:color="auto"/>
                <w:bottom w:val="none" w:sz="0" w:space="0" w:color="auto"/>
                <w:right w:val="none" w:sz="0" w:space="0" w:color="auto"/>
              </w:divBdr>
              <w:divsChild>
                <w:div w:id="1639843375">
                  <w:marLeft w:val="0"/>
                  <w:marRight w:val="0"/>
                  <w:marTop w:val="0"/>
                  <w:marBottom w:val="0"/>
                  <w:divBdr>
                    <w:top w:val="none" w:sz="0" w:space="0" w:color="auto"/>
                    <w:left w:val="none" w:sz="0" w:space="0" w:color="auto"/>
                    <w:bottom w:val="none" w:sz="0" w:space="0" w:color="auto"/>
                    <w:right w:val="none" w:sz="0" w:space="0" w:color="auto"/>
                  </w:divBdr>
                  <w:divsChild>
                    <w:div w:id="99378646">
                      <w:marLeft w:val="0"/>
                      <w:marRight w:val="0"/>
                      <w:marTop w:val="0"/>
                      <w:marBottom w:val="0"/>
                      <w:divBdr>
                        <w:top w:val="none" w:sz="0" w:space="0" w:color="auto"/>
                        <w:left w:val="none" w:sz="0" w:space="0" w:color="auto"/>
                        <w:bottom w:val="none" w:sz="0" w:space="0" w:color="auto"/>
                        <w:right w:val="none" w:sz="0" w:space="0" w:color="auto"/>
                      </w:divBdr>
                    </w:div>
                    <w:div w:id="161428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535709">
      <w:bodyDiv w:val="1"/>
      <w:marLeft w:val="0"/>
      <w:marRight w:val="0"/>
      <w:marTop w:val="0"/>
      <w:marBottom w:val="0"/>
      <w:divBdr>
        <w:top w:val="none" w:sz="0" w:space="0" w:color="auto"/>
        <w:left w:val="none" w:sz="0" w:space="0" w:color="auto"/>
        <w:bottom w:val="none" w:sz="0" w:space="0" w:color="auto"/>
        <w:right w:val="none" w:sz="0" w:space="0" w:color="auto"/>
      </w:divBdr>
    </w:div>
    <w:div w:id="1240558633">
      <w:bodyDiv w:val="1"/>
      <w:marLeft w:val="0"/>
      <w:marRight w:val="0"/>
      <w:marTop w:val="0"/>
      <w:marBottom w:val="0"/>
      <w:divBdr>
        <w:top w:val="none" w:sz="0" w:space="0" w:color="auto"/>
        <w:left w:val="none" w:sz="0" w:space="0" w:color="auto"/>
        <w:bottom w:val="none" w:sz="0" w:space="0" w:color="auto"/>
        <w:right w:val="none" w:sz="0" w:space="0" w:color="auto"/>
      </w:divBdr>
      <w:divsChild>
        <w:div w:id="15087288">
          <w:marLeft w:val="0"/>
          <w:marRight w:val="0"/>
          <w:marTop w:val="0"/>
          <w:marBottom w:val="0"/>
          <w:divBdr>
            <w:top w:val="none" w:sz="0" w:space="0" w:color="auto"/>
            <w:left w:val="none" w:sz="0" w:space="0" w:color="auto"/>
            <w:bottom w:val="none" w:sz="0" w:space="0" w:color="auto"/>
            <w:right w:val="none" w:sz="0" w:space="0" w:color="auto"/>
          </w:divBdr>
          <w:divsChild>
            <w:div w:id="1042290508">
              <w:marLeft w:val="0"/>
              <w:marRight w:val="0"/>
              <w:marTop w:val="0"/>
              <w:marBottom w:val="0"/>
              <w:divBdr>
                <w:top w:val="none" w:sz="0" w:space="0" w:color="auto"/>
                <w:left w:val="none" w:sz="0" w:space="0" w:color="auto"/>
                <w:bottom w:val="none" w:sz="0" w:space="0" w:color="auto"/>
                <w:right w:val="none" w:sz="0" w:space="0" w:color="auto"/>
              </w:divBdr>
            </w:div>
            <w:div w:id="144808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02152">
      <w:bodyDiv w:val="1"/>
      <w:marLeft w:val="0"/>
      <w:marRight w:val="0"/>
      <w:marTop w:val="0"/>
      <w:marBottom w:val="0"/>
      <w:divBdr>
        <w:top w:val="none" w:sz="0" w:space="0" w:color="auto"/>
        <w:left w:val="none" w:sz="0" w:space="0" w:color="auto"/>
        <w:bottom w:val="none" w:sz="0" w:space="0" w:color="auto"/>
        <w:right w:val="none" w:sz="0" w:space="0" w:color="auto"/>
      </w:divBdr>
      <w:divsChild>
        <w:div w:id="1607301501">
          <w:marLeft w:val="0"/>
          <w:marRight w:val="0"/>
          <w:marTop w:val="0"/>
          <w:marBottom w:val="0"/>
          <w:divBdr>
            <w:top w:val="none" w:sz="0" w:space="0" w:color="auto"/>
            <w:left w:val="none" w:sz="0" w:space="0" w:color="auto"/>
            <w:bottom w:val="none" w:sz="0" w:space="0" w:color="auto"/>
            <w:right w:val="none" w:sz="0" w:space="0" w:color="auto"/>
          </w:divBdr>
          <w:divsChild>
            <w:div w:id="1629775141">
              <w:marLeft w:val="0"/>
              <w:marRight w:val="0"/>
              <w:marTop w:val="0"/>
              <w:marBottom w:val="0"/>
              <w:divBdr>
                <w:top w:val="none" w:sz="0" w:space="0" w:color="auto"/>
                <w:left w:val="none" w:sz="0" w:space="0" w:color="auto"/>
                <w:bottom w:val="none" w:sz="0" w:space="0" w:color="auto"/>
                <w:right w:val="none" w:sz="0" w:space="0" w:color="auto"/>
              </w:divBdr>
              <w:divsChild>
                <w:div w:id="1354571567">
                  <w:marLeft w:val="0"/>
                  <w:marRight w:val="0"/>
                  <w:marTop w:val="0"/>
                  <w:marBottom w:val="0"/>
                  <w:divBdr>
                    <w:top w:val="none" w:sz="0" w:space="0" w:color="auto"/>
                    <w:left w:val="none" w:sz="0" w:space="0" w:color="auto"/>
                    <w:bottom w:val="none" w:sz="0" w:space="0" w:color="auto"/>
                    <w:right w:val="none" w:sz="0" w:space="0" w:color="auto"/>
                  </w:divBdr>
                  <w:divsChild>
                    <w:div w:id="1499079155">
                      <w:marLeft w:val="0"/>
                      <w:marRight w:val="0"/>
                      <w:marTop w:val="0"/>
                      <w:marBottom w:val="0"/>
                      <w:divBdr>
                        <w:top w:val="none" w:sz="0" w:space="0" w:color="auto"/>
                        <w:left w:val="none" w:sz="0" w:space="0" w:color="auto"/>
                        <w:bottom w:val="none" w:sz="0" w:space="0" w:color="auto"/>
                        <w:right w:val="none" w:sz="0" w:space="0" w:color="auto"/>
                      </w:divBdr>
                    </w:div>
                    <w:div w:id="207041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454867">
              <w:marLeft w:val="0"/>
              <w:marRight w:val="0"/>
              <w:marTop w:val="0"/>
              <w:marBottom w:val="0"/>
              <w:divBdr>
                <w:top w:val="none" w:sz="0" w:space="0" w:color="auto"/>
                <w:left w:val="none" w:sz="0" w:space="0" w:color="auto"/>
                <w:bottom w:val="none" w:sz="0" w:space="0" w:color="auto"/>
                <w:right w:val="none" w:sz="0" w:space="0" w:color="auto"/>
              </w:divBdr>
              <w:divsChild>
                <w:div w:id="1969433006">
                  <w:marLeft w:val="0"/>
                  <w:marRight w:val="0"/>
                  <w:marTop w:val="0"/>
                  <w:marBottom w:val="0"/>
                  <w:divBdr>
                    <w:top w:val="none" w:sz="0" w:space="0" w:color="auto"/>
                    <w:left w:val="none" w:sz="0" w:space="0" w:color="auto"/>
                    <w:bottom w:val="none" w:sz="0" w:space="0" w:color="auto"/>
                    <w:right w:val="none" w:sz="0" w:space="0" w:color="auto"/>
                  </w:divBdr>
                  <w:divsChild>
                    <w:div w:id="1465853993">
                      <w:marLeft w:val="0"/>
                      <w:marRight w:val="0"/>
                      <w:marTop w:val="0"/>
                      <w:marBottom w:val="0"/>
                      <w:divBdr>
                        <w:top w:val="none" w:sz="0" w:space="0" w:color="auto"/>
                        <w:left w:val="none" w:sz="0" w:space="0" w:color="auto"/>
                        <w:bottom w:val="none" w:sz="0" w:space="0" w:color="auto"/>
                        <w:right w:val="none" w:sz="0" w:space="0" w:color="auto"/>
                      </w:divBdr>
                    </w:div>
                    <w:div w:id="101862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593022">
      <w:bodyDiv w:val="1"/>
      <w:marLeft w:val="0"/>
      <w:marRight w:val="0"/>
      <w:marTop w:val="0"/>
      <w:marBottom w:val="0"/>
      <w:divBdr>
        <w:top w:val="none" w:sz="0" w:space="0" w:color="auto"/>
        <w:left w:val="none" w:sz="0" w:space="0" w:color="auto"/>
        <w:bottom w:val="none" w:sz="0" w:space="0" w:color="auto"/>
        <w:right w:val="none" w:sz="0" w:space="0" w:color="auto"/>
      </w:divBdr>
    </w:div>
    <w:div w:id="1306469267">
      <w:bodyDiv w:val="1"/>
      <w:marLeft w:val="0"/>
      <w:marRight w:val="0"/>
      <w:marTop w:val="0"/>
      <w:marBottom w:val="0"/>
      <w:divBdr>
        <w:top w:val="none" w:sz="0" w:space="0" w:color="auto"/>
        <w:left w:val="none" w:sz="0" w:space="0" w:color="auto"/>
        <w:bottom w:val="none" w:sz="0" w:space="0" w:color="auto"/>
        <w:right w:val="none" w:sz="0" w:space="0" w:color="auto"/>
      </w:divBdr>
      <w:divsChild>
        <w:div w:id="2085371824">
          <w:marLeft w:val="0"/>
          <w:marRight w:val="0"/>
          <w:marTop w:val="0"/>
          <w:marBottom w:val="0"/>
          <w:divBdr>
            <w:top w:val="none" w:sz="0" w:space="0" w:color="auto"/>
            <w:left w:val="none" w:sz="0" w:space="0" w:color="auto"/>
            <w:bottom w:val="none" w:sz="0" w:space="0" w:color="auto"/>
            <w:right w:val="none" w:sz="0" w:space="0" w:color="auto"/>
          </w:divBdr>
          <w:divsChild>
            <w:div w:id="1410926542">
              <w:marLeft w:val="0"/>
              <w:marRight w:val="0"/>
              <w:marTop w:val="0"/>
              <w:marBottom w:val="0"/>
              <w:divBdr>
                <w:top w:val="none" w:sz="0" w:space="0" w:color="auto"/>
                <w:left w:val="none" w:sz="0" w:space="0" w:color="auto"/>
                <w:bottom w:val="none" w:sz="0" w:space="0" w:color="auto"/>
                <w:right w:val="none" w:sz="0" w:space="0" w:color="auto"/>
              </w:divBdr>
              <w:divsChild>
                <w:div w:id="594365150">
                  <w:marLeft w:val="0"/>
                  <w:marRight w:val="0"/>
                  <w:marTop w:val="0"/>
                  <w:marBottom w:val="0"/>
                  <w:divBdr>
                    <w:top w:val="none" w:sz="0" w:space="0" w:color="auto"/>
                    <w:left w:val="none" w:sz="0" w:space="0" w:color="auto"/>
                    <w:bottom w:val="none" w:sz="0" w:space="0" w:color="auto"/>
                    <w:right w:val="none" w:sz="0" w:space="0" w:color="auto"/>
                  </w:divBdr>
                  <w:divsChild>
                    <w:div w:id="1981763811">
                      <w:marLeft w:val="0"/>
                      <w:marRight w:val="0"/>
                      <w:marTop w:val="0"/>
                      <w:marBottom w:val="0"/>
                      <w:divBdr>
                        <w:top w:val="none" w:sz="0" w:space="0" w:color="auto"/>
                        <w:left w:val="none" w:sz="0" w:space="0" w:color="auto"/>
                        <w:bottom w:val="none" w:sz="0" w:space="0" w:color="auto"/>
                        <w:right w:val="none" w:sz="0" w:space="0" w:color="auto"/>
                      </w:divBdr>
                    </w:div>
                    <w:div w:id="5836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516">
              <w:marLeft w:val="0"/>
              <w:marRight w:val="0"/>
              <w:marTop w:val="0"/>
              <w:marBottom w:val="0"/>
              <w:divBdr>
                <w:top w:val="none" w:sz="0" w:space="0" w:color="auto"/>
                <w:left w:val="none" w:sz="0" w:space="0" w:color="auto"/>
                <w:bottom w:val="none" w:sz="0" w:space="0" w:color="auto"/>
                <w:right w:val="none" w:sz="0" w:space="0" w:color="auto"/>
              </w:divBdr>
              <w:divsChild>
                <w:div w:id="121464365">
                  <w:marLeft w:val="0"/>
                  <w:marRight w:val="0"/>
                  <w:marTop w:val="0"/>
                  <w:marBottom w:val="0"/>
                  <w:divBdr>
                    <w:top w:val="none" w:sz="0" w:space="0" w:color="auto"/>
                    <w:left w:val="none" w:sz="0" w:space="0" w:color="auto"/>
                    <w:bottom w:val="none" w:sz="0" w:space="0" w:color="auto"/>
                    <w:right w:val="none" w:sz="0" w:space="0" w:color="auto"/>
                  </w:divBdr>
                  <w:divsChild>
                    <w:div w:id="1778987245">
                      <w:marLeft w:val="0"/>
                      <w:marRight w:val="0"/>
                      <w:marTop w:val="0"/>
                      <w:marBottom w:val="0"/>
                      <w:divBdr>
                        <w:top w:val="none" w:sz="0" w:space="0" w:color="auto"/>
                        <w:left w:val="none" w:sz="0" w:space="0" w:color="auto"/>
                        <w:bottom w:val="none" w:sz="0" w:space="0" w:color="auto"/>
                        <w:right w:val="none" w:sz="0" w:space="0" w:color="auto"/>
                      </w:divBdr>
                    </w:div>
                    <w:div w:id="39439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8843">
              <w:marLeft w:val="0"/>
              <w:marRight w:val="0"/>
              <w:marTop w:val="0"/>
              <w:marBottom w:val="0"/>
              <w:divBdr>
                <w:top w:val="none" w:sz="0" w:space="0" w:color="auto"/>
                <w:left w:val="none" w:sz="0" w:space="0" w:color="auto"/>
                <w:bottom w:val="none" w:sz="0" w:space="0" w:color="auto"/>
                <w:right w:val="none" w:sz="0" w:space="0" w:color="auto"/>
              </w:divBdr>
              <w:divsChild>
                <w:div w:id="2021590190">
                  <w:marLeft w:val="0"/>
                  <w:marRight w:val="0"/>
                  <w:marTop w:val="0"/>
                  <w:marBottom w:val="0"/>
                  <w:divBdr>
                    <w:top w:val="none" w:sz="0" w:space="0" w:color="auto"/>
                    <w:left w:val="none" w:sz="0" w:space="0" w:color="auto"/>
                    <w:bottom w:val="none" w:sz="0" w:space="0" w:color="auto"/>
                    <w:right w:val="none" w:sz="0" w:space="0" w:color="auto"/>
                  </w:divBdr>
                  <w:divsChild>
                    <w:div w:id="1537766204">
                      <w:marLeft w:val="0"/>
                      <w:marRight w:val="0"/>
                      <w:marTop w:val="0"/>
                      <w:marBottom w:val="0"/>
                      <w:divBdr>
                        <w:top w:val="none" w:sz="0" w:space="0" w:color="auto"/>
                        <w:left w:val="none" w:sz="0" w:space="0" w:color="auto"/>
                        <w:bottom w:val="none" w:sz="0" w:space="0" w:color="auto"/>
                        <w:right w:val="none" w:sz="0" w:space="0" w:color="auto"/>
                      </w:divBdr>
                    </w:div>
                    <w:div w:id="188298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88283">
              <w:marLeft w:val="0"/>
              <w:marRight w:val="0"/>
              <w:marTop w:val="0"/>
              <w:marBottom w:val="0"/>
              <w:divBdr>
                <w:top w:val="none" w:sz="0" w:space="0" w:color="auto"/>
                <w:left w:val="none" w:sz="0" w:space="0" w:color="auto"/>
                <w:bottom w:val="none" w:sz="0" w:space="0" w:color="auto"/>
                <w:right w:val="none" w:sz="0" w:space="0" w:color="auto"/>
              </w:divBdr>
              <w:divsChild>
                <w:div w:id="685327549">
                  <w:marLeft w:val="0"/>
                  <w:marRight w:val="0"/>
                  <w:marTop w:val="0"/>
                  <w:marBottom w:val="0"/>
                  <w:divBdr>
                    <w:top w:val="none" w:sz="0" w:space="0" w:color="auto"/>
                    <w:left w:val="none" w:sz="0" w:space="0" w:color="auto"/>
                    <w:bottom w:val="none" w:sz="0" w:space="0" w:color="auto"/>
                    <w:right w:val="none" w:sz="0" w:space="0" w:color="auto"/>
                  </w:divBdr>
                  <w:divsChild>
                    <w:div w:id="1541438283">
                      <w:marLeft w:val="0"/>
                      <w:marRight w:val="0"/>
                      <w:marTop w:val="0"/>
                      <w:marBottom w:val="0"/>
                      <w:divBdr>
                        <w:top w:val="none" w:sz="0" w:space="0" w:color="auto"/>
                        <w:left w:val="none" w:sz="0" w:space="0" w:color="auto"/>
                        <w:bottom w:val="none" w:sz="0" w:space="0" w:color="auto"/>
                        <w:right w:val="none" w:sz="0" w:space="0" w:color="auto"/>
                      </w:divBdr>
                    </w:div>
                    <w:div w:id="24276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178265">
      <w:bodyDiv w:val="1"/>
      <w:marLeft w:val="0"/>
      <w:marRight w:val="0"/>
      <w:marTop w:val="0"/>
      <w:marBottom w:val="0"/>
      <w:divBdr>
        <w:top w:val="none" w:sz="0" w:space="0" w:color="auto"/>
        <w:left w:val="none" w:sz="0" w:space="0" w:color="auto"/>
        <w:bottom w:val="none" w:sz="0" w:space="0" w:color="auto"/>
        <w:right w:val="none" w:sz="0" w:space="0" w:color="auto"/>
      </w:divBdr>
      <w:divsChild>
        <w:div w:id="1514222808">
          <w:marLeft w:val="0"/>
          <w:marRight w:val="0"/>
          <w:marTop w:val="0"/>
          <w:marBottom w:val="0"/>
          <w:divBdr>
            <w:top w:val="none" w:sz="0" w:space="0" w:color="auto"/>
            <w:left w:val="none" w:sz="0" w:space="0" w:color="auto"/>
            <w:bottom w:val="none" w:sz="0" w:space="0" w:color="auto"/>
            <w:right w:val="none" w:sz="0" w:space="0" w:color="auto"/>
          </w:divBdr>
        </w:div>
      </w:divsChild>
    </w:div>
    <w:div w:id="1413694852">
      <w:bodyDiv w:val="1"/>
      <w:marLeft w:val="0"/>
      <w:marRight w:val="0"/>
      <w:marTop w:val="0"/>
      <w:marBottom w:val="0"/>
      <w:divBdr>
        <w:top w:val="none" w:sz="0" w:space="0" w:color="auto"/>
        <w:left w:val="none" w:sz="0" w:space="0" w:color="auto"/>
        <w:bottom w:val="none" w:sz="0" w:space="0" w:color="auto"/>
        <w:right w:val="none" w:sz="0" w:space="0" w:color="auto"/>
      </w:divBdr>
      <w:divsChild>
        <w:div w:id="489953711">
          <w:marLeft w:val="0"/>
          <w:marRight w:val="0"/>
          <w:marTop w:val="0"/>
          <w:marBottom w:val="0"/>
          <w:divBdr>
            <w:top w:val="none" w:sz="0" w:space="0" w:color="auto"/>
            <w:left w:val="none" w:sz="0" w:space="0" w:color="auto"/>
            <w:bottom w:val="none" w:sz="0" w:space="0" w:color="auto"/>
            <w:right w:val="none" w:sz="0" w:space="0" w:color="auto"/>
          </w:divBdr>
          <w:divsChild>
            <w:div w:id="957220129">
              <w:marLeft w:val="0"/>
              <w:marRight w:val="0"/>
              <w:marTop w:val="0"/>
              <w:marBottom w:val="0"/>
              <w:divBdr>
                <w:top w:val="none" w:sz="0" w:space="0" w:color="auto"/>
                <w:left w:val="none" w:sz="0" w:space="0" w:color="auto"/>
                <w:bottom w:val="none" w:sz="0" w:space="0" w:color="auto"/>
                <w:right w:val="none" w:sz="0" w:space="0" w:color="auto"/>
              </w:divBdr>
              <w:divsChild>
                <w:div w:id="1610427136">
                  <w:marLeft w:val="0"/>
                  <w:marRight w:val="0"/>
                  <w:marTop w:val="0"/>
                  <w:marBottom w:val="0"/>
                  <w:divBdr>
                    <w:top w:val="none" w:sz="0" w:space="0" w:color="auto"/>
                    <w:left w:val="none" w:sz="0" w:space="0" w:color="auto"/>
                    <w:bottom w:val="none" w:sz="0" w:space="0" w:color="auto"/>
                    <w:right w:val="none" w:sz="0" w:space="0" w:color="auto"/>
                  </w:divBdr>
                  <w:divsChild>
                    <w:div w:id="957183018">
                      <w:marLeft w:val="0"/>
                      <w:marRight w:val="0"/>
                      <w:marTop w:val="0"/>
                      <w:marBottom w:val="0"/>
                      <w:divBdr>
                        <w:top w:val="none" w:sz="0" w:space="0" w:color="auto"/>
                        <w:left w:val="none" w:sz="0" w:space="0" w:color="auto"/>
                        <w:bottom w:val="none" w:sz="0" w:space="0" w:color="auto"/>
                        <w:right w:val="none" w:sz="0" w:space="0" w:color="auto"/>
                      </w:divBdr>
                    </w:div>
                    <w:div w:id="4991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949859">
              <w:marLeft w:val="0"/>
              <w:marRight w:val="0"/>
              <w:marTop w:val="0"/>
              <w:marBottom w:val="0"/>
              <w:divBdr>
                <w:top w:val="none" w:sz="0" w:space="0" w:color="auto"/>
                <w:left w:val="none" w:sz="0" w:space="0" w:color="auto"/>
                <w:bottom w:val="none" w:sz="0" w:space="0" w:color="auto"/>
                <w:right w:val="none" w:sz="0" w:space="0" w:color="auto"/>
              </w:divBdr>
              <w:divsChild>
                <w:div w:id="59258344">
                  <w:marLeft w:val="0"/>
                  <w:marRight w:val="0"/>
                  <w:marTop w:val="0"/>
                  <w:marBottom w:val="0"/>
                  <w:divBdr>
                    <w:top w:val="none" w:sz="0" w:space="0" w:color="auto"/>
                    <w:left w:val="none" w:sz="0" w:space="0" w:color="auto"/>
                    <w:bottom w:val="none" w:sz="0" w:space="0" w:color="auto"/>
                    <w:right w:val="none" w:sz="0" w:space="0" w:color="auto"/>
                  </w:divBdr>
                  <w:divsChild>
                    <w:div w:id="1164053301">
                      <w:marLeft w:val="0"/>
                      <w:marRight w:val="0"/>
                      <w:marTop w:val="0"/>
                      <w:marBottom w:val="0"/>
                      <w:divBdr>
                        <w:top w:val="none" w:sz="0" w:space="0" w:color="auto"/>
                        <w:left w:val="none" w:sz="0" w:space="0" w:color="auto"/>
                        <w:bottom w:val="none" w:sz="0" w:space="0" w:color="auto"/>
                        <w:right w:val="none" w:sz="0" w:space="0" w:color="auto"/>
                      </w:divBdr>
                    </w:div>
                    <w:div w:id="206729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775679">
      <w:bodyDiv w:val="1"/>
      <w:marLeft w:val="0"/>
      <w:marRight w:val="0"/>
      <w:marTop w:val="0"/>
      <w:marBottom w:val="0"/>
      <w:divBdr>
        <w:top w:val="none" w:sz="0" w:space="0" w:color="auto"/>
        <w:left w:val="none" w:sz="0" w:space="0" w:color="auto"/>
        <w:bottom w:val="none" w:sz="0" w:space="0" w:color="auto"/>
        <w:right w:val="none" w:sz="0" w:space="0" w:color="auto"/>
      </w:divBdr>
      <w:divsChild>
        <w:div w:id="1617104008">
          <w:marLeft w:val="0"/>
          <w:marRight w:val="0"/>
          <w:marTop w:val="0"/>
          <w:marBottom w:val="0"/>
          <w:divBdr>
            <w:top w:val="none" w:sz="0" w:space="0" w:color="auto"/>
            <w:left w:val="none" w:sz="0" w:space="0" w:color="auto"/>
            <w:bottom w:val="none" w:sz="0" w:space="0" w:color="auto"/>
            <w:right w:val="none" w:sz="0" w:space="0" w:color="auto"/>
          </w:divBdr>
        </w:div>
      </w:divsChild>
    </w:div>
    <w:div w:id="1479414778">
      <w:bodyDiv w:val="1"/>
      <w:marLeft w:val="0"/>
      <w:marRight w:val="0"/>
      <w:marTop w:val="0"/>
      <w:marBottom w:val="0"/>
      <w:divBdr>
        <w:top w:val="none" w:sz="0" w:space="0" w:color="auto"/>
        <w:left w:val="none" w:sz="0" w:space="0" w:color="auto"/>
        <w:bottom w:val="none" w:sz="0" w:space="0" w:color="auto"/>
        <w:right w:val="none" w:sz="0" w:space="0" w:color="auto"/>
      </w:divBdr>
      <w:divsChild>
        <w:div w:id="1584484540">
          <w:marLeft w:val="0"/>
          <w:marRight w:val="0"/>
          <w:marTop w:val="0"/>
          <w:marBottom w:val="0"/>
          <w:divBdr>
            <w:top w:val="none" w:sz="0" w:space="0" w:color="auto"/>
            <w:left w:val="none" w:sz="0" w:space="0" w:color="auto"/>
            <w:bottom w:val="none" w:sz="0" w:space="0" w:color="auto"/>
            <w:right w:val="none" w:sz="0" w:space="0" w:color="auto"/>
          </w:divBdr>
          <w:divsChild>
            <w:div w:id="1145663169">
              <w:marLeft w:val="0"/>
              <w:marRight w:val="0"/>
              <w:marTop w:val="0"/>
              <w:marBottom w:val="0"/>
              <w:divBdr>
                <w:top w:val="none" w:sz="0" w:space="0" w:color="auto"/>
                <w:left w:val="none" w:sz="0" w:space="0" w:color="auto"/>
                <w:bottom w:val="none" w:sz="0" w:space="0" w:color="auto"/>
                <w:right w:val="none" w:sz="0" w:space="0" w:color="auto"/>
              </w:divBdr>
            </w:div>
            <w:div w:id="210641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177291">
      <w:bodyDiv w:val="1"/>
      <w:marLeft w:val="0"/>
      <w:marRight w:val="0"/>
      <w:marTop w:val="0"/>
      <w:marBottom w:val="0"/>
      <w:divBdr>
        <w:top w:val="none" w:sz="0" w:space="0" w:color="auto"/>
        <w:left w:val="none" w:sz="0" w:space="0" w:color="auto"/>
        <w:bottom w:val="none" w:sz="0" w:space="0" w:color="auto"/>
        <w:right w:val="none" w:sz="0" w:space="0" w:color="auto"/>
      </w:divBdr>
      <w:divsChild>
        <w:div w:id="85229389">
          <w:marLeft w:val="0"/>
          <w:marRight w:val="0"/>
          <w:marTop w:val="0"/>
          <w:marBottom w:val="0"/>
          <w:divBdr>
            <w:top w:val="none" w:sz="0" w:space="0" w:color="auto"/>
            <w:left w:val="none" w:sz="0" w:space="0" w:color="auto"/>
            <w:bottom w:val="none" w:sz="0" w:space="0" w:color="auto"/>
            <w:right w:val="none" w:sz="0" w:space="0" w:color="auto"/>
          </w:divBdr>
          <w:divsChild>
            <w:div w:id="2076587751">
              <w:marLeft w:val="0"/>
              <w:marRight w:val="0"/>
              <w:marTop w:val="0"/>
              <w:marBottom w:val="0"/>
              <w:divBdr>
                <w:top w:val="none" w:sz="0" w:space="0" w:color="auto"/>
                <w:left w:val="none" w:sz="0" w:space="0" w:color="auto"/>
                <w:bottom w:val="none" w:sz="0" w:space="0" w:color="auto"/>
                <w:right w:val="none" w:sz="0" w:space="0" w:color="auto"/>
              </w:divBdr>
            </w:div>
            <w:div w:id="129907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60606">
      <w:bodyDiv w:val="1"/>
      <w:marLeft w:val="0"/>
      <w:marRight w:val="0"/>
      <w:marTop w:val="0"/>
      <w:marBottom w:val="0"/>
      <w:divBdr>
        <w:top w:val="none" w:sz="0" w:space="0" w:color="auto"/>
        <w:left w:val="none" w:sz="0" w:space="0" w:color="auto"/>
        <w:bottom w:val="none" w:sz="0" w:space="0" w:color="auto"/>
        <w:right w:val="none" w:sz="0" w:space="0" w:color="auto"/>
      </w:divBdr>
      <w:divsChild>
        <w:div w:id="795368797">
          <w:marLeft w:val="0"/>
          <w:marRight w:val="0"/>
          <w:marTop w:val="0"/>
          <w:marBottom w:val="0"/>
          <w:divBdr>
            <w:top w:val="none" w:sz="0" w:space="0" w:color="auto"/>
            <w:left w:val="none" w:sz="0" w:space="0" w:color="auto"/>
            <w:bottom w:val="none" w:sz="0" w:space="0" w:color="auto"/>
            <w:right w:val="none" w:sz="0" w:space="0" w:color="auto"/>
          </w:divBdr>
        </w:div>
      </w:divsChild>
    </w:div>
    <w:div w:id="1601375876">
      <w:bodyDiv w:val="1"/>
      <w:marLeft w:val="0"/>
      <w:marRight w:val="0"/>
      <w:marTop w:val="0"/>
      <w:marBottom w:val="0"/>
      <w:divBdr>
        <w:top w:val="none" w:sz="0" w:space="0" w:color="auto"/>
        <w:left w:val="none" w:sz="0" w:space="0" w:color="auto"/>
        <w:bottom w:val="none" w:sz="0" w:space="0" w:color="auto"/>
        <w:right w:val="none" w:sz="0" w:space="0" w:color="auto"/>
      </w:divBdr>
    </w:div>
    <w:div w:id="1705518546">
      <w:bodyDiv w:val="1"/>
      <w:marLeft w:val="0"/>
      <w:marRight w:val="0"/>
      <w:marTop w:val="0"/>
      <w:marBottom w:val="0"/>
      <w:divBdr>
        <w:top w:val="none" w:sz="0" w:space="0" w:color="auto"/>
        <w:left w:val="none" w:sz="0" w:space="0" w:color="auto"/>
        <w:bottom w:val="none" w:sz="0" w:space="0" w:color="auto"/>
        <w:right w:val="none" w:sz="0" w:space="0" w:color="auto"/>
      </w:divBdr>
      <w:divsChild>
        <w:div w:id="976491407">
          <w:marLeft w:val="0"/>
          <w:marRight w:val="0"/>
          <w:marTop w:val="0"/>
          <w:marBottom w:val="0"/>
          <w:divBdr>
            <w:top w:val="none" w:sz="0" w:space="0" w:color="auto"/>
            <w:left w:val="none" w:sz="0" w:space="0" w:color="auto"/>
            <w:bottom w:val="none" w:sz="0" w:space="0" w:color="auto"/>
            <w:right w:val="none" w:sz="0" w:space="0" w:color="auto"/>
          </w:divBdr>
          <w:divsChild>
            <w:div w:id="1017581701">
              <w:marLeft w:val="0"/>
              <w:marRight w:val="0"/>
              <w:marTop w:val="0"/>
              <w:marBottom w:val="0"/>
              <w:divBdr>
                <w:top w:val="none" w:sz="0" w:space="0" w:color="auto"/>
                <w:left w:val="none" w:sz="0" w:space="0" w:color="auto"/>
                <w:bottom w:val="none" w:sz="0" w:space="0" w:color="auto"/>
                <w:right w:val="none" w:sz="0" w:space="0" w:color="auto"/>
              </w:divBdr>
              <w:divsChild>
                <w:div w:id="941837045">
                  <w:marLeft w:val="0"/>
                  <w:marRight w:val="0"/>
                  <w:marTop w:val="0"/>
                  <w:marBottom w:val="0"/>
                  <w:divBdr>
                    <w:top w:val="none" w:sz="0" w:space="0" w:color="auto"/>
                    <w:left w:val="none" w:sz="0" w:space="0" w:color="auto"/>
                    <w:bottom w:val="none" w:sz="0" w:space="0" w:color="auto"/>
                    <w:right w:val="none" w:sz="0" w:space="0" w:color="auto"/>
                  </w:divBdr>
                  <w:divsChild>
                    <w:div w:id="110056565">
                      <w:marLeft w:val="0"/>
                      <w:marRight w:val="0"/>
                      <w:marTop w:val="0"/>
                      <w:marBottom w:val="0"/>
                      <w:divBdr>
                        <w:top w:val="none" w:sz="0" w:space="0" w:color="auto"/>
                        <w:left w:val="none" w:sz="0" w:space="0" w:color="auto"/>
                        <w:bottom w:val="none" w:sz="0" w:space="0" w:color="auto"/>
                        <w:right w:val="none" w:sz="0" w:space="0" w:color="auto"/>
                      </w:divBdr>
                    </w:div>
                    <w:div w:id="45155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52">
              <w:marLeft w:val="0"/>
              <w:marRight w:val="0"/>
              <w:marTop w:val="0"/>
              <w:marBottom w:val="0"/>
              <w:divBdr>
                <w:top w:val="none" w:sz="0" w:space="0" w:color="auto"/>
                <w:left w:val="none" w:sz="0" w:space="0" w:color="auto"/>
                <w:bottom w:val="none" w:sz="0" w:space="0" w:color="auto"/>
                <w:right w:val="none" w:sz="0" w:space="0" w:color="auto"/>
              </w:divBdr>
              <w:divsChild>
                <w:div w:id="1833183790">
                  <w:marLeft w:val="0"/>
                  <w:marRight w:val="0"/>
                  <w:marTop w:val="0"/>
                  <w:marBottom w:val="0"/>
                  <w:divBdr>
                    <w:top w:val="none" w:sz="0" w:space="0" w:color="auto"/>
                    <w:left w:val="none" w:sz="0" w:space="0" w:color="auto"/>
                    <w:bottom w:val="none" w:sz="0" w:space="0" w:color="auto"/>
                    <w:right w:val="none" w:sz="0" w:space="0" w:color="auto"/>
                  </w:divBdr>
                  <w:divsChild>
                    <w:div w:id="1422992091">
                      <w:marLeft w:val="0"/>
                      <w:marRight w:val="0"/>
                      <w:marTop w:val="0"/>
                      <w:marBottom w:val="0"/>
                      <w:divBdr>
                        <w:top w:val="none" w:sz="0" w:space="0" w:color="auto"/>
                        <w:left w:val="none" w:sz="0" w:space="0" w:color="auto"/>
                        <w:bottom w:val="none" w:sz="0" w:space="0" w:color="auto"/>
                        <w:right w:val="none" w:sz="0" w:space="0" w:color="auto"/>
                      </w:divBdr>
                    </w:div>
                    <w:div w:id="96149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711361">
              <w:marLeft w:val="0"/>
              <w:marRight w:val="0"/>
              <w:marTop w:val="0"/>
              <w:marBottom w:val="0"/>
              <w:divBdr>
                <w:top w:val="none" w:sz="0" w:space="0" w:color="auto"/>
                <w:left w:val="none" w:sz="0" w:space="0" w:color="auto"/>
                <w:bottom w:val="none" w:sz="0" w:space="0" w:color="auto"/>
                <w:right w:val="none" w:sz="0" w:space="0" w:color="auto"/>
              </w:divBdr>
              <w:divsChild>
                <w:div w:id="612711276">
                  <w:marLeft w:val="0"/>
                  <w:marRight w:val="0"/>
                  <w:marTop w:val="0"/>
                  <w:marBottom w:val="0"/>
                  <w:divBdr>
                    <w:top w:val="none" w:sz="0" w:space="0" w:color="auto"/>
                    <w:left w:val="none" w:sz="0" w:space="0" w:color="auto"/>
                    <w:bottom w:val="none" w:sz="0" w:space="0" w:color="auto"/>
                    <w:right w:val="none" w:sz="0" w:space="0" w:color="auto"/>
                  </w:divBdr>
                  <w:divsChild>
                    <w:div w:id="816263621">
                      <w:marLeft w:val="0"/>
                      <w:marRight w:val="0"/>
                      <w:marTop w:val="0"/>
                      <w:marBottom w:val="0"/>
                      <w:divBdr>
                        <w:top w:val="none" w:sz="0" w:space="0" w:color="auto"/>
                        <w:left w:val="none" w:sz="0" w:space="0" w:color="auto"/>
                        <w:bottom w:val="none" w:sz="0" w:space="0" w:color="auto"/>
                        <w:right w:val="none" w:sz="0" w:space="0" w:color="auto"/>
                      </w:divBdr>
                    </w:div>
                    <w:div w:id="18943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32516">
              <w:marLeft w:val="0"/>
              <w:marRight w:val="0"/>
              <w:marTop w:val="0"/>
              <w:marBottom w:val="0"/>
              <w:divBdr>
                <w:top w:val="none" w:sz="0" w:space="0" w:color="auto"/>
                <w:left w:val="none" w:sz="0" w:space="0" w:color="auto"/>
                <w:bottom w:val="none" w:sz="0" w:space="0" w:color="auto"/>
                <w:right w:val="none" w:sz="0" w:space="0" w:color="auto"/>
              </w:divBdr>
              <w:divsChild>
                <w:div w:id="572666828">
                  <w:marLeft w:val="0"/>
                  <w:marRight w:val="0"/>
                  <w:marTop w:val="0"/>
                  <w:marBottom w:val="0"/>
                  <w:divBdr>
                    <w:top w:val="none" w:sz="0" w:space="0" w:color="auto"/>
                    <w:left w:val="none" w:sz="0" w:space="0" w:color="auto"/>
                    <w:bottom w:val="none" w:sz="0" w:space="0" w:color="auto"/>
                    <w:right w:val="none" w:sz="0" w:space="0" w:color="auto"/>
                  </w:divBdr>
                  <w:divsChild>
                    <w:div w:id="1953973274">
                      <w:marLeft w:val="0"/>
                      <w:marRight w:val="0"/>
                      <w:marTop w:val="0"/>
                      <w:marBottom w:val="0"/>
                      <w:divBdr>
                        <w:top w:val="none" w:sz="0" w:space="0" w:color="auto"/>
                        <w:left w:val="none" w:sz="0" w:space="0" w:color="auto"/>
                        <w:bottom w:val="none" w:sz="0" w:space="0" w:color="auto"/>
                        <w:right w:val="none" w:sz="0" w:space="0" w:color="auto"/>
                      </w:divBdr>
                    </w:div>
                    <w:div w:id="97884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155620">
      <w:bodyDiv w:val="1"/>
      <w:marLeft w:val="0"/>
      <w:marRight w:val="0"/>
      <w:marTop w:val="0"/>
      <w:marBottom w:val="0"/>
      <w:divBdr>
        <w:top w:val="none" w:sz="0" w:space="0" w:color="auto"/>
        <w:left w:val="none" w:sz="0" w:space="0" w:color="auto"/>
        <w:bottom w:val="none" w:sz="0" w:space="0" w:color="auto"/>
        <w:right w:val="none" w:sz="0" w:space="0" w:color="auto"/>
      </w:divBdr>
      <w:divsChild>
        <w:div w:id="2138788686">
          <w:marLeft w:val="0"/>
          <w:marRight w:val="0"/>
          <w:marTop w:val="0"/>
          <w:marBottom w:val="0"/>
          <w:divBdr>
            <w:top w:val="none" w:sz="0" w:space="0" w:color="auto"/>
            <w:left w:val="none" w:sz="0" w:space="0" w:color="auto"/>
            <w:bottom w:val="none" w:sz="0" w:space="0" w:color="auto"/>
            <w:right w:val="none" w:sz="0" w:space="0" w:color="auto"/>
          </w:divBdr>
        </w:div>
      </w:divsChild>
    </w:div>
    <w:div w:id="1718120795">
      <w:bodyDiv w:val="1"/>
      <w:marLeft w:val="0"/>
      <w:marRight w:val="0"/>
      <w:marTop w:val="0"/>
      <w:marBottom w:val="0"/>
      <w:divBdr>
        <w:top w:val="none" w:sz="0" w:space="0" w:color="auto"/>
        <w:left w:val="none" w:sz="0" w:space="0" w:color="auto"/>
        <w:bottom w:val="none" w:sz="0" w:space="0" w:color="auto"/>
        <w:right w:val="none" w:sz="0" w:space="0" w:color="auto"/>
      </w:divBdr>
      <w:divsChild>
        <w:div w:id="1562248041">
          <w:marLeft w:val="0"/>
          <w:marRight w:val="0"/>
          <w:marTop w:val="0"/>
          <w:marBottom w:val="0"/>
          <w:divBdr>
            <w:top w:val="none" w:sz="0" w:space="0" w:color="auto"/>
            <w:left w:val="none" w:sz="0" w:space="0" w:color="auto"/>
            <w:bottom w:val="none" w:sz="0" w:space="0" w:color="auto"/>
            <w:right w:val="none" w:sz="0" w:space="0" w:color="auto"/>
          </w:divBdr>
        </w:div>
      </w:divsChild>
    </w:div>
    <w:div w:id="1729457987">
      <w:bodyDiv w:val="1"/>
      <w:marLeft w:val="0"/>
      <w:marRight w:val="0"/>
      <w:marTop w:val="0"/>
      <w:marBottom w:val="0"/>
      <w:divBdr>
        <w:top w:val="none" w:sz="0" w:space="0" w:color="auto"/>
        <w:left w:val="none" w:sz="0" w:space="0" w:color="auto"/>
        <w:bottom w:val="none" w:sz="0" w:space="0" w:color="auto"/>
        <w:right w:val="none" w:sz="0" w:space="0" w:color="auto"/>
      </w:divBdr>
      <w:divsChild>
        <w:div w:id="425999774">
          <w:marLeft w:val="0"/>
          <w:marRight w:val="0"/>
          <w:marTop w:val="0"/>
          <w:marBottom w:val="0"/>
          <w:divBdr>
            <w:top w:val="none" w:sz="0" w:space="0" w:color="auto"/>
            <w:left w:val="none" w:sz="0" w:space="0" w:color="auto"/>
            <w:bottom w:val="none" w:sz="0" w:space="0" w:color="auto"/>
            <w:right w:val="none" w:sz="0" w:space="0" w:color="auto"/>
          </w:divBdr>
        </w:div>
      </w:divsChild>
    </w:div>
    <w:div w:id="1745487949">
      <w:bodyDiv w:val="1"/>
      <w:marLeft w:val="0"/>
      <w:marRight w:val="0"/>
      <w:marTop w:val="0"/>
      <w:marBottom w:val="0"/>
      <w:divBdr>
        <w:top w:val="none" w:sz="0" w:space="0" w:color="auto"/>
        <w:left w:val="none" w:sz="0" w:space="0" w:color="auto"/>
        <w:bottom w:val="none" w:sz="0" w:space="0" w:color="auto"/>
        <w:right w:val="none" w:sz="0" w:space="0" w:color="auto"/>
      </w:divBdr>
    </w:div>
    <w:div w:id="1772629278">
      <w:bodyDiv w:val="1"/>
      <w:marLeft w:val="0"/>
      <w:marRight w:val="0"/>
      <w:marTop w:val="0"/>
      <w:marBottom w:val="0"/>
      <w:divBdr>
        <w:top w:val="none" w:sz="0" w:space="0" w:color="auto"/>
        <w:left w:val="none" w:sz="0" w:space="0" w:color="auto"/>
        <w:bottom w:val="none" w:sz="0" w:space="0" w:color="auto"/>
        <w:right w:val="none" w:sz="0" w:space="0" w:color="auto"/>
      </w:divBdr>
      <w:divsChild>
        <w:div w:id="1554611068">
          <w:marLeft w:val="0"/>
          <w:marRight w:val="0"/>
          <w:marTop w:val="0"/>
          <w:marBottom w:val="0"/>
          <w:divBdr>
            <w:top w:val="none" w:sz="0" w:space="0" w:color="auto"/>
            <w:left w:val="none" w:sz="0" w:space="0" w:color="auto"/>
            <w:bottom w:val="none" w:sz="0" w:space="0" w:color="auto"/>
            <w:right w:val="none" w:sz="0" w:space="0" w:color="auto"/>
          </w:divBdr>
          <w:divsChild>
            <w:div w:id="656885041">
              <w:marLeft w:val="0"/>
              <w:marRight w:val="0"/>
              <w:marTop w:val="0"/>
              <w:marBottom w:val="0"/>
              <w:divBdr>
                <w:top w:val="none" w:sz="0" w:space="0" w:color="auto"/>
                <w:left w:val="none" w:sz="0" w:space="0" w:color="auto"/>
                <w:bottom w:val="none" w:sz="0" w:space="0" w:color="auto"/>
                <w:right w:val="none" w:sz="0" w:space="0" w:color="auto"/>
              </w:divBdr>
              <w:divsChild>
                <w:div w:id="699554336">
                  <w:marLeft w:val="0"/>
                  <w:marRight w:val="0"/>
                  <w:marTop w:val="0"/>
                  <w:marBottom w:val="0"/>
                  <w:divBdr>
                    <w:top w:val="none" w:sz="0" w:space="0" w:color="auto"/>
                    <w:left w:val="none" w:sz="0" w:space="0" w:color="auto"/>
                    <w:bottom w:val="none" w:sz="0" w:space="0" w:color="auto"/>
                    <w:right w:val="none" w:sz="0" w:space="0" w:color="auto"/>
                  </w:divBdr>
                  <w:divsChild>
                    <w:div w:id="149912489">
                      <w:marLeft w:val="0"/>
                      <w:marRight w:val="0"/>
                      <w:marTop w:val="0"/>
                      <w:marBottom w:val="0"/>
                      <w:divBdr>
                        <w:top w:val="none" w:sz="0" w:space="0" w:color="auto"/>
                        <w:left w:val="none" w:sz="0" w:space="0" w:color="auto"/>
                        <w:bottom w:val="none" w:sz="0" w:space="0" w:color="auto"/>
                        <w:right w:val="none" w:sz="0" w:space="0" w:color="auto"/>
                      </w:divBdr>
                    </w:div>
                    <w:div w:id="91975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107770">
              <w:marLeft w:val="0"/>
              <w:marRight w:val="0"/>
              <w:marTop w:val="0"/>
              <w:marBottom w:val="0"/>
              <w:divBdr>
                <w:top w:val="none" w:sz="0" w:space="0" w:color="auto"/>
                <w:left w:val="none" w:sz="0" w:space="0" w:color="auto"/>
                <w:bottom w:val="none" w:sz="0" w:space="0" w:color="auto"/>
                <w:right w:val="none" w:sz="0" w:space="0" w:color="auto"/>
              </w:divBdr>
              <w:divsChild>
                <w:div w:id="2016104188">
                  <w:marLeft w:val="0"/>
                  <w:marRight w:val="0"/>
                  <w:marTop w:val="0"/>
                  <w:marBottom w:val="0"/>
                  <w:divBdr>
                    <w:top w:val="none" w:sz="0" w:space="0" w:color="auto"/>
                    <w:left w:val="none" w:sz="0" w:space="0" w:color="auto"/>
                    <w:bottom w:val="none" w:sz="0" w:space="0" w:color="auto"/>
                    <w:right w:val="none" w:sz="0" w:space="0" w:color="auto"/>
                  </w:divBdr>
                  <w:divsChild>
                    <w:div w:id="2016300237">
                      <w:marLeft w:val="0"/>
                      <w:marRight w:val="0"/>
                      <w:marTop w:val="0"/>
                      <w:marBottom w:val="0"/>
                      <w:divBdr>
                        <w:top w:val="none" w:sz="0" w:space="0" w:color="auto"/>
                        <w:left w:val="none" w:sz="0" w:space="0" w:color="auto"/>
                        <w:bottom w:val="none" w:sz="0" w:space="0" w:color="auto"/>
                        <w:right w:val="none" w:sz="0" w:space="0" w:color="auto"/>
                      </w:divBdr>
                    </w:div>
                    <w:div w:id="163008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142992">
              <w:marLeft w:val="0"/>
              <w:marRight w:val="0"/>
              <w:marTop w:val="0"/>
              <w:marBottom w:val="0"/>
              <w:divBdr>
                <w:top w:val="none" w:sz="0" w:space="0" w:color="auto"/>
                <w:left w:val="none" w:sz="0" w:space="0" w:color="auto"/>
                <w:bottom w:val="none" w:sz="0" w:space="0" w:color="auto"/>
                <w:right w:val="none" w:sz="0" w:space="0" w:color="auto"/>
              </w:divBdr>
              <w:divsChild>
                <w:div w:id="1538204058">
                  <w:marLeft w:val="0"/>
                  <w:marRight w:val="0"/>
                  <w:marTop w:val="0"/>
                  <w:marBottom w:val="0"/>
                  <w:divBdr>
                    <w:top w:val="none" w:sz="0" w:space="0" w:color="auto"/>
                    <w:left w:val="none" w:sz="0" w:space="0" w:color="auto"/>
                    <w:bottom w:val="none" w:sz="0" w:space="0" w:color="auto"/>
                    <w:right w:val="none" w:sz="0" w:space="0" w:color="auto"/>
                  </w:divBdr>
                  <w:divsChild>
                    <w:div w:id="275990002">
                      <w:marLeft w:val="0"/>
                      <w:marRight w:val="0"/>
                      <w:marTop w:val="0"/>
                      <w:marBottom w:val="0"/>
                      <w:divBdr>
                        <w:top w:val="none" w:sz="0" w:space="0" w:color="auto"/>
                        <w:left w:val="none" w:sz="0" w:space="0" w:color="auto"/>
                        <w:bottom w:val="none" w:sz="0" w:space="0" w:color="auto"/>
                        <w:right w:val="none" w:sz="0" w:space="0" w:color="auto"/>
                      </w:divBdr>
                    </w:div>
                    <w:div w:id="177917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2676">
              <w:marLeft w:val="0"/>
              <w:marRight w:val="0"/>
              <w:marTop w:val="0"/>
              <w:marBottom w:val="0"/>
              <w:divBdr>
                <w:top w:val="none" w:sz="0" w:space="0" w:color="auto"/>
                <w:left w:val="none" w:sz="0" w:space="0" w:color="auto"/>
                <w:bottom w:val="none" w:sz="0" w:space="0" w:color="auto"/>
                <w:right w:val="none" w:sz="0" w:space="0" w:color="auto"/>
              </w:divBdr>
              <w:divsChild>
                <w:div w:id="1357853386">
                  <w:marLeft w:val="0"/>
                  <w:marRight w:val="0"/>
                  <w:marTop w:val="0"/>
                  <w:marBottom w:val="0"/>
                  <w:divBdr>
                    <w:top w:val="none" w:sz="0" w:space="0" w:color="auto"/>
                    <w:left w:val="none" w:sz="0" w:space="0" w:color="auto"/>
                    <w:bottom w:val="none" w:sz="0" w:space="0" w:color="auto"/>
                    <w:right w:val="none" w:sz="0" w:space="0" w:color="auto"/>
                  </w:divBdr>
                  <w:divsChild>
                    <w:div w:id="480267354">
                      <w:marLeft w:val="0"/>
                      <w:marRight w:val="0"/>
                      <w:marTop w:val="0"/>
                      <w:marBottom w:val="0"/>
                      <w:divBdr>
                        <w:top w:val="none" w:sz="0" w:space="0" w:color="auto"/>
                        <w:left w:val="none" w:sz="0" w:space="0" w:color="auto"/>
                        <w:bottom w:val="none" w:sz="0" w:space="0" w:color="auto"/>
                        <w:right w:val="none" w:sz="0" w:space="0" w:color="auto"/>
                      </w:divBdr>
                    </w:div>
                    <w:div w:id="104479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429913">
              <w:marLeft w:val="0"/>
              <w:marRight w:val="0"/>
              <w:marTop w:val="0"/>
              <w:marBottom w:val="0"/>
              <w:divBdr>
                <w:top w:val="none" w:sz="0" w:space="0" w:color="auto"/>
                <w:left w:val="none" w:sz="0" w:space="0" w:color="auto"/>
                <w:bottom w:val="none" w:sz="0" w:space="0" w:color="auto"/>
                <w:right w:val="none" w:sz="0" w:space="0" w:color="auto"/>
              </w:divBdr>
              <w:divsChild>
                <w:div w:id="10185656">
                  <w:marLeft w:val="0"/>
                  <w:marRight w:val="0"/>
                  <w:marTop w:val="0"/>
                  <w:marBottom w:val="0"/>
                  <w:divBdr>
                    <w:top w:val="none" w:sz="0" w:space="0" w:color="auto"/>
                    <w:left w:val="none" w:sz="0" w:space="0" w:color="auto"/>
                    <w:bottom w:val="none" w:sz="0" w:space="0" w:color="auto"/>
                    <w:right w:val="none" w:sz="0" w:space="0" w:color="auto"/>
                  </w:divBdr>
                  <w:divsChild>
                    <w:div w:id="799343735">
                      <w:marLeft w:val="0"/>
                      <w:marRight w:val="0"/>
                      <w:marTop w:val="0"/>
                      <w:marBottom w:val="0"/>
                      <w:divBdr>
                        <w:top w:val="none" w:sz="0" w:space="0" w:color="auto"/>
                        <w:left w:val="none" w:sz="0" w:space="0" w:color="auto"/>
                        <w:bottom w:val="none" w:sz="0" w:space="0" w:color="auto"/>
                        <w:right w:val="none" w:sz="0" w:space="0" w:color="auto"/>
                      </w:divBdr>
                    </w:div>
                    <w:div w:id="15888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772004">
              <w:marLeft w:val="0"/>
              <w:marRight w:val="0"/>
              <w:marTop w:val="0"/>
              <w:marBottom w:val="0"/>
              <w:divBdr>
                <w:top w:val="none" w:sz="0" w:space="0" w:color="auto"/>
                <w:left w:val="none" w:sz="0" w:space="0" w:color="auto"/>
                <w:bottom w:val="none" w:sz="0" w:space="0" w:color="auto"/>
                <w:right w:val="none" w:sz="0" w:space="0" w:color="auto"/>
              </w:divBdr>
              <w:divsChild>
                <w:div w:id="1633443434">
                  <w:marLeft w:val="0"/>
                  <w:marRight w:val="0"/>
                  <w:marTop w:val="0"/>
                  <w:marBottom w:val="0"/>
                  <w:divBdr>
                    <w:top w:val="none" w:sz="0" w:space="0" w:color="auto"/>
                    <w:left w:val="none" w:sz="0" w:space="0" w:color="auto"/>
                    <w:bottom w:val="none" w:sz="0" w:space="0" w:color="auto"/>
                    <w:right w:val="none" w:sz="0" w:space="0" w:color="auto"/>
                  </w:divBdr>
                  <w:divsChild>
                    <w:div w:id="556818710">
                      <w:marLeft w:val="0"/>
                      <w:marRight w:val="0"/>
                      <w:marTop w:val="0"/>
                      <w:marBottom w:val="0"/>
                      <w:divBdr>
                        <w:top w:val="none" w:sz="0" w:space="0" w:color="auto"/>
                        <w:left w:val="none" w:sz="0" w:space="0" w:color="auto"/>
                        <w:bottom w:val="none" w:sz="0" w:space="0" w:color="auto"/>
                        <w:right w:val="none" w:sz="0" w:space="0" w:color="auto"/>
                      </w:divBdr>
                    </w:div>
                    <w:div w:id="82767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868061">
              <w:marLeft w:val="0"/>
              <w:marRight w:val="0"/>
              <w:marTop w:val="0"/>
              <w:marBottom w:val="0"/>
              <w:divBdr>
                <w:top w:val="none" w:sz="0" w:space="0" w:color="auto"/>
                <w:left w:val="none" w:sz="0" w:space="0" w:color="auto"/>
                <w:bottom w:val="none" w:sz="0" w:space="0" w:color="auto"/>
                <w:right w:val="none" w:sz="0" w:space="0" w:color="auto"/>
              </w:divBdr>
              <w:divsChild>
                <w:div w:id="820730937">
                  <w:marLeft w:val="0"/>
                  <w:marRight w:val="0"/>
                  <w:marTop w:val="0"/>
                  <w:marBottom w:val="0"/>
                  <w:divBdr>
                    <w:top w:val="none" w:sz="0" w:space="0" w:color="auto"/>
                    <w:left w:val="none" w:sz="0" w:space="0" w:color="auto"/>
                    <w:bottom w:val="none" w:sz="0" w:space="0" w:color="auto"/>
                    <w:right w:val="none" w:sz="0" w:space="0" w:color="auto"/>
                  </w:divBdr>
                  <w:divsChild>
                    <w:div w:id="315426378">
                      <w:marLeft w:val="0"/>
                      <w:marRight w:val="0"/>
                      <w:marTop w:val="0"/>
                      <w:marBottom w:val="0"/>
                      <w:divBdr>
                        <w:top w:val="none" w:sz="0" w:space="0" w:color="auto"/>
                        <w:left w:val="none" w:sz="0" w:space="0" w:color="auto"/>
                        <w:bottom w:val="none" w:sz="0" w:space="0" w:color="auto"/>
                        <w:right w:val="none" w:sz="0" w:space="0" w:color="auto"/>
                      </w:divBdr>
                    </w:div>
                    <w:div w:id="114250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796881">
      <w:bodyDiv w:val="1"/>
      <w:marLeft w:val="0"/>
      <w:marRight w:val="0"/>
      <w:marTop w:val="0"/>
      <w:marBottom w:val="0"/>
      <w:divBdr>
        <w:top w:val="none" w:sz="0" w:space="0" w:color="auto"/>
        <w:left w:val="none" w:sz="0" w:space="0" w:color="auto"/>
        <w:bottom w:val="none" w:sz="0" w:space="0" w:color="auto"/>
        <w:right w:val="none" w:sz="0" w:space="0" w:color="auto"/>
      </w:divBdr>
      <w:divsChild>
        <w:div w:id="1730423497">
          <w:marLeft w:val="0"/>
          <w:marRight w:val="0"/>
          <w:marTop w:val="0"/>
          <w:marBottom w:val="0"/>
          <w:divBdr>
            <w:top w:val="none" w:sz="0" w:space="0" w:color="auto"/>
            <w:left w:val="none" w:sz="0" w:space="0" w:color="auto"/>
            <w:bottom w:val="none" w:sz="0" w:space="0" w:color="auto"/>
            <w:right w:val="none" w:sz="0" w:space="0" w:color="auto"/>
          </w:divBdr>
          <w:divsChild>
            <w:div w:id="9064435">
              <w:marLeft w:val="0"/>
              <w:marRight w:val="0"/>
              <w:marTop w:val="0"/>
              <w:marBottom w:val="0"/>
              <w:divBdr>
                <w:top w:val="none" w:sz="0" w:space="0" w:color="auto"/>
                <w:left w:val="none" w:sz="0" w:space="0" w:color="auto"/>
                <w:bottom w:val="none" w:sz="0" w:space="0" w:color="auto"/>
                <w:right w:val="none" w:sz="0" w:space="0" w:color="auto"/>
              </w:divBdr>
              <w:divsChild>
                <w:div w:id="2045136745">
                  <w:marLeft w:val="0"/>
                  <w:marRight w:val="0"/>
                  <w:marTop w:val="0"/>
                  <w:marBottom w:val="0"/>
                  <w:divBdr>
                    <w:top w:val="none" w:sz="0" w:space="0" w:color="auto"/>
                    <w:left w:val="none" w:sz="0" w:space="0" w:color="auto"/>
                    <w:bottom w:val="none" w:sz="0" w:space="0" w:color="auto"/>
                    <w:right w:val="none" w:sz="0" w:space="0" w:color="auto"/>
                  </w:divBdr>
                  <w:divsChild>
                    <w:div w:id="653527939">
                      <w:marLeft w:val="0"/>
                      <w:marRight w:val="0"/>
                      <w:marTop w:val="0"/>
                      <w:marBottom w:val="0"/>
                      <w:divBdr>
                        <w:top w:val="none" w:sz="0" w:space="0" w:color="auto"/>
                        <w:left w:val="none" w:sz="0" w:space="0" w:color="auto"/>
                        <w:bottom w:val="none" w:sz="0" w:space="0" w:color="auto"/>
                        <w:right w:val="none" w:sz="0" w:space="0" w:color="auto"/>
                      </w:divBdr>
                    </w:div>
                    <w:div w:id="47476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179269">
              <w:marLeft w:val="0"/>
              <w:marRight w:val="0"/>
              <w:marTop w:val="0"/>
              <w:marBottom w:val="0"/>
              <w:divBdr>
                <w:top w:val="none" w:sz="0" w:space="0" w:color="auto"/>
                <w:left w:val="none" w:sz="0" w:space="0" w:color="auto"/>
                <w:bottom w:val="none" w:sz="0" w:space="0" w:color="auto"/>
                <w:right w:val="none" w:sz="0" w:space="0" w:color="auto"/>
              </w:divBdr>
              <w:divsChild>
                <w:div w:id="1352680604">
                  <w:marLeft w:val="0"/>
                  <w:marRight w:val="0"/>
                  <w:marTop w:val="0"/>
                  <w:marBottom w:val="0"/>
                  <w:divBdr>
                    <w:top w:val="none" w:sz="0" w:space="0" w:color="auto"/>
                    <w:left w:val="none" w:sz="0" w:space="0" w:color="auto"/>
                    <w:bottom w:val="none" w:sz="0" w:space="0" w:color="auto"/>
                    <w:right w:val="none" w:sz="0" w:space="0" w:color="auto"/>
                  </w:divBdr>
                  <w:divsChild>
                    <w:div w:id="1246694779">
                      <w:marLeft w:val="0"/>
                      <w:marRight w:val="0"/>
                      <w:marTop w:val="0"/>
                      <w:marBottom w:val="0"/>
                      <w:divBdr>
                        <w:top w:val="none" w:sz="0" w:space="0" w:color="auto"/>
                        <w:left w:val="none" w:sz="0" w:space="0" w:color="auto"/>
                        <w:bottom w:val="none" w:sz="0" w:space="0" w:color="auto"/>
                        <w:right w:val="none" w:sz="0" w:space="0" w:color="auto"/>
                      </w:divBdr>
                    </w:div>
                    <w:div w:id="83252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33766">
              <w:marLeft w:val="0"/>
              <w:marRight w:val="0"/>
              <w:marTop w:val="0"/>
              <w:marBottom w:val="0"/>
              <w:divBdr>
                <w:top w:val="none" w:sz="0" w:space="0" w:color="auto"/>
                <w:left w:val="none" w:sz="0" w:space="0" w:color="auto"/>
                <w:bottom w:val="none" w:sz="0" w:space="0" w:color="auto"/>
                <w:right w:val="none" w:sz="0" w:space="0" w:color="auto"/>
              </w:divBdr>
              <w:divsChild>
                <w:div w:id="89550361">
                  <w:marLeft w:val="0"/>
                  <w:marRight w:val="0"/>
                  <w:marTop w:val="0"/>
                  <w:marBottom w:val="0"/>
                  <w:divBdr>
                    <w:top w:val="none" w:sz="0" w:space="0" w:color="auto"/>
                    <w:left w:val="none" w:sz="0" w:space="0" w:color="auto"/>
                    <w:bottom w:val="none" w:sz="0" w:space="0" w:color="auto"/>
                    <w:right w:val="none" w:sz="0" w:space="0" w:color="auto"/>
                  </w:divBdr>
                  <w:divsChild>
                    <w:div w:id="1569074770">
                      <w:marLeft w:val="0"/>
                      <w:marRight w:val="0"/>
                      <w:marTop w:val="0"/>
                      <w:marBottom w:val="0"/>
                      <w:divBdr>
                        <w:top w:val="none" w:sz="0" w:space="0" w:color="auto"/>
                        <w:left w:val="none" w:sz="0" w:space="0" w:color="auto"/>
                        <w:bottom w:val="none" w:sz="0" w:space="0" w:color="auto"/>
                        <w:right w:val="none" w:sz="0" w:space="0" w:color="auto"/>
                      </w:divBdr>
                    </w:div>
                    <w:div w:id="39913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463799">
              <w:marLeft w:val="0"/>
              <w:marRight w:val="0"/>
              <w:marTop w:val="0"/>
              <w:marBottom w:val="0"/>
              <w:divBdr>
                <w:top w:val="none" w:sz="0" w:space="0" w:color="auto"/>
                <w:left w:val="none" w:sz="0" w:space="0" w:color="auto"/>
                <w:bottom w:val="none" w:sz="0" w:space="0" w:color="auto"/>
                <w:right w:val="none" w:sz="0" w:space="0" w:color="auto"/>
              </w:divBdr>
              <w:divsChild>
                <w:div w:id="1518155012">
                  <w:marLeft w:val="0"/>
                  <w:marRight w:val="0"/>
                  <w:marTop w:val="0"/>
                  <w:marBottom w:val="0"/>
                  <w:divBdr>
                    <w:top w:val="none" w:sz="0" w:space="0" w:color="auto"/>
                    <w:left w:val="none" w:sz="0" w:space="0" w:color="auto"/>
                    <w:bottom w:val="none" w:sz="0" w:space="0" w:color="auto"/>
                    <w:right w:val="none" w:sz="0" w:space="0" w:color="auto"/>
                  </w:divBdr>
                  <w:divsChild>
                    <w:div w:id="1089739915">
                      <w:marLeft w:val="0"/>
                      <w:marRight w:val="0"/>
                      <w:marTop w:val="0"/>
                      <w:marBottom w:val="0"/>
                      <w:divBdr>
                        <w:top w:val="none" w:sz="0" w:space="0" w:color="auto"/>
                        <w:left w:val="none" w:sz="0" w:space="0" w:color="auto"/>
                        <w:bottom w:val="none" w:sz="0" w:space="0" w:color="auto"/>
                        <w:right w:val="none" w:sz="0" w:space="0" w:color="auto"/>
                      </w:divBdr>
                    </w:div>
                    <w:div w:id="59678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588166">
              <w:marLeft w:val="0"/>
              <w:marRight w:val="0"/>
              <w:marTop w:val="0"/>
              <w:marBottom w:val="0"/>
              <w:divBdr>
                <w:top w:val="none" w:sz="0" w:space="0" w:color="auto"/>
                <w:left w:val="none" w:sz="0" w:space="0" w:color="auto"/>
                <w:bottom w:val="none" w:sz="0" w:space="0" w:color="auto"/>
                <w:right w:val="none" w:sz="0" w:space="0" w:color="auto"/>
              </w:divBdr>
              <w:divsChild>
                <w:div w:id="1408646594">
                  <w:marLeft w:val="0"/>
                  <w:marRight w:val="0"/>
                  <w:marTop w:val="0"/>
                  <w:marBottom w:val="0"/>
                  <w:divBdr>
                    <w:top w:val="none" w:sz="0" w:space="0" w:color="auto"/>
                    <w:left w:val="none" w:sz="0" w:space="0" w:color="auto"/>
                    <w:bottom w:val="none" w:sz="0" w:space="0" w:color="auto"/>
                    <w:right w:val="none" w:sz="0" w:space="0" w:color="auto"/>
                  </w:divBdr>
                  <w:divsChild>
                    <w:div w:id="2081828983">
                      <w:marLeft w:val="0"/>
                      <w:marRight w:val="0"/>
                      <w:marTop w:val="0"/>
                      <w:marBottom w:val="0"/>
                      <w:divBdr>
                        <w:top w:val="none" w:sz="0" w:space="0" w:color="auto"/>
                        <w:left w:val="none" w:sz="0" w:space="0" w:color="auto"/>
                        <w:bottom w:val="none" w:sz="0" w:space="0" w:color="auto"/>
                        <w:right w:val="none" w:sz="0" w:space="0" w:color="auto"/>
                      </w:divBdr>
                    </w:div>
                    <w:div w:id="174576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051180">
              <w:marLeft w:val="0"/>
              <w:marRight w:val="0"/>
              <w:marTop w:val="0"/>
              <w:marBottom w:val="0"/>
              <w:divBdr>
                <w:top w:val="none" w:sz="0" w:space="0" w:color="auto"/>
                <w:left w:val="none" w:sz="0" w:space="0" w:color="auto"/>
                <w:bottom w:val="none" w:sz="0" w:space="0" w:color="auto"/>
                <w:right w:val="none" w:sz="0" w:space="0" w:color="auto"/>
              </w:divBdr>
              <w:divsChild>
                <w:div w:id="1783650313">
                  <w:marLeft w:val="0"/>
                  <w:marRight w:val="0"/>
                  <w:marTop w:val="0"/>
                  <w:marBottom w:val="0"/>
                  <w:divBdr>
                    <w:top w:val="none" w:sz="0" w:space="0" w:color="auto"/>
                    <w:left w:val="none" w:sz="0" w:space="0" w:color="auto"/>
                    <w:bottom w:val="none" w:sz="0" w:space="0" w:color="auto"/>
                    <w:right w:val="none" w:sz="0" w:space="0" w:color="auto"/>
                  </w:divBdr>
                  <w:divsChild>
                    <w:div w:id="1117258403">
                      <w:marLeft w:val="0"/>
                      <w:marRight w:val="0"/>
                      <w:marTop w:val="0"/>
                      <w:marBottom w:val="0"/>
                      <w:divBdr>
                        <w:top w:val="none" w:sz="0" w:space="0" w:color="auto"/>
                        <w:left w:val="none" w:sz="0" w:space="0" w:color="auto"/>
                        <w:bottom w:val="none" w:sz="0" w:space="0" w:color="auto"/>
                        <w:right w:val="none" w:sz="0" w:space="0" w:color="auto"/>
                      </w:divBdr>
                    </w:div>
                    <w:div w:id="7004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338189">
      <w:bodyDiv w:val="1"/>
      <w:marLeft w:val="0"/>
      <w:marRight w:val="0"/>
      <w:marTop w:val="0"/>
      <w:marBottom w:val="0"/>
      <w:divBdr>
        <w:top w:val="none" w:sz="0" w:space="0" w:color="auto"/>
        <w:left w:val="none" w:sz="0" w:space="0" w:color="auto"/>
        <w:bottom w:val="none" w:sz="0" w:space="0" w:color="auto"/>
        <w:right w:val="none" w:sz="0" w:space="0" w:color="auto"/>
      </w:divBdr>
      <w:divsChild>
        <w:div w:id="403113260">
          <w:marLeft w:val="0"/>
          <w:marRight w:val="0"/>
          <w:marTop w:val="0"/>
          <w:marBottom w:val="0"/>
          <w:divBdr>
            <w:top w:val="none" w:sz="0" w:space="0" w:color="auto"/>
            <w:left w:val="none" w:sz="0" w:space="0" w:color="auto"/>
            <w:bottom w:val="none" w:sz="0" w:space="0" w:color="auto"/>
            <w:right w:val="none" w:sz="0" w:space="0" w:color="auto"/>
          </w:divBdr>
          <w:divsChild>
            <w:div w:id="1164587942">
              <w:marLeft w:val="0"/>
              <w:marRight w:val="0"/>
              <w:marTop w:val="0"/>
              <w:marBottom w:val="0"/>
              <w:divBdr>
                <w:top w:val="none" w:sz="0" w:space="0" w:color="auto"/>
                <w:left w:val="none" w:sz="0" w:space="0" w:color="auto"/>
                <w:bottom w:val="none" w:sz="0" w:space="0" w:color="auto"/>
                <w:right w:val="none" w:sz="0" w:space="0" w:color="auto"/>
              </w:divBdr>
              <w:divsChild>
                <w:div w:id="1325628693">
                  <w:marLeft w:val="0"/>
                  <w:marRight w:val="0"/>
                  <w:marTop w:val="0"/>
                  <w:marBottom w:val="0"/>
                  <w:divBdr>
                    <w:top w:val="none" w:sz="0" w:space="0" w:color="auto"/>
                    <w:left w:val="none" w:sz="0" w:space="0" w:color="auto"/>
                    <w:bottom w:val="none" w:sz="0" w:space="0" w:color="auto"/>
                    <w:right w:val="none" w:sz="0" w:space="0" w:color="auto"/>
                  </w:divBdr>
                  <w:divsChild>
                    <w:div w:id="2118598250">
                      <w:marLeft w:val="0"/>
                      <w:marRight w:val="0"/>
                      <w:marTop w:val="0"/>
                      <w:marBottom w:val="0"/>
                      <w:divBdr>
                        <w:top w:val="none" w:sz="0" w:space="0" w:color="auto"/>
                        <w:left w:val="none" w:sz="0" w:space="0" w:color="auto"/>
                        <w:bottom w:val="none" w:sz="0" w:space="0" w:color="auto"/>
                        <w:right w:val="none" w:sz="0" w:space="0" w:color="auto"/>
                      </w:divBdr>
                    </w:div>
                    <w:div w:id="25575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94785">
              <w:marLeft w:val="0"/>
              <w:marRight w:val="0"/>
              <w:marTop w:val="0"/>
              <w:marBottom w:val="0"/>
              <w:divBdr>
                <w:top w:val="none" w:sz="0" w:space="0" w:color="auto"/>
                <w:left w:val="none" w:sz="0" w:space="0" w:color="auto"/>
                <w:bottom w:val="none" w:sz="0" w:space="0" w:color="auto"/>
                <w:right w:val="none" w:sz="0" w:space="0" w:color="auto"/>
              </w:divBdr>
              <w:divsChild>
                <w:div w:id="812261663">
                  <w:marLeft w:val="0"/>
                  <w:marRight w:val="0"/>
                  <w:marTop w:val="0"/>
                  <w:marBottom w:val="0"/>
                  <w:divBdr>
                    <w:top w:val="none" w:sz="0" w:space="0" w:color="auto"/>
                    <w:left w:val="none" w:sz="0" w:space="0" w:color="auto"/>
                    <w:bottom w:val="none" w:sz="0" w:space="0" w:color="auto"/>
                    <w:right w:val="none" w:sz="0" w:space="0" w:color="auto"/>
                  </w:divBdr>
                  <w:divsChild>
                    <w:div w:id="41447078">
                      <w:marLeft w:val="0"/>
                      <w:marRight w:val="0"/>
                      <w:marTop w:val="0"/>
                      <w:marBottom w:val="0"/>
                      <w:divBdr>
                        <w:top w:val="none" w:sz="0" w:space="0" w:color="auto"/>
                        <w:left w:val="none" w:sz="0" w:space="0" w:color="auto"/>
                        <w:bottom w:val="none" w:sz="0" w:space="0" w:color="auto"/>
                        <w:right w:val="none" w:sz="0" w:space="0" w:color="auto"/>
                      </w:divBdr>
                    </w:div>
                    <w:div w:id="211671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601262">
      <w:bodyDiv w:val="1"/>
      <w:marLeft w:val="0"/>
      <w:marRight w:val="0"/>
      <w:marTop w:val="0"/>
      <w:marBottom w:val="0"/>
      <w:divBdr>
        <w:top w:val="none" w:sz="0" w:space="0" w:color="auto"/>
        <w:left w:val="none" w:sz="0" w:space="0" w:color="auto"/>
        <w:bottom w:val="none" w:sz="0" w:space="0" w:color="auto"/>
        <w:right w:val="none" w:sz="0" w:space="0" w:color="auto"/>
      </w:divBdr>
      <w:divsChild>
        <w:div w:id="816142412">
          <w:marLeft w:val="0"/>
          <w:marRight w:val="0"/>
          <w:marTop w:val="0"/>
          <w:marBottom w:val="0"/>
          <w:divBdr>
            <w:top w:val="none" w:sz="0" w:space="0" w:color="auto"/>
            <w:left w:val="none" w:sz="0" w:space="0" w:color="auto"/>
            <w:bottom w:val="none" w:sz="0" w:space="0" w:color="auto"/>
            <w:right w:val="none" w:sz="0" w:space="0" w:color="auto"/>
          </w:divBdr>
          <w:divsChild>
            <w:div w:id="1918438208">
              <w:marLeft w:val="0"/>
              <w:marRight w:val="0"/>
              <w:marTop w:val="0"/>
              <w:marBottom w:val="0"/>
              <w:divBdr>
                <w:top w:val="none" w:sz="0" w:space="0" w:color="auto"/>
                <w:left w:val="none" w:sz="0" w:space="0" w:color="auto"/>
                <w:bottom w:val="none" w:sz="0" w:space="0" w:color="auto"/>
                <w:right w:val="none" w:sz="0" w:space="0" w:color="auto"/>
              </w:divBdr>
            </w:div>
            <w:div w:id="37292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78516">
      <w:bodyDiv w:val="1"/>
      <w:marLeft w:val="0"/>
      <w:marRight w:val="0"/>
      <w:marTop w:val="0"/>
      <w:marBottom w:val="0"/>
      <w:divBdr>
        <w:top w:val="none" w:sz="0" w:space="0" w:color="auto"/>
        <w:left w:val="none" w:sz="0" w:space="0" w:color="auto"/>
        <w:bottom w:val="none" w:sz="0" w:space="0" w:color="auto"/>
        <w:right w:val="none" w:sz="0" w:space="0" w:color="auto"/>
      </w:divBdr>
      <w:divsChild>
        <w:div w:id="863514860">
          <w:marLeft w:val="0"/>
          <w:marRight w:val="0"/>
          <w:marTop w:val="0"/>
          <w:marBottom w:val="0"/>
          <w:divBdr>
            <w:top w:val="none" w:sz="0" w:space="0" w:color="auto"/>
            <w:left w:val="none" w:sz="0" w:space="0" w:color="auto"/>
            <w:bottom w:val="none" w:sz="0" w:space="0" w:color="auto"/>
            <w:right w:val="none" w:sz="0" w:space="0" w:color="auto"/>
          </w:divBdr>
          <w:divsChild>
            <w:div w:id="531963743">
              <w:marLeft w:val="0"/>
              <w:marRight w:val="0"/>
              <w:marTop w:val="0"/>
              <w:marBottom w:val="0"/>
              <w:divBdr>
                <w:top w:val="none" w:sz="0" w:space="0" w:color="auto"/>
                <w:left w:val="none" w:sz="0" w:space="0" w:color="auto"/>
                <w:bottom w:val="none" w:sz="0" w:space="0" w:color="auto"/>
                <w:right w:val="none" w:sz="0" w:space="0" w:color="auto"/>
              </w:divBdr>
            </w:div>
            <w:div w:id="2229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503820">
      <w:bodyDiv w:val="1"/>
      <w:marLeft w:val="0"/>
      <w:marRight w:val="0"/>
      <w:marTop w:val="0"/>
      <w:marBottom w:val="0"/>
      <w:divBdr>
        <w:top w:val="none" w:sz="0" w:space="0" w:color="auto"/>
        <w:left w:val="none" w:sz="0" w:space="0" w:color="auto"/>
        <w:bottom w:val="none" w:sz="0" w:space="0" w:color="auto"/>
        <w:right w:val="none" w:sz="0" w:space="0" w:color="auto"/>
      </w:divBdr>
      <w:divsChild>
        <w:div w:id="1840584158">
          <w:marLeft w:val="0"/>
          <w:marRight w:val="0"/>
          <w:marTop w:val="0"/>
          <w:marBottom w:val="0"/>
          <w:divBdr>
            <w:top w:val="none" w:sz="0" w:space="0" w:color="auto"/>
            <w:left w:val="none" w:sz="0" w:space="0" w:color="auto"/>
            <w:bottom w:val="none" w:sz="0" w:space="0" w:color="auto"/>
            <w:right w:val="none" w:sz="0" w:space="0" w:color="auto"/>
          </w:divBdr>
          <w:divsChild>
            <w:div w:id="1447849060">
              <w:marLeft w:val="0"/>
              <w:marRight w:val="0"/>
              <w:marTop w:val="0"/>
              <w:marBottom w:val="0"/>
              <w:divBdr>
                <w:top w:val="none" w:sz="0" w:space="0" w:color="auto"/>
                <w:left w:val="none" w:sz="0" w:space="0" w:color="auto"/>
                <w:bottom w:val="none" w:sz="0" w:space="0" w:color="auto"/>
                <w:right w:val="none" w:sz="0" w:space="0" w:color="auto"/>
              </w:divBdr>
            </w:div>
            <w:div w:id="151218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38016">
      <w:bodyDiv w:val="1"/>
      <w:marLeft w:val="0"/>
      <w:marRight w:val="0"/>
      <w:marTop w:val="0"/>
      <w:marBottom w:val="0"/>
      <w:divBdr>
        <w:top w:val="none" w:sz="0" w:space="0" w:color="auto"/>
        <w:left w:val="none" w:sz="0" w:space="0" w:color="auto"/>
        <w:bottom w:val="none" w:sz="0" w:space="0" w:color="auto"/>
        <w:right w:val="none" w:sz="0" w:space="0" w:color="auto"/>
      </w:divBdr>
      <w:divsChild>
        <w:div w:id="555093733">
          <w:marLeft w:val="0"/>
          <w:marRight w:val="0"/>
          <w:marTop w:val="0"/>
          <w:marBottom w:val="0"/>
          <w:divBdr>
            <w:top w:val="none" w:sz="0" w:space="0" w:color="auto"/>
            <w:left w:val="none" w:sz="0" w:space="0" w:color="auto"/>
            <w:bottom w:val="none" w:sz="0" w:space="0" w:color="auto"/>
            <w:right w:val="none" w:sz="0" w:space="0" w:color="auto"/>
          </w:divBdr>
        </w:div>
      </w:divsChild>
    </w:div>
    <w:div w:id="1918048400">
      <w:bodyDiv w:val="1"/>
      <w:marLeft w:val="0"/>
      <w:marRight w:val="0"/>
      <w:marTop w:val="0"/>
      <w:marBottom w:val="0"/>
      <w:divBdr>
        <w:top w:val="none" w:sz="0" w:space="0" w:color="auto"/>
        <w:left w:val="none" w:sz="0" w:space="0" w:color="auto"/>
        <w:bottom w:val="none" w:sz="0" w:space="0" w:color="auto"/>
        <w:right w:val="none" w:sz="0" w:space="0" w:color="auto"/>
      </w:divBdr>
    </w:div>
    <w:div w:id="1927491973">
      <w:bodyDiv w:val="1"/>
      <w:marLeft w:val="0"/>
      <w:marRight w:val="0"/>
      <w:marTop w:val="0"/>
      <w:marBottom w:val="0"/>
      <w:divBdr>
        <w:top w:val="none" w:sz="0" w:space="0" w:color="auto"/>
        <w:left w:val="none" w:sz="0" w:space="0" w:color="auto"/>
        <w:bottom w:val="none" w:sz="0" w:space="0" w:color="auto"/>
        <w:right w:val="none" w:sz="0" w:space="0" w:color="auto"/>
      </w:divBdr>
      <w:divsChild>
        <w:div w:id="39870020">
          <w:marLeft w:val="0"/>
          <w:marRight w:val="0"/>
          <w:marTop w:val="0"/>
          <w:marBottom w:val="0"/>
          <w:divBdr>
            <w:top w:val="none" w:sz="0" w:space="0" w:color="auto"/>
            <w:left w:val="none" w:sz="0" w:space="0" w:color="auto"/>
            <w:bottom w:val="none" w:sz="0" w:space="0" w:color="auto"/>
            <w:right w:val="none" w:sz="0" w:space="0" w:color="auto"/>
          </w:divBdr>
        </w:div>
      </w:divsChild>
    </w:div>
    <w:div w:id="2004434279">
      <w:bodyDiv w:val="1"/>
      <w:marLeft w:val="0"/>
      <w:marRight w:val="0"/>
      <w:marTop w:val="0"/>
      <w:marBottom w:val="0"/>
      <w:divBdr>
        <w:top w:val="none" w:sz="0" w:space="0" w:color="auto"/>
        <w:left w:val="none" w:sz="0" w:space="0" w:color="auto"/>
        <w:bottom w:val="none" w:sz="0" w:space="0" w:color="auto"/>
        <w:right w:val="none" w:sz="0" w:space="0" w:color="auto"/>
      </w:divBdr>
    </w:div>
    <w:div w:id="2041667200">
      <w:bodyDiv w:val="1"/>
      <w:marLeft w:val="0"/>
      <w:marRight w:val="0"/>
      <w:marTop w:val="0"/>
      <w:marBottom w:val="0"/>
      <w:divBdr>
        <w:top w:val="none" w:sz="0" w:space="0" w:color="auto"/>
        <w:left w:val="none" w:sz="0" w:space="0" w:color="auto"/>
        <w:bottom w:val="none" w:sz="0" w:space="0" w:color="auto"/>
        <w:right w:val="none" w:sz="0" w:space="0" w:color="auto"/>
      </w:divBdr>
      <w:divsChild>
        <w:div w:id="952593966">
          <w:marLeft w:val="0"/>
          <w:marRight w:val="0"/>
          <w:marTop w:val="0"/>
          <w:marBottom w:val="0"/>
          <w:divBdr>
            <w:top w:val="none" w:sz="0" w:space="0" w:color="auto"/>
            <w:left w:val="none" w:sz="0" w:space="0" w:color="auto"/>
            <w:bottom w:val="none" w:sz="0" w:space="0" w:color="auto"/>
            <w:right w:val="none" w:sz="0" w:space="0" w:color="auto"/>
          </w:divBdr>
        </w:div>
      </w:divsChild>
    </w:div>
    <w:div w:id="2052873443">
      <w:bodyDiv w:val="1"/>
      <w:marLeft w:val="0"/>
      <w:marRight w:val="0"/>
      <w:marTop w:val="0"/>
      <w:marBottom w:val="0"/>
      <w:divBdr>
        <w:top w:val="none" w:sz="0" w:space="0" w:color="auto"/>
        <w:left w:val="none" w:sz="0" w:space="0" w:color="auto"/>
        <w:bottom w:val="none" w:sz="0" w:space="0" w:color="auto"/>
        <w:right w:val="none" w:sz="0" w:space="0" w:color="auto"/>
      </w:divBdr>
      <w:divsChild>
        <w:div w:id="237717415">
          <w:marLeft w:val="0"/>
          <w:marRight w:val="0"/>
          <w:marTop w:val="0"/>
          <w:marBottom w:val="0"/>
          <w:divBdr>
            <w:top w:val="none" w:sz="0" w:space="0" w:color="auto"/>
            <w:left w:val="none" w:sz="0" w:space="0" w:color="auto"/>
            <w:bottom w:val="none" w:sz="0" w:space="0" w:color="auto"/>
            <w:right w:val="none" w:sz="0" w:space="0" w:color="auto"/>
          </w:divBdr>
          <w:divsChild>
            <w:div w:id="860506386">
              <w:marLeft w:val="0"/>
              <w:marRight w:val="0"/>
              <w:marTop w:val="0"/>
              <w:marBottom w:val="0"/>
              <w:divBdr>
                <w:top w:val="none" w:sz="0" w:space="0" w:color="auto"/>
                <w:left w:val="none" w:sz="0" w:space="0" w:color="auto"/>
                <w:bottom w:val="none" w:sz="0" w:space="0" w:color="auto"/>
                <w:right w:val="none" w:sz="0" w:space="0" w:color="auto"/>
              </w:divBdr>
              <w:divsChild>
                <w:div w:id="1498381075">
                  <w:marLeft w:val="0"/>
                  <w:marRight w:val="0"/>
                  <w:marTop w:val="0"/>
                  <w:marBottom w:val="0"/>
                  <w:divBdr>
                    <w:top w:val="none" w:sz="0" w:space="0" w:color="auto"/>
                    <w:left w:val="none" w:sz="0" w:space="0" w:color="auto"/>
                    <w:bottom w:val="none" w:sz="0" w:space="0" w:color="auto"/>
                    <w:right w:val="none" w:sz="0" w:space="0" w:color="auto"/>
                  </w:divBdr>
                  <w:divsChild>
                    <w:div w:id="778991361">
                      <w:marLeft w:val="0"/>
                      <w:marRight w:val="0"/>
                      <w:marTop w:val="0"/>
                      <w:marBottom w:val="0"/>
                      <w:divBdr>
                        <w:top w:val="none" w:sz="0" w:space="0" w:color="auto"/>
                        <w:left w:val="none" w:sz="0" w:space="0" w:color="auto"/>
                        <w:bottom w:val="none" w:sz="0" w:space="0" w:color="auto"/>
                        <w:right w:val="none" w:sz="0" w:space="0" w:color="auto"/>
                      </w:divBdr>
                    </w:div>
                    <w:div w:id="50478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113748">
              <w:marLeft w:val="0"/>
              <w:marRight w:val="0"/>
              <w:marTop w:val="0"/>
              <w:marBottom w:val="0"/>
              <w:divBdr>
                <w:top w:val="none" w:sz="0" w:space="0" w:color="auto"/>
                <w:left w:val="none" w:sz="0" w:space="0" w:color="auto"/>
                <w:bottom w:val="none" w:sz="0" w:space="0" w:color="auto"/>
                <w:right w:val="none" w:sz="0" w:space="0" w:color="auto"/>
              </w:divBdr>
              <w:divsChild>
                <w:div w:id="154227268">
                  <w:marLeft w:val="0"/>
                  <w:marRight w:val="0"/>
                  <w:marTop w:val="0"/>
                  <w:marBottom w:val="0"/>
                  <w:divBdr>
                    <w:top w:val="none" w:sz="0" w:space="0" w:color="auto"/>
                    <w:left w:val="none" w:sz="0" w:space="0" w:color="auto"/>
                    <w:bottom w:val="none" w:sz="0" w:space="0" w:color="auto"/>
                    <w:right w:val="none" w:sz="0" w:space="0" w:color="auto"/>
                  </w:divBdr>
                  <w:divsChild>
                    <w:div w:id="1160002694">
                      <w:marLeft w:val="0"/>
                      <w:marRight w:val="0"/>
                      <w:marTop w:val="0"/>
                      <w:marBottom w:val="0"/>
                      <w:divBdr>
                        <w:top w:val="none" w:sz="0" w:space="0" w:color="auto"/>
                        <w:left w:val="none" w:sz="0" w:space="0" w:color="auto"/>
                        <w:bottom w:val="none" w:sz="0" w:space="0" w:color="auto"/>
                        <w:right w:val="none" w:sz="0" w:space="0" w:color="auto"/>
                      </w:divBdr>
                    </w:div>
                    <w:div w:id="200331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537987">
      <w:bodyDiv w:val="1"/>
      <w:marLeft w:val="0"/>
      <w:marRight w:val="0"/>
      <w:marTop w:val="0"/>
      <w:marBottom w:val="0"/>
      <w:divBdr>
        <w:top w:val="none" w:sz="0" w:space="0" w:color="auto"/>
        <w:left w:val="none" w:sz="0" w:space="0" w:color="auto"/>
        <w:bottom w:val="none" w:sz="0" w:space="0" w:color="auto"/>
        <w:right w:val="none" w:sz="0" w:space="0" w:color="auto"/>
      </w:divBdr>
    </w:div>
    <w:div w:id="2070573429">
      <w:bodyDiv w:val="1"/>
      <w:marLeft w:val="0"/>
      <w:marRight w:val="0"/>
      <w:marTop w:val="0"/>
      <w:marBottom w:val="0"/>
      <w:divBdr>
        <w:top w:val="none" w:sz="0" w:space="0" w:color="auto"/>
        <w:left w:val="none" w:sz="0" w:space="0" w:color="auto"/>
        <w:bottom w:val="none" w:sz="0" w:space="0" w:color="auto"/>
        <w:right w:val="none" w:sz="0" w:space="0" w:color="auto"/>
      </w:divBdr>
      <w:divsChild>
        <w:div w:id="642009693">
          <w:marLeft w:val="0"/>
          <w:marRight w:val="0"/>
          <w:marTop w:val="0"/>
          <w:marBottom w:val="0"/>
          <w:divBdr>
            <w:top w:val="none" w:sz="0" w:space="0" w:color="auto"/>
            <w:left w:val="none" w:sz="0" w:space="0" w:color="auto"/>
            <w:bottom w:val="none" w:sz="0" w:space="0" w:color="auto"/>
            <w:right w:val="none" w:sz="0" w:space="0" w:color="auto"/>
          </w:divBdr>
        </w:div>
      </w:divsChild>
    </w:div>
    <w:div w:id="2073304779">
      <w:bodyDiv w:val="1"/>
      <w:marLeft w:val="0"/>
      <w:marRight w:val="0"/>
      <w:marTop w:val="0"/>
      <w:marBottom w:val="0"/>
      <w:divBdr>
        <w:top w:val="none" w:sz="0" w:space="0" w:color="auto"/>
        <w:left w:val="none" w:sz="0" w:space="0" w:color="auto"/>
        <w:bottom w:val="none" w:sz="0" w:space="0" w:color="auto"/>
        <w:right w:val="none" w:sz="0" w:space="0" w:color="auto"/>
      </w:divBdr>
    </w:div>
    <w:div w:id="2089111895">
      <w:bodyDiv w:val="1"/>
      <w:marLeft w:val="0"/>
      <w:marRight w:val="0"/>
      <w:marTop w:val="0"/>
      <w:marBottom w:val="0"/>
      <w:divBdr>
        <w:top w:val="none" w:sz="0" w:space="0" w:color="auto"/>
        <w:left w:val="none" w:sz="0" w:space="0" w:color="auto"/>
        <w:bottom w:val="none" w:sz="0" w:space="0" w:color="auto"/>
        <w:right w:val="none" w:sz="0" w:space="0" w:color="auto"/>
      </w:divBdr>
      <w:divsChild>
        <w:div w:id="2090467551">
          <w:marLeft w:val="0"/>
          <w:marRight w:val="0"/>
          <w:marTop w:val="0"/>
          <w:marBottom w:val="0"/>
          <w:divBdr>
            <w:top w:val="none" w:sz="0" w:space="0" w:color="auto"/>
            <w:left w:val="none" w:sz="0" w:space="0" w:color="auto"/>
            <w:bottom w:val="none" w:sz="0" w:space="0" w:color="auto"/>
            <w:right w:val="none" w:sz="0" w:space="0" w:color="auto"/>
          </w:divBdr>
        </w:div>
      </w:divsChild>
    </w:div>
    <w:div w:id="2098019163">
      <w:bodyDiv w:val="1"/>
      <w:marLeft w:val="0"/>
      <w:marRight w:val="0"/>
      <w:marTop w:val="0"/>
      <w:marBottom w:val="0"/>
      <w:divBdr>
        <w:top w:val="none" w:sz="0" w:space="0" w:color="auto"/>
        <w:left w:val="none" w:sz="0" w:space="0" w:color="auto"/>
        <w:bottom w:val="none" w:sz="0" w:space="0" w:color="auto"/>
        <w:right w:val="none" w:sz="0" w:space="0" w:color="auto"/>
      </w:divBdr>
    </w:div>
    <w:div w:id="2101833889">
      <w:bodyDiv w:val="1"/>
      <w:marLeft w:val="0"/>
      <w:marRight w:val="0"/>
      <w:marTop w:val="0"/>
      <w:marBottom w:val="0"/>
      <w:divBdr>
        <w:top w:val="none" w:sz="0" w:space="0" w:color="auto"/>
        <w:left w:val="none" w:sz="0" w:space="0" w:color="auto"/>
        <w:bottom w:val="none" w:sz="0" w:space="0" w:color="auto"/>
        <w:right w:val="none" w:sz="0" w:space="0" w:color="auto"/>
      </w:divBdr>
      <w:divsChild>
        <w:div w:id="132890524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774DC3-EB1A-4786-AA9C-34C47C3B1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4469</Words>
  <Characters>28160</Characters>
  <Application>Microsoft Office Word</Application>
  <DocSecurity>0</DocSecurity>
  <Lines>234</Lines>
  <Paragraphs>65</Paragraphs>
  <ScaleCrop>false</ScaleCrop>
  <HeadingPairs>
    <vt:vector size="2" baseType="variant">
      <vt:variant>
        <vt:lpstr>Titel</vt:lpstr>
      </vt:variant>
      <vt:variant>
        <vt:i4>1</vt:i4>
      </vt:variant>
    </vt:vector>
  </HeadingPairs>
  <TitlesOfParts>
    <vt:vector size="1" baseType="lpstr">
      <vt:lpstr/>
    </vt:vector>
  </TitlesOfParts>
  <Company>Hoch Vier GmbH</Company>
  <LinksUpToDate>false</LinksUpToDate>
  <CharactersWithSpaces>32564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Weismantel</dc:creator>
  <cp:lastModifiedBy>Zenglein - C.C.Buchner Verlag</cp:lastModifiedBy>
  <cp:revision>11</cp:revision>
  <cp:lastPrinted>2022-06-27T11:55:00Z</cp:lastPrinted>
  <dcterms:created xsi:type="dcterms:W3CDTF">2022-06-30T10:33:00Z</dcterms:created>
  <dcterms:modified xsi:type="dcterms:W3CDTF">2022-07-08T08:28:00Z</dcterms:modified>
</cp:coreProperties>
</file>