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3CC25" w14:textId="77777777" w:rsidR="00766471" w:rsidRPr="00377CD0" w:rsidRDefault="00766471" w:rsidP="00766471">
      <w:pPr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377CD0">
        <w:rPr>
          <w:rFonts w:ascii="Calibri" w:hAnsi="Calibri"/>
          <w:b/>
          <w:sz w:val="28"/>
          <w:szCs w:val="28"/>
        </w:rPr>
        <w:t xml:space="preserve">Die Textlexika zu </w:t>
      </w:r>
      <w:r>
        <w:rPr>
          <w:rFonts w:ascii="Calibri" w:hAnsi="Calibri"/>
          <w:b/>
          <w:sz w:val="28"/>
          <w:szCs w:val="28"/>
        </w:rPr>
        <w:t>Campus C</w:t>
      </w:r>
      <w:r w:rsidRPr="00377CD0">
        <w:rPr>
          <w:rFonts w:ascii="Calibri" w:hAnsi="Calibri"/>
          <w:b/>
          <w:sz w:val="28"/>
          <w:szCs w:val="28"/>
        </w:rPr>
        <w:t xml:space="preserve"> neu</w:t>
      </w:r>
    </w:p>
    <w:p w14:paraId="005B73B9" w14:textId="77777777" w:rsidR="00766471" w:rsidRPr="00377CD0" w:rsidRDefault="00766471" w:rsidP="00766471">
      <w:pPr>
        <w:rPr>
          <w:rFonts w:ascii="Calibri" w:hAnsi="Calibri"/>
          <w:sz w:val="22"/>
          <w:szCs w:val="22"/>
        </w:rPr>
      </w:pPr>
    </w:p>
    <w:p w14:paraId="4F73303C" w14:textId="77777777" w:rsidR="00766471" w:rsidRPr="00377CD0" w:rsidRDefault="00766471" w:rsidP="00766471">
      <w:pPr>
        <w:spacing w:line="276" w:lineRule="auto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14:paraId="110E5833" w14:textId="77777777" w:rsidR="00766471" w:rsidRPr="00377CD0" w:rsidRDefault="00766471" w:rsidP="00766471">
      <w:pPr>
        <w:spacing w:after="120" w:line="276" w:lineRule="auto"/>
        <w:rPr>
          <w:rFonts w:ascii="Calibri" w:hAnsi="Calibri"/>
          <w:sz w:val="22"/>
          <w:szCs w:val="22"/>
        </w:rPr>
      </w:pPr>
    </w:p>
    <w:p w14:paraId="6E5A5BB0" w14:textId="77777777" w:rsidR="00766471" w:rsidRPr="00377CD0" w:rsidRDefault="00766471" w:rsidP="00766471">
      <w:pPr>
        <w:numPr>
          <w:ilvl w:val="0"/>
          <w:numId w:val="5"/>
        </w:numPr>
        <w:spacing w:after="120" w:line="276" w:lineRule="auto"/>
        <w:rPr>
          <w:rFonts w:ascii="Calibri" w:hAnsi="Calibri"/>
          <w:b/>
          <w:sz w:val="22"/>
          <w:szCs w:val="22"/>
        </w:rPr>
      </w:pPr>
      <w:r w:rsidRPr="00377CD0">
        <w:rPr>
          <w:rFonts w:ascii="Calibri" w:hAnsi="Calibri"/>
          <w:b/>
          <w:sz w:val="24"/>
          <w:szCs w:val="22"/>
        </w:rPr>
        <w:t>Aufbau und Anlage</w:t>
      </w:r>
    </w:p>
    <w:p w14:paraId="1B7C73DD" w14:textId="731E1F70" w:rsidR="00766471" w:rsidRPr="00377CD0" w:rsidRDefault="00766471" w:rsidP="00766471">
      <w:pPr>
        <w:numPr>
          <w:ilvl w:val="0"/>
          <w:numId w:val="1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Es sind – </w:t>
      </w:r>
      <w:r w:rsidR="00734A8A">
        <w:rPr>
          <w:rFonts w:ascii="Calibri" w:hAnsi="Calibri"/>
          <w:sz w:val="21"/>
          <w:szCs w:val="21"/>
        </w:rPr>
        <w:t xml:space="preserve">in separaten Listen – alle </w:t>
      </w:r>
      <w:r w:rsidRPr="00377CD0">
        <w:rPr>
          <w:rFonts w:ascii="Calibri" w:hAnsi="Calibri"/>
          <w:sz w:val="21"/>
          <w:szCs w:val="21"/>
        </w:rPr>
        <w:t>T-Texte erfasst.</w:t>
      </w:r>
    </w:p>
    <w:p w14:paraId="1075A1C1" w14:textId="77777777" w:rsidR="00766471" w:rsidRPr="00377CD0" w:rsidRDefault="00766471" w:rsidP="00766471">
      <w:pPr>
        <w:numPr>
          <w:ilvl w:val="0"/>
          <w:numId w:val="1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77CD0">
        <w:rPr>
          <w:rFonts w:ascii="Calibri" w:hAnsi="Calibri"/>
          <w:i/>
          <w:sz w:val="21"/>
          <w:szCs w:val="21"/>
        </w:rPr>
        <w:t>alle</w:t>
      </w:r>
      <w:r w:rsidRPr="00377CD0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14:paraId="0BCB32FF" w14:textId="77777777" w:rsidR="00766471" w:rsidRPr="00377CD0" w:rsidRDefault="00766471" w:rsidP="00766471">
      <w:pPr>
        <w:numPr>
          <w:ilvl w:val="0"/>
          <w:numId w:val="1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77CD0">
        <w:rPr>
          <w:rFonts w:ascii="Calibri" w:hAnsi="Calibri"/>
          <w:b/>
          <w:color w:val="D81E39"/>
          <w:sz w:val="21"/>
          <w:szCs w:val="21"/>
        </w:rPr>
        <w:t>rot</w:t>
      </w:r>
      <w:r w:rsidRPr="00377CD0">
        <w:rPr>
          <w:rFonts w:ascii="Calibri" w:hAnsi="Calibri"/>
          <w:sz w:val="21"/>
          <w:szCs w:val="21"/>
        </w:rPr>
        <w:t xml:space="preserve"> unterstrichen.</w:t>
      </w:r>
    </w:p>
    <w:p w14:paraId="0D7017DD" w14:textId="77777777" w:rsidR="00766471" w:rsidRPr="00377CD0" w:rsidRDefault="00766471" w:rsidP="00766471">
      <w:pPr>
        <w:spacing w:after="120" w:line="276" w:lineRule="auto"/>
        <w:ind w:left="363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14:paraId="205027BE" w14:textId="77777777" w:rsidR="00766471" w:rsidRPr="00377CD0" w:rsidRDefault="00766471" w:rsidP="00766471">
      <w:pPr>
        <w:numPr>
          <w:ilvl w:val="0"/>
          <w:numId w:val="3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77CD0">
        <w:rPr>
          <w:rFonts w:ascii="Calibri" w:hAnsi="Calibri"/>
          <w:b/>
          <w:color w:val="0070C0"/>
          <w:sz w:val="21"/>
          <w:szCs w:val="21"/>
        </w:rPr>
        <w:t>Blaudruck</w:t>
      </w:r>
      <w:r w:rsidRPr="00377CD0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14:paraId="3E116F2D" w14:textId="3C64198F" w:rsidR="00766471" w:rsidRPr="00377CD0" w:rsidRDefault="00151C19" w:rsidP="00766471">
      <w:pPr>
        <w:numPr>
          <w:ilvl w:val="0"/>
          <w:numId w:val="2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t>Viele Textlexika umfassen</w:t>
      </w:r>
      <w:bookmarkStart w:id="0" w:name="_GoBack"/>
      <w:bookmarkEnd w:id="0"/>
      <w:r w:rsidR="00766471" w:rsidRPr="00377CD0">
        <w:rPr>
          <w:rFonts w:ascii="Calibri" w:hAnsi="Calibri"/>
          <w:sz w:val="21"/>
          <w:szCs w:val="21"/>
        </w:rPr>
        <w:t xml:space="preserve"> eine bzw. maximal zwei DIN</w:t>
      </w:r>
      <w:r w:rsidR="00921D01">
        <w:rPr>
          <w:rFonts w:ascii="Calibri" w:hAnsi="Calibri"/>
          <w:sz w:val="21"/>
          <w:szCs w:val="21"/>
        </w:rPr>
        <w:t>-</w:t>
      </w:r>
      <w:r w:rsidR="00766471" w:rsidRPr="00377CD0">
        <w:rPr>
          <w:rFonts w:ascii="Calibri" w:hAnsi="Calibri"/>
          <w:sz w:val="21"/>
          <w:szCs w:val="21"/>
        </w:rPr>
        <w:t>A4-Seiten, sodass jeweils nur ein Blatt (doppelseitig kopiert) an die Schüler</w:t>
      </w:r>
      <w:r w:rsidR="00921D01">
        <w:rPr>
          <w:rFonts w:ascii="Calibri" w:hAnsi="Calibri"/>
          <w:sz w:val="21"/>
          <w:szCs w:val="21"/>
        </w:rPr>
        <w:t>innen und Schüler</w:t>
      </w:r>
      <w:r w:rsidR="00766471" w:rsidRPr="00377CD0">
        <w:rPr>
          <w:rFonts w:ascii="Calibri" w:hAnsi="Calibri"/>
          <w:sz w:val="21"/>
          <w:szCs w:val="21"/>
        </w:rPr>
        <w:t xml:space="preserve"> ausgegeben werden muss. Die </w:t>
      </w:r>
      <w:r w:rsidR="00921D01" w:rsidRPr="00377CD0">
        <w:rPr>
          <w:rFonts w:ascii="Calibri" w:hAnsi="Calibri"/>
          <w:sz w:val="21"/>
          <w:szCs w:val="21"/>
        </w:rPr>
        <w:t>Schüler</w:t>
      </w:r>
      <w:r w:rsidR="00921D01">
        <w:rPr>
          <w:rFonts w:ascii="Calibri" w:hAnsi="Calibri"/>
          <w:sz w:val="21"/>
          <w:szCs w:val="21"/>
        </w:rPr>
        <w:t>innen und Schüler</w:t>
      </w:r>
      <w:r w:rsidR="00921D01" w:rsidRPr="00377CD0">
        <w:rPr>
          <w:rFonts w:ascii="Calibri" w:hAnsi="Calibri"/>
          <w:sz w:val="21"/>
          <w:szCs w:val="21"/>
        </w:rPr>
        <w:t xml:space="preserve"> </w:t>
      </w:r>
      <w:r w:rsidR="00766471" w:rsidRPr="00377CD0">
        <w:rPr>
          <w:rFonts w:ascii="Calibri" w:hAnsi="Calibri"/>
          <w:sz w:val="21"/>
          <w:szCs w:val="21"/>
        </w:rPr>
        <w:t>können die Kopien durch eigene Markierungen bearbeiten und gemäß ihrem individuellen Lernstand nutzen.</w:t>
      </w:r>
    </w:p>
    <w:p w14:paraId="3DE2F24E" w14:textId="77777777" w:rsidR="00766471" w:rsidRPr="00377CD0" w:rsidRDefault="00766471" w:rsidP="00766471">
      <w:pPr>
        <w:spacing w:line="276" w:lineRule="auto"/>
        <w:ind w:left="360" w:right="567"/>
        <w:rPr>
          <w:rFonts w:ascii="Calibri" w:hAnsi="Calibri"/>
          <w:sz w:val="22"/>
          <w:szCs w:val="22"/>
        </w:rPr>
      </w:pPr>
    </w:p>
    <w:p w14:paraId="467675D3" w14:textId="77777777" w:rsidR="00766471" w:rsidRPr="00377CD0" w:rsidRDefault="00766471" w:rsidP="00766471">
      <w:pPr>
        <w:spacing w:line="276" w:lineRule="auto"/>
        <w:ind w:left="360"/>
        <w:rPr>
          <w:rFonts w:ascii="Calibri" w:hAnsi="Calibri"/>
          <w:sz w:val="18"/>
          <w:szCs w:val="22"/>
        </w:rPr>
      </w:pPr>
    </w:p>
    <w:p w14:paraId="4992F12D" w14:textId="77777777" w:rsidR="00766471" w:rsidRPr="00377CD0" w:rsidRDefault="00766471" w:rsidP="00766471">
      <w:pPr>
        <w:numPr>
          <w:ilvl w:val="0"/>
          <w:numId w:val="5"/>
        </w:numPr>
        <w:spacing w:after="120" w:line="276" w:lineRule="auto"/>
        <w:rPr>
          <w:rFonts w:ascii="Calibri" w:hAnsi="Calibri"/>
          <w:b/>
          <w:sz w:val="24"/>
          <w:szCs w:val="22"/>
        </w:rPr>
      </w:pPr>
      <w:r w:rsidRPr="00377CD0">
        <w:rPr>
          <w:rFonts w:ascii="Calibri" w:hAnsi="Calibri"/>
          <w:b/>
          <w:sz w:val="24"/>
          <w:szCs w:val="22"/>
        </w:rPr>
        <w:t>Zur Arbeit mit den Textlexika</w:t>
      </w:r>
    </w:p>
    <w:p w14:paraId="253B16CD" w14:textId="77777777" w:rsidR="00766471" w:rsidRPr="00377CD0" w:rsidRDefault="00766471" w:rsidP="00766471">
      <w:pPr>
        <w:numPr>
          <w:ilvl w:val="0"/>
          <w:numId w:val="2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Listen unterstützen die </w:t>
      </w:r>
      <w:r w:rsidRPr="00377CD0">
        <w:rPr>
          <w:rFonts w:ascii="Calibri" w:hAnsi="Calibri"/>
          <w:b/>
          <w:sz w:val="21"/>
          <w:szCs w:val="21"/>
        </w:rPr>
        <w:t xml:space="preserve">Individualisierung </w:t>
      </w:r>
      <w:r w:rsidRPr="00377CD0">
        <w:rPr>
          <w:rFonts w:ascii="Calibri" w:hAnsi="Calibri"/>
          <w:sz w:val="21"/>
          <w:szCs w:val="21"/>
        </w:rPr>
        <w:t>des Lernprozesses:</w:t>
      </w:r>
    </w:p>
    <w:p w14:paraId="66E68CF0" w14:textId="07FF148F" w:rsidR="00766471" w:rsidRPr="00377CD0" w:rsidRDefault="00766471" w:rsidP="00766471">
      <w:pPr>
        <w:numPr>
          <w:ilvl w:val="0"/>
          <w:numId w:val="4"/>
        </w:numPr>
        <w:spacing w:line="276" w:lineRule="auto"/>
        <w:ind w:left="714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In Phasen der eigenständigen Textarbeit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gemäß ihrem individuellen Le</w:t>
      </w:r>
      <w:r w:rsidR="00921D01">
        <w:rPr>
          <w:rFonts w:ascii="Calibri" w:hAnsi="Calibri"/>
          <w:sz w:val="21"/>
          <w:szCs w:val="21"/>
        </w:rPr>
        <w:t xml:space="preserve">rnstand Vokabeln nachschlagen. </w:t>
      </w:r>
      <w:r w:rsidRPr="00377CD0">
        <w:rPr>
          <w:rFonts w:ascii="Calibri" w:hAnsi="Calibri"/>
          <w:sz w:val="21"/>
          <w:szCs w:val="21"/>
        </w:rPr>
        <w:t>Die Übersetzungsarbeit wird so organisatorisch erleichtert und beschleunigt.</w:t>
      </w:r>
    </w:p>
    <w:p w14:paraId="35B9C48E" w14:textId="0F76359D" w:rsidR="00766471" w:rsidRPr="00377CD0" w:rsidRDefault="00766471" w:rsidP="00766471">
      <w:pPr>
        <w:numPr>
          <w:ilvl w:val="0"/>
          <w:numId w:val="4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b/>
          <w:sz w:val="21"/>
          <w:szCs w:val="21"/>
        </w:rPr>
        <w:t>Vorentlastend</w:t>
      </w:r>
      <w:r w:rsidRPr="00377CD0">
        <w:rPr>
          <w:rFonts w:ascii="Calibri" w:hAnsi="Calibri"/>
          <w:sz w:val="21"/>
          <w:szCs w:val="21"/>
        </w:rPr>
        <w:t xml:space="preserve">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individuelle Lücken schließen, indem sie bekannte Vokabeln wiederholen und im Hinblick auf die folgende Textarbeit ggf. wieder Anschluss finden.</w:t>
      </w:r>
    </w:p>
    <w:p w14:paraId="32B64E9C" w14:textId="4CFB5512" w:rsidR="00766471" w:rsidRPr="00377CD0" w:rsidRDefault="00766471" w:rsidP="00766471">
      <w:pPr>
        <w:numPr>
          <w:ilvl w:val="0"/>
          <w:numId w:val="4"/>
        </w:numPr>
        <w:spacing w:after="120" w:line="276" w:lineRule="auto"/>
        <w:ind w:left="714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b/>
          <w:sz w:val="21"/>
          <w:szCs w:val="21"/>
        </w:rPr>
        <w:t>Nachbereitend</w:t>
      </w:r>
      <w:r w:rsidRPr="00377CD0">
        <w:rPr>
          <w:rFonts w:ascii="Calibri" w:hAnsi="Calibri"/>
          <w:sz w:val="21"/>
          <w:szCs w:val="21"/>
        </w:rPr>
        <w:t xml:space="preserve">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wirksam Vokabeln wiederholen, deren Bedeutung sie in einem sinnvollen Kontext verwendet haben; so nutzen sie vertiefend die lernpsychologisch wichtige erste Wiederholung.</w:t>
      </w:r>
    </w:p>
    <w:p w14:paraId="16F2740A" w14:textId="4FCBE422" w:rsidR="00766471" w:rsidRPr="00377CD0" w:rsidRDefault="00766471" w:rsidP="00766471">
      <w:pPr>
        <w:numPr>
          <w:ilvl w:val="0"/>
          <w:numId w:val="2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77CD0">
        <w:rPr>
          <w:rFonts w:ascii="Calibri" w:hAnsi="Calibri"/>
          <w:b/>
          <w:sz w:val="21"/>
          <w:szCs w:val="21"/>
        </w:rPr>
        <w:t>bearbeitet</w:t>
      </w:r>
      <w:r w:rsidRPr="00377CD0">
        <w:rPr>
          <w:rFonts w:ascii="Calibri" w:hAnsi="Calibri"/>
          <w:sz w:val="21"/>
          <w:szCs w:val="21"/>
        </w:rPr>
        <w:t xml:space="preserve"> und für einen bestimmten Zweck schnell </w:t>
      </w:r>
      <w:r w:rsidRPr="00377CD0">
        <w:rPr>
          <w:rFonts w:ascii="Calibri" w:hAnsi="Calibri"/>
          <w:b/>
          <w:sz w:val="21"/>
          <w:szCs w:val="21"/>
        </w:rPr>
        <w:t>aufbereitet</w:t>
      </w:r>
      <w:r w:rsidRPr="00377CD0">
        <w:rPr>
          <w:rFonts w:ascii="Calibri" w:hAnsi="Calibri"/>
          <w:sz w:val="21"/>
          <w:szCs w:val="21"/>
        </w:rPr>
        <w:t xml:space="preserve"> werden: Beispiele sind etwa eine </w:t>
      </w:r>
      <w:r w:rsidRPr="00377CD0">
        <w:rPr>
          <w:rFonts w:ascii="Calibri" w:hAnsi="Calibri"/>
          <w:b/>
          <w:sz w:val="21"/>
          <w:szCs w:val="21"/>
        </w:rPr>
        <w:t>binnendifferenzierende Anordnung</w:t>
      </w:r>
      <w:r w:rsidRPr="00377CD0">
        <w:rPr>
          <w:rFonts w:ascii="Calibri" w:hAnsi="Calibri"/>
          <w:sz w:val="21"/>
          <w:szCs w:val="21"/>
        </w:rPr>
        <w:t xml:space="preserve"> nach Niveaustufen (z.</w:t>
      </w:r>
      <w:r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 xml:space="preserve">B. unter Berücksichtigung der Wörter im Blaudruck), das Ausblenden des neuen </w:t>
      </w:r>
      <w:proofErr w:type="spellStart"/>
      <w:r w:rsidRPr="00377CD0">
        <w:rPr>
          <w:rFonts w:ascii="Calibri" w:hAnsi="Calibri"/>
          <w:sz w:val="21"/>
          <w:szCs w:val="21"/>
        </w:rPr>
        <w:t>Lektionswortschatzes</w:t>
      </w:r>
      <w:proofErr w:type="spellEnd"/>
      <w:r w:rsidRPr="00377CD0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a.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m.</w:t>
      </w:r>
    </w:p>
    <w:p w14:paraId="2482592F" w14:textId="104229BE" w:rsidR="00766471" w:rsidRDefault="00766471" w:rsidP="00766471">
      <w:pPr>
        <w:pStyle w:val="Kopfzeile"/>
        <w:tabs>
          <w:tab w:val="clear" w:pos="9072"/>
          <w:tab w:val="right" w:pos="9639"/>
        </w:tabs>
        <w:spacing w:after="120"/>
        <w:ind w:right="-569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Mit dem Service der Textlexika können Lehrkräfte z.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 xml:space="preserve">B. auch zielgerichtet eigene Übungen erstellen oder </w:t>
      </w:r>
      <w:r w:rsidRPr="00377CD0">
        <w:rPr>
          <w:rFonts w:ascii="Calibri" w:hAnsi="Calibri"/>
          <w:b/>
          <w:sz w:val="21"/>
          <w:szCs w:val="21"/>
        </w:rPr>
        <w:t>Leistungsnachweise</w:t>
      </w:r>
      <w:r w:rsidRPr="00377CD0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14:paraId="30910BBA" w14:textId="77777777" w:rsidR="00766471" w:rsidRDefault="00766471">
      <w:pPr>
        <w:spacing w:after="160" w:line="259" w:lineRule="auto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14:paraId="7C51854E" w14:textId="675BCDFD" w:rsidR="00DD0B95" w:rsidRPr="002A6BED" w:rsidRDefault="002A6BED" w:rsidP="002A6BED">
      <w:pPr>
        <w:spacing w:after="24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lastRenderedPageBreak/>
        <w:t xml:space="preserve">LEKTION </w:t>
      </w:r>
      <w:r w:rsidR="000F7423">
        <w:rPr>
          <w:rFonts w:ascii="Calibri" w:hAnsi="Calibri" w:cs="Arial"/>
          <w:b/>
          <w:color w:val="D81E39"/>
          <w:spacing w:val="40"/>
          <w:sz w:val="22"/>
          <w:szCs w:val="22"/>
        </w:rPr>
        <w:t>92</w:t>
      </w: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t xml:space="preserve">. T, Seite </w:t>
      </w:r>
      <w:r w:rsidR="000F7423">
        <w:rPr>
          <w:rFonts w:ascii="Calibri" w:hAnsi="Calibri" w:cs="Arial"/>
          <w:b/>
          <w:color w:val="D81E39"/>
          <w:spacing w:val="40"/>
          <w:sz w:val="22"/>
          <w:szCs w:val="22"/>
        </w:rPr>
        <w:t>85</w:t>
      </w: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t xml:space="preserve">   </w:t>
      </w:r>
    </w:p>
    <w:p w14:paraId="5686E63E" w14:textId="77777777" w:rsidR="00801507" w:rsidRPr="00F9367D" w:rsidRDefault="00801507" w:rsidP="00836B24">
      <w:pPr>
        <w:rPr>
          <w:b/>
          <w:bCs/>
          <w:lang w:val="la-Latn"/>
        </w:rPr>
        <w:sectPr w:rsidR="00801507" w:rsidRPr="00F9367D" w:rsidSect="00FD00DC">
          <w:headerReference w:type="default" r:id="rId8"/>
          <w:type w:val="continuous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2224044B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ā / ab</w:t>
      </w:r>
      <w:r w:rsidRPr="003408A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3408A6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3408A6">
        <w:rPr>
          <w:rFonts w:asciiTheme="minorHAnsi" w:hAnsiTheme="minorHAnsi" w:cstheme="minorHAnsi"/>
          <w:i/>
          <w:iCs/>
          <w:sz w:val="21"/>
          <w:szCs w:val="21"/>
        </w:rPr>
        <w:t>. m. Abl</w:t>
      </w:r>
      <w:r w:rsidRPr="003408A6">
        <w:rPr>
          <w:rFonts w:asciiTheme="minorHAnsi" w:hAnsiTheme="minorHAnsi" w:cstheme="minorHAnsi"/>
          <w:sz w:val="21"/>
          <w:szCs w:val="21"/>
        </w:rPr>
        <w:t>.    von, von ... her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16</w:t>
      </w:r>
    </w:p>
    <w:p w14:paraId="5AC57AD3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ad</w:t>
      </w:r>
      <w:r w:rsidRPr="003408A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3408A6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3408A6">
        <w:rPr>
          <w:rFonts w:asciiTheme="minorHAnsi" w:hAnsiTheme="minorHAnsi" w:cstheme="minorHAnsi"/>
          <w:i/>
          <w:iCs/>
          <w:sz w:val="21"/>
          <w:szCs w:val="21"/>
        </w:rPr>
        <w:t>. m. Akk</w:t>
      </w:r>
      <w:r w:rsidRPr="003408A6">
        <w:rPr>
          <w:rFonts w:asciiTheme="minorHAnsi" w:hAnsiTheme="minorHAnsi" w:cstheme="minorHAnsi"/>
          <w:sz w:val="21"/>
          <w:szCs w:val="21"/>
        </w:rPr>
        <w:t>.    zu, bei, nach, an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12</w:t>
      </w:r>
    </w:p>
    <w:p w14:paraId="6505D8BA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adventus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adventūs</w:t>
      </w:r>
      <w:proofErr w:type="spellEnd"/>
      <w:r w:rsidRPr="003408A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3408A6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3408A6">
        <w:rPr>
          <w:rFonts w:asciiTheme="minorHAnsi" w:hAnsiTheme="minorHAnsi" w:cstheme="minorHAnsi"/>
          <w:sz w:val="21"/>
          <w:szCs w:val="21"/>
        </w:rPr>
        <w:t xml:space="preserve">    die Ankunft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92</w:t>
      </w:r>
    </w:p>
    <w:p w14:paraId="2C583CE0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aequor</w:t>
      </w:r>
      <w:proofErr w:type="spellEnd"/>
      <w:r w:rsidRPr="003408A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aequoris</w:t>
      </w:r>
      <w:proofErr w:type="spellEnd"/>
      <w:r w:rsidRPr="003408A6">
        <w:rPr>
          <w:rFonts w:asciiTheme="minorHAnsi" w:hAnsiTheme="minorHAnsi" w:cstheme="minorHAnsi"/>
          <w:sz w:val="21"/>
          <w:szCs w:val="21"/>
        </w:rPr>
        <w:t xml:space="preserve"> </w:t>
      </w:r>
      <w:r w:rsidRPr="003408A6">
        <w:rPr>
          <w:rFonts w:asciiTheme="minorHAnsi" w:hAnsiTheme="minorHAnsi" w:cstheme="minorHAnsi"/>
          <w:i/>
          <w:iCs/>
          <w:sz w:val="21"/>
          <w:szCs w:val="21"/>
        </w:rPr>
        <w:t>n</w:t>
      </w:r>
      <w:r w:rsidRPr="003408A6">
        <w:rPr>
          <w:rFonts w:asciiTheme="minorHAnsi" w:hAnsiTheme="minorHAnsi" w:cstheme="minorHAnsi"/>
          <w:sz w:val="21"/>
          <w:szCs w:val="21"/>
        </w:rPr>
        <w:t xml:space="preserve">    die Ebene, die Fläche, das Meer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92</w:t>
      </w:r>
    </w:p>
    <w:p w14:paraId="50242707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aestus</w:t>
      </w:r>
      <w:proofErr w:type="spellEnd"/>
      <w:r w:rsidRPr="003408A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aestūs</w:t>
      </w:r>
      <w:proofErr w:type="spellEnd"/>
      <w:r w:rsidRPr="003408A6">
        <w:rPr>
          <w:rFonts w:asciiTheme="minorHAnsi" w:hAnsiTheme="minorHAnsi" w:cstheme="minorHAnsi"/>
          <w:sz w:val="21"/>
          <w:szCs w:val="21"/>
        </w:rPr>
        <w:t xml:space="preserve"> </w:t>
      </w:r>
      <w:r w:rsidRPr="003408A6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3408A6">
        <w:rPr>
          <w:rFonts w:asciiTheme="minorHAnsi" w:hAnsiTheme="minorHAnsi" w:cstheme="minorHAnsi"/>
          <w:sz w:val="21"/>
          <w:szCs w:val="21"/>
        </w:rPr>
        <w:t xml:space="preserve">    die Hitze, die Flut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92</w:t>
      </w:r>
    </w:p>
    <w:p w14:paraId="15FA2697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agere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agō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ēgī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āctum</w:t>
      </w:r>
      <w:proofErr w:type="spellEnd"/>
      <w:r w:rsidRPr="003408A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408A6">
        <w:rPr>
          <w:rFonts w:asciiTheme="minorHAnsi" w:hAnsiTheme="minorHAnsi" w:cstheme="minorHAnsi"/>
          <w:sz w:val="21"/>
          <w:szCs w:val="21"/>
        </w:rPr>
        <w:t>handeln, treiben, verhandeln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27. 92</w:t>
      </w:r>
    </w:p>
    <w:p w14:paraId="38A729AD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3408A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ancora</w:t>
      </w:r>
      <w:r w:rsidRPr="003408A6">
        <w:rPr>
          <w:rFonts w:asciiTheme="minorHAnsi" w:hAnsiTheme="minorHAnsi" w:cstheme="minorHAnsi"/>
          <w:sz w:val="21"/>
          <w:szCs w:val="21"/>
        </w:rPr>
        <w:t xml:space="preserve">    der Anker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92</w:t>
      </w:r>
    </w:p>
    <w:p w14:paraId="7FF69BE0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atque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 /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ac</w:t>
      </w:r>
      <w:proofErr w:type="spellEnd"/>
      <w:r w:rsidRPr="003408A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408A6">
        <w:rPr>
          <w:rFonts w:asciiTheme="minorHAnsi" w:hAnsiTheme="minorHAnsi" w:cstheme="minorHAnsi"/>
          <w:sz w:val="21"/>
          <w:szCs w:val="21"/>
        </w:rPr>
        <w:t>und, und auch; im Vergleich: wie, als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47. 89</w:t>
      </w:r>
    </w:p>
    <w:p w14:paraId="32C6CBE6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audīre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audiō</w:t>
      </w:r>
      <w:proofErr w:type="spellEnd"/>
      <w:r w:rsidRPr="003408A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408A6">
        <w:rPr>
          <w:rFonts w:asciiTheme="minorHAnsi" w:hAnsiTheme="minorHAnsi" w:cstheme="minorHAnsi"/>
          <w:sz w:val="21"/>
          <w:szCs w:val="21"/>
        </w:rPr>
        <w:t>hören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10</w:t>
      </w:r>
    </w:p>
    <w:p w14:paraId="0F890336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augēre</w:t>
      </w:r>
      <w:proofErr w:type="spellEnd"/>
      <w:r w:rsidRPr="003408A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augeō</w:t>
      </w:r>
      <w:proofErr w:type="spellEnd"/>
      <w:r w:rsidRPr="003408A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auxī</w:t>
      </w:r>
      <w:proofErr w:type="spellEnd"/>
      <w:r w:rsidRPr="003408A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auctum</w:t>
      </w:r>
      <w:proofErr w:type="spellEnd"/>
      <w:r w:rsidRPr="003408A6">
        <w:rPr>
          <w:rFonts w:asciiTheme="minorHAnsi" w:hAnsiTheme="minorHAnsi" w:cstheme="minorHAnsi"/>
          <w:sz w:val="21"/>
          <w:szCs w:val="21"/>
        </w:rPr>
        <w:t xml:space="preserve">    vergrößern, vermehren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3. 28. 64</w:t>
      </w:r>
    </w:p>
    <w:p w14:paraId="164CDB21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avāritia</w:t>
      </w:r>
      <w:proofErr w:type="spellEnd"/>
      <w:r w:rsidRPr="003408A6">
        <w:rPr>
          <w:rFonts w:asciiTheme="minorHAnsi" w:hAnsiTheme="minorHAnsi" w:cstheme="minorHAnsi"/>
          <w:sz w:val="21"/>
          <w:szCs w:val="21"/>
        </w:rPr>
        <w:t xml:space="preserve">    der Geiz, die Habsucht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92</w:t>
      </w:r>
    </w:p>
    <w:p w14:paraId="1D7F306C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brevis</w:t>
      </w:r>
      <w:proofErr w:type="spellEnd"/>
      <w:r w:rsidRPr="003408A6">
        <w:rPr>
          <w:rFonts w:asciiTheme="minorHAnsi" w:hAnsiTheme="minorHAnsi" w:cstheme="minorHAnsi"/>
          <w:b/>
          <w:bCs/>
          <w:sz w:val="21"/>
          <w:szCs w:val="21"/>
        </w:rPr>
        <w:t>, e</w:t>
      </w:r>
      <w:r w:rsidRPr="003408A6">
        <w:rPr>
          <w:rFonts w:asciiTheme="minorHAnsi" w:hAnsiTheme="minorHAnsi" w:cstheme="minorHAnsi"/>
          <w:sz w:val="21"/>
          <w:szCs w:val="21"/>
        </w:rPr>
        <w:t xml:space="preserve">    kurz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58</w:t>
      </w:r>
    </w:p>
    <w:p w14:paraId="337151E3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causa</w:t>
      </w:r>
      <w:r w:rsidRPr="003408A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408A6">
        <w:rPr>
          <w:rFonts w:asciiTheme="minorHAnsi" w:hAnsiTheme="minorHAnsi" w:cstheme="minorHAnsi"/>
          <w:sz w:val="21"/>
          <w:szCs w:val="21"/>
        </w:rPr>
        <w:t>die Sache, die Ursache, der Grund; der Prozess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53</w:t>
      </w:r>
    </w:p>
    <w:p w14:paraId="1D5F4337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contendere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contendō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contendī</w:t>
      </w:r>
      <w:proofErr w:type="spellEnd"/>
      <w:r w:rsidRPr="003408A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408A6">
        <w:rPr>
          <w:rFonts w:asciiTheme="minorHAnsi" w:hAnsiTheme="minorHAnsi" w:cstheme="minorHAnsi"/>
          <w:sz w:val="21"/>
          <w:szCs w:val="21"/>
        </w:rPr>
        <w:t>sich anstrengen, kämpfen; eilen; behaupten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34</w:t>
      </w:r>
    </w:p>
    <w:p w14:paraId="6AA24EF9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crēdere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crēdō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crēdidī</w:t>
      </w:r>
      <w:proofErr w:type="spellEnd"/>
      <w:r w:rsidRPr="003408A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408A6">
        <w:rPr>
          <w:rFonts w:asciiTheme="minorHAnsi" w:hAnsiTheme="minorHAnsi" w:cstheme="minorHAnsi"/>
          <w:sz w:val="21"/>
          <w:szCs w:val="21"/>
        </w:rPr>
        <w:t>glauben, anvertrauen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35</w:t>
      </w:r>
    </w:p>
    <w:p w14:paraId="6FBC96EC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3408A6">
        <w:rPr>
          <w:rFonts w:asciiTheme="minorHAnsi" w:hAnsiTheme="minorHAnsi" w:cstheme="minorHAnsi"/>
          <w:b/>
          <w:bCs/>
          <w:sz w:val="21"/>
          <w:szCs w:val="21"/>
        </w:rPr>
        <w:t>culpa</w:t>
      </w:r>
      <w:r w:rsidRPr="003408A6">
        <w:rPr>
          <w:rFonts w:asciiTheme="minorHAnsi" w:hAnsiTheme="minorHAnsi" w:cstheme="minorHAnsi"/>
          <w:sz w:val="21"/>
          <w:szCs w:val="21"/>
        </w:rPr>
        <w:t xml:space="preserve">    die Schuld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69</w:t>
      </w:r>
    </w:p>
    <w:p w14:paraId="30F6CE3A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dēbēre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dēbeō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dēbuī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dēbitum</w:t>
      </w:r>
      <w:proofErr w:type="spellEnd"/>
      <w:r w:rsidRPr="003408A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408A6">
        <w:rPr>
          <w:rFonts w:asciiTheme="minorHAnsi" w:hAnsiTheme="minorHAnsi" w:cstheme="minorHAnsi"/>
          <w:sz w:val="21"/>
          <w:szCs w:val="21"/>
        </w:rPr>
        <w:t>müssen, sollen, schulden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2. 58</w:t>
      </w:r>
    </w:p>
    <w:p w14:paraId="07524F88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dīcere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dīcō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dīxī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dictum</w:t>
      </w:r>
      <w:proofErr w:type="spellEnd"/>
      <w:r w:rsidRPr="003408A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408A6">
        <w:rPr>
          <w:rFonts w:asciiTheme="minorHAnsi" w:hAnsiTheme="minorHAnsi" w:cstheme="minorHAnsi"/>
          <w:sz w:val="21"/>
          <w:szCs w:val="21"/>
        </w:rPr>
        <w:t xml:space="preserve">sagen, sprechen; </w:t>
      </w:r>
      <w:r w:rsidRPr="003408A6">
        <w:rPr>
          <w:rFonts w:asciiTheme="minorHAnsi" w:hAnsiTheme="minorHAnsi" w:cstheme="minorHAnsi"/>
          <w:i/>
          <w:iCs/>
          <w:sz w:val="21"/>
          <w:szCs w:val="21"/>
        </w:rPr>
        <w:t xml:space="preserve">m. </w:t>
      </w:r>
      <w:proofErr w:type="spellStart"/>
      <w:r w:rsidRPr="003408A6">
        <w:rPr>
          <w:rFonts w:asciiTheme="minorHAnsi" w:hAnsiTheme="minorHAnsi" w:cstheme="minorHAnsi"/>
          <w:i/>
          <w:iCs/>
          <w:sz w:val="21"/>
          <w:szCs w:val="21"/>
        </w:rPr>
        <w:t>dopp</w:t>
      </w:r>
      <w:proofErr w:type="spellEnd"/>
      <w:r w:rsidRPr="003408A6">
        <w:rPr>
          <w:rFonts w:asciiTheme="minorHAnsi" w:hAnsiTheme="minorHAnsi" w:cstheme="minorHAnsi"/>
          <w:i/>
          <w:iCs/>
          <w:sz w:val="21"/>
          <w:szCs w:val="21"/>
        </w:rPr>
        <w:t>. Akk</w:t>
      </w:r>
      <w:r w:rsidRPr="003408A6">
        <w:rPr>
          <w:rFonts w:asciiTheme="minorHAnsi" w:hAnsiTheme="minorHAnsi" w:cstheme="minorHAnsi"/>
          <w:sz w:val="21"/>
          <w:szCs w:val="21"/>
        </w:rPr>
        <w:t>. nennen, bezeichnen (als)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16. 27. 56</w:t>
      </w:r>
    </w:p>
    <w:p w14:paraId="7BC1BA51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difficilis</w:t>
      </w:r>
      <w:proofErr w:type="spellEnd"/>
      <w:r w:rsidRPr="003408A6">
        <w:rPr>
          <w:rFonts w:asciiTheme="minorHAnsi" w:hAnsiTheme="minorHAnsi" w:cstheme="minorHAnsi"/>
          <w:b/>
          <w:bCs/>
          <w:sz w:val="21"/>
          <w:szCs w:val="21"/>
        </w:rPr>
        <w:t xml:space="preserve">, e </w:t>
      </w:r>
      <w:r w:rsidRPr="003408A6">
        <w:rPr>
          <w:rFonts w:asciiTheme="minorHAnsi" w:hAnsiTheme="minorHAnsi" w:cstheme="minorHAnsi"/>
          <w:sz w:val="21"/>
          <w:szCs w:val="21"/>
        </w:rPr>
        <w:t xml:space="preserve">   schwer, schwierig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68</w:t>
      </w:r>
    </w:p>
    <w:p w14:paraId="5215B22E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dīligēns</w:t>
      </w:r>
      <w:proofErr w:type="spellEnd"/>
      <w:r w:rsidRPr="003408A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dīligentis</w:t>
      </w:r>
      <w:proofErr w:type="spellEnd"/>
      <w:r w:rsidRPr="003408A6">
        <w:rPr>
          <w:rFonts w:asciiTheme="minorHAnsi" w:hAnsiTheme="minorHAnsi" w:cstheme="minorHAnsi"/>
          <w:sz w:val="21"/>
          <w:szCs w:val="21"/>
        </w:rPr>
        <w:t xml:space="preserve">    gewissenhaft, sorgfältig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38</w:t>
      </w:r>
    </w:p>
    <w:p w14:paraId="25617930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duplex</w:t>
      </w:r>
      <w:proofErr w:type="spellEnd"/>
      <w:r w:rsidRPr="003408A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icis</w:t>
      </w:r>
      <w:proofErr w:type="spellEnd"/>
      <w:r w:rsidRPr="003408A6">
        <w:rPr>
          <w:rFonts w:asciiTheme="minorHAnsi" w:hAnsiTheme="minorHAnsi" w:cstheme="minorHAnsi"/>
          <w:sz w:val="21"/>
          <w:szCs w:val="21"/>
        </w:rPr>
        <w:t xml:space="preserve">    doppelt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2772DE30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ego</w:t>
      </w:r>
      <w:proofErr w:type="spellEnd"/>
      <w:r w:rsidRPr="003408A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3408A6">
        <w:rPr>
          <w:rFonts w:asciiTheme="minorHAnsi" w:hAnsiTheme="minorHAnsi" w:cstheme="minorHAnsi"/>
          <w:i/>
          <w:iCs/>
          <w:sz w:val="21"/>
          <w:szCs w:val="21"/>
        </w:rPr>
        <w:t>Nom</w:t>
      </w:r>
      <w:proofErr w:type="spellEnd"/>
      <w:r w:rsidRPr="003408A6">
        <w:rPr>
          <w:rFonts w:asciiTheme="minorHAnsi" w:hAnsiTheme="minorHAnsi" w:cstheme="minorHAnsi"/>
          <w:sz w:val="21"/>
          <w:szCs w:val="21"/>
        </w:rPr>
        <w:t xml:space="preserve">.    ich </w:t>
      </w:r>
      <w:r w:rsidRPr="003408A6">
        <w:rPr>
          <w:rFonts w:asciiTheme="minorHAnsi" w:hAnsiTheme="minorHAnsi" w:cstheme="minorHAnsi"/>
          <w:i/>
          <w:iCs/>
          <w:sz w:val="21"/>
          <w:szCs w:val="21"/>
        </w:rPr>
        <w:t>(betont)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13</w:t>
      </w:r>
    </w:p>
    <w:p w14:paraId="7CC2904E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enim</w:t>
      </w:r>
      <w:proofErr w:type="spellEnd"/>
      <w:r w:rsidRPr="003408A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3408A6">
        <w:rPr>
          <w:rFonts w:asciiTheme="minorHAnsi" w:hAnsiTheme="minorHAnsi" w:cstheme="minorHAnsi"/>
          <w:i/>
          <w:iCs/>
          <w:sz w:val="21"/>
          <w:szCs w:val="21"/>
        </w:rPr>
        <w:t>(nachgestellt)</w:t>
      </w:r>
      <w:r w:rsidRPr="003408A6">
        <w:rPr>
          <w:rFonts w:asciiTheme="minorHAnsi" w:hAnsiTheme="minorHAnsi" w:cstheme="minorHAnsi"/>
          <w:sz w:val="21"/>
          <w:szCs w:val="21"/>
        </w:rPr>
        <w:t xml:space="preserve">    nämlich, denn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18</w:t>
      </w:r>
    </w:p>
    <w:p w14:paraId="4F26FB5E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esse,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sum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fuī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futūrus</w:t>
      </w:r>
      <w:proofErr w:type="spellEnd"/>
      <w:r w:rsidRPr="003408A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408A6">
        <w:rPr>
          <w:rFonts w:asciiTheme="minorHAnsi" w:hAnsiTheme="minorHAnsi" w:cstheme="minorHAnsi"/>
          <w:sz w:val="21"/>
          <w:szCs w:val="21"/>
        </w:rPr>
        <w:t>sein, sich befinden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2. 25. 79</w:t>
      </w:r>
      <w:r w:rsidRPr="003408A6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258628E1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et   </w:t>
      </w:r>
      <w:r w:rsidRPr="003408A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3408A6">
        <w:rPr>
          <w:rFonts w:asciiTheme="minorHAnsi" w:hAnsiTheme="minorHAnsi" w:cstheme="minorHAnsi"/>
          <w:sz w:val="21"/>
          <w:szCs w:val="21"/>
        </w:rPr>
        <w:t>und, auch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1</w:t>
      </w:r>
    </w:p>
    <w:p w14:paraId="26DB1083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ēvenīre</w:t>
      </w:r>
      <w:proofErr w:type="spellEnd"/>
      <w:r w:rsidRPr="003408A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ēveniō</w:t>
      </w:r>
      <w:proofErr w:type="spellEnd"/>
      <w:r w:rsidRPr="003408A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ēvēnī</w:t>
      </w:r>
      <w:proofErr w:type="spellEnd"/>
      <w:r w:rsidRPr="003408A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ēventum</w:t>
      </w:r>
      <w:proofErr w:type="spellEnd"/>
      <w:r w:rsidRPr="003408A6">
        <w:rPr>
          <w:rFonts w:asciiTheme="minorHAnsi" w:hAnsiTheme="minorHAnsi" w:cstheme="minorHAnsi"/>
          <w:b/>
          <w:bCs/>
          <w:sz w:val="21"/>
          <w:szCs w:val="21"/>
        </w:rPr>
        <w:t xml:space="preserve">   </w:t>
      </w:r>
      <w:r w:rsidRPr="003408A6">
        <w:rPr>
          <w:rFonts w:asciiTheme="minorHAnsi" w:hAnsiTheme="minorHAnsi" w:cstheme="minorHAnsi"/>
          <w:sz w:val="21"/>
          <w:szCs w:val="21"/>
        </w:rPr>
        <w:t xml:space="preserve"> sich ereignen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69</w:t>
      </w:r>
    </w:p>
    <w:p w14:paraId="3D154416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flūctus</w:t>
      </w:r>
      <w:proofErr w:type="spellEnd"/>
      <w:r w:rsidRPr="003408A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flūctūs</w:t>
      </w:r>
      <w:proofErr w:type="spellEnd"/>
      <w:r w:rsidRPr="003408A6">
        <w:rPr>
          <w:rFonts w:asciiTheme="minorHAnsi" w:hAnsiTheme="minorHAnsi" w:cstheme="minorHAnsi"/>
          <w:sz w:val="21"/>
          <w:szCs w:val="21"/>
        </w:rPr>
        <w:t xml:space="preserve"> </w:t>
      </w:r>
      <w:r w:rsidRPr="003408A6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3408A6">
        <w:rPr>
          <w:rFonts w:asciiTheme="minorHAnsi" w:hAnsiTheme="minorHAnsi" w:cstheme="minorHAnsi"/>
          <w:sz w:val="21"/>
          <w:szCs w:val="21"/>
        </w:rPr>
        <w:t xml:space="preserve">    die Flut, die Strömung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92</w:t>
      </w:r>
    </w:p>
    <w:p w14:paraId="73E1D94E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haud</w:t>
      </w:r>
      <w:proofErr w:type="spellEnd"/>
      <w:r w:rsidRPr="003408A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408A6">
        <w:rPr>
          <w:rFonts w:asciiTheme="minorHAnsi" w:hAnsiTheme="minorHAnsi" w:cstheme="minorHAnsi"/>
          <w:sz w:val="21"/>
          <w:szCs w:val="21"/>
        </w:rPr>
        <w:t>nicht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83</w:t>
      </w:r>
    </w:p>
    <w:p w14:paraId="3A5A72F5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hic,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haec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hoc</w:t>
      </w:r>
      <w:r w:rsidRPr="003408A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408A6">
        <w:rPr>
          <w:rFonts w:asciiTheme="minorHAnsi" w:hAnsiTheme="minorHAnsi" w:cstheme="minorHAnsi"/>
          <w:sz w:val="21"/>
          <w:szCs w:val="21"/>
        </w:rPr>
        <w:t>dieser, diese, dieses (hier); folgender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40</w:t>
      </w:r>
    </w:p>
    <w:p w14:paraId="3AF8F0F4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hiems</w:t>
      </w:r>
      <w:proofErr w:type="spellEnd"/>
      <w:r w:rsidRPr="003408A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hiemis</w:t>
      </w:r>
      <w:proofErr w:type="spellEnd"/>
      <w:r w:rsidRPr="003408A6">
        <w:rPr>
          <w:rFonts w:asciiTheme="minorHAnsi" w:hAnsiTheme="minorHAnsi" w:cstheme="minorHAnsi"/>
          <w:sz w:val="21"/>
          <w:szCs w:val="21"/>
        </w:rPr>
        <w:t xml:space="preserve"> </w:t>
      </w:r>
      <w:r w:rsidRPr="003408A6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3408A6">
        <w:rPr>
          <w:rFonts w:asciiTheme="minorHAnsi" w:hAnsiTheme="minorHAnsi" w:cstheme="minorHAnsi"/>
          <w:sz w:val="21"/>
          <w:szCs w:val="21"/>
        </w:rPr>
        <w:t xml:space="preserve">    der Winter; das Unwetter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92</w:t>
      </w:r>
    </w:p>
    <w:p w14:paraId="7B409335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hodiē</w:t>
      </w:r>
      <w:proofErr w:type="spellEnd"/>
      <w:r w:rsidRPr="003408A6">
        <w:rPr>
          <w:rFonts w:asciiTheme="minorHAnsi" w:hAnsiTheme="minorHAnsi" w:cstheme="minorHAnsi"/>
          <w:sz w:val="21"/>
          <w:szCs w:val="21"/>
        </w:rPr>
        <w:t xml:space="preserve"> </w:t>
      </w:r>
      <w:r w:rsidRPr="003408A6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3408A6">
        <w:rPr>
          <w:rFonts w:asciiTheme="minorHAnsi" w:hAnsiTheme="minorHAnsi" w:cstheme="minorHAnsi"/>
          <w:sz w:val="21"/>
          <w:szCs w:val="21"/>
        </w:rPr>
        <w:t>.    heute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11</w:t>
      </w:r>
    </w:p>
    <w:p w14:paraId="775C5EE6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homō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hominis</w:t>
      </w:r>
      <w:proofErr w:type="spellEnd"/>
      <w:r w:rsidRPr="003408A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3408A6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3408A6">
        <w:rPr>
          <w:rFonts w:asciiTheme="minorHAnsi" w:hAnsiTheme="minorHAnsi" w:cstheme="minorHAnsi"/>
          <w:sz w:val="21"/>
          <w:szCs w:val="21"/>
        </w:rPr>
        <w:t xml:space="preserve">    der Mensch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23</w:t>
      </w:r>
    </w:p>
    <w:p w14:paraId="2DB18721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hūmānitās</w:t>
      </w:r>
      <w:proofErr w:type="spellEnd"/>
      <w:r w:rsidRPr="003408A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hūmānitātis</w:t>
      </w:r>
      <w:proofErr w:type="spellEnd"/>
      <w:r w:rsidRPr="003408A6">
        <w:rPr>
          <w:rFonts w:asciiTheme="minorHAnsi" w:hAnsiTheme="minorHAnsi" w:cstheme="minorHAnsi"/>
          <w:sz w:val="21"/>
          <w:szCs w:val="21"/>
        </w:rPr>
        <w:t xml:space="preserve"> </w:t>
      </w:r>
      <w:r w:rsidRPr="003408A6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3408A6">
        <w:rPr>
          <w:rFonts w:asciiTheme="minorHAnsi" w:hAnsiTheme="minorHAnsi" w:cstheme="minorHAnsi"/>
          <w:sz w:val="21"/>
          <w:szCs w:val="21"/>
        </w:rPr>
        <w:t xml:space="preserve">    die Menschlichkeit, die Menschenfreundlichkeit; die Bildung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66</w:t>
      </w:r>
    </w:p>
    <w:p w14:paraId="0E99D448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īdem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eadem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idem</w:t>
      </w:r>
      <w:r w:rsidRPr="003408A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408A6">
        <w:rPr>
          <w:rFonts w:asciiTheme="minorHAnsi" w:hAnsiTheme="minorHAnsi" w:cstheme="minorHAnsi"/>
          <w:sz w:val="21"/>
          <w:szCs w:val="21"/>
        </w:rPr>
        <w:t>derselbe, der gleiche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42</w:t>
      </w:r>
    </w:p>
    <w:p w14:paraId="3E719916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ille,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illa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illud</w:t>
      </w:r>
      <w:proofErr w:type="spellEnd"/>
      <w:r w:rsidRPr="003408A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408A6">
        <w:rPr>
          <w:rFonts w:asciiTheme="minorHAnsi" w:hAnsiTheme="minorHAnsi" w:cstheme="minorHAnsi"/>
          <w:sz w:val="21"/>
          <w:szCs w:val="21"/>
        </w:rPr>
        <w:t>jener, jene, jenes; der (dort); jener berühmte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40</w:t>
      </w:r>
    </w:p>
    <w:p w14:paraId="270AAD0C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impellere</w:t>
      </w:r>
      <w:proofErr w:type="spellEnd"/>
      <w:r w:rsidRPr="003408A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impellō</w:t>
      </w:r>
      <w:proofErr w:type="spellEnd"/>
      <w:r w:rsidRPr="003408A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impulī</w:t>
      </w:r>
      <w:proofErr w:type="spellEnd"/>
      <w:r w:rsidRPr="003408A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impulsum</w:t>
      </w:r>
      <w:proofErr w:type="spellEnd"/>
      <w:r w:rsidRPr="003408A6">
        <w:rPr>
          <w:rFonts w:asciiTheme="minorHAnsi" w:hAnsiTheme="minorHAnsi" w:cstheme="minorHAnsi"/>
          <w:sz w:val="21"/>
          <w:szCs w:val="21"/>
        </w:rPr>
        <w:t xml:space="preserve">    antreiben, veranlassen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61</w:t>
      </w:r>
    </w:p>
    <w:p w14:paraId="5F9D66D8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</w:t>
      </w:r>
      <w:r w:rsidRPr="003408A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3408A6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3408A6">
        <w:rPr>
          <w:rFonts w:asciiTheme="minorHAnsi" w:hAnsiTheme="minorHAnsi" w:cstheme="minorHAnsi"/>
          <w:i/>
          <w:iCs/>
          <w:sz w:val="21"/>
          <w:szCs w:val="21"/>
        </w:rPr>
        <w:t>. m. Abl</w:t>
      </w:r>
      <w:r w:rsidRPr="003408A6">
        <w:rPr>
          <w:rFonts w:asciiTheme="minorHAnsi" w:hAnsiTheme="minorHAnsi" w:cstheme="minorHAnsi"/>
          <w:sz w:val="21"/>
          <w:szCs w:val="21"/>
        </w:rPr>
        <w:t xml:space="preserve">.    in, an, auf, bei </w:t>
      </w:r>
      <w:r w:rsidRPr="003408A6">
        <w:rPr>
          <w:rFonts w:asciiTheme="minorHAnsi" w:hAnsiTheme="minorHAnsi" w:cstheme="minorHAnsi"/>
          <w:i/>
          <w:iCs/>
          <w:sz w:val="21"/>
          <w:szCs w:val="21"/>
        </w:rPr>
        <w:t>(wo?)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12</w:t>
      </w:r>
      <w:r w:rsidRPr="003408A6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347F633B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</w:t>
      </w:r>
      <w:r w:rsidRPr="003408A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3408A6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3408A6">
        <w:rPr>
          <w:rFonts w:asciiTheme="minorHAnsi" w:hAnsiTheme="minorHAnsi" w:cstheme="minorHAnsi"/>
          <w:i/>
          <w:iCs/>
          <w:sz w:val="21"/>
          <w:szCs w:val="21"/>
        </w:rPr>
        <w:t>. m. Akk</w:t>
      </w:r>
      <w:r w:rsidRPr="003408A6">
        <w:rPr>
          <w:rFonts w:asciiTheme="minorHAnsi" w:hAnsiTheme="minorHAnsi" w:cstheme="minorHAnsi"/>
          <w:sz w:val="21"/>
          <w:szCs w:val="21"/>
        </w:rPr>
        <w:t xml:space="preserve">.    in (... hinein), nach </w:t>
      </w:r>
      <w:r w:rsidRPr="003408A6">
        <w:rPr>
          <w:rFonts w:asciiTheme="minorHAnsi" w:hAnsiTheme="minorHAnsi" w:cstheme="minorHAnsi"/>
          <w:i/>
          <w:iCs/>
          <w:sz w:val="21"/>
          <w:szCs w:val="21"/>
        </w:rPr>
        <w:t>(wohin?);</w:t>
      </w:r>
      <w:r w:rsidRPr="003408A6">
        <w:rPr>
          <w:rFonts w:asciiTheme="minorHAnsi" w:hAnsiTheme="minorHAnsi" w:cstheme="minorHAnsi"/>
          <w:sz w:val="21"/>
          <w:szCs w:val="21"/>
        </w:rPr>
        <w:t xml:space="preserve"> gegen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12. 56</w:t>
      </w:r>
    </w:p>
    <w:p w14:paraId="160EA474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inīre</w:t>
      </w:r>
      <w:proofErr w:type="spellEnd"/>
      <w:r w:rsidRPr="003408A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ineō</w:t>
      </w:r>
      <w:proofErr w:type="spellEnd"/>
      <w:r w:rsidRPr="003408A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iniī</w:t>
      </w:r>
      <w:proofErr w:type="spellEnd"/>
      <w:r w:rsidRPr="003408A6">
        <w:rPr>
          <w:rFonts w:asciiTheme="minorHAnsi" w:hAnsiTheme="minorHAnsi" w:cstheme="minorHAnsi"/>
          <w:sz w:val="21"/>
          <w:szCs w:val="21"/>
        </w:rPr>
        <w:t xml:space="preserve">    hineingehen (in), beginnen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37</w:t>
      </w:r>
    </w:p>
    <w:p w14:paraId="4AC7BDB2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infāns</w:t>
      </w:r>
      <w:proofErr w:type="spellEnd"/>
      <w:r w:rsidRPr="003408A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ntis</w:t>
      </w:r>
      <w:proofErr w:type="spellEnd"/>
      <w:r w:rsidRPr="003408A6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Pr="003408A6">
        <w:rPr>
          <w:rFonts w:asciiTheme="minorHAnsi" w:hAnsiTheme="minorHAnsi" w:cstheme="minorHAnsi"/>
          <w:i/>
          <w:iCs/>
          <w:sz w:val="21"/>
          <w:szCs w:val="21"/>
        </w:rPr>
        <w:t>m/f</w:t>
      </w:r>
      <w:r w:rsidRPr="003408A6">
        <w:rPr>
          <w:rFonts w:asciiTheme="minorHAnsi" w:hAnsiTheme="minorHAnsi" w:cstheme="minorHAnsi"/>
          <w:sz w:val="21"/>
          <w:szCs w:val="21"/>
        </w:rPr>
        <w:t xml:space="preserve">    das Baby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6BC54169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is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ea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id</w:t>
      </w:r>
      <w:proofErr w:type="spellEnd"/>
      <w:r w:rsidRPr="003408A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408A6">
        <w:rPr>
          <w:rFonts w:asciiTheme="minorHAnsi" w:hAnsiTheme="minorHAnsi" w:cstheme="minorHAnsi"/>
          <w:sz w:val="21"/>
          <w:szCs w:val="21"/>
        </w:rPr>
        <w:t>dieser, diese, dieses; er, sie, es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26</w:t>
      </w:r>
    </w:p>
    <w:p w14:paraId="096B3AA1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loquī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loquor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locūtus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sum</w:t>
      </w:r>
      <w:proofErr w:type="spellEnd"/>
      <w:r w:rsidRPr="003408A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408A6">
        <w:rPr>
          <w:rFonts w:asciiTheme="minorHAnsi" w:hAnsiTheme="minorHAnsi" w:cstheme="minorHAnsi"/>
          <w:sz w:val="21"/>
          <w:szCs w:val="21"/>
        </w:rPr>
        <w:t>reden, sprechen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86</w:t>
      </w:r>
    </w:p>
    <w:p w14:paraId="71B4F21A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malus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3408A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408A6">
        <w:rPr>
          <w:rFonts w:asciiTheme="minorHAnsi" w:hAnsiTheme="minorHAnsi" w:cstheme="minorHAnsi"/>
          <w:sz w:val="21"/>
          <w:szCs w:val="21"/>
        </w:rPr>
        <w:t>schlecht, schlimm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24</w:t>
      </w:r>
    </w:p>
    <w:p w14:paraId="45B8B174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mare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maris</w:t>
      </w:r>
      <w:proofErr w:type="spellEnd"/>
      <w:r w:rsidRPr="003408A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3408A6">
        <w:rPr>
          <w:rFonts w:asciiTheme="minorHAnsi" w:hAnsiTheme="minorHAnsi" w:cstheme="minorHAnsi"/>
          <w:i/>
          <w:iCs/>
          <w:sz w:val="21"/>
          <w:szCs w:val="21"/>
        </w:rPr>
        <w:t xml:space="preserve">n (Abl. </w:t>
      </w:r>
      <w:proofErr w:type="spellStart"/>
      <w:r w:rsidRPr="003408A6">
        <w:rPr>
          <w:rFonts w:asciiTheme="minorHAnsi" w:hAnsiTheme="minorHAnsi" w:cstheme="minorHAnsi"/>
          <w:i/>
          <w:iCs/>
          <w:sz w:val="21"/>
          <w:szCs w:val="21"/>
        </w:rPr>
        <w:t>Sg</w:t>
      </w:r>
      <w:proofErr w:type="spellEnd"/>
      <w:r w:rsidRPr="003408A6">
        <w:rPr>
          <w:rFonts w:asciiTheme="minorHAnsi" w:hAnsiTheme="minorHAnsi" w:cstheme="minorHAnsi"/>
          <w:i/>
          <w:iCs/>
          <w:sz w:val="21"/>
          <w:szCs w:val="21"/>
        </w:rPr>
        <w:t>. -</w:t>
      </w:r>
      <w:r w:rsidRPr="003408A6">
        <w:rPr>
          <w:rFonts w:asciiTheme="minorHAnsi" w:hAnsiTheme="minorHAnsi" w:cstheme="minorHAnsi"/>
          <w:b/>
          <w:bCs/>
          <w:sz w:val="21"/>
          <w:szCs w:val="21"/>
        </w:rPr>
        <w:t>ī</w:t>
      </w:r>
      <w:r w:rsidRPr="003408A6">
        <w:rPr>
          <w:rFonts w:asciiTheme="minorHAnsi" w:hAnsiTheme="minorHAnsi" w:cstheme="minorHAnsi"/>
          <w:i/>
          <w:iCs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i/>
          <w:iCs/>
          <w:sz w:val="21"/>
          <w:szCs w:val="21"/>
        </w:rPr>
        <w:t>Nom</w:t>
      </w:r>
      <w:proofErr w:type="spellEnd"/>
      <w:r w:rsidRPr="003408A6">
        <w:rPr>
          <w:rFonts w:asciiTheme="minorHAnsi" w:hAnsiTheme="minorHAnsi" w:cstheme="minorHAnsi"/>
          <w:i/>
          <w:iCs/>
          <w:sz w:val="21"/>
          <w:szCs w:val="21"/>
        </w:rPr>
        <w:t>. / Akk. Pl. -</w:t>
      </w: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ia</w:t>
      </w:r>
      <w:proofErr w:type="spellEnd"/>
      <w:r w:rsidRPr="003408A6">
        <w:rPr>
          <w:rFonts w:asciiTheme="minorHAnsi" w:hAnsiTheme="minorHAnsi" w:cstheme="minorHAnsi"/>
          <w:i/>
          <w:iCs/>
          <w:sz w:val="21"/>
          <w:szCs w:val="21"/>
        </w:rPr>
        <w:t>, Gen. Pl. -</w:t>
      </w: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ium</w:t>
      </w:r>
      <w:proofErr w:type="spellEnd"/>
      <w:r w:rsidRPr="003408A6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3408A6">
        <w:rPr>
          <w:rFonts w:asciiTheme="minorHAnsi" w:hAnsiTheme="minorHAnsi" w:cstheme="minorHAnsi"/>
          <w:sz w:val="21"/>
          <w:szCs w:val="21"/>
        </w:rPr>
        <w:t xml:space="preserve">    das Meer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51</w:t>
      </w:r>
    </w:p>
    <w:p w14:paraId="597C7918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māter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mātris</w:t>
      </w:r>
      <w:proofErr w:type="spellEnd"/>
      <w:r w:rsidRPr="003408A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3408A6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3408A6">
        <w:rPr>
          <w:rFonts w:asciiTheme="minorHAnsi" w:hAnsiTheme="minorHAnsi" w:cstheme="minorHAnsi"/>
          <w:sz w:val="21"/>
          <w:szCs w:val="21"/>
        </w:rPr>
        <w:t xml:space="preserve">    die Mutter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20</w:t>
      </w:r>
    </w:p>
    <w:p w14:paraId="173E7246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3408A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minus</w:t>
      </w:r>
      <w:r w:rsidRPr="003408A6">
        <w:rPr>
          <w:rFonts w:asciiTheme="minorHAnsi" w:hAnsiTheme="minorHAnsi" w:cstheme="minorHAnsi"/>
          <w:sz w:val="21"/>
          <w:szCs w:val="21"/>
        </w:rPr>
        <w:t xml:space="preserve"> </w:t>
      </w:r>
      <w:r w:rsidRPr="003408A6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3408A6">
        <w:rPr>
          <w:rFonts w:asciiTheme="minorHAnsi" w:hAnsiTheme="minorHAnsi" w:cstheme="minorHAnsi"/>
          <w:sz w:val="21"/>
          <w:szCs w:val="21"/>
        </w:rPr>
        <w:t>.    weniger, nicht sehr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92</w:t>
      </w:r>
    </w:p>
    <w:p w14:paraId="51B2B820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mīrus</w:t>
      </w:r>
      <w:proofErr w:type="spellEnd"/>
      <w:r w:rsidRPr="003408A6">
        <w:rPr>
          <w:rFonts w:asciiTheme="minorHAnsi" w:hAnsiTheme="minorHAnsi" w:cstheme="minorHAnsi"/>
          <w:b/>
          <w:bCs/>
          <w:sz w:val="21"/>
          <w:szCs w:val="21"/>
        </w:rPr>
        <w:t>, a, um</w:t>
      </w:r>
      <w:r w:rsidRPr="003408A6">
        <w:rPr>
          <w:rFonts w:asciiTheme="minorHAnsi" w:hAnsiTheme="minorHAnsi" w:cstheme="minorHAnsi"/>
          <w:sz w:val="21"/>
          <w:szCs w:val="21"/>
        </w:rPr>
        <w:t xml:space="preserve">    erstaunlich, sonderbar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24</w:t>
      </w:r>
    </w:p>
    <w:p w14:paraId="504E9584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mulier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mulieris</w:t>
      </w:r>
      <w:proofErr w:type="spellEnd"/>
      <w:r w:rsidRPr="003408A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3408A6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3408A6">
        <w:rPr>
          <w:rFonts w:asciiTheme="minorHAnsi" w:hAnsiTheme="minorHAnsi" w:cstheme="minorHAnsi"/>
          <w:sz w:val="21"/>
          <w:szCs w:val="21"/>
        </w:rPr>
        <w:t xml:space="preserve">    die Frau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19</w:t>
      </w:r>
    </w:p>
    <w:p w14:paraId="71CAC663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narrāre</w:t>
      </w:r>
      <w:proofErr w:type="spellEnd"/>
      <w:r w:rsidRPr="003408A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narrō</w:t>
      </w:r>
      <w:proofErr w:type="spellEnd"/>
      <w:r w:rsidRPr="003408A6">
        <w:rPr>
          <w:rFonts w:asciiTheme="minorHAnsi" w:hAnsiTheme="minorHAnsi" w:cstheme="minorHAnsi"/>
          <w:sz w:val="21"/>
          <w:szCs w:val="21"/>
        </w:rPr>
        <w:t xml:space="preserve">    erzählen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0B29B137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lastRenderedPageBreak/>
        <w:t>nāscī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nāscor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nātus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sum</w:t>
      </w:r>
      <w:proofErr w:type="spellEnd"/>
      <w:r w:rsidRPr="003408A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408A6">
        <w:rPr>
          <w:rFonts w:asciiTheme="minorHAnsi" w:hAnsiTheme="minorHAnsi" w:cstheme="minorHAnsi"/>
          <w:sz w:val="21"/>
          <w:szCs w:val="21"/>
        </w:rPr>
        <w:t>entstehen, geboren werden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88</w:t>
      </w:r>
    </w:p>
    <w:p w14:paraId="59803829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nauarchus</w:t>
      </w:r>
      <w:proofErr w:type="spellEnd"/>
      <w:r w:rsidRPr="003408A6">
        <w:rPr>
          <w:rFonts w:asciiTheme="minorHAnsi" w:hAnsiTheme="minorHAnsi" w:cstheme="minorHAnsi"/>
          <w:sz w:val="21"/>
          <w:szCs w:val="21"/>
        </w:rPr>
        <w:t xml:space="preserve">    der Kapitän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26F76B0A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nāvis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nāvis</w:t>
      </w:r>
      <w:proofErr w:type="spellEnd"/>
      <w:r w:rsidRPr="003408A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3408A6">
        <w:rPr>
          <w:rFonts w:asciiTheme="minorHAnsi" w:hAnsiTheme="minorHAnsi" w:cstheme="minorHAnsi"/>
          <w:i/>
          <w:iCs/>
          <w:sz w:val="21"/>
          <w:szCs w:val="21"/>
        </w:rPr>
        <w:t xml:space="preserve">f (Abl. </w:t>
      </w:r>
      <w:proofErr w:type="spellStart"/>
      <w:r w:rsidRPr="003408A6">
        <w:rPr>
          <w:rFonts w:asciiTheme="minorHAnsi" w:hAnsiTheme="minorHAnsi" w:cstheme="minorHAnsi"/>
          <w:i/>
          <w:iCs/>
          <w:sz w:val="21"/>
          <w:szCs w:val="21"/>
        </w:rPr>
        <w:t>Sg</w:t>
      </w:r>
      <w:proofErr w:type="spellEnd"/>
      <w:r w:rsidRPr="003408A6">
        <w:rPr>
          <w:rFonts w:asciiTheme="minorHAnsi" w:hAnsiTheme="minorHAnsi" w:cstheme="minorHAnsi"/>
          <w:i/>
          <w:iCs/>
          <w:sz w:val="21"/>
          <w:szCs w:val="21"/>
        </w:rPr>
        <w:t>. -</w:t>
      </w:r>
      <w:r w:rsidRPr="003408A6">
        <w:rPr>
          <w:rFonts w:asciiTheme="minorHAnsi" w:hAnsiTheme="minorHAnsi" w:cstheme="minorHAnsi"/>
          <w:b/>
          <w:bCs/>
          <w:sz w:val="21"/>
          <w:szCs w:val="21"/>
        </w:rPr>
        <w:t>ī</w:t>
      </w:r>
      <w:r w:rsidRPr="003408A6">
        <w:rPr>
          <w:rFonts w:asciiTheme="minorHAnsi" w:hAnsiTheme="minorHAnsi" w:cstheme="minorHAnsi"/>
          <w:i/>
          <w:iCs/>
          <w:sz w:val="21"/>
          <w:szCs w:val="21"/>
        </w:rPr>
        <w:t>, Gen. Pl. -</w:t>
      </w: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ium</w:t>
      </w:r>
      <w:proofErr w:type="spellEnd"/>
      <w:r w:rsidRPr="003408A6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3408A6">
        <w:rPr>
          <w:rFonts w:asciiTheme="minorHAnsi" w:hAnsiTheme="minorHAnsi" w:cstheme="minorHAnsi"/>
          <w:sz w:val="21"/>
          <w:szCs w:val="21"/>
        </w:rPr>
        <w:t xml:space="preserve">    das Schiff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51</w:t>
      </w:r>
    </w:p>
    <w:p w14:paraId="7CD238EB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nescīre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nesciō</w:t>
      </w:r>
      <w:proofErr w:type="spellEnd"/>
      <w:r w:rsidRPr="003408A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408A6">
        <w:rPr>
          <w:rFonts w:asciiTheme="minorHAnsi" w:hAnsiTheme="minorHAnsi" w:cstheme="minorHAnsi"/>
          <w:sz w:val="21"/>
          <w:szCs w:val="21"/>
        </w:rPr>
        <w:t>nicht wissen, nicht kennen, nicht verstehen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10</w:t>
      </w:r>
    </w:p>
    <w:p w14:paraId="27DE8ADB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nimis</w:t>
      </w:r>
      <w:proofErr w:type="spellEnd"/>
      <w:r w:rsidRPr="003408A6">
        <w:rPr>
          <w:rFonts w:asciiTheme="minorHAnsi" w:hAnsiTheme="minorHAnsi" w:cstheme="minorHAnsi"/>
          <w:b/>
          <w:bCs/>
          <w:sz w:val="21"/>
          <w:szCs w:val="21"/>
        </w:rPr>
        <w:t xml:space="preserve"> / </w:t>
      </w: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nimium</w:t>
      </w:r>
      <w:proofErr w:type="spellEnd"/>
      <w:r w:rsidRPr="003408A6">
        <w:rPr>
          <w:rFonts w:asciiTheme="minorHAnsi" w:hAnsiTheme="minorHAnsi" w:cstheme="minorHAnsi"/>
          <w:sz w:val="21"/>
          <w:szCs w:val="21"/>
        </w:rPr>
        <w:t xml:space="preserve"> </w:t>
      </w:r>
      <w:r w:rsidRPr="003408A6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3408A6">
        <w:rPr>
          <w:rFonts w:asciiTheme="minorHAnsi" w:hAnsiTheme="minorHAnsi" w:cstheme="minorHAnsi"/>
          <w:sz w:val="21"/>
          <w:szCs w:val="21"/>
        </w:rPr>
        <w:t>.    (all)zu, (all)zu sehr, im Übermaß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73</w:t>
      </w:r>
    </w:p>
    <w:p w14:paraId="1F81B439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nōn</w:t>
      </w:r>
      <w:proofErr w:type="spellEnd"/>
      <w:r w:rsidRPr="003408A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408A6">
        <w:rPr>
          <w:rFonts w:asciiTheme="minorHAnsi" w:hAnsiTheme="minorHAnsi" w:cstheme="minorHAnsi"/>
          <w:sz w:val="21"/>
          <w:szCs w:val="21"/>
        </w:rPr>
        <w:t>nicht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2</w:t>
      </w:r>
    </w:p>
    <w:p w14:paraId="4DEBBF2E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nūllus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3408A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3408A6">
        <w:rPr>
          <w:rFonts w:asciiTheme="minorHAnsi" w:hAnsiTheme="minorHAnsi" w:cstheme="minorHAnsi"/>
          <w:i/>
          <w:iCs/>
          <w:sz w:val="21"/>
          <w:szCs w:val="21"/>
        </w:rPr>
        <w:t xml:space="preserve">(Gen. </w:t>
      </w: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nūllīus</w:t>
      </w:r>
      <w:proofErr w:type="spellEnd"/>
      <w:r w:rsidRPr="003408A6">
        <w:rPr>
          <w:rFonts w:asciiTheme="minorHAnsi" w:hAnsiTheme="minorHAnsi" w:cstheme="minorHAnsi"/>
          <w:i/>
          <w:iCs/>
          <w:sz w:val="21"/>
          <w:szCs w:val="21"/>
        </w:rPr>
        <w:t xml:space="preserve">, Dat. </w:t>
      </w: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nūllī</w:t>
      </w:r>
      <w:proofErr w:type="spellEnd"/>
      <w:r w:rsidRPr="003408A6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3408A6">
        <w:rPr>
          <w:rFonts w:asciiTheme="minorHAnsi" w:hAnsiTheme="minorHAnsi" w:cstheme="minorHAnsi"/>
          <w:sz w:val="21"/>
          <w:szCs w:val="21"/>
        </w:rPr>
        <w:t xml:space="preserve">    kein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49</w:t>
      </w:r>
    </w:p>
    <w:p w14:paraId="681224B2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numquam</w:t>
      </w:r>
      <w:proofErr w:type="spellEnd"/>
      <w:r w:rsidRPr="003408A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3408A6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3408A6">
        <w:rPr>
          <w:rFonts w:asciiTheme="minorHAnsi" w:hAnsiTheme="minorHAnsi" w:cstheme="minorHAnsi"/>
          <w:sz w:val="21"/>
          <w:szCs w:val="21"/>
        </w:rPr>
        <w:t>.    niemals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4</w:t>
      </w:r>
    </w:p>
    <w:p w14:paraId="1B16AA77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omnia</w:t>
      </w:r>
      <w:proofErr w:type="spellEnd"/>
      <w:r w:rsidRPr="003408A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omnium</w:t>
      </w:r>
      <w:proofErr w:type="spellEnd"/>
      <w:r w:rsidRPr="003408A6">
        <w:rPr>
          <w:rFonts w:asciiTheme="minorHAnsi" w:hAnsiTheme="minorHAnsi" w:cstheme="minorHAnsi"/>
          <w:sz w:val="21"/>
          <w:szCs w:val="21"/>
        </w:rPr>
        <w:t xml:space="preserve"> </w:t>
      </w:r>
      <w:r w:rsidRPr="003408A6">
        <w:rPr>
          <w:rFonts w:asciiTheme="minorHAnsi" w:hAnsiTheme="minorHAnsi" w:cstheme="minorHAnsi"/>
          <w:i/>
          <w:iCs/>
          <w:sz w:val="21"/>
          <w:szCs w:val="21"/>
        </w:rPr>
        <w:t>n Pl</w:t>
      </w:r>
      <w:r w:rsidRPr="003408A6">
        <w:rPr>
          <w:rFonts w:asciiTheme="minorHAnsi" w:hAnsiTheme="minorHAnsi" w:cstheme="minorHAnsi"/>
          <w:sz w:val="21"/>
          <w:szCs w:val="21"/>
        </w:rPr>
        <w:t>.    alles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39</w:t>
      </w:r>
    </w:p>
    <w:p w14:paraId="4F965CFD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omnis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e</w:t>
      </w:r>
      <w:r w:rsidRPr="003408A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408A6">
        <w:rPr>
          <w:rFonts w:asciiTheme="minorHAnsi" w:hAnsiTheme="minorHAnsi" w:cstheme="minorHAnsi"/>
          <w:sz w:val="21"/>
          <w:szCs w:val="21"/>
        </w:rPr>
        <w:t xml:space="preserve">jeder, ganz; </w:t>
      </w:r>
      <w:r w:rsidRPr="003408A6">
        <w:rPr>
          <w:rFonts w:asciiTheme="minorHAnsi" w:hAnsiTheme="minorHAnsi" w:cstheme="minorHAnsi"/>
          <w:i/>
          <w:iCs/>
          <w:sz w:val="21"/>
          <w:szCs w:val="21"/>
        </w:rPr>
        <w:t xml:space="preserve">Pl. </w:t>
      </w:r>
      <w:r w:rsidRPr="003408A6">
        <w:rPr>
          <w:rFonts w:asciiTheme="minorHAnsi" w:hAnsiTheme="minorHAnsi" w:cstheme="minorHAnsi"/>
          <w:sz w:val="21"/>
          <w:szCs w:val="21"/>
        </w:rPr>
        <w:t>alle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33</w:t>
      </w:r>
    </w:p>
    <w:p w14:paraId="567A33DF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orīrī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orior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ortus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sum</w:t>
      </w:r>
      <w:proofErr w:type="spellEnd"/>
      <w:r w:rsidRPr="003408A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408A6">
        <w:rPr>
          <w:rFonts w:asciiTheme="minorHAnsi" w:hAnsiTheme="minorHAnsi" w:cstheme="minorHAnsi"/>
          <w:sz w:val="21"/>
          <w:szCs w:val="21"/>
        </w:rPr>
        <w:t>entstehen, sich erheben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87</w:t>
      </w:r>
    </w:p>
    <w:p w14:paraId="2924C350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paritūrus</w:t>
      </w:r>
      <w:proofErr w:type="spellEnd"/>
      <w:r w:rsidRPr="003408A6">
        <w:rPr>
          <w:rFonts w:asciiTheme="minorHAnsi" w:hAnsiTheme="minorHAnsi" w:cstheme="minorHAnsi"/>
          <w:sz w:val="21"/>
          <w:szCs w:val="21"/>
        </w:rPr>
        <w:t xml:space="preserve">    </w:t>
      </w:r>
      <w:r w:rsidRPr="003408A6">
        <w:rPr>
          <w:rFonts w:asciiTheme="minorHAnsi" w:hAnsiTheme="minorHAnsi" w:cstheme="minorHAnsi"/>
          <w:i/>
          <w:iCs/>
          <w:sz w:val="21"/>
          <w:szCs w:val="21"/>
        </w:rPr>
        <w:t xml:space="preserve">PFA zu </w:t>
      </w:r>
      <w:proofErr w:type="spellStart"/>
      <w:r w:rsidRPr="003408A6">
        <w:rPr>
          <w:rFonts w:asciiTheme="minorHAnsi" w:hAnsiTheme="minorHAnsi" w:cstheme="minorHAnsi"/>
          <w:i/>
          <w:iCs/>
          <w:sz w:val="21"/>
          <w:szCs w:val="21"/>
        </w:rPr>
        <w:t>párere</w:t>
      </w:r>
      <w:proofErr w:type="spellEnd"/>
      <w:r w:rsidRPr="003408A6">
        <w:rPr>
          <w:rFonts w:asciiTheme="minorHAnsi" w:hAnsiTheme="minorHAnsi" w:cstheme="minorHAnsi"/>
          <w:sz w:val="21"/>
          <w:szCs w:val="21"/>
        </w:rPr>
        <w:t xml:space="preserve"> (das Kind bekommen)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02658A9D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per</w:t>
      </w:r>
      <w:r w:rsidRPr="003408A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3408A6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3408A6">
        <w:rPr>
          <w:rFonts w:asciiTheme="minorHAnsi" w:hAnsiTheme="minorHAnsi" w:cstheme="minorHAnsi"/>
          <w:i/>
          <w:iCs/>
          <w:sz w:val="21"/>
          <w:szCs w:val="21"/>
        </w:rPr>
        <w:t>. m. Akk</w:t>
      </w:r>
      <w:r w:rsidRPr="003408A6">
        <w:rPr>
          <w:rFonts w:asciiTheme="minorHAnsi" w:hAnsiTheme="minorHAnsi" w:cstheme="minorHAnsi"/>
          <w:sz w:val="21"/>
          <w:szCs w:val="21"/>
        </w:rPr>
        <w:t>.    durch, hindurch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16</w:t>
      </w:r>
    </w:p>
    <w:p w14:paraId="0C836581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pōscere</w:t>
      </w:r>
      <w:proofErr w:type="spellEnd"/>
      <w:r w:rsidRPr="003408A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pōscō</w:t>
      </w:r>
      <w:proofErr w:type="spellEnd"/>
      <w:r w:rsidRPr="003408A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popōscī</w:t>
      </w:r>
      <w:proofErr w:type="spellEnd"/>
      <w:r w:rsidRPr="003408A6">
        <w:rPr>
          <w:rFonts w:asciiTheme="minorHAnsi" w:hAnsiTheme="minorHAnsi" w:cstheme="minorHAnsi"/>
          <w:sz w:val="21"/>
          <w:szCs w:val="21"/>
        </w:rPr>
        <w:t xml:space="preserve">    fordern, verlangen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69</w:t>
      </w:r>
    </w:p>
    <w:p w14:paraId="27D9CFBF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posse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possum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potuī</w:t>
      </w:r>
      <w:proofErr w:type="spellEnd"/>
      <w:r w:rsidRPr="003408A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408A6">
        <w:rPr>
          <w:rFonts w:asciiTheme="minorHAnsi" w:hAnsiTheme="minorHAnsi" w:cstheme="minorHAnsi"/>
          <w:sz w:val="21"/>
          <w:szCs w:val="21"/>
        </w:rPr>
        <w:t>können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17. 25</w:t>
      </w:r>
    </w:p>
    <w:p w14:paraId="6A03A09A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post</w:t>
      </w:r>
      <w:proofErr w:type="spellEnd"/>
      <w:r w:rsidRPr="003408A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3408A6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3408A6">
        <w:rPr>
          <w:rFonts w:asciiTheme="minorHAnsi" w:hAnsiTheme="minorHAnsi" w:cstheme="minorHAnsi"/>
          <w:i/>
          <w:iCs/>
          <w:sz w:val="21"/>
          <w:szCs w:val="21"/>
        </w:rPr>
        <w:t>. m. Akk</w:t>
      </w:r>
      <w:r w:rsidRPr="003408A6">
        <w:rPr>
          <w:rFonts w:asciiTheme="minorHAnsi" w:hAnsiTheme="minorHAnsi" w:cstheme="minorHAnsi"/>
          <w:sz w:val="21"/>
          <w:szCs w:val="21"/>
        </w:rPr>
        <w:t>.    hinter, nach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12</w:t>
      </w:r>
    </w:p>
    <w:p w14:paraId="283516D1" w14:textId="77777777" w:rsidR="000F7423" w:rsidRPr="002D7BB7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praegnāns</w:t>
      </w:r>
      <w:proofErr w:type="spellEnd"/>
      <w:r w:rsidRPr="003408A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ntis</w:t>
      </w:r>
      <w:proofErr w:type="spellEnd"/>
      <w:r w:rsidRPr="003408A6">
        <w:rPr>
          <w:rFonts w:asciiTheme="minorHAnsi" w:hAnsiTheme="minorHAnsi" w:cstheme="minorHAnsi"/>
          <w:sz w:val="21"/>
          <w:szCs w:val="21"/>
        </w:rPr>
        <w:t xml:space="preserve">    </w:t>
      </w:r>
      <w:r>
        <w:rPr>
          <w:rFonts w:asciiTheme="minorHAnsi" w:hAnsiTheme="minorHAnsi" w:cstheme="minorHAnsi"/>
          <w:sz w:val="21"/>
          <w:szCs w:val="21"/>
        </w:rPr>
        <w:t>schwanger</w:t>
      </w:r>
      <w:r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17B90A13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prius</w:t>
      </w:r>
      <w:proofErr w:type="spellEnd"/>
      <w:r w:rsidRPr="003408A6">
        <w:rPr>
          <w:rFonts w:asciiTheme="minorHAnsi" w:hAnsiTheme="minorHAnsi" w:cstheme="minorHAnsi"/>
          <w:sz w:val="21"/>
          <w:szCs w:val="21"/>
        </w:rPr>
        <w:t xml:space="preserve"> </w:t>
      </w:r>
      <w:r w:rsidRPr="003408A6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3408A6">
        <w:rPr>
          <w:rFonts w:asciiTheme="minorHAnsi" w:hAnsiTheme="minorHAnsi" w:cstheme="minorHAnsi"/>
          <w:sz w:val="21"/>
          <w:szCs w:val="21"/>
        </w:rPr>
        <w:t>.    früher, zuerst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92</w:t>
      </w:r>
      <w:r w:rsidRPr="003408A6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30C42C95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priusquam</w:t>
      </w:r>
      <w:proofErr w:type="spellEnd"/>
      <w:r w:rsidRPr="003408A6">
        <w:rPr>
          <w:rFonts w:asciiTheme="minorHAnsi" w:hAnsiTheme="minorHAnsi" w:cstheme="minorHAnsi"/>
          <w:sz w:val="21"/>
          <w:szCs w:val="21"/>
        </w:rPr>
        <w:t xml:space="preserve"> </w:t>
      </w:r>
      <w:proofErr w:type="spellStart"/>
      <w:r w:rsidRPr="003408A6">
        <w:rPr>
          <w:rFonts w:asciiTheme="minorHAnsi" w:hAnsiTheme="minorHAnsi" w:cstheme="minorHAnsi"/>
          <w:i/>
          <w:iCs/>
          <w:sz w:val="21"/>
          <w:szCs w:val="21"/>
        </w:rPr>
        <w:t>Subj</w:t>
      </w:r>
      <w:proofErr w:type="spellEnd"/>
      <w:r w:rsidRPr="003408A6">
        <w:rPr>
          <w:rFonts w:asciiTheme="minorHAnsi" w:hAnsiTheme="minorHAnsi" w:cstheme="minorHAnsi"/>
          <w:sz w:val="21"/>
          <w:szCs w:val="21"/>
        </w:rPr>
        <w:t>.    bevor, eher als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55</w:t>
      </w:r>
    </w:p>
    <w:p w14:paraId="70EF1403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profectō</w:t>
      </w:r>
      <w:proofErr w:type="spellEnd"/>
      <w:r w:rsidRPr="003408A6">
        <w:rPr>
          <w:rFonts w:asciiTheme="minorHAnsi" w:hAnsiTheme="minorHAnsi" w:cstheme="minorHAnsi"/>
          <w:sz w:val="21"/>
          <w:szCs w:val="21"/>
        </w:rPr>
        <w:t xml:space="preserve"> </w:t>
      </w:r>
      <w:r w:rsidRPr="003408A6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3408A6">
        <w:rPr>
          <w:rFonts w:asciiTheme="minorHAnsi" w:hAnsiTheme="minorHAnsi" w:cstheme="minorHAnsi"/>
          <w:sz w:val="21"/>
          <w:szCs w:val="21"/>
        </w:rPr>
        <w:t>.    sicherlich, tatsächlich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6</w:t>
      </w:r>
    </w:p>
    <w:p w14:paraId="1EDFA6A9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proficīscī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proficīscor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profectus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sum</w:t>
      </w:r>
      <w:proofErr w:type="spellEnd"/>
      <w:r w:rsidRPr="003408A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408A6">
        <w:rPr>
          <w:rFonts w:asciiTheme="minorHAnsi" w:hAnsiTheme="minorHAnsi" w:cstheme="minorHAnsi"/>
          <w:sz w:val="21"/>
          <w:szCs w:val="21"/>
        </w:rPr>
        <w:t>(ab)reisen, aufbrechen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87</w:t>
      </w:r>
    </w:p>
    <w:p w14:paraId="050966B5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putāre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putō</w:t>
      </w:r>
      <w:proofErr w:type="spellEnd"/>
      <w:r w:rsidRPr="003408A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408A6">
        <w:rPr>
          <w:rFonts w:asciiTheme="minorHAnsi" w:hAnsiTheme="minorHAnsi" w:cstheme="minorHAnsi"/>
          <w:sz w:val="21"/>
          <w:szCs w:val="21"/>
        </w:rPr>
        <w:t xml:space="preserve">glauben, meinen; </w:t>
      </w:r>
      <w:r w:rsidRPr="003408A6">
        <w:rPr>
          <w:rFonts w:asciiTheme="minorHAnsi" w:hAnsiTheme="minorHAnsi" w:cstheme="minorHAnsi"/>
          <w:i/>
          <w:iCs/>
          <w:sz w:val="21"/>
          <w:szCs w:val="21"/>
        </w:rPr>
        <w:t xml:space="preserve">m. </w:t>
      </w:r>
      <w:proofErr w:type="spellStart"/>
      <w:r w:rsidRPr="003408A6">
        <w:rPr>
          <w:rFonts w:asciiTheme="minorHAnsi" w:hAnsiTheme="minorHAnsi" w:cstheme="minorHAnsi"/>
          <w:i/>
          <w:iCs/>
          <w:sz w:val="21"/>
          <w:szCs w:val="21"/>
        </w:rPr>
        <w:t>dopp</w:t>
      </w:r>
      <w:proofErr w:type="spellEnd"/>
      <w:r w:rsidRPr="003408A6">
        <w:rPr>
          <w:rFonts w:asciiTheme="minorHAnsi" w:hAnsiTheme="minorHAnsi" w:cstheme="minorHAnsi"/>
          <w:i/>
          <w:iCs/>
          <w:sz w:val="21"/>
          <w:szCs w:val="21"/>
        </w:rPr>
        <w:t>. Akk</w:t>
      </w:r>
      <w:r w:rsidRPr="003408A6">
        <w:rPr>
          <w:rFonts w:asciiTheme="minorHAnsi" w:hAnsiTheme="minorHAnsi" w:cstheme="minorHAnsi"/>
          <w:sz w:val="21"/>
          <w:szCs w:val="21"/>
        </w:rPr>
        <w:t>. halten für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29. 56</w:t>
      </w:r>
    </w:p>
    <w:p w14:paraId="54B5E1E7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quaesere</w:t>
      </w:r>
      <w:proofErr w:type="spellEnd"/>
      <w:r w:rsidRPr="003408A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quaesō</w:t>
      </w:r>
      <w:proofErr w:type="spellEnd"/>
      <w:r w:rsidRPr="003408A6">
        <w:rPr>
          <w:rFonts w:asciiTheme="minorHAnsi" w:hAnsiTheme="minorHAnsi" w:cstheme="minorHAnsi"/>
          <w:sz w:val="21"/>
          <w:szCs w:val="21"/>
        </w:rPr>
        <w:t xml:space="preserve">    bitten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92</w:t>
      </w:r>
    </w:p>
    <w:p w14:paraId="60A844F1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quam</w:t>
      </w:r>
      <w:proofErr w:type="spellEnd"/>
      <w:r w:rsidRPr="003408A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408A6">
        <w:rPr>
          <w:rFonts w:asciiTheme="minorHAnsi" w:hAnsiTheme="minorHAnsi" w:cstheme="minorHAnsi"/>
          <w:sz w:val="21"/>
          <w:szCs w:val="21"/>
        </w:rPr>
        <w:t xml:space="preserve">als, wie; </w:t>
      </w:r>
      <w:r w:rsidRPr="003408A6">
        <w:rPr>
          <w:rFonts w:asciiTheme="minorHAnsi" w:hAnsiTheme="minorHAnsi" w:cstheme="minorHAnsi"/>
          <w:i/>
          <w:iCs/>
          <w:sz w:val="21"/>
          <w:szCs w:val="21"/>
        </w:rPr>
        <w:t>mit Superlativ</w:t>
      </w:r>
      <w:r w:rsidRPr="003408A6">
        <w:rPr>
          <w:rFonts w:asciiTheme="minorHAnsi" w:hAnsiTheme="minorHAnsi" w:cstheme="minorHAnsi"/>
          <w:sz w:val="21"/>
          <w:szCs w:val="21"/>
        </w:rPr>
        <w:t xml:space="preserve"> möglichst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17. 81</w:t>
      </w:r>
    </w:p>
    <w:p w14:paraId="3269AC37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  <w:lang w:val="en-GB"/>
        </w:rPr>
      </w:pP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quī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quae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quod</w:t>
      </w:r>
      <w:proofErr w:type="spellEnd"/>
      <w:r w:rsidRPr="003408A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408A6">
        <w:rPr>
          <w:rFonts w:asciiTheme="minorHAnsi" w:hAnsiTheme="minorHAnsi" w:cstheme="minorHAnsi"/>
          <w:sz w:val="21"/>
          <w:szCs w:val="21"/>
        </w:rPr>
        <w:t>welcher, welche, welches; der, die, das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 xml:space="preserve">34. </w:t>
      </w:r>
      <w:r w:rsidRPr="003408A6">
        <w:rPr>
          <w:rFonts w:asciiTheme="minorHAnsi" w:hAnsiTheme="minorHAnsi" w:cstheme="minorHAnsi"/>
          <w:sz w:val="21"/>
          <w:szCs w:val="21"/>
          <w:vertAlign w:val="superscript"/>
          <w:lang w:val="en-GB"/>
        </w:rPr>
        <w:t>66</w:t>
      </w:r>
    </w:p>
    <w:p w14:paraId="1B008B94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  <w:lang w:val="en-GB"/>
        </w:rPr>
      </w:pPr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>quid?</w:t>
      </w:r>
      <w:r w:rsidRPr="003408A6">
        <w:rPr>
          <w:rFonts w:asciiTheme="minorHAnsi" w:hAnsiTheme="minorHAnsi" w:cstheme="minorHAnsi"/>
          <w:sz w:val="21"/>
          <w:szCs w:val="21"/>
          <w:lang w:val="en-GB"/>
        </w:rPr>
        <w:t xml:space="preserve">    was?</w:t>
      </w:r>
      <w:r w:rsidRPr="003408A6">
        <w:rPr>
          <w:rFonts w:asciiTheme="minorHAnsi" w:hAnsiTheme="minorHAnsi" w:cstheme="minorHAnsi"/>
          <w:sz w:val="21"/>
          <w:szCs w:val="21"/>
          <w:vertAlign w:val="superscript"/>
          <w:lang w:val="en-GB"/>
        </w:rPr>
        <w:t>2</w:t>
      </w:r>
      <w:r w:rsidRPr="003408A6">
        <w:rPr>
          <w:rFonts w:asciiTheme="minorHAnsi" w:hAnsiTheme="minorHAnsi" w:cstheme="minorHAnsi"/>
          <w:sz w:val="21"/>
          <w:szCs w:val="21"/>
          <w:lang w:val="en-GB"/>
        </w:rPr>
        <w:t xml:space="preserve"> </w:t>
      </w:r>
    </w:p>
    <w:p w14:paraId="7EF77F2F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>quīdam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>quaedam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>quiddam</w:t>
      </w:r>
      <w:proofErr w:type="spellEnd"/>
      <w:r w:rsidRPr="003408A6">
        <w:rPr>
          <w:rFonts w:asciiTheme="minorHAnsi" w:hAnsiTheme="minorHAnsi" w:cstheme="minorHAnsi"/>
          <w:color w:val="0070C0"/>
          <w:sz w:val="21"/>
          <w:szCs w:val="21"/>
          <w:lang w:val="en-GB"/>
        </w:rPr>
        <w:t xml:space="preserve"> </w:t>
      </w:r>
      <w:r w:rsidRPr="003408A6">
        <w:rPr>
          <w:rFonts w:asciiTheme="minorHAnsi" w:hAnsiTheme="minorHAnsi" w:cstheme="minorHAnsi"/>
          <w:i/>
          <w:iCs/>
          <w:sz w:val="21"/>
          <w:szCs w:val="21"/>
          <w:lang w:val="en-GB"/>
        </w:rPr>
        <w:t>subst</w:t>
      </w:r>
      <w:r w:rsidRPr="003408A6">
        <w:rPr>
          <w:rFonts w:asciiTheme="minorHAnsi" w:hAnsiTheme="minorHAnsi" w:cstheme="minorHAnsi"/>
          <w:sz w:val="21"/>
          <w:szCs w:val="21"/>
          <w:lang w:val="en-GB"/>
        </w:rPr>
        <w:t xml:space="preserve">.    </w:t>
      </w:r>
      <w:r w:rsidRPr="003408A6">
        <w:rPr>
          <w:rFonts w:asciiTheme="minorHAnsi" w:hAnsiTheme="minorHAnsi" w:cstheme="minorHAnsi"/>
          <w:sz w:val="21"/>
          <w:szCs w:val="21"/>
        </w:rPr>
        <w:t xml:space="preserve">ein gewisser, (irgend)einer; </w:t>
      </w:r>
      <w:r w:rsidRPr="003408A6">
        <w:rPr>
          <w:rFonts w:asciiTheme="minorHAnsi" w:hAnsiTheme="minorHAnsi" w:cstheme="minorHAnsi"/>
          <w:i/>
          <w:iCs/>
          <w:sz w:val="21"/>
          <w:szCs w:val="21"/>
        </w:rPr>
        <w:t>Pl</w:t>
      </w:r>
      <w:r w:rsidRPr="003408A6">
        <w:rPr>
          <w:rFonts w:asciiTheme="minorHAnsi" w:hAnsiTheme="minorHAnsi" w:cstheme="minorHAnsi"/>
          <w:sz w:val="21"/>
          <w:szCs w:val="21"/>
        </w:rPr>
        <w:t>. einige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76</w:t>
      </w:r>
    </w:p>
    <w:p w14:paraId="77D726C8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quīnque</w:t>
      </w:r>
      <w:proofErr w:type="spellEnd"/>
      <w:r w:rsidRPr="003408A6">
        <w:rPr>
          <w:rFonts w:asciiTheme="minorHAnsi" w:hAnsiTheme="minorHAnsi" w:cstheme="minorHAnsi"/>
          <w:sz w:val="21"/>
          <w:szCs w:val="21"/>
        </w:rPr>
        <w:t xml:space="preserve"> </w:t>
      </w:r>
      <w:proofErr w:type="spellStart"/>
      <w:r w:rsidRPr="003408A6">
        <w:rPr>
          <w:rFonts w:asciiTheme="minorHAnsi" w:hAnsiTheme="minorHAnsi" w:cstheme="minorHAnsi"/>
          <w:i/>
          <w:iCs/>
          <w:sz w:val="21"/>
          <w:szCs w:val="21"/>
        </w:rPr>
        <w:t>indekl</w:t>
      </w:r>
      <w:proofErr w:type="spellEnd"/>
      <w:r w:rsidRPr="003408A6">
        <w:rPr>
          <w:rFonts w:asciiTheme="minorHAnsi" w:hAnsiTheme="minorHAnsi" w:cstheme="minorHAnsi"/>
          <w:sz w:val="21"/>
          <w:szCs w:val="21"/>
        </w:rPr>
        <w:t>.    fünf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12</w:t>
      </w:r>
    </w:p>
    <w:p w14:paraId="13F7B87A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quoque</w:t>
      </w:r>
      <w:proofErr w:type="spellEnd"/>
      <w:r w:rsidRPr="003408A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3408A6">
        <w:rPr>
          <w:rFonts w:asciiTheme="minorHAnsi" w:hAnsiTheme="minorHAnsi" w:cstheme="minorHAnsi"/>
          <w:i/>
          <w:iCs/>
          <w:sz w:val="21"/>
          <w:szCs w:val="21"/>
        </w:rPr>
        <w:t>(nachgestellt)</w:t>
      </w:r>
      <w:r w:rsidRPr="003408A6">
        <w:rPr>
          <w:rFonts w:asciiTheme="minorHAnsi" w:hAnsiTheme="minorHAnsi" w:cstheme="minorHAnsi"/>
          <w:sz w:val="21"/>
          <w:szCs w:val="21"/>
        </w:rPr>
        <w:t xml:space="preserve">    auch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45</w:t>
      </w:r>
    </w:p>
    <w:p w14:paraId="216CD080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recipere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recipiō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recēpī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receptum</w:t>
      </w:r>
      <w:proofErr w:type="spellEnd"/>
      <w:r w:rsidRPr="003408A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408A6">
        <w:rPr>
          <w:rFonts w:asciiTheme="minorHAnsi" w:hAnsiTheme="minorHAnsi" w:cstheme="minorHAnsi"/>
          <w:sz w:val="21"/>
          <w:szCs w:val="21"/>
        </w:rPr>
        <w:t>zurücknehmen, aufnehmen, wiederbekommen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72</w:t>
      </w:r>
    </w:p>
    <w:p w14:paraId="66879078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repente</w:t>
      </w:r>
      <w:proofErr w:type="spellEnd"/>
      <w:r w:rsidRPr="003408A6">
        <w:rPr>
          <w:rFonts w:asciiTheme="minorHAnsi" w:hAnsiTheme="minorHAnsi" w:cstheme="minorHAnsi"/>
          <w:sz w:val="21"/>
          <w:szCs w:val="21"/>
        </w:rPr>
        <w:t xml:space="preserve"> </w:t>
      </w:r>
      <w:r w:rsidRPr="003408A6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3408A6">
        <w:rPr>
          <w:rFonts w:asciiTheme="minorHAnsi" w:hAnsiTheme="minorHAnsi" w:cstheme="minorHAnsi"/>
          <w:sz w:val="21"/>
          <w:szCs w:val="21"/>
        </w:rPr>
        <w:t>.    plötzlich, unerwartet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2</w:t>
      </w:r>
    </w:p>
    <w:p w14:paraId="79BE40DA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rēs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reī</w:t>
      </w:r>
      <w:proofErr w:type="spellEnd"/>
      <w:r w:rsidRPr="003408A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3408A6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3408A6">
        <w:rPr>
          <w:rFonts w:asciiTheme="minorHAnsi" w:hAnsiTheme="minorHAnsi" w:cstheme="minorHAnsi"/>
          <w:sz w:val="21"/>
          <w:szCs w:val="21"/>
        </w:rPr>
        <w:t xml:space="preserve">    die Angelegenheit, das Ding, die Sache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41</w:t>
      </w:r>
    </w:p>
    <w:p w14:paraId="12CAF5AA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rīpa</w:t>
      </w:r>
      <w:proofErr w:type="spellEnd"/>
      <w:r w:rsidRPr="003408A6">
        <w:rPr>
          <w:rFonts w:asciiTheme="minorHAnsi" w:hAnsiTheme="minorHAnsi" w:cstheme="minorHAnsi"/>
          <w:sz w:val="21"/>
          <w:szCs w:val="21"/>
        </w:rPr>
        <w:t xml:space="preserve">    das Ufer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92</w:t>
      </w:r>
    </w:p>
    <w:p w14:paraId="0F3F4803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sē</w:t>
      </w:r>
      <w:proofErr w:type="spellEnd"/>
      <w:r w:rsidRPr="003408A6">
        <w:rPr>
          <w:rFonts w:asciiTheme="minorHAnsi" w:hAnsiTheme="minorHAnsi" w:cstheme="minorHAnsi"/>
          <w:sz w:val="21"/>
          <w:szCs w:val="21"/>
        </w:rPr>
        <w:t xml:space="preserve"> </w:t>
      </w:r>
      <w:r w:rsidRPr="003408A6">
        <w:rPr>
          <w:rFonts w:asciiTheme="minorHAnsi" w:hAnsiTheme="minorHAnsi" w:cstheme="minorHAnsi"/>
          <w:i/>
          <w:iCs/>
          <w:sz w:val="21"/>
          <w:szCs w:val="21"/>
        </w:rPr>
        <w:t>Akk. / Abl</w:t>
      </w:r>
      <w:r w:rsidRPr="003408A6">
        <w:rPr>
          <w:rFonts w:asciiTheme="minorHAnsi" w:hAnsiTheme="minorHAnsi" w:cstheme="minorHAnsi"/>
          <w:sz w:val="21"/>
          <w:szCs w:val="21"/>
        </w:rPr>
        <w:t>.    sich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19</w:t>
      </w:r>
    </w:p>
    <w:p w14:paraId="09BA58FC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sentīre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sentiō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sēnsī</w:t>
      </w:r>
      <w:proofErr w:type="spellEnd"/>
      <w:r w:rsidRPr="003408A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408A6">
        <w:rPr>
          <w:rFonts w:asciiTheme="minorHAnsi" w:hAnsiTheme="minorHAnsi" w:cstheme="minorHAnsi"/>
          <w:sz w:val="21"/>
          <w:szCs w:val="21"/>
        </w:rPr>
        <w:t>fühlen, meinen, wahrnehmen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29</w:t>
      </w:r>
    </w:p>
    <w:p w14:paraId="4CF4705F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sex</w:t>
      </w:r>
      <w:proofErr w:type="spellEnd"/>
      <w:r w:rsidRPr="003408A6">
        <w:rPr>
          <w:rFonts w:asciiTheme="minorHAnsi" w:hAnsiTheme="minorHAnsi" w:cstheme="minorHAnsi"/>
          <w:sz w:val="21"/>
          <w:szCs w:val="21"/>
        </w:rPr>
        <w:t xml:space="preserve"> </w:t>
      </w:r>
      <w:proofErr w:type="spellStart"/>
      <w:r w:rsidRPr="003408A6">
        <w:rPr>
          <w:rFonts w:asciiTheme="minorHAnsi" w:hAnsiTheme="minorHAnsi" w:cstheme="minorHAnsi"/>
          <w:i/>
          <w:iCs/>
          <w:sz w:val="21"/>
          <w:szCs w:val="21"/>
        </w:rPr>
        <w:t>indekl</w:t>
      </w:r>
      <w:proofErr w:type="spellEnd"/>
      <w:r w:rsidRPr="003408A6">
        <w:rPr>
          <w:rFonts w:asciiTheme="minorHAnsi" w:hAnsiTheme="minorHAnsi" w:cstheme="minorHAnsi"/>
          <w:sz w:val="21"/>
          <w:szCs w:val="21"/>
        </w:rPr>
        <w:t>.    sechs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12</w:t>
      </w:r>
    </w:p>
    <w:p w14:paraId="5887C886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suspīciō</w:t>
      </w:r>
      <w:proofErr w:type="spellEnd"/>
      <w:r w:rsidRPr="003408A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suspīciōnis</w:t>
      </w:r>
      <w:proofErr w:type="spellEnd"/>
      <w:r w:rsidRPr="003408A6">
        <w:rPr>
          <w:rFonts w:asciiTheme="minorHAnsi" w:hAnsiTheme="minorHAnsi" w:cstheme="minorHAnsi"/>
          <w:sz w:val="21"/>
          <w:szCs w:val="21"/>
        </w:rPr>
        <w:t xml:space="preserve"> </w:t>
      </w:r>
      <w:r w:rsidRPr="003408A6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3408A6">
        <w:rPr>
          <w:rFonts w:asciiTheme="minorHAnsi" w:hAnsiTheme="minorHAnsi" w:cstheme="minorHAnsi"/>
          <w:sz w:val="21"/>
          <w:szCs w:val="21"/>
        </w:rPr>
        <w:t xml:space="preserve">    der Verdacht, die Vermutung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92</w:t>
      </w:r>
    </w:p>
    <w:p w14:paraId="6C24989D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tempestās</w:t>
      </w:r>
      <w:proofErr w:type="spellEnd"/>
      <w:r w:rsidRPr="003408A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tempestātis</w:t>
      </w:r>
      <w:proofErr w:type="spellEnd"/>
      <w:r w:rsidRPr="003408A6">
        <w:rPr>
          <w:rFonts w:asciiTheme="minorHAnsi" w:hAnsiTheme="minorHAnsi" w:cstheme="minorHAnsi"/>
          <w:sz w:val="21"/>
          <w:szCs w:val="21"/>
        </w:rPr>
        <w:t xml:space="preserve"> </w:t>
      </w:r>
      <w:r w:rsidRPr="003408A6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3408A6">
        <w:rPr>
          <w:rFonts w:asciiTheme="minorHAnsi" w:hAnsiTheme="minorHAnsi" w:cstheme="minorHAnsi"/>
          <w:sz w:val="21"/>
          <w:szCs w:val="21"/>
        </w:rPr>
        <w:t xml:space="preserve">    der Sturm, das (schlechte) Wetter; die Zeit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92</w:t>
      </w:r>
    </w:p>
    <w:p w14:paraId="52FFBA5E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tollere,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tollō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sustulī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sublātum</w:t>
      </w:r>
      <w:proofErr w:type="spellEnd"/>
      <w:r w:rsidRPr="003408A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408A6">
        <w:rPr>
          <w:rFonts w:asciiTheme="minorHAnsi" w:hAnsiTheme="minorHAnsi" w:cstheme="minorHAnsi"/>
          <w:sz w:val="21"/>
          <w:szCs w:val="21"/>
        </w:rPr>
        <w:t>aufheben, in die Höhe heben, wegnehmen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73</w:t>
      </w:r>
    </w:p>
    <w:p w14:paraId="379D8164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tū</w:t>
      </w:r>
      <w:proofErr w:type="spellEnd"/>
      <w:r w:rsidRPr="003408A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3408A6">
        <w:rPr>
          <w:rFonts w:asciiTheme="minorHAnsi" w:hAnsiTheme="minorHAnsi" w:cstheme="minorHAnsi"/>
          <w:i/>
          <w:iCs/>
          <w:sz w:val="21"/>
          <w:szCs w:val="21"/>
        </w:rPr>
        <w:t>Nom</w:t>
      </w:r>
      <w:proofErr w:type="spellEnd"/>
      <w:r w:rsidRPr="003408A6">
        <w:rPr>
          <w:rFonts w:asciiTheme="minorHAnsi" w:hAnsiTheme="minorHAnsi" w:cstheme="minorHAnsi"/>
          <w:sz w:val="21"/>
          <w:szCs w:val="21"/>
        </w:rPr>
        <w:t xml:space="preserve">.    du </w:t>
      </w:r>
      <w:r w:rsidRPr="003408A6">
        <w:rPr>
          <w:rFonts w:asciiTheme="minorHAnsi" w:hAnsiTheme="minorHAnsi" w:cstheme="minorHAnsi"/>
          <w:i/>
          <w:iCs/>
          <w:sz w:val="21"/>
          <w:szCs w:val="21"/>
        </w:rPr>
        <w:t>(betont)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13</w:t>
      </w:r>
    </w:p>
    <w:p w14:paraId="3079999E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vectūra</w:t>
      </w:r>
      <w:proofErr w:type="spellEnd"/>
      <w:r w:rsidRPr="003408A6">
        <w:rPr>
          <w:rFonts w:asciiTheme="minorHAnsi" w:hAnsiTheme="minorHAnsi" w:cstheme="minorHAnsi"/>
          <w:b/>
          <w:bCs/>
          <w:sz w:val="21"/>
          <w:szCs w:val="21"/>
        </w:rPr>
        <w:t xml:space="preserve">   </w:t>
      </w:r>
      <w:r w:rsidRPr="003408A6">
        <w:rPr>
          <w:rFonts w:asciiTheme="minorHAnsi" w:hAnsiTheme="minorHAnsi" w:cstheme="minorHAnsi"/>
          <w:sz w:val="21"/>
          <w:szCs w:val="21"/>
        </w:rPr>
        <w:t xml:space="preserve"> der Fahrpreis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44071665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vehemēns</w:t>
      </w:r>
      <w:proofErr w:type="spellEnd"/>
      <w:r w:rsidRPr="003408A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vehementis</w:t>
      </w:r>
      <w:proofErr w:type="spellEnd"/>
      <w:r w:rsidRPr="003408A6">
        <w:rPr>
          <w:rFonts w:asciiTheme="minorHAnsi" w:hAnsiTheme="minorHAnsi" w:cstheme="minorHAnsi"/>
          <w:sz w:val="21"/>
          <w:szCs w:val="21"/>
        </w:rPr>
        <w:t xml:space="preserve">    energisch, heftig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55</w:t>
      </w:r>
    </w:p>
    <w:p w14:paraId="5EF2EBEB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vehere</w:t>
      </w:r>
      <w:proofErr w:type="spellEnd"/>
      <w:r w:rsidRPr="003408A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vehō</w:t>
      </w:r>
      <w:proofErr w:type="spellEnd"/>
      <w:r w:rsidRPr="003408A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vēxī</w:t>
      </w:r>
      <w:proofErr w:type="spellEnd"/>
      <w:r w:rsidRPr="003408A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</w:rPr>
        <w:t>vectum</w:t>
      </w:r>
      <w:proofErr w:type="spellEnd"/>
      <w:r w:rsidRPr="003408A6">
        <w:rPr>
          <w:rFonts w:asciiTheme="minorHAnsi" w:hAnsiTheme="minorHAnsi" w:cstheme="minorHAnsi"/>
          <w:sz w:val="21"/>
          <w:szCs w:val="21"/>
        </w:rPr>
        <w:t xml:space="preserve">    fahren, tragen, ziehen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79</w:t>
      </w:r>
    </w:p>
    <w:p w14:paraId="28517E4C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vehī</w:t>
      </w:r>
      <w:proofErr w:type="spellEnd"/>
      <w:r w:rsidRPr="003408A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vehor</w:t>
      </w:r>
      <w:proofErr w:type="spellEnd"/>
      <w:r w:rsidRPr="003408A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vectus</w:t>
      </w:r>
      <w:proofErr w:type="spellEnd"/>
      <w:r w:rsidRPr="003408A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</w:t>
      </w:r>
      <w:proofErr w:type="spellStart"/>
      <w:r w:rsidRPr="003408A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sum</w:t>
      </w:r>
      <w:proofErr w:type="spellEnd"/>
      <w:r w:rsidRPr="003408A6">
        <w:rPr>
          <w:rFonts w:asciiTheme="minorHAnsi" w:hAnsiTheme="minorHAnsi" w:cstheme="minorHAnsi"/>
          <w:sz w:val="21"/>
          <w:szCs w:val="21"/>
        </w:rPr>
        <w:t xml:space="preserve">    sich fortbewegen, fahren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92</w:t>
      </w:r>
    </w:p>
    <w:p w14:paraId="596700F9" w14:textId="77777777" w:rsidR="000F7423" w:rsidRPr="003408A6" w:rsidRDefault="000F7423" w:rsidP="000F7423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velle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volō</w:t>
      </w:r>
      <w:proofErr w:type="spellEnd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voluī</w:t>
      </w:r>
      <w:proofErr w:type="spellEnd"/>
      <w:r w:rsidRPr="003408A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408A6">
        <w:rPr>
          <w:rFonts w:asciiTheme="minorHAnsi" w:hAnsiTheme="minorHAnsi" w:cstheme="minorHAnsi"/>
          <w:sz w:val="21"/>
          <w:szCs w:val="21"/>
        </w:rPr>
        <w:t>wollen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19. 25</w:t>
      </w:r>
    </w:p>
    <w:p w14:paraId="63898C87" w14:textId="5F9D48B7" w:rsidR="00B44371" w:rsidRDefault="000F7423" w:rsidP="000F7423">
      <w:pPr>
        <w:spacing w:after="190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proofErr w:type="spellStart"/>
      <w:r w:rsidRPr="003408A6">
        <w:rPr>
          <w:rFonts w:asciiTheme="minorHAnsi" w:hAnsiTheme="minorHAnsi" w:cstheme="minorHAnsi"/>
          <w:b/>
          <w:bCs/>
          <w:color w:val="0070C0"/>
          <w:sz w:val="21"/>
          <w:szCs w:val="21"/>
        </w:rPr>
        <w:t>vōs</w:t>
      </w:r>
      <w:proofErr w:type="spellEnd"/>
      <w:r w:rsidRPr="003408A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3408A6">
        <w:rPr>
          <w:rFonts w:asciiTheme="minorHAnsi" w:hAnsiTheme="minorHAnsi" w:cstheme="minorHAnsi"/>
          <w:i/>
          <w:iCs/>
          <w:sz w:val="21"/>
          <w:szCs w:val="21"/>
        </w:rPr>
        <w:t>Nom</w:t>
      </w:r>
      <w:proofErr w:type="spellEnd"/>
      <w:r w:rsidRPr="003408A6">
        <w:rPr>
          <w:rFonts w:asciiTheme="minorHAnsi" w:hAnsiTheme="minorHAnsi" w:cstheme="minorHAnsi"/>
          <w:i/>
          <w:iCs/>
          <w:sz w:val="21"/>
          <w:szCs w:val="21"/>
        </w:rPr>
        <w:t>. / Akk.</w:t>
      </w:r>
      <w:r w:rsidRPr="003408A6">
        <w:rPr>
          <w:rFonts w:asciiTheme="minorHAnsi" w:hAnsiTheme="minorHAnsi" w:cstheme="minorHAnsi"/>
          <w:sz w:val="21"/>
          <w:szCs w:val="21"/>
        </w:rPr>
        <w:t xml:space="preserve">    ihr / euch</w:t>
      </w:r>
      <w:r w:rsidRPr="003408A6">
        <w:rPr>
          <w:rFonts w:asciiTheme="minorHAnsi" w:hAnsiTheme="minorHAnsi" w:cstheme="minorHAnsi"/>
          <w:sz w:val="21"/>
          <w:szCs w:val="21"/>
          <w:vertAlign w:val="superscript"/>
        </w:rPr>
        <w:t>13</w:t>
      </w:r>
    </w:p>
    <w:p w14:paraId="2557F788" w14:textId="77777777" w:rsidR="00B44371" w:rsidRPr="00F9367D" w:rsidRDefault="00B44371" w:rsidP="00B44371">
      <w:pPr>
        <w:spacing w:after="190"/>
        <w:rPr>
          <w:lang w:val="la-Latn"/>
        </w:rPr>
        <w:sectPr w:rsidR="00B44371" w:rsidRPr="00F9367D" w:rsidSect="00801507">
          <w:type w:val="continuous"/>
          <w:pgSz w:w="11906" w:h="16838"/>
          <w:pgMar w:top="1417" w:right="1417" w:bottom="1134" w:left="1417" w:header="708" w:footer="708" w:gutter="0"/>
          <w:cols w:num="2" w:space="708"/>
          <w:docGrid w:linePitch="360"/>
        </w:sectPr>
      </w:pPr>
    </w:p>
    <w:p w14:paraId="1D48F78B" w14:textId="77777777" w:rsidR="004D4095" w:rsidRPr="004D4095" w:rsidRDefault="004D4095" w:rsidP="00B44371">
      <w:pPr>
        <w:pStyle w:val="Kopfzeile"/>
        <w:tabs>
          <w:tab w:val="clear" w:pos="9072"/>
          <w:tab w:val="right" w:pos="9639"/>
        </w:tabs>
        <w:spacing w:after="120"/>
        <w:ind w:right="-569"/>
      </w:pPr>
    </w:p>
    <w:sectPr w:rsidR="004D4095" w:rsidRPr="004D4095" w:rsidSect="00FD00DC"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56197F" w14:textId="77777777" w:rsidR="000F0A93" w:rsidRDefault="000F0A93" w:rsidP="007220F9">
      <w:r>
        <w:separator/>
      </w:r>
    </w:p>
  </w:endnote>
  <w:endnote w:type="continuationSeparator" w:id="0">
    <w:p w14:paraId="23CCBC1C" w14:textId="77777777" w:rsidR="000F0A93" w:rsidRDefault="000F0A93" w:rsidP="00722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74C5E8" w14:textId="77777777" w:rsidR="000F0A93" w:rsidRDefault="000F0A93" w:rsidP="007220F9">
      <w:r>
        <w:separator/>
      </w:r>
    </w:p>
  </w:footnote>
  <w:footnote w:type="continuationSeparator" w:id="0">
    <w:p w14:paraId="67DAE1FC" w14:textId="77777777" w:rsidR="000F0A93" w:rsidRDefault="000F0A93" w:rsidP="00722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ACEF0" w14:textId="2CA8D378" w:rsidR="00D60782" w:rsidRPr="00476403" w:rsidRDefault="00D60782" w:rsidP="007220F9">
    <w:pPr>
      <w:pStyle w:val="Kopfzeile"/>
      <w:rPr>
        <w:rFonts w:ascii="Calibri" w:hAnsi="Calibri" w:cs="Arial"/>
        <w:spacing w:val="40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9264" behindDoc="0" locked="0" layoutInCell="1" allowOverlap="1" wp14:anchorId="0D2930F1" wp14:editId="57C96B1E">
          <wp:simplePos x="0" y="0"/>
          <wp:positionH relativeFrom="column">
            <wp:posOffset>5695950</wp:posOffset>
          </wp:positionH>
          <wp:positionV relativeFrom="page">
            <wp:posOffset>314325</wp:posOffset>
          </wp:positionV>
          <wp:extent cx="394970" cy="394970"/>
          <wp:effectExtent l="0" t="0" r="5080" b="5080"/>
          <wp:wrapSquare wrapText="bothSides"/>
          <wp:docPr id="1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>
      <w:rPr>
        <w:rFonts w:ascii="Calibri" w:hAnsi="Calibri" w:cs="Arial"/>
        <w:spacing w:val="40"/>
      </w:rPr>
      <w:t>C. Band 3. BN 41013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14:paraId="02819306" w14:textId="514C16BA" w:rsidR="00D60782" w:rsidRDefault="00D6078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0F9"/>
    <w:rsid w:val="00003827"/>
    <w:rsid w:val="00004CDA"/>
    <w:rsid w:val="00007D6E"/>
    <w:rsid w:val="000102EF"/>
    <w:rsid w:val="00012049"/>
    <w:rsid w:val="0001600B"/>
    <w:rsid w:val="000248A3"/>
    <w:rsid w:val="000323E8"/>
    <w:rsid w:val="0003554D"/>
    <w:rsid w:val="0004552D"/>
    <w:rsid w:val="0005160F"/>
    <w:rsid w:val="00051CA2"/>
    <w:rsid w:val="0005452A"/>
    <w:rsid w:val="0006217C"/>
    <w:rsid w:val="000668AE"/>
    <w:rsid w:val="00074C78"/>
    <w:rsid w:val="00082893"/>
    <w:rsid w:val="00082C15"/>
    <w:rsid w:val="00085278"/>
    <w:rsid w:val="000854F9"/>
    <w:rsid w:val="000956D4"/>
    <w:rsid w:val="000A10C0"/>
    <w:rsid w:val="000A5153"/>
    <w:rsid w:val="000C3315"/>
    <w:rsid w:val="000C3AE5"/>
    <w:rsid w:val="000C4357"/>
    <w:rsid w:val="000C47E1"/>
    <w:rsid w:val="000C58F5"/>
    <w:rsid w:val="000D363F"/>
    <w:rsid w:val="000D6DFE"/>
    <w:rsid w:val="000E22B7"/>
    <w:rsid w:val="000E58D2"/>
    <w:rsid w:val="000F0A93"/>
    <w:rsid w:val="000F7423"/>
    <w:rsid w:val="00113B81"/>
    <w:rsid w:val="00113F30"/>
    <w:rsid w:val="0011788D"/>
    <w:rsid w:val="001217D8"/>
    <w:rsid w:val="00123610"/>
    <w:rsid w:val="00131DB1"/>
    <w:rsid w:val="001403F2"/>
    <w:rsid w:val="00140746"/>
    <w:rsid w:val="0014242E"/>
    <w:rsid w:val="00142E58"/>
    <w:rsid w:val="00147EDA"/>
    <w:rsid w:val="00151C19"/>
    <w:rsid w:val="00152884"/>
    <w:rsid w:val="00155FE4"/>
    <w:rsid w:val="0016127B"/>
    <w:rsid w:val="001617CD"/>
    <w:rsid w:val="001760C9"/>
    <w:rsid w:val="00176CD4"/>
    <w:rsid w:val="0018130D"/>
    <w:rsid w:val="00183C2E"/>
    <w:rsid w:val="0018559E"/>
    <w:rsid w:val="001901B1"/>
    <w:rsid w:val="0019099B"/>
    <w:rsid w:val="00191F91"/>
    <w:rsid w:val="0019539C"/>
    <w:rsid w:val="001A11D7"/>
    <w:rsid w:val="001A45A7"/>
    <w:rsid w:val="001A6DAD"/>
    <w:rsid w:val="001B4E21"/>
    <w:rsid w:val="001B6FB3"/>
    <w:rsid w:val="001C5A63"/>
    <w:rsid w:val="001D28DE"/>
    <w:rsid w:val="001D342C"/>
    <w:rsid w:val="001D7E4B"/>
    <w:rsid w:val="001E0528"/>
    <w:rsid w:val="001E24E1"/>
    <w:rsid w:val="00206278"/>
    <w:rsid w:val="00212CF5"/>
    <w:rsid w:val="00214275"/>
    <w:rsid w:val="002142A5"/>
    <w:rsid w:val="0022183A"/>
    <w:rsid w:val="00224257"/>
    <w:rsid w:val="002334A7"/>
    <w:rsid w:val="002360F4"/>
    <w:rsid w:val="002367E9"/>
    <w:rsid w:val="00250852"/>
    <w:rsid w:val="00252193"/>
    <w:rsid w:val="002544B1"/>
    <w:rsid w:val="002747C5"/>
    <w:rsid w:val="00274C7E"/>
    <w:rsid w:val="00284E60"/>
    <w:rsid w:val="002868F6"/>
    <w:rsid w:val="002905D2"/>
    <w:rsid w:val="00292FC0"/>
    <w:rsid w:val="002949F7"/>
    <w:rsid w:val="002A0A67"/>
    <w:rsid w:val="002A0A7F"/>
    <w:rsid w:val="002A6BED"/>
    <w:rsid w:val="002B03CC"/>
    <w:rsid w:val="002B48EF"/>
    <w:rsid w:val="002B5D04"/>
    <w:rsid w:val="002C28A5"/>
    <w:rsid w:val="002C48AE"/>
    <w:rsid w:val="002C60AE"/>
    <w:rsid w:val="002D32D5"/>
    <w:rsid w:val="002D32F2"/>
    <w:rsid w:val="002D7BB7"/>
    <w:rsid w:val="002E6DC3"/>
    <w:rsid w:val="002E7041"/>
    <w:rsid w:val="002F7527"/>
    <w:rsid w:val="002F7CB9"/>
    <w:rsid w:val="0031035D"/>
    <w:rsid w:val="003107E4"/>
    <w:rsid w:val="003113DE"/>
    <w:rsid w:val="00312998"/>
    <w:rsid w:val="00313227"/>
    <w:rsid w:val="00314C1A"/>
    <w:rsid w:val="00321862"/>
    <w:rsid w:val="00326F18"/>
    <w:rsid w:val="00334C3F"/>
    <w:rsid w:val="00336417"/>
    <w:rsid w:val="003374E9"/>
    <w:rsid w:val="003408A6"/>
    <w:rsid w:val="00340F9A"/>
    <w:rsid w:val="00340FDD"/>
    <w:rsid w:val="0034361A"/>
    <w:rsid w:val="00345299"/>
    <w:rsid w:val="00346ED6"/>
    <w:rsid w:val="00361F81"/>
    <w:rsid w:val="003638E5"/>
    <w:rsid w:val="00371A2A"/>
    <w:rsid w:val="0037796D"/>
    <w:rsid w:val="00382834"/>
    <w:rsid w:val="00382BB7"/>
    <w:rsid w:val="00391483"/>
    <w:rsid w:val="003B4941"/>
    <w:rsid w:val="003B62BA"/>
    <w:rsid w:val="003C342E"/>
    <w:rsid w:val="003C4CD0"/>
    <w:rsid w:val="003C4D1F"/>
    <w:rsid w:val="003C556D"/>
    <w:rsid w:val="003D3D13"/>
    <w:rsid w:val="003D4846"/>
    <w:rsid w:val="003D4968"/>
    <w:rsid w:val="003D4CA0"/>
    <w:rsid w:val="003E0EEF"/>
    <w:rsid w:val="003E12F4"/>
    <w:rsid w:val="003E17E6"/>
    <w:rsid w:val="003E2C30"/>
    <w:rsid w:val="003E479D"/>
    <w:rsid w:val="003E6386"/>
    <w:rsid w:val="003E76D8"/>
    <w:rsid w:val="003F3686"/>
    <w:rsid w:val="00406953"/>
    <w:rsid w:val="004102EF"/>
    <w:rsid w:val="004145CE"/>
    <w:rsid w:val="004231FD"/>
    <w:rsid w:val="004249DA"/>
    <w:rsid w:val="004453A1"/>
    <w:rsid w:val="00450352"/>
    <w:rsid w:val="00450900"/>
    <w:rsid w:val="00454BBF"/>
    <w:rsid w:val="00454D72"/>
    <w:rsid w:val="00456A2A"/>
    <w:rsid w:val="00462654"/>
    <w:rsid w:val="00471C61"/>
    <w:rsid w:val="00475C71"/>
    <w:rsid w:val="00483F61"/>
    <w:rsid w:val="0049038E"/>
    <w:rsid w:val="004933EE"/>
    <w:rsid w:val="00493DF3"/>
    <w:rsid w:val="004940FC"/>
    <w:rsid w:val="004A1FC0"/>
    <w:rsid w:val="004A5698"/>
    <w:rsid w:val="004B4F11"/>
    <w:rsid w:val="004B7B0D"/>
    <w:rsid w:val="004B7C2E"/>
    <w:rsid w:val="004B7DCB"/>
    <w:rsid w:val="004C6C40"/>
    <w:rsid w:val="004D0D3D"/>
    <w:rsid w:val="004D30B5"/>
    <w:rsid w:val="004D34D3"/>
    <w:rsid w:val="004D4095"/>
    <w:rsid w:val="004D5ED9"/>
    <w:rsid w:val="004D5FD5"/>
    <w:rsid w:val="004E2C3C"/>
    <w:rsid w:val="004E7413"/>
    <w:rsid w:val="004F2B97"/>
    <w:rsid w:val="004F44CB"/>
    <w:rsid w:val="004F4B8B"/>
    <w:rsid w:val="00515F07"/>
    <w:rsid w:val="005172D4"/>
    <w:rsid w:val="00532519"/>
    <w:rsid w:val="005434AA"/>
    <w:rsid w:val="00550BC0"/>
    <w:rsid w:val="0055281A"/>
    <w:rsid w:val="005528F5"/>
    <w:rsid w:val="005557E0"/>
    <w:rsid w:val="00560490"/>
    <w:rsid w:val="00560913"/>
    <w:rsid w:val="0057515D"/>
    <w:rsid w:val="00577029"/>
    <w:rsid w:val="00577320"/>
    <w:rsid w:val="005A0CEB"/>
    <w:rsid w:val="005A5705"/>
    <w:rsid w:val="005A7E8F"/>
    <w:rsid w:val="005C4951"/>
    <w:rsid w:val="005D7019"/>
    <w:rsid w:val="005E0E3B"/>
    <w:rsid w:val="005E544F"/>
    <w:rsid w:val="005F420F"/>
    <w:rsid w:val="005F591A"/>
    <w:rsid w:val="006026D7"/>
    <w:rsid w:val="00602D9C"/>
    <w:rsid w:val="006033AF"/>
    <w:rsid w:val="0060670D"/>
    <w:rsid w:val="0061643B"/>
    <w:rsid w:val="00620DCC"/>
    <w:rsid w:val="00623B11"/>
    <w:rsid w:val="00626766"/>
    <w:rsid w:val="00626DDF"/>
    <w:rsid w:val="0063017A"/>
    <w:rsid w:val="00633F70"/>
    <w:rsid w:val="00634B11"/>
    <w:rsid w:val="00640AA1"/>
    <w:rsid w:val="0064274D"/>
    <w:rsid w:val="00642F29"/>
    <w:rsid w:val="006448E7"/>
    <w:rsid w:val="00645DE3"/>
    <w:rsid w:val="00660183"/>
    <w:rsid w:val="00662C83"/>
    <w:rsid w:val="00664E14"/>
    <w:rsid w:val="0066697A"/>
    <w:rsid w:val="006704BC"/>
    <w:rsid w:val="006855F9"/>
    <w:rsid w:val="00687867"/>
    <w:rsid w:val="006A0ACE"/>
    <w:rsid w:val="006A31E0"/>
    <w:rsid w:val="006A4A1A"/>
    <w:rsid w:val="006A6A20"/>
    <w:rsid w:val="006B1203"/>
    <w:rsid w:val="006B18B7"/>
    <w:rsid w:val="006B387A"/>
    <w:rsid w:val="006B40F0"/>
    <w:rsid w:val="006C2FBF"/>
    <w:rsid w:val="006C3717"/>
    <w:rsid w:val="006C7CDE"/>
    <w:rsid w:val="006D7FFE"/>
    <w:rsid w:val="006E29F6"/>
    <w:rsid w:val="006E40F9"/>
    <w:rsid w:val="006E6389"/>
    <w:rsid w:val="006F65D8"/>
    <w:rsid w:val="006F7050"/>
    <w:rsid w:val="006F7146"/>
    <w:rsid w:val="00705927"/>
    <w:rsid w:val="00712A8D"/>
    <w:rsid w:val="0071532A"/>
    <w:rsid w:val="00715D43"/>
    <w:rsid w:val="00717478"/>
    <w:rsid w:val="007220F9"/>
    <w:rsid w:val="007309B6"/>
    <w:rsid w:val="00734A8A"/>
    <w:rsid w:val="00740B90"/>
    <w:rsid w:val="00743C74"/>
    <w:rsid w:val="00750A3A"/>
    <w:rsid w:val="00764257"/>
    <w:rsid w:val="007663D4"/>
    <w:rsid w:val="00766471"/>
    <w:rsid w:val="0076783B"/>
    <w:rsid w:val="007818AA"/>
    <w:rsid w:val="00791D23"/>
    <w:rsid w:val="00792D32"/>
    <w:rsid w:val="007965CE"/>
    <w:rsid w:val="007A5DB8"/>
    <w:rsid w:val="007A62EA"/>
    <w:rsid w:val="007B2547"/>
    <w:rsid w:val="007B7B73"/>
    <w:rsid w:val="007D480F"/>
    <w:rsid w:val="007E43BC"/>
    <w:rsid w:val="007E54C4"/>
    <w:rsid w:val="007F567D"/>
    <w:rsid w:val="007F7F51"/>
    <w:rsid w:val="00801507"/>
    <w:rsid w:val="00807DFC"/>
    <w:rsid w:val="008256C2"/>
    <w:rsid w:val="00827C0C"/>
    <w:rsid w:val="00836B24"/>
    <w:rsid w:val="00845596"/>
    <w:rsid w:val="008525DE"/>
    <w:rsid w:val="00852C80"/>
    <w:rsid w:val="0085318D"/>
    <w:rsid w:val="008542FC"/>
    <w:rsid w:val="00855061"/>
    <w:rsid w:val="008557C5"/>
    <w:rsid w:val="008607D9"/>
    <w:rsid w:val="008754DE"/>
    <w:rsid w:val="0087754D"/>
    <w:rsid w:val="00880A03"/>
    <w:rsid w:val="0088196E"/>
    <w:rsid w:val="00884F91"/>
    <w:rsid w:val="008959EE"/>
    <w:rsid w:val="008965DD"/>
    <w:rsid w:val="008A4BF3"/>
    <w:rsid w:val="008A51CA"/>
    <w:rsid w:val="008B20A7"/>
    <w:rsid w:val="008B4493"/>
    <w:rsid w:val="008B6EE9"/>
    <w:rsid w:val="008C0D4F"/>
    <w:rsid w:val="008C2EF9"/>
    <w:rsid w:val="008C4B32"/>
    <w:rsid w:val="008C7AB0"/>
    <w:rsid w:val="008D0223"/>
    <w:rsid w:val="008D1051"/>
    <w:rsid w:val="008D3A2A"/>
    <w:rsid w:val="008D4BB1"/>
    <w:rsid w:val="008D7203"/>
    <w:rsid w:val="008E2E28"/>
    <w:rsid w:val="008F2766"/>
    <w:rsid w:val="00902091"/>
    <w:rsid w:val="009020CF"/>
    <w:rsid w:val="0091384A"/>
    <w:rsid w:val="009143B1"/>
    <w:rsid w:val="00921D01"/>
    <w:rsid w:val="0092213E"/>
    <w:rsid w:val="00922849"/>
    <w:rsid w:val="009500D0"/>
    <w:rsid w:val="00951641"/>
    <w:rsid w:val="00951F85"/>
    <w:rsid w:val="00954B53"/>
    <w:rsid w:val="0095514D"/>
    <w:rsid w:val="00960A73"/>
    <w:rsid w:val="009645E2"/>
    <w:rsid w:val="00965A76"/>
    <w:rsid w:val="00971610"/>
    <w:rsid w:val="00971699"/>
    <w:rsid w:val="00976032"/>
    <w:rsid w:val="0098587B"/>
    <w:rsid w:val="009860BC"/>
    <w:rsid w:val="009979BF"/>
    <w:rsid w:val="009A2C81"/>
    <w:rsid w:val="009B56E8"/>
    <w:rsid w:val="009C03AC"/>
    <w:rsid w:val="009C7F2C"/>
    <w:rsid w:val="009D42A3"/>
    <w:rsid w:val="009F4B37"/>
    <w:rsid w:val="00A10BBE"/>
    <w:rsid w:val="00A23DE1"/>
    <w:rsid w:val="00A25181"/>
    <w:rsid w:val="00A30E8D"/>
    <w:rsid w:val="00A30F8E"/>
    <w:rsid w:val="00A3261F"/>
    <w:rsid w:val="00A32B4F"/>
    <w:rsid w:val="00A33ECE"/>
    <w:rsid w:val="00A45369"/>
    <w:rsid w:val="00A637DD"/>
    <w:rsid w:val="00A671AD"/>
    <w:rsid w:val="00A80067"/>
    <w:rsid w:val="00A80194"/>
    <w:rsid w:val="00AA3524"/>
    <w:rsid w:val="00AA4A41"/>
    <w:rsid w:val="00AA5172"/>
    <w:rsid w:val="00AA6D9D"/>
    <w:rsid w:val="00AC5FBF"/>
    <w:rsid w:val="00AC6E46"/>
    <w:rsid w:val="00AC6EB4"/>
    <w:rsid w:val="00AC7386"/>
    <w:rsid w:val="00AD338B"/>
    <w:rsid w:val="00AD7E86"/>
    <w:rsid w:val="00AE2457"/>
    <w:rsid w:val="00AE6267"/>
    <w:rsid w:val="00AE64CC"/>
    <w:rsid w:val="00AE72FA"/>
    <w:rsid w:val="00AF4024"/>
    <w:rsid w:val="00B065B1"/>
    <w:rsid w:val="00B066F1"/>
    <w:rsid w:val="00B071F8"/>
    <w:rsid w:val="00B127A8"/>
    <w:rsid w:val="00B268C1"/>
    <w:rsid w:val="00B30E07"/>
    <w:rsid w:val="00B44371"/>
    <w:rsid w:val="00B4457C"/>
    <w:rsid w:val="00B45708"/>
    <w:rsid w:val="00B4589C"/>
    <w:rsid w:val="00B63CAD"/>
    <w:rsid w:val="00B64E73"/>
    <w:rsid w:val="00B74445"/>
    <w:rsid w:val="00B754C0"/>
    <w:rsid w:val="00B83A97"/>
    <w:rsid w:val="00B846B9"/>
    <w:rsid w:val="00B958E7"/>
    <w:rsid w:val="00B9650A"/>
    <w:rsid w:val="00BA1B19"/>
    <w:rsid w:val="00BA7264"/>
    <w:rsid w:val="00BA7C66"/>
    <w:rsid w:val="00BB0D37"/>
    <w:rsid w:val="00BB416E"/>
    <w:rsid w:val="00BB50DD"/>
    <w:rsid w:val="00BB5391"/>
    <w:rsid w:val="00BB7407"/>
    <w:rsid w:val="00BB7BE1"/>
    <w:rsid w:val="00BC011F"/>
    <w:rsid w:val="00BD2743"/>
    <w:rsid w:val="00BD4E2B"/>
    <w:rsid w:val="00BD6468"/>
    <w:rsid w:val="00BE32D6"/>
    <w:rsid w:val="00BE370B"/>
    <w:rsid w:val="00BE60EE"/>
    <w:rsid w:val="00BE6134"/>
    <w:rsid w:val="00BF1EE1"/>
    <w:rsid w:val="00BF29B4"/>
    <w:rsid w:val="00BF523D"/>
    <w:rsid w:val="00BF7D50"/>
    <w:rsid w:val="00C05412"/>
    <w:rsid w:val="00C05466"/>
    <w:rsid w:val="00C05DCE"/>
    <w:rsid w:val="00C064F6"/>
    <w:rsid w:val="00C36AF9"/>
    <w:rsid w:val="00C413A7"/>
    <w:rsid w:val="00C430CE"/>
    <w:rsid w:val="00C462F9"/>
    <w:rsid w:val="00C50529"/>
    <w:rsid w:val="00C52875"/>
    <w:rsid w:val="00C53FE7"/>
    <w:rsid w:val="00C56C01"/>
    <w:rsid w:val="00C57EB3"/>
    <w:rsid w:val="00C63224"/>
    <w:rsid w:val="00C6716D"/>
    <w:rsid w:val="00C7213D"/>
    <w:rsid w:val="00C73123"/>
    <w:rsid w:val="00C8250F"/>
    <w:rsid w:val="00C83135"/>
    <w:rsid w:val="00C83701"/>
    <w:rsid w:val="00C90528"/>
    <w:rsid w:val="00C919F9"/>
    <w:rsid w:val="00C93549"/>
    <w:rsid w:val="00C950B4"/>
    <w:rsid w:val="00CA20D3"/>
    <w:rsid w:val="00CA49A1"/>
    <w:rsid w:val="00CD7E55"/>
    <w:rsid w:val="00CE1DBF"/>
    <w:rsid w:val="00CE56EC"/>
    <w:rsid w:val="00CE7BF5"/>
    <w:rsid w:val="00CF5472"/>
    <w:rsid w:val="00D04401"/>
    <w:rsid w:val="00D05CE3"/>
    <w:rsid w:val="00D1294C"/>
    <w:rsid w:val="00D2089F"/>
    <w:rsid w:val="00D24FF2"/>
    <w:rsid w:val="00D256C6"/>
    <w:rsid w:val="00D27B34"/>
    <w:rsid w:val="00D322B0"/>
    <w:rsid w:val="00D32EA2"/>
    <w:rsid w:val="00D3779B"/>
    <w:rsid w:val="00D4469A"/>
    <w:rsid w:val="00D478D9"/>
    <w:rsid w:val="00D5328B"/>
    <w:rsid w:val="00D60782"/>
    <w:rsid w:val="00D65A73"/>
    <w:rsid w:val="00D77500"/>
    <w:rsid w:val="00D77CD8"/>
    <w:rsid w:val="00D87A92"/>
    <w:rsid w:val="00D92B91"/>
    <w:rsid w:val="00DA693A"/>
    <w:rsid w:val="00DB2E7A"/>
    <w:rsid w:val="00DB3FA9"/>
    <w:rsid w:val="00DB6A59"/>
    <w:rsid w:val="00DC1538"/>
    <w:rsid w:val="00DD0B95"/>
    <w:rsid w:val="00DD1030"/>
    <w:rsid w:val="00DD2ED5"/>
    <w:rsid w:val="00DE6CBC"/>
    <w:rsid w:val="00DE77C5"/>
    <w:rsid w:val="00DF3FC8"/>
    <w:rsid w:val="00DF4313"/>
    <w:rsid w:val="00E007F2"/>
    <w:rsid w:val="00E018AF"/>
    <w:rsid w:val="00E14A5F"/>
    <w:rsid w:val="00E16AC7"/>
    <w:rsid w:val="00E21794"/>
    <w:rsid w:val="00E26998"/>
    <w:rsid w:val="00E35BCE"/>
    <w:rsid w:val="00E40D93"/>
    <w:rsid w:val="00E41745"/>
    <w:rsid w:val="00E431BC"/>
    <w:rsid w:val="00E47780"/>
    <w:rsid w:val="00E6742A"/>
    <w:rsid w:val="00E719F3"/>
    <w:rsid w:val="00E81205"/>
    <w:rsid w:val="00E84BDC"/>
    <w:rsid w:val="00E86BAC"/>
    <w:rsid w:val="00E90ADA"/>
    <w:rsid w:val="00E91116"/>
    <w:rsid w:val="00E91C32"/>
    <w:rsid w:val="00E95B6C"/>
    <w:rsid w:val="00E97743"/>
    <w:rsid w:val="00EA2FF4"/>
    <w:rsid w:val="00EB4B31"/>
    <w:rsid w:val="00EC1FC6"/>
    <w:rsid w:val="00EC4C22"/>
    <w:rsid w:val="00ED75FB"/>
    <w:rsid w:val="00EE33F4"/>
    <w:rsid w:val="00EE51A3"/>
    <w:rsid w:val="00EE55D2"/>
    <w:rsid w:val="00EF2D8B"/>
    <w:rsid w:val="00EF580A"/>
    <w:rsid w:val="00F04893"/>
    <w:rsid w:val="00F06AB1"/>
    <w:rsid w:val="00F11632"/>
    <w:rsid w:val="00F213CF"/>
    <w:rsid w:val="00F22035"/>
    <w:rsid w:val="00F36059"/>
    <w:rsid w:val="00F43EB6"/>
    <w:rsid w:val="00F4791F"/>
    <w:rsid w:val="00F557AB"/>
    <w:rsid w:val="00F5596D"/>
    <w:rsid w:val="00F559E8"/>
    <w:rsid w:val="00F6180D"/>
    <w:rsid w:val="00F64617"/>
    <w:rsid w:val="00F65624"/>
    <w:rsid w:val="00F7082F"/>
    <w:rsid w:val="00F73899"/>
    <w:rsid w:val="00F75F67"/>
    <w:rsid w:val="00F854C0"/>
    <w:rsid w:val="00F87D19"/>
    <w:rsid w:val="00F9367D"/>
    <w:rsid w:val="00F94471"/>
    <w:rsid w:val="00F95818"/>
    <w:rsid w:val="00F9596D"/>
    <w:rsid w:val="00FA072E"/>
    <w:rsid w:val="00FA125B"/>
    <w:rsid w:val="00FA37BA"/>
    <w:rsid w:val="00FA6E7B"/>
    <w:rsid w:val="00FA799B"/>
    <w:rsid w:val="00FB0617"/>
    <w:rsid w:val="00FB0E9C"/>
    <w:rsid w:val="00FB4FCB"/>
    <w:rsid w:val="00FB684A"/>
    <w:rsid w:val="00FC1486"/>
    <w:rsid w:val="00FD00DC"/>
    <w:rsid w:val="00FE431A"/>
    <w:rsid w:val="00FE4C41"/>
    <w:rsid w:val="00FE4E7D"/>
    <w:rsid w:val="00FF11A8"/>
    <w:rsid w:val="00FF235F"/>
    <w:rsid w:val="00FF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4DFC0"/>
  <w15:chartTrackingRefBased/>
  <w15:docId w15:val="{CF82E0F0-F9B9-4B35-B8F8-13CC11C84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B49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7220F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7220F9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7220F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220F9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078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60782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60782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6078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60782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078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0782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F9406C-A201-403A-8FD7-0E979AE9C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943</Words>
  <Characters>5947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Becher</dc:creator>
  <cp:keywords/>
  <dc:description/>
  <cp:lastModifiedBy>Forster - C.C.Buchner Verlag</cp:lastModifiedBy>
  <cp:revision>3</cp:revision>
  <dcterms:created xsi:type="dcterms:W3CDTF">2023-06-02T09:54:00Z</dcterms:created>
  <dcterms:modified xsi:type="dcterms:W3CDTF">2023-06-02T11:18:00Z</dcterms:modified>
</cp:coreProperties>
</file>