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6EDDFDB" w:rsidR="00766471" w:rsidRPr="00377CD0" w:rsidRDefault="002277DC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126FE526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9976CC">
        <w:rPr>
          <w:rFonts w:ascii="Calibri" w:hAnsi="Calibri" w:cs="Arial"/>
          <w:b/>
          <w:color w:val="D81E39"/>
          <w:spacing w:val="40"/>
          <w:sz w:val="22"/>
          <w:szCs w:val="22"/>
        </w:rPr>
        <w:t>96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9976CC">
        <w:rPr>
          <w:rFonts w:ascii="Calibri" w:hAnsi="Calibri" w:cs="Arial"/>
          <w:b/>
          <w:color w:val="D81E39"/>
          <w:spacing w:val="40"/>
          <w:sz w:val="22"/>
          <w:szCs w:val="22"/>
        </w:rPr>
        <w:t>97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5116663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E84BDC">
        <w:rPr>
          <w:rFonts w:asciiTheme="minorHAnsi" w:hAnsiTheme="minorHAnsi" w:cstheme="minorHAnsi"/>
          <w:sz w:val="21"/>
          <w:szCs w:val="21"/>
        </w:rPr>
        <w:t>.    von, von ... her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635BADC8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ācer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ācris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ācre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energisch, heftig, scharf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4F26CA2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aetās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aetātis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das Lebensalter, die Zeit, das Zeitalter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1E25A3EB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afferre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afferō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attulī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allātum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bringen, herbeibringen, mitbringen; melden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70</w:t>
      </w:r>
    </w:p>
    <w:p w14:paraId="250E23DF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alia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aliud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ein anderer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2A82F00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altus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hoch, tief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7C3E804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anteā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vorher, früher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04CCE25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antīquus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alt, altertümlich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312F6E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003827">
        <w:rPr>
          <w:rFonts w:asciiTheme="minorHAnsi" w:hAnsiTheme="minorHAnsi" w:cstheme="minorHAnsi"/>
          <w:b/>
          <w:bCs/>
          <w:sz w:val="21"/>
          <w:szCs w:val="21"/>
        </w:rPr>
        <w:t>Aristotelēs</w:t>
      </w:r>
      <w:proofErr w:type="spellEnd"/>
      <w:r w:rsidRPr="00003827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03827">
        <w:rPr>
          <w:rFonts w:asciiTheme="minorHAnsi" w:hAnsiTheme="minorHAnsi" w:cstheme="minorHAnsi"/>
          <w:sz w:val="21"/>
          <w:szCs w:val="21"/>
        </w:rPr>
        <w:t>is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Aristoteles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Philosoph, 384-322 v.Chr.)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4996953E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auctor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auctōris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der Anführer, der Gründer, der Schriftsteller, der Verfasser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30E8548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auctōritās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auctōritātis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das Ansehen, der Einfluss, die Macht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48</w:t>
      </w:r>
    </w:p>
    <w:p w14:paraId="5BFE785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C5B39CF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brevī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 (tempore)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nach kurzer Zeit, bald (darauf)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58</w:t>
      </w:r>
    </w:p>
    <w:p w14:paraId="62C5876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cēnsēre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cēnseō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cēnsuī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m. Akk.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meinen, einschätzen; seine Stimme abgeben (für)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4EE74B29" w14:textId="77777777" w:rsidR="009976CC" w:rsidRPr="004A1FC0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003827">
        <w:rPr>
          <w:rFonts w:asciiTheme="minorHAnsi" w:hAnsiTheme="minorHAnsi" w:cstheme="minorHAnsi"/>
          <w:sz w:val="21"/>
          <w:szCs w:val="21"/>
          <w:lang w:val="en-GB"/>
        </w:rPr>
        <w:t xml:space="preserve">(M. </w:t>
      </w:r>
      <w:proofErr w:type="spellStart"/>
      <w:r w:rsidRPr="00003827">
        <w:rPr>
          <w:rFonts w:asciiTheme="minorHAnsi" w:hAnsiTheme="minorHAnsi" w:cstheme="minorHAnsi"/>
          <w:sz w:val="21"/>
          <w:szCs w:val="21"/>
          <w:lang w:val="en-GB"/>
        </w:rPr>
        <w:t>Tullius</w:t>
      </w:r>
      <w:proofErr w:type="spellEnd"/>
      <w:r w:rsidRPr="00003827">
        <w:rPr>
          <w:rFonts w:asciiTheme="minorHAnsi" w:hAnsiTheme="minorHAnsi" w:cstheme="minorHAnsi"/>
          <w:sz w:val="21"/>
          <w:szCs w:val="21"/>
          <w:lang w:val="en-GB"/>
        </w:rPr>
        <w:t xml:space="preserve">) </w:t>
      </w:r>
      <w:proofErr w:type="spellStart"/>
      <w:r w:rsidRPr="00003827">
        <w:rPr>
          <w:rFonts w:asciiTheme="minorHAnsi" w:hAnsiTheme="minorHAnsi" w:cstheme="minorHAnsi"/>
          <w:b/>
          <w:bCs/>
          <w:sz w:val="21"/>
          <w:szCs w:val="21"/>
          <w:lang w:val="en-GB"/>
        </w:rPr>
        <w:t>Cicerō</w:t>
      </w:r>
      <w:proofErr w:type="spellEnd"/>
      <w:r w:rsidRPr="00003827">
        <w:rPr>
          <w:rFonts w:asciiTheme="minorHAnsi" w:hAnsiTheme="minorHAnsi" w:cstheme="minorHAnsi"/>
          <w:sz w:val="21"/>
          <w:szCs w:val="21"/>
          <w:lang w:val="en-GB"/>
        </w:rPr>
        <w:t xml:space="preserve">, </w:t>
      </w:r>
      <w:proofErr w:type="spellStart"/>
      <w:r w:rsidRPr="00003827">
        <w:rPr>
          <w:rFonts w:asciiTheme="minorHAnsi" w:hAnsiTheme="minorHAnsi" w:cstheme="minorHAnsi"/>
          <w:sz w:val="21"/>
          <w:szCs w:val="21"/>
          <w:lang w:val="en-GB"/>
        </w:rPr>
        <w:t>ōnis</w:t>
      </w:r>
      <w:proofErr w:type="spellEnd"/>
      <w:r w:rsidRPr="00E84BDC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  <w:lang w:val="en-GB"/>
        </w:rPr>
        <w:t>m</w:t>
      </w:r>
      <w:r w:rsidRPr="00E84BDC">
        <w:rPr>
          <w:rFonts w:asciiTheme="minorHAnsi" w:hAnsiTheme="minorHAnsi" w:cstheme="minorHAnsi"/>
          <w:sz w:val="21"/>
          <w:szCs w:val="21"/>
          <w:lang w:val="en-GB"/>
        </w:rPr>
        <w:t xml:space="preserve">    Cicero </w:t>
      </w:r>
      <w:r w:rsidRPr="00E84BDC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Politiker,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Red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-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ner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, Philosoph und Schriftsteller, 106-43 v. Chr.)</w:t>
      </w:r>
      <w:r w:rsidRPr="004A1FC0">
        <w:rPr>
          <w:vertAlign w:val="superscript"/>
        </w:rPr>
        <w:t>50. 53. XVIII. 62. 84. 87. 88. XXX. 90. 96</w:t>
      </w:r>
    </w:p>
    <w:p w14:paraId="1A3B433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cognōscere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cognōscō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cognōvī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cognitum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 xml:space="preserve">erkennen, kennenlernen;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Perf</w:t>
      </w:r>
      <w:r w:rsidRPr="00E84BDC">
        <w:rPr>
          <w:rFonts w:asciiTheme="minorHAnsi" w:hAnsiTheme="minorHAnsi" w:cstheme="minorHAnsi"/>
          <w:sz w:val="21"/>
          <w:szCs w:val="21"/>
        </w:rPr>
        <w:t>. kennen, wissen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39. 63. 95</w:t>
      </w:r>
    </w:p>
    <w:p w14:paraId="6E8DFD87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colere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coluī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cultum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bewirtschaften, pflegen; verehren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5844038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cōnstat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es ist bekannt, es steht fest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44472F3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cōnsūmere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cōnsūmō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cōnsūmpsī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cōnsūmptum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verbrauchen, verwenden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79EB82DB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corpus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corporis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der Körper, der Leichnam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5B08140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>.    als, nachdem; weil; obwohl; während (dagegen)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5FF43B5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dēbēre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dēbeō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dēbuī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dēbitum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müssen, sollen, schulden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2. 58</w:t>
      </w:r>
    </w:p>
    <w:p w14:paraId="37961FD3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discere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discō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didicī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lernen, erfahren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154FAE9B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discipulus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der Schüler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2CEA38B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docēre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doceō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docuī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doctum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lehren, unterrichten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3. 96</w:t>
      </w:r>
    </w:p>
    <w:p w14:paraId="308DA39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dūcere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dūco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dūxī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ductum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führen, ziehen;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E84BDC">
        <w:rPr>
          <w:rFonts w:asciiTheme="minorHAnsi" w:hAnsiTheme="minorHAnsi" w:cstheme="minorHAnsi"/>
          <w:sz w:val="21"/>
          <w:szCs w:val="21"/>
        </w:rPr>
        <w:t>. halten für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16. 27. 48. 56</w:t>
      </w:r>
    </w:p>
    <w:p w14:paraId="44CA722F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efficere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efficiō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effēcī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effectum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bewirken, herstellen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42. 85</w:t>
      </w:r>
    </w:p>
    <w:p w14:paraId="258B5F1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ēgregius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ausgezeichnet, hervorragend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6ECC1CBE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27779CF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sein, sich befinden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</w:p>
    <w:p w14:paraId="32CE420B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und, auch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2DC8795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 ... et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sowohl ... als auch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7EE2B95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E84BDC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E84BDC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E84BDC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>. machen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5AEC4EA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gigās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gigantis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m    der Riese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6929B83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grātia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Dank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3164BC9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haben, halten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00A2E79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49A2D7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29CF2A3D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B943CBD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impetrāre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impetrō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erreichen, durchsetzen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0EAD94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E84BDC">
        <w:rPr>
          <w:rFonts w:asciiTheme="minorHAnsi" w:hAnsiTheme="minorHAnsi" w:cstheme="minorHAnsi"/>
          <w:sz w:val="21"/>
          <w:szCs w:val="21"/>
        </w:rPr>
        <w:t xml:space="preserve">.    in, an, auf, bei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(wo?)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C9EDE0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ingēns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ingentis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gewaltig, ungeheuer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55B8E1E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īnstituere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īnstituō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īnstituī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īnstitūtum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beginnen, einrichten, unterrichten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30BE29B7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lastRenderedPageBreak/>
        <w:t>Iohannes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 de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Saresberia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Johannes von Salisbury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(engl. Theologe, Philosoph und Staatsmann, um 1115-1180)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0A531512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305C00DF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549A40BB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so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3CB217FB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labor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labōris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die Arbeit, die Anstrengung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174ECE0E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magnitūdō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magnitūdinis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die Größe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4543A8B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māiōrēs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māiōrum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 Pl</w:t>
      </w:r>
      <w:r w:rsidRPr="00E84BDC">
        <w:rPr>
          <w:rFonts w:asciiTheme="minorHAnsi" w:hAnsiTheme="minorHAnsi" w:cstheme="minorHAnsi"/>
          <w:sz w:val="21"/>
          <w:szCs w:val="21"/>
        </w:rPr>
        <w:t>.    die Vorfahren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4FABF56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maximus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der größte, sehr groß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12F16AF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melior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melius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meliōris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besser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52A1990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minimē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am wenigsten, überhaupt nicht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70</w:t>
      </w:r>
    </w:p>
    <w:p w14:paraId="1C78F28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multō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(um) viel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66FCA2A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viel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4F874F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denn, nämlich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AAC56E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nānus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der Zwerg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08F1C68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...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weder ... noch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D41B3F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nītī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nītor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nīxus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(m. Abl.)</w:t>
      </w:r>
      <w:r w:rsidRPr="00E84BDC">
        <w:rPr>
          <w:rFonts w:asciiTheme="minorHAnsi" w:hAnsiTheme="minorHAnsi" w:cstheme="minorHAnsi"/>
          <w:sz w:val="21"/>
          <w:szCs w:val="21"/>
        </w:rPr>
        <w:t xml:space="preserve"> sich stützen auf; (</w:t>
      </w:r>
      <w:r w:rsidRPr="00E84BDC">
        <w:rPr>
          <w:rFonts w:asciiTheme="minorHAnsi" w:hAnsiTheme="minorHAnsi" w:cstheme="minorHAnsi"/>
          <w:b/>
          <w:bCs/>
          <w:sz w:val="21"/>
          <w:szCs w:val="21"/>
        </w:rPr>
        <w:t>ad / in</w:t>
      </w:r>
      <w:r w:rsidRPr="00E84BDC">
        <w:rPr>
          <w:rFonts w:asciiTheme="minorHAnsi" w:hAnsiTheme="minorHAnsi" w:cstheme="minorHAnsi"/>
          <w:sz w:val="21"/>
          <w:szCs w:val="21"/>
        </w:rPr>
        <w:t xml:space="preserve"> m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E84BDC">
        <w:rPr>
          <w:rFonts w:asciiTheme="minorHAnsi" w:hAnsiTheme="minorHAnsi" w:cstheme="minorHAnsi"/>
          <w:sz w:val="21"/>
          <w:szCs w:val="21"/>
        </w:rPr>
        <w:t>.) streben (nach)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7CA22A66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nōbīs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E84BDC">
        <w:rPr>
          <w:rFonts w:asciiTheme="minorHAnsi" w:hAnsiTheme="minorHAnsi" w:cstheme="minorHAnsi"/>
          <w:sz w:val="21"/>
          <w:szCs w:val="21"/>
        </w:rPr>
        <w:t>.    uns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74418E2D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/ Akk</w:t>
      </w:r>
      <w:r w:rsidRPr="00E84BDC">
        <w:rPr>
          <w:rFonts w:asciiTheme="minorHAnsi" w:hAnsiTheme="minorHAnsi" w:cstheme="minorHAnsi"/>
          <w:sz w:val="21"/>
          <w:szCs w:val="21"/>
        </w:rPr>
        <w:t>.    wir / uns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11F84FC2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nōscere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nōscō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nōvī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 xml:space="preserve">erkennen, kennenlernen;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Perf</w:t>
      </w:r>
      <w:r w:rsidRPr="00E84BDC">
        <w:rPr>
          <w:rFonts w:asciiTheme="minorHAnsi" w:hAnsiTheme="minorHAnsi" w:cstheme="minorHAnsi"/>
          <w:sz w:val="21"/>
          <w:szCs w:val="21"/>
        </w:rPr>
        <w:t>. kennen, wissen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38. 95</w:t>
      </w:r>
    </w:p>
    <w:p w14:paraId="7E187F3E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unser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0CD66F7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(vi)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sse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nōvī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Perf</w:t>
      </w:r>
      <w:r w:rsidRPr="00E84BDC">
        <w:rPr>
          <w:rFonts w:asciiTheme="minorHAnsi" w:hAnsiTheme="minorHAnsi" w:cstheme="minorHAnsi"/>
          <w:sz w:val="21"/>
          <w:szCs w:val="21"/>
        </w:rPr>
        <w:t>.    kennen, wissen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95</w:t>
      </w:r>
    </w:p>
    <w:p w14:paraId="197E676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num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(im Gliedsatz)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ob, ob nicht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2152492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nunc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nun, jetzt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6CCCB8AD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oculus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das Auge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04D5B372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operis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die Arbeit, das Werk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1551D3C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parentēs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parentum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 Pl.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die Eltern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7F36A8C6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003827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Platō</w:t>
      </w:r>
      <w:proofErr w:type="spellEnd"/>
      <w:r w:rsidRPr="00003827">
        <w:rPr>
          <w:rFonts w:asciiTheme="minorHAnsi" w:hAnsiTheme="minorHAnsi" w:cstheme="minorHAnsi"/>
          <w:sz w:val="21"/>
          <w:szCs w:val="21"/>
          <w:u w:val="thick" w:color="FF0000"/>
        </w:rPr>
        <w:t xml:space="preserve">, </w:t>
      </w:r>
      <w:proofErr w:type="spellStart"/>
      <w:r w:rsidRPr="00003827">
        <w:rPr>
          <w:rFonts w:asciiTheme="minorHAnsi" w:hAnsiTheme="minorHAnsi" w:cstheme="minorHAnsi"/>
          <w:sz w:val="21"/>
          <w:szCs w:val="21"/>
          <w:u w:val="thick" w:color="FF0000"/>
        </w:rPr>
        <w:t>Platōnis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Plato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Philosoph, 427-348 v. Chr., Schüler des Sokrates)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6EF59D3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plērumque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meistens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5F9CB5A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plūrēs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plūra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mehr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19F262F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plūrimī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ae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die meisten, sehr viele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02CBBBFC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können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5CF757A3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praesertim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(cum)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besonders (da / weil)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17E9DEB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prīstinus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früher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0210C196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prōspicere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prōspiciō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prōspexī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prōspectum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achtgeben, dafür sorgen, (vorher)sehen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57DF3B15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putāre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E84BDC">
        <w:rPr>
          <w:rFonts w:asciiTheme="minorHAnsi" w:hAnsiTheme="minorHAnsi" w:cstheme="minorHAnsi"/>
          <w:sz w:val="21"/>
          <w:szCs w:val="21"/>
        </w:rPr>
        <w:t xml:space="preserve">glauben, meinen;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E84BDC">
        <w:rPr>
          <w:rFonts w:asciiTheme="minorHAnsi" w:hAnsiTheme="minorHAnsi" w:cstheme="minorHAnsi"/>
          <w:sz w:val="21"/>
          <w:szCs w:val="21"/>
        </w:rPr>
        <w:t>. halten für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29. 56</w:t>
      </w:r>
    </w:p>
    <w:p w14:paraId="29EA793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quālis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wie (beschaffen), was für ein(e)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70</w:t>
      </w:r>
    </w:p>
    <w:p w14:paraId="2337E7C7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mit Superlativ</w:t>
      </w:r>
      <w:r w:rsidRPr="00E84BDC">
        <w:rPr>
          <w:rFonts w:asciiTheme="minorHAnsi" w:hAnsiTheme="minorHAnsi" w:cstheme="minorHAnsi"/>
          <w:sz w:val="21"/>
          <w:szCs w:val="21"/>
        </w:rPr>
        <w:t xml:space="preserve"> möglichst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17. 81</w:t>
      </w:r>
    </w:p>
    <w:p w14:paraId="32C37FC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quantō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…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tantō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(m.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Kompar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>.)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je … desto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1108ED6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1E8742AF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aber, sondern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6160000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sedēre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sedeō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sēdī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sitzen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3. 27</w:t>
      </w:r>
    </w:p>
    <w:p w14:paraId="550AE45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succēdere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succēdō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successī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successum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(nach)folgen, nachrücken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1DE64CAD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superior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superius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superiōris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)   </w:t>
      </w:r>
      <w:r w:rsidRPr="00E84BDC">
        <w:rPr>
          <w:rFonts w:asciiTheme="minorHAnsi" w:hAnsiTheme="minorHAnsi" w:cstheme="minorHAnsi"/>
          <w:sz w:val="21"/>
          <w:szCs w:val="21"/>
        </w:rPr>
        <w:t xml:space="preserve"> der frühere, der weiter oben gelegene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96</w:t>
      </w:r>
    </w:p>
    <w:p w14:paraId="27183A61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tālis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derartig, ein solcher, so (beschaffen)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6784512F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tamen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dennoch, jedoch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5A2B6FE2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temporis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die (günstige) Zeit, die Umstände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4F701BF3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tollere,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tollō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sustulī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sublātum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aufheben, in die Höhe heben, wegnehmen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73</w:t>
      </w:r>
    </w:p>
    <w:p w14:paraId="1AED13DE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umerus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    der Oberarm, die Schulter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141FF648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ūnus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einer, ein einziger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2937D856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ūsuī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 xml:space="preserve"> esse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von Nutzen sein, nützlich sein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5E732D36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E84BDC">
        <w:rPr>
          <w:rFonts w:asciiTheme="minorHAnsi" w:hAnsiTheme="minorHAnsi" w:cstheme="minorHAnsi"/>
          <w:sz w:val="21"/>
          <w:szCs w:val="21"/>
        </w:rPr>
        <w:t>.    wie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039A65E2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ut</w:t>
      </w:r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E84BDC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E84BDC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55434CD7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ūtī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ūtor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ūsus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m. Abl.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benutzen, gebrauchen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88</w:t>
      </w:r>
    </w:p>
    <w:p w14:paraId="11E7C7B9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ūtilis</w:t>
      </w:r>
      <w:proofErr w:type="spellEnd"/>
      <w:r w:rsidRPr="00E84BDC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nützlich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03E5C21A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verbum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das Wort, die Äußerung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20541446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virtūs</w:t>
      </w:r>
      <w:proofErr w:type="spellEnd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virtūtis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E84BDC">
        <w:rPr>
          <w:rFonts w:asciiTheme="minorHAnsi" w:hAnsiTheme="minorHAnsi" w:cstheme="minorHAnsi"/>
          <w:sz w:val="21"/>
          <w:szCs w:val="21"/>
        </w:rPr>
        <w:t xml:space="preserve">    die Tapferkeit, die Tüchtigkeit, die Leistung; die Tugend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549A7714" w14:textId="77777777" w:rsidR="009976CC" w:rsidRPr="00E84BDC" w:rsidRDefault="009976CC" w:rsidP="009976CC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E84BDC">
        <w:rPr>
          <w:rFonts w:asciiTheme="minorHAnsi" w:hAnsiTheme="minorHAnsi" w:cstheme="minorHAnsi"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(Akk.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vim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, Abl. </w:t>
      </w:r>
      <w:proofErr w:type="spellStart"/>
      <w:r w:rsidRPr="00E84BDC">
        <w:rPr>
          <w:rFonts w:asciiTheme="minorHAnsi" w:hAnsiTheme="minorHAnsi" w:cstheme="minorHAnsi"/>
          <w:b/>
          <w:bCs/>
          <w:sz w:val="21"/>
          <w:szCs w:val="21"/>
        </w:rPr>
        <w:t>vī</w:t>
      </w:r>
      <w:proofErr w:type="spellEnd"/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)    </w:t>
      </w:r>
      <w:r w:rsidRPr="00E84BDC">
        <w:rPr>
          <w:rFonts w:asciiTheme="minorHAnsi" w:hAnsiTheme="minorHAnsi" w:cstheme="minorHAnsi"/>
          <w:sz w:val="21"/>
          <w:szCs w:val="21"/>
        </w:rPr>
        <w:t>die</w:t>
      </w:r>
      <w:r w:rsidRPr="00E84BDC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E84BDC">
        <w:rPr>
          <w:rFonts w:asciiTheme="minorHAnsi" w:hAnsiTheme="minorHAnsi" w:cstheme="minorHAnsi"/>
          <w:sz w:val="21"/>
          <w:szCs w:val="21"/>
        </w:rPr>
        <w:t>Gewalt, die Kraft, die Menge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63898C87" w14:textId="44D71634" w:rsidR="00B44371" w:rsidRDefault="009976CC" w:rsidP="009976CC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E84BDC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vīta</w:t>
      </w:r>
      <w:proofErr w:type="spellEnd"/>
      <w:r w:rsidRPr="00E84BDC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E84BDC">
        <w:rPr>
          <w:rFonts w:asciiTheme="minorHAnsi" w:hAnsiTheme="minorHAnsi" w:cstheme="minorHAnsi"/>
          <w:sz w:val="21"/>
          <w:szCs w:val="21"/>
        </w:rPr>
        <w:t>das Leben</w:t>
      </w:r>
      <w:r w:rsidRPr="00E84BDC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277DC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6C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E9247-4C3E-46FE-B1C9-D01EB168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2023-06-02T09:58:00Z</dcterms:created>
  <dcterms:modified xsi:type="dcterms:W3CDTF">2023-06-02T11:19:00Z</dcterms:modified>
</cp:coreProperties>
</file>