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2CF28" w14:textId="1DFB2C2C" w:rsidR="002033B2" w:rsidRPr="00D62244" w:rsidRDefault="00D51AAF" w:rsidP="002033B2">
      <w:pPr>
        <w:pStyle w:val="Listenabsatz"/>
        <w:numPr>
          <w:ilvl w:val="0"/>
          <w:numId w:val="0"/>
        </w:numPr>
        <w:tabs>
          <w:tab w:val="left" w:pos="0"/>
        </w:tabs>
        <w:spacing w:after="60"/>
        <w:rPr>
          <w:b/>
        </w:rPr>
      </w:pPr>
      <w:r>
        <w:rPr>
          <w:b/>
        </w:rPr>
        <w:t>Lösung</w:t>
      </w:r>
    </w:p>
    <w:p w14:paraId="0029ACDB" w14:textId="3E23D1F2" w:rsidR="00984416" w:rsidRDefault="00FC054A" w:rsidP="00DC17A7">
      <w:pPr>
        <w:pStyle w:val="Listenabsatz"/>
      </w:pPr>
      <w:r>
        <w:t>Ergänze</w:t>
      </w:r>
      <w:r w:rsidR="00967F75">
        <w:t xml:space="preserve"> die Tabelle</w:t>
      </w:r>
      <w:r>
        <w:t xml:space="preserve"> </w:t>
      </w:r>
      <w:r w:rsidR="0063546B">
        <w:t xml:space="preserve">zu den drei Naturwissenschaften Chemie, Physik und Biologie </w:t>
      </w:r>
      <w:r>
        <w:t>mit den darunter angegebenen Punkten</w:t>
      </w:r>
      <w:r w:rsidR="00967F75">
        <w:t>.</w:t>
      </w:r>
      <w:bookmarkStart w:id="0" w:name="_GoBack"/>
      <w:bookmarkEnd w:id="0"/>
    </w:p>
    <w:tbl>
      <w:tblPr>
        <w:tblStyle w:val="Tabellenraster"/>
        <w:tblpPr w:leftFromText="141" w:rightFromText="141" w:vertAnchor="text" w:horzAnchor="page" w:tblpX="1831" w:tblpY="208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0"/>
        <w:gridCol w:w="2161"/>
      </w:tblGrid>
      <w:tr w:rsidR="00FB30D0" w14:paraId="3F144604" w14:textId="77777777" w:rsidTr="0063546B">
        <w:tc>
          <w:tcPr>
            <w:tcW w:w="2161" w:type="dxa"/>
            <w:shd w:val="clear" w:color="auto" w:fill="F2F2F2" w:themeFill="background1" w:themeFillShade="F2"/>
          </w:tcPr>
          <w:p w14:paraId="112E3E05" w14:textId="77777777" w:rsidR="00FB30D0" w:rsidRDefault="00FB30D0" w:rsidP="0063546B">
            <w:pPr>
              <w:pStyle w:val="Listenabsatz"/>
              <w:numPr>
                <w:ilvl w:val="0"/>
                <w:numId w:val="0"/>
              </w:numPr>
              <w:spacing w:before="120" w:line="240" w:lineRule="exact"/>
              <w:jc w:val="center"/>
              <w:rPr>
                <w:b/>
                <w:noProof/>
                <w:lang w:eastAsia="de-DE"/>
              </w:rPr>
            </w:pPr>
          </w:p>
        </w:tc>
        <w:tc>
          <w:tcPr>
            <w:tcW w:w="2161" w:type="dxa"/>
            <w:shd w:val="clear" w:color="auto" w:fill="F2F2F2" w:themeFill="background1" w:themeFillShade="F2"/>
          </w:tcPr>
          <w:p w14:paraId="75CCFF25" w14:textId="61E7B597" w:rsidR="00FB30D0" w:rsidRPr="00607B98" w:rsidRDefault="00FB30D0" w:rsidP="0063546B">
            <w:pPr>
              <w:pStyle w:val="Listenabsatz"/>
              <w:numPr>
                <w:ilvl w:val="0"/>
                <w:numId w:val="0"/>
              </w:numPr>
              <w:spacing w:before="120" w:line="240" w:lineRule="exact"/>
              <w:jc w:val="center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Chemie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546530E4" w14:textId="7801F6AB" w:rsidR="00FB30D0" w:rsidRPr="00607B98" w:rsidRDefault="00FB30D0" w:rsidP="0063546B">
            <w:pPr>
              <w:pStyle w:val="Listenabsatz"/>
              <w:numPr>
                <w:ilvl w:val="0"/>
                <w:numId w:val="0"/>
              </w:numPr>
              <w:spacing w:before="120" w:line="240" w:lineRule="exact"/>
              <w:jc w:val="center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Physik</w:t>
            </w:r>
          </w:p>
        </w:tc>
        <w:tc>
          <w:tcPr>
            <w:tcW w:w="2161" w:type="dxa"/>
            <w:shd w:val="clear" w:color="auto" w:fill="F2F2F2" w:themeFill="background1" w:themeFillShade="F2"/>
          </w:tcPr>
          <w:p w14:paraId="49117DCF" w14:textId="7C82D5FA" w:rsidR="00FB30D0" w:rsidRPr="00607B98" w:rsidRDefault="00FB30D0" w:rsidP="0063546B">
            <w:pPr>
              <w:pStyle w:val="Listenabsatz"/>
              <w:numPr>
                <w:ilvl w:val="0"/>
                <w:numId w:val="0"/>
              </w:numPr>
              <w:spacing w:before="120" w:line="240" w:lineRule="exact"/>
              <w:jc w:val="center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Biologie</w:t>
            </w:r>
          </w:p>
        </w:tc>
      </w:tr>
      <w:tr w:rsidR="00FB30D0" w14:paraId="21D7073B" w14:textId="77777777" w:rsidTr="006B7C0B">
        <w:trPr>
          <w:trHeight w:val="925"/>
        </w:trPr>
        <w:tc>
          <w:tcPr>
            <w:tcW w:w="2161" w:type="dxa"/>
          </w:tcPr>
          <w:p w14:paraId="5388A83E" w14:textId="1F67D63C" w:rsidR="00FB30D0" w:rsidRDefault="00FB30D0" w:rsidP="0063546B">
            <w:pPr>
              <w:pStyle w:val="Listenabsatz"/>
              <w:numPr>
                <w:ilvl w:val="0"/>
                <w:numId w:val="0"/>
              </w:numPr>
              <w:spacing w:before="120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Gemeinsamkeiten</w:t>
            </w:r>
          </w:p>
        </w:tc>
        <w:tc>
          <w:tcPr>
            <w:tcW w:w="6482" w:type="dxa"/>
            <w:gridSpan w:val="3"/>
            <w:vAlign w:val="center"/>
          </w:tcPr>
          <w:p w14:paraId="10429617" w14:textId="77777777" w:rsidR="00BD1833" w:rsidRPr="00BD1833" w:rsidRDefault="00BD1833" w:rsidP="006B7C0B">
            <w:pPr>
              <w:pStyle w:val="Listenabsatz"/>
              <w:numPr>
                <w:ilvl w:val="0"/>
                <w:numId w:val="40"/>
              </w:numPr>
              <w:spacing w:before="120"/>
              <w:ind w:left="286" w:hanging="284"/>
              <w:rPr>
                <w:i/>
                <w:noProof/>
                <w:lang w:eastAsia="de-DE"/>
              </w:rPr>
            </w:pPr>
            <w:r w:rsidRPr="00BD1833">
              <w:rPr>
                <w:i/>
                <w:noProof/>
                <w:lang w:eastAsia="de-DE"/>
              </w:rPr>
              <w:t>Forschungsgegenstand: Phänomene der Natur</w:t>
            </w:r>
          </w:p>
          <w:p w14:paraId="45DBF1C6" w14:textId="6C5AD286" w:rsidR="001F0E6D" w:rsidRPr="00BD1833" w:rsidRDefault="00BD1833" w:rsidP="006B7C0B">
            <w:pPr>
              <w:pStyle w:val="Listenabsatz"/>
              <w:numPr>
                <w:ilvl w:val="0"/>
                <w:numId w:val="40"/>
              </w:numPr>
              <w:ind w:left="286" w:hanging="284"/>
              <w:rPr>
                <w:i/>
              </w:rPr>
            </w:pPr>
            <w:r w:rsidRPr="00BD1833">
              <w:rPr>
                <w:i/>
                <w:noProof/>
                <w:lang w:eastAsia="de-DE"/>
              </w:rPr>
              <w:t>Es wird der naturwissenschaftliche Erkenntnisweg gegangen</w:t>
            </w:r>
          </w:p>
        </w:tc>
      </w:tr>
      <w:tr w:rsidR="00FB30D0" w14:paraId="6AF155B2" w14:textId="77777777" w:rsidTr="00BD1833">
        <w:trPr>
          <w:trHeight w:val="1928"/>
        </w:trPr>
        <w:tc>
          <w:tcPr>
            <w:tcW w:w="2161" w:type="dxa"/>
          </w:tcPr>
          <w:p w14:paraId="2CD4C16B" w14:textId="36CC13CA" w:rsidR="00FB30D0" w:rsidRDefault="00FB30D0" w:rsidP="0063546B">
            <w:pPr>
              <w:pStyle w:val="Listenabsatz"/>
              <w:numPr>
                <w:ilvl w:val="0"/>
                <w:numId w:val="0"/>
              </w:numPr>
              <w:spacing w:before="120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Unterschiede</w:t>
            </w:r>
          </w:p>
        </w:tc>
        <w:tc>
          <w:tcPr>
            <w:tcW w:w="2161" w:type="dxa"/>
          </w:tcPr>
          <w:p w14:paraId="3E814239" w14:textId="09F4FC9F" w:rsidR="001F0E6D" w:rsidRPr="00BD1833" w:rsidRDefault="00BD1833" w:rsidP="00716D74">
            <w:pPr>
              <w:spacing w:before="120" w:after="0"/>
              <w:ind w:left="2"/>
              <w:rPr>
                <w:i/>
                <w:noProof/>
                <w:lang w:eastAsia="de-DE"/>
              </w:rPr>
            </w:pPr>
            <w:r w:rsidRPr="00BD1833">
              <w:rPr>
                <w:i/>
                <w:noProof/>
                <w:lang w:eastAsia="de-DE"/>
              </w:rPr>
              <w:t>Wissenschaft, die sich mit den Stoffen, ihrem Aufbau und Stoffänderungen befasst</w:t>
            </w:r>
          </w:p>
        </w:tc>
        <w:tc>
          <w:tcPr>
            <w:tcW w:w="2160" w:type="dxa"/>
          </w:tcPr>
          <w:p w14:paraId="7FD655B3" w14:textId="0B1A2241" w:rsidR="00FB30D0" w:rsidRPr="00BD1833" w:rsidRDefault="00BD1833" w:rsidP="00BD1833">
            <w:pPr>
              <w:spacing w:before="120"/>
              <w:ind w:left="64"/>
              <w:rPr>
                <w:i/>
                <w:noProof/>
                <w:lang w:eastAsia="de-DE"/>
              </w:rPr>
            </w:pPr>
            <w:r w:rsidRPr="00BD1833">
              <w:rPr>
                <w:i/>
                <w:noProof/>
                <w:lang w:eastAsia="de-DE"/>
              </w:rPr>
              <w:t>Wissenschaft, die sich mit den Kräften der Natur und den Gesetzen, die aus ihnen folgen, beschäftigt</w:t>
            </w:r>
          </w:p>
        </w:tc>
        <w:tc>
          <w:tcPr>
            <w:tcW w:w="2161" w:type="dxa"/>
          </w:tcPr>
          <w:p w14:paraId="5CA2C1CA" w14:textId="58FBE39B" w:rsidR="00FB30D0" w:rsidRPr="00BD1833" w:rsidRDefault="00BD1833" w:rsidP="00BD1833">
            <w:pPr>
              <w:spacing w:before="120"/>
              <w:rPr>
                <w:i/>
              </w:rPr>
            </w:pPr>
            <w:r w:rsidRPr="00BD1833">
              <w:rPr>
                <w:i/>
                <w:noProof/>
                <w:lang w:eastAsia="de-DE"/>
              </w:rPr>
              <w:t>Wissenschaft, die sich mit der Erforschung der belebten Natur beschäftigt</w:t>
            </w:r>
          </w:p>
        </w:tc>
      </w:tr>
      <w:tr w:rsidR="00FB30D0" w14:paraId="58BE1D10" w14:textId="77777777" w:rsidTr="00BD1833">
        <w:trPr>
          <w:trHeight w:val="1928"/>
        </w:trPr>
        <w:tc>
          <w:tcPr>
            <w:tcW w:w="2161" w:type="dxa"/>
          </w:tcPr>
          <w:p w14:paraId="009E531B" w14:textId="24E4EBEC" w:rsidR="00FB30D0" w:rsidRDefault="00FB30D0" w:rsidP="0063546B">
            <w:pPr>
              <w:pStyle w:val="Listenabsatz"/>
              <w:numPr>
                <w:ilvl w:val="0"/>
                <w:numId w:val="0"/>
              </w:numPr>
              <w:spacing w:before="120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Beispielsätze</w:t>
            </w:r>
          </w:p>
        </w:tc>
        <w:tc>
          <w:tcPr>
            <w:tcW w:w="2161" w:type="dxa"/>
          </w:tcPr>
          <w:p w14:paraId="144B3566" w14:textId="5BE2809B" w:rsidR="00FB30D0" w:rsidRPr="00BD1833" w:rsidRDefault="00BD1833" w:rsidP="00BD1833">
            <w:pPr>
              <w:spacing w:before="120"/>
              <w:rPr>
                <w:i/>
              </w:rPr>
            </w:pPr>
            <w:r w:rsidRPr="00BD1833">
              <w:rPr>
                <w:i/>
                <w:noProof/>
                <w:lang w:eastAsia="de-DE"/>
              </w:rPr>
              <w:t>Silber und Schwefel reagieren zu Silbersulfid.</w:t>
            </w:r>
          </w:p>
        </w:tc>
        <w:tc>
          <w:tcPr>
            <w:tcW w:w="2160" w:type="dxa"/>
          </w:tcPr>
          <w:p w14:paraId="244C457A" w14:textId="2D33A7E1" w:rsidR="00FB30D0" w:rsidRPr="00BD1833" w:rsidRDefault="00BD1833" w:rsidP="00BD1833">
            <w:pPr>
              <w:spacing w:before="120"/>
              <w:ind w:left="64"/>
              <w:rPr>
                <w:i/>
                <w:noProof/>
                <w:lang w:eastAsia="de-DE"/>
              </w:rPr>
            </w:pPr>
            <w:r w:rsidRPr="00BD1833">
              <w:rPr>
                <w:i/>
                <w:noProof/>
                <w:lang w:eastAsia="de-DE"/>
              </w:rPr>
              <w:t>Die Stromstärke ist das Maß für die pro Sekunde durch einen elektrischen Leiter fließende elektrische Ladung.</w:t>
            </w:r>
          </w:p>
        </w:tc>
        <w:tc>
          <w:tcPr>
            <w:tcW w:w="2161" w:type="dxa"/>
          </w:tcPr>
          <w:p w14:paraId="1D120E5F" w14:textId="5813C3E3" w:rsidR="00FB30D0" w:rsidRPr="00BD1833" w:rsidRDefault="00BD1833" w:rsidP="00BD1833">
            <w:pPr>
              <w:spacing w:before="120"/>
              <w:ind w:left="31"/>
              <w:rPr>
                <w:i/>
                <w:noProof/>
                <w:lang w:eastAsia="de-DE"/>
              </w:rPr>
            </w:pPr>
            <w:r w:rsidRPr="00BD1833">
              <w:rPr>
                <w:i/>
                <w:noProof/>
                <w:lang w:eastAsia="de-DE"/>
              </w:rPr>
              <w:t>Das Verschmelzes des Zellkerns einer Eizelle mit dem Zellkern einer Spermienzelle wird Befruchtung genannt.</w:t>
            </w:r>
          </w:p>
        </w:tc>
      </w:tr>
    </w:tbl>
    <w:p w14:paraId="046585F0" w14:textId="76C00770" w:rsidR="007D4260" w:rsidRDefault="007D4260" w:rsidP="00DC17A7"/>
    <w:p w14:paraId="3FEA40DC" w14:textId="056ED9F3" w:rsidR="001F0E6D" w:rsidRDefault="001F0E6D" w:rsidP="001F0E6D">
      <w:pPr>
        <w:pStyle w:val="Listenabsatz"/>
        <w:numPr>
          <w:ilvl w:val="0"/>
          <w:numId w:val="40"/>
        </w:numPr>
      </w:pPr>
      <w:r>
        <w:rPr>
          <w:noProof/>
          <w:lang w:eastAsia="de-DE"/>
        </w:rPr>
        <w:t>Wissenschaft, die sich mit der Erforschung der belebten Natur beschäftigt</w:t>
      </w:r>
    </w:p>
    <w:p w14:paraId="08ABE56B" w14:textId="4C34A52A" w:rsidR="0063546B" w:rsidRDefault="0063546B" w:rsidP="001F0E6D">
      <w:pPr>
        <w:pStyle w:val="Listenabsatz"/>
        <w:numPr>
          <w:ilvl w:val="0"/>
          <w:numId w:val="40"/>
        </w:numPr>
      </w:pPr>
      <w:r>
        <w:rPr>
          <w:noProof/>
          <w:lang w:eastAsia="de-DE"/>
        </w:rPr>
        <w:t>Silber und Schwefel reagieren zu Silbersulfid.</w:t>
      </w:r>
    </w:p>
    <w:p w14:paraId="1AB10850" w14:textId="5F866E31" w:rsidR="0063546B" w:rsidRDefault="0063546B" w:rsidP="001F0E6D">
      <w:pPr>
        <w:pStyle w:val="Listenabsatz"/>
        <w:numPr>
          <w:ilvl w:val="0"/>
          <w:numId w:val="40"/>
        </w:numPr>
      </w:pPr>
      <w:r>
        <w:rPr>
          <w:noProof/>
          <w:lang w:eastAsia="de-DE"/>
        </w:rPr>
        <w:t>Die Stromstärke ist das Maß für die pro Sekunde durch einen elektrischen Leiter fließende elektrische Ladung.</w:t>
      </w:r>
    </w:p>
    <w:p w14:paraId="09CB983A" w14:textId="484E786D" w:rsidR="001F0E6D" w:rsidRDefault="001F0E6D" w:rsidP="001F0E6D">
      <w:pPr>
        <w:pStyle w:val="Listenabsatz"/>
        <w:numPr>
          <w:ilvl w:val="0"/>
          <w:numId w:val="40"/>
        </w:numPr>
      </w:pPr>
      <w:r>
        <w:rPr>
          <w:noProof/>
          <w:lang w:eastAsia="de-DE"/>
        </w:rPr>
        <w:t>Es wird der naturwissenschaftliche Erkenntnisweg gegangen</w:t>
      </w:r>
    </w:p>
    <w:p w14:paraId="15BCBFA0" w14:textId="77777777" w:rsidR="001F0E6D" w:rsidRDefault="001F0E6D" w:rsidP="001F0E6D">
      <w:pPr>
        <w:pStyle w:val="Listenabsatz"/>
        <w:numPr>
          <w:ilvl w:val="0"/>
          <w:numId w:val="40"/>
        </w:numPr>
        <w:spacing w:before="120"/>
        <w:rPr>
          <w:noProof/>
          <w:lang w:eastAsia="de-DE"/>
        </w:rPr>
      </w:pPr>
      <w:r>
        <w:rPr>
          <w:noProof/>
          <w:lang w:eastAsia="de-DE"/>
        </w:rPr>
        <w:t xml:space="preserve">Wissenschaft, die sich mit den Stoffen, ihrem Aufbau und Stoffänderungen befasst </w:t>
      </w:r>
    </w:p>
    <w:p w14:paraId="73E43681" w14:textId="3C5D49E2" w:rsidR="001F0E6D" w:rsidRDefault="001F0E6D" w:rsidP="001F0E6D">
      <w:pPr>
        <w:pStyle w:val="Listenabsatz"/>
        <w:numPr>
          <w:ilvl w:val="0"/>
          <w:numId w:val="40"/>
        </w:numPr>
        <w:spacing w:before="120"/>
        <w:rPr>
          <w:noProof/>
          <w:lang w:eastAsia="de-DE"/>
        </w:rPr>
      </w:pPr>
      <w:r>
        <w:rPr>
          <w:noProof/>
          <w:lang w:eastAsia="de-DE"/>
        </w:rPr>
        <w:t>Forschungsgegenstand: Phänomene der Natur</w:t>
      </w:r>
    </w:p>
    <w:p w14:paraId="61E82A22" w14:textId="6EF1C58D" w:rsidR="0063546B" w:rsidRDefault="0063546B" w:rsidP="001F0E6D">
      <w:pPr>
        <w:pStyle w:val="Listenabsatz"/>
        <w:numPr>
          <w:ilvl w:val="0"/>
          <w:numId w:val="40"/>
        </w:numPr>
        <w:spacing w:before="120"/>
        <w:rPr>
          <w:noProof/>
          <w:lang w:eastAsia="de-DE"/>
        </w:rPr>
      </w:pPr>
      <w:r>
        <w:rPr>
          <w:noProof/>
          <w:lang w:eastAsia="de-DE"/>
        </w:rPr>
        <w:t>Das Verschmelzes des Zellkerns einer Eizelle mit dem Zellkern einer Spermienzelle wird Befruchtung genannt.</w:t>
      </w:r>
    </w:p>
    <w:p w14:paraId="1832E768" w14:textId="5E358B26" w:rsidR="001F0E6D" w:rsidRDefault="001F0E6D" w:rsidP="001F0E6D">
      <w:pPr>
        <w:pStyle w:val="Listenabsatz"/>
        <w:numPr>
          <w:ilvl w:val="0"/>
          <w:numId w:val="40"/>
        </w:numPr>
        <w:rPr>
          <w:noProof/>
          <w:lang w:eastAsia="de-DE"/>
        </w:rPr>
      </w:pPr>
      <w:r>
        <w:rPr>
          <w:noProof/>
          <w:lang w:eastAsia="de-DE"/>
        </w:rPr>
        <w:t>Wissenschaft, die sich mit den Kräften der Natur und den Gesetzen, die aus ihnen folgen, beschäftigt</w:t>
      </w:r>
    </w:p>
    <w:p w14:paraId="4728186E" w14:textId="77777777" w:rsidR="001F0E6D" w:rsidRDefault="001F0E6D">
      <w:pPr>
        <w:spacing w:after="0" w:line="240" w:lineRule="auto"/>
        <w:rPr>
          <w:noProof/>
          <w:lang w:eastAsia="de-DE"/>
        </w:rPr>
      </w:pPr>
      <w:r>
        <w:rPr>
          <w:noProof/>
          <w:lang w:eastAsia="de-DE"/>
        </w:rPr>
        <w:br w:type="page"/>
      </w:r>
    </w:p>
    <w:p w14:paraId="2CA1B18F" w14:textId="77777777" w:rsidR="008F5963" w:rsidRDefault="008F5963" w:rsidP="00DC17A7">
      <w:pPr>
        <w:pStyle w:val="Listenabsatz"/>
        <w:sectPr w:rsidR="008F5963" w:rsidSect="00AC6786">
          <w:headerReference w:type="default" r:id="rId8"/>
          <w:footerReference w:type="default" r:id="rId9"/>
          <w:pgSz w:w="11906" w:h="16838" w:code="9"/>
          <w:pgMar w:top="1667" w:right="1133" w:bottom="1474" w:left="1418" w:header="397" w:footer="204" w:gutter="0"/>
          <w:cols w:space="708"/>
          <w:docGrid w:linePitch="360"/>
        </w:sectPr>
      </w:pPr>
    </w:p>
    <w:p w14:paraId="4782F0B3" w14:textId="6219BCF8" w:rsidR="00AC6786" w:rsidRDefault="00DC17A7" w:rsidP="00DC17A7">
      <w:pPr>
        <w:pStyle w:val="Listenabsatz"/>
      </w:pPr>
      <w:r>
        <w:lastRenderedPageBreak/>
        <w:t>N</w:t>
      </w:r>
      <w:r w:rsidR="007D4260">
        <w:t>otiere drei Themen, bei denen sich</w:t>
      </w:r>
      <w:r w:rsidR="005810DD">
        <w:t xml:space="preserve"> eindeutig</w:t>
      </w:r>
      <w:r w:rsidR="007D4260">
        <w:t xml:space="preserve"> mindestens zwei der Naturwissenschaften überschneiden und erläutere die jeweiligen Aspekte.</w:t>
      </w:r>
    </w:p>
    <w:p w14:paraId="10735D20" w14:textId="092448EA" w:rsidR="00613F36" w:rsidRPr="00AA62AD" w:rsidRDefault="00613F36" w:rsidP="00613F36">
      <w:pPr>
        <w:pStyle w:val="Listenabsatz"/>
        <w:numPr>
          <w:ilvl w:val="0"/>
          <w:numId w:val="0"/>
        </w:numPr>
        <w:ind w:left="360"/>
        <w:rPr>
          <w:i/>
        </w:rPr>
      </w:pPr>
      <w:r w:rsidRPr="00AA62AD">
        <w:rPr>
          <w:i/>
        </w:rPr>
        <w:t>Beispiele könnten sein:</w:t>
      </w:r>
    </w:p>
    <w:p w14:paraId="74252E5C" w14:textId="0F7A4303" w:rsidR="008F5963" w:rsidRPr="00AA62AD" w:rsidRDefault="006C48A6" w:rsidP="006C48A6">
      <w:pPr>
        <w:pStyle w:val="Listenabsatz"/>
        <w:numPr>
          <w:ilvl w:val="0"/>
          <w:numId w:val="42"/>
        </w:numPr>
        <w:rPr>
          <w:i/>
        </w:rPr>
      </w:pPr>
      <w:r w:rsidRPr="00AA62AD">
        <w:rPr>
          <w:i/>
        </w:rPr>
        <w:t>Lebewesen, das sich fortbewegt</w:t>
      </w:r>
      <w:r w:rsidR="006A21F5" w:rsidRPr="00AA62AD">
        <w:rPr>
          <w:i/>
        </w:rPr>
        <w:t xml:space="preserve"> (Physik: Bewegung eines Körpers; Biologie: komplexe biologische Prozesse, die im Lebewesen ablaufen, damit es sich bewegt)</w:t>
      </w:r>
    </w:p>
    <w:p w14:paraId="3C7A97D9" w14:textId="18C44BF3" w:rsidR="006A21F5" w:rsidRPr="00AA62AD" w:rsidRDefault="006A21F5" w:rsidP="006C48A6">
      <w:pPr>
        <w:pStyle w:val="Listenabsatz"/>
        <w:numPr>
          <w:ilvl w:val="0"/>
          <w:numId w:val="42"/>
        </w:numPr>
        <w:rPr>
          <w:i/>
        </w:rPr>
      </w:pPr>
      <w:r w:rsidRPr="00AA62AD">
        <w:rPr>
          <w:i/>
        </w:rPr>
        <w:t>Sehen (Physik: Strahlengang des Lichts, Biologie: Reizübertragung)</w:t>
      </w:r>
    </w:p>
    <w:p w14:paraId="058E0398" w14:textId="77777777" w:rsidR="00716D74" w:rsidRPr="00AA62AD" w:rsidRDefault="00716D74" w:rsidP="00716D74">
      <w:pPr>
        <w:pStyle w:val="Listenabsatz"/>
        <w:numPr>
          <w:ilvl w:val="0"/>
          <w:numId w:val="42"/>
        </w:numPr>
        <w:rPr>
          <w:i/>
        </w:rPr>
      </w:pPr>
      <w:r w:rsidRPr="00AA62AD">
        <w:rPr>
          <w:i/>
        </w:rPr>
        <w:t xml:space="preserve">Stofftrennung (Chemie: unterschiedliche Stoffe haben unterschiedliche Stoffeigenschaften (z. B. Dichte, magnetische Eigenschaften); Physik: Nutzung der unterschiedlichen Stoffeigenschaften zur Stofftrennung </w:t>
      </w:r>
      <w:r w:rsidRPr="00AA62AD">
        <w:rPr>
          <w:i/>
        </w:rPr>
        <w:sym w:font="Wingdings" w:char="F0E0"/>
      </w:r>
      <w:r w:rsidRPr="00AA62AD">
        <w:rPr>
          <w:i/>
        </w:rPr>
        <w:t xml:space="preserve"> Körper mit geringer Dichte schwi</w:t>
      </w:r>
      <w:r>
        <w:rPr>
          <w:i/>
        </w:rPr>
        <w:t xml:space="preserve">mmt ggfs. auf Wasseroberfläche. Ein </w:t>
      </w:r>
      <w:r w:rsidRPr="00AA62AD">
        <w:rPr>
          <w:i/>
        </w:rPr>
        <w:t>Körper, der magnetisch ist, kann von Magnet angezogen werden)</w:t>
      </w:r>
    </w:p>
    <w:p w14:paraId="3DA266F2" w14:textId="5F7C8357" w:rsidR="006A21F5" w:rsidRPr="00AA62AD" w:rsidRDefault="006A21F5" w:rsidP="006C48A6">
      <w:pPr>
        <w:pStyle w:val="Listenabsatz"/>
        <w:numPr>
          <w:ilvl w:val="0"/>
          <w:numId w:val="42"/>
        </w:numPr>
        <w:rPr>
          <w:i/>
        </w:rPr>
      </w:pPr>
      <w:r w:rsidRPr="00AA62AD">
        <w:rPr>
          <w:i/>
        </w:rPr>
        <w:t>Stoffwechsel (</w:t>
      </w:r>
      <w:r w:rsidR="00716D74">
        <w:rPr>
          <w:i/>
        </w:rPr>
        <w:t xml:space="preserve">Biologie: Die Nahrung durchläuft den Verdauungsapparat und wird dabei in verwertbare Bestandteile zerlegt. Diese werden dann über den Blutkreislauf an ihren </w:t>
      </w:r>
      <w:proofErr w:type="spellStart"/>
      <w:r w:rsidR="00716D74">
        <w:rPr>
          <w:i/>
        </w:rPr>
        <w:t>Wirkort</w:t>
      </w:r>
      <w:proofErr w:type="spellEnd"/>
      <w:r w:rsidR="00716D74">
        <w:rPr>
          <w:i/>
        </w:rPr>
        <w:t xml:space="preserve"> transportiert. Nicht verwertete Stoffe werden ausgeschieden; </w:t>
      </w:r>
      <w:r w:rsidRPr="00AA62AD">
        <w:rPr>
          <w:i/>
        </w:rPr>
        <w:t>Chemie</w:t>
      </w:r>
      <w:r w:rsidR="00716D74">
        <w:rPr>
          <w:i/>
        </w:rPr>
        <w:t xml:space="preserve">: </w:t>
      </w:r>
      <w:r w:rsidR="00613F36" w:rsidRPr="00AA62AD">
        <w:rPr>
          <w:i/>
        </w:rPr>
        <w:t>enzymatische Zerlegung der Nahrung in vom Körper verwertbare Bestandteile;</w:t>
      </w:r>
      <w:r w:rsidR="00716D74">
        <w:rPr>
          <w:i/>
        </w:rPr>
        <w:t xml:space="preserve"> Physik: mechanische Zerkleinerung der Nahrung, Peristaltik</w:t>
      </w:r>
      <w:r w:rsidR="00613F36" w:rsidRPr="00AA62AD">
        <w:rPr>
          <w:i/>
        </w:rPr>
        <w:t>)</w:t>
      </w:r>
    </w:p>
    <w:p w14:paraId="299C6B77" w14:textId="77777777" w:rsidR="00716D74" w:rsidRPr="00716D74" w:rsidRDefault="00716D74" w:rsidP="00716D74">
      <w:pPr>
        <w:ind w:left="720"/>
        <w:rPr>
          <w:i/>
        </w:rPr>
      </w:pPr>
    </w:p>
    <w:sectPr w:rsidR="00716D74" w:rsidRPr="00716D74" w:rsidSect="00AC6786">
      <w:pgSz w:w="11906" w:h="16838" w:code="9"/>
      <w:pgMar w:top="1667" w:right="1133" w:bottom="1474" w:left="1418" w:header="39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8D763" w14:textId="77777777" w:rsidR="00F00A62" w:rsidRDefault="00F00A62" w:rsidP="00C910D4">
      <w:pPr>
        <w:spacing w:after="0" w:line="240" w:lineRule="auto"/>
      </w:pPr>
      <w:r>
        <w:separator/>
      </w:r>
    </w:p>
  </w:endnote>
  <w:endnote w:type="continuationSeparator" w:id="0">
    <w:p w14:paraId="7D117F70" w14:textId="77777777" w:rsidR="00F00A62" w:rsidRDefault="00F00A62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WildnerNormal-Roma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AF05B" w14:textId="77777777" w:rsidR="002E6C44" w:rsidRPr="00C84732" w:rsidRDefault="002E6C44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56704" behindDoc="1" locked="0" layoutInCell="1" allowOverlap="1" wp14:anchorId="6165168D" wp14:editId="7E1F1C46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16" name="Bild 11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6E36"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A8CAFB4" wp14:editId="523D530C">
              <wp:simplePos x="0" y="0"/>
              <wp:positionH relativeFrom="page">
                <wp:posOffset>0</wp:posOffset>
              </wp:positionH>
              <wp:positionV relativeFrom="paragraph">
                <wp:posOffset>22224</wp:posOffset>
              </wp:positionV>
              <wp:extent cx="7560310" cy="0"/>
              <wp:effectExtent l="0" t="0" r="21590" b="19050"/>
              <wp:wrapNone/>
              <wp:docPr id="3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FA0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GelHdU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Pr="00C84732">
      <w:rPr>
        <w:color w:val="auto"/>
        <w:sz w:val="18"/>
      </w:rPr>
      <w:tab/>
      <w:t>© C.C.Buchner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E67F6" w14:textId="77777777" w:rsidR="00F00A62" w:rsidRDefault="00F00A62" w:rsidP="00C910D4">
      <w:pPr>
        <w:spacing w:after="0" w:line="240" w:lineRule="auto"/>
      </w:pPr>
      <w:r>
        <w:separator/>
      </w:r>
    </w:p>
  </w:footnote>
  <w:footnote w:type="continuationSeparator" w:id="0">
    <w:p w14:paraId="7CB334E8" w14:textId="77777777" w:rsidR="00F00A62" w:rsidRDefault="00F00A62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A5BC6" w14:textId="77777777" w:rsidR="002E6C44" w:rsidRPr="00D04985" w:rsidRDefault="002E6C44" w:rsidP="00543450">
    <w:pPr>
      <w:pStyle w:val="Kopfzeile"/>
      <w:tabs>
        <w:tab w:val="clear" w:pos="4536"/>
        <w:tab w:val="right" w:leader="dot" w:pos="3119"/>
        <w:tab w:val="right" w:leader="dot" w:pos="8222"/>
        <w:tab w:val="right" w:leader="dot" w:pos="9072"/>
      </w:tabs>
      <w:spacing w:after="180"/>
      <w:rPr>
        <w:rFonts w:cs="Arial"/>
        <w:color w:val="7F7F7F" w:themeColor="text1" w:themeTint="80"/>
        <w:sz w:val="20"/>
        <w:szCs w:val="20"/>
      </w:rPr>
    </w:pPr>
    <w:r w:rsidRPr="00654525">
      <w:rPr>
        <w:rFonts w:cs="Arial"/>
        <w:color w:val="7F7F7F" w:themeColor="text1" w:themeTint="80"/>
        <w:sz w:val="20"/>
        <w:szCs w:val="20"/>
      </w:rPr>
      <w:t xml:space="preserve">Datum: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Name:</w:t>
    </w:r>
    <w:r>
      <w:rPr>
        <w:rFonts w:cs="Arial"/>
        <w:color w:val="7F7F7F" w:themeColor="text1" w:themeTint="80"/>
        <w:sz w:val="20"/>
        <w:szCs w:val="20"/>
      </w:rPr>
      <w:t xml:space="preserve">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Klasse</w:t>
    </w:r>
    <w:r>
      <w:rPr>
        <w:rFonts w:cs="Arial"/>
        <w:color w:val="7F7F7F" w:themeColor="text1" w:themeTint="80"/>
        <w:sz w:val="20"/>
        <w:szCs w:val="20"/>
      </w:rPr>
      <w:t xml:space="preserve">: </w:t>
    </w:r>
    <w:r>
      <w:rPr>
        <w:rFonts w:cs="Arial"/>
        <w:color w:val="7F7F7F" w:themeColor="text1" w:themeTint="80"/>
        <w:sz w:val="20"/>
        <w:szCs w:val="20"/>
      </w:rPr>
      <w:tab/>
    </w:r>
  </w:p>
  <w:p w14:paraId="08DFB8AA" w14:textId="439AA25D" w:rsidR="002E6C44" w:rsidRPr="00385542" w:rsidRDefault="002033B2" w:rsidP="00543450">
    <w:pPr>
      <w:pStyle w:val="Kopfzeile"/>
      <w:tabs>
        <w:tab w:val="clear" w:pos="4536"/>
        <w:tab w:val="right" w:leader="dot" w:pos="9072"/>
      </w:tabs>
      <w:spacing w:after="0"/>
      <w:rPr>
        <w:rFonts w:cs="Arial"/>
        <w:sz w:val="24"/>
        <w:szCs w:val="20"/>
      </w:rPr>
    </w:pPr>
    <w:r w:rsidRPr="00385542">
      <w:rPr>
        <w:rFonts w:cs="Arial"/>
        <w:sz w:val="24"/>
        <w:szCs w:val="20"/>
      </w:rPr>
      <w:t>Thema</w:t>
    </w:r>
    <w:r w:rsidR="002E6C44" w:rsidRPr="00385542">
      <w:rPr>
        <w:rFonts w:cs="Arial"/>
        <w:sz w:val="24"/>
        <w:szCs w:val="20"/>
      </w:rPr>
      <w:t xml:space="preserve">: </w:t>
    </w:r>
    <w:r w:rsidR="007B6E36">
      <w:rPr>
        <w:b/>
        <w:noProof/>
        <w:sz w:val="24"/>
        <w:szCs w:val="20"/>
        <w:lang w:eastAsia="de-DE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37DAEC6F" wp14:editId="64AD24AE">
              <wp:simplePos x="0" y="0"/>
              <wp:positionH relativeFrom="page">
                <wp:posOffset>0</wp:posOffset>
              </wp:positionH>
              <wp:positionV relativeFrom="paragraph">
                <wp:posOffset>227329</wp:posOffset>
              </wp:positionV>
              <wp:extent cx="7560310" cy="0"/>
              <wp:effectExtent l="0" t="0" r="21590" b="19050"/>
              <wp:wrapNone/>
              <wp:docPr id="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177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7.9pt;width:595.3pt;height:0;flip:x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" strokecolor="gray [1629]" strokeweight=".5pt">
              <w10:wrap anchorx="page"/>
            </v:shape>
          </w:pict>
        </mc:Fallback>
      </mc:AlternateContent>
    </w:r>
    <w:r w:rsidR="00FC054A">
      <w:rPr>
        <w:rFonts w:cs="Arial"/>
        <w:b/>
        <w:sz w:val="24"/>
        <w:szCs w:val="20"/>
      </w:rPr>
      <w:t>Die Naturwissenschaften Chemie, Physik und Biologie</w:t>
    </w:r>
  </w:p>
  <w:p w14:paraId="09BBFD72" w14:textId="77777777" w:rsidR="002E6C44" w:rsidRPr="00543450" w:rsidRDefault="002E6C44" w:rsidP="005434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DA8B1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48E2C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72EFE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F2A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6CCF9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A6A9A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9864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74816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709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21EE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E32F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8C62601"/>
    <w:multiLevelType w:val="hybridMultilevel"/>
    <w:tmpl w:val="498AA9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D4F06"/>
    <w:multiLevelType w:val="hybridMultilevel"/>
    <w:tmpl w:val="25FA49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87058"/>
    <w:multiLevelType w:val="hybridMultilevel"/>
    <w:tmpl w:val="46BE3DA8"/>
    <w:lvl w:ilvl="0" w:tplc="626887E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20882A4A"/>
    <w:multiLevelType w:val="hybridMultilevel"/>
    <w:tmpl w:val="43265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D3A6E"/>
    <w:multiLevelType w:val="hybridMultilevel"/>
    <w:tmpl w:val="A5FADD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13BD4"/>
    <w:multiLevelType w:val="hybridMultilevel"/>
    <w:tmpl w:val="002A9C32"/>
    <w:lvl w:ilvl="0" w:tplc="B11C14CC">
      <w:start w:val="1"/>
      <w:numFmt w:val="decimal"/>
      <w:pStyle w:val="Listenabsatz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D731D"/>
    <w:multiLevelType w:val="hybridMultilevel"/>
    <w:tmpl w:val="9C1ED1E6"/>
    <w:lvl w:ilvl="0" w:tplc="FF503ED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45B02BDA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1" w15:restartNumberingAfterBreak="0">
    <w:nsid w:val="503E1DFC"/>
    <w:multiLevelType w:val="hybridMultilevel"/>
    <w:tmpl w:val="FE246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951D5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3" w15:restartNumberingAfterBreak="0">
    <w:nsid w:val="54CB3B6C"/>
    <w:multiLevelType w:val="hybridMultilevel"/>
    <w:tmpl w:val="A66E3E6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C55A7"/>
    <w:multiLevelType w:val="hybridMultilevel"/>
    <w:tmpl w:val="7B62D4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545A32"/>
    <w:multiLevelType w:val="hybridMultilevel"/>
    <w:tmpl w:val="0348624E"/>
    <w:lvl w:ilvl="0" w:tplc="E3AA77A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9D2910"/>
    <w:multiLevelType w:val="hybridMultilevel"/>
    <w:tmpl w:val="184C831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06F00"/>
    <w:multiLevelType w:val="hybridMultilevel"/>
    <w:tmpl w:val="A1500EB2"/>
    <w:lvl w:ilvl="0" w:tplc="E4FC54B8">
      <w:start w:val="2"/>
      <w:numFmt w:val="lowerLetter"/>
      <w:lvlText w:val="%1)"/>
      <w:lvlJc w:val="left"/>
      <w:pPr>
        <w:ind w:left="1095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15" w:hanging="360"/>
      </w:pPr>
    </w:lvl>
    <w:lvl w:ilvl="2" w:tplc="0407001B" w:tentative="1">
      <w:start w:val="1"/>
      <w:numFmt w:val="lowerRoman"/>
      <w:lvlText w:val="%3."/>
      <w:lvlJc w:val="right"/>
      <w:pPr>
        <w:ind w:left="2535" w:hanging="180"/>
      </w:pPr>
    </w:lvl>
    <w:lvl w:ilvl="3" w:tplc="0407000F" w:tentative="1">
      <w:start w:val="1"/>
      <w:numFmt w:val="decimal"/>
      <w:lvlText w:val="%4."/>
      <w:lvlJc w:val="left"/>
      <w:pPr>
        <w:ind w:left="3255" w:hanging="360"/>
      </w:pPr>
    </w:lvl>
    <w:lvl w:ilvl="4" w:tplc="04070019" w:tentative="1">
      <w:start w:val="1"/>
      <w:numFmt w:val="lowerLetter"/>
      <w:lvlText w:val="%5."/>
      <w:lvlJc w:val="left"/>
      <w:pPr>
        <w:ind w:left="3975" w:hanging="360"/>
      </w:pPr>
    </w:lvl>
    <w:lvl w:ilvl="5" w:tplc="0407001B" w:tentative="1">
      <w:start w:val="1"/>
      <w:numFmt w:val="lowerRoman"/>
      <w:lvlText w:val="%6."/>
      <w:lvlJc w:val="right"/>
      <w:pPr>
        <w:ind w:left="4695" w:hanging="180"/>
      </w:pPr>
    </w:lvl>
    <w:lvl w:ilvl="6" w:tplc="0407000F" w:tentative="1">
      <w:start w:val="1"/>
      <w:numFmt w:val="decimal"/>
      <w:lvlText w:val="%7."/>
      <w:lvlJc w:val="left"/>
      <w:pPr>
        <w:ind w:left="5415" w:hanging="360"/>
      </w:pPr>
    </w:lvl>
    <w:lvl w:ilvl="7" w:tplc="04070019" w:tentative="1">
      <w:start w:val="1"/>
      <w:numFmt w:val="lowerLetter"/>
      <w:lvlText w:val="%8."/>
      <w:lvlJc w:val="left"/>
      <w:pPr>
        <w:ind w:left="6135" w:hanging="360"/>
      </w:pPr>
    </w:lvl>
    <w:lvl w:ilvl="8" w:tplc="040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8" w15:restartNumberingAfterBreak="0">
    <w:nsid w:val="708B496C"/>
    <w:multiLevelType w:val="hybridMultilevel"/>
    <w:tmpl w:val="92762FA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759F9"/>
    <w:multiLevelType w:val="hybridMultilevel"/>
    <w:tmpl w:val="399A3710"/>
    <w:lvl w:ilvl="0" w:tplc="A6E4E34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7F330F24"/>
    <w:multiLevelType w:val="hybridMultilevel"/>
    <w:tmpl w:val="7332DB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29"/>
  </w:num>
  <w:num w:numId="15">
    <w:abstractNumId w:val="31"/>
  </w:num>
  <w:num w:numId="16">
    <w:abstractNumId w:val="30"/>
  </w:num>
  <w:num w:numId="17">
    <w:abstractNumId w:val="31"/>
    <w:lvlOverride w:ilvl="0">
      <w:startOverride w:val="1"/>
    </w:lvlOverride>
  </w:num>
  <w:num w:numId="18">
    <w:abstractNumId w:val="0"/>
  </w:num>
  <w:num w:numId="19">
    <w:abstractNumId w:val="15"/>
  </w:num>
  <w:num w:numId="20">
    <w:abstractNumId w:val="33"/>
  </w:num>
  <w:num w:numId="21">
    <w:abstractNumId w:val="21"/>
  </w:num>
  <w:num w:numId="22">
    <w:abstractNumId w:val="20"/>
  </w:num>
  <w:num w:numId="23">
    <w:abstractNumId w:val="13"/>
  </w:num>
  <w:num w:numId="24">
    <w:abstractNumId w:val="22"/>
  </w:num>
  <w:num w:numId="25">
    <w:abstractNumId w:val="27"/>
  </w:num>
  <w:num w:numId="26">
    <w:abstractNumId w:val="32"/>
  </w:num>
  <w:num w:numId="27">
    <w:abstractNumId w:val="19"/>
  </w:num>
  <w:num w:numId="28">
    <w:abstractNumId w:val="25"/>
  </w:num>
  <w:num w:numId="29">
    <w:abstractNumId w:val="12"/>
  </w:num>
  <w:num w:numId="30">
    <w:abstractNumId w:val="23"/>
  </w:num>
  <w:num w:numId="31">
    <w:abstractNumId w:val="14"/>
  </w:num>
  <w:num w:numId="32">
    <w:abstractNumId w:val="18"/>
    <w:lvlOverride w:ilvl="0">
      <w:startOverride w:val="1"/>
    </w:lvlOverride>
  </w:num>
  <w:num w:numId="33">
    <w:abstractNumId w:val="18"/>
  </w:num>
  <w:num w:numId="34">
    <w:abstractNumId w:val="18"/>
    <w:lvlOverride w:ilvl="0">
      <w:startOverride w:val="1"/>
    </w:lvlOverride>
  </w:num>
  <w:num w:numId="35">
    <w:abstractNumId w:val="18"/>
    <w:lvlOverride w:ilvl="0">
      <w:startOverride w:val="1"/>
    </w:lvlOverride>
  </w:num>
  <w:num w:numId="36">
    <w:abstractNumId w:val="18"/>
    <w:lvlOverride w:ilvl="0">
      <w:startOverride w:val="1"/>
    </w:lvlOverride>
  </w:num>
  <w:num w:numId="37">
    <w:abstractNumId w:val="28"/>
  </w:num>
  <w:num w:numId="38">
    <w:abstractNumId w:val="18"/>
    <w:lvlOverride w:ilvl="0">
      <w:startOverride w:val="1"/>
    </w:lvlOverride>
  </w:num>
  <w:num w:numId="39">
    <w:abstractNumId w:val="18"/>
    <w:lvlOverride w:ilvl="0">
      <w:startOverride w:val="1"/>
    </w:lvlOverride>
  </w:num>
  <w:num w:numId="40">
    <w:abstractNumId w:val="11"/>
  </w:num>
  <w:num w:numId="41">
    <w:abstractNumId w:val="24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81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01F64"/>
    <w:rsid w:val="00005879"/>
    <w:rsid w:val="00012597"/>
    <w:rsid w:val="00020D72"/>
    <w:rsid w:val="000240D4"/>
    <w:rsid w:val="00027811"/>
    <w:rsid w:val="00043977"/>
    <w:rsid w:val="000470C6"/>
    <w:rsid w:val="00062E1B"/>
    <w:rsid w:val="000744F9"/>
    <w:rsid w:val="000751D4"/>
    <w:rsid w:val="00075B39"/>
    <w:rsid w:val="00080959"/>
    <w:rsid w:val="0008159C"/>
    <w:rsid w:val="00086562"/>
    <w:rsid w:val="00091C5A"/>
    <w:rsid w:val="00097368"/>
    <w:rsid w:val="000C09F7"/>
    <w:rsid w:val="000C7393"/>
    <w:rsid w:val="000D54BB"/>
    <w:rsid w:val="000E7AB2"/>
    <w:rsid w:val="000F078B"/>
    <w:rsid w:val="00124E0B"/>
    <w:rsid w:val="00126C62"/>
    <w:rsid w:val="00136EFD"/>
    <w:rsid w:val="001425E5"/>
    <w:rsid w:val="00146C61"/>
    <w:rsid w:val="00152904"/>
    <w:rsid w:val="00153E23"/>
    <w:rsid w:val="00156916"/>
    <w:rsid w:val="0016449B"/>
    <w:rsid w:val="00171C87"/>
    <w:rsid w:val="00172E67"/>
    <w:rsid w:val="00185A41"/>
    <w:rsid w:val="00192F9F"/>
    <w:rsid w:val="00196272"/>
    <w:rsid w:val="001A000C"/>
    <w:rsid w:val="001A3F83"/>
    <w:rsid w:val="001A53FD"/>
    <w:rsid w:val="001A5ADA"/>
    <w:rsid w:val="001A73B0"/>
    <w:rsid w:val="001B42A1"/>
    <w:rsid w:val="001C0B7E"/>
    <w:rsid w:val="001C1E70"/>
    <w:rsid w:val="001C2381"/>
    <w:rsid w:val="001C7153"/>
    <w:rsid w:val="001D5E9E"/>
    <w:rsid w:val="001D75AA"/>
    <w:rsid w:val="001E06A3"/>
    <w:rsid w:val="001E50E4"/>
    <w:rsid w:val="001F0E6D"/>
    <w:rsid w:val="001F21F6"/>
    <w:rsid w:val="0020111C"/>
    <w:rsid w:val="00201780"/>
    <w:rsid w:val="002033B2"/>
    <w:rsid w:val="00203A42"/>
    <w:rsid w:val="00207D21"/>
    <w:rsid w:val="002218D1"/>
    <w:rsid w:val="00223045"/>
    <w:rsid w:val="00245313"/>
    <w:rsid w:val="00253864"/>
    <w:rsid w:val="00256F0E"/>
    <w:rsid w:val="00267BE4"/>
    <w:rsid w:val="0027111D"/>
    <w:rsid w:val="00274B7C"/>
    <w:rsid w:val="00277301"/>
    <w:rsid w:val="002876FD"/>
    <w:rsid w:val="002917BB"/>
    <w:rsid w:val="0029284C"/>
    <w:rsid w:val="002955BE"/>
    <w:rsid w:val="002B5C1B"/>
    <w:rsid w:val="002D2BC5"/>
    <w:rsid w:val="002E6C44"/>
    <w:rsid w:val="00300176"/>
    <w:rsid w:val="00302AAF"/>
    <w:rsid w:val="0030560C"/>
    <w:rsid w:val="0031262F"/>
    <w:rsid w:val="00324390"/>
    <w:rsid w:val="00324E73"/>
    <w:rsid w:val="0032515A"/>
    <w:rsid w:val="00326A62"/>
    <w:rsid w:val="0033008B"/>
    <w:rsid w:val="00335921"/>
    <w:rsid w:val="0034672C"/>
    <w:rsid w:val="0035024F"/>
    <w:rsid w:val="003542C6"/>
    <w:rsid w:val="00362D67"/>
    <w:rsid w:val="0036408C"/>
    <w:rsid w:val="00367FA2"/>
    <w:rsid w:val="00375414"/>
    <w:rsid w:val="00375989"/>
    <w:rsid w:val="00385542"/>
    <w:rsid w:val="003925AF"/>
    <w:rsid w:val="00393BDA"/>
    <w:rsid w:val="003A14CD"/>
    <w:rsid w:val="003A5E0A"/>
    <w:rsid w:val="003B36FC"/>
    <w:rsid w:val="003B4D7E"/>
    <w:rsid w:val="003B52F7"/>
    <w:rsid w:val="003B67D7"/>
    <w:rsid w:val="003C10A2"/>
    <w:rsid w:val="003C6B1F"/>
    <w:rsid w:val="003D5643"/>
    <w:rsid w:val="003F2E1A"/>
    <w:rsid w:val="00402700"/>
    <w:rsid w:val="00407488"/>
    <w:rsid w:val="004205FB"/>
    <w:rsid w:val="00420B8E"/>
    <w:rsid w:val="00426B32"/>
    <w:rsid w:val="00452B97"/>
    <w:rsid w:val="00460F3D"/>
    <w:rsid w:val="00474834"/>
    <w:rsid w:val="00475A73"/>
    <w:rsid w:val="00476517"/>
    <w:rsid w:val="00476F24"/>
    <w:rsid w:val="00480E78"/>
    <w:rsid w:val="0048262E"/>
    <w:rsid w:val="00487BC8"/>
    <w:rsid w:val="00494C9C"/>
    <w:rsid w:val="004B1562"/>
    <w:rsid w:val="004B45F4"/>
    <w:rsid w:val="004B5521"/>
    <w:rsid w:val="004B695A"/>
    <w:rsid w:val="004B782C"/>
    <w:rsid w:val="004D0F0A"/>
    <w:rsid w:val="004D7E7E"/>
    <w:rsid w:val="004E6372"/>
    <w:rsid w:val="004E643F"/>
    <w:rsid w:val="004F72CD"/>
    <w:rsid w:val="00504758"/>
    <w:rsid w:val="00506088"/>
    <w:rsid w:val="00513ED7"/>
    <w:rsid w:val="005248D7"/>
    <w:rsid w:val="005355A5"/>
    <w:rsid w:val="00536B87"/>
    <w:rsid w:val="00543450"/>
    <w:rsid w:val="00550100"/>
    <w:rsid w:val="00553B5B"/>
    <w:rsid w:val="00555DBC"/>
    <w:rsid w:val="00557386"/>
    <w:rsid w:val="0058043B"/>
    <w:rsid w:val="005810DD"/>
    <w:rsid w:val="0058218B"/>
    <w:rsid w:val="00583B2B"/>
    <w:rsid w:val="005A11DD"/>
    <w:rsid w:val="005B0D8D"/>
    <w:rsid w:val="005B24B3"/>
    <w:rsid w:val="005C25C2"/>
    <w:rsid w:val="005C52A5"/>
    <w:rsid w:val="005C6CD9"/>
    <w:rsid w:val="005D7352"/>
    <w:rsid w:val="005E618D"/>
    <w:rsid w:val="005F0974"/>
    <w:rsid w:val="005F14F6"/>
    <w:rsid w:val="005F2ADE"/>
    <w:rsid w:val="005F3EC3"/>
    <w:rsid w:val="005F5E13"/>
    <w:rsid w:val="00603AE3"/>
    <w:rsid w:val="006042A8"/>
    <w:rsid w:val="00607B98"/>
    <w:rsid w:val="00610C10"/>
    <w:rsid w:val="0061311C"/>
    <w:rsid w:val="00613F36"/>
    <w:rsid w:val="00623314"/>
    <w:rsid w:val="0063546B"/>
    <w:rsid w:val="00636170"/>
    <w:rsid w:val="006376C3"/>
    <w:rsid w:val="006408F8"/>
    <w:rsid w:val="00644C2B"/>
    <w:rsid w:val="0064774D"/>
    <w:rsid w:val="00664301"/>
    <w:rsid w:val="00666C37"/>
    <w:rsid w:val="00670336"/>
    <w:rsid w:val="006843B7"/>
    <w:rsid w:val="006855F2"/>
    <w:rsid w:val="00690958"/>
    <w:rsid w:val="006A21F5"/>
    <w:rsid w:val="006A31CA"/>
    <w:rsid w:val="006B0DE0"/>
    <w:rsid w:val="006B7C0B"/>
    <w:rsid w:val="006C361F"/>
    <w:rsid w:val="006C48A6"/>
    <w:rsid w:val="006C4CAB"/>
    <w:rsid w:val="006C6054"/>
    <w:rsid w:val="006C733D"/>
    <w:rsid w:val="006F09E2"/>
    <w:rsid w:val="006F2C93"/>
    <w:rsid w:val="00702B29"/>
    <w:rsid w:val="00703FA1"/>
    <w:rsid w:val="0070433D"/>
    <w:rsid w:val="00706E33"/>
    <w:rsid w:val="00712313"/>
    <w:rsid w:val="00714FA4"/>
    <w:rsid w:val="007160DA"/>
    <w:rsid w:val="00716D74"/>
    <w:rsid w:val="007261B7"/>
    <w:rsid w:val="00731FA1"/>
    <w:rsid w:val="00734774"/>
    <w:rsid w:val="007358FC"/>
    <w:rsid w:val="00737E14"/>
    <w:rsid w:val="007446A0"/>
    <w:rsid w:val="007529BE"/>
    <w:rsid w:val="00760163"/>
    <w:rsid w:val="00760939"/>
    <w:rsid w:val="00762C4C"/>
    <w:rsid w:val="007642ED"/>
    <w:rsid w:val="00772A24"/>
    <w:rsid w:val="007731F6"/>
    <w:rsid w:val="00775A82"/>
    <w:rsid w:val="00776FFA"/>
    <w:rsid w:val="007859B0"/>
    <w:rsid w:val="007A6A26"/>
    <w:rsid w:val="007A7261"/>
    <w:rsid w:val="007B1762"/>
    <w:rsid w:val="007B6E36"/>
    <w:rsid w:val="007C3D12"/>
    <w:rsid w:val="007D4260"/>
    <w:rsid w:val="007D688D"/>
    <w:rsid w:val="007D7C2E"/>
    <w:rsid w:val="007E4F83"/>
    <w:rsid w:val="007E66CB"/>
    <w:rsid w:val="007F5589"/>
    <w:rsid w:val="008032A8"/>
    <w:rsid w:val="00806138"/>
    <w:rsid w:val="00810798"/>
    <w:rsid w:val="00820E4C"/>
    <w:rsid w:val="00824F51"/>
    <w:rsid w:val="00825577"/>
    <w:rsid w:val="00830EB5"/>
    <w:rsid w:val="00832F0E"/>
    <w:rsid w:val="00846FF7"/>
    <w:rsid w:val="00851001"/>
    <w:rsid w:val="008530DB"/>
    <w:rsid w:val="0085505F"/>
    <w:rsid w:val="0086041C"/>
    <w:rsid w:val="00863842"/>
    <w:rsid w:val="00864A59"/>
    <w:rsid w:val="00864F13"/>
    <w:rsid w:val="00870781"/>
    <w:rsid w:val="00871F81"/>
    <w:rsid w:val="00874634"/>
    <w:rsid w:val="00881798"/>
    <w:rsid w:val="00883363"/>
    <w:rsid w:val="00885C7B"/>
    <w:rsid w:val="008901F3"/>
    <w:rsid w:val="008A5A4B"/>
    <w:rsid w:val="008B4376"/>
    <w:rsid w:val="008C4684"/>
    <w:rsid w:val="008D3AA0"/>
    <w:rsid w:val="008D4957"/>
    <w:rsid w:val="008F502A"/>
    <w:rsid w:val="008F5379"/>
    <w:rsid w:val="008F5963"/>
    <w:rsid w:val="008F60F4"/>
    <w:rsid w:val="008F7C25"/>
    <w:rsid w:val="00901DDB"/>
    <w:rsid w:val="00921F73"/>
    <w:rsid w:val="00925DF1"/>
    <w:rsid w:val="009355D8"/>
    <w:rsid w:val="0094691A"/>
    <w:rsid w:val="009502D7"/>
    <w:rsid w:val="00951296"/>
    <w:rsid w:val="00953652"/>
    <w:rsid w:val="0096126C"/>
    <w:rsid w:val="009618E5"/>
    <w:rsid w:val="00963BA0"/>
    <w:rsid w:val="0096661F"/>
    <w:rsid w:val="00967F75"/>
    <w:rsid w:val="0097061D"/>
    <w:rsid w:val="00973A7A"/>
    <w:rsid w:val="00981A10"/>
    <w:rsid w:val="00984416"/>
    <w:rsid w:val="0098507C"/>
    <w:rsid w:val="009906F8"/>
    <w:rsid w:val="00993E2C"/>
    <w:rsid w:val="009B3B04"/>
    <w:rsid w:val="009C207B"/>
    <w:rsid w:val="009E10BC"/>
    <w:rsid w:val="009E16C9"/>
    <w:rsid w:val="009F575C"/>
    <w:rsid w:val="00A02896"/>
    <w:rsid w:val="00A14FAC"/>
    <w:rsid w:val="00A26DF6"/>
    <w:rsid w:val="00A30BF6"/>
    <w:rsid w:val="00A34AFB"/>
    <w:rsid w:val="00A34DF6"/>
    <w:rsid w:val="00A43A94"/>
    <w:rsid w:val="00A55F45"/>
    <w:rsid w:val="00A6489C"/>
    <w:rsid w:val="00A66811"/>
    <w:rsid w:val="00A77767"/>
    <w:rsid w:val="00A80C30"/>
    <w:rsid w:val="00A8271A"/>
    <w:rsid w:val="00A93BA4"/>
    <w:rsid w:val="00AA303F"/>
    <w:rsid w:val="00AA3D70"/>
    <w:rsid w:val="00AA62AD"/>
    <w:rsid w:val="00AA700F"/>
    <w:rsid w:val="00AA77FD"/>
    <w:rsid w:val="00AB091F"/>
    <w:rsid w:val="00AB3DC8"/>
    <w:rsid w:val="00AC1954"/>
    <w:rsid w:val="00AC2F62"/>
    <w:rsid w:val="00AC4190"/>
    <w:rsid w:val="00AC6786"/>
    <w:rsid w:val="00AD2310"/>
    <w:rsid w:val="00AD37E8"/>
    <w:rsid w:val="00AD51DD"/>
    <w:rsid w:val="00AD6866"/>
    <w:rsid w:val="00AE05B7"/>
    <w:rsid w:val="00AE0690"/>
    <w:rsid w:val="00AE6527"/>
    <w:rsid w:val="00AE6C7D"/>
    <w:rsid w:val="00AF14DF"/>
    <w:rsid w:val="00AF44BF"/>
    <w:rsid w:val="00AF530E"/>
    <w:rsid w:val="00B00D11"/>
    <w:rsid w:val="00B02CF8"/>
    <w:rsid w:val="00B04C41"/>
    <w:rsid w:val="00B06DCA"/>
    <w:rsid w:val="00B10F3A"/>
    <w:rsid w:val="00B14540"/>
    <w:rsid w:val="00B15397"/>
    <w:rsid w:val="00B212F0"/>
    <w:rsid w:val="00B21821"/>
    <w:rsid w:val="00B2452E"/>
    <w:rsid w:val="00B44C32"/>
    <w:rsid w:val="00B460C1"/>
    <w:rsid w:val="00B464A3"/>
    <w:rsid w:val="00B74642"/>
    <w:rsid w:val="00B77748"/>
    <w:rsid w:val="00B84F78"/>
    <w:rsid w:val="00B87420"/>
    <w:rsid w:val="00B93269"/>
    <w:rsid w:val="00BA1E63"/>
    <w:rsid w:val="00BA641B"/>
    <w:rsid w:val="00BB5C89"/>
    <w:rsid w:val="00BD1833"/>
    <w:rsid w:val="00BD5A91"/>
    <w:rsid w:val="00BD5E32"/>
    <w:rsid w:val="00BE052D"/>
    <w:rsid w:val="00BE0AF2"/>
    <w:rsid w:val="00BE73F8"/>
    <w:rsid w:val="00BF7B66"/>
    <w:rsid w:val="00C0241E"/>
    <w:rsid w:val="00C02987"/>
    <w:rsid w:val="00C06B10"/>
    <w:rsid w:val="00C1103F"/>
    <w:rsid w:val="00C1504C"/>
    <w:rsid w:val="00C17969"/>
    <w:rsid w:val="00C24528"/>
    <w:rsid w:val="00C25971"/>
    <w:rsid w:val="00C25E70"/>
    <w:rsid w:val="00C27D25"/>
    <w:rsid w:val="00C40F19"/>
    <w:rsid w:val="00C43274"/>
    <w:rsid w:val="00C45869"/>
    <w:rsid w:val="00C53F1A"/>
    <w:rsid w:val="00C573F5"/>
    <w:rsid w:val="00C61520"/>
    <w:rsid w:val="00C63D6E"/>
    <w:rsid w:val="00C66E49"/>
    <w:rsid w:val="00C7446D"/>
    <w:rsid w:val="00C771FF"/>
    <w:rsid w:val="00C82374"/>
    <w:rsid w:val="00C84732"/>
    <w:rsid w:val="00C910D4"/>
    <w:rsid w:val="00CB541D"/>
    <w:rsid w:val="00CC5109"/>
    <w:rsid w:val="00CC5593"/>
    <w:rsid w:val="00CC5CF4"/>
    <w:rsid w:val="00CE6A7F"/>
    <w:rsid w:val="00CE7C5A"/>
    <w:rsid w:val="00D0524E"/>
    <w:rsid w:val="00D076F7"/>
    <w:rsid w:val="00D16360"/>
    <w:rsid w:val="00D24332"/>
    <w:rsid w:val="00D40AA5"/>
    <w:rsid w:val="00D41A5F"/>
    <w:rsid w:val="00D41ED1"/>
    <w:rsid w:val="00D51AAF"/>
    <w:rsid w:val="00D612A7"/>
    <w:rsid w:val="00D70F97"/>
    <w:rsid w:val="00D72EBA"/>
    <w:rsid w:val="00D73D78"/>
    <w:rsid w:val="00D75133"/>
    <w:rsid w:val="00D779A7"/>
    <w:rsid w:val="00D8380B"/>
    <w:rsid w:val="00D842FA"/>
    <w:rsid w:val="00D85DAB"/>
    <w:rsid w:val="00D96DE3"/>
    <w:rsid w:val="00DB2DEF"/>
    <w:rsid w:val="00DB4014"/>
    <w:rsid w:val="00DB5258"/>
    <w:rsid w:val="00DB6CDA"/>
    <w:rsid w:val="00DC0A6F"/>
    <w:rsid w:val="00DC17A7"/>
    <w:rsid w:val="00DD6ED8"/>
    <w:rsid w:val="00DD7E07"/>
    <w:rsid w:val="00DE2DFF"/>
    <w:rsid w:val="00DE4971"/>
    <w:rsid w:val="00E03B10"/>
    <w:rsid w:val="00E13F95"/>
    <w:rsid w:val="00E14B16"/>
    <w:rsid w:val="00E425D8"/>
    <w:rsid w:val="00E450FF"/>
    <w:rsid w:val="00E460D1"/>
    <w:rsid w:val="00E541EA"/>
    <w:rsid w:val="00E54782"/>
    <w:rsid w:val="00E66E3F"/>
    <w:rsid w:val="00E67AAC"/>
    <w:rsid w:val="00E81F5C"/>
    <w:rsid w:val="00E8201A"/>
    <w:rsid w:val="00E827A7"/>
    <w:rsid w:val="00E828C6"/>
    <w:rsid w:val="00E83136"/>
    <w:rsid w:val="00E90407"/>
    <w:rsid w:val="00E91C18"/>
    <w:rsid w:val="00EA2527"/>
    <w:rsid w:val="00EA37C8"/>
    <w:rsid w:val="00EA657C"/>
    <w:rsid w:val="00EA6D71"/>
    <w:rsid w:val="00EB19EC"/>
    <w:rsid w:val="00EB4F6F"/>
    <w:rsid w:val="00EB742D"/>
    <w:rsid w:val="00EC336E"/>
    <w:rsid w:val="00EC5383"/>
    <w:rsid w:val="00EC604C"/>
    <w:rsid w:val="00ED6379"/>
    <w:rsid w:val="00ED773E"/>
    <w:rsid w:val="00EF5880"/>
    <w:rsid w:val="00F00A62"/>
    <w:rsid w:val="00F00C6F"/>
    <w:rsid w:val="00F04ED2"/>
    <w:rsid w:val="00F20892"/>
    <w:rsid w:val="00F20FEA"/>
    <w:rsid w:val="00F26ACE"/>
    <w:rsid w:val="00F325C8"/>
    <w:rsid w:val="00F40743"/>
    <w:rsid w:val="00F44325"/>
    <w:rsid w:val="00F52753"/>
    <w:rsid w:val="00F6005C"/>
    <w:rsid w:val="00F613F5"/>
    <w:rsid w:val="00F665C1"/>
    <w:rsid w:val="00F738E8"/>
    <w:rsid w:val="00F92440"/>
    <w:rsid w:val="00F92BD6"/>
    <w:rsid w:val="00FA636B"/>
    <w:rsid w:val="00FB1428"/>
    <w:rsid w:val="00FB30D0"/>
    <w:rsid w:val="00FB3BCF"/>
    <w:rsid w:val="00FB42A4"/>
    <w:rsid w:val="00FB6E6B"/>
    <w:rsid w:val="00FC054A"/>
    <w:rsid w:val="00FC0BCF"/>
    <w:rsid w:val="00FC3221"/>
    <w:rsid w:val="00FE3B02"/>
    <w:rsid w:val="00FF2D8E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4:docId w14:val="15A7D837"/>
  <w15:docId w15:val="{52DE5274-B6C0-4233-9A9C-2F3C1CE3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776FFA"/>
    <w:pPr>
      <w:numPr>
        <w:numId w:val="33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0Plain">
    <w:name w:val="000_Plain"/>
    <w:basedOn w:val="Standard"/>
    <w:uiPriority w:val="99"/>
    <w:rsid w:val="00981A10"/>
    <w:pPr>
      <w:widowControl w:val="0"/>
      <w:tabs>
        <w:tab w:val="left" w:pos="283"/>
        <w:tab w:val="left" w:pos="624"/>
      </w:tabs>
      <w:autoSpaceDE w:val="0"/>
      <w:autoSpaceDN w:val="0"/>
      <w:adjustRightInd w:val="0"/>
      <w:spacing w:after="28" w:line="248" w:lineRule="atLeast"/>
      <w:textAlignment w:val="center"/>
    </w:pPr>
    <w:rPr>
      <w:rFonts w:ascii="MetaPlusWildnerNormal-Roman" w:hAnsi="MetaPlusWildnerNormal-Roman" w:cs="MetaPlusWildnerNormal-Roman"/>
      <w:color w:val="000000"/>
      <w:sz w:val="20"/>
      <w:szCs w:val="20"/>
      <w:lang w:eastAsia="de-DE"/>
    </w:rPr>
  </w:style>
  <w:style w:type="paragraph" w:styleId="KeinLeerraum">
    <w:name w:val="No Spacing"/>
    <w:uiPriority w:val="1"/>
    <w:qFormat/>
    <w:rsid w:val="004205F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C67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67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6786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67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6786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71"/>
    <w:rsid w:val="007859B0"/>
    <w:rPr>
      <w:rFonts w:ascii="Arial" w:hAnsi="Arial"/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FC054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853F-2EE0-4806-BBC2-38B995C4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2544</CharactersWithSpaces>
  <SharedDoc>false</SharedDoc>
  <HLinks>
    <vt:vector size="6" baseType="variant">
      <vt:variant>
        <vt:i4>3997776</vt:i4>
      </vt:variant>
      <vt:variant>
        <vt:i4>-1</vt:i4>
      </vt:variant>
      <vt:variant>
        <vt:i4>2053</vt:i4>
      </vt:variant>
      <vt:variant>
        <vt:i4>1</vt:i4>
      </vt:variant>
      <vt:variant>
        <vt:lpwstr>ccb-logo-sw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Schnepf - C.C.Buchner Verlag</cp:lastModifiedBy>
  <cp:revision>11</cp:revision>
  <cp:lastPrinted>2019-03-06T09:04:00Z</cp:lastPrinted>
  <dcterms:created xsi:type="dcterms:W3CDTF">2023-10-27T10:05:00Z</dcterms:created>
  <dcterms:modified xsi:type="dcterms:W3CDTF">2024-01-09T12:48:00Z</dcterms:modified>
</cp:coreProperties>
</file>