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3B29C5" w14:textId="6FE0B28A" w:rsidR="00B23521" w:rsidRPr="00EB0499" w:rsidRDefault="00B23521">
      <w:pPr>
        <w:rPr>
          <w:rFonts w:asciiTheme="majorHAnsi" w:hAnsiTheme="majorHAnsi" w:cstheme="majorHAnsi"/>
        </w:rPr>
      </w:pPr>
    </w:p>
    <w:sdt>
      <w:sdtPr>
        <w:rPr>
          <w:rFonts w:asciiTheme="majorHAnsi" w:hAnsiTheme="majorHAnsi" w:cstheme="majorHAnsi"/>
        </w:rPr>
        <w:id w:val="-668870003"/>
        <w:docPartObj>
          <w:docPartGallery w:val="Cover Pages"/>
          <w:docPartUnique/>
        </w:docPartObj>
      </w:sdtPr>
      <w:sdtEndPr>
        <w:rPr>
          <w:vertAlign w:val="subscript"/>
        </w:rPr>
      </w:sdtEndPr>
      <w:sdtContent>
        <w:p w14:paraId="03EDC008" w14:textId="21C778DB" w:rsidR="00D232DB" w:rsidRPr="00EB0499" w:rsidRDefault="006D0771">
          <w:pPr>
            <w:rPr>
              <w:rFonts w:asciiTheme="majorHAnsi" w:hAnsiTheme="majorHAnsi" w:cstheme="majorHAnsi"/>
            </w:rPr>
          </w:pPr>
          <w:r w:rsidRPr="00EB0499">
            <w:rPr>
              <w:rFonts w:asciiTheme="majorHAnsi" w:hAnsiTheme="majorHAnsi" w:cstheme="majorHAnsi"/>
              <w:noProof/>
            </w:rPr>
            <mc:AlternateContent>
              <mc:Choice Requires="wps">
                <w:drawing>
                  <wp:anchor distT="0" distB="0" distL="114300" distR="114300" simplePos="0" relativeHeight="251670528" behindDoc="0" locked="1" layoutInCell="0" allowOverlap="1" wp14:anchorId="656D241A" wp14:editId="0FE658C9">
                    <wp:simplePos x="0" y="0"/>
                    <wp:positionH relativeFrom="page">
                      <wp:posOffset>428625</wp:posOffset>
                    </wp:positionH>
                    <wp:positionV relativeFrom="page">
                      <wp:posOffset>9734550</wp:posOffset>
                    </wp:positionV>
                    <wp:extent cx="6675120" cy="393065"/>
                    <wp:effectExtent l="0" t="0" r="0" b="6985"/>
                    <wp:wrapNone/>
                    <wp:docPr id="96"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75120" cy="393065"/>
                            </a:xfrm>
                            <a:prstGeom prst="rect">
                              <a:avLst/>
                            </a:prstGeom>
                            <a:noFill/>
                            <a:ln>
                              <a:noFill/>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a:solidFill>
                                    <a:srgbClr val="FFFFFF"/>
                                  </a:solidFill>
                                </a14:hiddenFill>
                              </a:ex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9525">
                                  <a:solidFill>
                                    <a:srgbClr val="000000"/>
                                  </a:solidFill>
                                  <a:miter lim="800000"/>
                                  <a:headEnd/>
                                  <a:tailEnd/>
                                </a14:hiddenLine>
                              </a:ext>
                            </a:extLst>
                          </wps:spPr>
                          <wps:txbx>
                            <w:txbxContent>
                              <w:sdt>
                                <w:sdtPr>
                                  <w:rPr>
                                    <w:rFonts w:asciiTheme="majorHAnsi" w:hAnsiTheme="majorHAnsi"/>
                                    <w:b/>
                                    <w:bCs/>
                                    <w:color w:val="548DD4" w:themeColor="text2" w:themeTint="99"/>
                                    <w:spacing w:val="60"/>
                                    <w:sz w:val="20"/>
                                    <w:szCs w:val="20"/>
                                  </w:rPr>
                                  <w:alias w:val="Firmenadresse"/>
                                  <w:id w:val="-166782845"/>
                                  <w:showingPlcHdr/>
                                  <w:dataBinding w:prefixMappings="xmlns:ns0='http://schemas.microsoft.com/office/2006/coverPageProps' " w:xpath="/ns0:CoverPageProperties[1]/ns0:CompanyAddress[1]" w:storeItemID="{55AF091B-3C7A-41E3-B477-F2FDAA23CFDA}"/>
                                  <w:text/>
                                </w:sdtPr>
                                <w:sdtEndPr/>
                                <w:sdtContent>
                                  <w:p w14:paraId="2BC38C9A" w14:textId="77777777" w:rsidR="00F60359" w:rsidRDefault="00F60359">
                                    <w:pPr>
                                      <w:contextualSpacing/>
                                      <w:rPr>
                                        <w:rFonts w:asciiTheme="majorHAnsi" w:hAnsiTheme="majorHAnsi"/>
                                        <w:b/>
                                        <w:bCs/>
                                        <w:color w:val="548DD4" w:themeColor="text2" w:themeTint="99"/>
                                        <w:spacing w:val="60"/>
                                        <w:sz w:val="20"/>
                                        <w:szCs w:val="20"/>
                                      </w:rPr>
                                    </w:pPr>
                                    <w:r>
                                      <w:rPr>
                                        <w:rFonts w:asciiTheme="majorHAnsi" w:hAnsiTheme="majorHAnsi"/>
                                        <w:b/>
                                        <w:bCs/>
                                        <w:color w:val="548DD4" w:themeColor="text2" w:themeTint="99"/>
                                        <w:spacing w:val="60"/>
                                        <w:sz w:val="20"/>
                                        <w:szCs w:val="20"/>
                                      </w:rPr>
                                      <w:t>[Geben Sie die Firmenadresse ein]</w:t>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56D241A" id="Rectangle 2" o:spid="_x0000_s1026" style="position:absolute;margin-left:33.75pt;margin-top:766.5pt;width:525.6pt;height:30.95pt;z-index:2516705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" o:allowincell="f" filled="f" stroked="f">
                    <v:textbox>
                      <w:txbxContent>
                        <w:sdt>
                          <w:sdtPr>
                            <w:rPr>
                              <w:rFonts w:asciiTheme="majorHAnsi" w:hAnsiTheme="majorHAnsi"/>
                              <w:b/>
                              <w:bCs/>
                              <w:color w:val="548DD4" w:themeColor="text2" w:themeTint="99"/>
                              <w:spacing w:val="60"/>
                              <w:sz w:val="20"/>
                              <w:szCs w:val="20"/>
                            </w:rPr>
                            <w:alias w:val="Firmenadresse"/>
                            <w:id w:val="-166782845"/>
                            <w:showingPlcHdr/>
                            <w:dataBinding w:prefixMappings="xmlns:ns0='http://schemas.microsoft.com/office/2006/coverPageProps' " w:xpath="/ns0:CoverPageProperties[1]/ns0:CompanyAddress[1]" w:storeItemID="{55AF091B-3C7A-41E3-B477-F2FDAA23CFDA}"/>
                            <w:text/>
                          </w:sdtPr>
                          <w:sdtContent>
                            <w:p w14:paraId="2BC38C9A" w14:textId="77777777" w:rsidR="00F60359" w:rsidRDefault="00F60359">
                              <w:pPr>
                                <w:contextualSpacing/>
                                <w:rPr>
                                  <w:rFonts w:asciiTheme="majorHAnsi" w:hAnsiTheme="majorHAnsi"/>
                                  <w:b/>
                                  <w:bCs/>
                                  <w:color w:val="548DD4" w:themeColor="text2" w:themeTint="99"/>
                                  <w:spacing w:val="60"/>
                                  <w:sz w:val="20"/>
                                  <w:szCs w:val="20"/>
                                </w:rPr>
                              </w:pPr>
                              <w:r>
                                <w:rPr>
                                  <w:rFonts w:asciiTheme="majorHAnsi" w:hAnsiTheme="majorHAnsi"/>
                                  <w:b/>
                                  <w:bCs/>
                                  <w:color w:val="548DD4" w:themeColor="text2" w:themeTint="99"/>
                                  <w:spacing w:val="60"/>
                                  <w:sz w:val="20"/>
                                  <w:szCs w:val="20"/>
                                </w:rPr>
                                <w:t>[Geben Sie die Firmenadresse ein]</w:t>
                              </w:r>
                            </w:p>
                          </w:sdtContent>
                        </w:sdt>
                      </w:txbxContent>
                    </v:textbox>
                    <w10:wrap anchorx="page" anchory="page"/>
                    <w10:anchorlock/>
                  </v:rect>
                </w:pict>
              </mc:Fallback>
            </mc:AlternateContent>
          </w:r>
          <w:r w:rsidRPr="00EB0499">
            <w:rPr>
              <w:rFonts w:asciiTheme="majorHAnsi" w:hAnsiTheme="majorHAnsi" w:cstheme="majorHAnsi"/>
              <w:noProof/>
            </w:rPr>
            <mc:AlternateContent>
              <mc:Choice Requires="wpg">
                <w:drawing>
                  <wp:anchor distT="0" distB="0" distL="114300" distR="114300" simplePos="0" relativeHeight="251669504" behindDoc="1" locked="1" layoutInCell="0" allowOverlap="1" wp14:anchorId="005077BD" wp14:editId="2A0E2D6E">
                    <wp:simplePos x="0" y="0"/>
                    <wp:positionH relativeFrom="page">
                      <wp:posOffset>276225</wp:posOffset>
                    </wp:positionH>
                    <wp:positionV relativeFrom="page">
                      <wp:posOffset>9544050</wp:posOffset>
                    </wp:positionV>
                    <wp:extent cx="7013575" cy="685800"/>
                    <wp:effectExtent l="0" t="0" r="15875" b="19050"/>
                    <wp:wrapNone/>
                    <wp:docPr id="87"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13575" cy="685800"/>
                              <a:chOff x="432" y="13608"/>
                              <a:chExt cx="11376" cy="1081"/>
                            </a:xfrm>
                          </wpg:grpSpPr>
                          <wps:wsp>
                            <wps:cNvPr id="88" name="AutoShape 10"/>
                            <wps:cNvCnPr>
                              <a:cxnSpLocks noChangeShapeType="1"/>
                            </wps:cNvCnPr>
                            <wps:spPr bwMode="auto">
                              <a:xfrm>
                                <a:off x="432" y="13608"/>
                                <a:ext cx="11376" cy="0"/>
                              </a:xfrm>
                              <a:prstGeom prst="straightConnector1">
                                <a:avLst/>
                              </a:prstGeom>
                              <a:noFill/>
                              <a:ln w="9525">
                                <a:solidFill>
                                  <a:srgbClr val="80808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a:noFill/>
                                  </a14:hiddenFill>
                                </a:ext>
                              </a:extLst>
                            </wps:spPr>
                            <wps:bodyPr/>
                          </wps:wsp>
                          <wps:wsp>
                            <wps:cNvPr id="89" name="AutoShape 11"/>
                            <wps:cNvCnPr>
                              <a:cxnSpLocks noChangeShapeType="1"/>
                            </wps:cNvCnPr>
                            <wps:spPr bwMode="auto">
                              <a:xfrm>
                                <a:off x="432" y="14689"/>
                                <a:ext cx="11376" cy="0"/>
                              </a:xfrm>
                              <a:prstGeom prst="straightConnector1">
                                <a:avLst/>
                              </a:prstGeom>
                              <a:noFill/>
                              <a:ln w="9525">
                                <a:solidFill>
                                  <a:srgbClr val="80808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a:noFill/>
                                  </a14:hiddenFill>
                                </a:ext>
                              </a:extLst>
                            </wps:spPr>
                            <wps:bodyPr/>
                          </wps:wsp>
                        </wpg:wg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35DED372" id="Group 9" o:spid="_x0000_s1026" style="position:absolute;margin-left:21.75pt;margin-top:751.5pt;width:552.25pt;height:54pt;z-index:-251646976;mso-position-horizontal-relative:page;mso-position-vertical-relative:page" coordorigin="432,13608" coordsize="11376,10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" o:allowincell="f">
                    <v:shapetype id="_x0000_t32" coordsize="21600,21600" o:spt="32" o:oned="t" path="m,l21600,21600e" filled="f">
                      <v:path arrowok="t" fillok="f" o:connecttype="none"/>
                      <o:lock v:ext="edit" shapetype="t"/>
                    </v:shapetype>
                    <v:shape id="AutoShape 10" o:spid="_x0000_s1027" type="#_x0000_t32" style="position:absolute;left:432;top:13608;width:1137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" strokecolor="gray"/>
                    <v:shape id="AutoShape 11" o:spid="_x0000_s1028" type="#_x0000_t32" style="position:absolute;left:432;top:14689;width:1137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" strokecolor="gray"/>
                    <w10:wrap anchorx="page" anchory="page"/>
                    <w10:anchorlock/>
                  </v:group>
                </w:pict>
              </mc:Fallback>
            </mc:AlternateContent>
          </w:r>
        </w:p>
        <w:p w14:paraId="52EC93F3" w14:textId="44773A1B" w:rsidR="00D232DB" w:rsidRPr="00EB0499" w:rsidRDefault="007D100B">
          <w:pPr>
            <w:rPr>
              <w:rFonts w:asciiTheme="majorHAnsi" w:hAnsiTheme="majorHAnsi" w:cstheme="majorHAnsi"/>
              <w:vertAlign w:val="subscript"/>
            </w:rPr>
          </w:pPr>
          <w:r w:rsidRPr="00EB0499">
            <w:rPr>
              <w:rFonts w:asciiTheme="majorHAnsi" w:hAnsiTheme="majorHAnsi" w:cstheme="majorHAnsi"/>
              <w:noProof/>
            </w:rPr>
            <mc:AlternateContent>
              <mc:Choice Requires="wps">
                <w:drawing>
                  <wp:anchor distT="0" distB="0" distL="114300" distR="114300" simplePos="0" relativeHeight="251668479" behindDoc="0" locked="0" layoutInCell="1" allowOverlap="1" wp14:anchorId="7CF1AF66" wp14:editId="73AB2656">
                    <wp:simplePos x="0" y="0"/>
                    <wp:positionH relativeFrom="column">
                      <wp:posOffset>31115</wp:posOffset>
                    </wp:positionH>
                    <wp:positionV relativeFrom="paragraph">
                      <wp:posOffset>245110</wp:posOffset>
                    </wp:positionV>
                    <wp:extent cx="7613015" cy="5038725"/>
                    <wp:effectExtent l="0" t="0" r="0" b="9525"/>
                    <wp:wrapSquare wrapText="bothSides"/>
                    <wp:docPr id="69" name="Textfeld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613015" cy="5038725"/>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a:ext>
                            </a:extLst>
                          </wps:spPr>
                          <wps:style>
                            <a:lnRef idx="0">
                              <a:schemeClr val="accent1"/>
                            </a:lnRef>
                            <a:fillRef idx="0">
                              <a:schemeClr val="accent1"/>
                            </a:fillRef>
                            <a:effectRef idx="0">
                              <a:schemeClr val="accent1"/>
                            </a:effectRef>
                            <a:fontRef idx="minor">
                              <a:schemeClr val="dk1"/>
                            </a:fontRef>
                          </wps:style>
                          <wps:txbx>
                            <w:txbxContent>
                              <w:p w14:paraId="083083A4" w14:textId="53903D35" w:rsidR="00F60359" w:rsidRDefault="00F60359" w:rsidP="00D232DB">
                                <w:pPr>
                                  <w:rPr>
                                    <w:rFonts w:ascii="Calibri-Bold" w:hAnsi="Calibri-Bold" w:cs="Calibri-Bold"/>
                                    <w:b/>
                                    <w:bCs/>
                                    <w:color w:val="9C9D9D"/>
                                    <w:sz w:val="50"/>
                                    <w:szCs w:val="50"/>
                                  </w:rPr>
                                </w:pPr>
                                <w:r>
                                  <w:rPr>
                                    <w:rFonts w:ascii="Calibri-Bold" w:hAnsi="Calibri-Bold" w:cs="Calibri-Bold"/>
                                    <w:b/>
                                    <w:bCs/>
                                    <w:color w:val="9C9D9D"/>
                                    <w:sz w:val="50"/>
                                    <w:szCs w:val="50"/>
                                  </w:rPr>
                                  <w:t>Synopse für</w:t>
                                </w:r>
                              </w:p>
                              <w:p w14:paraId="007CC1C5" w14:textId="77777777" w:rsidR="00F60359" w:rsidRPr="00191AFC" w:rsidRDefault="00F60359" w:rsidP="00D232DB">
                                <w:pPr>
                                  <w:rPr>
                                    <w:rFonts w:asciiTheme="majorHAnsi" w:hAnsiTheme="majorHAnsi"/>
                                    <w:b/>
                                    <w:sz w:val="16"/>
                                    <w:szCs w:val="16"/>
                                  </w:rPr>
                                </w:pPr>
                              </w:p>
                              <w:p w14:paraId="718B3AA7" w14:textId="2EAC957A" w:rsidR="00F60359" w:rsidRDefault="00F60359" w:rsidP="00D232DB">
                                <w:pPr>
                                  <w:rPr>
                                    <w:rFonts w:asciiTheme="majorHAnsi" w:hAnsiTheme="majorHAnsi"/>
                                    <w:sz w:val="60"/>
                                    <w:szCs w:val="60"/>
                                  </w:rPr>
                                </w:pPr>
                              </w:p>
                              <w:p w14:paraId="2DEF3573" w14:textId="77777777" w:rsidR="00F60359" w:rsidRDefault="00F60359" w:rsidP="00D232DB">
                                <w:pPr>
                                  <w:rPr>
                                    <w:rFonts w:asciiTheme="majorHAnsi" w:hAnsiTheme="majorHAnsi"/>
                                    <w:sz w:val="60"/>
                                    <w:szCs w:val="60"/>
                                  </w:rPr>
                                </w:pPr>
                              </w:p>
                              <w:p w14:paraId="634A0308" w14:textId="77777777" w:rsidR="00F60359" w:rsidRPr="00191AFC" w:rsidRDefault="00F60359" w:rsidP="00E87FFA">
                                <w:pPr>
                                  <w:rPr>
                                    <w:rFonts w:asciiTheme="majorHAnsi" w:hAnsiTheme="majorHAnsi"/>
                                    <w:b/>
                                    <w:sz w:val="16"/>
                                    <w:szCs w:val="16"/>
                                  </w:rPr>
                                </w:pPr>
                              </w:p>
                              <w:p w14:paraId="6ABBBFC4" w14:textId="77777777" w:rsidR="00F60359" w:rsidRPr="00EA7F07" w:rsidRDefault="00F60359" w:rsidP="00156D18">
                                <w:pPr>
                                  <w:autoSpaceDE w:val="0"/>
                                  <w:autoSpaceDN w:val="0"/>
                                  <w:adjustRightInd w:val="0"/>
                                  <w:rPr>
                                    <w:rFonts w:ascii="Calibri" w:hAnsi="Calibri" w:cs="Calibri"/>
                                    <w:color w:val="636362"/>
                                    <w:sz w:val="20"/>
                                    <w:szCs w:val="20"/>
                                  </w:rPr>
                                </w:pPr>
                              </w:p>
                              <w:p w14:paraId="1F91C7A2" w14:textId="77777777" w:rsidR="00F60359" w:rsidRDefault="00F60359" w:rsidP="00156D18">
                                <w:pPr>
                                  <w:autoSpaceDE w:val="0"/>
                                  <w:autoSpaceDN w:val="0"/>
                                  <w:adjustRightInd w:val="0"/>
                                  <w:rPr>
                                    <w:rFonts w:ascii="Calibri" w:hAnsi="Calibri" w:cs="Calibri"/>
                                    <w:color w:val="636362"/>
                                    <w:sz w:val="36"/>
                                    <w:szCs w:val="36"/>
                                  </w:rPr>
                                </w:pPr>
                                <w:r>
                                  <w:rPr>
                                    <w:rFonts w:ascii="Calibri" w:hAnsi="Calibri" w:cs="Calibri"/>
                                    <w:color w:val="636362"/>
                                    <w:sz w:val="36"/>
                                    <w:szCs w:val="36"/>
                                  </w:rPr>
                                  <w:t xml:space="preserve">zum aktuellen Kerncurriculum </w:t>
                                </w:r>
                              </w:p>
                              <w:p w14:paraId="54DB1212" w14:textId="4E0985A7" w:rsidR="00F60359" w:rsidRDefault="00F60359" w:rsidP="00156D18">
                                <w:pPr>
                                  <w:autoSpaceDE w:val="0"/>
                                  <w:autoSpaceDN w:val="0"/>
                                  <w:adjustRightInd w:val="0"/>
                                  <w:rPr>
                                    <w:rFonts w:ascii="Calibri" w:hAnsi="Calibri" w:cs="Calibri"/>
                                    <w:color w:val="636362"/>
                                    <w:sz w:val="36"/>
                                    <w:szCs w:val="36"/>
                                  </w:rPr>
                                </w:pPr>
                                <w:r>
                                  <w:rPr>
                                    <w:rFonts w:ascii="Calibri" w:hAnsi="Calibri" w:cs="Calibri"/>
                                    <w:color w:val="636362"/>
                                    <w:sz w:val="36"/>
                                    <w:szCs w:val="36"/>
                                  </w:rPr>
                                  <w:t>für die Jahrgangsstufen 5-8 in Niedersachsen</w:t>
                                </w:r>
                              </w:p>
                              <w:p w14:paraId="6F9964C5" w14:textId="77777777" w:rsidR="00F60359" w:rsidRPr="00156D18" w:rsidRDefault="00F60359" w:rsidP="00156D18">
                                <w:pPr>
                                  <w:autoSpaceDE w:val="0"/>
                                  <w:autoSpaceDN w:val="0"/>
                                  <w:adjustRightInd w:val="0"/>
                                  <w:rPr>
                                    <w:rFonts w:ascii="Calibri" w:hAnsi="Calibri" w:cs="Calibri"/>
                                    <w:color w:val="636362"/>
                                    <w:sz w:val="36"/>
                                    <w:szCs w:val="36"/>
                                  </w:rPr>
                                </w:pPr>
                              </w:p>
                              <w:p w14:paraId="7C80EBF2" w14:textId="09F4DD80" w:rsidR="00F60359" w:rsidRPr="00E87FFA" w:rsidRDefault="00F60359" w:rsidP="00E87FFA">
                                <w:pPr>
                                  <w:rPr>
                                    <w:rFonts w:ascii="Calibri" w:hAnsi="Calibri" w:cs="Calibri"/>
                                    <w:color w:val="636362"/>
                                    <w:sz w:val="36"/>
                                    <w:szCs w:val="36"/>
                                  </w:rPr>
                                </w:pPr>
                                <w:r>
                                  <w:rPr>
                                    <w:rFonts w:ascii="Calibri" w:hAnsi="Calibri" w:cs="Calibri"/>
                                    <w:color w:val="636362"/>
                                    <w:sz w:val="36"/>
                                    <w:szCs w:val="36"/>
                                  </w:rPr>
                                  <w:t xml:space="preserve">ISBN </w:t>
                                </w:r>
                                <w:r w:rsidRPr="00E87FFA">
                                  <w:rPr>
                                    <w:rFonts w:ascii="Calibri" w:hAnsi="Calibri" w:cs="Calibri"/>
                                    <w:color w:val="636362"/>
                                    <w:sz w:val="36"/>
                                    <w:szCs w:val="36"/>
                                  </w:rPr>
                                  <w:t>978-3-661-</w:t>
                                </w:r>
                                <w:r>
                                  <w:rPr>
                                    <w:rFonts w:ascii="Calibri" w:hAnsi="Calibri" w:cs="Calibri"/>
                                    <w:b/>
                                    <w:color w:val="636362"/>
                                    <w:sz w:val="36"/>
                                    <w:szCs w:val="36"/>
                                  </w:rPr>
                                  <w:t>05071</w:t>
                                </w:r>
                                <w:r>
                                  <w:rPr>
                                    <w:rFonts w:ascii="Calibri" w:hAnsi="Calibri" w:cs="Calibri"/>
                                    <w:color w:val="636362"/>
                                    <w:sz w:val="36"/>
                                    <w:szCs w:val="36"/>
                                  </w:rPr>
                                  <w:t>-3</w:t>
                                </w:r>
                                <w:r w:rsidRPr="00E87FFA">
                                  <w:rPr>
                                    <w:rFonts w:ascii="Calibri" w:hAnsi="Calibri" w:cs="Calibri"/>
                                    <w:color w:val="636362"/>
                                    <w:sz w:val="36"/>
                                    <w:szCs w:val="36"/>
                                  </w:rPr>
                                  <w:t xml:space="preserve"> </w:t>
                                </w:r>
                              </w:p>
                              <w:p w14:paraId="738A4E3A" w14:textId="0FBA6352" w:rsidR="00F60359" w:rsidRDefault="00F60359" w:rsidP="00156D18">
                                <w:pPr>
                                  <w:rPr>
                                    <w:rFonts w:asciiTheme="majorHAnsi" w:hAnsiTheme="majorHAnsi"/>
                                    <w:sz w:val="44"/>
                                    <w:szCs w:val="44"/>
                                  </w:rPr>
                                </w:pPr>
                              </w:p>
                              <w:p w14:paraId="02AEA3A5" w14:textId="30D2F3F7" w:rsidR="00F60359" w:rsidRPr="00BB1E58" w:rsidRDefault="00F60359" w:rsidP="00D232DB">
                                <w:pPr>
                                  <w:rPr>
                                    <w:rFonts w:asciiTheme="majorHAnsi" w:hAnsiTheme="majorHAnsi"/>
                                    <w:sz w:val="44"/>
                                    <w:szCs w:val="4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type w14:anchorId="7CF1AF66" id="_x0000_t202" coordsize="21600,21600" o:spt="202" path="m,l,21600r21600,l21600,xe">
                    <v:stroke joinstyle="miter"/>
                    <v:path gradientshapeok="t" o:connecttype="rect"/>
                  </v:shapetype>
                  <v:shape id="Textfeld 12" o:spid="_x0000_s1027" type="#_x0000_t202" style="position:absolute;margin-left:2.45pt;margin-top:19.3pt;width:599.45pt;height:396.75pt;z-index:25166847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" filled="f" stroked="f">
                    <v:path arrowok="t"/>
                    <v:textbox>
                      <w:txbxContent>
                        <w:p w14:paraId="083083A4" w14:textId="53903D35" w:rsidR="00F60359" w:rsidRDefault="00F60359" w:rsidP="00D232DB">
                          <w:pPr>
                            <w:rPr>
                              <w:rFonts w:ascii="Calibri-Bold" w:hAnsi="Calibri-Bold" w:cs="Calibri-Bold"/>
                              <w:b/>
                              <w:bCs/>
                              <w:color w:val="9C9D9D"/>
                              <w:sz w:val="50"/>
                              <w:szCs w:val="50"/>
                            </w:rPr>
                          </w:pPr>
                          <w:r>
                            <w:rPr>
                              <w:rFonts w:ascii="Calibri-Bold" w:hAnsi="Calibri-Bold" w:cs="Calibri-Bold"/>
                              <w:b/>
                              <w:bCs/>
                              <w:color w:val="9C9D9D"/>
                              <w:sz w:val="50"/>
                              <w:szCs w:val="50"/>
                            </w:rPr>
                            <w:t>Synopse für</w:t>
                          </w:r>
                        </w:p>
                        <w:p w14:paraId="007CC1C5" w14:textId="77777777" w:rsidR="00F60359" w:rsidRPr="00191AFC" w:rsidRDefault="00F60359" w:rsidP="00D232DB">
                          <w:pPr>
                            <w:rPr>
                              <w:rFonts w:asciiTheme="majorHAnsi" w:hAnsiTheme="majorHAnsi"/>
                              <w:b/>
                              <w:sz w:val="16"/>
                              <w:szCs w:val="16"/>
                            </w:rPr>
                          </w:pPr>
                        </w:p>
                        <w:p w14:paraId="718B3AA7" w14:textId="2EAC957A" w:rsidR="00F60359" w:rsidRDefault="00F60359" w:rsidP="00D232DB">
                          <w:pPr>
                            <w:rPr>
                              <w:rFonts w:asciiTheme="majorHAnsi" w:hAnsiTheme="majorHAnsi"/>
                              <w:sz w:val="60"/>
                              <w:szCs w:val="60"/>
                            </w:rPr>
                          </w:pPr>
                        </w:p>
                        <w:p w14:paraId="2DEF3573" w14:textId="77777777" w:rsidR="00F60359" w:rsidRDefault="00F60359" w:rsidP="00D232DB">
                          <w:pPr>
                            <w:rPr>
                              <w:rFonts w:asciiTheme="majorHAnsi" w:hAnsiTheme="majorHAnsi"/>
                              <w:sz w:val="60"/>
                              <w:szCs w:val="60"/>
                            </w:rPr>
                          </w:pPr>
                        </w:p>
                        <w:p w14:paraId="634A0308" w14:textId="77777777" w:rsidR="00F60359" w:rsidRPr="00191AFC" w:rsidRDefault="00F60359" w:rsidP="00E87FFA">
                          <w:pPr>
                            <w:rPr>
                              <w:rFonts w:asciiTheme="majorHAnsi" w:hAnsiTheme="majorHAnsi"/>
                              <w:b/>
                              <w:sz w:val="16"/>
                              <w:szCs w:val="16"/>
                            </w:rPr>
                          </w:pPr>
                        </w:p>
                        <w:p w14:paraId="6ABBBFC4" w14:textId="77777777" w:rsidR="00F60359" w:rsidRPr="00EA7F07" w:rsidRDefault="00F60359" w:rsidP="00156D18">
                          <w:pPr>
                            <w:autoSpaceDE w:val="0"/>
                            <w:autoSpaceDN w:val="0"/>
                            <w:adjustRightInd w:val="0"/>
                            <w:rPr>
                              <w:rFonts w:ascii="Calibri" w:hAnsi="Calibri" w:cs="Calibri"/>
                              <w:color w:val="636362"/>
                              <w:sz w:val="20"/>
                              <w:szCs w:val="20"/>
                            </w:rPr>
                          </w:pPr>
                        </w:p>
                        <w:p w14:paraId="1F91C7A2" w14:textId="77777777" w:rsidR="00F60359" w:rsidRDefault="00F60359" w:rsidP="00156D18">
                          <w:pPr>
                            <w:autoSpaceDE w:val="0"/>
                            <w:autoSpaceDN w:val="0"/>
                            <w:adjustRightInd w:val="0"/>
                            <w:rPr>
                              <w:rFonts w:ascii="Calibri" w:hAnsi="Calibri" w:cs="Calibri"/>
                              <w:color w:val="636362"/>
                              <w:sz w:val="36"/>
                              <w:szCs w:val="36"/>
                            </w:rPr>
                          </w:pPr>
                          <w:r>
                            <w:rPr>
                              <w:rFonts w:ascii="Calibri" w:hAnsi="Calibri" w:cs="Calibri"/>
                              <w:color w:val="636362"/>
                              <w:sz w:val="36"/>
                              <w:szCs w:val="36"/>
                            </w:rPr>
                            <w:t xml:space="preserve">zum aktuellen Kerncurriculum </w:t>
                          </w:r>
                        </w:p>
                        <w:p w14:paraId="54DB1212" w14:textId="4E0985A7" w:rsidR="00F60359" w:rsidRDefault="00F60359" w:rsidP="00156D18">
                          <w:pPr>
                            <w:autoSpaceDE w:val="0"/>
                            <w:autoSpaceDN w:val="0"/>
                            <w:adjustRightInd w:val="0"/>
                            <w:rPr>
                              <w:rFonts w:ascii="Calibri" w:hAnsi="Calibri" w:cs="Calibri"/>
                              <w:color w:val="636362"/>
                              <w:sz w:val="36"/>
                              <w:szCs w:val="36"/>
                            </w:rPr>
                          </w:pPr>
                          <w:r>
                            <w:rPr>
                              <w:rFonts w:ascii="Calibri" w:hAnsi="Calibri" w:cs="Calibri"/>
                              <w:color w:val="636362"/>
                              <w:sz w:val="36"/>
                              <w:szCs w:val="36"/>
                            </w:rPr>
                            <w:t>für die Jahrgangsstufen 5-8 in Niedersachsen</w:t>
                          </w:r>
                        </w:p>
                        <w:p w14:paraId="6F9964C5" w14:textId="77777777" w:rsidR="00F60359" w:rsidRPr="00156D18" w:rsidRDefault="00F60359" w:rsidP="00156D18">
                          <w:pPr>
                            <w:autoSpaceDE w:val="0"/>
                            <w:autoSpaceDN w:val="0"/>
                            <w:adjustRightInd w:val="0"/>
                            <w:rPr>
                              <w:rFonts w:ascii="Calibri" w:hAnsi="Calibri" w:cs="Calibri"/>
                              <w:color w:val="636362"/>
                              <w:sz w:val="36"/>
                              <w:szCs w:val="36"/>
                            </w:rPr>
                          </w:pPr>
                        </w:p>
                        <w:p w14:paraId="7C80EBF2" w14:textId="09F4DD80" w:rsidR="00F60359" w:rsidRPr="00E87FFA" w:rsidRDefault="00F60359" w:rsidP="00E87FFA">
                          <w:pPr>
                            <w:rPr>
                              <w:rFonts w:ascii="Calibri" w:hAnsi="Calibri" w:cs="Calibri"/>
                              <w:color w:val="636362"/>
                              <w:sz w:val="36"/>
                              <w:szCs w:val="36"/>
                            </w:rPr>
                          </w:pPr>
                          <w:r>
                            <w:rPr>
                              <w:rFonts w:ascii="Calibri" w:hAnsi="Calibri" w:cs="Calibri"/>
                              <w:color w:val="636362"/>
                              <w:sz w:val="36"/>
                              <w:szCs w:val="36"/>
                            </w:rPr>
                            <w:t xml:space="preserve">ISBN </w:t>
                          </w:r>
                          <w:r w:rsidRPr="00E87FFA">
                            <w:rPr>
                              <w:rFonts w:ascii="Calibri" w:hAnsi="Calibri" w:cs="Calibri"/>
                              <w:color w:val="636362"/>
                              <w:sz w:val="36"/>
                              <w:szCs w:val="36"/>
                            </w:rPr>
                            <w:t>978-3-661-</w:t>
                          </w:r>
                          <w:r>
                            <w:rPr>
                              <w:rFonts w:ascii="Calibri" w:hAnsi="Calibri" w:cs="Calibri"/>
                              <w:b/>
                              <w:color w:val="636362"/>
                              <w:sz w:val="36"/>
                              <w:szCs w:val="36"/>
                            </w:rPr>
                            <w:t>05071</w:t>
                          </w:r>
                          <w:r>
                            <w:rPr>
                              <w:rFonts w:ascii="Calibri" w:hAnsi="Calibri" w:cs="Calibri"/>
                              <w:color w:val="636362"/>
                              <w:sz w:val="36"/>
                              <w:szCs w:val="36"/>
                            </w:rPr>
                            <w:t>-3</w:t>
                          </w:r>
                          <w:r w:rsidRPr="00E87FFA">
                            <w:rPr>
                              <w:rFonts w:ascii="Calibri" w:hAnsi="Calibri" w:cs="Calibri"/>
                              <w:color w:val="636362"/>
                              <w:sz w:val="36"/>
                              <w:szCs w:val="36"/>
                            </w:rPr>
                            <w:t xml:space="preserve"> </w:t>
                          </w:r>
                        </w:p>
                        <w:p w14:paraId="738A4E3A" w14:textId="0FBA6352" w:rsidR="00F60359" w:rsidRDefault="00F60359" w:rsidP="00156D18">
                          <w:pPr>
                            <w:rPr>
                              <w:rFonts w:asciiTheme="majorHAnsi" w:hAnsiTheme="majorHAnsi"/>
                              <w:sz w:val="44"/>
                              <w:szCs w:val="44"/>
                            </w:rPr>
                          </w:pPr>
                        </w:p>
                        <w:p w14:paraId="02AEA3A5" w14:textId="30D2F3F7" w:rsidR="00F60359" w:rsidRPr="00BB1E58" w:rsidRDefault="00F60359" w:rsidP="00D232DB">
                          <w:pPr>
                            <w:rPr>
                              <w:rFonts w:asciiTheme="majorHAnsi" w:hAnsiTheme="majorHAnsi"/>
                              <w:sz w:val="44"/>
                              <w:szCs w:val="44"/>
                            </w:rPr>
                          </w:pPr>
                        </w:p>
                      </w:txbxContent>
                    </v:textbox>
                    <w10:wrap type="square"/>
                  </v:shape>
                </w:pict>
              </mc:Fallback>
            </mc:AlternateContent>
          </w:r>
          <w:r w:rsidRPr="00EB0499">
            <w:rPr>
              <w:rFonts w:asciiTheme="majorHAnsi" w:hAnsiTheme="majorHAnsi" w:cstheme="majorHAnsi"/>
              <w:noProof/>
              <w:vertAlign w:val="subscript"/>
            </w:rPr>
            <w:drawing>
              <wp:anchor distT="0" distB="0" distL="114300" distR="114300" simplePos="0" relativeHeight="251825152" behindDoc="1" locked="0" layoutInCell="1" allowOverlap="1" wp14:anchorId="7F13A1CB" wp14:editId="07EAB74B">
                <wp:simplePos x="0" y="0"/>
                <wp:positionH relativeFrom="column">
                  <wp:posOffset>31348</wp:posOffset>
                </wp:positionH>
                <wp:positionV relativeFrom="paragraph">
                  <wp:posOffset>770405</wp:posOffset>
                </wp:positionV>
                <wp:extent cx="4937035" cy="1068309"/>
                <wp:effectExtent l="0" t="0" r="0" b="0"/>
                <wp:wrapNone/>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over_Dummy_05071.jpg"/>
                        <pic:cNvPicPr/>
                      </pic:nvPicPr>
                      <pic:blipFill rotWithShape="1">
                        <a:blip r:embed="rId8">
                          <a:extLst>
                            <a:ext uri="{28A0092B-C50C-407E-A947-70E740481C1C}">
                              <a14:useLocalDpi xmlns:a14="http://schemas.microsoft.com/office/drawing/2010/main" val="0"/>
                            </a:ext>
                          </a:extLst>
                        </a:blip>
                        <a:srcRect l="10762" t="40514" b="45004"/>
                        <a:stretch/>
                      </pic:blipFill>
                      <pic:spPr bwMode="auto">
                        <a:xfrm>
                          <a:off x="0" y="0"/>
                          <a:ext cx="4948374" cy="1070763"/>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E7592F" w:rsidRPr="00EB0499">
            <w:rPr>
              <w:rFonts w:asciiTheme="majorHAnsi" w:hAnsiTheme="majorHAnsi" w:cstheme="majorHAnsi"/>
              <w:noProof/>
              <w:vertAlign w:val="subscript"/>
            </w:rPr>
            <w:drawing>
              <wp:anchor distT="0" distB="0" distL="114300" distR="114300" simplePos="0" relativeHeight="251823104" behindDoc="1" locked="0" layoutInCell="1" allowOverlap="1" wp14:anchorId="156D9452" wp14:editId="52866A13">
                <wp:simplePos x="0" y="0"/>
                <wp:positionH relativeFrom="column">
                  <wp:posOffset>6196330</wp:posOffset>
                </wp:positionH>
                <wp:positionV relativeFrom="paragraph">
                  <wp:posOffset>156845</wp:posOffset>
                </wp:positionV>
                <wp:extent cx="2927350" cy="3903279"/>
                <wp:effectExtent l="0" t="0" r="6350" b="2540"/>
                <wp:wrapNone/>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over_Dummy_05071.jpg"/>
                        <pic:cNvPicPr/>
                      </pic:nvPicPr>
                      <pic:blipFill>
                        <a:blip r:embed="rId8">
                          <a:extLst>
                            <a:ext uri="{28A0092B-C50C-407E-A947-70E740481C1C}">
                              <a14:useLocalDpi xmlns:a14="http://schemas.microsoft.com/office/drawing/2010/main" val="0"/>
                            </a:ext>
                          </a:extLst>
                        </a:blip>
                        <a:stretch>
                          <a:fillRect/>
                        </a:stretch>
                      </pic:blipFill>
                      <pic:spPr>
                        <a:xfrm>
                          <a:off x="0" y="0"/>
                          <a:ext cx="2927350" cy="3903279"/>
                        </a:xfrm>
                        <a:prstGeom prst="rect">
                          <a:avLst/>
                        </a:prstGeom>
                      </pic:spPr>
                    </pic:pic>
                  </a:graphicData>
                </a:graphic>
                <wp14:sizeRelH relativeFrom="margin">
                  <wp14:pctWidth>0</wp14:pctWidth>
                </wp14:sizeRelH>
                <wp14:sizeRelV relativeFrom="margin">
                  <wp14:pctHeight>0</wp14:pctHeight>
                </wp14:sizeRelV>
              </wp:anchor>
            </w:drawing>
          </w:r>
          <w:r w:rsidR="00113FE2" w:rsidRPr="00EB0499">
            <w:rPr>
              <w:rFonts w:asciiTheme="majorHAnsi" w:hAnsiTheme="majorHAnsi" w:cstheme="majorHAnsi"/>
              <w:noProof/>
            </w:rPr>
            <mc:AlternateContent>
              <mc:Choice Requires="wps">
                <w:drawing>
                  <wp:anchor distT="0" distB="0" distL="114300" distR="114300" simplePos="0" relativeHeight="251808768" behindDoc="0" locked="0" layoutInCell="1" allowOverlap="1" wp14:anchorId="1C8E8847" wp14:editId="5EC768A4">
                    <wp:simplePos x="0" y="0"/>
                    <wp:positionH relativeFrom="column">
                      <wp:posOffset>-64483</wp:posOffset>
                    </wp:positionH>
                    <wp:positionV relativeFrom="paragraph">
                      <wp:posOffset>5738723</wp:posOffset>
                    </wp:positionV>
                    <wp:extent cx="6728603" cy="311150"/>
                    <wp:effectExtent l="0" t="0" r="0" b="0"/>
                    <wp:wrapNone/>
                    <wp:docPr id="64" name="Text Box 1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28603" cy="311150"/>
                            </a:xfrm>
                            <a:prstGeom prst="rect">
                              <a:avLst/>
                            </a:prstGeom>
                            <a:noFill/>
                            <a:ln>
                              <a:noFill/>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a:solidFill>
                                    <a:srgbClr val="FFFFFF"/>
                                  </a:solidFill>
                                </a14:hiddenFill>
                              </a:ex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9525">
                                  <a:solidFill>
                                    <a:srgbClr val="000000"/>
                                  </a:solidFill>
                                  <a:miter lim="800000"/>
                                  <a:headEnd/>
                                  <a:tailEnd/>
                                </a14:hiddenLine>
                              </a:ext>
                            </a:extLst>
                          </wps:spPr>
                          <wps:txbx>
                            <w:txbxContent>
                              <w:p w14:paraId="42C8B534" w14:textId="6A9F38BB" w:rsidR="00F60359" w:rsidRPr="00D20D33" w:rsidRDefault="00F60359" w:rsidP="00504A84">
                                <w:pPr>
                                  <w:rPr>
                                    <w:rFonts w:ascii="Calibri" w:hAnsi="Calibri"/>
                                  </w:rPr>
                                </w:pPr>
                                <w:r w:rsidRPr="00173CB1">
                                  <w:rPr>
                                    <w:rFonts w:ascii="Calibri" w:eastAsia="+mn-ea" w:hAnsi="Calibri" w:cs="+mn-cs"/>
                                    <w:b/>
                                    <w:bCs/>
                                    <w:kern w:val="24"/>
                                    <w:szCs w:val="20"/>
                                  </w:rPr>
                                  <w:t>Chemie</w:t>
                                </w:r>
                                <w:r>
                                  <w:rPr>
                                    <w:rFonts w:ascii="Calibri" w:eastAsia="+mn-ea" w:hAnsi="Calibri" w:cs="+mn-cs"/>
                                    <w:b/>
                                    <w:bCs/>
                                    <w:kern w:val="24"/>
                                    <w:szCs w:val="20"/>
                                  </w:rPr>
                                  <w:t xml:space="preserve"> 1</w:t>
                                </w:r>
                                <w:r w:rsidRPr="00143AA0">
                                  <w:rPr>
                                    <w:rFonts w:ascii="Calibri" w:hAnsi="Calibri"/>
                                    <w:sz w:val="32"/>
                                  </w:rPr>
                                  <w:t xml:space="preserve"> </w:t>
                                </w:r>
                                <w:r w:rsidRPr="00143AA0">
                                  <w:rPr>
                                    <w:rFonts w:ascii="Calibri" w:hAnsi="Calibri"/>
                                  </w:rPr>
                                  <w:t>–</w:t>
                                </w:r>
                                <w:r>
                                  <w:rPr>
                                    <w:rFonts w:ascii="Calibri" w:hAnsi="Calibri"/>
                                  </w:rPr>
                                  <w:t xml:space="preserve"> </w:t>
                                </w:r>
                                <w:r w:rsidRPr="00143AA0">
                                  <w:rPr>
                                    <w:rFonts w:ascii="Calibri" w:hAnsi="Calibri"/>
                                  </w:rPr>
                                  <w:t xml:space="preserve">Chemie </w:t>
                                </w:r>
                                <w:r>
                                  <w:rPr>
                                    <w:rFonts w:ascii="Calibri" w:hAnsi="Calibri"/>
                                  </w:rPr>
                                  <w:t>für die Jahrgangsstufen 5-8 in Niedersachsen</w:t>
                                </w:r>
                              </w:p>
                              <w:p w14:paraId="79A468B3" w14:textId="10630BCF" w:rsidR="00F60359" w:rsidRPr="00D20D33" w:rsidRDefault="00F60359" w:rsidP="00402958">
                                <w:pPr>
                                  <w:rPr>
                                    <w:rFonts w:ascii="Calibri" w:hAnsi="Calibri"/>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8E8847" id="Text Box 146" o:spid="_x0000_s1029" type="#_x0000_t202" style="position:absolute;margin-left:-5.1pt;margin-top:451.85pt;width:529.8pt;height:24.5pt;z-index:251808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" filled="f" stroked="f">
                    <v:textbox>
                      <w:txbxContent>
                        <w:p w14:paraId="42C8B534" w14:textId="6A9F38BB" w:rsidR="00F60359" w:rsidRPr="00D20D33" w:rsidRDefault="00F60359" w:rsidP="00504A84">
                          <w:pPr>
                            <w:rPr>
                              <w:rFonts w:ascii="Calibri" w:hAnsi="Calibri"/>
                            </w:rPr>
                          </w:pPr>
                          <w:r w:rsidRPr="00173CB1">
                            <w:rPr>
                              <w:rFonts w:ascii="Calibri" w:eastAsia="+mn-ea" w:hAnsi="Calibri" w:cs="+mn-cs"/>
                              <w:b/>
                              <w:bCs/>
                              <w:kern w:val="24"/>
                              <w:szCs w:val="20"/>
                            </w:rPr>
                            <w:t>Chemie</w:t>
                          </w:r>
                          <w:r>
                            <w:rPr>
                              <w:rFonts w:ascii="Calibri" w:eastAsia="+mn-ea" w:hAnsi="Calibri" w:cs="+mn-cs"/>
                              <w:b/>
                              <w:bCs/>
                              <w:kern w:val="24"/>
                              <w:szCs w:val="20"/>
                            </w:rPr>
                            <w:t xml:space="preserve"> 1</w:t>
                          </w:r>
                          <w:r w:rsidRPr="00143AA0">
                            <w:rPr>
                              <w:rFonts w:ascii="Calibri" w:hAnsi="Calibri"/>
                              <w:sz w:val="32"/>
                            </w:rPr>
                            <w:t xml:space="preserve"> </w:t>
                          </w:r>
                          <w:r w:rsidRPr="00143AA0">
                            <w:rPr>
                              <w:rFonts w:ascii="Calibri" w:hAnsi="Calibri"/>
                            </w:rPr>
                            <w:t>–</w:t>
                          </w:r>
                          <w:r>
                            <w:rPr>
                              <w:rFonts w:ascii="Calibri" w:hAnsi="Calibri"/>
                            </w:rPr>
                            <w:t xml:space="preserve"> </w:t>
                          </w:r>
                          <w:r w:rsidRPr="00143AA0">
                            <w:rPr>
                              <w:rFonts w:ascii="Calibri" w:hAnsi="Calibri"/>
                            </w:rPr>
                            <w:t xml:space="preserve">Chemie </w:t>
                          </w:r>
                          <w:r>
                            <w:rPr>
                              <w:rFonts w:ascii="Calibri" w:hAnsi="Calibri"/>
                            </w:rPr>
                            <w:t>für die Jahrgangsstufen 5-8 in Niedersachsen</w:t>
                          </w:r>
                        </w:p>
                        <w:p w14:paraId="79A468B3" w14:textId="10630BCF" w:rsidR="00F60359" w:rsidRPr="00D20D33" w:rsidRDefault="00F60359" w:rsidP="00402958">
                          <w:pPr>
                            <w:rPr>
                              <w:rFonts w:ascii="Calibri" w:hAnsi="Calibri"/>
                            </w:rPr>
                          </w:pPr>
                        </w:p>
                      </w:txbxContent>
                    </v:textbox>
                  </v:shape>
                </w:pict>
              </mc:Fallback>
            </mc:AlternateContent>
          </w:r>
          <w:r w:rsidR="0002455A" w:rsidRPr="00EB0499">
            <w:rPr>
              <w:rFonts w:asciiTheme="majorHAnsi" w:hAnsiTheme="majorHAnsi" w:cstheme="majorHAnsi"/>
              <w:noProof/>
            </w:rPr>
            <mc:AlternateContent>
              <mc:Choice Requires="wps">
                <w:drawing>
                  <wp:anchor distT="0" distB="0" distL="114300" distR="114300" simplePos="0" relativeHeight="251806720" behindDoc="0" locked="0" layoutInCell="1" allowOverlap="1" wp14:anchorId="0A9E0B48" wp14:editId="68C591D3">
                    <wp:simplePos x="0" y="0"/>
                    <wp:positionH relativeFrom="column">
                      <wp:posOffset>8380730</wp:posOffset>
                    </wp:positionH>
                    <wp:positionV relativeFrom="paragraph">
                      <wp:posOffset>5749290</wp:posOffset>
                    </wp:positionV>
                    <wp:extent cx="2113280" cy="608330"/>
                    <wp:effectExtent l="0" t="0" r="0" b="1270"/>
                    <wp:wrapNone/>
                    <wp:docPr id="62" name="Text Box 1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13280" cy="608330"/>
                            </a:xfrm>
                            <a:prstGeom prst="rect">
                              <a:avLst/>
                            </a:prstGeom>
                            <a:noFill/>
                            <a:ln>
                              <a:noFill/>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a:solidFill>
                                    <a:srgbClr val="FFFFFF"/>
                                  </a:solidFill>
                                </a14:hiddenFill>
                              </a:ex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9525">
                                  <a:solidFill>
                                    <a:srgbClr val="000000"/>
                                  </a:solidFill>
                                  <a:miter lim="800000"/>
                                  <a:headEnd/>
                                  <a:tailEnd/>
                                </a14:hiddenLine>
                              </a:ext>
                            </a:extLst>
                          </wps:spPr>
                          <wps:txbx>
                            <w:txbxContent>
                              <w:p w14:paraId="5B7826DE" w14:textId="77777777" w:rsidR="00F60359" w:rsidRPr="00394C7F" w:rsidRDefault="00F60359" w:rsidP="00402958">
                                <w:pPr>
                                  <w:rPr>
                                    <w:rFonts w:ascii="Calibri" w:hAnsi="Calibri"/>
                                    <w:sz w:val="22"/>
                                    <w:szCs w:val="22"/>
                                  </w:rPr>
                                </w:pPr>
                                <w:r w:rsidRPr="00394C7F">
                                  <w:rPr>
                                    <w:rFonts w:ascii="Calibri" w:hAnsi="Calibri"/>
                                    <w:sz w:val="22"/>
                                    <w:szCs w:val="22"/>
                                  </w:rPr>
                                  <w:t>www.ccbuchner.de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9E0B48" id="Text Box 144" o:spid="_x0000_s1030" type="#_x0000_t202" style="position:absolute;margin-left:659.9pt;margin-top:452.7pt;width:166.4pt;height:47.9pt;z-index:251806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" filled="f" stroked="f">
                    <v:textbox>
                      <w:txbxContent>
                        <w:p w14:paraId="5B7826DE" w14:textId="77777777" w:rsidR="00F60359" w:rsidRPr="00394C7F" w:rsidRDefault="00F60359" w:rsidP="00402958">
                          <w:pPr>
                            <w:rPr>
                              <w:rFonts w:ascii="Calibri" w:hAnsi="Calibri"/>
                              <w:sz w:val="22"/>
                              <w:szCs w:val="22"/>
                            </w:rPr>
                          </w:pPr>
                          <w:r w:rsidRPr="00394C7F">
                            <w:rPr>
                              <w:rFonts w:ascii="Calibri" w:hAnsi="Calibri"/>
                              <w:sz w:val="22"/>
                              <w:szCs w:val="22"/>
                            </w:rPr>
                            <w:t>www.ccbuchner.de</w:t>
                          </w:r>
                        </w:p>
                      </w:txbxContent>
                    </v:textbox>
                  </v:shape>
                </w:pict>
              </mc:Fallback>
            </mc:AlternateContent>
          </w:r>
          <w:r w:rsidR="0002455A" w:rsidRPr="00EB0499">
            <w:rPr>
              <w:rFonts w:asciiTheme="majorHAnsi" w:hAnsiTheme="majorHAnsi" w:cstheme="majorHAnsi"/>
              <w:noProof/>
            </w:rPr>
            <mc:AlternateContent>
              <mc:Choice Requires="wps">
                <w:drawing>
                  <wp:anchor distT="0" distB="0" distL="114300" distR="114300" simplePos="0" relativeHeight="251805696" behindDoc="0" locked="0" layoutInCell="1" allowOverlap="1" wp14:anchorId="289682D8" wp14:editId="7E782EC7">
                    <wp:simplePos x="0" y="0"/>
                    <wp:positionH relativeFrom="column">
                      <wp:posOffset>8055610</wp:posOffset>
                    </wp:positionH>
                    <wp:positionV relativeFrom="paragraph">
                      <wp:posOffset>5700395</wp:posOffset>
                    </wp:positionV>
                    <wp:extent cx="2066290" cy="377825"/>
                    <wp:effectExtent l="0" t="0" r="16510" b="28575"/>
                    <wp:wrapNone/>
                    <wp:docPr id="65" name="Rectangle 1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66290" cy="377825"/>
                            </a:xfrm>
                            <a:prstGeom prst="rect">
                              <a:avLst/>
                            </a:prstGeom>
                            <a:solidFill>
                              <a:schemeClr val="bg1">
                                <a:lumMod val="85000"/>
                              </a:schemeClr>
                            </a:solidFill>
                            <a:ln w="9525">
                              <a:solidFill>
                                <a:schemeClr val="bg1">
                                  <a:lumMod val="8500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55D4137F" id="Rectangle 143" o:spid="_x0000_s1026" style="position:absolute;margin-left:634.3pt;margin-top:448.85pt;width:162.7pt;height:29.75pt;z-index:251805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" fillcolor="#d8d8d8 [2732]" strokecolor="#d8d8d8 [2732]"/>
                </w:pict>
              </mc:Fallback>
            </mc:AlternateContent>
          </w:r>
          <w:r w:rsidR="0002455A" w:rsidRPr="00EB0499">
            <w:rPr>
              <w:rFonts w:asciiTheme="majorHAnsi" w:hAnsiTheme="majorHAnsi" w:cstheme="majorHAnsi"/>
              <w:noProof/>
            </w:rPr>
            <mc:AlternateContent>
              <mc:Choice Requires="wps">
                <w:drawing>
                  <wp:anchor distT="0" distB="0" distL="114300" distR="114300" simplePos="0" relativeHeight="251807744" behindDoc="0" locked="0" layoutInCell="1" allowOverlap="1" wp14:anchorId="28A62D46" wp14:editId="63A79468">
                    <wp:simplePos x="0" y="0"/>
                    <wp:positionH relativeFrom="column">
                      <wp:posOffset>-727710</wp:posOffset>
                    </wp:positionH>
                    <wp:positionV relativeFrom="paragraph">
                      <wp:posOffset>5700395</wp:posOffset>
                    </wp:positionV>
                    <wp:extent cx="8653145" cy="377825"/>
                    <wp:effectExtent l="0" t="0" r="33655" b="28575"/>
                    <wp:wrapNone/>
                    <wp:docPr id="63" name="Rectangle 1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653145" cy="377825"/>
                            </a:xfrm>
                            <a:prstGeom prst="rect">
                              <a:avLst/>
                            </a:prstGeom>
                            <a:solidFill>
                              <a:schemeClr val="bg1">
                                <a:lumMod val="85000"/>
                                <a:lumOff val="0"/>
                              </a:schemeClr>
                            </a:solidFill>
                            <a:ln w="9525">
                              <a:solidFill>
                                <a:schemeClr val="bg1">
                                  <a:lumMod val="85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50EE777B" id="Rectangle 145" o:spid="_x0000_s1026" style="position:absolute;margin-left:-57.3pt;margin-top:448.85pt;width:681.35pt;height:29.75pt;z-index:251807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" fillcolor="#d8d8d8 [2732]" strokecolor="#d8d8d8 [2732]"/>
                </w:pict>
              </mc:Fallback>
            </mc:AlternateContent>
          </w:r>
          <w:r w:rsidR="00D232DB" w:rsidRPr="00EB0499">
            <w:rPr>
              <w:rFonts w:asciiTheme="majorHAnsi" w:hAnsiTheme="majorHAnsi" w:cstheme="majorHAnsi"/>
              <w:vertAlign w:val="subscript"/>
            </w:rPr>
            <w:br w:type="page"/>
          </w:r>
        </w:p>
      </w:sdtContent>
    </w:sdt>
    <w:p w14:paraId="230BE0C7" w14:textId="3CF8A6D5" w:rsidR="00535580" w:rsidRPr="00EB0499" w:rsidRDefault="00535580" w:rsidP="00053019">
      <w:pPr>
        <w:pStyle w:val="berschrift1"/>
      </w:pPr>
      <w:r w:rsidRPr="00EB0499">
        <w:lastRenderedPageBreak/>
        <w:t>Inhalte und fachliche Prozesse – Kerncurriculum vs. Schulbuch</w:t>
      </w:r>
    </w:p>
    <w:p w14:paraId="570337C8" w14:textId="0FDEB8B7" w:rsidR="005437CC" w:rsidRDefault="005437CC" w:rsidP="005437CC">
      <w:pPr>
        <w:spacing w:after="60"/>
        <w:jc w:val="both"/>
        <w:rPr>
          <w:rFonts w:ascii="Calibri" w:hAnsi="Calibri"/>
        </w:rPr>
      </w:pPr>
      <w:r>
        <w:t>Diese Synopse vergleicht das niedersächsische Kerncurriculum</w:t>
      </w:r>
      <w:r w:rsidRPr="00BA5D5F">
        <w:t xml:space="preserve"> mit dem Lehrwerk </w:t>
      </w:r>
      <w:r w:rsidRPr="00BA5D5F">
        <w:rPr>
          <w:b/>
        </w:rPr>
        <w:t xml:space="preserve">Chemie </w:t>
      </w:r>
      <w:r>
        <w:rPr>
          <w:b/>
        </w:rPr>
        <w:t>1</w:t>
      </w:r>
      <w:r w:rsidRPr="00BA5D5F">
        <w:t xml:space="preserve"> </w:t>
      </w:r>
      <w:r>
        <w:t xml:space="preserve">und stellt </w:t>
      </w:r>
      <w:r w:rsidRPr="00BA5D5F">
        <w:t>ein</w:t>
      </w:r>
      <w:r>
        <w:t>en</w:t>
      </w:r>
      <w:r w:rsidRPr="00BA5D5F">
        <w:t xml:space="preserve"> Unterrichtsgang mithilfe des Schulbuchs für die </w:t>
      </w:r>
      <w:r>
        <w:t>Jahrgangsstufen 5-8 dar</w:t>
      </w:r>
      <w:r w:rsidRPr="00BA5D5F">
        <w:t>.</w:t>
      </w:r>
      <w:r>
        <w:rPr>
          <w:rFonts w:ascii="Calibri" w:hAnsi="Calibri"/>
        </w:rPr>
        <w:t xml:space="preserve"> </w:t>
      </w:r>
    </w:p>
    <w:p w14:paraId="11E8C6AB" w14:textId="250C88DF" w:rsidR="008A08BC" w:rsidRDefault="007D2286" w:rsidP="004964D8">
      <w:pPr>
        <w:jc w:val="both"/>
      </w:pPr>
      <w:r w:rsidRPr="00EB0499">
        <w:t xml:space="preserve">Die Progression der Inhalte und fachlichen Prozesse erfolgt innerhalb der Sekundarstufe I entlang der Basiskonzepte Stoff-Teilchen, Konzept der chemischen Reaktion und Energie-Konzept und fächert sich hierbei in die </w:t>
      </w:r>
      <w:r w:rsidR="00A443CC" w:rsidRPr="005437CC">
        <w:t>vier</w:t>
      </w:r>
      <w:r w:rsidR="00622526">
        <w:t xml:space="preserve"> </w:t>
      </w:r>
      <w:r w:rsidRPr="00EB0499">
        <w:t xml:space="preserve">Kompetenzbereiche Fachwissen, Erkenntnisgewinnung, Kommunikation und Bewertung auf. Das </w:t>
      </w:r>
      <w:r w:rsidR="00A443CC" w:rsidRPr="005437CC">
        <w:rPr>
          <w:bCs/>
        </w:rPr>
        <w:t xml:space="preserve">Lehrwerk </w:t>
      </w:r>
      <w:r w:rsidR="00A443CC">
        <w:rPr>
          <w:b/>
          <w:bCs/>
        </w:rPr>
        <w:t>Chemie 1</w:t>
      </w:r>
      <w:r w:rsidRPr="00EB0499">
        <w:t xml:space="preserve"> berücksichtigt alle im niedersächsischen Kerncurriculum ausgewiesenen Kompetenzen innerhalb der </w:t>
      </w:r>
      <w:r w:rsidR="00622526">
        <w:t>drei</w:t>
      </w:r>
      <w:r w:rsidRPr="00EB0499">
        <w:t xml:space="preserve"> </w:t>
      </w:r>
      <w:r w:rsidR="00A443CC" w:rsidRPr="005437CC">
        <w:t>Basiskonzepte</w:t>
      </w:r>
      <w:r w:rsidR="00622526">
        <w:t xml:space="preserve"> (das Basiskonzept Struktur-Eigenschafts-Beziehungen wird erst </w:t>
      </w:r>
      <w:r w:rsidR="00A443CC" w:rsidRPr="005437CC">
        <w:t xml:space="preserve">in den Jahrgängen 9 und </w:t>
      </w:r>
      <w:r w:rsidR="00622526" w:rsidRPr="005437CC">
        <w:t>10</w:t>
      </w:r>
      <w:r w:rsidR="00622526">
        <w:t xml:space="preserve"> relevant)</w:t>
      </w:r>
      <w:r w:rsidRPr="00EB0499">
        <w:t xml:space="preserve">, und zwar sowohl die inhalts- als auch die prozessbezogenen Kompetenzen. Hierbei werden auf den folgenden Seiten die Kompetenzen konkret an den jeweiligen Unterrichtseinheiten, Fachmethoden und Vorschlägen zur Förderung der Medienkompetenz ausgewiesen. </w:t>
      </w:r>
      <w:r w:rsidR="008A08BC">
        <w:t>Das Basiskonzept, welchem eine bestimmte Kompetenz zugeordnet wird, ist durch eine entsprechende Abkürzung (S/T = Stoff/Teilchen, CR = chemische Reaktion, E = Energie) gekennzeichnet.</w:t>
      </w:r>
    </w:p>
    <w:p w14:paraId="745669E2" w14:textId="1C79B5B7" w:rsidR="007D2286" w:rsidRPr="00EB0499" w:rsidRDefault="007D2286" w:rsidP="004964D8">
      <w:pPr>
        <w:jc w:val="both"/>
      </w:pPr>
      <w:r w:rsidRPr="00EB0499">
        <w:t xml:space="preserve">Das wiederholte Aufgreifen von Kompetenzen ermöglicht die Ausbildung übergeordneter fachlicher Strukturen. </w:t>
      </w:r>
      <w:r w:rsidR="000B4F01" w:rsidRPr="00452B31">
        <w:t>Gerade im Anfangsunterricht der Chemie ist es hierbei von zentraler Bedeutung, die Schülerinnen und Schüler an fachspezifische Arbeitsweisen heranzuführen, wie z. B. das Erkennen von chemischen Fragestellungen, das Aufstellen von Vermutungen und Hypothesen, sachgerechtes Experimentieren unter Einhaltung von Sicherheitsaspekten</w:t>
      </w:r>
      <w:r w:rsidR="000B4F01">
        <w:t xml:space="preserve"> oder die Arbeit mit Modellen.</w:t>
      </w:r>
      <w:r w:rsidRPr="00EB0499">
        <w:t xml:space="preserve"> Da die Kompetenzvorgaben im Kerncurriculum einen großen Spielraum bei der Unterrichtsgestaltung aufweisen, werden die Inhalte an vielen Stellen</w:t>
      </w:r>
      <w:r w:rsidR="005437CC">
        <w:t xml:space="preserve"> in</w:t>
      </w:r>
      <w:r w:rsidRPr="00EB0499">
        <w:t xml:space="preserve"> aktuelle, lebensnahe</w:t>
      </w:r>
      <w:r w:rsidR="00201AB0">
        <w:t xml:space="preserve"> und teilweise – so, wie es im Kerncurriculum vorgegeben ist </w:t>
      </w:r>
      <w:r w:rsidR="000B4F01">
        <w:t>–</w:t>
      </w:r>
      <w:r w:rsidR="00201AB0">
        <w:t xml:space="preserve"> fächerübergreifende</w:t>
      </w:r>
      <w:r w:rsidRPr="00EB0499">
        <w:t xml:space="preserve"> Kontexte eingebettet. Zudem </w:t>
      </w:r>
      <w:r w:rsidR="00201AB0" w:rsidRPr="00EB0499">
        <w:t>steht</w:t>
      </w:r>
      <w:r w:rsidRPr="00EB0499">
        <w:t xml:space="preserve"> die Ausbildung einer korrekten</w:t>
      </w:r>
      <w:r w:rsidR="00201AB0">
        <w:t xml:space="preserve"> und anschlussfähigen</w:t>
      </w:r>
      <w:r w:rsidRPr="00EB0499">
        <w:t xml:space="preserve"> Fachsprache im Fokus. </w:t>
      </w:r>
    </w:p>
    <w:p w14:paraId="2613AD9D" w14:textId="5A5FB02A" w:rsidR="007D2286" w:rsidRDefault="00201AB0" w:rsidP="004964D8">
      <w:pPr>
        <w:jc w:val="both"/>
        <w:rPr>
          <w:color w:val="000000" w:themeColor="text1"/>
        </w:rPr>
      </w:pPr>
      <w:r>
        <w:rPr>
          <w:color w:val="000000" w:themeColor="text1"/>
        </w:rPr>
        <w:t>Ergänzt werden die am Kerncurriculum orientierten Inhalte durch zum Teil extracurriculare alltagsnahe Exkurse sowie Seiten mit Methoden zur</w:t>
      </w:r>
      <w:r w:rsidR="005437CC">
        <w:rPr>
          <w:color w:val="000000" w:themeColor="text1"/>
        </w:rPr>
        <w:t xml:space="preserve"> Förderung der Medienkompetenz, wie z. B. das Bewerten von Erklärvideos oder das </w:t>
      </w:r>
      <w:r>
        <w:rPr>
          <w:color w:val="000000" w:themeColor="text1"/>
        </w:rPr>
        <w:t>Ers</w:t>
      </w:r>
      <w:r w:rsidR="005437CC">
        <w:rPr>
          <w:color w:val="000000" w:themeColor="text1"/>
        </w:rPr>
        <w:t>tellen von Diagrammen</w:t>
      </w:r>
      <w:r>
        <w:rPr>
          <w:color w:val="000000" w:themeColor="text1"/>
        </w:rPr>
        <w:t xml:space="preserve">. </w:t>
      </w:r>
    </w:p>
    <w:p w14:paraId="7410CEDE" w14:textId="43DD112F" w:rsidR="00201AB0" w:rsidRDefault="00201AB0" w:rsidP="007D2286">
      <w:pPr>
        <w:rPr>
          <w:rFonts w:asciiTheme="majorHAnsi" w:hAnsiTheme="majorHAnsi" w:cstheme="majorHAnsi"/>
          <w:color w:val="000000" w:themeColor="text1"/>
        </w:rPr>
      </w:pPr>
    </w:p>
    <w:p w14:paraId="12E91FB4" w14:textId="5B30EBF8" w:rsidR="00201AB0" w:rsidRDefault="00201AB0" w:rsidP="00201AB0">
      <w:pPr>
        <w:pStyle w:val="berschrift2"/>
      </w:pPr>
      <w:r>
        <w:t xml:space="preserve">Anmerkung zu </w:t>
      </w:r>
      <w:r w:rsidR="005437CC">
        <w:t xml:space="preserve">den prozessbezogenen </w:t>
      </w:r>
      <w:r>
        <w:t>Kompetenzen</w:t>
      </w:r>
    </w:p>
    <w:p w14:paraId="58F4AF16" w14:textId="73ABD853" w:rsidR="0089622E" w:rsidRPr="00053019" w:rsidRDefault="00201AB0" w:rsidP="00053019">
      <w:r>
        <w:t xml:space="preserve">Einige </w:t>
      </w:r>
      <w:r w:rsidR="00053019">
        <w:t xml:space="preserve">Kompetenzen </w:t>
      </w:r>
      <w:r w:rsidR="00053019" w:rsidRPr="00053019">
        <w:t>(insbesondere „</w:t>
      </w:r>
      <w:r w:rsidR="00CF76F4" w:rsidRPr="00053019">
        <w:t>beobachten und beschreiben sorgfältig</w:t>
      </w:r>
      <w:r w:rsidR="00053019" w:rsidRPr="00053019">
        <w:t>“, „</w:t>
      </w:r>
      <w:r w:rsidR="00CF76F4" w:rsidRPr="00053019">
        <w:t>beachten Sicherheitsaspekte</w:t>
      </w:r>
      <w:r w:rsidR="00053019" w:rsidRPr="00053019">
        <w:t>“</w:t>
      </w:r>
      <w:r w:rsidR="00CF76F4" w:rsidRPr="00053019">
        <w:t xml:space="preserve"> </w:t>
      </w:r>
      <w:r w:rsidR="00053019" w:rsidRPr="00053019">
        <w:t>sowie „</w:t>
      </w:r>
      <w:r w:rsidR="00B47073" w:rsidRPr="00053019">
        <w:t>experimentieren sachgerecht nach Anleitung</w:t>
      </w:r>
      <w:r w:rsidR="00053019" w:rsidRPr="00053019">
        <w:t>“) werden</w:t>
      </w:r>
      <w:r w:rsidR="00053019">
        <w:t xml:space="preserve"> </w:t>
      </w:r>
      <w:r w:rsidR="007A0197">
        <w:t xml:space="preserve">bei den </w:t>
      </w:r>
      <w:bookmarkStart w:id="0" w:name="_GoBack"/>
      <w:bookmarkEnd w:id="0"/>
      <w:r w:rsidR="007A0197">
        <w:t xml:space="preserve">Fachinhalten vorangestellten </w:t>
      </w:r>
      <w:r w:rsidR="005437CC">
        <w:t>Versuche-und-Material-Seiten</w:t>
      </w:r>
      <w:r w:rsidR="007A0197">
        <w:t xml:space="preserve"> </w:t>
      </w:r>
      <w:r w:rsidR="005437CC">
        <w:t>kontinuierlich aufgegriffen</w:t>
      </w:r>
      <w:r w:rsidR="007A0197">
        <w:t xml:space="preserve">. Diese Kompetenzen werden demnach nicht bei jedem Kapitel erneut </w:t>
      </w:r>
      <w:r w:rsidR="005437CC">
        <w:t>aufgeführt, es sei denn die Fertigkeiten werden auf den entsprechenden Schulbuchseiten explizit geschult</w:t>
      </w:r>
      <w:r w:rsidR="007A0197">
        <w:t>.</w:t>
      </w:r>
      <w:r w:rsidR="0089622E" w:rsidRPr="00EB0499">
        <w:rPr>
          <w:rFonts w:asciiTheme="majorHAnsi" w:hAnsiTheme="majorHAnsi" w:cstheme="majorHAnsi"/>
        </w:rPr>
        <w:br w:type="page"/>
      </w:r>
    </w:p>
    <w:p w14:paraId="6639F9A2" w14:textId="72F7AACF" w:rsidR="009E2664" w:rsidRPr="00EB0499" w:rsidRDefault="00E7592F" w:rsidP="00201AB0">
      <w:pPr>
        <w:pStyle w:val="berschrift1"/>
      </w:pPr>
      <w:r w:rsidRPr="00EB0499">
        <w:lastRenderedPageBreak/>
        <w:t>Kapitel 1</w:t>
      </w:r>
      <w:r w:rsidR="00872B52" w:rsidRPr="00EB0499">
        <w:t xml:space="preserve">: </w:t>
      </w:r>
      <w:r w:rsidR="006B0503" w:rsidRPr="00EB0499">
        <w:t>Arbeiten im Labor</w:t>
      </w:r>
    </w:p>
    <w:p w14:paraId="2857094D" w14:textId="77777777" w:rsidR="00734D31" w:rsidRPr="00EB0499" w:rsidRDefault="00734D31" w:rsidP="005B2E36">
      <w:pPr>
        <w:rPr>
          <w:rFonts w:asciiTheme="majorHAnsi" w:hAnsiTheme="majorHAnsi" w:cstheme="majorHAnsi"/>
          <w:vertAlign w:val="subscript"/>
        </w:rPr>
      </w:pPr>
    </w:p>
    <w:tbl>
      <w:tblPr>
        <w:tblStyle w:val="Tabellenraster"/>
        <w:tblW w:w="14596" w:type="dxa"/>
        <w:tblLayout w:type="fixed"/>
        <w:tblCellMar>
          <w:top w:w="28" w:type="dxa"/>
          <w:bottom w:w="28" w:type="dxa"/>
        </w:tblCellMar>
        <w:tblLook w:val="04A0" w:firstRow="1" w:lastRow="0" w:firstColumn="1" w:lastColumn="0" w:noHBand="0" w:noVBand="1"/>
      </w:tblPr>
      <w:tblGrid>
        <w:gridCol w:w="2268"/>
        <w:gridCol w:w="988"/>
        <w:gridCol w:w="2835"/>
        <w:gridCol w:w="2835"/>
        <w:gridCol w:w="2835"/>
        <w:gridCol w:w="2835"/>
      </w:tblGrid>
      <w:tr w:rsidR="00E7592F" w:rsidRPr="00053019" w14:paraId="6A6D4006" w14:textId="69199DDA" w:rsidTr="00A443CC">
        <w:trPr>
          <w:trHeight w:val="213"/>
        </w:trPr>
        <w:tc>
          <w:tcPr>
            <w:tcW w:w="2268" w:type="dxa"/>
            <w:tcBorders>
              <w:right w:val="single" w:sz="4" w:space="0" w:color="auto"/>
            </w:tcBorders>
            <w:shd w:val="clear" w:color="auto" w:fill="92CDDC" w:themeFill="accent5" w:themeFillTint="99"/>
            <w:vAlign w:val="center"/>
          </w:tcPr>
          <w:p w14:paraId="3A738CCD" w14:textId="7F07984E" w:rsidR="00E7592F" w:rsidRPr="00026EA5" w:rsidRDefault="00E7592F" w:rsidP="00026EA5">
            <w:pPr>
              <w:jc w:val="center"/>
              <w:rPr>
                <w:b/>
                <w:bCs/>
                <w:sz w:val="20"/>
                <w:szCs w:val="20"/>
              </w:rPr>
            </w:pPr>
            <w:r w:rsidRPr="00026EA5">
              <w:rPr>
                <w:b/>
                <w:bCs/>
                <w:sz w:val="20"/>
                <w:szCs w:val="20"/>
              </w:rPr>
              <w:t>Inhalte aus dem Schulbuch</w:t>
            </w:r>
          </w:p>
        </w:tc>
        <w:tc>
          <w:tcPr>
            <w:tcW w:w="988" w:type="dxa"/>
            <w:tcBorders>
              <w:left w:val="single" w:sz="4" w:space="0" w:color="auto"/>
              <w:right w:val="single" w:sz="4" w:space="0" w:color="auto"/>
            </w:tcBorders>
            <w:shd w:val="clear" w:color="auto" w:fill="92CDDC" w:themeFill="accent5" w:themeFillTint="99"/>
            <w:vAlign w:val="center"/>
          </w:tcPr>
          <w:p w14:paraId="7DED6671" w14:textId="5C651384" w:rsidR="00E7592F" w:rsidRPr="00026EA5" w:rsidRDefault="00E7592F" w:rsidP="00026EA5">
            <w:pPr>
              <w:jc w:val="center"/>
              <w:rPr>
                <w:b/>
                <w:bCs/>
                <w:sz w:val="20"/>
                <w:szCs w:val="20"/>
              </w:rPr>
            </w:pPr>
            <w:r w:rsidRPr="00026EA5">
              <w:rPr>
                <w:b/>
                <w:bCs/>
                <w:sz w:val="20"/>
                <w:szCs w:val="20"/>
              </w:rPr>
              <w:t>Seite</w:t>
            </w:r>
          </w:p>
        </w:tc>
        <w:tc>
          <w:tcPr>
            <w:tcW w:w="11340" w:type="dxa"/>
            <w:gridSpan w:val="4"/>
            <w:tcBorders>
              <w:left w:val="single" w:sz="4" w:space="0" w:color="auto"/>
            </w:tcBorders>
            <w:shd w:val="clear" w:color="auto" w:fill="92CDDC" w:themeFill="accent5" w:themeFillTint="99"/>
            <w:vAlign w:val="center"/>
          </w:tcPr>
          <w:p w14:paraId="16C995E8" w14:textId="4C473392" w:rsidR="00E7592F" w:rsidRPr="00026EA5" w:rsidRDefault="00E7592F" w:rsidP="00026EA5">
            <w:pPr>
              <w:jc w:val="center"/>
              <w:rPr>
                <w:b/>
                <w:bCs/>
                <w:sz w:val="20"/>
                <w:szCs w:val="20"/>
              </w:rPr>
            </w:pPr>
            <w:r w:rsidRPr="00026EA5">
              <w:rPr>
                <w:b/>
                <w:bCs/>
                <w:sz w:val="20"/>
                <w:szCs w:val="20"/>
              </w:rPr>
              <w:t>Curriculare Vorgaben</w:t>
            </w:r>
          </w:p>
        </w:tc>
      </w:tr>
      <w:tr w:rsidR="00E7592F" w:rsidRPr="00053019" w14:paraId="03DB174F" w14:textId="4E88935D" w:rsidTr="00E7592F">
        <w:trPr>
          <w:trHeight w:val="213"/>
        </w:trPr>
        <w:tc>
          <w:tcPr>
            <w:tcW w:w="2268" w:type="dxa"/>
            <w:tcBorders>
              <w:right w:val="single" w:sz="4" w:space="0" w:color="auto"/>
            </w:tcBorders>
            <w:shd w:val="clear" w:color="auto" w:fill="92CDDC" w:themeFill="accent5" w:themeFillTint="99"/>
            <w:vAlign w:val="center"/>
          </w:tcPr>
          <w:p w14:paraId="526D6A52" w14:textId="77777777" w:rsidR="00E7592F" w:rsidRPr="00026EA5" w:rsidRDefault="00E7592F" w:rsidP="00026EA5">
            <w:pPr>
              <w:jc w:val="center"/>
              <w:rPr>
                <w:b/>
                <w:bCs/>
                <w:sz w:val="20"/>
                <w:szCs w:val="20"/>
              </w:rPr>
            </w:pPr>
          </w:p>
        </w:tc>
        <w:tc>
          <w:tcPr>
            <w:tcW w:w="988" w:type="dxa"/>
            <w:tcBorders>
              <w:left w:val="single" w:sz="4" w:space="0" w:color="auto"/>
              <w:right w:val="single" w:sz="4" w:space="0" w:color="auto"/>
            </w:tcBorders>
            <w:shd w:val="clear" w:color="auto" w:fill="92CDDC" w:themeFill="accent5" w:themeFillTint="99"/>
            <w:vAlign w:val="center"/>
          </w:tcPr>
          <w:p w14:paraId="4A94BA28" w14:textId="77777777" w:rsidR="00E7592F" w:rsidRPr="00026EA5" w:rsidRDefault="00E7592F" w:rsidP="00026EA5">
            <w:pPr>
              <w:jc w:val="center"/>
              <w:rPr>
                <w:b/>
                <w:bCs/>
                <w:sz w:val="20"/>
                <w:szCs w:val="20"/>
              </w:rPr>
            </w:pPr>
          </w:p>
        </w:tc>
        <w:tc>
          <w:tcPr>
            <w:tcW w:w="2835" w:type="dxa"/>
            <w:tcBorders>
              <w:left w:val="single" w:sz="4" w:space="0" w:color="auto"/>
              <w:right w:val="single" w:sz="4" w:space="0" w:color="auto"/>
            </w:tcBorders>
            <w:shd w:val="clear" w:color="auto" w:fill="92CDDC" w:themeFill="accent5" w:themeFillTint="99"/>
            <w:vAlign w:val="center"/>
          </w:tcPr>
          <w:p w14:paraId="46B67FBA" w14:textId="36BFA92D" w:rsidR="00E7592F" w:rsidRPr="00026EA5" w:rsidRDefault="00E7592F" w:rsidP="00026EA5">
            <w:pPr>
              <w:jc w:val="center"/>
              <w:rPr>
                <w:b/>
                <w:bCs/>
                <w:sz w:val="20"/>
                <w:szCs w:val="20"/>
              </w:rPr>
            </w:pPr>
            <w:r w:rsidRPr="00026EA5">
              <w:rPr>
                <w:b/>
                <w:bCs/>
                <w:sz w:val="20"/>
                <w:szCs w:val="20"/>
              </w:rPr>
              <w:t>Fachwissen</w:t>
            </w:r>
          </w:p>
        </w:tc>
        <w:tc>
          <w:tcPr>
            <w:tcW w:w="2835" w:type="dxa"/>
            <w:tcBorders>
              <w:left w:val="single" w:sz="4" w:space="0" w:color="auto"/>
              <w:right w:val="single" w:sz="4" w:space="0" w:color="auto"/>
            </w:tcBorders>
            <w:shd w:val="clear" w:color="auto" w:fill="92CDDC" w:themeFill="accent5" w:themeFillTint="99"/>
            <w:vAlign w:val="center"/>
          </w:tcPr>
          <w:p w14:paraId="6236EC47" w14:textId="243F63C7" w:rsidR="00E7592F" w:rsidRPr="00026EA5" w:rsidRDefault="00E7592F" w:rsidP="00026EA5">
            <w:pPr>
              <w:jc w:val="center"/>
              <w:rPr>
                <w:b/>
                <w:bCs/>
                <w:sz w:val="20"/>
                <w:szCs w:val="20"/>
              </w:rPr>
            </w:pPr>
            <w:r w:rsidRPr="00026EA5">
              <w:rPr>
                <w:b/>
                <w:bCs/>
                <w:sz w:val="20"/>
                <w:szCs w:val="20"/>
              </w:rPr>
              <w:t>Erkenntnisgewinnung</w:t>
            </w:r>
          </w:p>
        </w:tc>
        <w:tc>
          <w:tcPr>
            <w:tcW w:w="2835" w:type="dxa"/>
            <w:tcBorders>
              <w:left w:val="single" w:sz="4" w:space="0" w:color="auto"/>
            </w:tcBorders>
            <w:shd w:val="clear" w:color="auto" w:fill="92CDDC" w:themeFill="accent5" w:themeFillTint="99"/>
            <w:vAlign w:val="center"/>
          </w:tcPr>
          <w:p w14:paraId="624ECB53" w14:textId="3198D6B8" w:rsidR="00E7592F" w:rsidRPr="00026EA5" w:rsidRDefault="00E7592F" w:rsidP="00026EA5">
            <w:pPr>
              <w:jc w:val="center"/>
              <w:rPr>
                <w:b/>
                <w:bCs/>
                <w:sz w:val="20"/>
                <w:szCs w:val="20"/>
              </w:rPr>
            </w:pPr>
            <w:r w:rsidRPr="00026EA5">
              <w:rPr>
                <w:b/>
                <w:bCs/>
                <w:sz w:val="20"/>
                <w:szCs w:val="20"/>
              </w:rPr>
              <w:t>Kommunikation</w:t>
            </w:r>
          </w:p>
        </w:tc>
        <w:tc>
          <w:tcPr>
            <w:tcW w:w="2835" w:type="dxa"/>
            <w:tcBorders>
              <w:left w:val="single" w:sz="4" w:space="0" w:color="auto"/>
            </w:tcBorders>
            <w:shd w:val="clear" w:color="auto" w:fill="92CDDC" w:themeFill="accent5" w:themeFillTint="99"/>
            <w:vAlign w:val="center"/>
          </w:tcPr>
          <w:p w14:paraId="688A2575" w14:textId="2D60E719" w:rsidR="00E7592F" w:rsidRPr="00026EA5" w:rsidRDefault="00E7592F" w:rsidP="00026EA5">
            <w:pPr>
              <w:jc w:val="center"/>
              <w:rPr>
                <w:b/>
                <w:bCs/>
                <w:sz w:val="20"/>
                <w:szCs w:val="20"/>
              </w:rPr>
            </w:pPr>
            <w:r w:rsidRPr="00026EA5">
              <w:rPr>
                <w:b/>
                <w:bCs/>
                <w:sz w:val="20"/>
                <w:szCs w:val="20"/>
              </w:rPr>
              <w:t>Bewertung</w:t>
            </w:r>
          </w:p>
        </w:tc>
      </w:tr>
      <w:tr w:rsidR="00F60359" w:rsidRPr="00053019" w14:paraId="0ADFDB4C" w14:textId="77777777" w:rsidTr="00F60359">
        <w:trPr>
          <w:trHeight w:val="213"/>
        </w:trPr>
        <w:tc>
          <w:tcPr>
            <w:tcW w:w="2268" w:type="dxa"/>
            <w:tcBorders>
              <w:right w:val="single" w:sz="4" w:space="0" w:color="auto"/>
            </w:tcBorders>
            <w:shd w:val="clear" w:color="auto" w:fill="DAEEF3" w:themeFill="accent5" w:themeFillTint="33"/>
            <w:vAlign w:val="center"/>
          </w:tcPr>
          <w:p w14:paraId="3CE0E482" w14:textId="77777777" w:rsidR="00F60359" w:rsidRPr="00026EA5" w:rsidRDefault="00F60359" w:rsidP="00F60359">
            <w:pPr>
              <w:rPr>
                <w:b/>
                <w:bCs/>
                <w:sz w:val="20"/>
                <w:szCs w:val="20"/>
              </w:rPr>
            </w:pPr>
          </w:p>
        </w:tc>
        <w:tc>
          <w:tcPr>
            <w:tcW w:w="988" w:type="dxa"/>
            <w:tcBorders>
              <w:left w:val="single" w:sz="4" w:space="0" w:color="auto"/>
              <w:right w:val="single" w:sz="4" w:space="0" w:color="auto"/>
            </w:tcBorders>
            <w:shd w:val="clear" w:color="auto" w:fill="DAEEF3" w:themeFill="accent5" w:themeFillTint="33"/>
            <w:vAlign w:val="center"/>
          </w:tcPr>
          <w:p w14:paraId="1AAB30A3" w14:textId="77777777" w:rsidR="00F60359" w:rsidRPr="00026EA5" w:rsidRDefault="00F60359" w:rsidP="00F60359">
            <w:pPr>
              <w:rPr>
                <w:b/>
                <w:bCs/>
                <w:sz w:val="20"/>
                <w:szCs w:val="20"/>
              </w:rPr>
            </w:pPr>
          </w:p>
        </w:tc>
        <w:tc>
          <w:tcPr>
            <w:tcW w:w="11340" w:type="dxa"/>
            <w:gridSpan w:val="4"/>
            <w:tcBorders>
              <w:left w:val="single" w:sz="4" w:space="0" w:color="auto"/>
            </w:tcBorders>
            <w:shd w:val="clear" w:color="auto" w:fill="DAEEF3" w:themeFill="accent5" w:themeFillTint="33"/>
            <w:vAlign w:val="center"/>
          </w:tcPr>
          <w:p w14:paraId="23ABA4D9" w14:textId="143DC3A0" w:rsidR="00F60359" w:rsidRPr="00026EA5" w:rsidRDefault="00F60359" w:rsidP="00A730FF">
            <w:pPr>
              <w:jc w:val="center"/>
              <w:rPr>
                <w:b/>
                <w:bCs/>
                <w:sz w:val="20"/>
                <w:szCs w:val="20"/>
              </w:rPr>
            </w:pPr>
            <w:r>
              <w:rPr>
                <w:b/>
                <w:bCs/>
                <w:sz w:val="20"/>
                <w:szCs w:val="20"/>
              </w:rPr>
              <w:t>Die Schülerinnen und Schüler…</w:t>
            </w:r>
          </w:p>
        </w:tc>
      </w:tr>
      <w:tr w:rsidR="00E1052D" w:rsidRPr="00053019" w14:paraId="7170CE7B" w14:textId="7F528082" w:rsidTr="00E7592F">
        <w:tc>
          <w:tcPr>
            <w:tcW w:w="2268" w:type="dxa"/>
          </w:tcPr>
          <w:p w14:paraId="1BC7D19B" w14:textId="7AB1E773" w:rsidR="00E1052D" w:rsidRPr="00053019" w:rsidRDefault="00E1052D" w:rsidP="00053019">
            <w:pPr>
              <w:rPr>
                <w:sz w:val="20"/>
                <w:szCs w:val="20"/>
              </w:rPr>
            </w:pPr>
            <w:r w:rsidRPr="00DA3626">
              <w:rPr>
                <w:b/>
                <w:sz w:val="20"/>
                <w:szCs w:val="20"/>
              </w:rPr>
              <w:t xml:space="preserve">FM </w:t>
            </w:r>
            <w:r w:rsidRPr="00053019">
              <w:rPr>
                <w:sz w:val="20"/>
                <w:szCs w:val="20"/>
              </w:rPr>
              <w:t xml:space="preserve">Sicher experimentieren im Chemieunterricht </w:t>
            </w:r>
          </w:p>
        </w:tc>
        <w:tc>
          <w:tcPr>
            <w:tcW w:w="988" w:type="dxa"/>
          </w:tcPr>
          <w:p w14:paraId="5BC0FA2E" w14:textId="11FE1516" w:rsidR="00E1052D" w:rsidRPr="00053019" w:rsidRDefault="00F248A7" w:rsidP="00053019">
            <w:pPr>
              <w:rPr>
                <w:sz w:val="20"/>
                <w:szCs w:val="20"/>
              </w:rPr>
            </w:pPr>
            <w:r w:rsidRPr="00053019">
              <w:rPr>
                <w:sz w:val="20"/>
                <w:szCs w:val="20"/>
              </w:rPr>
              <w:t>12-13</w:t>
            </w:r>
          </w:p>
        </w:tc>
        <w:tc>
          <w:tcPr>
            <w:tcW w:w="2835" w:type="dxa"/>
          </w:tcPr>
          <w:p w14:paraId="154A8C82" w14:textId="52A1995E" w:rsidR="00E1052D" w:rsidRPr="00053019" w:rsidRDefault="00E1052D" w:rsidP="00053019">
            <w:pPr>
              <w:rPr>
                <w:sz w:val="20"/>
                <w:szCs w:val="20"/>
              </w:rPr>
            </w:pPr>
          </w:p>
        </w:tc>
        <w:tc>
          <w:tcPr>
            <w:tcW w:w="2835" w:type="dxa"/>
          </w:tcPr>
          <w:p w14:paraId="6FF8004C" w14:textId="3AA644DF" w:rsidR="00E1052D" w:rsidRPr="00DA3626" w:rsidRDefault="00F60359" w:rsidP="00DA3626">
            <w:pPr>
              <w:pStyle w:val="Listenabsatz"/>
              <w:numPr>
                <w:ilvl w:val="0"/>
                <w:numId w:val="30"/>
              </w:numPr>
              <w:ind w:left="178" w:hanging="178"/>
              <w:rPr>
                <w:sz w:val="20"/>
                <w:szCs w:val="20"/>
              </w:rPr>
            </w:pPr>
            <w:r w:rsidRPr="00DA3626">
              <w:rPr>
                <w:sz w:val="20"/>
                <w:szCs w:val="20"/>
              </w:rPr>
              <w:t>beachten Sicherheitsaspekte.</w:t>
            </w:r>
            <w:r w:rsidR="0046513F" w:rsidRPr="00DA3626">
              <w:rPr>
                <w:sz w:val="20"/>
                <w:szCs w:val="20"/>
              </w:rPr>
              <w:t xml:space="preserve"> (BK-S/T)</w:t>
            </w:r>
            <w:r w:rsidR="00C45F22" w:rsidRPr="00DA3626">
              <w:rPr>
                <w:sz w:val="20"/>
                <w:szCs w:val="20"/>
              </w:rPr>
              <w:t xml:space="preserve"> </w:t>
            </w:r>
          </w:p>
        </w:tc>
        <w:tc>
          <w:tcPr>
            <w:tcW w:w="2835" w:type="dxa"/>
          </w:tcPr>
          <w:p w14:paraId="2769873A" w14:textId="22B312FB" w:rsidR="00E1052D" w:rsidRPr="00DA3626" w:rsidRDefault="00E1052D" w:rsidP="00DA3626">
            <w:pPr>
              <w:rPr>
                <w:color w:val="000000" w:themeColor="text1"/>
                <w:sz w:val="20"/>
                <w:szCs w:val="20"/>
              </w:rPr>
            </w:pPr>
          </w:p>
        </w:tc>
        <w:tc>
          <w:tcPr>
            <w:tcW w:w="2835" w:type="dxa"/>
          </w:tcPr>
          <w:p w14:paraId="1B190758" w14:textId="77777777" w:rsidR="00E1052D" w:rsidRPr="00DA3626" w:rsidRDefault="00E1052D" w:rsidP="00DA3626">
            <w:pPr>
              <w:rPr>
                <w:color w:val="000000" w:themeColor="text1"/>
                <w:sz w:val="20"/>
                <w:szCs w:val="20"/>
              </w:rPr>
            </w:pPr>
          </w:p>
        </w:tc>
      </w:tr>
      <w:tr w:rsidR="00E1052D" w:rsidRPr="00053019" w14:paraId="009F6129" w14:textId="2A3B8839" w:rsidTr="00E7592F">
        <w:tc>
          <w:tcPr>
            <w:tcW w:w="2268" w:type="dxa"/>
          </w:tcPr>
          <w:p w14:paraId="2265D130" w14:textId="16092BB4" w:rsidR="00E1052D" w:rsidRPr="00053019" w:rsidRDefault="00E1052D" w:rsidP="00053019">
            <w:pPr>
              <w:rPr>
                <w:sz w:val="20"/>
                <w:szCs w:val="20"/>
              </w:rPr>
            </w:pPr>
            <w:r w:rsidRPr="00DA3626">
              <w:rPr>
                <w:b/>
                <w:sz w:val="20"/>
                <w:szCs w:val="20"/>
              </w:rPr>
              <w:t>FM</w:t>
            </w:r>
            <w:r w:rsidRPr="00053019">
              <w:rPr>
                <w:sz w:val="20"/>
                <w:szCs w:val="20"/>
              </w:rPr>
              <w:t xml:space="preserve"> Laborgeräte richtig verwenden </w:t>
            </w:r>
          </w:p>
        </w:tc>
        <w:tc>
          <w:tcPr>
            <w:tcW w:w="988" w:type="dxa"/>
          </w:tcPr>
          <w:p w14:paraId="3716DC41" w14:textId="5A5D60A5" w:rsidR="00E1052D" w:rsidRPr="00053019" w:rsidRDefault="00F248A7" w:rsidP="00053019">
            <w:pPr>
              <w:rPr>
                <w:sz w:val="20"/>
                <w:szCs w:val="20"/>
              </w:rPr>
            </w:pPr>
            <w:r w:rsidRPr="00053019">
              <w:rPr>
                <w:sz w:val="20"/>
                <w:szCs w:val="20"/>
              </w:rPr>
              <w:t>14-15</w:t>
            </w:r>
          </w:p>
        </w:tc>
        <w:tc>
          <w:tcPr>
            <w:tcW w:w="2835" w:type="dxa"/>
          </w:tcPr>
          <w:p w14:paraId="030C7DD6" w14:textId="1C8595EC" w:rsidR="00E1052D" w:rsidRPr="00053019" w:rsidRDefault="00E1052D" w:rsidP="00053019">
            <w:pPr>
              <w:rPr>
                <w:sz w:val="20"/>
                <w:szCs w:val="20"/>
              </w:rPr>
            </w:pPr>
          </w:p>
        </w:tc>
        <w:tc>
          <w:tcPr>
            <w:tcW w:w="2835" w:type="dxa"/>
          </w:tcPr>
          <w:p w14:paraId="10139B1C" w14:textId="1D1E650D" w:rsidR="00E1052D" w:rsidRPr="00DA3626" w:rsidRDefault="00F60359" w:rsidP="00DA3626">
            <w:pPr>
              <w:pStyle w:val="Listenabsatz"/>
              <w:numPr>
                <w:ilvl w:val="0"/>
                <w:numId w:val="30"/>
              </w:numPr>
              <w:ind w:left="178" w:hanging="178"/>
              <w:rPr>
                <w:sz w:val="20"/>
                <w:szCs w:val="20"/>
              </w:rPr>
            </w:pPr>
            <w:r w:rsidRPr="00DA3626">
              <w:rPr>
                <w:sz w:val="20"/>
                <w:szCs w:val="20"/>
              </w:rPr>
              <w:t>beachten Sicherheitsaspekte. (BK-S/T)</w:t>
            </w:r>
          </w:p>
        </w:tc>
        <w:tc>
          <w:tcPr>
            <w:tcW w:w="2835" w:type="dxa"/>
          </w:tcPr>
          <w:p w14:paraId="11443484" w14:textId="18304D56" w:rsidR="00E1052D" w:rsidRPr="00DA3626" w:rsidRDefault="00E1052D" w:rsidP="00DA3626">
            <w:pPr>
              <w:rPr>
                <w:color w:val="000000" w:themeColor="text1"/>
                <w:sz w:val="20"/>
                <w:szCs w:val="20"/>
              </w:rPr>
            </w:pPr>
          </w:p>
        </w:tc>
        <w:tc>
          <w:tcPr>
            <w:tcW w:w="2835" w:type="dxa"/>
          </w:tcPr>
          <w:p w14:paraId="48E5B099" w14:textId="77777777" w:rsidR="00E1052D" w:rsidRPr="00DA3626" w:rsidRDefault="00E1052D" w:rsidP="00DA3626">
            <w:pPr>
              <w:rPr>
                <w:color w:val="000000" w:themeColor="text1"/>
                <w:sz w:val="20"/>
                <w:szCs w:val="20"/>
              </w:rPr>
            </w:pPr>
          </w:p>
        </w:tc>
      </w:tr>
      <w:tr w:rsidR="00E1052D" w:rsidRPr="00053019" w14:paraId="19175BFB" w14:textId="2EB4B8C5" w:rsidTr="00E7592F">
        <w:tc>
          <w:tcPr>
            <w:tcW w:w="2268" w:type="dxa"/>
          </w:tcPr>
          <w:p w14:paraId="7E747C05" w14:textId="78DE54DB" w:rsidR="00E1052D" w:rsidRPr="00053019" w:rsidRDefault="00E1052D" w:rsidP="00053019">
            <w:pPr>
              <w:rPr>
                <w:sz w:val="20"/>
                <w:szCs w:val="20"/>
              </w:rPr>
            </w:pPr>
            <w:r w:rsidRPr="00DA3626">
              <w:rPr>
                <w:b/>
                <w:sz w:val="20"/>
                <w:szCs w:val="20"/>
              </w:rPr>
              <w:t>FM</w:t>
            </w:r>
            <w:r w:rsidRPr="00053019">
              <w:rPr>
                <w:sz w:val="20"/>
                <w:szCs w:val="20"/>
              </w:rPr>
              <w:t xml:space="preserve"> Erhitzen mit dem Gasbrenner </w:t>
            </w:r>
          </w:p>
        </w:tc>
        <w:tc>
          <w:tcPr>
            <w:tcW w:w="988" w:type="dxa"/>
          </w:tcPr>
          <w:p w14:paraId="55C6C93F" w14:textId="6F9C56C2" w:rsidR="00E1052D" w:rsidRPr="00053019" w:rsidRDefault="00F248A7" w:rsidP="00053019">
            <w:pPr>
              <w:rPr>
                <w:sz w:val="20"/>
                <w:szCs w:val="20"/>
              </w:rPr>
            </w:pPr>
            <w:r w:rsidRPr="00053019">
              <w:rPr>
                <w:sz w:val="20"/>
                <w:szCs w:val="20"/>
              </w:rPr>
              <w:t>16-17</w:t>
            </w:r>
          </w:p>
        </w:tc>
        <w:tc>
          <w:tcPr>
            <w:tcW w:w="2835" w:type="dxa"/>
          </w:tcPr>
          <w:p w14:paraId="4623526C" w14:textId="4BD5525B" w:rsidR="00E1052D" w:rsidRPr="00053019" w:rsidRDefault="00E1052D" w:rsidP="00053019">
            <w:pPr>
              <w:rPr>
                <w:sz w:val="20"/>
                <w:szCs w:val="20"/>
              </w:rPr>
            </w:pPr>
          </w:p>
        </w:tc>
        <w:tc>
          <w:tcPr>
            <w:tcW w:w="2835" w:type="dxa"/>
          </w:tcPr>
          <w:p w14:paraId="32621BB9" w14:textId="19A97F1B" w:rsidR="00E1052D" w:rsidRPr="009413EE" w:rsidRDefault="00F60359" w:rsidP="009413EE">
            <w:pPr>
              <w:pStyle w:val="Listenabsatz"/>
              <w:numPr>
                <w:ilvl w:val="0"/>
                <w:numId w:val="30"/>
              </w:numPr>
              <w:ind w:left="178" w:hanging="178"/>
              <w:rPr>
                <w:sz w:val="20"/>
                <w:szCs w:val="20"/>
              </w:rPr>
            </w:pPr>
            <w:r w:rsidRPr="00DA3626">
              <w:rPr>
                <w:sz w:val="20"/>
                <w:szCs w:val="20"/>
              </w:rPr>
              <w:t>beachten Sicherheitsaspekte.</w:t>
            </w:r>
            <w:r w:rsidR="00C45F22" w:rsidRPr="00DA3626">
              <w:rPr>
                <w:sz w:val="20"/>
                <w:szCs w:val="20"/>
              </w:rPr>
              <w:t xml:space="preserve"> </w:t>
            </w:r>
            <w:r w:rsidR="0046513F" w:rsidRPr="009413EE">
              <w:rPr>
                <w:sz w:val="20"/>
                <w:szCs w:val="20"/>
              </w:rPr>
              <w:t>(BK-S/T)</w:t>
            </w:r>
          </w:p>
        </w:tc>
        <w:tc>
          <w:tcPr>
            <w:tcW w:w="2835" w:type="dxa"/>
          </w:tcPr>
          <w:p w14:paraId="541DDF96" w14:textId="5B3243DB" w:rsidR="00E1052D" w:rsidRPr="00DA3626" w:rsidRDefault="00E1052D" w:rsidP="00DA3626">
            <w:pPr>
              <w:rPr>
                <w:color w:val="000000" w:themeColor="text1"/>
                <w:sz w:val="20"/>
                <w:szCs w:val="20"/>
              </w:rPr>
            </w:pPr>
          </w:p>
        </w:tc>
        <w:tc>
          <w:tcPr>
            <w:tcW w:w="2835" w:type="dxa"/>
          </w:tcPr>
          <w:p w14:paraId="66213994" w14:textId="77777777" w:rsidR="00E1052D" w:rsidRPr="00DA3626" w:rsidRDefault="00E1052D" w:rsidP="00DA3626">
            <w:pPr>
              <w:rPr>
                <w:color w:val="000000" w:themeColor="text1"/>
                <w:sz w:val="20"/>
                <w:szCs w:val="20"/>
              </w:rPr>
            </w:pPr>
          </w:p>
        </w:tc>
      </w:tr>
      <w:tr w:rsidR="00E7592F" w:rsidRPr="00053019" w14:paraId="50E5A131" w14:textId="23AABEB4" w:rsidTr="00E7592F">
        <w:tc>
          <w:tcPr>
            <w:tcW w:w="2268" w:type="dxa"/>
          </w:tcPr>
          <w:p w14:paraId="5777E724" w14:textId="09D14E27" w:rsidR="00E7592F" w:rsidRPr="00053019" w:rsidRDefault="00E1052D" w:rsidP="00053019">
            <w:pPr>
              <w:rPr>
                <w:bCs/>
                <w:sz w:val="20"/>
                <w:szCs w:val="20"/>
              </w:rPr>
            </w:pPr>
            <w:r w:rsidRPr="00DA3626">
              <w:rPr>
                <w:b/>
                <w:sz w:val="20"/>
                <w:szCs w:val="20"/>
              </w:rPr>
              <w:t>UE</w:t>
            </w:r>
            <w:r w:rsidRPr="00053019">
              <w:rPr>
                <w:sz w:val="20"/>
                <w:szCs w:val="20"/>
              </w:rPr>
              <w:t xml:space="preserve"> </w:t>
            </w:r>
            <w:r w:rsidRPr="00053019">
              <w:rPr>
                <w:bCs/>
                <w:sz w:val="20"/>
                <w:szCs w:val="20"/>
              </w:rPr>
              <w:t>Chemie – eine Naturwissenschaft</w:t>
            </w:r>
          </w:p>
        </w:tc>
        <w:tc>
          <w:tcPr>
            <w:tcW w:w="988" w:type="dxa"/>
          </w:tcPr>
          <w:p w14:paraId="2DEB3A2E" w14:textId="5029E3E7" w:rsidR="00E7592F" w:rsidRPr="00053019" w:rsidRDefault="00F248A7" w:rsidP="00053019">
            <w:pPr>
              <w:rPr>
                <w:sz w:val="20"/>
                <w:szCs w:val="20"/>
              </w:rPr>
            </w:pPr>
            <w:r w:rsidRPr="00053019">
              <w:rPr>
                <w:sz w:val="20"/>
                <w:szCs w:val="20"/>
              </w:rPr>
              <w:t>18-20</w:t>
            </w:r>
          </w:p>
        </w:tc>
        <w:tc>
          <w:tcPr>
            <w:tcW w:w="2835" w:type="dxa"/>
          </w:tcPr>
          <w:p w14:paraId="3423B1FB" w14:textId="51C53BCF" w:rsidR="00E7592F" w:rsidRPr="00053019" w:rsidRDefault="00E7592F" w:rsidP="00053019">
            <w:pPr>
              <w:rPr>
                <w:sz w:val="20"/>
                <w:szCs w:val="20"/>
              </w:rPr>
            </w:pPr>
          </w:p>
        </w:tc>
        <w:tc>
          <w:tcPr>
            <w:tcW w:w="2835" w:type="dxa"/>
          </w:tcPr>
          <w:p w14:paraId="219F8C02" w14:textId="77777777" w:rsidR="00E7592F" w:rsidRPr="00DA3626" w:rsidRDefault="00E7592F" w:rsidP="00DA3626">
            <w:pPr>
              <w:rPr>
                <w:color w:val="000000" w:themeColor="text1"/>
                <w:sz w:val="20"/>
                <w:szCs w:val="20"/>
              </w:rPr>
            </w:pPr>
          </w:p>
        </w:tc>
        <w:tc>
          <w:tcPr>
            <w:tcW w:w="2835" w:type="dxa"/>
          </w:tcPr>
          <w:p w14:paraId="586FB7A9" w14:textId="78CE6903" w:rsidR="00E7592F" w:rsidRPr="00DA3626" w:rsidRDefault="00E7592F" w:rsidP="00DA3626">
            <w:pPr>
              <w:rPr>
                <w:color w:val="000000" w:themeColor="text1"/>
                <w:sz w:val="20"/>
                <w:szCs w:val="20"/>
              </w:rPr>
            </w:pPr>
          </w:p>
        </w:tc>
        <w:tc>
          <w:tcPr>
            <w:tcW w:w="2835" w:type="dxa"/>
          </w:tcPr>
          <w:p w14:paraId="6862D45B" w14:textId="49B6960F" w:rsidR="00E7592F" w:rsidRPr="00DA3626" w:rsidRDefault="00C45F22" w:rsidP="00DA3626">
            <w:pPr>
              <w:pStyle w:val="Listenabsatz"/>
              <w:numPr>
                <w:ilvl w:val="0"/>
                <w:numId w:val="30"/>
              </w:numPr>
              <w:ind w:left="178" w:hanging="178"/>
              <w:rPr>
                <w:sz w:val="20"/>
                <w:szCs w:val="20"/>
              </w:rPr>
            </w:pPr>
            <w:r w:rsidRPr="00DA3626">
              <w:rPr>
                <w:sz w:val="20"/>
                <w:szCs w:val="20"/>
              </w:rPr>
              <w:t xml:space="preserve">beschreiben, dass Chemie sie in ihrer Lebenswelt umgibt. </w:t>
            </w:r>
            <w:r w:rsidR="0046513F" w:rsidRPr="00DA3626">
              <w:rPr>
                <w:sz w:val="20"/>
                <w:szCs w:val="20"/>
              </w:rPr>
              <w:t>(BK-S/T)</w:t>
            </w:r>
          </w:p>
        </w:tc>
      </w:tr>
      <w:tr w:rsidR="00E7592F" w:rsidRPr="00053019" w14:paraId="27010506" w14:textId="3279A683" w:rsidTr="00E7592F">
        <w:tc>
          <w:tcPr>
            <w:tcW w:w="2268" w:type="dxa"/>
          </w:tcPr>
          <w:p w14:paraId="35A46EE5" w14:textId="2B1B5B27" w:rsidR="00E7592F" w:rsidRPr="00053019" w:rsidRDefault="00E1052D" w:rsidP="00053019">
            <w:pPr>
              <w:rPr>
                <w:sz w:val="20"/>
                <w:szCs w:val="20"/>
              </w:rPr>
            </w:pPr>
            <w:r w:rsidRPr="00DA3626">
              <w:rPr>
                <w:b/>
                <w:sz w:val="20"/>
                <w:szCs w:val="20"/>
              </w:rPr>
              <w:t>FM</w:t>
            </w:r>
            <w:r w:rsidRPr="00053019">
              <w:rPr>
                <w:sz w:val="20"/>
                <w:szCs w:val="20"/>
              </w:rPr>
              <w:t xml:space="preserve"> Ein Protokoll zu einem Versuch erstellen</w:t>
            </w:r>
          </w:p>
        </w:tc>
        <w:tc>
          <w:tcPr>
            <w:tcW w:w="988" w:type="dxa"/>
          </w:tcPr>
          <w:p w14:paraId="003F2920" w14:textId="37CB5EB5" w:rsidR="00E7592F" w:rsidRPr="00053019" w:rsidRDefault="00F248A7" w:rsidP="00053019">
            <w:pPr>
              <w:rPr>
                <w:sz w:val="20"/>
                <w:szCs w:val="20"/>
              </w:rPr>
            </w:pPr>
            <w:r w:rsidRPr="00053019">
              <w:rPr>
                <w:sz w:val="20"/>
                <w:szCs w:val="20"/>
              </w:rPr>
              <w:t>22-23</w:t>
            </w:r>
          </w:p>
        </w:tc>
        <w:tc>
          <w:tcPr>
            <w:tcW w:w="2835" w:type="dxa"/>
          </w:tcPr>
          <w:p w14:paraId="1219739D" w14:textId="16944A5F" w:rsidR="00E7592F" w:rsidRPr="00053019" w:rsidRDefault="00E7592F" w:rsidP="00053019">
            <w:pPr>
              <w:rPr>
                <w:sz w:val="20"/>
                <w:szCs w:val="20"/>
              </w:rPr>
            </w:pPr>
          </w:p>
        </w:tc>
        <w:tc>
          <w:tcPr>
            <w:tcW w:w="2835" w:type="dxa"/>
          </w:tcPr>
          <w:p w14:paraId="76681336" w14:textId="6F6FB67F" w:rsidR="00E7592F" w:rsidRPr="00DA3626" w:rsidRDefault="00C45F22" w:rsidP="00DA3626">
            <w:pPr>
              <w:pStyle w:val="Listenabsatz"/>
              <w:numPr>
                <w:ilvl w:val="0"/>
                <w:numId w:val="30"/>
              </w:numPr>
              <w:ind w:left="178" w:hanging="178"/>
              <w:rPr>
                <w:sz w:val="20"/>
                <w:szCs w:val="20"/>
              </w:rPr>
            </w:pPr>
            <w:r w:rsidRPr="00DA3626">
              <w:rPr>
                <w:sz w:val="20"/>
                <w:szCs w:val="20"/>
              </w:rPr>
              <w:t>beobachten und beschreiben sorgfältig.</w:t>
            </w:r>
            <w:r w:rsidR="0046513F" w:rsidRPr="00DA3626">
              <w:rPr>
                <w:sz w:val="20"/>
                <w:szCs w:val="20"/>
              </w:rPr>
              <w:t xml:space="preserve"> (BK-S/T)</w:t>
            </w:r>
          </w:p>
          <w:p w14:paraId="016E8891" w14:textId="76C782F5" w:rsidR="00C45F22" w:rsidRPr="00DA3626" w:rsidRDefault="00C45F22" w:rsidP="00DA3626">
            <w:pPr>
              <w:pStyle w:val="Listenabsatz"/>
              <w:numPr>
                <w:ilvl w:val="0"/>
                <w:numId w:val="30"/>
              </w:numPr>
              <w:ind w:left="178" w:hanging="178"/>
              <w:rPr>
                <w:color w:val="000000" w:themeColor="text1"/>
                <w:sz w:val="20"/>
                <w:szCs w:val="20"/>
              </w:rPr>
            </w:pPr>
            <w:r w:rsidRPr="00DA3626">
              <w:rPr>
                <w:color w:val="000000" w:themeColor="text1"/>
                <w:sz w:val="20"/>
                <w:szCs w:val="20"/>
              </w:rPr>
              <w:t>erkennen und entwickeln einfache Fragestellungen, die mithilfe der Chemie bearbeitet werden können.</w:t>
            </w:r>
            <w:r w:rsidR="0046513F" w:rsidRPr="00DA3626">
              <w:rPr>
                <w:sz w:val="20"/>
                <w:szCs w:val="20"/>
              </w:rPr>
              <w:t xml:space="preserve"> (BK-S/T)</w:t>
            </w:r>
          </w:p>
        </w:tc>
        <w:tc>
          <w:tcPr>
            <w:tcW w:w="2835" w:type="dxa"/>
          </w:tcPr>
          <w:p w14:paraId="77263CE9" w14:textId="6E434866" w:rsidR="00C45F22" w:rsidRPr="00DA3626" w:rsidRDefault="00C45F22" w:rsidP="00DA3626">
            <w:pPr>
              <w:pStyle w:val="Listenabsatz"/>
              <w:numPr>
                <w:ilvl w:val="0"/>
                <w:numId w:val="30"/>
              </w:numPr>
              <w:ind w:left="178" w:hanging="178"/>
              <w:rPr>
                <w:sz w:val="20"/>
                <w:szCs w:val="20"/>
              </w:rPr>
            </w:pPr>
            <w:r w:rsidRPr="00DA3626">
              <w:rPr>
                <w:sz w:val="20"/>
                <w:szCs w:val="20"/>
              </w:rPr>
              <w:t xml:space="preserve">protokollieren einfache Experimente. </w:t>
            </w:r>
            <w:r w:rsidR="0046513F" w:rsidRPr="00DA3626">
              <w:rPr>
                <w:sz w:val="20"/>
                <w:szCs w:val="20"/>
              </w:rPr>
              <w:t>(BK-S/T)</w:t>
            </w:r>
          </w:p>
          <w:p w14:paraId="75751058" w14:textId="2CDFE19A" w:rsidR="00E7592F" w:rsidRPr="00053019" w:rsidRDefault="00E7592F" w:rsidP="00DA3626">
            <w:pPr>
              <w:ind w:left="178" w:hanging="178"/>
              <w:rPr>
                <w:color w:val="000000" w:themeColor="text1"/>
                <w:sz w:val="20"/>
                <w:szCs w:val="20"/>
              </w:rPr>
            </w:pPr>
          </w:p>
        </w:tc>
        <w:tc>
          <w:tcPr>
            <w:tcW w:w="2835" w:type="dxa"/>
          </w:tcPr>
          <w:p w14:paraId="7FF5C84D" w14:textId="77777777" w:rsidR="00E7592F" w:rsidRPr="00DA3626" w:rsidRDefault="00E7592F" w:rsidP="00DA3626">
            <w:pPr>
              <w:rPr>
                <w:color w:val="000000" w:themeColor="text1"/>
                <w:sz w:val="20"/>
                <w:szCs w:val="20"/>
              </w:rPr>
            </w:pPr>
          </w:p>
        </w:tc>
      </w:tr>
    </w:tbl>
    <w:p w14:paraId="28A86BAD" w14:textId="77777777" w:rsidR="00E7592F" w:rsidRPr="00EB0499" w:rsidRDefault="00E7592F" w:rsidP="00E7592F">
      <w:pPr>
        <w:rPr>
          <w:rFonts w:asciiTheme="majorHAnsi" w:hAnsiTheme="majorHAnsi" w:cstheme="majorHAnsi"/>
          <w:b/>
          <w:color w:val="28697F"/>
          <w:sz w:val="36"/>
          <w:szCs w:val="36"/>
        </w:rPr>
      </w:pPr>
    </w:p>
    <w:p w14:paraId="50217686" w14:textId="77777777" w:rsidR="00E7592F" w:rsidRPr="00EB0499" w:rsidRDefault="00E7592F">
      <w:pPr>
        <w:rPr>
          <w:rFonts w:asciiTheme="majorHAnsi" w:hAnsiTheme="majorHAnsi" w:cstheme="majorHAnsi"/>
          <w:b/>
          <w:color w:val="28697F"/>
          <w:sz w:val="36"/>
          <w:szCs w:val="36"/>
        </w:rPr>
      </w:pPr>
      <w:r w:rsidRPr="00EB0499">
        <w:rPr>
          <w:rFonts w:asciiTheme="majorHAnsi" w:hAnsiTheme="majorHAnsi" w:cstheme="majorHAnsi"/>
          <w:b/>
          <w:color w:val="28697F"/>
          <w:sz w:val="36"/>
          <w:szCs w:val="36"/>
        </w:rPr>
        <w:br w:type="page"/>
      </w:r>
    </w:p>
    <w:p w14:paraId="462C94CE" w14:textId="558C6DC2" w:rsidR="00E7592F" w:rsidRPr="00EB0499" w:rsidRDefault="00E7592F" w:rsidP="00053019">
      <w:pPr>
        <w:pStyle w:val="berschrift1"/>
      </w:pPr>
      <w:r w:rsidRPr="00EB0499">
        <w:lastRenderedPageBreak/>
        <w:t xml:space="preserve">Kapitel 2: </w:t>
      </w:r>
      <w:r w:rsidR="006B0503" w:rsidRPr="00EB0499">
        <w:t>Stoffe und Stoffeigenschaften</w:t>
      </w:r>
    </w:p>
    <w:p w14:paraId="37558345" w14:textId="77777777" w:rsidR="00E7592F" w:rsidRPr="00EB0499" w:rsidRDefault="00E7592F" w:rsidP="00E7592F">
      <w:pPr>
        <w:rPr>
          <w:rFonts w:asciiTheme="majorHAnsi" w:hAnsiTheme="majorHAnsi" w:cstheme="majorHAnsi"/>
          <w:vertAlign w:val="subscript"/>
        </w:rPr>
      </w:pPr>
    </w:p>
    <w:tbl>
      <w:tblPr>
        <w:tblStyle w:val="Tabellenraster"/>
        <w:tblW w:w="14596" w:type="dxa"/>
        <w:tblLayout w:type="fixed"/>
        <w:tblCellMar>
          <w:top w:w="28" w:type="dxa"/>
          <w:bottom w:w="28" w:type="dxa"/>
        </w:tblCellMar>
        <w:tblLook w:val="04A0" w:firstRow="1" w:lastRow="0" w:firstColumn="1" w:lastColumn="0" w:noHBand="0" w:noVBand="1"/>
      </w:tblPr>
      <w:tblGrid>
        <w:gridCol w:w="2268"/>
        <w:gridCol w:w="988"/>
        <w:gridCol w:w="2835"/>
        <w:gridCol w:w="2835"/>
        <w:gridCol w:w="2835"/>
        <w:gridCol w:w="2835"/>
      </w:tblGrid>
      <w:tr w:rsidR="00E7592F" w:rsidRPr="00053019" w14:paraId="1DB2BB69" w14:textId="77777777" w:rsidTr="00A443CC">
        <w:trPr>
          <w:trHeight w:val="213"/>
        </w:trPr>
        <w:tc>
          <w:tcPr>
            <w:tcW w:w="2268" w:type="dxa"/>
            <w:tcBorders>
              <w:right w:val="single" w:sz="4" w:space="0" w:color="auto"/>
            </w:tcBorders>
            <w:shd w:val="clear" w:color="auto" w:fill="92CDDC" w:themeFill="accent5" w:themeFillTint="99"/>
            <w:vAlign w:val="center"/>
          </w:tcPr>
          <w:p w14:paraId="6699BF23" w14:textId="77777777" w:rsidR="00E7592F" w:rsidRPr="00026EA5" w:rsidRDefault="00E7592F" w:rsidP="00026EA5">
            <w:pPr>
              <w:jc w:val="center"/>
              <w:rPr>
                <w:b/>
                <w:bCs/>
                <w:sz w:val="20"/>
                <w:szCs w:val="20"/>
              </w:rPr>
            </w:pPr>
            <w:r w:rsidRPr="00026EA5">
              <w:rPr>
                <w:b/>
                <w:bCs/>
                <w:sz w:val="20"/>
                <w:szCs w:val="20"/>
              </w:rPr>
              <w:t>Inhalte aus dem Schulbuch</w:t>
            </w:r>
          </w:p>
        </w:tc>
        <w:tc>
          <w:tcPr>
            <w:tcW w:w="988" w:type="dxa"/>
            <w:tcBorders>
              <w:left w:val="single" w:sz="4" w:space="0" w:color="auto"/>
              <w:right w:val="single" w:sz="4" w:space="0" w:color="auto"/>
            </w:tcBorders>
            <w:shd w:val="clear" w:color="auto" w:fill="92CDDC" w:themeFill="accent5" w:themeFillTint="99"/>
            <w:vAlign w:val="center"/>
          </w:tcPr>
          <w:p w14:paraId="33469016" w14:textId="77777777" w:rsidR="00E7592F" w:rsidRPr="00026EA5" w:rsidRDefault="00E7592F" w:rsidP="00026EA5">
            <w:pPr>
              <w:jc w:val="center"/>
              <w:rPr>
                <w:b/>
                <w:bCs/>
                <w:sz w:val="20"/>
                <w:szCs w:val="20"/>
              </w:rPr>
            </w:pPr>
            <w:r w:rsidRPr="00026EA5">
              <w:rPr>
                <w:b/>
                <w:bCs/>
                <w:sz w:val="20"/>
                <w:szCs w:val="20"/>
              </w:rPr>
              <w:t>Seite</w:t>
            </w:r>
          </w:p>
        </w:tc>
        <w:tc>
          <w:tcPr>
            <w:tcW w:w="11340" w:type="dxa"/>
            <w:gridSpan w:val="4"/>
            <w:tcBorders>
              <w:left w:val="single" w:sz="4" w:space="0" w:color="auto"/>
            </w:tcBorders>
            <w:shd w:val="clear" w:color="auto" w:fill="92CDDC" w:themeFill="accent5" w:themeFillTint="99"/>
            <w:vAlign w:val="center"/>
          </w:tcPr>
          <w:p w14:paraId="351264D3" w14:textId="77777777" w:rsidR="00E7592F" w:rsidRPr="00026EA5" w:rsidRDefault="00E7592F" w:rsidP="00026EA5">
            <w:pPr>
              <w:jc w:val="center"/>
              <w:rPr>
                <w:b/>
                <w:bCs/>
                <w:sz w:val="20"/>
                <w:szCs w:val="20"/>
              </w:rPr>
            </w:pPr>
            <w:r w:rsidRPr="00026EA5">
              <w:rPr>
                <w:b/>
                <w:bCs/>
                <w:sz w:val="20"/>
                <w:szCs w:val="20"/>
              </w:rPr>
              <w:t>Curriculare Vorgaben</w:t>
            </w:r>
          </w:p>
        </w:tc>
      </w:tr>
      <w:tr w:rsidR="00E7592F" w:rsidRPr="00053019" w14:paraId="13ACFAD9" w14:textId="77777777" w:rsidTr="00A443CC">
        <w:trPr>
          <w:trHeight w:val="213"/>
        </w:trPr>
        <w:tc>
          <w:tcPr>
            <w:tcW w:w="2268" w:type="dxa"/>
            <w:tcBorders>
              <w:right w:val="single" w:sz="4" w:space="0" w:color="auto"/>
            </w:tcBorders>
            <w:shd w:val="clear" w:color="auto" w:fill="92CDDC" w:themeFill="accent5" w:themeFillTint="99"/>
            <w:vAlign w:val="center"/>
          </w:tcPr>
          <w:p w14:paraId="6CCC6CEE" w14:textId="77777777" w:rsidR="00E7592F" w:rsidRPr="00026EA5" w:rsidRDefault="00E7592F" w:rsidP="00026EA5">
            <w:pPr>
              <w:jc w:val="center"/>
              <w:rPr>
                <w:b/>
                <w:bCs/>
                <w:sz w:val="20"/>
                <w:szCs w:val="20"/>
              </w:rPr>
            </w:pPr>
          </w:p>
        </w:tc>
        <w:tc>
          <w:tcPr>
            <w:tcW w:w="988" w:type="dxa"/>
            <w:tcBorders>
              <w:left w:val="single" w:sz="4" w:space="0" w:color="auto"/>
              <w:right w:val="single" w:sz="4" w:space="0" w:color="auto"/>
            </w:tcBorders>
            <w:shd w:val="clear" w:color="auto" w:fill="92CDDC" w:themeFill="accent5" w:themeFillTint="99"/>
            <w:vAlign w:val="center"/>
          </w:tcPr>
          <w:p w14:paraId="797BD2BB" w14:textId="77777777" w:rsidR="00E7592F" w:rsidRPr="00026EA5" w:rsidRDefault="00E7592F" w:rsidP="00026EA5">
            <w:pPr>
              <w:jc w:val="center"/>
              <w:rPr>
                <w:b/>
                <w:bCs/>
                <w:sz w:val="20"/>
                <w:szCs w:val="20"/>
              </w:rPr>
            </w:pPr>
          </w:p>
        </w:tc>
        <w:tc>
          <w:tcPr>
            <w:tcW w:w="2835" w:type="dxa"/>
            <w:tcBorders>
              <w:left w:val="single" w:sz="4" w:space="0" w:color="auto"/>
              <w:right w:val="single" w:sz="4" w:space="0" w:color="auto"/>
            </w:tcBorders>
            <w:shd w:val="clear" w:color="auto" w:fill="92CDDC" w:themeFill="accent5" w:themeFillTint="99"/>
            <w:vAlign w:val="center"/>
          </w:tcPr>
          <w:p w14:paraId="1E503BE8" w14:textId="77777777" w:rsidR="00E7592F" w:rsidRPr="00026EA5" w:rsidRDefault="00E7592F" w:rsidP="00026EA5">
            <w:pPr>
              <w:jc w:val="center"/>
              <w:rPr>
                <w:b/>
                <w:bCs/>
                <w:sz w:val="20"/>
                <w:szCs w:val="20"/>
              </w:rPr>
            </w:pPr>
            <w:r w:rsidRPr="00026EA5">
              <w:rPr>
                <w:b/>
                <w:bCs/>
                <w:sz w:val="20"/>
                <w:szCs w:val="20"/>
              </w:rPr>
              <w:t>Fachwissen</w:t>
            </w:r>
          </w:p>
        </w:tc>
        <w:tc>
          <w:tcPr>
            <w:tcW w:w="2835" w:type="dxa"/>
            <w:tcBorders>
              <w:left w:val="single" w:sz="4" w:space="0" w:color="auto"/>
              <w:right w:val="single" w:sz="4" w:space="0" w:color="auto"/>
            </w:tcBorders>
            <w:shd w:val="clear" w:color="auto" w:fill="92CDDC" w:themeFill="accent5" w:themeFillTint="99"/>
            <w:vAlign w:val="center"/>
          </w:tcPr>
          <w:p w14:paraId="07170362" w14:textId="77777777" w:rsidR="00E7592F" w:rsidRPr="00026EA5" w:rsidRDefault="00E7592F" w:rsidP="00026EA5">
            <w:pPr>
              <w:jc w:val="center"/>
              <w:rPr>
                <w:b/>
                <w:bCs/>
                <w:sz w:val="20"/>
                <w:szCs w:val="20"/>
              </w:rPr>
            </w:pPr>
            <w:r w:rsidRPr="00026EA5">
              <w:rPr>
                <w:b/>
                <w:bCs/>
                <w:sz w:val="20"/>
                <w:szCs w:val="20"/>
              </w:rPr>
              <w:t>Erkenntnisgewinnung</w:t>
            </w:r>
          </w:p>
        </w:tc>
        <w:tc>
          <w:tcPr>
            <w:tcW w:w="2835" w:type="dxa"/>
            <w:tcBorders>
              <w:left w:val="single" w:sz="4" w:space="0" w:color="auto"/>
            </w:tcBorders>
            <w:shd w:val="clear" w:color="auto" w:fill="92CDDC" w:themeFill="accent5" w:themeFillTint="99"/>
            <w:vAlign w:val="center"/>
          </w:tcPr>
          <w:p w14:paraId="18E980C0" w14:textId="77777777" w:rsidR="00E7592F" w:rsidRPr="00026EA5" w:rsidRDefault="00E7592F" w:rsidP="00026EA5">
            <w:pPr>
              <w:jc w:val="center"/>
              <w:rPr>
                <w:b/>
                <w:bCs/>
                <w:sz w:val="20"/>
                <w:szCs w:val="20"/>
              </w:rPr>
            </w:pPr>
            <w:r w:rsidRPr="00026EA5">
              <w:rPr>
                <w:b/>
                <w:bCs/>
                <w:sz w:val="20"/>
                <w:szCs w:val="20"/>
              </w:rPr>
              <w:t>Kommunikation</w:t>
            </w:r>
          </w:p>
        </w:tc>
        <w:tc>
          <w:tcPr>
            <w:tcW w:w="2835" w:type="dxa"/>
            <w:tcBorders>
              <w:left w:val="single" w:sz="4" w:space="0" w:color="auto"/>
            </w:tcBorders>
            <w:shd w:val="clear" w:color="auto" w:fill="92CDDC" w:themeFill="accent5" w:themeFillTint="99"/>
            <w:vAlign w:val="center"/>
          </w:tcPr>
          <w:p w14:paraId="50FCF76D" w14:textId="77777777" w:rsidR="00E7592F" w:rsidRPr="00026EA5" w:rsidRDefault="00E7592F" w:rsidP="00026EA5">
            <w:pPr>
              <w:jc w:val="center"/>
              <w:rPr>
                <w:b/>
                <w:bCs/>
                <w:sz w:val="20"/>
                <w:szCs w:val="20"/>
              </w:rPr>
            </w:pPr>
            <w:r w:rsidRPr="00026EA5">
              <w:rPr>
                <w:b/>
                <w:bCs/>
                <w:sz w:val="20"/>
                <w:szCs w:val="20"/>
              </w:rPr>
              <w:t>Bewertung</w:t>
            </w:r>
          </w:p>
        </w:tc>
      </w:tr>
      <w:tr w:rsidR="00DA3626" w:rsidRPr="00053019" w14:paraId="5F9B8395" w14:textId="77777777" w:rsidTr="00DA3626">
        <w:trPr>
          <w:trHeight w:val="213"/>
        </w:trPr>
        <w:tc>
          <w:tcPr>
            <w:tcW w:w="2268" w:type="dxa"/>
            <w:tcBorders>
              <w:right w:val="single" w:sz="4" w:space="0" w:color="auto"/>
            </w:tcBorders>
            <w:shd w:val="clear" w:color="auto" w:fill="DAEEF3" w:themeFill="accent5" w:themeFillTint="33"/>
            <w:vAlign w:val="center"/>
          </w:tcPr>
          <w:p w14:paraId="2E795426" w14:textId="77777777" w:rsidR="00DA3626" w:rsidRPr="00026EA5" w:rsidRDefault="00DA3626" w:rsidP="00DA3626">
            <w:pPr>
              <w:jc w:val="center"/>
              <w:rPr>
                <w:b/>
                <w:bCs/>
                <w:sz w:val="20"/>
                <w:szCs w:val="20"/>
              </w:rPr>
            </w:pPr>
          </w:p>
        </w:tc>
        <w:tc>
          <w:tcPr>
            <w:tcW w:w="988" w:type="dxa"/>
            <w:tcBorders>
              <w:left w:val="single" w:sz="4" w:space="0" w:color="auto"/>
              <w:right w:val="single" w:sz="4" w:space="0" w:color="auto"/>
            </w:tcBorders>
            <w:shd w:val="clear" w:color="auto" w:fill="DAEEF3" w:themeFill="accent5" w:themeFillTint="33"/>
            <w:vAlign w:val="center"/>
          </w:tcPr>
          <w:p w14:paraId="7F9E1064" w14:textId="77777777" w:rsidR="00DA3626" w:rsidRPr="00026EA5" w:rsidRDefault="00DA3626" w:rsidP="00DA3626">
            <w:pPr>
              <w:jc w:val="center"/>
              <w:rPr>
                <w:b/>
                <w:bCs/>
                <w:sz w:val="20"/>
                <w:szCs w:val="20"/>
              </w:rPr>
            </w:pPr>
          </w:p>
        </w:tc>
        <w:tc>
          <w:tcPr>
            <w:tcW w:w="11340" w:type="dxa"/>
            <w:gridSpan w:val="4"/>
            <w:tcBorders>
              <w:left w:val="single" w:sz="4" w:space="0" w:color="auto"/>
            </w:tcBorders>
            <w:shd w:val="clear" w:color="auto" w:fill="DAEEF3" w:themeFill="accent5" w:themeFillTint="33"/>
            <w:vAlign w:val="center"/>
          </w:tcPr>
          <w:p w14:paraId="6A15C10A" w14:textId="58D449CF" w:rsidR="00DA3626" w:rsidRPr="00026EA5" w:rsidRDefault="00DA3626" w:rsidP="00DA3626">
            <w:pPr>
              <w:jc w:val="center"/>
              <w:rPr>
                <w:b/>
                <w:bCs/>
                <w:sz w:val="20"/>
                <w:szCs w:val="20"/>
              </w:rPr>
            </w:pPr>
            <w:r>
              <w:rPr>
                <w:b/>
                <w:bCs/>
                <w:sz w:val="20"/>
                <w:szCs w:val="20"/>
              </w:rPr>
              <w:t>Die Schülerinnen und Schüler…</w:t>
            </w:r>
          </w:p>
        </w:tc>
      </w:tr>
      <w:tr w:rsidR="00DA3626" w:rsidRPr="00053019" w14:paraId="0C75DDC5" w14:textId="77777777" w:rsidTr="00CC5D50">
        <w:trPr>
          <w:trHeight w:val="549"/>
        </w:trPr>
        <w:tc>
          <w:tcPr>
            <w:tcW w:w="2268" w:type="dxa"/>
          </w:tcPr>
          <w:p w14:paraId="0A47B47B" w14:textId="017B71DA" w:rsidR="00DA3626" w:rsidRPr="00053019" w:rsidRDefault="00DA3626" w:rsidP="00DA3626">
            <w:pPr>
              <w:rPr>
                <w:sz w:val="20"/>
                <w:szCs w:val="20"/>
              </w:rPr>
            </w:pPr>
            <w:r w:rsidRPr="00DA3626">
              <w:rPr>
                <w:b/>
                <w:sz w:val="20"/>
                <w:szCs w:val="20"/>
              </w:rPr>
              <w:t>UE 2.1</w:t>
            </w:r>
            <w:r w:rsidRPr="00053019">
              <w:rPr>
                <w:sz w:val="20"/>
                <w:szCs w:val="20"/>
              </w:rPr>
              <w:t xml:space="preserve"> Stoffe und Eigenschaften</w:t>
            </w:r>
          </w:p>
        </w:tc>
        <w:tc>
          <w:tcPr>
            <w:tcW w:w="988" w:type="dxa"/>
          </w:tcPr>
          <w:p w14:paraId="7BE389AD" w14:textId="5E7AC2D3" w:rsidR="00DA3626" w:rsidRPr="00053019" w:rsidRDefault="00DA3626" w:rsidP="00DA3626">
            <w:pPr>
              <w:rPr>
                <w:sz w:val="20"/>
                <w:szCs w:val="20"/>
              </w:rPr>
            </w:pPr>
            <w:r w:rsidRPr="00053019">
              <w:rPr>
                <w:sz w:val="20"/>
                <w:szCs w:val="20"/>
              </w:rPr>
              <w:t>28-33</w:t>
            </w:r>
          </w:p>
        </w:tc>
        <w:tc>
          <w:tcPr>
            <w:tcW w:w="2835" w:type="dxa"/>
          </w:tcPr>
          <w:p w14:paraId="1D0AD67B" w14:textId="6187A645" w:rsidR="00DA3626" w:rsidRPr="00DA3626" w:rsidRDefault="00DA3626" w:rsidP="00DA3626">
            <w:pPr>
              <w:pStyle w:val="Listenabsatz"/>
              <w:numPr>
                <w:ilvl w:val="0"/>
                <w:numId w:val="31"/>
              </w:numPr>
              <w:ind w:left="178" w:hanging="218"/>
              <w:rPr>
                <w:sz w:val="20"/>
                <w:szCs w:val="20"/>
              </w:rPr>
            </w:pPr>
            <w:r w:rsidRPr="00DA3626">
              <w:rPr>
                <w:sz w:val="20"/>
                <w:szCs w:val="20"/>
              </w:rPr>
              <w:t>unterscheiden Stoffe und Körper. (BK-S/T)</w:t>
            </w:r>
          </w:p>
          <w:p w14:paraId="43D2EA93" w14:textId="2C02A02D" w:rsidR="00DA3626" w:rsidRPr="00DA3626" w:rsidRDefault="00DA3626" w:rsidP="00DA3626">
            <w:pPr>
              <w:pStyle w:val="Listenabsatz"/>
              <w:numPr>
                <w:ilvl w:val="0"/>
                <w:numId w:val="31"/>
              </w:numPr>
              <w:ind w:left="178" w:hanging="218"/>
              <w:rPr>
                <w:sz w:val="20"/>
                <w:szCs w:val="20"/>
              </w:rPr>
            </w:pPr>
            <w:r w:rsidRPr="00DA3626">
              <w:rPr>
                <w:sz w:val="20"/>
                <w:szCs w:val="20"/>
              </w:rPr>
              <w:t>unterscheiden Stoffe anhand ihrer mit den Sinnen erfahrbaren Eigenschaften und der Aggregatzustände. (BK-S/T)</w:t>
            </w:r>
          </w:p>
          <w:p w14:paraId="0D7DE498" w14:textId="7BC7A287" w:rsidR="00DA3626" w:rsidRPr="00DA3626" w:rsidRDefault="00DA3626" w:rsidP="00DA3626">
            <w:pPr>
              <w:pStyle w:val="Listenabsatz"/>
              <w:numPr>
                <w:ilvl w:val="0"/>
                <w:numId w:val="31"/>
              </w:numPr>
              <w:ind w:left="178" w:hanging="218"/>
              <w:rPr>
                <w:sz w:val="20"/>
                <w:szCs w:val="20"/>
              </w:rPr>
            </w:pPr>
            <w:r w:rsidRPr="00DA3626">
              <w:rPr>
                <w:sz w:val="20"/>
                <w:szCs w:val="20"/>
              </w:rPr>
              <w:t>beschreiben Stoffe anhand ihrer typischen Eigenschaften wie Brennbarkeit und Löslichkeit. (BK-S/T)</w:t>
            </w:r>
          </w:p>
          <w:p w14:paraId="31B750DE" w14:textId="34B3207C" w:rsidR="00DA3626" w:rsidRPr="00DA3626" w:rsidRDefault="00DA3626" w:rsidP="00DA3626">
            <w:pPr>
              <w:pStyle w:val="Listenabsatz"/>
              <w:numPr>
                <w:ilvl w:val="0"/>
                <w:numId w:val="31"/>
              </w:numPr>
              <w:ind w:left="178" w:hanging="218"/>
              <w:rPr>
                <w:sz w:val="20"/>
                <w:szCs w:val="20"/>
              </w:rPr>
            </w:pPr>
            <w:r w:rsidRPr="00DA3626">
              <w:rPr>
                <w:sz w:val="20"/>
                <w:szCs w:val="20"/>
              </w:rPr>
              <w:t>beschreiben die Aggregat-zustandsänderungen eines Stoffs anhand seiner Schmelz- und Siedetemperatur. (BK-S/T)</w:t>
            </w:r>
          </w:p>
          <w:p w14:paraId="50F8A192" w14:textId="1F65A9D0" w:rsidR="00DA3626" w:rsidRPr="00DA3626" w:rsidRDefault="00DA3626" w:rsidP="00DA3626">
            <w:pPr>
              <w:pStyle w:val="Listenabsatz"/>
              <w:numPr>
                <w:ilvl w:val="0"/>
                <w:numId w:val="31"/>
              </w:numPr>
              <w:ind w:left="178" w:hanging="218"/>
              <w:rPr>
                <w:sz w:val="20"/>
                <w:szCs w:val="20"/>
              </w:rPr>
            </w:pPr>
            <w:r w:rsidRPr="00DA3626">
              <w:rPr>
                <w:sz w:val="20"/>
                <w:szCs w:val="20"/>
              </w:rPr>
              <w:t>unterscheiden zwischen sauren, neutralen und alkalischen Lösungen durch Indikatoren. (BK-S/T)</w:t>
            </w:r>
          </w:p>
          <w:p w14:paraId="6325BE7C" w14:textId="0F946042" w:rsidR="00DA3626" w:rsidRPr="00DA3626" w:rsidRDefault="00DA3626" w:rsidP="00DA3626">
            <w:pPr>
              <w:pStyle w:val="Listenabsatz"/>
              <w:numPr>
                <w:ilvl w:val="0"/>
                <w:numId w:val="31"/>
              </w:numPr>
              <w:ind w:left="178" w:hanging="218"/>
              <w:rPr>
                <w:sz w:val="20"/>
                <w:szCs w:val="20"/>
              </w:rPr>
            </w:pPr>
            <w:r w:rsidRPr="00DA3626">
              <w:rPr>
                <w:sz w:val="20"/>
                <w:szCs w:val="20"/>
              </w:rPr>
              <w:t>schließen aus den Eigenschaften ausgewählter Stoffe auf ihre Verwendungsmöglichkeiten. (BK-S/T)</w:t>
            </w:r>
          </w:p>
        </w:tc>
        <w:tc>
          <w:tcPr>
            <w:tcW w:w="2835" w:type="dxa"/>
          </w:tcPr>
          <w:p w14:paraId="6BE7900C" w14:textId="0318B3A6" w:rsidR="00DA3626" w:rsidRPr="00DA3626" w:rsidRDefault="00DA3626" w:rsidP="00DA3626">
            <w:pPr>
              <w:pStyle w:val="Listenabsatz"/>
              <w:numPr>
                <w:ilvl w:val="0"/>
                <w:numId w:val="31"/>
              </w:numPr>
              <w:ind w:left="178" w:hanging="218"/>
              <w:rPr>
                <w:sz w:val="20"/>
                <w:szCs w:val="20"/>
              </w:rPr>
            </w:pPr>
            <w:r w:rsidRPr="00DA3626">
              <w:rPr>
                <w:sz w:val="20"/>
                <w:szCs w:val="20"/>
              </w:rPr>
              <w:t>experimentieren sachgerecht nach Anleitung. (BK-S/T)</w:t>
            </w:r>
          </w:p>
          <w:p w14:paraId="2D8E1585" w14:textId="32E4964B" w:rsidR="00DA3626" w:rsidRPr="00DA3626" w:rsidRDefault="00DA3626" w:rsidP="00DA3626">
            <w:pPr>
              <w:pStyle w:val="Listenabsatz"/>
              <w:numPr>
                <w:ilvl w:val="0"/>
                <w:numId w:val="31"/>
              </w:numPr>
              <w:ind w:left="178" w:hanging="218"/>
              <w:rPr>
                <w:sz w:val="20"/>
                <w:szCs w:val="20"/>
              </w:rPr>
            </w:pPr>
            <w:r w:rsidRPr="00DA3626">
              <w:rPr>
                <w:sz w:val="20"/>
                <w:szCs w:val="20"/>
              </w:rPr>
              <w:t>beachten Sicherheitsaspekte. (BK-S/T)</w:t>
            </w:r>
          </w:p>
          <w:p w14:paraId="3EDC5E37" w14:textId="65B09648" w:rsidR="00DA3626" w:rsidRPr="00DA3626" w:rsidRDefault="00DA3626" w:rsidP="00DA3626">
            <w:pPr>
              <w:pStyle w:val="Listenabsatz"/>
              <w:numPr>
                <w:ilvl w:val="0"/>
                <w:numId w:val="31"/>
              </w:numPr>
              <w:ind w:left="178" w:hanging="218"/>
              <w:rPr>
                <w:color w:val="000000" w:themeColor="text1"/>
                <w:sz w:val="20"/>
                <w:szCs w:val="20"/>
              </w:rPr>
            </w:pPr>
            <w:r w:rsidRPr="00DA3626">
              <w:rPr>
                <w:color w:val="000000"/>
                <w:sz w:val="20"/>
                <w:szCs w:val="20"/>
              </w:rPr>
              <w:t>beobachten und beschreiben sorgfältig.</w:t>
            </w:r>
            <w:r w:rsidRPr="00DA3626">
              <w:rPr>
                <w:color w:val="000000" w:themeColor="text1"/>
                <w:sz w:val="20"/>
                <w:szCs w:val="20"/>
              </w:rPr>
              <w:t xml:space="preserve"> </w:t>
            </w:r>
            <w:r w:rsidRPr="00DA3626">
              <w:rPr>
                <w:sz w:val="20"/>
                <w:szCs w:val="20"/>
              </w:rPr>
              <w:t>(BK-S/T)</w:t>
            </w:r>
          </w:p>
          <w:p w14:paraId="3A099901" w14:textId="1A7B0179" w:rsidR="00DA3626" w:rsidRPr="00DA3626" w:rsidRDefault="00DA3626" w:rsidP="00DA3626">
            <w:pPr>
              <w:pStyle w:val="Listenabsatz"/>
              <w:numPr>
                <w:ilvl w:val="0"/>
                <w:numId w:val="31"/>
              </w:numPr>
              <w:ind w:left="178" w:hanging="218"/>
              <w:rPr>
                <w:color w:val="000000" w:themeColor="text1"/>
                <w:sz w:val="20"/>
                <w:szCs w:val="20"/>
              </w:rPr>
            </w:pPr>
            <w:r w:rsidRPr="00DA3626">
              <w:rPr>
                <w:color w:val="000000" w:themeColor="text1"/>
                <w:sz w:val="20"/>
                <w:szCs w:val="20"/>
              </w:rPr>
              <w:t>erkennen und entwickeln einfache Fragestellungen, die mithilfe der Chemie bearbeitet werden können.</w:t>
            </w:r>
            <w:r w:rsidRPr="00DA3626">
              <w:rPr>
                <w:sz w:val="20"/>
                <w:szCs w:val="20"/>
              </w:rPr>
              <w:t xml:space="preserve"> (BK-S/T)</w:t>
            </w:r>
          </w:p>
        </w:tc>
        <w:tc>
          <w:tcPr>
            <w:tcW w:w="2835" w:type="dxa"/>
          </w:tcPr>
          <w:p w14:paraId="0B046DF7" w14:textId="417365E4" w:rsidR="00DA3626" w:rsidRPr="00DA3626" w:rsidRDefault="00DA3626" w:rsidP="00DA3626">
            <w:pPr>
              <w:pStyle w:val="Listenabsatz"/>
              <w:numPr>
                <w:ilvl w:val="0"/>
                <w:numId w:val="31"/>
              </w:numPr>
              <w:ind w:left="178" w:hanging="218"/>
              <w:rPr>
                <w:sz w:val="20"/>
                <w:szCs w:val="20"/>
              </w:rPr>
            </w:pPr>
            <w:r w:rsidRPr="00DA3626">
              <w:rPr>
                <w:sz w:val="20"/>
                <w:szCs w:val="20"/>
              </w:rPr>
              <w:t>protokollieren einfache Experimente. (BK-S/T)</w:t>
            </w:r>
          </w:p>
          <w:p w14:paraId="43FB645D" w14:textId="58E76DFD" w:rsidR="00DA3626" w:rsidRPr="00DA3626" w:rsidRDefault="00DA3626" w:rsidP="00DA3626">
            <w:pPr>
              <w:pStyle w:val="Listenabsatz"/>
              <w:numPr>
                <w:ilvl w:val="0"/>
                <w:numId w:val="31"/>
              </w:numPr>
              <w:ind w:left="178" w:hanging="218"/>
              <w:rPr>
                <w:sz w:val="20"/>
                <w:szCs w:val="20"/>
              </w:rPr>
            </w:pPr>
            <w:r w:rsidRPr="00DA3626">
              <w:rPr>
                <w:sz w:val="20"/>
                <w:szCs w:val="20"/>
              </w:rPr>
              <w:t>stellen Ergebnisse vor. (BK-S/T)</w:t>
            </w:r>
          </w:p>
          <w:p w14:paraId="1E461024" w14:textId="77777777" w:rsidR="00DA3626" w:rsidRPr="00053019" w:rsidRDefault="00DA3626" w:rsidP="00DA3626">
            <w:pPr>
              <w:ind w:left="178" w:hanging="218"/>
              <w:rPr>
                <w:sz w:val="20"/>
                <w:szCs w:val="20"/>
              </w:rPr>
            </w:pPr>
          </w:p>
          <w:p w14:paraId="1D3F7BCE" w14:textId="77777777" w:rsidR="00DA3626" w:rsidRPr="00053019" w:rsidRDefault="00DA3626" w:rsidP="00DA3626">
            <w:pPr>
              <w:ind w:left="178" w:hanging="218"/>
              <w:rPr>
                <w:color w:val="000000" w:themeColor="text1"/>
                <w:sz w:val="20"/>
                <w:szCs w:val="20"/>
              </w:rPr>
            </w:pPr>
          </w:p>
        </w:tc>
        <w:tc>
          <w:tcPr>
            <w:tcW w:w="2835" w:type="dxa"/>
          </w:tcPr>
          <w:p w14:paraId="438086C5" w14:textId="7BF42DA2" w:rsidR="00DA3626" w:rsidRPr="00DA3626" w:rsidRDefault="00DA3626" w:rsidP="00DA3626">
            <w:pPr>
              <w:pStyle w:val="Listenabsatz"/>
              <w:numPr>
                <w:ilvl w:val="0"/>
                <w:numId w:val="31"/>
              </w:numPr>
              <w:ind w:left="178" w:hanging="218"/>
              <w:rPr>
                <w:sz w:val="20"/>
                <w:szCs w:val="20"/>
              </w:rPr>
            </w:pPr>
            <w:r w:rsidRPr="00DA3626">
              <w:rPr>
                <w:sz w:val="20"/>
                <w:szCs w:val="20"/>
              </w:rPr>
              <w:t>beschreiben, dass Chemie sie in ihrer Lebenswelt umgibt. (BK-S/T)</w:t>
            </w:r>
          </w:p>
          <w:p w14:paraId="277D4968" w14:textId="77777777" w:rsidR="00DA3626" w:rsidRPr="00053019" w:rsidRDefault="00DA3626" w:rsidP="00DA3626">
            <w:pPr>
              <w:ind w:left="178" w:hanging="218"/>
              <w:rPr>
                <w:color w:val="000000" w:themeColor="text1"/>
                <w:sz w:val="20"/>
                <w:szCs w:val="20"/>
              </w:rPr>
            </w:pPr>
          </w:p>
        </w:tc>
      </w:tr>
      <w:tr w:rsidR="00DA3626" w:rsidRPr="00053019" w14:paraId="68981DE3" w14:textId="77777777" w:rsidTr="00A443CC">
        <w:trPr>
          <w:trHeight w:val="171"/>
        </w:trPr>
        <w:tc>
          <w:tcPr>
            <w:tcW w:w="2268" w:type="dxa"/>
          </w:tcPr>
          <w:p w14:paraId="0D59018C" w14:textId="741782A3" w:rsidR="00DA3626" w:rsidRPr="00053019" w:rsidRDefault="00DA3626" w:rsidP="00DA3626">
            <w:pPr>
              <w:rPr>
                <w:sz w:val="20"/>
                <w:szCs w:val="20"/>
              </w:rPr>
            </w:pPr>
            <w:r w:rsidRPr="00DA3626">
              <w:rPr>
                <w:b/>
                <w:sz w:val="20"/>
                <w:szCs w:val="20"/>
              </w:rPr>
              <w:t>FM</w:t>
            </w:r>
            <w:r w:rsidRPr="00053019">
              <w:rPr>
                <w:sz w:val="20"/>
                <w:szCs w:val="20"/>
              </w:rPr>
              <w:t xml:space="preserve"> </w:t>
            </w:r>
            <w:r w:rsidRPr="00053019">
              <w:rPr>
                <w:bCs/>
                <w:sz w:val="20"/>
                <w:szCs w:val="20"/>
              </w:rPr>
              <w:t>Experimente planen</w:t>
            </w:r>
          </w:p>
        </w:tc>
        <w:tc>
          <w:tcPr>
            <w:tcW w:w="988" w:type="dxa"/>
          </w:tcPr>
          <w:p w14:paraId="2A9D1D8B" w14:textId="44FB8DCB" w:rsidR="00DA3626" w:rsidRPr="00053019" w:rsidRDefault="00DA3626" w:rsidP="00DA3626">
            <w:pPr>
              <w:rPr>
                <w:sz w:val="20"/>
                <w:szCs w:val="20"/>
              </w:rPr>
            </w:pPr>
            <w:r w:rsidRPr="00053019">
              <w:rPr>
                <w:sz w:val="20"/>
                <w:szCs w:val="20"/>
              </w:rPr>
              <w:t>29</w:t>
            </w:r>
          </w:p>
        </w:tc>
        <w:tc>
          <w:tcPr>
            <w:tcW w:w="2835" w:type="dxa"/>
          </w:tcPr>
          <w:p w14:paraId="6883347C" w14:textId="77777777" w:rsidR="00DA3626" w:rsidRPr="00053019" w:rsidRDefault="00DA3626" w:rsidP="00DA3626">
            <w:pPr>
              <w:rPr>
                <w:sz w:val="20"/>
                <w:szCs w:val="20"/>
              </w:rPr>
            </w:pPr>
          </w:p>
        </w:tc>
        <w:tc>
          <w:tcPr>
            <w:tcW w:w="2835" w:type="dxa"/>
          </w:tcPr>
          <w:p w14:paraId="0C8174D5" w14:textId="76DD2578" w:rsidR="00DA3626" w:rsidRPr="00DA3626" w:rsidRDefault="00DA3626" w:rsidP="00DA3626">
            <w:pPr>
              <w:pStyle w:val="Listenabsatz"/>
              <w:numPr>
                <w:ilvl w:val="0"/>
                <w:numId w:val="32"/>
              </w:numPr>
              <w:ind w:left="178" w:hanging="178"/>
              <w:rPr>
                <w:color w:val="000000" w:themeColor="text1"/>
                <w:sz w:val="20"/>
                <w:szCs w:val="20"/>
              </w:rPr>
            </w:pPr>
            <w:r w:rsidRPr="00DA3626">
              <w:rPr>
                <w:color w:val="000000" w:themeColor="text1"/>
                <w:sz w:val="20"/>
                <w:szCs w:val="20"/>
              </w:rPr>
              <w:t xml:space="preserve">erkennen und entwickeln einfache Fragestellungen, </w:t>
            </w:r>
            <w:r w:rsidRPr="00DA3626">
              <w:rPr>
                <w:color w:val="000000" w:themeColor="text1"/>
                <w:sz w:val="20"/>
                <w:szCs w:val="20"/>
              </w:rPr>
              <w:lastRenderedPageBreak/>
              <w:t>die mithilfe der Chemie bearbeitet werden können.</w:t>
            </w:r>
            <w:r w:rsidRPr="00DA3626">
              <w:rPr>
                <w:sz w:val="20"/>
                <w:szCs w:val="20"/>
              </w:rPr>
              <w:t xml:space="preserve"> (BK-S/T)</w:t>
            </w:r>
          </w:p>
        </w:tc>
        <w:tc>
          <w:tcPr>
            <w:tcW w:w="2835" w:type="dxa"/>
          </w:tcPr>
          <w:p w14:paraId="5D6BC58D" w14:textId="77777777" w:rsidR="00DA3626" w:rsidRPr="00053019" w:rsidRDefault="00DA3626" w:rsidP="00DA3626">
            <w:pPr>
              <w:rPr>
                <w:color w:val="000000" w:themeColor="text1"/>
                <w:sz w:val="20"/>
                <w:szCs w:val="20"/>
              </w:rPr>
            </w:pPr>
          </w:p>
        </w:tc>
        <w:tc>
          <w:tcPr>
            <w:tcW w:w="2835" w:type="dxa"/>
          </w:tcPr>
          <w:p w14:paraId="0A869894" w14:textId="77777777" w:rsidR="00DA3626" w:rsidRPr="00053019" w:rsidRDefault="00DA3626" w:rsidP="00DA3626">
            <w:pPr>
              <w:rPr>
                <w:color w:val="000000" w:themeColor="text1"/>
                <w:sz w:val="20"/>
                <w:szCs w:val="20"/>
              </w:rPr>
            </w:pPr>
          </w:p>
        </w:tc>
      </w:tr>
      <w:tr w:rsidR="00DA3626" w:rsidRPr="00053019" w14:paraId="22399A1B" w14:textId="77777777" w:rsidTr="00CC5D50">
        <w:trPr>
          <w:trHeight w:val="58"/>
        </w:trPr>
        <w:tc>
          <w:tcPr>
            <w:tcW w:w="2268" w:type="dxa"/>
          </w:tcPr>
          <w:p w14:paraId="20C990E1" w14:textId="0E7DD9EB" w:rsidR="00DA3626" w:rsidRPr="00053019" w:rsidRDefault="00DA3626" w:rsidP="00DA3626">
            <w:pPr>
              <w:rPr>
                <w:sz w:val="20"/>
                <w:szCs w:val="20"/>
              </w:rPr>
            </w:pPr>
            <w:r w:rsidRPr="00DA3626">
              <w:rPr>
                <w:b/>
                <w:sz w:val="20"/>
                <w:szCs w:val="20"/>
              </w:rPr>
              <w:t>UE 2.2</w:t>
            </w:r>
            <w:r w:rsidRPr="00053019">
              <w:rPr>
                <w:sz w:val="20"/>
                <w:szCs w:val="20"/>
              </w:rPr>
              <w:t xml:space="preserve"> Stoffgemische und Stofftrennung</w:t>
            </w:r>
          </w:p>
        </w:tc>
        <w:tc>
          <w:tcPr>
            <w:tcW w:w="988" w:type="dxa"/>
          </w:tcPr>
          <w:p w14:paraId="21EB78FF" w14:textId="77777777" w:rsidR="00DA3626" w:rsidRPr="00053019" w:rsidRDefault="00DA3626" w:rsidP="00DA3626">
            <w:pPr>
              <w:rPr>
                <w:sz w:val="20"/>
                <w:szCs w:val="20"/>
              </w:rPr>
            </w:pPr>
            <w:r w:rsidRPr="00053019">
              <w:rPr>
                <w:sz w:val="20"/>
                <w:szCs w:val="20"/>
              </w:rPr>
              <w:t>34-43</w:t>
            </w:r>
          </w:p>
          <w:p w14:paraId="6FC7D80F" w14:textId="618D833C" w:rsidR="00DA3626" w:rsidRPr="00053019" w:rsidRDefault="00DA3626" w:rsidP="00DA3626">
            <w:pPr>
              <w:rPr>
                <w:sz w:val="20"/>
                <w:szCs w:val="20"/>
              </w:rPr>
            </w:pPr>
          </w:p>
        </w:tc>
        <w:tc>
          <w:tcPr>
            <w:tcW w:w="2835" w:type="dxa"/>
          </w:tcPr>
          <w:p w14:paraId="2ABF821B" w14:textId="08F8B005" w:rsidR="00DA3626" w:rsidRPr="00DA3626" w:rsidRDefault="00DA3626" w:rsidP="00DA3626">
            <w:pPr>
              <w:pStyle w:val="Listenabsatz"/>
              <w:numPr>
                <w:ilvl w:val="0"/>
                <w:numId w:val="32"/>
              </w:numPr>
              <w:ind w:left="178" w:hanging="178"/>
              <w:rPr>
                <w:sz w:val="20"/>
                <w:szCs w:val="20"/>
              </w:rPr>
            </w:pPr>
            <w:r w:rsidRPr="00DA3626">
              <w:rPr>
                <w:sz w:val="20"/>
                <w:szCs w:val="20"/>
              </w:rPr>
              <w:t>unterscheiden zwischen Reinstoffen und Gemischen. (BK-S/T)</w:t>
            </w:r>
          </w:p>
          <w:p w14:paraId="690879C2" w14:textId="47856BD5" w:rsidR="00DA3626" w:rsidRPr="00DA3626" w:rsidRDefault="00DA3626" w:rsidP="00DA3626">
            <w:pPr>
              <w:pStyle w:val="Listenabsatz"/>
              <w:numPr>
                <w:ilvl w:val="0"/>
                <w:numId w:val="32"/>
              </w:numPr>
              <w:ind w:left="178" w:hanging="178"/>
              <w:rPr>
                <w:sz w:val="20"/>
                <w:szCs w:val="20"/>
              </w:rPr>
            </w:pPr>
            <w:r w:rsidRPr="00DA3626">
              <w:rPr>
                <w:sz w:val="20"/>
                <w:szCs w:val="20"/>
              </w:rPr>
              <w:t>beschreiben die Trennverfahren Filtration, Sedimentation, Destillation und Chromatografie mithilfe ihrer Kenntnisse über Stoffeigenschaften. (BK-S/T)</w:t>
            </w:r>
          </w:p>
          <w:p w14:paraId="60B8ACDC" w14:textId="77777777" w:rsidR="00DA3626" w:rsidRPr="00053019" w:rsidRDefault="00DA3626" w:rsidP="00DA3626">
            <w:pPr>
              <w:ind w:left="178" w:hanging="178"/>
              <w:rPr>
                <w:sz w:val="20"/>
                <w:szCs w:val="20"/>
              </w:rPr>
            </w:pPr>
          </w:p>
        </w:tc>
        <w:tc>
          <w:tcPr>
            <w:tcW w:w="2835" w:type="dxa"/>
          </w:tcPr>
          <w:p w14:paraId="0FFC0BD1" w14:textId="27E22BF7" w:rsidR="00DA3626" w:rsidRPr="00DA3626" w:rsidRDefault="00DA3626" w:rsidP="00DA3626">
            <w:pPr>
              <w:pStyle w:val="Listenabsatz"/>
              <w:numPr>
                <w:ilvl w:val="0"/>
                <w:numId w:val="32"/>
              </w:numPr>
              <w:ind w:left="178" w:hanging="178"/>
              <w:rPr>
                <w:color w:val="000000" w:themeColor="text1"/>
                <w:sz w:val="20"/>
                <w:szCs w:val="20"/>
              </w:rPr>
            </w:pPr>
            <w:r w:rsidRPr="00DA3626">
              <w:rPr>
                <w:color w:val="000000" w:themeColor="text1"/>
                <w:sz w:val="20"/>
                <w:szCs w:val="20"/>
              </w:rPr>
              <w:t>entwickeln Strategien zur Trennung von Stoffgemischen.</w:t>
            </w:r>
            <w:r w:rsidRPr="00DA3626">
              <w:rPr>
                <w:sz w:val="20"/>
                <w:szCs w:val="20"/>
              </w:rPr>
              <w:t xml:space="preserve"> (BK-S/T)</w:t>
            </w:r>
          </w:p>
          <w:p w14:paraId="27CC660A" w14:textId="41FD9BB8" w:rsidR="00DA3626" w:rsidRPr="00DA3626" w:rsidRDefault="00DA3626" w:rsidP="00DA3626">
            <w:pPr>
              <w:pStyle w:val="Listenabsatz"/>
              <w:numPr>
                <w:ilvl w:val="0"/>
                <w:numId w:val="32"/>
              </w:numPr>
              <w:ind w:left="178" w:hanging="178"/>
              <w:rPr>
                <w:color w:val="000000" w:themeColor="text1"/>
                <w:sz w:val="20"/>
                <w:szCs w:val="20"/>
              </w:rPr>
            </w:pPr>
            <w:r w:rsidRPr="00DA3626">
              <w:rPr>
                <w:color w:val="000000" w:themeColor="text1"/>
                <w:sz w:val="20"/>
                <w:szCs w:val="20"/>
              </w:rPr>
              <w:t>planen einfache Experimente zur Hypothesenüberprüfung.</w:t>
            </w:r>
            <w:r w:rsidRPr="00DA3626">
              <w:rPr>
                <w:sz w:val="20"/>
                <w:szCs w:val="20"/>
              </w:rPr>
              <w:t xml:space="preserve"> (BK-S/T)</w:t>
            </w:r>
          </w:p>
        </w:tc>
        <w:tc>
          <w:tcPr>
            <w:tcW w:w="2835" w:type="dxa"/>
          </w:tcPr>
          <w:p w14:paraId="023FAB17" w14:textId="77777777" w:rsidR="00DA3626" w:rsidRPr="00DA3626" w:rsidRDefault="00DA3626" w:rsidP="00DA3626">
            <w:pPr>
              <w:pStyle w:val="Listenabsatz"/>
              <w:numPr>
                <w:ilvl w:val="0"/>
                <w:numId w:val="32"/>
              </w:numPr>
              <w:ind w:left="178" w:hanging="178"/>
              <w:rPr>
                <w:color w:val="000000" w:themeColor="text1"/>
                <w:sz w:val="20"/>
                <w:szCs w:val="20"/>
              </w:rPr>
            </w:pPr>
            <w:r w:rsidRPr="00DA3626">
              <w:rPr>
                <w:color w:val="000000" w:themeColor="text1"/>
                <w:sz w:val="20"/>
                <w:szCs w:val="20"/>
              </w:rPr>
              <w:t>protokollieren einfache Versuche. (BK-E)</w:t>
            </w:r>
          </w:p>
          <w:p w14:paraId="6773599C" w14:textId="5F9333BF" w:rsidR="00DA3626" w:rsidRPr="00DA3626" w:rsidRDefault="00DA3626" w:rsidP="00DA3626">
            <w:pPr>
              <w:pStyle w:val="Listenabsatz"/>
              <w:numPr>
                <w:ilvl w:val="0"/>
                <w:numId w:val="32"/>
              </w:numPr>
              <w:ind w:left="178" w:hanging="178"/>
              <w:rPr>
                <w:color w:val="000000" w:themeColor="text1"/>
                <w:sz w:val="20"/>
                <w:szCs w:val="20"/>
              </w:rPr>
            </w:pPr>
            <w:r w:rsidRPr="00DA3626">
              <w:rPr>
                <w:color w:val="000000" w:themeColor="text1"/>
                <w:sz w:val="20"/>
                <w:szCs w:val="20"/>
              </w:rPr>
              <w:t>stellen Ergebnisse vor. (BK-E)</w:t>
            </w:r>
          </w:p>
        </w:tc>
        <w:tc>
          <w:tcPr>
            <w:tcW w:w="2835" w:type="dxa"/>
          </w:tcPr>
          <w:p w14:paraId="3DDA2748" w14:textId="40AEB23D" w:rsidR="00DA3626" w:rsidRPr="00DA3626" w:rsidRDefault="00DA3626" w:rsidP="00DA3626">
            <w:pPr>
              <w:pStyle w:val="Listenabsatz"/>
              <w:numPr>
                <w:ilvl w:val="0"/>
                <w:numId w:val="32"/>
              </w:numPr>
              <w:ind w:left="178" w:hanging="178"/>
              <w:rPr>
                <w:sz w:val="20"/>
                <w:szCs w:val="20"/>
              </w:rPr>
            </w:pPr>
            <w:r w:rsidRPr="00DA3626">
              <w:rPr>
                <w:sz w:val="20"/>
                <w:szCs w:val="20"/>
              </w:rPr>
              <w:t>unterscheiden förderliche von hinderlichen Eigenschaften für die bestimmte Verwendung eines Stoffes. (BK-S/T)</w:t>
            </w:r>
          </w:p>
          <w:p w14:paraId="4F41968E" w14:textId="2ABD7142" w:rsidR="00DA3626" w:rsidRPr="00DA3626" w:rsidRDefault="00DA3626" w:rsidP="00DA3626">
            <w:pPr>
              <w:pStyle w:val="Listenabsatz"/>
              <w:numPr>
                <w:ilvl w:val="0"/>
                <w:numId w:val="32"/>
              </w:numPr>
              <w:ind w:left="178" w:hanging="178"/>
              <w:rPr>
                <w:sz w:val="20"/>
                <w:szCs w:val="20"/>
              </w:rPr>
            </w:pPr>
            <w:r w:rsidRPr="00DA3626">
              <w:rPr>
                <w:sz w:val="20"/>
                <w:szCs w:val="20"/>
              </w:rPr>
              <w:t>erkennen Reinstoffe und Gemische in ihrer Lebenswelt. (BK-S/T)</w:t>
            </w:r>
          </w:p>
        </w:tc>
      </w:tr>
      <w:tr w:rsidR="00DA3626" w:rsidRPr="00053019" w14:paraId="2C29E670" w14:textId="77777777" w:rsidTr="00CC5D50">
        <w:trPr>
          <w:trHeight w:val="379"/>
        </w:trPr>
        <w:tc>
          <w:tcPr>
            <w:tcW w:w="2268" w:type="dxa"/>
          </w:tcPr>
          <w:p w14:paraId="4EDCB5E1" w14:textId="3088D0FA" w:rsidR="00DA3626" w:rsidRPr="00053019" w:rsidRDefault="00DA3626" w:rsidP="00DA3626">
            <w:pPr>
              <w:rPr>
                <w:bCs/>
                <w:sz w:val="20"/>
                <w:szCs w:val="20"/>
              </w:rPr>
            </w:pPr>
            <w:r w:rsidRPr="00DA3626">
              <w:rPr>
                <w:b/>
                <w:sz w:val="20"/>
                <w:szCs w:val="20"/>
              </w:rPr>
              <w:t xml:space="preserve">MK </w:t>
            </w:r>
            <w:r w:rsidRPr="00053019">
              <w:rPr>
                <w:bCs/>
                <w:sz w:val="20"/>
                <w:szCs w:val="20"/>
              </w:rPr>
              <w:t>Eine Internetrecherche durchführen</w:t>
            </w:r>
          </w:p>
        </w:tc>
        <w:tc>
          <w:tcPr>
            <w:tcW w:w="988" w:type="dxa"/>
          </w:tcPr>
          <w:p w14:paraId="043A5641" w14:textId="0B909456" w:rsidR="00DA3626" w:rsidRPr="00053019" w:rsidRDefault="00DA3626" w:rsidP="00DA3626">
            <w:pPr>
              <w:rPr>
                <w:sz w:val="20"/>
                <w:szCs w:val="20"/>
              </w:rPr>
            </w:pPr>
            <w:r w:rsidRPr="00053019">
              <w:rPr>
                <w:sz w:val="20"/>
                <w:szCs w:val="20"/>
              </w:rPr>
              <w:t>40-41</w:t>
            </w:r>
          </w:p>
        </w:tc>
        <w:tc>
          <w:tcPr>
            <w:tcW w:w="2835" w:type="dxa"/>
          </w:tcPr>
          <w:p w14:paraId="4D0BA31A" w14:textId="77777777" w:rsidR="00DA3626" w:rsidRPr="00053019" w:rsidRDefault="00DA3626" w:rsidP="00DA3626">
            <w:pPr>
              <w:rPr>
                <w:sz w:val="20"/>
                <w:szCs w:val="20"/>
              </w:rPr>
            </w:pPr>
          </w:p>
        </w:tc>
        <w:tc>
          <w:tcPr>
            <w:tcW w:w="2835" w:type="dxa"/>
          </w:tcPr>
          <w:p w14:paraId="527CEBB8" w14:textId="77777777" w:rsidR="00DA3626" w:rsidRPr="00053019" w:rsidRDefault="00DA3626" w:rsidP="00DA3626">
            <w:pPr>
              <w:rPr>
                <w:color w:val="000000" w:themeColor="text1"/>
                <w:sz w:val="20"/>
                <w:szCs w:val="20"/>
              </w:rPr>
            </w:pPr>
          </w:p>
        </w:tc>
        <w:tc>
          <w:tcPr>
            <w:tcW w:w="2835" w:type="dxa"/>
          </w:tcPr>
          <w:p w14:paraId="1D6BD26E" w14:textId="77777777" w:rsidR="00DA3626" w:rsidRPr="00053019" w:rsidRDefault="00DA3626" w:rsidP="00DA3626">
            <w:pPr>
              <w:rPr>
                <w:color w:val="000000" w:themeColor="text1"/>
                <w:sz w:val="20"/>
                <w:szCs w:val="20"/>
              </w:rPr>
            </w:pPr>
          </w:p>
        </w:tc>
        <w:tc>
          <w:tcPr>
            <w:tcW w:w="2835" w:type="dxa"/>
          </w:tcPr>
          <w:p w14:paraId="4C747E9B" w14:textId="77777777" w:rsidR="00DA3626" w:rsidRPr="00053019" w:rsidRDefault="00DA3626" w:rsidP="00DA3626">
            <w:pPr>
              <w:rPr>
                <w:color w:val="000000" w:themeColor="text1"/>
                <w:sz w:val="20"/>
                <w:szCs w:val="20"/>
              </w:rPr>
            </w:pPr>
          </w:p>
        </w:tc>
      </w:tr>
      <w:tr w:rsidR="00DA3626" w:rsidRPr="00053019" w14:paraId="0720BE53" w14:textId="77777777" w:rsidTr="00A443CC">
        <w:trPr>
          <w:trHeight w:val="114"/>
        </w:trPr>
        <w:tc>
          <w:tcPr>
            <w:tcW w:w="2268" w:type="dxa"/>
          </w:tcPr>
          <w:p w14:paraId="3720C30A" w14:textId="62235753" w:rsidR="00DA3626" w:rsidRPr="00053019" w:rsidRDefault="00DA3626" w:rsidP="00DA3626">
            <w:pPr>
              <w:rPr>
                <w:sz w:val="20"/>
                <w:szCs w:val="20"/>
              </w:rPr>
            </w:pPr>
            <w:r w:rsidRPr="00DA3626">
              <w:rPr>
                <w:b/>
                <w:sz w:val="20"/>
                <w:szCs w:val="20"/>
              </w:rPr>
              <w:t xml:space="preserve">MK </w:t>
            </w:r>
            <w:r w:rsidRPr="00053019">
              <w:rPr>
                <w:bCs/>
                <w:sz w:val="20"/>
                <w:szCs w:val="20"/>
              </w:rPr>
              <w:t>Eine Präsentation erstellen</w:t>
            </w:r>
          </w:p>
        </w:tc>
        <w:tc>
          <w:tcPr>
            <w:tcW w:w="988" w:type="dxa"/>
          </w:tcPr>
          <w:p w14:paraId="7EE73065" w14:textId="393B77BA" w:rsidR="00DA3626" w:rsidRPr="00053019" w:rsidRDefault="00DA3626" w:rsidP="00DA3626">
            <w:pPr>
              <w:rPr>
                <w:sz w:val="20"/>
                <w:szCs w:val="20"/>
              </w:rPr>
            </w:pPr>
            <w:r w:rsidRPr="00053019">
              <w:rPr>
                <w:sz w:val="20"/>
                <w:szCs w:val="20"/>
              </w:rPr>
              <w:t>42-43</w:t>
            </w:r>
          </w:p>
        </w:tc>
        <w:tc>
          <w:tcPr>
            <w:tcW w:w="2835" w:type="dxa"/>
          </w:tcPr>
          <w:p w14:paraId="063883C3" w14:textId="77777777" w:rsidR="00DA3626" w:rsidRPr="00053019" w:rsidRDefault="00DA3626" w:rsidP="00DA3626">
            <w:pPr>
              <w:rPr>
                <w:sz w:val="20"/>
                <w:szCs w:val="20"/>
              </w:rPr>
            </w:pPr>
          </w:p>
        </w:tc>
        <w:tc>
          <w:tcPr>
            <w:tcW w:w="2835" w:type="dxa"/>
          </w:tcPr>
          <w:p w14:paraId="41238710" w14:textId="77777777" w:rsidR="00DA3626" w:rsidRPr="00053019" w:rsidRDefault="00DA3626" w:rsidP="00DA3626">
            <w:pPr>
              <w:rPr>
                <w:color w:val="000000" w:themeColor="text1"/>
                <w:sz w:val="20"/>
                <w:szCs w:val="20"/>
              </w:rPr>
            </w:pPr>
          </w:p>
        </w:tc>
        <w:tc>
          <w:tcPr>
            <w:tcW w:w="2835" w:type="dxa"/>
          </w:tcPr>
          <w:p w14:paraId="0B0145A3" w14:textId="7622FF0A" w:rsidR="00DA3626" w:rsidRPr="00DA3626" w:rsidRDefault="00DA3626" w:rsidP="00DA3626">
            <w:pPr>
              <w:pStyle w:val="Listenabsatz"/>
              <w:numPr>
                <w:ilvl w:val="0"/>
                <w:numId w:val="33"/>
              </w:numPr>
              <w:ind w:left="179" w:hanging="179"/>
              <w:rPr>
                <w:bCs/>
                <w:color w:val="000000" w:themeColor="text1"/>
                <w:sz w:val="20"/>
                <w:szCs w:val="20"/>
              </w:rPr>
            </w:pPr>
            <w:r w:rsidRPr="00DA3626">
              <w:rPr>
                <w:bCs/>
                <w:color w:val="000000" w:themeColor="text1"/>
                <w:sz w:val="20"/>
                <w:szCs w:val="20"/>
              </w:rPr>
              <w:t>präsentieren ihre Arbeit als Team. (BK-CR)</w:t>
            </w:r>
          </w:p>
        </w:tc>
        <w:tc>
          <w:tcPr>
            <w:tcW w:w="2835" w:type="dxa"/>
          </w:tcPr>
          <w:p w14:paraId="4AD92301" w14:textId="77777777" w:rsidR="00DA3626" w:rsidRPr="00053019" w:rsidRDefault="00DA3626" w:rsidP="00DA3626">
            <w:pPr>
              <w:rPr>
                <w:color w:val="000000" w:themeColor="text1"/>
                <w:sz w:val="20"/>
                <w:szCs w:val="20"/>
              </w:rPr>
            </w:pPr>
          </w:p>
        </w:tc>
      </w:tr>
      <w:tr w:rsidR="00DA3626" w:rsidRPr="00053019" w14:paraId="4B03EECE" w14:textId="77777777" w:rsidTr="00A443CC">
        <w:tc>
          <w:tcPr>
            <w:tcW w:w="2268" w:type="dxa"/>
          </w:tcPr>
          <w:p w14:paraId="16D9D374" w14:textId="30F23608" w:rsidR="00DA3626" w:rsidRPr="00053019" w:rsidRDefault="00DA3626" w:rsidP="00DA3626">
            <w:pPr>
              <w:rPr>
                <w:sz w:val="20"/>
                <w:szCs w:val="20"/>
              </w:rPr>
            </w:pPr>
            <w:r w:rsidRPr="00DA3626">
              <w:rPr>
                <w:b/>
                <w:sz w:val="20"/>
                <w:szCs w:val="20"/>
              </w:rPr>
              <w:t>UE 2.3</w:t>
            </w:r>
            <w:r w:rsidRPr="00053019">
              <w:rPr>
                <w:sz w:val="20"/>
                <w:szCs w:val="20"/>
              </w:rPr>
              <w:t xml:space="preserve"> Darstellung von Stoffen im Teilchenmodell</w:t>
            </w:r>
          </w:p>
        </w:tc>
        <w:tc>
          <w:tcPr>
            <w:tcW w:w="988" w:type="dxa"/>
          </w:tcPr>
          <w:p w14:paraId="3D91D438" w14:textId="5F1121F3" w:rsidR="00DA3626" w:rsidRPr="00053019" w:rsidRDefault="00DA3626" w:rsidP="00DA3626">
            <w:pPr>
              <w:rPr>
                <w:sz w:val="20"/>
                <w:szCs w:val="20"/>
              </w:rPr>
            </w:pPr>
            <w:r w:rsidRPr="00053019">
              <w:rPr>
                <w:sz w:val="20"/>
                <w:szCs w:val="20"/>
              </w:rPr>
              <w:t>44-49</w:t>
            </w:r>
          </w:p>
        </w:tc>
        <w:tc>
          <w:tcPr>
            <w:tcW w:w="2835" w:type="dxa"/>
          </w:tcPr>
          <w:p w14:paraId="373A39C0" w14:textId="797A84EC" w:rsidR="00DA3626" w:rsidRPr="00DA3626" w:rsidRDefault="00DA3626" w:rsidP="00DA3626">
            <w:pPr>
              <w:pStyle w:val="Listenabsatz"/>
              <w:numPr>
                <w:ilvl w:val="0"/>
                <w:numId w:val="33"/>
              </w:numPr>
              <w:ind w:left="178" w:hanging="178"/>
              <w:rPr>
                <w:sz w:val="20"/>
                <w:szCs w:val="20"/>
              </w:rPr>
            </w:pPr>
            <w:r w:rsidRPr="00DA3626">
              <w:rPr>
                <w:sz w:val="20"/>
                <w:szCs w:val="20"/>
              </w:rPr>
              <w:t>beschreiben anhand eines Teilchenmodells/Baustein-modells den subm</w:t>
            </w:r>
            <w:r w:rsidR="009413EE">
              <w:rPr>
                <w:sz w:val="20"/>
                <w:szCs w:val="20"/>
              </w:rPr>
              <w:t>ikroskopischen Bau von Stoffen.</w:t>
            </w:r>
            <w:r w:rsidRPr="00DA3626">
              <w:rPr>
                <w:sz w:val="20"/>
                <w:szCs w:val="20"/>
              </w:rPr>
              <w:t xml:space="preserve"> (BK-S/T)</w:t>
            </w:r>
          </w:p>
          <w:p w14:paraId="2997FA8C" w14:textId="55FD3C39" w:rsidR="00DA3626" w:rsidRPr="00DA3626" w:rsidRDefault="00DA3626" w:rsidP="00DA3626">
            <w:pPr>
              <w:pStyle w:val="Listenabsatz"/>
              <w:numPr>
                <w:ilvl w:val="0"/>
                <w:numId w:val="33"/>
              </w:numPr>
              <w:ind w:left="178" w:hanging="178"/>
              <w:rPr>
                <w:sz w:val="20"/>
                <w:szCs w:val="20"/>
              </w:rPr>
            </w:pPr>
            <w:r w:rsidRPr="00DA3626">
              <w:rPr>
                <w:sz w:val="20"/>
                <w:szCs w:val="20"/>
              </w:rPr>
              <w:t>beschreiben die Aggre</w:t>
            </w:r>
            <w:r w:rsidR="009413EE">
              <w:rPr>
                <w:sz w:val="20"/>
                <w:szCs w:val="20"/>
              </w:rPr>
              <w:t xml:space="preserve">gatzustände auf Teilchenebene. </w:t>
            </w:r>
            <w:r w:rsidRPr="00DA3626">
              <w:rPr>
                <w:sz w:val="20"/>
                <w:szCs w:val="20"/>
              </w:rPr>
              <w:t>(BK-S/T)</w:t>
            </w:r>
          </w:p>
          <w:p w14:paraId="0A629266" w14:textId="72286C70" w:rsidR="00DA3626" w:rsidRPr="00DA3626" w:rsidRDefault="00DA3626" w:rsidP="00DA3626">
            <w:pPr>
              <w:pStyle w:val="Listenabsatz"/>
              <w:numPr>
                <w:ilvl w:val="0"/>
                <w:numId w:val="33"/>
              </w:numPr>
              <w:ind w:left="178" w:hanging="178"/>
              <w:rPr>
                <w:sz w:val="20"/>
                <w:szCs w:val="20"/>
              </w:rPr>
            </w:pPr>
            <w:r w:rsidRPr="00DA3626">
              <w:rPr>
                <w:sz w:val="20"/>
                <w:szCs w:val="20"/>
              </w:rPr>
              <w:t>beschreiben die Diffusion</w:t>
            </w:r>
            <w:r w:rsidR="009413EE">
              <w:rPr>
                <w:sz w:val="20"/>
                <w:szCs w:val="20"/>
              </w:rPr>
              <w:t xml:space="preserve"> auf Stoff- und Teilchenebene.</w:t>
            </w:r>
            <w:r w:rsidRPr="00DA3626">
              <w:rPr>
                <w:sz w:val="20"/>
                <w:szCs w:val="20"/>
              </w:rPr>
              <w:t xml:space="preserve"> (BK-S/T)</w:t>
            </w:r>
          </w:p>
          <w:p w14:paraId="36D20921" w14:textId="35A808B3" w:rsidR="00DA3626" w:rsidRPr="00DA3626" w:rsidRDefault="00DA3626" w:rsidP="00DA3626">
            <w:pPr>
              <w:pStyle w:val="Listenabsatz"/>
              <w:numPr>
                <w:ilvl w:val="0"/>
                <w:numId w:val="33"/>
              </w:numPr>
              <w:ind w:left="178" w:hanging="178"/>
              <w:rPr>
                <w:sz w:val="20"/>
                <w:szCs w:val="20"/>
              </w:rPr>
            </w:pPr>
            <w:r w:rsidRPr="00DA3626">
              <w:rPr>
                <w:sz w:val="20"/>
                <w:szCs w:val="20"/>
              </w:rPr>
              <w:t>führen die Eigenschaften eines Stoffes auf das Vorhandensein identischer Teilchen/Bausteine zurück. (BK-S/T)</w:t>
            </w:r>
          </w:p>
          <w:p w14:paraId="1E874256" w14:textId="6C0AB16B" w:rsidR="00DA3626" w:rsidRPr="00DA3626" w:rsidRDefault="00DA3626" w:rsidP="00DA3626">
            <w:pPr>
              <w:pStyle w:val="Listenabsatz"/>
              <w:numPr>
                <w:ilvl w:val="0"/>
                <w:numId w:val="33"/>
              </w:numPr>
              <w:ind w:left="178" w:hanging="178"/>
              <w:rPr>
                <w:sz w:val="20"/>
                <w:szCs w:val="20"/>
              </w:rPr>
            </w:pPr>
            <w:r w:rsidRPr="00DA3626">
              <w:rPr>
                <w:sz w:val="20"/>
                <w:szCs w:val="20"/>
              </w:rPr>
              <w:t xml:space="preserve">beschreiben, dass der Aggregatzustand eines Stoffes </w:t>
            </w:r>
            <w:r w:rsidRPr="00DA3626">
              <w:rPr>
                <w:sz w:val="20"/>
                <w:szCs w:val="20"/>
              </w:rPr>
              <w:lastRenderedPageBreak/>
              <w:t>von der Temperatur abhängt. (BK -E)</w:t>
            </w:r>
          </w:p>
        </w:tc>
        <w:tc>
          <w:tcPr>
            <w:tcW w:w="2835" w:type="dxa"/>
          </w:tcPr>
          <w:p w14:paraId="21A6317F" w14:textId="77777777" w:rsidR="00DA3626" w:rsidRPr="00DA3626" w:rsidRDefault="00DA3626" w:rsidP="00DA3626">
            <w:pPr>
              <w:pStyle w:val="Listenabsatz"/>
              <w:numPr>
                <w:ilvl w:val="0"/>
                <w:numId w:val="33"/>
              </w:numPr>
              <w:ind w:left="178" w:hanging="178"/>
              <w:rPr>
                <w:sz w:val="20"/>
                <w:szCs w:val="20"/>
              </w:rPr>
            </w:pPr>
            <w:r w:rsidRPr="00DA3626">
              <w:rPr>
                <w:sz w:val="20"/>
                <w:szCs w:val="20"/>
              </w:rPr>
              <w:lastRenderedPageBreak/>
              <w:t xml:space="preserve">unterscheiden zwischen Stoffebene und Teilchenebene. </w:t>
            </w:r>
          </w:p>
          <w:p w14:paraId="7FC592B9" w14:textId="6E203A1A" w:rsidR="00DA3626" w:rsidRPr="00DA3626" w:rsidRDefault="00DA3626" w:rsidP="00DA3626">
            <w:pPr>
              <w:pStyle w:val="Listenabsatz"/>
              <w:numPr>
                <w:ilvl w:val="0"/>
                <w:numId w:val="33"/>
              </w:numPr>
              <w:ind w:left="178" w:hanging="178"/>
              <w:rPr>
                <w:sz w:val="20"/>
                <w:szCs w:val="20"/>
              </w:rPr>
            </w:pPr>
            <w:r w:rsidRPr="00DA3626">
              <w:rPr>
                <w:sz w:val="20"/>
                <w:szCs w:val="20"/>
              </w:rPr>
              <w:t>erkennen den Nutzen des Teilchenmodells. (BK-S/T)</w:t>
            </w:r>
          </w:p>
          <w:p w14:paraId="4608967D" w14:textId="33123CD6" w:rsidR="00DA3626" w:rsidRPr="00DA3626" w:rsidRDefault="00DA3626" w:rsidP="00DA3626">
            <w:pPr>
              <w:pStyle w:val="Listenabsatz"/>
              <w:numPr>
                <w:ilvl w:val="0"/>
                <w:numId w:val="33"/>
              </w:numPr>
              <w:ind w:left="178" w:hanging="178"/>
              <w:rPr>
                <w:color w:val="000000" w:themeColor="text1"/>
                <w:sz w:val="20"/>
                <w:szCs w:val="20"/>
              </w:rPr>
            </w:pPr>
            <w:r w:rsidRPr="00DA3626">
              <w:rPr>
                <w:color w:val="000000" w:themeColor="text1"/>
                <w:sz w:val="20"/>
                <w:szCs w:val="20"/>
              </w:rPr>
              <w:t>führen geeignete Experimente zu den Aggregatzustandsänderungen durch. (BK-E)</w:t>
            </w:r>
          </w:p>
        </w:tc>
        <w:tc>
          <w:tcPr>
            <w:tcW w:w="2835" w:type="dxa"/>
          </w:tcPr>
          <w:p w14:paraId="36D68367" w14:textId="6561E12B" w:rsidR="00DA3626" w:rsidRPr="00DA3626" w:rsidRDefault="00DA3626" w:rsidP="00DA3626">
            <w:pPr>
              <w:pStyle w:val="Listenabsatz"/>
              <w:numPr>
                <w:ilvl w:val="0"/>
                <w:numId w:val="33"/>
              </w:numPr>
              <w:ind w:left="178" w:hanging="178"/>
              <w:rPr>
                <w:sz w:val="20"/>
                <w:szCs w:val="20"/>
              </w:rPr>
            </w:pPr>
            <w:r w:rsidRPr="00DA3626">
              <w:rPr>
                <w:sz w:val="20"/>
                <w:szCs w:val="20"/>
              </w:rPr>
              <w:t>beschreiben und veranschaulichen Vorgänge auf Teilchenebene unter Anwendung der Fachsprache. (BK-S/T)</w:t>
            </w:r>
          </w:p>
          <w:p w14:paraId="52820A8F" w14:textId="77777777" w:rsidR="00DA3626" w:rsidRPr="00053019" w:rsidRDefault="00DA3626" w:rsidP="00DA3626">
            <w:pPr>
              <w:ind w:left="178" w:hanging="178"/>
              <w:rPr>
                <w:color w:val="000000" w:themeColor="text1"/>
                <w:sz w:val="20"/>
                <w:szCs w:val="20"/>
              </w:rPr>
            </w:pPr>
          </w:p>
        </w:tc>
        <w:tc>
          <w:tcPr>
            <w:tcW w:w="2835" w:type="dxa"/>
          </w:tcPr>
          <w:p w14:paraId="5CF9282B" w14:textId="22D719AC" w:rsidR="00DA3626" w:rsidRPr="00DA3626" w:rsidRDefault="00DA3626" w:rsidP="00DA3626">
            <w:pPr>
              <w:pStyle w:val="Listenabsatz"/>
              <w:numPr>
                <w:ilvl w:val="0"/>
                <w:numId w:val="33"/>
              </w:numPr>
              <w:ind w:left="178" w:hanging="178"/>
              <w:rPr>
                <w:sz w:val="20"/>
                <w:szCs w:val="20"/>
              </w:rPr>
            </w:pPr>
            <w:r w:rsidRPr="00DA3626">
              <w:rPr>
                <w:sz w:val="20"/>
                <w:szCs w:val="20"/>
              </w:rPr>
              <w:t xml:space="preserve">erkennen die Bedeutung von </w:t>
            </w:r>
            <w:r w:rsidR="009413EE">
              <w:rPr>
                <w:sz w:val="20"/>
                <w:szCs w:val="20"/>
              </w:rPr>
              <w:t>A</w:t>
            </w:r>
            <w:r w:rsidRPr="00DA3626">
              <w:rPr>
                <w:sz w:val="20"/>
                <w:szCs w:val="20"/>
              </w:rPr>
              <w:t>ggregatzustandsänderungen und Diffusionsprozessen im Alltag. (BK-S/T)</w:t>
            </w:r>
          </w:p>
          <w:p w14:paraId="61DBDEEC" w14:textId="085AB8FA" w:rsidR="00DA3626" w:rsidRPr="00DA3626" w:rsidRDefault="00DA3626" w:rsidP="00DA3626">
            <w:pPr>
              <w:pStyle w:val="Listenabsatz"/>
              <w:numPr>
                <w:ilvl w:val="0"/>
                <w:numId w:val="33"/>
              </w:numPr>
              <w:ind w:left="178" w:hanging="178"/>
              <w:rPr>
                <w:color w:val="000000" w:themeColor="text1"/>
                <w:sz w:val="20"/>
                <w:szCs w:val="20"/>
              </w:rPr>
            </w:pPr>
            <w:r w:rsidRPr="00DA3626">
              <w:rPr>
                <w:color w:val="000000" w:themeColor="text1"/>
                <w:sz w:val="20"/>
                <w:szCs w:val="20"/>
              </w:rPr>
              <w:t>erkennen Aggregatzustandsänderungen in ihrer Umgebung. (BK-E)</w:t>
            </w:r>
          </w:p>
        </w:tc>
      </w:tr>
      <w:tr w:rsidR="00DA3626" w:rsidRPr="00053019" w14:paraId="7DD7EB25" w14:textId="77777777" w:rsidTr="00CC5D50">
        <w:trPr>
          <w:trHeight w:val="606"/>
        </w:trPr>
        <w:tc>
          <w:tcPr>
            <w:tcW w:w="2268" w:type="dxa"/>
          </w:tcPr>
          <w:p w14:paraId="70ED4454" w14:textId="396CEC05" w:rsidR="00DA3626" w:rsidRPr="00053019" w:rsidRDefault="00DA3626" w:rsidP="00DA3626">
            <w:pPr>
              <w:rPr>
                <w:sz w:val="20"/>
                <w:szCs w:val="20"/>
              </w:rPr>
            </w:pPr>
            <w:r w:rsidRPr="00DA3626">
              <w:rPr>
                <w:b/>
                <w:sz w:val="20"/>
                <w:szCs w:val="20"/>
              </w:rPr>
              <w:t>UE 2.4</w:t>
            </w:r>
            <w:r w:rsidRPr="00053019">
              <w:rPr>
                <w:sz w:val="20"/>
                <w:szCs w:val="20"/>
              </w:rPr>
              <w:t xml:space="preserve"> Messbare Stoffeigenschaften</w:t>
            </w:r>
          </w:p>
        </w:tc>
        <w:tc>
          <w:tcPr>
            <w:tcW w:w="988" w:type="dxa"/>
          </w:tcPr>
          <w:p w14:paraId="59632F25" w14:textId="3C434831" w:rsidR="00DA3626" w:rsidRPr="00053019" w:rsidRDefault="00DA3626" w:rsidP="00DA3626">
            <w:pPr>
              <w:rPr>
                <w:sz w:val="20"/>
                <w:szCs w:val="20"/>
              </w:rPr>
            </w:pPr>
            <w:r w:rsidRPr="00053019">
              <w:rPr>
                <w:sz w:val="20"/>
                <w:szCs w:val="20"/>
              </w:rPr>
              <w:t>50-56</w:t>
            </w:r>
          </w:p>
        </w:tc>
        <w:tc>
          <w:tcPr>
            <w:tcW w:w="2835" w:type="dxa"/>
          </w:tcPr>
          <w:p w14:paraId="7C31F41C" w14:textId="77777777" w:rsidR="00DA3626" w:rsidRPr="00DA3626" w:rsidRDefault="00DA3626" w:rsidP="00833193">
            <w:pPr>
              <w:pStyle w:val="Listenabsatz"/>
              <w:numPr>
                <w:ilvl w:val="0"/>
                <w:numId w:val="33"/>
              </w:numPr>
              <w:ind w:left="178" w:hanging="178"/>
              <w:rPr>
                <w:sz w:val="20"/>
                <w:szCs w:val="20"/>
              </w:rPr>
            </w:pPr>
            <w:r w:rsidRPr="00DA3626">
              <w:rPr>
                <w:sz w:val="20"/>
                <w:szCs w:val="20"/>
              </w:rPr>
              <w:t>unterscheiden Stoffe anhand von Schmelz- und Siedetemperatur. (BK-S/T)</w:t>
            </w:r>
          </w:p>
          <w:p w14:paraId="5FD98B8C" w14:textId="4595001E" w:rsidR="00DA3626" w:rsidRPr="00DA3626" w:rsidRDefault="00DA3626" w:rsidP="00833193">
            <w:pPr>
              <w:pStyle w:val="Listenabsatz"/>
              <w:numPr>
                <w:ilvl w:val="0"/>
                <w:numId w:val="33"/>
              </w:numPr>
              <w:ind w:left="178" w:hanging="178"/>
              <w:rPr>
                <w:sz w:val="20"/>
                <w:szCs w:val="20"/>
              </w:rPr>
            </w:pPr>
            <w:r w:rsidRPr="00DA3626">
              <w:rPr>
                <w:sz w:val="20"/>
                <w:szCs w:val="20"/>
              </w:rPr>
              <w:t>unterscheiden Stoffe anhand ihrer Dichte. (BK-S/T)</w:t>
            </w:r>
          </w:p>
          <w:p w14:paraId="4D14762F" w14:textId="3A415954" w:rsidR="00DA3626" w:rsidRPr="00DA3626" w:rsidRDefault="00DA3626" w:rsidP="00833193">
            <w:pPr>
              <w:pStyle w:val="Listenabsatz"/>
              <w:numPr>
                <w:ilvl w:val="0"/>
                <w:numId w:val="33"/>
              </w:numPr>
              <w:ind w:left="178" w:hanging="178"/>
              <w:rPr>
                <w:sz w:val="20"/>
                <w:szCs w:val="20"/>
              </w:rPr>
            </w:pPr>
            <w:r w:rsidRPr="00DA3626">
              <w:rPr>
                <w:sz w:val="20"/>
                <w:szCs w:val="20"/>
              </w:rPr>
              <w:t>beschreiben die Dichte als Quotient aus Masse und Volumen. (BK-S/T)</w:t>
            </w:r>
          </w:p>
        </w:tc>
        <w:tc>
          <w:tcPr>
            <w:tcW w:w="2835" w:type="dxa"/>
          </w:tcPr>
          <w:p w14:paraId="58D39F47" w14:textId="77777777" w:rsidR="00DA3626" w:rsidRPr="00DA3626" w:rsidRDefault="00DA3626" w:rsidP="00833193">
            <w:pPr>
              <w:pStyle w:val="Listenabsatz"/>
              <w:numPr>
                <w:ilvl w:val="0"/>
                <w:numId w:val="33"/>
              </w:numPr>
              <w:ind w:left="178" w:hanging="178"/>
              <w:rPr>
                <w:sz w:val="20"/>
                <w:szCs w:val="20"/>
              </w:rPr>
            </w:pPr>
            <w:r w:rsidRPr="00DA3626">
              <w:rPr>
                <w:color w:val="000000" w:themeColor="text1"/>
                <w:sz w:val="20"/>
                <w:szCs w:val="20"/>
              </w:rPr>
              <w:t>planen einfache Experimente zur Hypothesenüberprüfung.</w:t>
            </w:r>
            <w:r w:rsidRPr="00DA3626">
              <w:rPr>
                <w:sz w:val="20"/>
                <w:szCs w:val="20"/>
              </w:rPr>
              <w:t xml:space="preserve"> (BK-S/T)</w:t>
            </w:r>
          </w:p>
          <w:p w14:paraId="7835E955" w14:textId="77777777" w:rsidR="00DA3626" w:rsidRPr="00DA3626" w:rsidRDefault="00DA3626" w:rsidP="00833193">
            <w:pPr>
              <w:pStyle w:val="Listenabsatz"/>
              <w:numPr>
                <w:ilvl w:val="0"/>
                <w:numId w:val="33"/>
              </w:numPr>
              <w:ind w:left="178" w:hanging="178"/>
              <w:rPr>
                <w:color w:val="000000" w:themeColor="text1"/>
                <w:sz w:val="20"/>
                <w:szCs w:val="20"/>
              </w:rPr>
            </w:pPr>
            <w:r w:rsidRPr="00DA3626">
              <w:rPr>
                <w:color w:val="000000" w:themeColor="text1"/>
                <w:sz w:val="20"/>
                <w:szCs w:val="20"/>
              </w:rPr>
              <w:t>führen geeignete Experimente zu den Aggregatzustandsänderungen durch. (BK-E)</w:t>
            </w:r>
          </w:p>
          <w:p w14:paraId="35D7F562" w14:textId="71DCF3D6" w:rsidR="00DA3626" w:rsidRPr="00DA3626" w:rsidRDefault="00DA3626" w:rsidP="00833193">
            <w:pPr>
              <w:pStyle w:val="Listenabsatz"/>
              <w:numPr>
                <w:ilvl w:val="0"/>
                <w:numId w:val="33"/>
              </w:numPr>
              <w:ind w:left="178" w:hanging="178"/>
              <w:rPr>
                <w:color w:val="000000" w:themeColor="text1"/>
                <w:sz w:val="20"/>
                <w:szCs w:val="20"/>
              </w:rPr>
            </w:pPr>
            <w:r w:rsidRPr="00DA3626">
              <w:rPr>
                <w:color w:val="000000" w:themeColor="text1"/>
                <w:sz w:val="20"/>
                <w:szCs w:val="20"/>
              </w:rPr>
              <w:t>führen Experimente zur Ermittlung von Siedetemperaturen durch. (</w:t>
            </w:r>
            <w:r w:rsidRPr="00DA3626">
              <w:rPr>
                <w:sz w:val="20"/>
                <w:szCs w:val="20"/>
              </w:rPr>
              <w:t>BK-S/T)</w:t>
            </w:r>
          </w:p>
          <w:p w14:paraId="2506B774" w14:textId="0C9E8164" w:rsidR="00DA3626" w:rsidRPr="00DA3626" w:rsidRDefault="00DA3626" w:rsidP="00833193">
            <w:pPr>
              <w:pStyle w:val="Listenabsatz"/>
              <w:numPr>
                <w:ilvl w:val="0"/>
                <w:numId w:val="33"/>
              </w:numPr>
              <w:ind w:left="178" w:hanging="178"/>
              <w:rPr>
                <w:color w:val="000000" w:themeColor="text1"/>
                <w:sz w:val="20"/>
                <w:szCs w:val="20"/>
              </w:rPr>
            </w:pPr>
            <w:r w:rsidRPr="00DA3626">
              <w:rPr>
                <w:color w:val="000000" w:themeColor="text1"/>
                <w:sz w:val="20"/>
                <w:szCs w:val="20"/>
              </w:rPr>
              <w:t xml:space="preserve">schließen aus Experimenten </w:t>
            </w:r>
            <w:r w:rsidR="009413EE">
              <w:rPr>
                <w:color w:val="000000" w:themeColor="text1"/>
                <w:sz w:val="20"/>
                <w:szCs w:val="20"/>
              </w:rPr>
              <w:t>auf den proportionalen Zusammen</w:t>
            </w:r>
            <w:r w:rsidRPr="00DA3626">
              <w:rPr>
                <w:color w:val="000000" w:themeColor="text1"/>
                <w:sz w:val="20"/>
                <w:szCs w:val="20"/>
              </w:rPr>
              <w:t>hang zwischen Masse und Volumen.</w:t>
            </w:r>
            <w:r w:rsidRPr="00DA3626">
              <w:rPr>
                <w:sz w:val="20"/>
                <w:szCs w:val="20"/>
              </w:rPr>
              <w:t xml:space="preserve"> (BK-S/T)</w:t>
            </w:r>
          </w:p>
        </w:tc>
        <w:tc>
          <w:tcPr>
            <w:tcW w:w="2835" w:type="dxa"/>
          </w:tcPr>
          <w:p w14:paraId="16C5997A" w14:textId="65134849" w:rsidR="00DA3626" w:rsidRPr="00DA3626" w:rsidRDefault="00DA3626" w:rsidP="00833193">
            <w:pPr>
              <w:pStyle w:val="Listenabsatz"/>
              <w:numPr>
                <w:ilvl w:val="0"/>
                <w:numId w:val="33"/>
              </w:numPr>
              <w:ind w:left="178" w:hanging="178"/>
              <w:rPr>
                <w:color w:val="000000" w:themeColor="text1"/>
                <w:sz w:val="20"/>
                <w:szCs w:val="20"/>
              </w:rPr>
            </w:pPr>
            <w:r w:rsidRPr="00DA3626">
              <w:rPr>
                <w:color w:val="000000" w:themeColor="text1"/>
                <w:sz w:val="20"/>
                <w:szCs w:val="20"/>
              </w:rPr>
              <w:t>protokollieren einfache Versuche. (BK-E)</w:t>
            </w:r>
          </w:p>
          <w:p w14:paraId="44427B38" w14:textId="77777777" w:rsidR="00DA3626" w:rsidRPr="00DA3626" w:rsidRDefault="00DA3626" w:rsidP="00833193">
            <w:pPr>
              <w:pStyle w:val="Listenabsatz"/>
              <w:numPr>
                <w:ilvl w:val="0"/>
                <w:numId w:val="33"/>
              </w:numPr>
              <w:ind w:left="178" w:hanging="178"/>
              <w:rPr>
                <w:color w:val="000000" w:themeColor="text1"/>
                <w:sz w:val="20"/>
                <w:szCs w:val="20"/>
              </w:rPr>
            </w:pPr>
            <w:r w:rsidRPr="00DA3626">
              <w:rPr>
                <w:color w:val="000000" w:themeColor="text1"/>
                <w:sz w:val="20"/>
                <w:szCs w:val="20"/>
              </w:rPr>
              <w:t>stellen Ergebnisse vor. (BK-E)</w:t>
            </w:r>
          </w:p>
          <w:p w14:paraId="0DB89078" w14:textId="62E2CFB9" w:rsidR="00DA3626" w:rsidRPr="00DA3626" w:rsidRDefault="00DA3626" w:rsidP="00833193">
            <w:pPr>
              <w:pStyle w:val="Listenabsatz"/>
              <w:numPr>
                <w:ilvl w:val="0"/>
                <w:numId w:val="33"/>
              </w:numPr>
              <w:ind w:left="178" w:hanging="178"/>
              <w:rPr>
                <w:color w:val="000000" w:themeColor="text1"/>
                <w:sz w:val="20"/>
                <w:szCs w:val="20"/>
              </w:rPr>
            </w:pPr>
            <w:r w:rsidRPr="00DA3626">
              <w:rPr>
                <w:color w:val="000000" w:themeColor="text1"/>
                <w:sz w:val="20"/>
                <w:szCs w:val="20"/>
              </w:rPr>
              <w:t xml:space="preserve">nutzen Tabellen zur Recherche verschiedener Schmelz- und Siedetemperaturen und Dichten. </w:t>
            </w:r>
            <w:r w:rsidRPr="00DA3626">
              <w:rPr>
                <w:sz w:val="20"/>
                <w:szCs w:val="20"/>
              </w:rPr>
              <w:t>(BK-S/T)</w:t>
            </w:r>
          </w:p>
        </w:tc>
        <w:tc>
          <w:tcPr>
            <w:tcW w:w="2835" w:type="dxa"/>
          </w:tcPr>
          <w:p w14:paraId="1ED37086" w14:textId="77777777" w:rsidR="00DA3626" w:rsidRPr="00DA3626" w:rsidRDefault="00DA3626" w:rsidP="00833193">
            <w:pPr>
              <w:pStyle w:val="Listenabsatz"/>
              <w:numPr>
                <w:ilvl w:val="0"/>
                <w:numId w:val="33"/>
              </w:numPr>
              <w:ind w:left="178" w:hanging="178"/>
              <w:rPr>
                <w:color w:val="000000" w:themeColor="text1"/>
                <w:sz w:val="20"/>
                <w:szCs w:val="20"/>
              </w:rPr>
            </w:pPr>
            <w:r w:rsidRPr="00DA3626">
              <w:rPr>
                <w:color w:val="000000" w:themeColor="text1"/>
                <w:sz w:val="20"/>
                <w:szCs w:val="20"/>
              </w:rPr>
              <w:t>erkennen Aggregatzustandsänderungen in ihrer Umgebung. (BK-E)</w:t>
            </w:r>
          </w:p>
          <w:p w14:paraId="0B3AC013" w14:textId="78E1A801" w:rsidR="00DA3626" w:rsidRPr="00DA3626" w:rsidRDefault="00DA3626" w:rsidP="00833193">
            <w:pPr>
              <w:pStyle w:val="Listenabsatz"/>
              <w:numPr>
                <w:ilvl w:val="0"/>
                <w:numId w:val="33"/>
              </w:numPr>
              <w:ind w:left="178" w:hanging="178"/>
              <w:rPr>
                <w:color w:val="000000" w:themeColor="text1"/>
                <w:sz w:val="20"/>
                <w:szCs w:val="20"/>
              </w:rPr>
            </w:pPr>
            <w:r w:rsidRPr="00DA3626">
              <w:rPr>
                <w:color w:val="000000" w:themeColor="text1"/>
                <w:sz w:val="20"/>
                <w:szCs w:val="20"/>
              </w:rPr>
              <w:t xml:space="preserve">erkennen Dichtephänomene in Alltag und Technik.   </w:t>
            </w:r>
            <w:r w:rsidRPr="00DA3626">
              <w:rPr>
                <w:sz w:val="20"/>
                <w:szCs w:val="20"/>
              </w:rPr>
              <w:t>(BK-S/T)</w:t>
            </w:r>
          </w:p>
          <w:p w14:paraId="7C8B0F53" w14:textId="73755F9B" w:rsidR="00DA3626" w:rsidRPr="00DA3626" w:rsidRDefault="00DA3626" w:rsidP="00833193">
            <w:pPr>
              <w:pStyle w:val="Listenabsatz"/>
              <w:numPr>
                <w:ilvl w:val="0"/>
                <w:numId w:val="33"/>
              </w:numPr>
              <w:ind w:left="178" w:hanging="178"/>
              <w:rPr>
                <w:color w:val="000000" w:themeColor="text1"/>
                <w:sz w:val="20"/>
                <w:szCs w:val="20"/>
              </w:rPr>
            </w:pPr>
            <w:r w:rsidRPr="00DA3626">
              <w:rPr>
                <w:color w:val="000000" w:themeColor="text1"/>
                <w:sz w:val="20"/>
                <w:szCs w:val="20"/>
              </w:rPr>
              <w:t>stellen Bezüge zur Mathematik her.</w:t>
            </w:r>
            <w:r w:rsidRPr="00DA3626">
              <w:rPr>
                <w:sz w:val="20"/>
                <w:szCs w:val="20"/>
              </w:rPr>
              <w:t xml:space="preserve"> (BK-S/T)</w:t>
            </w:r>
          </w:p>
        </w:tc>
      </w:tr>
      <w:tr w:rsidR="00DA3626" w:rsidRPr="00053019" w14:paraId="3E0069D6" w14:textId="77777777" w:rsidTr="00CC5D50">
        <w:trPr>
          <w:trHeight w:val="170"/>
        </w:trPr>
        <w:tc>
          <w:tcPr>
            <w:tcW w:w="2268" w:type="dxa"/>
          </w:tcPr>
          <w:p w14:paraId="0E9B68BA" w14:textId="7A12BCD5" w:rsidR="00DA3626" w:rsidRPr="00053019" w:rsidRDefault="00DA3626" w:rsidP="00DA3626">
            <w:pPr>
              <w:rPr>
                <w:sz w:val="20"/>
                <w:szCs w:val="20"/>
              </w:rPr>
            </w:pPr>
            <w:r w:rsidRPr="009413EE">
              <w:rPr>
                <w:b/>
                <w:sz w:val="20"/>
                <w:szCs w:val="20"/>
              </w:rPr>
              <w:t>FM</w:t>
            </w:r>
            <w:r w:rsidRPr="00053019">
              <w:rPr>
                <w:sz w:val="20"/>
                <w:szCs w:val="20"/>
              </w:rPr>
              <w:t xml:space="preserve"> </w:t>
            </w:r>
            <w:r w:rsidRPr="00053019">
              <w:rPr>
                <w:bCs/>
                <w:sz w:val="20"/>
                <w:szCs w:val="20"/>
              </w:rPr>
              <w:t>Mit Größengleichungen rechnen</w:t>
            </w:r>
          </w:p>
        </w:tc>
        <w:tc>
          <w:tcPr>
            <w:tcW w:w="988" w:type="dxa"/>
          </w:tcPr>
          <w:p w14:paraId="7B0D525A" w14:textId="1766DA15" w:rsidR="00DA3626" w:rsidRPr="00053019" w:rsidRDefault="00DA3626" w:rsidP="00DA3626">
            <w:pPr>
              <w:rPr>
                <w:sz w:val="20"/>
                <w:szCs w:val="20"/>
              </w:rPr>
            </w:pPr>
            <w:r w:rsidRPr="00053019">
              <w:rPr>
                <w:sz w:val="20"/>
                <w:szCs w:val="20"/>
              </w:rPr>
              <w:t>54</w:t>
            </w:r>
          </w:p>
        </w:tc>
        <w:tc>
          <w:tcPr>
            <w:tcW w:w="2835" w:type="dxa"/>
          </w:tcPr>
          <w:p w14:paraId="491D3C08" w14:textId="77777777" w:rsidR="00DA3626" w:rsidRPr="00053019" w:rsidRDefault="00DA3626" w:rsidP="00833193">
            <w:pPr>
              <w:ind w:left="178" w:hanging="178"/>
              <w:rPr>
                <w:sz w:val="20"/>
                <w:szCs w:val="20"/>
              </w:rPr>
            </w:pPr>
          </w:p>
        </w:tc>
        <w:tc>
          <w:tcPr>
            <w:tcW w:w="2835" w:type="dxa"/>
          </w:tcPr>
          <w:p w14:paraId="0194EA22" w14:textId="77777777" w:rsidR="00DA3626" w:rsidRPr="00053019" w:rsidRDefault="00DA3626" w:rsidP="00833193">
            <w:pPr>
              <w:ind w:left="178" w:hanging="178"/>
              <w:rPr>
                <w:color w:val="000000" w:themeColor="text1"/>
                <w:sz w:val="20"/>
                <w:szCs w:val="20"/>
              </w:rPr>
            </w:pPr>
          </w:p>
        </w:tc>
        <w:tc>
          <w:tcPr>
            <w:tcW w:w="2835" w:type="dxa"/>
          </w:tcPr>
          <w:p w14:paraId="48E6CB0E" w14:textId="0C2FCB22" w:rsidR="00DA3626" w:rsidRPr="00053019" w:rsidRDefault="00DA3626" w:rsidP="00833193">
            <w:pPr>
              <w:ind w:left="178" w:hanging="178"/>
              <w:rPr>
                <w:color w:val="000000" w:themeColor="text1"/>
                <w:sz w:val="20"/>
                <w:szCs w:val="20"/>
              </w:rPr>
            </w:pPr>
          </w:p>
        </w:tc>
        <w:tc>
          <w:tcPr>
            <w:tcW w:w="2835" w:type="dxa"/>
          </w:tcPr>
          <w:p w14:paraId="5908B479" w14:textId="3453A62B" w:rsidR="00DA3626" w:rsidRPr="00DA3626" w:rsidRDefault="00A730FF" w:rsidP="00833193">
            <w:pPr>
              <w:pStyle w:val="Listenabsatz"/>
              <w:numPr>
                <w:ilvl w:val="0"/>
                <w:numId w:val="34"/>
              </w:numPr>
              <w:ind w:left="178" w:hanging="178"/>
              <w:rPr>
                <w:color w:val="000000" w:themeColor="text1"/>
                <w:sz w:val="20"/>
                <w:szCs w:val="20"/>
              </w:rPr>
            </w:pPr>
            <w:r>
              <w:rPr>
                <w:color w:val="000000" w:themeColor="text1"/>
                <w:sz w:val="20"/>
                <w:szCs w:val="20"/>
              </w:rPr>
              <w:t>stellen Bezüge zur Math</w:t>
            </w:r>
            <w:r w:rsidR="00DA3626" w:rsidRPr="00DA3626">
              <w:rPr>
                <w:color w:val="000000" w:themeColor="text1"/>
                <w:sz w:val="20"/>
                <w:szCs w:val="20"/>
              </w:rPr>
              <w:t>ematik her.</w:t>
            </w:r>
            <w:r w:rsidR="00DA3626" w:rsidRPr="00DA3626">
              <w:rPr>
                <w:sz w:val="20"/>
                <w:szCs w:val="20"/>
              </w:rPr>
              <w:t xml:space="preserve"> (BK-S/T)</w:t>
            </w:r>
          </w:p>
        </w:tc>
      </w:tr>
      <w:tr w:rsidR="00DA3626" w:rsidRPr="00053019" w14:paraId="1CEE10F4" w14:textId="77777777" w:rsidTr="00A443CC">
        <w:trPr>
          <w:trHeight w:val="189"/>
        </w:trPr>
        <w:tc>
          <w:tcPr>
            <w:tcW w:w="2268" w:type="dxa"/>
          </w:tcPr>
          <w:p w14:paraId="0CE91B5F" w14:textId="417ABDC4" w:rsidR="00DA3626" w:rsidRPr="00053019" w:rsidRDefault="00DA3626" w:rsidP="00DA3626">
            <w:pPr>
              <w:rPr>
                <w:sz w:val="20"/>
                <w:szCs w:val="20"/>
              </w:rPr>
            </w:pPr>
            <w:r w:rsidRPr="009413EE">
              <w:rPr>
                <w:b/>
                <w:sz w:val="20"/>
                <w:szCs w:val="20"/>
              </w:rPr>
              <w:t>FM</w:t>
            </w:r>
            <w:r w:rsidRPr="00053019">
              <w:rPr>
                <w:sz w:val="20"/>
                <w:szCs w:val="20"/>
              </w:rPr>
              <w:t xml:space="preserve"> </w:t>
            </w:r>
            <w:r w:rsidRPr="00053019">
              <w:rPr>
                <w:bCs/>
                <w:sz w:val="20"/>
                <w:szCs w:val="20"/>
              </w:rPr>
              <w:t>Ein Diagramm erstellen</w:t>
            </w:r>
          </w:p>
        </w:tc>
        <w:tc>
          <w:tcPr>
            <w:tcW w:w="988" w:type="dxa"/>
          </w:tcPr>
          <w:p w14:paraId="65CBC8E0" w14:textId="6E720F29" w:rsidR="00DA3626" w:rsidRPr="00053019" w:rsidRDefault="00DA3626" w:rsidP="00DA3626">
            <w:pPr>
              <w:rPr>
                <w:sz w:val="20"/>
                <w:szCs w:val="20"/>
              </w:rPr>
            </w:pPr>
            <w:r w:rsidRPr="00053019">
              <w:rPr>
                <w:sz w:val="20"/>
                <w:szCs w:val="20"/>
              </w:rPr>
              <w:t>55</w:t>
            </w:r>
          </w:p>
        </w:tc>
        <w:tc>
          <w:tcPr>
            <w:tcW w:w="2835" w:type="dxa"/>
          </w:tcPr>
          <w:p w14:paraId="55E63083" w14:textId="77777777" w:rsidR="00DA3626" w:rsidRPr="00053019" w:rsidRDefault="00DA3626" w:rsidP="00833193">
            <w:pPr>
              <w:ind w:left="178" w:hanging="178"/>
              <w:rPr>
                <w:sz w:val="20"/>
                <w:szCs w:val="20"/>
              </w:rPr>
            </w:pPr>
          </w:p>
        </w:tc>
        <w:tc>
          <w:tcPr>
            <w:tcW w:w="2835" w:type="dxa"/>
          </w:tcPr>
          <w:p w14:paraId="7ADFE415" w14:textId="77777777" w:rsidR="00DA3626" w:rsidRPr="00053019" w:rsidRDefault="00DA3626" w:rsidP="00833193">
            <w:pPr>
              <w:ind w:left="178" w:hanging="178"/>
              <w:rPr>
                <w:color w:val="000000" w:themeColor="text1"/>
                <w:sz w:val="20"/>
                <w:szCs w:val="20"/>
              </w:rPr>
            </w:pPr>
          </w:p>
        </w:tc>
        <w:tc>
          <w:tcPr>
            <w:tcW w:w="2835" w:type="dxa"/>
          </w:tcPr>
          <w:p w14:paraId="7A3DF94E" w14:textId="20908AE8" w:rsidR="00DA3626" w:rsidRPr="00DA3626" w:rsidRDefault="00DA3626" w:rsidP="00833193">
            <w:pPr>
              <w:pStyle w:val="Listenabsatz"/>
              <w:numPr>
                <w:ilvl w:val="0"/>
                <w:numId w:val="34"/>
              </w:numPr>
              <w:ind w:left="178" w:hanging="178"/>
              <w:rPr>
                <w:color w:val="000000" w:themeColor="text1"/>
                <w:sz w:val="20"/>
                <w:szCs w:val="20"/>
              </w:rPr>
            </w:pPr>
            <w:r w:rsidRPr="00DA3626">
              <w:rPr>
                <w:color w:val="000000" w:themeColor="text1"/>
                <w:sz w:val="20"/>
                <w:szCs w:val="20"/>
              </w:rPr>
              <w:t>stellen gewonnene Daten in Diagrammen dar. (BK-S/T)</w:t>
            </w:r>
          </w:p>
        </w:tc>
        <w:tc>
          <w:tcPr>
            <w:tcW w:w="2835" w:type="dxa"/>
          </w:tcPr>
          <w:p w14:paraId="369212F5" w14:textId="77777777" w:rsidR="00DA3626" w:rsidRPr="00053019" w:rsidRDefault="00DA3626" w:rsidP="00833193">
            <w:pPr>
              <w:ind w:left="178" w:hanging="178"/>
              <w:rPr>
                <w:color w:val="000000" w:themeColor="text1"/>
                <w:sz w:val="20"/>
                <w:szCs w:val="20"/>
              </w:rPr>
            </w:pPr>
          </w:p>
        </w:tc>
      </w:tr>
    </w:tbl>
    <w:p w14:paraId="2DD2F860" w14:textId="77777777" w:rsidR="00E7592F" w:rsidRPr="00EB0499" w:rsidRDefault="00E7592F" w:rsidP="00E7592F">
      <w:pPr>
        <w:rPr>
          <w:rFonts w:asciiTheme="majorHAnsi" w:hAnsiTheme="majorHAnsi" w:cstheme="majorHAnsi"/>
          <w:b/>
          <w:color w:val="28697F"/>
          <w:sz w:val="36"/>
          <w:szCs w:val="36"/>
        </w:rPr>
      </w:pPr>
    </w:p>
    <w:p w14:paraId="40675C89" w14:textId="77777777" w:rsidR="00E7592F" w:rsidRPr="00EB0499" w:rsidRDefault="00E7592F">
      <w:pPr>
        <w:rPr>
          <w:rFonts w:asciiTheme="majorHAnsi" w:hAnsiTheme="majorHAnsi" w:cstheme="majorHAnsi"/>
          <w:b/>
          <w:color w:val="28697F"/>
          <w:sz w:val="36"/>
          <w:szCs w:val="36"/>
        </w:rPr>
      </w:pPr>
      <w:r w:rsidRPr="00EB0499">
        <w:rPr>
          <w:rFonts w:asciiTheme="majorHAnsi" w:hAnsiTheme="majorHAnsi" w:cstheme="majorHAnsi"/>
          <w:b/>
          <w:color w:val="28697F"/>
          <w:sz w:val="36"/>
          <w:szCs w:val="36"/>
        </w:rPr>
        <w:br w:type="page"/>
      </w:r>
    </w:p>
    <w:p w14:paraId="0C5E6066" w14:textId="656043E2" w:rsidR="00E7592F" w:rsidRPr="00EB0499" w:rsidRDefault="00E7592F" w:rsidP="00053019">
      <w:pPr>
        <w:pStyle w:val="berschrift1"/>
      </w:pPr>
      <w:r w:rsidRPr="00EB0499">
        <w:lastRenderedPageBreak/>
        <w:t xml:space="preserve">Kapitel 3: </w:t>
      </w:r>
      <w:r w:rsidR="006B0503" w:rsidRPr="00EB0499">
        <w:t>Chemische Reaktionen</w:t>
      </w:r>
    </w:p>
    <w:p w14:paraId="1BA4D544" w14:textId="77777777" w:rsidR="00E7592F" w:rsidRPr="00EB0499" w:rsidRDefault="00E7592F" w:rsidP="00E7592F">
      <w:pPr>
        <w:rPr>
          <w:rFonts w:asciiTheme="majorHAnsi" w:hAnsiTheme="majorHAnsi" w:cstheme="majorHAnsi"/>
          <w:vertAlign w:val="subscript"/>
        </w:rPr>
      </w:pPr>
    </w:p>
    <w:tbl>
      <w:tblPr>
        <w:tblStyle w:val="Tabellenraster"/>
        <w:tblW w:w="14596" w:type="dxa"/>
        <w:tblLayout w:type="fixed"/>
        <w:tblCellMar>
          <w:top w:w="28" w:type="dxa"/>
          <w:bottom w:w="28" w:type="dxa"/>
        </w:tblCellMar>
        <w:tblLook w:val="04A0" w:firstRow="1" w:lastRow="0" w:firstColumn="1" w:lastColumn="0" w:noHBand="0" w:noVBand="1"/>
      </w:tblPr>
      <w:tblGrid>
        <w:gridCol w:w="2268"/>
        <w:gridCol w:w="988"/>
        <w:gridCol w:w="2835"/>
        <w:gridCol w:w="2835"/>
        <w:gridCol w:w="2693"/>
        <w:gridCol w:w="2977"/>
      </w:tblGrid>
      <w:tr w:rsidR="00E7592F" w:rsidRPr="00053019" w14:paraId="18B576F0" w14:textId="77777777" w:rsidTr="00A443CC">
        <w:trPr>
          <w:trHeight w:val="213"/>
        </w:trPr>
        <w:tc>
          <w:tcPr>
            <w:tcW w:w="2268" w:type="dxa"/>
            <w:tcBorders>
              <w:right w:val="single" w:sz="4" w:space="0" w:color="auto"/>
            </w:tcBorders>
            <w:shd w:val="clear" w:color="auto" w:fill="92CDDC" w:themeFill="accent5" w:themeFillTint="99"/>
            <w:vAlign w:val="center"/>
          </w:tcPr>
          <w:p w14:paraId="1D964BA0" w14:textId="77777777" w:rsidR="00E7592F" w:rsidRPr="00026EA5" w:rsidRDefault="00E7592F" w:rsidP="00026EA5">
            <w:pPr>
              <w:jc w:val="center"/>
              <w:rPr>
                <w:b/>
                <w:bCs/>
                <w:sz w:val="20"/>
                <w:szCs w:val="20"/>
              </w:rPr>
            </w:pPr>
            <w:r w:rsidRPr="00026EA5">
              <w:rPr>
                <w:b/>
                <w:bCs/>
                <w:sz w:val="20"/>
                <w:szCs w:val="20"/>
              </w:rPr>
              <w:t>Inhalte aus dem Schulbuch</w:t>
            </w:r>
          </w:p>
        </w:tc>
        <w:tc>
          <w:tcPr>
            <w:tcW w:w="988" w:type="dxa"/>
            <w:tcBorders>
              <w:left w:val="single" w:sz="4" w:space="0" w:color="auto"/>
              <w:right w:val="single" w:sz="4" w:space="0" w:color="auto"/>
            </w:tcBorders>
            <w:shd w:val="clear" w:color="auto" w:fill="92CDDC" w:themeFill="accent5" w:themeFillTint="99"/>
            <w:vAlign w:val="center"/>
          </w:tcPr>
          <w:p w14:paraId="29DFFC43" w14:textId="77777777" w:rsidR="00E7592F" w:rsidRPr="00026EA5" w:rsidRDefault="00E7592F" w:rsidP="00026EA5">
            <w:pPr>
              <w:jc w:val="center"/>
              <w:rPr>
                <w:b/>
                <w:bCs/>
                <w:sz w:val="20"/>
                <w:szCs w:val="20"/>
              </w:rPr>
            </w:pPr>
            <w:r w:rsidRPr="00026EA5">
              <w:rPr>
                <w:b/>
                <w:bCs/>
                <w:sz w:val="20"/>
                <w:szCs w:val="20"/>
              </w:rPr>
              <w:t>Seite</w:t>
            </w:r>
          </w:p>
        </w:tc>
        <w:tc>
          <w:tcPr>
            <w:tcW w:w="11340" w:type="dxa"/>
            <w:gridSpan w:val="4"/>
            <w:tcBorders>
              <w:left w:val="single" w:sz="4" w:space="0" w:color="auto"/>
            </w:tcBorders>
            <w:shd w:val="clear" w:color="auto" w:fill="92CDDC" w:themeFill="accent5" w:themeFillTint="99"/>
            <w:vAlign w:val="center"/>
          </w:tcPr>
          <w:p w14:paraId="10DD6697" w14:textId="77777777" w:rsidR="00E7592F" w:rsidRPr="00026EA5" w:rsidRDefault="00E7592F" w:rsidP="00833193">
            <w:pPr>
              <w:ind w:left="178" w:hanging="178"/>
              <w:jc w:val="center"/>
              <w:rPr>
                <w:b/>
                <w:bCs/>
                <w:sz w:val="20"/>
                <w:szCs w:val="20"/>
              </w:rPr>
            </w:pPr>
            <w:r w:rsidRPr="00026EA5">
              <w:rPr>
                <w:b/>
                <w:bCs/>
                <w:sz w:val="20"/>
                <w:szCs w:val="20"/>
              </w:rPr>
              <w:t>Curriculare Vorgaben</w:t>
            </w:r>
          </w:p>
        </w:tc>
      </w:tr>
      <w:tr w:rsidR="00E7592F" w:rsidRPr="00053019" w14:paraId="43803B3B" w14:textId="77777777" w:rsidTr="00290EBC">
        <w:trPr>
          <w:trHeight w:val="213"/>
        </w:trPr>
        <w:tc>
          <w:tcPr>
            <w:tcW w:w="2268" w:type="dxa"/>
            <w:tcBorders>
              <w:right w:val="single" w:sz="4" w:space="0" w:color="auto"/>
            </w:tcBorders>
            <w:shd w:val="clear" w:color="auto" w:fill="92CDDC" w:themeFill="accent5" w:themeFillTint="99"/>
            <w:vAlign w:val="center"/>
          </w:tcPr>
          <w:p w14:paraId="04A0A4FD" w14:textId="77777777" w:rsidR="00E7592F" w:rsidRPr="00026EA5" w:rsidRDefault="00E7592F" w:rsidP="00026EA5">
            <w:pPr>
              <w:jc w:val="center"/>
              <w:rPr>
                <w:b/>
                <w:bCs/>
                <w:sz w:val="20"/>
                <w:szCs w:val="20"/>
              </w:rPr>
            </w:pPr>
          </w:p>
        </w:tc>
        <w:tc>
          <w:tcPr>
            <w:tcW w:w="988" w:type="dxa"/>
            <w:tcBorders>
              <w:left w:val="single" w:sz="4" w:space="0" w:color="auto"/>
              <w:right w:val="single" w:sz="4" w:space="0" w:color="auto"/>
            </w:tcBorders>
            <w:shd w:val="clear" w:color="auto" w:fill="92CDDC" w:themeFill="accent5" w:themeFillTint="99"/>
            <w:vAlign w:val="center"/>
          </w:tcPr>
          <w:p w14:paraId="21E6428C" w14:textId="77777777" w:rsidR="00E7592F" w:rsidRPr="00026EA5" w:rsidRDefault="00E7592F" w:rsidP="00026EA5">
            <w:pPr>
              <w:jc w:val="center"/>
              <w:rPr>
                <w:b/>
                <w:bCs/>
                <w:sz w:val="20"/>
                <w:szCs w:val="20"/>
              </w:rPr>
            </w:pPr>
          </w:p>
        </w:tc>
        <w:tc>
          <w:tcPr>
            <w:tcW w:w="2835" w:type="dxa"/>
            <w:tcBorders>
              <w:left w:val="single" w:sz="4" w:space="0" w:color="auto"/>
              <w:right w:val="single" w:sz="4" w:space="0" w:color="auto"/>
            </w:tcBorders>
            <w:shd w:val="clear" w:color="auto" w:fill="92CDDC" w:themeFill="accent5" w:themeFillTint="99"/>
            <w:vAlign w:val="center"/>
          </w:tcPr>
          <w:p w14:paraId="1993B706" w14:textId="77777777" w:rsidR="00E7592F" w:rsidRPr="00026EA5" w:rsidRDefault="00E7592F" w:rsidP="00833193">
            <w:pPr>
              <w:ind w:left="178" w:hanging="178"/>
              <w:jc w:val="center"/>
              <w:rPr>
                <w:b/>
                <w:bCs/>
                <w:sz w:val="20"/>
                <w:szCs w:val="20"/>
              </w:rPr>
            </w:pPr>
            <w:r w:rsidRPr="00026EA5">
              <w:rPr>
                <w:b/>
                <w:bCs/>
                <w:sz w:val="20"/>
                <w:szCs w:val="20"/>
              </w:rPr>
              <w:t>Fachwissen</w:t>
            </w:r>
          </w:p>
        </w:tc>
        <w:tc>
          <w:tcPr>
            <w:tcW w:w="2835" w:type="dxa"/>
            <w:tcBorders>
              <w:left w:val="single" w:sz="4" w:space="0" w:color="auto"/>
              <w:right w:val="single" w:sz="4" w:space="0" w:color="auto"/>
            </w:tcBorders>
            <w:shd w:val="clear" w:color="auto" w:fill="92CDDC" w:themeFill="accent5" w:themeFillTint="99"/>
            <w:vAlign w:val="center"/>
          </w:tcPr>
          <w:p w14:paraId="52E12391" w14:textId="77777777" w:rsidR="00E7592F" w:rsidRPr="00026EA5" w:rsidRDefault="00E7592F" w:rsidP="00833193">
            <w:pPr>
              <w:ind w:left="178" w:hanging="178"/>
              <w:jc w:val="center"/>
              <w:rPr>
                <w:b/>
                <w:bCs/>
                <w:sz w:val="20"/>
                <w:szCs w:val="20"/>
              </w:rPr>
            </w:pPr>
            <w:r w:rsidRPr="00026EA5">
              <w:rPr>
                <w:b/>
                <w:bCs/>
                <w:sz w:val="20"/>
                <w:szCs w:val="20"/>
              </w:rPr>
              <w:t>Erkenntnisgewinnung</w:t>
            </w:r>
          </w:p>
        </w:tc>
        <w:tc>
          <w:tcPr>
            <w:tcW w:w="2693" w:type="dxa"/>
            <w:tcBorders>
              <w:left w:val="single" w:sz="4" w:space="0" w:color="auto"/>
            </w:tcBorders>
            <w:shd w:val="clear" w:color="auto" w:fill="92CDDC" w:themeFill="accent5" w:themeFillTint="99"/>
            <w:vAlign w:val="center"/>
          </w:tcPr>
          <w:p w14:paraId="221E48F8" w14:textId="77777777" w:rsidR="00E7592F" w:rsidRPr="00026EA5" w:rsidRDefault="00E7592F" w:rsidP="00833193">
            <w:pPr>
              <w:ind w:left="178" w:hanging="178"/>
              <w:jc w:val="center"/>
              <w:rPr>
                <w:b/>
                <w:bCs/>
                <w:sz w:val="20"/>
                <w:szCs w:val="20"/>
              </w:rPr>
            </w:pPr>
            <w:r w:rsidRPr="00026EA5">
              <w:rPr>
                <w:b/>
                <w:bCs/>
                <w:sz w:val="20"/>
                <w:szCs w:val="20"/>
              </w:rPr>
              <w:t>Kommunikation</w:t>
            </w:r>
          </w:p>
        </w:tc>
        <w:tc>
          <w:tcPr>
            <w:tcW w:w="2977" w:type="dxa"/>
            <w:tcBorders>
              <w:left w:val="single" w:sz="4" w:space="0" w:color="auto"/>
            </w:tcBorders>
            <w:shd w:val="clear" w:color="auto" w:fill="92CDDC" w:themeFill="accent5" w:themeFillTint="99"/>
            <w:vAlign w:val="center"/>
          </w:tcPr>
          <w:p w14:paraId="7EE21D05" w14:textId="77777777" w:rsidR="00E7592F" w:rsidRPr="00026EA5" w:rsidRDefault="00E7592F" w:rsidP="00833193">
            <w:pPr>
              <w:ind w:left="178" w:hanging="178"/>
              <w:jc w:val="center"/>
              <w:rPr>
                <w:b/>
                <w:bCs/>
                <w:sz w:val="20"/>
                <w:szCs w:val="20"/>
              </w:rPr>
            </w:pPr>
            <w:r w:rsidRPr="00026EA5">
              <w:rPr>
                <w:b/>
                <w:bCs/>
                <w:sz w:val="20"/>
                <w:szCs w:val="20"/>
              </w:rPr>
              <w:t>Bewertung</w:t>
            </w:r>
          </w:p>
        </w:tc>
      </w:tr>
      <w:tr w:rsidR="00833193" w:rsidRPr="00053019" w14:paraId="514F2C45" w14:textId="77777777" w:rsidTr="00833193">
        <w:tc>
          <w:tcPr>
            <w:tcW w:w="2268" w:type="dxa"/>
            <w:shd w:val="clear" w:color="auto" w:fill="DAEEF3" w:themeFill="accent5" w:themeFillTint="33"/>
          </w:tcPr>
          <w:p w14:paraId="296D2E5C" w14:textId="4971C6D6" w:rsidR="00833193" w:rsidRPr="00053019" w:rsidRDefault="00833193" w:rsidP="00053019">
            <w:pPr>
              <w:rPr>
                <w:sz w:val="20"/>
                <w:szCs w:val="20"/>
              </w:rPr>
            </w:pPr>
          </w:p>
        </w:tc>
        <w:tc>
          <w:tcPr>
            <w:tcW w:w="988" w:type="dxa"/>
            <w:shd w:val="clear" w:color="auto" w:fill="DAEEF3" w:themeFill="accent5" w:themeFillTint="33"/>
          </w:tcPr>
          <w:p w14:paraId="5C9856C9" w14:textId="0E50B664" w:rsidR="00833193" w:rsidRPr="00053019" w:rsidRDefault="00833193" w:rsidP="00053019">
            <w:pPr>
              <w:rPr>
                <w:sz w:val="20"/>
                <w:szCs w:val="20"/>
              </w:rPr>
            </w:pPr>
          </w:p>
        </w:tc>
        <w:tc>
          <w:tcPr>
            <w:tcW w:w="11340" w:type="dxa"/>
            <w:gridSpan w:val="4"/>
            <w:shd w:val="clear" w:color="auto" w:fill="DAEEF3" w:themeFill="accent5" w:themeFillTint="33"/>
          </w:tcPr>
          <w:p w14:paraId="3BC36039" w14:textId="43D4A420" w:rsidR="00833193" w:rsidRPr="00833193" w:rsidRDefault="00833193" w:rsidP="00570A4C">
            <w:pPr>
              <w:ind w:left="178" w:hanging="178"/>
              <w:jc w:val="center"/>
              <w:rPr>
                <w:b/>
                <w:sz w:val="20"/>
                <w:szCs w:val="20"/>
              </w:rPr>
            </w:pPr>
            <w:r w:rsidRPr="00833193">
              <w:rPr>
                <w:b/>
                <w:sz w:val="20"/>
                <w:szCs w:val="20"/>
              </w:rPr>
              <w:t>Die Schülerinnen und Schüler …</w:t>
            </w:r>
          </w:p>
        </w:tc>
      </w:tr>
      <w:tr w:rsidR="00E7592F" w:rsidRPr="00053019" w14:paraId="6C35021B" w14:textId="77777777" w:rsidTr="00290EBC">
        <w:tc>
          <w:tcPr>
            <w:tcW w:w="2268" w:type="dxa"/>
          </w:tcPr>
          <w:p w14:paraId="65622A6E" w14:textId="673DA6FD" w:rsidR="00E7592F" w:rsidRPr="00053019" w:rsidRDefault="002F2570" w:rsidP="00053019">
            <w:pPr>
              <w:rPr>
                <w:sz w:val="20"/>
                <w:szCs w:val="20"/>
              </w:rPr>
            </w:pPr>
            <w:r w:rsidRPr="00833193">
              <w:rPr>
                <w:b/>
                <w:bCs/>
                <w:sz w:val="20"/>
                <w:szCs w:val="20"/>
              </w:rPr>
              <w:t>UE 3.1</w:t>
            </w:r>
            <w:r w:rsidRPr="00053019">
              <w:rPr>
                <w:sz w:val="20"/>
                <w:szCs w:val="20"/>
              </w:rPr>
              <w:t xml:space="preserve"> Neue Stoffe entstehen</w:t>
            </w:r>
          </w:p>
        </w:tc>
        <w:tc>
          <w:tcPr>
            <w:tcW w:w="988" w:type="dxa"/>
          </w:tcPr>
          <w:p w14:paraId="0202B63A" w14:textId="046EA1A3" w:rsidR="00E7592F" w:rsidRPr="00053019" w:rsidRDefault="002F2570" w:rsidP="00053019">
            <w:pPr>
              <w:rPr>
                <w:sz w:val="20"/>
                <w:szCs w:val="20"/>
              </w:rPr>
            </w:pPr>
            <w:r w:rsidRPr="00053019">
              <w:rPr>
                <w:sz w:val="20"/>
                <w:szCs w:val="20"/>
              </w:rPr>
              <w:t>68-73</w:t>
            </w:r>
          </w:p>
        </w:tc>
        <w:tc>
          <w:tcPr>
            <w:tcW w:w="2835" w:type="dxa"/>
          </w:tcPr>
          <w:p w14:paraId="0EF9D196" w14:textId="77777777" w:rsidR="00E7592F" w:rsidRPr="00833193" w:rsidRDefault="006512F8" w:rsidP="00833193">
            <w:pPr>
              <w:pStyle w:val="Listenabsatz"/>
              <w:numPr>
                <w:ilvl w:val="0"/>
                <w:numId w:val="34"/>
              </w:numPr>
              <w:ind w:left="178" w:hanging="178"/>
              <w:rPr>
                <w:sz w:val="20"/>
                <w:szCs w:val="20"/>
              </w:rPr>
            </w:pPr>
            <w:r w:rsidRPr="00833193">
              <w:rPr>
                <w:sz w:val="20"/>
                <w:szCs w:val="20"/>
              </w:rPr>
              <w:t>beschreiben, dass nach einer chemischen Reaktion die Ausgangsstoffe nicht mehr vorliegen und gleichzeitig immer neue Stoffe entstehen. (BK-CR)</w:t>
            </w:r>
          </w:p>
          <w:p w14:paraId="3D1570A4" w14:textId="461B2320" w:rsidR="00B34FEC" w:rsidRPr="00833193" w:rsidRDefault="002C630B" w:rsidP="00833193">
            <w:pPr>
              <w:pStyle w:val="Listenabsatz"/>
              <w:numPr>
                <w:ilvl w:val="0"/>
                <w:numId w:val="34"/>
              </w:numPr>
              <w:ind w:left="178" w:hanging="178"/>
              <w:rPr>
                <w:sz w:val="20"/>
                <w:szCs w:val="20"/>
              </w:rPr>
            </w:pPr>
            <w:r w:rsidRPr="00833193">
              <w:rPr>
                <w:sz w:val="20"/>
                <w:szCs w:val="20"/>
              </w:rPr>
              <w:t>unterscheiden Elemente und Verbindungen</w:t>
            </w:r>
            <w:r w:rsidR="00B93D1D" w:rsidRPr="00833193">
              <w:rPr>
                <w:sz w:val="20"/>
                <w:szCs w:val="20"/>
              </w:rPr>
              <w:t xml:space="preserve"> (Stoffebene)</w:t>
            </w:r>
            <w:r w:rsidRPr="00833193">
              <w:rPr>
                <w:sz w:val="20"/>
                <w:szCs w:val="20"/>
              </w:rPr>
              <w:t>. (BK-</w:t>
            </w:r>
            <w:r w:rsidR="00026EA5" w:rsidRPr="00833193">
              <w:rPr>
                <w:sz w:val="20"/>
                <w:szCs w:val="20"/>
              </w:rPr>
              <w:t>S/T</w:t>
            </w:r>
            <w:r w:rsidRPr="00833193">
              <w:rPr>
                <w:sz w:val="20"/>
                <w:szCs w:val="20"/>
              </w:rPr>
              <w:t>)</w:t>
            </w:r>
          </w:p>
        </w:tc>
        <w:tc>
          <w:tcPr>
            <w:tcW w:w="2835" w:type="dxa"/>
          </w:tcPr>
          <w:p w14:paraId="42FC74B9" w14:textId="77777777" w:rsidR="002C630B" w:rsidRPr="00833193" w:rsidRDefault="002C630B" w:rsidP="00833193">
            <w:pPr>
              <w:pStyle w:val="Listenabsatz"/>
              <w:numPr>
                <w:ilvl w:val="0"/>
                <w:numId w:val="34"/>
              </w:numPr>
              <w:ind w:left="178" w:hanging="178"/>
              <w:rPr>
                <w:sz w:val="20"/>
                <w:szCs w:val="20"/>
              </w:rPr>
            </w:pPr>
            <w:r w:rsidRPr="00833193">
              <w:rPr>
                <w:sz w:val="20"/>
                <w:szCs w:val="20"/>
              </w:rPr>
              <w:t>formulieren Vorstellungen zu Edukten und Produkten. (BK-CR)</w:t>
            </w:r>
          </w:p>
          <w:p w14:paraId="7A8F0570" w14:textId="71381F7A" w:rsidR="002C630B" w:rsidRPr="00833193" w:rsidRDefault="002C630B" w:rsidP="00833193">
            <w:pPr>
              <w:pStyle w:val="Listenabsatz"/>
              <w:numPr>
                <w:ilvl w:val="0"/>
                <w:numId w:val="34"/>
              </w:numPr>
              <w:ind w:left="178" w:hanging="178"/>
              <w:rPr>
                <w:sz w:val="20"/>
                <w:szCs w:val="20"/>
              </w:rPr>
            </w:pPr>
            <w:r w:rsidRPr="00833193">
              <w:rPr>
                <w:sz w:val="20"/>
                <w:szCs w:val="20"/>
              </w:rPr>
              <w:t>erkennen die Bedeutung der Protokollf</w:t>
            </w:r>
            <w:r w:rsidR="00E9630B" w:rsidRPr="00833193">
              <w:rPr>
                <w:sz w:val="20"/>
                <w:szCs w:val="20"/>
              </w:rPr>
              <w:t>ü</w:t>
            </w:r>
            <w:r w:rsidRPr="00833193">
              <w:rPr>
                <w:sz w:val="20"/>
                <w:szCs w:val="20"/>
              </w:rPr>
              <w:t xml:space="preserve">hrung </w:t>
            </w:r>
            <w:r w:rsidR="00E9630B" w:rsidRPr="00833193">
              <w:rPr>
                <w:sz w:val="20"/>
                <w:szCs w:val="20"/>
              </w:rPr>
              <w:t>für</w:t>
            </w:r>
            <w:r w:rsidRPr="00833193">
              <w:rPr>
                <w:sz w:val="20"/>
                <w:szCs w:val="20"/>
              </w:rPr>
              <w:t xml:space="preserve"> den Erkenntnisprozess. (BK-CR)</w:t>
            </w:r>
          </w:p>
        </w:tc>
        <w:tc>
          <w:tcPr>
            <w:tcW w:w="2693" w:type="dxa"/>
          </w:tcPr>
          <w:p w14:paraId="62E64854" w14:textId="77777777" w:rsidR="00E7592F" w:rsidRPr="00833193" w:rsidRDefault="00AD6A1A" w:rsidP="00833193">
            <w:pPr>
              <w:pStyle w:val="Listenabsatz"/>
              <w:numPr>
                <w:ilvl w:val="0"/>
                <w:numId w:val="34"/>
              </w:numPr>
              <w:ind w:left="178" w:hanging="178"/>
              <w:rPr>
                <w:bCs/>
                <w:color w:val="000000" w:themeColor="text1"/>
                <w:sz w:val="20"/>
                <w:szCs w:val="20"/>
              </w:rPr>
            </w:pPr>
            <w:r w:rsidRPr="00833193">
              <w:rPr>
                <w:bCs/>
                <w:color w:val="000000" w:themeColor="text1"/>
                <w:sz w:val="20"/>
                <w:szCs w:val="20"/>
              </w:rPr>
              <w:t>unterscheiden Fachsprache von Alltagssprache beim Beschreiben chemischer Reaktionen. (BK-CR)</w:t>
            </w:r>
          </w:p>
          <w:p w14:paraId="31249ACE" w14:textId="77777777" w:rsidR="00AD6A1A" w:rsidRPr="00833193" w:rsidRDefault="00AD6A1A" w:rsidP="00833193">
            <w:pPr>
              <w:pStyle w:val="Listenabsatz"/>
              <w:numPr>
                <w:ilvl w:val="0"/>
                <w:numId w:val="34"/>
              </w:numPr>
              <w:ind w:left="178" w:hanging="178"/>
              <w:rPr>
                <w:bCs/>
                <w:color w:val="000000" w:themeColor="text1"/>
                <w:sz w:val="20"/>
                <w:szCs w:val="20"/>
              </w:rPr>
            </w:pPr>
            <w:r w:rsidRPr="00833193">
              <w:rPr>
                <w:bCs/>
                <w:color w:val="000000" w:themeColor="text1"/>
                <w:sz w:val="20"/>
                <w:szCs w:val="20"/>
              </w:rPr>
              <w:t>präsentieren ihre Arbeit als Team. (BK-CR)</w:t>
            </w:r>
          </w:p>
          <w:p w14:paraId="5BD0A3EE" w14:textId="2FBBC6BB" w:rsidR="00B45183" w:rsidRPr="00833193" w:rsidRDefault="00290EBC" w:rsidP="00833193">
            <w:pPr>
              <w:pStyle w:val="Listenabsatz"/>
              <w:numPr>
                <w:ilvl w:val="0"/>
                <w:numId w:val="34"/>
              </w:numPr>
              <w:ind w:left="178" w:hanging="178"/>
              <w:rPr>
                <w:bCs/>
                <w:color w:val="000000" w:themeColor="text1"/>
                <w:sz w:val="20"/>
                <w:szCs w:val="20"/>
              </w:rPr>
            </w:pPr>
            <w:r w:rsidRPr="00833193">
              <w:rPr>
                <w:bCs/>
                <w:color w:val="000000" w:themeColor="text1"/>
                <w:sz w:val="20"/>
                <w:szCs w:val="20"/>
              </w:rPr>
              <w:t>übersetzen</w:t>
            </w:r>
            <w:r w:rsidR="00B45183" w:rsidRPr="00833193">
              <w:rPr>
                <w:bCs/>
                <w:color w:val="000000" w:themeColor="text1"/>
                <w:sz w:val="20"/>
                <w:szCs w:val="20"/>
              </w:rPr>
              <w:t xml:space="preserve"> bewusst </w:t>
            </w:r>
            <w:r w:rsidR="00833193" w:rsidRPr="00833193">
              <w:rPr>
                <w:bCs/>
                <w:color w:val="000000" w:themeColor="text1"/>
                <w:sz w:val="20"/>
                <w:szCs w:val="20"/>
              </w:rPr>
              <w:t>Fachsprache</w:t>
            </w:r>
            <w:r w:rsidR="00B45183" w:rsidRPr="00833193">
              <w:rPr>
                <w:bCs/>
                <w:color w:val="000000" w:themeColor="text1"/>
                <w:sz w:val="20"/>
                <w:szCs w:val="20"/>
              </w:rPr>
              <w:t xml:space="preserve"> in Alltagssprache und umgekehrt. (BK-CR)</w:t>
            </w:r>
          </w:p>
        </w:tc>
        <w:tc>
          <w:tcPr>
            <w:tcW w:w="2977" w:type="dxa"/>
          </w:tcPr>
          <w:p w14:paraId="6E2DC03E" w14:textId="2755C24F" w:rsidR="00AD6A1A" w:rsidRPr="00833193" w:rsidRDefault="00AD6A1A" w:rsidP="00833193">
            <w:pPr>
              <w:pStyle w:val="Listenabsatz"/>
              <w:numPr>
                <w:ilvl w:val="0"/>
                <w:numId w:val="34"/>
              </w:numPr>
              <w:ind w:left="178" w:hanging="178"/>
              <w:rPr>
                <w:sz w:val="20"/>
                <w:szCs w:val="20"/>
              </w:rPr>
            </w:pPr>
            <w:r w:rsidRPr="00833193">
              <w:rPr>
                <w:sz w:val="20"/>
                <w:szCs w:val="20"/>
              </w:rPr>
              <w:t xml:space="preserve">erkennen die Bedeutung chemischer Reaktionen </w:t>
            </w:r>
            <w:r w:rsidR="00026EA5" w:rsidRPr="00833193">
              <w:rPr>
                <w:sz w:val="20"/>
                <w:szCs w:val="20"/>
              </w:rPr>
              <w:t>für</w:t>
            </w:r>
            <w:r w:rsidRPr="00833193">
              <w:rPr>
                <w:sz w:val="20"/>
                <w:szCs w:val="20"/>
              </w:rPr>
              <w:t xml:space="preserve"> Natur und Technik. (BK-CR)</w:t>
            </w:r>
          </w:p>
        </w:tc>
      </w:tr>
      <w:tr w:rsidR="00E7592F" w:rsidRPr="00053019" w14:paraId="3E3B734E" w14:textId="77777777" w:rsidTr="00290EBC">
        <w:trPr>
          <w:trHeight w:val="805"/>
        </w:trPr>
        <w:tc>
          <w:tcPr>
            <w:tcW w:w="2268" w:type="dxa"/>
          </w:tcPr>
          <w:p w14:paraId="489EC21D" w14:textId="5593A765" w:rsidR="00E7592F" w:rsidRPr="00053019" w:rsidRDefault="002F2570" w:rsidP="00053019">
            <w:pPr>
              <w:rPr>
                <w:sz w:val="20"/>
                <w:szCs w:val="20"/>
              </w:rPr>
            </w:pPr>
            <w:r w:rsidRPr="00833193">
              <w:rPr>
                <w:b/>
                <w:bCs/>
                <w:sz w:val="20"/>
                <w:szCs w:val="20"/>
              </w:rPr>
              <w:t>UE 3.2</w:t>
            </w:r>
            <w:r w:rsidRPr="00053019">
              <w:rPr>
                <w:sz w:val="20"/>
                <w:szCs w:val="20"/>
              </w:rPr>
              <w:t xml:space="preserve"> Energie bei chemischen Reaktionen</w:t>
            </w:r>
          </w:p>
        </w:tc>
        <w:tc>
          <w:tcPr>
            <w:tcW w:w="988" w:type="dxa"/>
          </w:tcPr>
          <w:p w14:paraId="0D89B991" w14:textId="3F0A98F2" w:rsidR="00E7592F" w:rsidRPr="00053019" w:rsidRDefault="002F2570" w:rsidP="00053019">
            <w:pPr>
              <w:rPr>
                <w:sz w:val="20"/>
                <w:szCs w:val="20"/>
              </w:rPr>
            </w:pPr>
            <w:r w:rsidRPr="00053019">
              <w:rPr>
                <w:sz w:val="20"/>
                <w:szCs w:val="20"/>
              </w:rPr>
              <w:t>74-82</w:t>
            </w:r>
          </w:p>
        </w:tc>
        <w:tc>
          <w:tcPr>
            <w:tcW w:w="2835" w:type="dxa"/>
          </w:tcPr>
          <w:p w14:paraId="42044CB9" w14:textId="77777777" w:rsidR="00E7592F" w:rsidRPr="00833193" w:rsidRDefault="002C630B" w:rsidP="00833193">
            <w:pPr>
              <w:pStyle w:val="Listenabsatz"/>
              <w:numPr>
                <w:ilvl w:val="0"/>
                <w:numId w:val="34"/>
              </w:numPr>
              <w:ind w:left="178" w:hanging="178"/>
              <w:rPr>
                <w:sz w:val="20"/>
                <w:szCs w:val="20"/>
              </w:rPr>
            </w:pPr>
            <w:r w:rsidRPr="00833193">
              <w:rPr>
                <w:sz w:val="20"/>
                <w:szCs w:val="20"/>
              </w:rPr>
              <w:t>beschreiben, dass chemische Reaktionen immer mit einem Energieumsatz verbunden sind. (BK-CR)</w:t>
            </w:r>
          </w:p>
          <w:p w14:paraId="56B9B64F" w14:textId="77777777" w:rsidR="00EF79F6" w:rsidRPr="00833193" w:rsidRDefault="00EF79F6" w:rsidP="00833193">
            <w:pPr>
              <w:pStyle w:val="Listenabsatz"/>
              <w:numPr>
                <w:ilvl w:val="0"/>
                <w:numId w:val="34"/>
              </w:numPr>
              <w:ind w:left="178" w:hanging="178"/>
              <w:rPr>
                <w:sz w:val="20"/>
                <w:szCs w:val="20"/>
              </w:rPr>
            </w:pPr>
            <w:r w:rsidRPr="00833193">
              <w:rPr>
                <w:sz w:val="20"/>
                <w:szCs w:val="20"/>
              </w:rPr>
              <w:t>beschreiben den prinzipiellen Zusammenhang zwischen Bewegungsenergie der Teilchen/ Bausteine und der Temperatur. (BK-E)</w:t>
            </w:r>
          </w:p>
          <w:p w14:paraId="092303D4" w14:textId="77777777" w:rsidR="00290EBC" w:rsidRPr="00833193" w:rsidRDefault="00290EBC" w:rsidP="00833193">
            <w:pPr>
              <w:pStyle w:val="Listenabsatz"/>
              <w:numPr>
                <w:ilvl w:val="0"/>
                <w:numId w:val="34"/>
              </w:numPr>
              <w:ind w:left="178" w:hanging="178"/>
              <w:rPr>
                <w:sz w:val="20"/>
                <w:szCs w:val="20"/>
              </w:rPr>
            </w:pPr>
            <w:r w:rsidRPr="00833193">
              <w:rPr>
                <w:sz w:val="20"/>
                <w:szCs w:val="20"/>
              </w:rPr>
              <w:t>beschreiben, dass sich Stoffe in ihrem Energiegehalt unterscheiden. (BK-E)</w:t>
            </w:r>
          </w:p>
          <w:p w14:paraId="149E2316" w14:textId="77777777" w:rsidR="00290EBC" w:rsidRPr="00833193" w:rsidRDefault="00290EBC" w:rsidP="00833193">
            <w:pPr>
              <w:pStyle w:val="Listenabsatz"/>
              <w:numPr>
                <w:ilvl w:val="0"/>
                <w:numId w:val="34"/>
              </w:numPr>
              <w:ind w:left="178" w:hanging="178"/>
              <w:rPr>
                <w:sz w:val="20"/>
                <w:szCs w:val="20"/>
              </w:rPr>
            </w:pPr>
            <w:r w:rsidRPr="00833193">
              <w:rPr>
                <w:sz w:val="20"/>
                <w:szCs w:val="20"/>
              </w:rPr>
              <w:t>beschreiben, dass Systeme bei chemischen Reaktionen Energie mit der Umgebung, z. B. in Form von Wärme, austauschen können und dadurch ihren Energiegehalt verändern. (BK-E)</w:t>
            </w:r>
          </w:p>
          <w:p w14:paraId="77A099C8" w14:textId="7CA6E7F9" w:rsidR="00290EBC" w:rsidRPr="00833193" w:rsidRDefault="00290EBC" w:rsidP="00833193">
            <w:pPr>
              <w:pStyle w:val="Listenabsatz"/>
              <w:numPr>
                <w:ilvl w:val="0"/>
                <w:numId w:val="34"/>
              </w:numPr>
              <w:ind w:left="178" w:hanging="178"/>
              <w:rPr>
                <w:sz w:val="20"/>
                <w:szCs w:val="20"/>
              </w:rPr>
            </w:pPr>
            <w:r w:rsidRPr="00833193">
              <w:rPr>
                <w:sz w:val="20"/>
                <w:szCs w:val="20"/>
              </w:rPr>
              <w:lastRenderedPageBreak/>
              <w:t>unterscheiden exotherme und endotherme Reaktionen. (BK-E)</w:t>
            </w:r>
          </w:p>
        </w:tc>
        <w:tc>
          <w:tcPr>
            <w:tcW w:w="2835" w:type="dxa"/>
          </w:tcPr>
          <w:p w14:paraId="253C26E6" w14:textId="537CBA12" w:rsidR="00E7592F" w:rsidRPr="00833193" w:rsidRDefault="008441EB" w:rsidP="00833193">
            <w:pPr>
              <w:pStyle w:val="Listenabsatz"/>
              <w:numPr>
                <w:ilvl w:val="0"/>
                <w:numId w:val="34"/>
              </w:numPr>
              <w:ind w:left="178" w:hanging="178"/>
              <w:rPr>
                <w:sz w:val="20"/>
                <w:szCs w:val="20"/>
              </w:rPr>
            </w:pPr>
            <w:r w:rsidRPr="00833193">
              <w:rPr>
                <w:sz w:val="20"/>
                <w:szCs w:val="20"/>
              </w:rPr>
              <w:lastRenderedPageBreak/>
              <w:t>erkennen die Bedeutung der Protokollf</w:t>
            </w:r>
            <w:r w:rsidR="00E9630B" w:rsidRPr="00833193">
              <w:rPr>
                <w:sz w:val="20"/>
                <w:szCs w:val="20"/>
              </w:rPr>
              <w:t>ü</w:t>
            </w:r>
            <w:r w:rsidRPr="00833193">
              <w:rPr>
                <w:sz w:val="20"/>
                <w:szCs w:val="20"/>
              </w:rPr>
              <w:t xml:space="preserve">hrung </w:t>
            </w:r>
            <w:r w:rsidR="00E9630B" w:rsidRPr="00833193">
              <w:rPr>
                <w:sz w:val="20"/>
                <w:szCs w:val="20"/>
              </w:rPr>
              <w:t>für</w:t>
            </w:r>
            <w:r w:rsidRPr="00833193">
              <w:rPr>
                <w:sz w:val="20"/>
                <w:szCs w:val="20"/>
              </w:rPr>
              <w:t xml:space="preserve"> den Erkenntnisprozess. (BK-CR)</w:t>
            </w:r>
          </w:p>
          <w:p w14:paraId="22068C9C" w14:textId="77777777" w:rsidR="00290EBC" w:rsidRPr="00833193" w:rsidRDefault="00290EBC" w:rsidP="00833193">
            <w:pPr>
              <w:pStyle w:val="Listenabsatz"/>
              <w:numPr>
                <w:ilvl w:val="0"/>
                <w:numId w:val="34"/>
              </w:numPr>
              <w:ind w:left="178" w:hanging="178"/>
              <w:rPr>
                <w:color w:val="000000" w:themeColor="text1"/>
                <w:sz w:val="20"/>
                <w:szCs w:val="20"/>
              </w:rPr>
            </w:pPr>
            <w:r w:rsidRPr="00833193">
              <w:rPr>
                <w:color w:val="000000" w:themeColor="text1"/>
                <w:sz w:val="20"/>
                <w:szCs w:val="20"/>
              </w:rPr>
              <w:t>erstellen Energiediagramme. (BK-E)</w:t>
            </w:r>
          </w:p>
          <w:p w14:paraId="29B395BB" w14:textId="77777777" w:rsidR="00290EBC" w:rsidRPr="00833193" w:rsidRDefault="00290EBC" w:rsidP="00833193">
            <w:pPr>
              <w:pStyle w:val="Listenabsatz"/>
              <w:numPr>
                <w:ilvl w:val="0"/>
                <w:numId w:val="34"/>
              </w:numPr>
              <w:ind w:left="178" w:hanging="178"/>
              <w:rPr>
                <w:color w:val="000000" w:themeColor="text1"/>
                <w:sz w:val="20"/>
                <w:szCs w:val="20"/>
              </w:rPr>
            </w:pPr>
            <w:r w:rsidRPr="00833193">
              <w:rPr>
                <w:color w:val="000000" w:themeColor="text1"/>
                <w:sz w:val="20"/>
                <w:szCs w:val="20"/>
              </w:rPr>
              <w:t>erklären Wärme (thermische Energie) als Teilchenbewegung. (BK-E)</w:t>
            </w:r>
          </w:p>
          <w:p w14:paraId="67389101" w14:textId="32E4FB83" w:rsidR="00290EBC" w:rsidRPr="00833193" w:rsidRDefault="00290EBC" w:rsidP="00833193">
            <w:pPr>
              <w:pStyle w:val="Listenabsatz"/>
              <w:numPr>
                <w:ilvl w:val="0"/>
                <w:numId w:val="34"/>
              </w:numPr>
              <w:ind w:left="178" w:hanging="178"/>
              <w:rPr>
                <w:color w:val="000000" w:themeColor="text1"/>
                <w:sz w:val="20"/>
                <w:szCs w:val="20"/>
              </w:rPr>
            </w:pPr>
            <w:r w:rsidRPr="00833193">
              <w:rPr>
                <w:color w:val="000000" w:themeColor="text1"/>
                <w:sz w:val="20"/>
                <w:szCs w:val="20"/>
              </w:rPr>
              <w:t>führen experimentelle Untersuchungen zur Energie</w:t>
            </w:r>
            <w:r w:rsidR="00E9630B" w:rsidRPr="00833193">
              <w:rPr>
                <w:color w:val="000000" w:themeColor="text1"/>
                <w:sz w:val="20"/>
                <w:szCs w:val="20"/>
              </w:rPr>
              <w:t>ü</w:t>
            </w:r>
            <w:r w:rsidRPr="00833193">
              <w:rPr>
                <w:color w:val="000000" w:themeColor="text1"/>
                <w:sz w:val="20"/>
                <w:szCs w:val="20"/>
              </w:rPr>
              <w:t>bertragung zwischen System und Umgebung durch. (BK-E)</w:t>
            </w:r>
          </w:p>
        </w:tc>
        <w:tc>
          <w:tcPr>
            <w:tcW w:w="2693" w:type="dxa"/>
          </w:tcPr>
          <w:p w14:paraId="001FBD3E" w14:textId="3982BC2C" w:rsidR="00E7592F" w:rsidRPr="00833193" w:rsidRDefault="008441EB" w:rsidP="00833193">
            <w:pPr>
              <w:pStyle w:val="Listenabsatz"/>
              <w:numPr>
                <w:ilvl w:val="0"/>
                <w:numId w:val="34"/>
              </w:numPr>
              <w:ind w:left="178" w:hanging="178"/>
              <w:rPr>
                <w:bCs/>
                <w:color w:val="000000" w:themeColor="text1"/>
                <w:sz w:val="20"/>
                <w:szCs w:val="20"/>
              </w:rPr>
            </w:pPr>
            <w:r w:rsidRPr="00833193">
              <w:rPr>
                <w:bCs/>
                <w:color w:val="000000" w:themeColor="text1"/>
                <w:sz w:val="20"/>
                <w:szCs w:val="20"/>
              </w:rPr>
              <w:t>kommunizieren fachsprachlich unter Anwendung energetischer Begriffe. (BK-E)</w:t>
            </w:r>
          </w:p>
        </w:tc>
        <w:tc>
          <w:tcPr>
            <w:tcW w:w="2977" w:type="dxa"/>
          </w:tcPr>
          <w:p w14:paraId="7C4D5894" w14:textId="77777777" w:rsidR="00E7592F" w:rsidRPr="00833193" w:rsidRDefault="00290EBC" w:rsidP="00833193">
            <w:pPr>
              <w:pStyle w:val="Listenabsatz"/>
              <w:numPr>
                <w:ilvl w:val="0"/>
                <w:numId w:val="34"/>
              </w:numPr>
              <w:ind w:left="178" w:hanging="178"/>
              <w:rPr>
                <w:bCs/>
                <w:color w:val="000000" w:themeColor="text1"/>
                <w:sz w:val="20"/>
                <w:szCs w:val="20"/>
              </w:rPr>
            </w:pPr>
            <w:r w:rsidRPr="00833193">
              <w:rPr>
                <w:bCs/>
                <w:color w:val="000000" w:themeColor="text1"/>
                <w:sz w:val="20"/>
                <w:szCs w:val="20"/>
              </w:rPr>
              <w:t>erkennen, dass Verbrennungsreaktionen chemische Reaktionen sind. (BK-CR)</w:t>
            </w:r>
          </w:p>
          <w:p w14:paraId="5CAB99E3" w14:textId="27F43376" w:rsidR="00290EBC" w:rsidRPr="00833193" w:rsidRDefault="00290EBC" w:rsidP="00833193">
            <w:pPr>
              <w:pStyle w:val="Listenabsatz"/>
              <w:numPr>
                <w:ilvl w:val="0"/>
                <w:numId w:val="34"/>
              </w:numPr>
              <w:ind w:left="178" w:hanging="178"/>
              <w:rPr>
                <w:bCs/>
                <w:color w:val="000000" w:themeColor="text1"/>
                <w:sz w:val="20"/>
                <w:szCs w:val="20"/>
              </w:rPr>
            </w:pPr>
            <w:r w:rsidRPr="00833193">
              <w:rPr>
                <w:bCs/>
                <w:color w:val="000000" w:themeColor="text1"/>
                <w:sz w:val="20"/>
                <w:szCs w:val="20"/>
              </w:rPr>
              <w:t>zeigen Anwendungen von Energie</w:t>
            </w:r>
            <w:r w:rsidR="00E9630B" w:rsidRPr="00833193">
              <w:rPr>
                <w:bCs/>
                <w:color w:val="000000" w:themeColor="text1"/>
                <w:sz w:val="20"/>
                <w:szCs w:val="20"/>
              </w:rPr>
              <w:t>ü</w:t>
            </w:r>
            <w:r w:rsidRPr="00833193">
              <w:rPr>
                <w:bCs/>
                <w:color w:val="000000" w:themeColor="text1"/>
                <w:sz w:val="20"/>
                <w:szCs w:val="20"/>
              </w:rPr>
              <w:t>bertragungsprozessen im Alltag auf. (BK-E)</w:t>
            </w:r>
          </w:p>
        </w:tc>
      </w:tr>
      <w:tr w:rsidR="00E7592F" w:rsidRPr="00053019" w14:paraId="41F5D276" w14:textId="77777777" w:rsidTr="00290EBC">
        <w:tc>
          <w:tcPr>
            <w:tcW w:w="2268" w:type="dxa"/>
          </w:tcPr>
          <w:p w14:paraId="09C35766" w14:textId="61AA43F9" w:rsidR="00E7592F" w:rsidRPr="00053019" w:rsidRDefault="002F2570" w:rsidP="00053019">
            <w:pPr>
              <w:rPr>
                <w:sz w:val="20"/>
                <w:szCs w:val="20"/>
              </w:rPr>
            </w:pPr>
            <w:r w:rsidRPr="00833193">
              <w:rPr>
                <w:b/>
                <w:sz w:val="20"/>
                <w:szCs w:val="20"/>
              </w:rPr>
              <w:t>FM</w:t>
            </w:r>
            <w:r w:rsidRPr="00053019">
              <w:rPr>
                <w:sz w:val="20"/>
                <w:szCs w:val="20"/>
              </w:rPr>
              <w:t xml:space="preserve"> </w:t>
            </w:r>
            <w:r w:rsidRPr="00053019">
              <w:rPr>
                <w:bCs/>
                <w:sz w:val="20"/>
                <w:szCs w:val="20"/>
              </w:rPr>
              <w:t>Energiediagramme beschreiben</w:t>
            </w:r>
          </w:p>
        </w:tc>
        <w:tc>
          <w:tcPr>
            <w:tcW w:w="988" w:type="dxa"/>
          </w:tcPr>
          <w:p w14:paraId="25FC924A" w14:textId="013D0EC1" w:rsidR="00E7592F" w:rsidRPr="00053019" w:rsidRDefault="002F2570" w:rsidP="00053019">
            <w:pPr>
              <w:rPr>
                <w:sz w:val="20"/>
                <w:szCs w:val="20"/>
              </w:rPr>
            </w:pPr>
            <w:r w:rsidRPr="00053019">
              <w:rPr>
                <w:sz w:val="20"/>
                <w:szCs w:val="20"/>
              </w:rPr>
              <w:t>80</w:t>
            </w:r>
          </w:p>
        </w:tc>
        <w:tc>
          <w:tcPr>
            <w:tcW w:w="2835" w:type="dxa"/>
          </w:tcPr>
          <w:p w14:paraId="6584D721" w14:textId="77777777" w:rsidR="00E7592F" w:rsidRPr="00053019" w:rsidRDefault="00E7592F" w:rsidP="00833193">
            <w:pPr>
              <w:ind w:left="178" w:hanging="178"/>
              <w:rPr>
                <w:sz w:val="20"/>
                <w:szCs w:val="20"/>
              </w:rPr>
            </w:pPr>
          </w:p>
        </w:tc>
        <w:tc>
          <w:tcPr>
            <w:tcW w:w="2835" w:type="dxa"/>
          </w:tcPr>
          <w:p w14:paraId="343DFA4F" w14:textId="3744D3F3" w:rsidR="00E7592F" w:rsidRPr="00053019" w:rsidRDefault="00E7592F" w:rsidP="00833193">
            <w:pPr>
              <w:ind w:left="178" w:hanging="178"/>
              <w:rPr>
                <w:color w:val="000000" w:themeColor="text1"/>
                <w:sz w:val="20"/>
                <w:szCs w:val="20"/>
              </w:rPr>
            </w:pPr>
          </w:p>
        </w:tc>
        <w:tc>
          <w:tcPr>
            <w:tcW w:w="2693" w:type="dxa"/>
          </w:tcPr>
          <w:p w14:paraId="6683D310" w14:textId="77777777" w:rsidR="0025280B" w:rsidRPr="00833193" w:rsidRDefault="0025280B" w:rsidP="00833193">
            <w:pPr>
              <w:pStyle w:val="Listenabsatz"/>
              <w:numPr>
                <w:ilvl w:val="0"/>
                <w:numId w:val="34"/>
              </w:numPr>
              <w:ind w:left="178" w:hanging="178"/>
              <w:rPr>
                <w:bCs/>
                <w:color w:val="000000" w:themeColor="text1"/>
                <w:sz w:val="20"/>
                <w:szCs w:val="20"/>
              </w:rPr>
            </w:pPr>
            <w:r w:rsidRPr="00833193">
              <w:rPr>
                <w:bCs/>
                <w:color w:val="000000" w:themeColor="text1"/>
                <w:sz w:val="20"/>
                <w:szCs w:val="20"/>
              </w:rPr>
              <w:t>kommunizieren fachsprachlich unter Anwendung energetischer</w:t>
            </w:r>
          </w:p>
          <w:p w14:paraId="48B88310" w14:textId="6A44F915" w:rsidR="00E7592F" w:rsidRPr="00833193" w:rsidRDefault="0025280B" w:rsidP="00833193">
            <w:pPr>
              <w:pStyle w:val="Listenabsatz"/>
              <w:ind w:left="178"/>
              <w:rPr>
                <w:color w:val="000000" w:themeColor="text1"/>
                <w:sz w:val="20"/>
                <w:szCs w:val="20"/>
              </w:rPr>
            </w:pPr>
            <w:r w:rsidRPr="00833193">
              <w:rPr>
                <w:bCs/>
                <w:color w:val="000000" w:themeColor="text1"/>
                <w:sz w:val="20"/>
                <w:szCs w:val="20"/>
              </w:rPr>
              <w:t>Begriffe. (BK-E)</w:t>
            </w:r>
          </w:p>
        </w:tc>
        <w:tc>
          <w:tcPr>
            <w:tcW w:w="2977" w:type="dxa"/>
          </w:tcPr>
          <w:p w14:paraId="6988D8E6" w14:textId="77777777" w:rsidR="00E7592F" w:rsidRPr="00053019" w:rsidRDefault="00E7592F" w:rsidP="00833193">
            <w:pPr>
              <w:ind w:left="178" w:hanging="178"/>
              <w:rPr>
                <w:color w:val="000000" w:themeColor="text1"/>
                <w:sz w:val="20"/>
                <w:szCs w:val="20"/>
              </w:rPr>
            </w:pPr>
          </w:p>
        </w:tc>
      </w:tr>
      <w:tr w:rsidR="00E7592F" w:rsidRPr="00053019" w14:paraId="67BB537A" w14:textId="77777777" w:rsidTr="00290EBC">
        <w:tc>
          <w:tcPr>
            <w:tcW w:w="2268" w:type="dxa"/>
          </w:tcPr>
          <w:p w14:paraId="0E97C9B8" w14:textId="3F72BD6C" w:rsidR="00E7592F" w:rsidRPr="00053019" w:rsidRDefault="002F2570" w:rsidP="00053019">
            <w:pPr>
              <w:rPr>
                <w:sz w:val="20"/>
                <w:szCs w:val="20"/>
              </w:rPr>
            </w:pPr>
            <w:r w:rsidRPr="00833193">
              <w:rPr>
                <w:b/>
                <w:sz w:val="20"/>
                <w:szCs w:val="20"/>
              </w:rPr>
              <w:t>EK</w:t>
            </w:r>
            <w:r w:rsidRPr="00053019">
              <w:rPr>
                <w:sz w:val="20"/>
                <w:szCs w:val="20"/>
              </w:rPr>
              <w:t xml:space="preserve"> </w:t>
            </w:r>
            <w:r w:rsidRPr="00053019">
              <w:rPr>
                <w:bCs/>
                <w:sz w:val="20"/>
                <w:szCs w:val="20"/>
              </w:rPr>
              <w:t>Das Kalte Leuchten</w:t>
            </w:r>
          </w:p>
        </w:tc>
        <w:tc>
          <w:tcPr>
            <w:tcW w:w="988" w:type="dxa"/>
          </w:tcPr>
          <w:p w14:paraId="70224AF1" w14:textId="23398984" w:rsidR="00E7592F" w:rsidRPr="00053019" w:rsidRDefault="002F2570" w:rsidP="00053019">
            <w:pPr>
              <w:rPr>
                <w:sz w:val="20"/>
                <w:szCs w:val="20"/>
              </w:rPr>
            </w:pPr>
            <w:r w:rsidRPr="00053019">
              <w:rPr>
                <w:sz w:val="20"/>
                <w:szCs w:val="20"/>
              </w:rPr>
              <w:t>81</w:t>
            </w:r>
          </w:p>
        </w:tc>
        <w:tc>
          <w:tcPr>
            <w:tcW w:w="2835" w:type="dxa"/>
          </w:tcPr>
          <w:p w14:paraId="6EA1FB1B" w14:textId="77777777" w:rsidR="00E7592F" w:rsidRPr="00053019" w:rsidRDefault="00E7592F" w:rsidP="00833193">
            <w:pPr>
              <w:ind w:left="178" w:hanging="178"/>
              <w:rPr>
                <w:sz w:val="20"/>
                <w:szCs w:val="20"/>
              </w:rPr>
            </w:pPr>
          </w:p>
        </w:tc>
        <w:tc>
          <w:tcPr>
            <w:tcW w:w="2835" w:type="dxa"/>
          </w:tcPr>
          <w:p w14:paraId="572B28E1" w14:textId="4A53A2C2" w:rsidR="00E7592F" w:rsidRPr="00053019" w:rsidRDefault="00E7592F" w:rsidP="00833193">
            <w:pPr>
              <w:ind w:left="178" w:hanging="178"/>
              <w:rPr>
                <w:color w:val="000000" w:themeColor="text1"/>
                <w:sz w:val="20"/>
                <w:szCs w:val="20"/>
              </w:rPr>
            </w:pPr>
          </w:p>
        </w:tc>
        <w:tc>
          <w:tcPr>
            <w:tcW w:w="2693" w:type="dxa"/>
          </w:tcPr>
          <w:p w14:paraId="0597B65C" w14:textId="77777777" w:rsidR="0025280B" w:rsidRPr="00833193" w:rsidRDefault="0025280B" w:rsidP="00833193">
            <w:pPr>
              <w:pStyle w:val="Listenabsatz"/>
              <w:numPr>
                <w:ilvl w:val="0"/>
                <w:numId w:val="34"/>
              </w:numPr>
              <w:ind w:left="178" w:hanging="178"/>
              <w:rPr>
                <w:bCs/>
                <w:color w:val="000000" w:themeColor="text1"/>
                <w:sz w:val="20"/>
                <w:szCs w:val="20"/>
              </w:rPr>
            </w:pPr>
            <w:r w:rsidRPr="00833193">
              <w:rPr>
                <w:bCs/>
                <w:color w:val="000000" w:themeColor="text1"/>
                <w:sz w:val="20"/>
                <w:szCs w:val="20"/>
              </w:rPr>
              <w:t>kommunizieren fachsprachlich unter Anwendung energetischer</w:t>
            </w:r>
          </w:p>
          <w:p w14:paraId="2DCC1323" w14:textId="283B9EA5" w:rsidR="00E7592F" w:rsidRPr="00833193" w:rsidRDefault="0025280B" w:rsidP="00833193">
            <w:pPr>
              <w:pStyle w:val="Listenabsatz"/>
              <w:ind w:left="178"/>
              <w:rPr>
                <w:color w:val="000000" w:themeColor="text1"/>
                <w:sz w:val="20"/>
                <w:szCs w:val="20"/>
              </w:rPr>
            </w:pPr>
            <w:r w:rsidRPr="00833193">
              <w:rPr>
                <w:bCs/>
                <w:color w:val="000000" w:themeColor="text1"/>
                <w:sz w:val="20"/>
                <w:szCs w:val="20"/>
              </w:rPr>
              <w:t>Begriffe. (BK-E)</w:t>
            </w:r>
          </w:p>
        </w:tc>
        <w:tc>
          <w:tcPr>
            <w:tcW w:w="2977" w:type="dxa"/>
          </w:tcPr>
          <w:p w14:paraId="5609BEBF" w14:textId="77777777" w:rsidR="00E7592F" w:rsidRPr="00833193" w:rsidRDefault="00BE052C" w:rsidP="00833193">
            <w:pPr>
              <w:pStyle w:val="Listenabsatz"/>
              <w:numPr>
                <w:ilvl w:val="0"/>
                <w:numId w:val="34"/>
              </w:numPr>
              <w:ind w:left="178" w:hanging="178"/>
              <w:rPr>
                <w:bCs/>
                <w:color w:val="000000" w:themeColor="text1"/>
                <w:sz w:val="20"/>
                <w:szCs w:val="20"/>
              </w:rPr>
            </w:pPr>
            <w:r w:rsidRPr="00833193">
              <w:rPr>
                <w:bCs/>
                <w:color w:val="000000" w:themeColor="text1"/>
                <w:sz w:val="20"/>
                <w:szCs w:val="20"/>
              </w:rPr>
              <w:t>stellen Bezüge zur Biologie her. (BK-E)</w:t>
            </w:r>
          </w:p>
          <w:p w14:paraId="0906DF90" w14:textId="4EE780CC" w:rsidR="00245BB9" w:rsidRPr="00833193" w:rsidRDefault="00245BB9" w:rsidP="00833193">
            <w:pPr>
              <w:pStyle w:val="Listenabsatz"/>
              <w:numPr>
                <w:ilvl w:val="0"/>
                <w:numId w:val="34"/>
              </w:numPr>
              <w:ind w:left="178" w:hanging="178"/>
              <w:rPr>
                <w:bCs/>
                <w:color w:val="000000" w:themeColor="text1"/>
                <w:sz w:val="20"/>
                <w:szCs w:val="20"/>
              </w:rPr>
            </w:pPr>
            <w:r w:rsidRPr="00833193">
              <w:rPr>
                <w:color w:val="000000" w:themeColor="text1"/>
                <w:sz w:val="20"/>
                <w:szCs w:val="20"/>
              </w:rPr>
              <w:t>beschreiben, dass Chemie sie in ihrer Lebenswelt umgibt. (BK-S/T)</w:t>
            </w:r>
          </w:p>
        </w:tc>
      </w:tr>
      <w:tr w:rsidR="00E7592F" w:rsidRPr="00053019" w14:paraId="6A7C010E" w14:textId="77777777" w:rsidTr="00290EBC">
        <w:trPr>
          <w:trHeight w:val="58"/>
        </w:trPr>
        <w:tc>
          <w:tcPr>
            <w:tcW w:w="2268" w:type="dxa"/>
          </w:tcPr>
          <w:p w14:paraId="187E6A0E" w14:textId="2A851CA0" w:rsidR="00E7592F" w:rsidRPr="00053019" w:rsidRDefault="002F2570" w:rsidP="00053019">
            <w:pPr>
              <w:rPr>
                <w:sz w:val="20"/>
                <w:szCs w:val="20"/>
              </w:rPr>
            </w:pPr>
            <w:r w:rsidRPr="00833193">
              <w:rPr>
                <w:b/>
                <w:sz w:val="20"/>
                <w:szCs w:val="20"/>
              </w:rPr>
              <w:t>UE 3.3</w:t>
            </w:r>
            <w:r w:rsidRPr="00053019">
              <w:rPr>
                <w:sz w:val="20"/>
                <w:szCs w:val="20"/>
              </w:rPr>
              <w:t xml:space="preserve"> </w:t>
            </w:r>
            <w:r w:rsidRPr="00053019">
              <w:rPr>
                <w:bCs/>
                <w:sz w:val="20"/>
                <w:szCs w:val="20"/>
              </w:rPr>
              <w:t>Katalysierte Reaktionen</w:t>
            </w:r>
          </w:p>
        </w:tc>
        <w:tc>
          <w:tcPr>
            <w:tcW w:w="988" w:type="dxa"/>
          </w:tcPr>
          <w:p w14:paraId="44B762CB" w14:textId="43B858C0" w:rsidR="002F2570" w:rsidRPr="00053019" w:rsidRDefault="002F2570" w:rsidP="00053019">
            <w:pPr>
              <w:rPr>
                <w:sz w:val="20"/>
                <w:szCs w:val="20"/>
              </w:rPr>
            </w:pPr>
            <w:r w:rsidRPr="00053019">
              <w:rPr>
                <w:sz w:val="20"/>
                <w:szCs w:val="20"/>
              </w:rPr>
              <w:t>82-85</w:t>
            </w:r>
          </w:p>
        </w:tc>
        <w:tc>
          <w:tcPr>
            <w:tcW w:w="2835" w:type="dxa"/>
          </w:tcPr>
          <w:p w14:paraId="27A0AAF5" w14:textId="77777777" w:rsidR="00E7592F" w:rsidRPr="00833193" w:rsidRDefault="00BE052C" w:rsidP="00833193">
            <w:pPr>
              <w:pStyle w:val="Listenabsatz"/>
              <w:numPr>
                <w:ilvl w:val="0"/>
                <w:numId w:val="34"/>
              </w:numPr>
              <w:ind w:left="178" w:hanging="178"/>
              <w:rPr>
                <w:sz w:val="20"/>
                <w:szCs w:val="20"/>
              </w:rPr>
            </w:pPr>
            <w:r w:rsidRPr="00833193">
              <w:rPr>
                <w:sz w:val="20"/>
                <w:szCs w:val="20"/>
              </w:rPr>
              <w:t>beschreiben die Wirkung eines Katalysators auf die Aktivierungsenergie. (BK-E)</w:t>
            </w:r>
          </w:p>
          <w:p w14:paraId="4A55D911" w14:textId="28793467" w:rsidR="00BE052C" w:rsidRPr="00833193" w:rsidRDefault="00BE052C" w:rsidP="00833193">
            <w:pPr>
              <w:pStyle w:val="Listenabsatz"/>
              <w:numPr>
                <w:ilvl w:val="0"/>
                <w:numId w:val="34"/>
              </w:numPr>
              <w:ind w:left="178" w:hanging="178"/>
              <w:rPr>
                <w:sz w:val="20"/>
                <w:szCs w:val="20"/>
              </w:rPr>
            </w:pPr>
            <w:r w:rsidRPr="00833193">
              <w:rPr>
                <w:sz w:val="20"/>
                <w:szCs w:val="20"/>
              </w:rPr>
              <w:t xml:space="preserve">beschreiben die </w:t>
            </w:r>
            <w:r w:rsidR="00833193" w:rsidRPr="00833193">
              <w:rPr>
                <w:sz w:val="20"/>
                <w:szCs w:val="20"/>
              </w:rPr>
              <w:t>Beeinflussbarkeit</w:t>
            </w:r>
            <w:r w:rsidRPr="00833193">
              <w:rPr>
                <w:sz w:val="20"/>
                <w:szCs w:val="20"/>
              </w:rPr>
              <w:t xml:space="preserve"> chemischer Reaktionen durch den Einsatz von Katalysatoren. (BK-E)</w:t>
            </w:r>
          </w:p>
        </w:tc>
        <w:tc>
          <w:tcPr>
            <w:tcW w:w="2835" w:type="dxa"/>
          </w:tcPr>
          <w:p w14:paraId="530B906E" w14:textId="77777777" w:rsidR="0025280B" w:rsidRPr="00833193" w:rsidRDefault="0025280B" w:rsidP="00833193">
            <w:pPr>
              <w:pStyle w:val="Listenabsatz"/>
              <w:numPr>
                <w:ilvl w:val="0"/>
                <w:numId w:val="34"/>
              </w:numPr>
              <w:ind w:left="178" w:hanging="178"/>
              <w:rPr>
                <w:color w:val="000000" w:themeColor="text1"/>
                <w:sz w:val="20"/>
                <w:szCs w:val="20"/>
              </w:rPr>
            </w:pPr>
            <w:r w:rsidRPr="00833193">
              <w:rPr>
                <w:color w:val="000000" w:themeColor="text1"/>
                <w:sz w:val="20"/>
                <w:szCs w:val="20"/>
              </w:rPr>
              <w:t>erstellen Energiediagramme. (BK-E)</w:t>
            </w:r>
          </w:p>
          <w:p w14:paraId="5A753A6A" w14:textId="48D49C3B" w:rsidR="00E7592F" w:rsidRPr="00053019" w:rsidRDefault="00E7592F" w:rsidP="00833193">
            <w:pPr>
              <w:ind w:left="178" w:hanging="178"/>
              <w:rPr>
                <w:color w:val="000000" w:themeColor="text1"/>
                <w:sz w:val="20"/>
                <w:szCs w:val="20"/>
              </w:rPr>
            </w:pPr>
          </w:p>
        </w:tc>
        <w:tc>
          <w:tcPr>
            <w:tcW w:w="2693" w:type="dxa"/>
          </w:tcPr>
          <w:p w14:paraId="1241F4C3" w14:textId="77777777" w:rsidR="0025280B" w:rsidRPr="00833193" w:rsidRDefault="0025280B" w:rsidP="00833193">
            <w:pPr>
              <w:pStyle w:val="Listenabsatz"/>
              <w:numPr>
                <w:ilvl w:val="0"/>
                <w:numId w:val="34"/>
              </w:numPr>
              <w:ind w:left="178" w:hanging="178"/>
              <w:rPr>
                <w:bCs/>
                <w:color w:val="000000" w:themeColor="text1"/>
                <w:sz w:val="20"/>
                <w:szCs w:val="20"/>
              </w:rPr>
            </w:pPr>
            <w:r w:rsidRPr="00833193">
              <w:rPr>
                <w:bCs/>
                <w:color w:val="000000" w:themeColor="text1"/>
                <w:sz w:val="20"/>
                <w:szCs w:val="20"/>
              </w:rPr>
              <w:t>kommunizieren fachsprachlich unter Anwendung energetischer</w:t>
            </w:r>
          </w:p>
          <w:p w14:paraId="5E4EDB28" w14:textId="0757A7FF" w:rsidR="00E7592F" w:rsidRPr="00833193" w:rsidRDefault="0025280B" w:rsidP="00833193">
            <w:pPr>
              <w:pStyle w:val="Listenabsatz"/>
              <w:ind w:left="178"/>
              <w:rPr>
                <w:color w:val="000000" w:themeColor="text1"/>
                <w:sz w:val="20"/>
                <w:szCs w:val="20"/>
              </w:rPr>
            </w:pPr>
            <w:r w:rsidRPr="00833193">
              <w:rPr>
                <w:bCs/>
                <w:color w:val="000000" w:themeColor="text1"/>
                <w:sz w:val="20"/>
                <w:szCs w:val="20"/>
              </w:rPr>
              <w:t>Begriffe. (BK-E)</w:t>
            </w:r>
          </w:p>
        </w:tc>
        <w:tc>
          <w:tcPr>
            <w:tcW w:w="2977" w:type="dxa"/>
          </w:tcPr>
          <w:p w14:paraId="2863709A" w14:textId="77777777" w:rsidR="00E7592F" w:rsidRPr="00833193" w:rsidRDefault="008441EB" w:rsidP="00833193">
            <w:pPr>
              <w:pStyle w:val="Listenabsatz"/>
              <w:numPr>
                <w:ilvl w:val="0"/>
                <w:numId w:val="34"/>
              </w:numPr>
              <w:ind w:left="178" w:hanging="178"/>
              <w:rPr>
                <w:bCs/>
                <w:color w:val="000000" w:themeColor="text1"/>
                <w:sz w:val="20"/>
                <w:szCs w:val="20"/>
              </w:rPr>
            </w:pPr>
            <w:r w:rsidRPr="00833193">
              <w:rPr>
                <w:bCs/>
                <w:color w:val="000000" w:themeColor="text1"/>
                <w:sz w:val="20"/>
                <w:szCs w:val="20"/>
              </w:rPr>
              <w:t>erkennen den energetischen Vorteil, wenn chemische Prozesse in der Industrie katalysiert werden. (BK-E)</w:t>
            </w:r>
          </w:p>
          <w:p w14:paraId="123A87E4" w14:textId="79859BF6" w:rsidR="00BE052C" w:rsidRPr="00833193" w:rsidRDefault="00BE052C" w:rsidP="00833193">
            <w:pPr>
              <w:pStyle w:val="Listenabsatz"/>
              <w:numPr>
                <w:ilvl w:val="0"/>
                <w:numId w:val="34"/>
              </w:numPr>
              <w:ind w:left="178" w:hanging="178"/>
              <w:rPr>
                <w:bCs/>
                <w:color w:val="000000" w:themeColor="text1"/>
                <w:sz w:val="20"/>
                <w:szCs w:val="20"/>
              </w:rPr>
            </w:pPr>
            <w:r w:rsidRPr="00833193">
              <w:rPr>
                <w:bCs/>
                <w:color w:val="000000" w:themeColor="text1"/>
                <w:sz w:val="20"/>
                <w:szCs w:val="20"/>
              </w:rPr>
              <w:t>stellen Bezüge zur Biologie (Wirkungsweisen von Enzymen bei der Verdauung) her. (BK-E)</w:t>
            </w:r>
          </w:p>
        </w:tc>
      </w:tr>
    </w:tbl>
    <w:p w14:paraId="3612BD01" w14:textId="77777777" w:rsidR="00E7592F" w:rsidRPr="00EB0499" w:rsidRDefault="00E7592F" w:rsidP="00E7592F">
      <w:pPr>
        <w:rPr>
          <w:rFonts w:asciiTheme="majorHAnsi" w:hAnsiTheme="majorHAnsi" w:cstheme="majorHAnsi"/>
          <w:b/>
          <w:color w:val="28697F"/>
          <w:sz w:val="36"/>
          <w:szCs w:val="36"/>
        </w:rPr>
      </w:pPr>
    </w:p>
    <w:p w14:paraId="296EE8AD" w14:textId="77777777" w:rsidR="00E7592F" w:rsidRPr="00EB0499" w:rsidRDefault="00E7592F">
      <w:pPr>
        <w:rPr>
          <w:rFonts w:asciiTheme="majorHAnsi" w:hAnsiTheme="majorHAnsi" w:cstheme="majorHAnsi"/>
          <w:b/>
          <w:color w:val="28697F"/>
          <w:sz w:val="36"/>
          <w:szCs w:val="36"/>
        </w:rPr>
      </w:pPr>
      <w:r w:rsidRPr="00EB0499">
        <w:rPr>
          <w:rFonts w:asciiTheme="majorHAnsi" w:hAnsiTheme="majorHAnsi" w:cstheme="majorHAnsi"/>
          <w:b/>
          <w:color w:val="28697F"/>
          <w:sz w:val="36"/>
          <w:szCs w:val="36"/>
        </w:rPr>
        <w:br w:type="page"/>
      </w:r>
    </w:p>
    <w:p w14:paraId="5848941A" w14:textId="6E4DAB02" w:rsidR="00E7592F" w:rsidRPr="00EB0499" w:rsidRDefault="00E7592F" w:rsidP="00053019">
      <w:pPr>
        <w:pStyle w:val="berschrift1"/>
      </w:pPr>
      <w:r w:rsidRPr="00EB0499">
        <w:lastRenderedPageBreak/>
        <w:t xml:space="preserve">Kapitel 4: </w:t>
      </w:r>
      <w:r w:rsidR="006B0503" w:rsidRPr="00EB0499">
        <w:t>Luft und Verbrennungen</w:t>
      </w:r>
    </w:p>
    <w:p w14:paraId="7366902B" w14:textId="77777777" w:rsidR="00E7592F" w:rsidRPr="00EB0499" w:rsidRDefault="00E7592F" w:rsidP="00E7592F">
      <w:pPr>
        <w:rPr>
          <w:rFonts w:asciiTheme="majorHAnsi" w:hAnsiTheme="majorHAnsi" w:cstheme="majorHAnsi"/>
          <w:vertAlign w:val="subscript"/>
        </w:rPr>
      </w:pPr>
    </w:p>
    <w:tbl>
      <w:tblPr>
        <w:tblStyle w:val="Tabellenraster"/>
        <w:tblW w:w="14596" w:type="dxa"/>
        <w:tblLayout w:type="fixed"/>
        <w:tblCellMar>
          <w:top w:w="28" w:type="dxa"/>
          <w:bottom w:w="28" w:type="dxa"/>
        </w:tblCellMar>
        <w:tblLook w:val="04A0" w:firstRow="1" w:lastRow="0" w:firstColumn="1" w:lastColumn="0" w:noHBand="0" w:noVBand="1"/>
      </w:tblPr>
      <w:tblGrid>
        <w:gridCol w:w="2268"/>
        <w:gridCol w:w="988"/>
        <w:gridCol w:w="2835"/>
        <w:gridCol w:w="2835"/>
        <w:gridCol w:w="2835"/>
        <w:gridCol w:w="2835"/>
      </w:tblGrid>
      <w:tr w:rsidR="00E7592F" w:rsidRPr="00EB0499" w14:paraId="4C15638B" w14:textId="77777777" w:rsidTr="00A443CC">
        <w:trPr>
          <w:trHeight w:val="213"/>
        </w:trPr>
        <w:tc>
          <w:tcPr>
            <w:tcW w:w="2268" w:type="dxa"/>
            <w:tcBorders>
              <w:right w:val="single" w:sz="4" w:space="0" w:color="auto"/>
            </w:tcBorders>
            <w:shd w:val="clear" w:color="auto" w:fill="92CDDC" w:themeFill="accent5" w:themeFillTint="99"/>
            <w:vAlign w:val="center"/>
          </w:tcPr>
          <w:p w14:paraId="40B5C2F3" w14:textId="77777777" w:rsidR="00E7592F" w:rsidRPr="00026EA5" w:rsidRDefault="00E7592F" w:rsidP="00026EA5">
            <w:pPr>
              <w:jc w:val="center"/>
              <w:rPr>
                <w:b/>
                <w:bCs/>
              </w:rPr>
            </w:pPr>
            <w:r w:rsidRPr="00026EA5">
              <w:rPr>
                <w:b/>
                <w:bCs/>
              </w:rPr>
              <w:t>Inhalte aus dem Schulbuch</w:t>
            </w:r>
          </w:p>
        </w:tc>
        <w:tc>
          <w:tcPr>
            <w:tcW w:w="988" w:type="dxa"/>
            <w:tcBorders>
              <w:left w:val="single" w:sz="4" w:space="0" w:color="auto"/>
              <w:right w:val="single" w:sz="4" w:space="0" w:color="auto"/>
            </w:tcBorders>
            <w:shd w:val="clear" w:color="auto" w:fill="92CDDC" w:themeFill="accent5" w:themeFillTint="99"/>
            <w:vAlign w:val="center"/>
          </w:tcPr>
          <w:p w14:paraId="1804AB89" w14:textId="77777777" w:rsidR="00E7592F" w:rsidRPr="00026EA5" w:rsidRDefault="00E7592F" w:rsidP="00026EA5">
            <w:pPr>
              <w:jc w:val="center"/>
              <w:rPr>
                <w:b/>
                <w:bCs/>
              </w:rPr>
            </w:pPr>
            <w:r w:rsidRPr="00026EA5">
              <w:rPr>
                <w:b/>
                <w:bCs/>
              </w:rPr>
              <w:t>Seite</w:t>
            </w:r>
          </w:p>
        </w:tc>
        <w:tc>
          <w:tcPr>
            <w:tcW w:w="11340" w:type="dxa"/>
            <w:gridSpan w:val="4"/>
            <w:tcBorders>
              <w:left w:val="single" w:sz="4" w:space="0" w:color="auto"/>
            </w:tcBorders>
            <w:shd w:val="clear" w:color="auto" w:fill="92CDDC" w:themeFill="accent5" w:themeFillTint="99"/>
            <w:vAlign w:val="center"/>
          </w:tcPr>
          <w:p w14:paraId="063576A6" w14:textId="77777777" w:rsidR="00E7592F" w:rsidRPr="00026EA5" w:rsidRDefault="00E7592F" w:rsidP="00A730FF">
            <w:pPr>
              <w:tabs>
                <w:tab w:val="left" w:pos="178"/>
              </w:tabs>
              <w:ind w:left="175" w:hanging="175"/>
              <w:jc w:val="center"/>
              <w:rPr>
                <w:b/>
                <w:bCs/>
              </w:rPr>
            </w:pPr>
            <w:r w:rsidRPr="00026EA5">
              <w:rPr>
                <w:b/>
                <w:bCs/>
              </w:rPr>
              <w:t>Curriculare Vorgaben</w:t>
            </w:r>
          </w:p>
        </w:tc>
      </w:tr>
      <w:tr w:rsidR="00E7592F" w:rsidRPr="00EB0499" w14:paraId="72CDBACA" w14:textId="77777777" w:rsidTr="00A443CC">
        <w:trPr>
          <w:trHeight w:val="213"/>
        </w:trPr>
        <w:tc>
          <w:tcPr>
            <w:tcW w:w="2268" w:type="dxa"/>
            <w:tcBorders>
              <w:right w:val="single" w:sz="4" w:space="0" w:color="auto"/>
            </w:tcBorders>
            <w:shd w:val="clear" w:color="auto" w:fill="92CDDC" w:themeFill="accent5" w:themeFillTint="99"/>
            <w:vAlign w:val="center"/>
          </w:tcPr>
          <w:p w14:paraId="6B98AFE6" w14:textId="77777777" w:rsidR="00E7592F" w:rsidRPr="00026EA5" w:rsidRDefault="00E7592F" w:rsidP="00026EA5">
            <w:pPr>
              <w:jc w:val="center"/>
              <w:rPr>
                <w:b/>
                <w:bCs/>
              </w:rPr>
            </w:pPr>
          </w:p>
        </w:tc>
        <w:tc>
          <w:tcPr>
            <w:tcW w:w="988" w:type="dxa"/>
            <w:tcBorders>
              <w:left w:val="single" w:sz="4" w:space="0" w:color="auto"/>
              <w:right w:val="single" w:sz="4" w:space="0" w:color="auto"/>
            </w:tcBorders>
            <w:shd w:val="clear" w:color="auto" w:fill="92CDDC" w:themeFill="accent5" w:themeFillTint="99"/>
            <w:vAlign w:val="center"/>
          </w:tcPr>
          <w:p w14:paraId="5BA0F3AD" w14:textId="77777777" w:rsidR="00E7592F" w:rsidRPr="00026EA5" w:rsidRDefault="00E7592F" w:rsidP="00026EA5">
            <w:pPr>
              <w:jc w:val="center"/>
              <w:rPr>
                <w:b/>
                <w:bCs/>
              </w:rPr>
            </w:pPr>
          </w:p>
        </w:tc>
        <w:tc>
          <w:tcPr>
            <w:tcW w:w="2835" w:type="dxa"/>
            <w:tcBorders>
              <w:left w:val="single" w:sz="4" w:space="0" w:color="auto"/>
              <w:right w:val="single" w:sz="4" w:space="0" w:color="auto"/>
            </w:tcBorders>
            <w:shd w:val="clear" w:color="auto" w:fill="92CDDC" w:themeFill="accent5" w:themeFillTint="99"/>
            <w:vAlign w:val="center"/>
          </w:tcPr>
          <w:p w14:paraId="48B12E0E" w14:textId="77777777" w:rsidR="00E7592F" w:rsidRPr="00026EA5" w:rsidRDefault="00E7592F" w:rsidP="00A730FF">
            <w:pPr>
              <w:tabs>
                <w:tab w:val="left" w:pos="178"/>
              </w:tabs>
              <w:ind w:left="175" w:hanging="175"/>
              <w:jc w:val="center"/>
              <w:rPr>
                <w:b/>
                <w:bCs/>
              </w:rPr>
            </w:pPr>
            <w:r w:rsidRPr="00026EA5">
              <w:rPr>
                <w:b/>
                <w:bCs/>
              </w:rPr>
              <w:t>Fachwissen</w:t>
            </w:r>
          </w:p>
        </w:tc>
        <w:tc>
          <w:tcPr>
            <w:tcW w:w="2835" w:type="dxa"/>
            <w:tcBorders>
              <w:left w:val="single" w:sz="4" w:space="0" w:color="auto"/>
              <w:right w:val="single" w:sz="4" w:space="0" w:color="auto"/>
            </w:tcBorders>
            <w:shd w:val="clear" w:color="auto" w:fill="92CDDC" w:themeFill="accent5" w:themeFillTint="99"/>
            <w:vAlign w:val="center"/>
          </w:tcPr>
          <w:p w14:paraId="5040B2BD" w14:textId="77777777" w:rsidR="00E7592F" w:rsidRPr="00026EA5" w:rsidRDefault="00E7592F" w:rsidP="00A730FF">
            <w:pPr>
              <w:tabs>
                <w:tab w:val="left" w:pos="178"/>
              </w:tabs>
              <w:ind w:left="175" w:hanging="175"/>
              <w:jc w:val="center"/>
              <w:rPr>
                <w:b/>
                <w:bCs/>
              </w:rPr>
            </w:pPr>
            <w:r w:rsidRPr="00026EA5">
              <w:rPr>
                <w:b/>
                <w:bCs/>
              </w:rPr>
              <w:t>Erkenntnisgewinnung</w:t>
            </w:r>
          </w:p>
        </w:tc>
        <w:tc>
          <w:tcPr>
            <w:tcW w:w="2835" w:type="dxa"/>
            <w:tcBorders>
              <w:left w:val="single" w:sz="4" w:space="0" w:color="auto"/>
            </w:tcBorders>
            <w:shd w:val="clear" w:color="auto" w:fill="92CDDC" w:themeFill="accent5" w:themeFillTint="99"/>
            <w:vAlign w:val="center"/>
          </w:tcPr>
          <w:p w14:paraId="5D15ECD4" w14:textId="77777777" w:rsidR="00E7592F" w:rsidRPr="00026EA5" w:rsidRDefault="00E7592F" w:rsidP="00A730FF">
            <w:pPr>
              <w:tabs>
                <w:tab w:val="left" w:pos="178"/>
              </w:tabs>
              <w:ind w:left="175" w:hanging="175"/>
              <w:jc w:val="center"/>
              <w:rPr>
                <w:b/>
                <w:bCs/>
              </w:rPr>
            </w:pPr>
            <w:r w:rsidRPr="00026EA5">
              <w:rPr>
                <w:b/>
                <w:bCs/>
              </w:rPr>
              <w:t>Kommunikation</w:t>
            </w:r>
          </w:p>
        </w:tc>
        <w:tc>
          <w:tcPr>
            <w:tcW w:w="2835" w:type="dxa"/>
            <w:tcBorders>
              <w:left w:val="single" w:sz="4" w:space="0" w:color="auto"/>
            </w:tcBorders>
            <w:shd w:val="clear" w:color="auto" w:fill="92CDDC" w:themeFill="accent5" w:themeFillTint="99"/>
            <w:vAlign w:val="center"/>
          </w:tcPr>
          <w:p w14:paraId="2D2B57A2" w14:textId="77777777" w:rsidR="00E7592F" w:rsidRPr="00026EA5" w:rsidRDefault="00E7592F" w:rsidP="00A730FF">
            <w:pPr>
              <w:tabs>
                <w:tab w:val="left" w:pos="178"/>
              </w:tabs>
              <w:ind w:left="175" w:hanging="175"/>
              <w:jc w:val="center"/>
              <w:rPr>
                <w:b/>
                <w:bCs/>
              </w:rPr>
            </w:pPr>
            <w:r w:rsidRPr="00026EA5">
              <w:rPr>
                <w:b/>
                <w:bCs/>
              </w:rPr>
              <w:t>Bewertung</w:t>
            </w:r>
          </w:p>
        </w:tc>
      </w:tr>
      <w:tr w:rsidR="00833193" w:rsidRPr="00EB0499" w14:paraId="7F4C9CA8" w14:textId="77777777" w:rsidTr="00833193">
        <w:tc>
          <w:tcPr>
            <w:tcW w:w="2268" w:type="dxa"/>
            <w:shd w:val="clear" w:color="auto" w:fill="DAEEF3" w:themeFill="accent5" w:themeFillTint="33"/>
          </w:tcPr>
          <w:p w14:paraId="5983C886" w14:textId="316E21C5" w:rsidR="00833193" w:rsidRPr="00EB0499" w:rsidRDefault="00833193" w:rsidP="00053019"/>
        </w:tc>
        <w:tc>
          <w:tcPr>
            <w:tcW w:w="988" w:type="dxa"/>
            <w:shd w:val="clear" w:color="auto" w:fill="DAEEF3" w:themeFill="accent5" w:themeFillTint="33"/>
          </w:tcPr>
          <w:p w14:paraId="2FB0A14F" w14:textId="4848F1B9" w:rsidR="00833193" w:rsidRPr="00EB0499" w:rsidRDefault="00833193" w:rsidP="00053019"/>
        </w:tc>
        <w:tc>
          <w:tcPr>
            <w:tcW w:w="11340" w:type="dxa"/>
            <w:gridSpan w:val="4"/>
            <w:shd w:val="clear" w:color="auto" w:fill="DAEEF3" w:themeFill="accent5" w:themeFillTint="33"/>
          </w:tcPr>
          <w:p w14:paraId="61A7D96A" w14:textId="7B98AEF8" w:rsidR="00833193" w:rsidRPr="00A730FF" w:rsidRDefault="00833193" w:rsidP="00A730FF">
            <w:pPr>
              <w:tabs>
                <w:tab w:val="left" w:pos="178"/>
              </w:tabs>
              <w:ind w:left="175" w:hanging="175"/>
              <w:jc w:val="center"/>
              <w:rPr>
                <w:b/>
              </w:rPr>
            </w:pPr>
            <w:r w:rsidRPr="00A730FF">
              <w:rPr>
                <w:b/>
              </w:rPr>
              <w:t>Die Schülerinnen und Schüler…</w:t>
            </w:r>
          </w:p>
        </w:tc>
      </w:tr>
      <w:tr w:rsidR="00E7592F" w:rsidRPr="00EB0499" w14:paraId="6837D300" w14:textId="77777777" w:rsidTr="00A443CC">
        <w:tc>
          <w:tcPr>
            <w:tcW w:w="2268" w:type="dxa"/>
          </w:tcPr>
          <w:p w14:paraId="3922E17A" w14:textId="31192BA4" w:rsidR="00E7592F" w:rsidRPr="00EB0499" w:rsidRDefault="006D08DC" w:rsidP="00053019">
            <w:r w:rsidRPr="00833193">
              <w:rPr>
                <w:b/>
                <w:bCs/>
              </w:rPr>
              <w:t>UE 4.1</w:t>
            </w:r>
            <w:r w:rsidRPr="00EB0499">
              <w:t xml:space="preserve"> Die Verbrennung von Metallen</w:t>
            </w:r>
          </w:p>
        </w:tc>
        <w:tc>
          <w:tcPr>
            <w:tcW w:w="988" w:type="dxa"/>
          </w:tcPr>
          <w:p w14:paraId="0A30D652" w14:textId="3BDBEAC0" w:rsidR="00E7592F" w:rsidRPr="00EB0499" w:rsidRDefault="006D08DC" w:rsidP="00053019">
            <w:r w:rsidRPr="00EB0499">
              <w:t>98-103</w:t>
            </w:r>
          </w:p>
        </w:tc>
        <w:tc>
          <w:tcPr>
            <w:tcW w:w="2835" w:type="dxa"/>
          </w:tcPr>
          <w:p w14:paraId="2F49E490" w14:textId="77777777" w:rsidR="008D6730" w:rsidRPr="00A730FF" w:rsidRDefault="008D6730" w:rsidP="00A730FF">
            <w:pPr>
              <w:pStyle w:val="Listenabsatz"/>
              <w:numPr>
                <w:ilvl w:val="0"/>
                <w:numId w:val="35"/>
              </w:numPr>
              <w:tabs>
                <w:tab w:val="left" w:pos="178"/>
              </w:tabs>
              <w:ind w:left="175" w:hanging="175"/>
            </w:pPr>
            <w:r w:rsidRPr="00A730FF">
              <w:t>beschreiben, dass nach einer chemischen Reaktion die Ausgangsstoffe nicht mehr vorliegen und gleichzeitig immer neue Stoffe entstehen. (BK-CR)</w:t>
            </w:r>
          </w:p>
          <w:p w14:paraId="64814F77" w14:textId="2A49618B" w:rsidR="008D6730" w:rsidRPr="00A730FF" w:rsidRDefault="008D6730" w:rsidP="00A730FF">
            <w:pPr>
              <w:pStyle w:val="Listenabsatz"/>
              <w:numPr>
                <w:ilvl w:val="0"/>
                <w:numId w:val="35"/>
              </w:numPr>
              <w:tabs>
                <w:tab w:val="left" w:pos="178"/>
              </w:tabs>
              <w:ind w:left="175" w:hanging="175"/>
            </w:pPr>
            <w:r w:rsidRPr="00A730FF">
              <w:t>beschreiben, dass chemische Reaktionen immer mit einem Energieumsatz verbunden sind. (BK-CR)</w:t>
            </w:r>
          </w:p>
          <w:p w14:paraId="0E9AC8D5" w14:textId="0F60FE2E" w:rsidR="00E7592F" w:rsidRPr="00A730FF" w:rsidRDefault="00021980" w:rsidP="00A730FF">
            <w:pPr>
              <w:pStyle w:val="Listenabsatz"/>
              <w:numPr>
                <w:ilvl w:val="0"/>
                <w:numId w:val="35"/>
              </w:numPr>
              <w:tabs>
                <w:tab w:val="left" w:pos="178"/>
              </w:tabs>
              <w:ind w:left="175" w:hanging="175"/>
            </w:pPr>
            <w:r w:rsidRPr="00A730FF">
              <w:t>unterscheiden Elemente und Verbindungen (Stoffebene). (BK-</w:t>
            </w:r>
            <w:r w:rsidR="00026EA5" w:rsidRPr="00A730FF">
              <w:t>S/T</w:t>
            </w:r>
            <w:r w:rsidRPr="00A730FF">
              <w:t>)</w:t>
            </w:r>
          </w:p>
        </w:tc>
        <w:tc>
          <w:tcPr>
            <w:tcW w:w="2835" w:type="dxa"/>
          </w:tcPr>
          <w:p w14:paraId="1414E009" w14:textId="7FBAA023" w:rsidR="00E7592F" w:rsidRPr="00A730FF" w:rsidRDefault="00021980" w:rsidP="00A730FF">
            <w:pPr>
              <w:pStyle w:val="Listenabsatz"/>
              <w:numPr>
                <w:ilvl w:val="0"/>
                <w:numId w:val="35"/>
              </w:numPr>
              <w:tabs>
                <w:tab w:val="left" w:pos="178"/>
              </w:tabs>
              <w:ind w:left="175" w:hanging="175"/>
              <w:rPr>
                <w:color w:val="000000" w:themeColor="text1"/>
              </w:rPr>
            </w:pPr>
            <w:r w:rsidRPr="00A730FF">
              <w:rPr>
                <w:color w:val="000000" w:themeColor="text1"/>
              </w:rPr>
              <w:t>planen Überpr</w:t>
            </w:r>
            <w:r w:rsidR="00E9630B" w:rsidRPr="00A730FF">
              <w:rPr>
                <w:color w:val="000000" w:themeColor="text1"/>
              </w:rPr>
              <w:t>ü</w:t>
            </w:r>
            <w:r w:rsidRPr="00A730FF">
              <w:rPr>
                <w:color w:val="000000" w:themeColor="text1"/>
              </w:rPr>
              <w:t xml:space="preserve">fungs-experimente und </w:t>
            </w:r>
            <w:r w:rsidR="00E9630B" w:rsidRPr="00A730FF">
              <w:rPr>
                <w:color w:val="000000" w:themeColor="text1"/>
              </w:rPr>
              <w:t>führen</w:t>
            </w:r>
            <w:r w:rsidRPr="00A730FF">
              <w:rPr>
                <w:color w:val="000000" w:themeColor="text1"/>
              </w:rPr>
              <w:t xml:space="preserve"> sie unter Beachtung von Sicherheitsaspekten durch. (BK-CR)</w:t>
            </w:r>
          </w:p>
          <w:p w14:paraId="631739F7" w14:textId="66664AAA" w:rsidR="00021980" w:rsidRPr="00A730FF" w:rsidRDefault="00021980" w:rsidP="00A730FF">
            <w:pPr>
              <w:pStyle w:val="Listenabsatz"/>
              <w:numPr>
                <w:ilvl w:val="0"/>
                <w:numId w:val="35"/>
              </w:numPr>
              <w:tabs>
                <w:tab w:val="left" w:pos="178"/>
              </w:tabs>
              <w:ind w:left="175" w:hanging="175"/>
              <w:rPr>
                <w:color w:val="000000" w:themeColor="text1"/>
              </w:rPr>
            </w:pPr>
            <w:r w:rsidRPr="00A730FF">
              <w:rPr>
                <w:color w:val="000000" w:themeColor="text1"/>
              </w:rPr>
              <w:t>entwickeln und vergleichen Verbesserungsvorschläge von Versuchsdurchf</w:t>
            </w:r>
            <w:r w:rsidR="00E9630B" w:rsidRPr="00A730FF">
              <w:rPr>
                <w:color w:val="000000" w:themeColor="text1"/>
              </w:rPr>
              <w:t>ü</w:t>
            </w:r>
            <w:r w:rsidRPr="00A730FF">
              <w:rPr>
                <w:color w:val="000000" w:themeColor="text1"/>
              </w:rPr>
              <w:t>hrungen. (BK-CR)</w:t>
            </w:r>
          </w:p>
        </w:tc>
        <w:tc>
          <w:tcPr>
            <w:tcW w:w="2835" w:type="dxa"/>
          </w:tcPr>
          <w:p w14:paraId="53F2A585" w14:textId="19109F16" w:rsidR="00021980" w:rsidRPr="00A730FF" w:rsidRDefault="00021980" w:rsidP="00A730FF">
            <w:pPr>
              <w:pStyle w:val="Listenabsatz"/>
              <w:numPr>
                <w:ilvl w:val="0"/>
                <w:numId w:val="35"/>
              </w:numPr>
              <w:tabs>
                <w:tab w:val="left" w:pos="178"/>
              </w:tabs>
              <w:ind w:left="175" w:hanging="175"/>
              <w:rPr>
                <w:bCs/>
                <w:color w:val="000000" w:themeColor="text1"/>
              </w:rPr>
            </w:pPr>
            <w:r w:rsidRPr="00A730FF">
              <w:rPr>
                <w:bCs/>
                <w:color w:val="000000" w:themeColor="text1"/>
              </w:rPr>
              <w:t xml:space="preserve">argumentieren fachlich korrekt und folgerichtig </w:t>
            </w:r>
            <w:r w:rsidR="00E9630B" w:rsidRPr="00A730FF">
              <w:rPr>
                <w:bCs/>
                <w:color w:val="000000" w:themeColor="text1"/>
              </w:rPr>
              <w:t>über</w:t>
            </w:r>
            <w:r w:rsidRPr="00A730FF">
              <w:rPr>
                <w:bCs/>
                <w:color w:val="000000" w:themeColor="text1"/>
              </w:rPr>
              <w:t xml:space="preserve"> ihre Versuche. (BK-CR)</w:t>
            </w:r>
          </w:p>
          <w:p w14:paraId="0D17A77A" w14:textId="6FB982DD" w:rsidR="00E7592F" w:rsidRPr="00A730FF" w:rsidRDefault="00021980" w:rsidP="00A730FF">
            <w:pPr>
              <w:pStyle w:val="Listenabsatz"/>
              <w:numPr>
                <w:ilvl w:val="0"/>
                <w:numId w:val="35"/>
              </w:numPr>
              <w:tabs>
                <w:tab w:val="left" w:pos="178"/>
              </w:tabs>
              <w:ind w:left="175" w:hanging="175"/>
              <w:rPr>
                <w:bCs/>
                <w:color w:val="000000" w:themeColor="text1"/>
              </w:rPr>
            </w:pPr>
            <w:r w:rsidRPr="00A730FF">
              <w:rPr>
                <w:bCs/>
                <w:color w:val="000000" w:themeColor="text1"/>
              </w:rPr>
              <w:t>diskutieren Einwände selbstkritisch. (BK-CR)</w:t>
            </w:r>
          </w:p>
        </w:tc>
        <w:tc>
          <w:tcPr>
            <w:tcW w:w="2835" w:type="dxa"/>
          </w:tcPr>
          <w:p w14:paraId="5356C405" w14:textId="77777777" w:rsidR="008D6730" w:rsidRPr="00A730FF" w:rsidRDefault="008D6730" w:rsidP="00A730FF">
            <w:pPr>
              <w:pStyle w:val="Listenabsatz"/>
              <w:numPr>
                <w:ilvl w:val="0"/>
                <w:numId w:val="35"/>
              </w:numPr>
              <w:tabs>
                <w:tab w:val="left" w:pos="178"/>
              </w:tabs>
              <w:ind w:left="175" w:hanging="175"/>
              <w:rPr>
                <w:bCs/>
                <w:color w:val="000000" w:themeColor="text1"/>
              </w:rPr>
            </w:pPr>
            <w:r w:rsidRPr="00A730FF">
              <w:rPr>
                <w:bCs/>
                <w:color w:val="000000" w:themeColor="text1"/>
              </w:rPr>
              <w:t>erkennen, dass Verbrennungsreaktionen chemische Reaktionen sind. (BK-CR)</w:t>
            </w:r>
          </w:p>
          <w:p w14:paraId="5F80B8A1" w14:textId="77777777" w:rsidR="00E7592F" w:rsidRPr="00EB0499" w:rsidRDefault="00E7592F" w:rsidP="00A730FF">
            <w:pPr>
              <w:tabs>
                <w:tab w:val="left" w:pos="178"/>
              </w:tabs>
              <w:ind w:left="175" w:hanging="175"/>
              <w:rPr>
                <w:color w:val="000000" w:themeColor="text1"/>
              </w:rPr>
            </w:pPr>
          </w:p>
        </w:tc>
      </w:tr>
      <w:tr w:rsidR="00E7592F" w:rsidRPr="00EB0499" w14:paraId="61F96E9A" w14:textId="77777777" w:rsidTr="00A443CC">
        <w:tc>
          <w:tcPr>
            <w:tcW w:w="2268" w:type="dxa"/>
          </w:tcPr>
          <w:p w14:paraId="40A69106" w14:textId="02650AB6" w:rsidR="00E7592F" w:rsidRPr="00EB0499" w:rsidRDefault="006D08DC" w:rsidP="00053019">
            <w:r w:rsidRPr="00833193">
              <w:rPr>
                <w:b/>
                <w:bCs/>
              </w:rPr>
              <w:t>EK</w:t>
            </w:r>
            <w:r w:rsidRPr="00EB0499">
              <w:t xml:space="preserve"> Die Bestandteile der Luft</w:t>
            </w:r>
          </w:p>
        </w:tc>
        <w:tc>
          <w:tcPr>
            <w:tcW w:w="988" w:type="dxa"/>
          </w:tcPr>
          <w:p w14:paraId="51166DD8" w14:textId="5D36B494" w:rsidR="00E7592F" w:rsidRPr="00EB0499" w:rsidRDefault="006D08DC" w:rsidP="00053019">
            <w:r w:rsidRPr="00EB0499">
              <w:t>100-101</w:t>
            </w:r>
          </w:p>
        </w:tc>
        <w:tc>
          <w:tcPr>
            <w:tcW w:w="2835" w:type="dxa"/>
          </w:tcPr>
          <w:p w14:paraId="6480C910" w14:textId="77777777" w:rsidR="00E7592F" w:rsidRPr="00A730FF" w:rsidRDefault="00E7592F" w:rsidP="00A730FF">
            <w:pPr>
              <w:tabs>
                <w:tab w:val="left" w:pos="178"/>
              </w:tabs>
              <w:ind w:left="175" w:hanging="175"/>
            </w:pPr>
          </w:p>
        </w:tc>
        <w:tc>
          <w:tcPr>
            <w:tcW w:w="2835" w:type="dxa"/>
          </w:tcPr>
          <w:p w14:paraId="3BAE6399" w14:textId="77777777" w:rsidR="00E7592F" w:rsidRPr="00A730FF" w:rsidRDefault="00E7592F" w:rsidP="00A730FF">
            <w:pPr>
              <w:tabs>
                <w:tab w:val="left" w:pos="178"/>
              </w:tabs>
              <w:ind w:left="175" w:hanging="175"/>
              <w:rPr>
                <w:color w:val="000000" w:themeColor="text1"/>
              </w:rPr>
            </w:pPr>
          </w:p>
        </w:tc>
        <w:tc>
          <w:tcPr>
            <w:tcW w:w="2835" w:type="dxa"/>
          </w:tcPr>
          <w:p w14:paraId="2C2FB6EE" w14:textId="77777777" w:rsidR="00E7592F" w:rsidRPr="00A730FF" w:rsidRDefault="00E7592F" w:rsidP="00A730FF">
            <w:pPr>
              <w:tabs>
                <w:tab w:val="left" w:pos="178"/>
              </w:tabs>
              <w:ind w:left="175" w:hanging="175"/>
              <w:rPr>
                <w:color w:val="000000" w:themeColor="text1"/>
              </w:rPr>
            </w:pPr>
          </w:p>
        </w:tc>
        <w:tc>
          <w:tcPr>
            <w:tcW w:w="2835" w:type="dxa"/>
          </w:tcPr>
          <w:p w14:paraId="3D8993D7" w14:textId="22450307" w:rsidR="00E7592F" w:rsidRPr="00A730FF" w:rsidRDefault="00245BB9" w:rsidP="00A730FF">
            <w:pPr>
              <w:pStyle w:val="Listenabsatz"/>
              <w:numPr>
                <w:ilvl w:val="0"/>
                <w:numId w:val="35"/>
              </w:numPr>
              <w:tabs>
                <w:tab w:val="left" w:pos="178"/>
              </w:tabs>
              <w:ind w:left="175" w:hanging="175"/>
              <w:rPr>
                <w:color w:val="000000" w:themeColor="text1"/>
              </w:rPr>
            </w:pPr>
            <w:r w:rsidRPr="00A730FF">
              <w:rPr>
                <w:color w:val="000000" w:themeColor="text1"/>
              </w:rPr>
              <w:t>beschreiben, dass Chemie sie in ihrer Lebenswelt umgibt. (BK-S/T)</w:t>
            </w:r>
          </w:p>
        </w:tc>
      </w:tr>
      <w:tr w:rsidR="006D08DC" w:rsidRPr="00EB0499" w14:paraId="2ADF3047" w14:textId="77777777" w:rsidTr="006D08DC">
        <w:trPr>
          <w:trHeight w:val="134"/>
        </w:trPr>
        <w:tc>
          <w:tcPr>
            <w:tcW w:w="2268" w:type="dxa"/>
          </w:tcPr>
          <w:p w14:paraId="3914FF6F" w14:textId="19BE0153" w:rsidR="006D08DC" w:rsidRPr="00EB0499" w:rsidRDefault="006D08DC" w:rsidP="00053019">
            <w:r w:rsidRPr="00833193">
              <w:rPr>
                <w:b/>
              </w:rPr>
              <w:t>UE 4.2</w:t>
            </w:r>
            <w:r w:rsidRPr="00EB0499">
              <w:t xml:space="preserve"> </w:t>
            </w:r>
            <w:r w:rsidRPr="00EB0499">
              <w:rPr>
                <w:bCs/>
              </w:rPr>
              <w:t>Verbrennung von Nichtmetallen</w:t>
            </w:r>
          </w:p>
        </w:tc>
        <w:tc>
          <w:tcPr>
            <w:tcW w:w="988" w:type="dxa"/>
          </w:tcPr>
          <w:p w14:paraId="759817F8" w14:textId="6A9FA537" w:rsidR="006D08DC" w:rsidRPr="00EB0499" w:rsidRDefault="006D08DC" w:rsidP="00053019">
            <w:r w:rsidRPr="00EB0499">
              <w:t>104-113</w:t>
            </w:r>
          </w:p>
        </w:tc>
        <w:tc>
          <w:tcPr>
            <w:tcW w:w="2835" w:type="dxa"/>
          </w:tcPr>
          <w:p w14:paraId="66DC6C58" w14:textId="7ABCCEEB" w:rsidR="006D08DC" w:rsidRPr="00A730FF" w:rsidRDefault="00021980" w:rsidP="00A730FF">
            <w:pPr>
              <w:pStyle w:val="Listenabsatz"/>
              <w:numPr>
                <w:ilvl w:val="0"/>
                <w:numId w:val="35"/>
              </w:numPr>
              <w:tabs>
                <w:tab w:val="left" w:pos="178"/>
              </w:tabs>
              <w:ind w:left="175" w:hanging="175"/>
            </w:pPr>
            <w:r w:rsidRPr="00A730FF">
              <w:t>unterscheiden Elemente und Verbindungen (Stoffebene). (BK-</w:t>
            </w:r>
            <w:r w:rsidR="00026EA5" w:rsidRPr="00A730FF">
              <w:t>S/T</w:t>
            </w:r>
            <w:r w:rsidRPr="00A730FF">
              <w:t>)</w:t>
            </w:r>
          </w:p>
        </w:tc>
        <w:tc>
          <w:tcPr>
            <w:tcW w:w="2835" w:type="dxa"/>
          </w:tcPr>
          <w:p w14:paraId="3135517F" w14:textId="154D52F2" w:rsidR="006D08DC" w:rsidRPr="00A730FF" w:rsidRDefault="00C06F2F" w:rsidP="00A730FF">
            <w:pPr>
              <w:pStyle w:val="Listenabsatz"/>
              <w:numPr>
                <w:ilvl w:val="0"/>
                <w:numId w:val="35"/>
              </w:numPr>
              <w:tabs>
                <w:tab w:val="left" w:pos="178"/>
              </w:tabs>
              <w:ind w:left="175" w:hanging="175"/>
              <w:rPr>
                <w:bCs/>
                <w:color w:val="000000" w:themeColor="text1"/>
              </w:rPr>
            </w:pPr>
            <w:r w:rsidRPr="00A730FF">
              <w:rPr>
                <w:bCs/>
                <w:color w:val="000000" w:themeColor="text1"/>
              </w:rPr>
              <w:t>planen selbstständig Experimente und wenden Nachweisreaktionen an. (BK-</w:t>
            </w:r>
            <w:r w:rsidR="00026EA5" w:rsidRPr="00A730FF">
              <w:rPr>
                <w:bCs/>
                <w:color w:val="000000" w:themeColor="text1"/>
              </w:rPr>
              <w:t>S/T</w:t>
            </w:r>
            <w:r w:rsidRPr="00A730FF">
              <w:rPr>
                <w:bCs/>
                <w:color w:val="000000" w:themeColor="text1"/>
              </w:rPr>
              <w:t>)</w:t>
            </w:r>
          </w:p>
        </w:tc>
        <w:tc>
          <w:tcPr>
            <w:tcW w:w="2835" w:type="dxa"/>
          </w:tcPr>
          <w:p w14:paraId="6C796280" w14:textId="40D9E7F4" w:rsidR="006D08DC" w:rsidRPr="00A730FF" w:rsidRDefault="00365E86" w:rsidP="00A730FF">
            <w:pPr>
              <w:pStyle w:val="Listenabsatz"/>
              <w:numPr>
                <w:ilvl w:val="0"/>
                <w:numId w:val="35"/>
              </w:numPr>
              <w:tabs>
                <w:tab w:val="left" w:pos="178"/>
              </w:tabs>
              <w:ind w:left="175" w:hanging="175"/>
              <w:rPr>
                <w:bCs/>
                <w:color w:val="000000" w:themeColor="text1"/>
              </w:rPr>
            </w:pPr>
            <w:r w:rsidRPr="00A730FF">
              <w:rPr>
                <w:bCs/>
                <w:color w:val="000000" w:themeColor="text1"/>
              </w:rPr>
              <w:t>erklären chemische Sachverhalte unter Anwendung der Fachsprache. (BK-</w:t>
            </w:r>
            <w:r w:rsidR="00026EA5" w:rsidRPr="00A730FF">
              <w:rPr>
                <w:bCs/>
                <w:color w:val="000000" w:themeColor="text1"/>
              </w:rPr>
              <w:t>S/T</w:t>
            </w:r>
            <w:r w:rsidRPr="00A730FF">
              <w:rPr>
                <w:bCs/>
                <w:color w:val="000000" w:themeColor="text1"/>
              </w:rPr>
              <w:t>)</w:t>
            </w:r>
          </w:p>
          <w:p w14:paraId="658453B2" w14:textId="08F2B9B0" w:rsidR="007539B2" w:rsidRPr="00A730FF" w:rsidRDefault="007539B2" w:rsidP="00A730FF">
            <w:pPr>
              <w:pStyle w:val="Listenabsatz"/>
              <w:numPr>
                <w:ilvl w:val="0"/>
                <w:numId w:val="35"/>
              </w:numPr>
              <w:tabs>
                <w:tab w:val="left" w:pos="178"/>
              </w:tabs>
              <w:ind w:left="175" w:hanging="175"/>
              <w:rPr>
                <w:bCs/>
                <w:color w:val="000000" w:themeColor="text1"/>
              </w:rPr>
            </w:pPr>
            <w:r w:rsidRPr="00A730FF">
              <w:rPr>
                <w:bCs/>
                <w:color w:val="000000" w:themeColor="text1"/>
              </w:rPr>
              <w:t>beachten in der Kommunikation die Trennung von Stoff- und Teilchenebene. (BK-CR)</w:t>
            </w:r>
          </w:p>
        </w:tc>
        <w:tc>
          <w:tcPr>
            <w:tcW w:w="2835" w:type="dxa"/>
          </w:tcPr>
          <w:p w14:paraId="55E0B483" w14:textId="77777777" w:rsidR="008D6730" w:rsidRPr="00A730FF" w:rsidRDefault="008D6730" w:rsidP="00A730FF">
            <w:pPr>
              <w:pStyle w:val="Listenabsatz"/>
              <w:numPr>
                <w:ilvl w:val="0"/>
                <w:numId w:val="35"/>
              </w:numPr>
              <w:tabs>
                <w:tab w:val="left" w:pos="178"/>
              </w:tabs>
              <w:ind w:left="175" w:hanging="175"/>
              <w:rPr>
                <w:bCs/>
                <w:color w:val="000000" w:themeColor="text1"/>
              </w:rPr>
            </w:pPr>
            <w:r w:rsidRPr="00A730FF">
              <w:rPr>
                <w:bCs/>
                <w:color w:val="000000" w:themeColor="text1"/>
              </w:rPr>
              <w:t>erkennen, dass Verbrennungsreaktionen chemische Reaktionen sind. (BK-CR)</w:t>
            </w:r>
          </w:p>
          <w:p w14:paraId="208BB659" w14:textId="74BB0980" w:rsidR="006D08DC" w:rsidRPr="00A730FF" w:rsidRDefault="00B64BE1" w:rsidP="00A730FF">
            <w:pPr>
              <w:pStyle w:val="Listenabsatz"/>
              <w:numPr>
                <w:ilvl w:val="0"/>
                <w:numId w:val="35"/>
              </w:numPr>
              <w:tabs>
                <w:tab w:val="left" w:pos="178"/>
              </w:tabs>
              <w:ind w:left="175" w:hanging="175"/>
              <w:rPr>
                <w:color w:val="000000" w:themeColor="text1"/>
              </w:rPr>
            </w:pPr>
            <w:r w:rsidRPr="00A730FF">
              <w:rPr>
                <w:bCs/>
                <w:color w:val="000000" w:themeColor="text1"/>
              </w:rPr>
              <w:t>erkennen den Nutzen von Nachweisreaktionen. (BK-</w:t>
            </w:r>
            <w:r w:rsidR="00026EA5" w:rsidRPr="00A730FF">
              <w:rPr>
                <w:bCs/>
                <w:color w:val="000000" w:themeColor="text1"/>
              </w:rPr>
              <w:t>S/T</w:t>
            </w:r>
            <w:r w:rsidRPr="00A730FF">
              <w:rPr>
                <w:bCs/>
                <w:color w:val="000000" w:themeColor="text1"/>
              </w:rPr>
              <w:t>)</w:t>
            </w:r>
          </w:p>
        </w:tc>
      </w:tr>
      <w:tr w:rsidR="006D08DC" w:rsidRPr="00EB0499" w14:paraId="5F56986D" w14:textId="77777777" w:rsidTr="006D08DC">
        <w:trPr>
          <w:trHeight w:val="147"/>
        </w:trPr>
        <w:tc>
          <w:tcPr>
            <w:tcW w:w="2268" w:type="dxa"/>
          </w:tcPr>
          <w:p w14:paraId="47B98156" w14:textId="286954B2" w:rsidR="006D08DC" w:rsidRPr="00EB0499" w:rsidRDefault="006D08DC" w:rsidP="00053019">
            <w:r w:rsidRPr="00833193">
              <w:rPr>
                <w:b/>
              </w:rPr>
              <w:lastRenderedPageBreak/>
              <w:t>FM</w:t>
            </w:r>
            <w:r w:rsidRPr="00EB0499">
              <w:t xml:space="preserve"> </w:t>
            </w:r>
            <w:r w:rsidRPr="00EB0499">
              <w:rPr>
                <w:bCs/>
              </w:rPr>
              <w:t>Kohlenstoffdioxid nachweisen – die Kalkwasserprobe</w:t>
            </w:r>
          </w:p>
        </w:tc>
        <w:tc>
          <w:tcPr>
            <w:tcW w:w="988" w:type="dxa"/>
          </w:tcPr>
          <w:p w14:paraId="32A38D58" w14:textId="6A3F658C" w:rsidR="006D08DC" w:rsidRPr="00EB0499" w:rsidRDefault="006D08DC" w:rsidP="00053019">
            <w:r w:rsidRPr="00EB0499">
              <w:t>10</w:t>
            </w:r>
            <w:r w:rsidR="00365E86" w:rsidRPr="00EB0499">
              <w:t>5</w:t>
            </w:r>
          </w:p>
        </w:tc>
        <w:tc>
          <w:tcPr>
            <w:tcW w:w="2835" w:type="dxa"/>
          </w:tcPr>
          <w:p w14:paraId="47723F49" w14:textId="63CE7EE3" w:rsidR="006D08DC" w:rsidRPr="00A730FF" w:rsidRDefault="00365E86" w:rsidP="00A730FF">
            <w:pPr>
              <w:pStyle w:val="Listenabsatz"/>
              <w:numPr>
                <w:ilvl w:val="0"/>
                <w:numId w:val="35"/>
              </w:numPr>
              <w:tabs>
                <w:tab w:val="left" w:pos="178"/>
              </w:tabs>
              <w:ind w:left="175" w:hanging="175"/>
            </w:pPr>
            <w:r w:rsidRPr="00A730FF">
              <w:t xml:space="preserve">erklären das Vorhandensein von Stoffen anhand ihrer Kenntnisse </w:t>
            </w:r>
            <w:r w:rsidR="00A730FF" w:rsidRPr="00A730FF">
              <w:t>über</w:t>
            </w:r>
            <w:r w:rsidRPr="00A730FF">
              <w:t xml:space="preserve"> die Nachweisreaktionen von Kohlenstoffdioxid, Sauerstoff und Wasser. (BK-</w:t>
            </w:r>
            <w:r w:rsidR="00026EA5" w:rsidRPr="00A730FF">
              <w:t>S/T</w:t>
            </w:r>
            <w:r w:rsidRPr="00A730FF">
              <w:t>)</w:t>
            </w:r>
          </w:p>
        </w:tc>
        <w:tc>
          <w:tcPr>
            <w:tcW w:w="2835" w:type="dxa"/>
          </w:tcPr>
          <w:p w14:paraId="04F2B6F4" w14:textId="77777777" w:rsidR="006D08DC" w:rsidRPr="00EB0499" w:rsidRDefault="006D08DC" w:rsidP="00A730FF">
            <w:pPr>
              <w:tabs>
                <w:tab w:val="left" w:pos="178"/>
              </w:tabs>
              <w:ind w:left="175" w:hanging="175"/>
              <w:rPr>
                <w:color w:val="000000" w:themeColor="text1"/>
              </w:rPr>
            </w:pPr>
          </w:p>
        </w:tc>
        <w:tc>
          <w:tcPr>
            <w:tcW w:w="2835" w:type="dxa"/>
          </w:tcPr>
          <w:p w14:paraId="6E61638A" w14:textId="77777777" w:rsidR="006D08DC" w:rsidRPr="00EB0499" w:rsidRDefault="006D08DC" w:rsidP="00A730FF">
            <w:pPr>
              <w:tabs>
                <w:tab w:val="left" w:pos="178"/>
              </w:tabs>
              <w:ind w:left="175" w:hanging="175"/>
              <w:rPr>
                <w:color w:val="000000" w:themeColor="text1"/>
              </w:rPr>
            </w:pPr>
          </w:p>
        </w:tc>
        <w:tc>
          <w:tcPr>
            <w:tcW w:w="2835" w:type="dxa"/>
          </w:tcPr>
          <w:p w14:paraId="2934881D" w14:textId="2E6C5B18" w:rsidR="006D08DC" w:rsidRPr="00A730FF" w:rsidRDefault="00365E86" w:rsidP="00A730FF">
            <w:pPr>
              <w:pStyle w:val="Listenabsatz"/>
              <w:numPr>
                <w:ilvl w:val="0"/>
                <w:numId w:val="35"/>
              </w:numPr>
              <w:tabs>
                <w:tab w:val="left" w:pos="178"/>
              </w:tabs>
              <w:ind w:left="175" w:hanging="175"/>
              <w:rPr>
                <w:bCs/>
                <w:color w:val="000000" w:themeColor="text1"/>
              </w:rPr>
            </w:pPr>
            <w:r w:rsidRPr="00A730FF">
              <w:rPr>
                <w:bCs/>
                <w:color w:val="000000" w:themeColor="text1"/>
              </w:rPr>
              <w:t>erkennen den Nutzen von Nachweisreaktionen. (BK-</w:t>
            </w:r>
            <w:r w:rsidR="00026EA5" w:rsidRPr="00A730FF">
              <w:rPr>
                <w:bCs/>
                <w:color w:val="000000" w:themeColor="text1"/>
              </w:rPr>
              <w:t>S/T</w:t>
            </w:r>
            <w:r w:rsidRPr="00A730FF">
              <w:rPr>
                <w:bCs/>
                <w:color w:val="000000" w:themeColor="text1"/>
              </w:rPr>
              <w:t>)</w:t>
            </w:r>
          </w:p>
        </w:tc>
      </w:tr>
      <w:tr w:rsidR="006D08DC" w:rsidRPr="00EB0499" w14:paraId="37BACCFF" w14:textId="77777777" w:rsidTr="006D08DC">
        <w:trPr>
          <w:trHeight w:val="120"/>
        </w:trPr>
        <w:tc>
          <w:tcPr>
            <w:tcW w:w="2268" w:type="dxa"/>
          </w:tcPr>
          <w:p w14:paraId="598E39D2" w14:textId="467686CC" w:rsidR="006D08DC" w:rsidRPr="00EB0499" w:rsidRDefault="006D08DC" w:rsidP="00053019">
            <w:r w:rsidRPr="00833193">
              <w:rPr>
                <w:b/>
              </w:rPr>
              <w:t>FM</w:t>
            </w:r>
            <w:r w:rsidRPr="00EB0499">
              <w:t xml:space="preserve"> </w:t>
            </w:r>
            <w:r w:rsidRPr="00EB0499">
              <w:rPr>
                <w:bCs/>
              </w:rPr>
              <w:t>Sauerstoff nachweisen – die Glimmspanprobe</w:t>
            </w:r>
          </w:p>
        </w:tc>
        <w:tc>
          <w:tcPr>
            <w:tcW w:w="988" w:type="dxa"/>
          </w:tcPr>
          <w:p w14:paraId="404D1990" w14:textId="117767BC" w:rsidR="006D08DC" w:rsidRPr="00EB0499" w:rsidRDefault="006D08DC" w:rsidP="00053019">
            <w:r w:rsidRPr="00EB0499">
              <w:t>10</w:t>
            </w:r>
            <w:r w:rsidR="00365E86" w:rsidRPr="00EB0499">
              <w:t>5</w:t>
            </w:r>
          </w:p>
        </w:tc>
        <w:tc>
          <w:tcPr>
            <w:tcW w:w="2835" w:type="dxa"/>
          </w:tcPr>
          <w:p w14:paraId="68DA7A4F" w14:textId="38F3B4FE" w:rsidR="006D08DC" w:rsidRPr="00A730FF" w:rsidRDefault="00365E86" w:rsidP="00A730FF">
            <w:pPr>
              <w:pStyle w:val="Listenabsatz"/>
              <w:numPr>
                <w:ilvl w:val="0"/>
                <w:numId w:val="35"/>
              </w:numPr>
              <w:tabs>
                <w:tab w:val="left" w:pos="178"/>
              </w:tabs>
              <w:ind w:left="175" w:hanging="175"/>
            </w:pPr>
            <w:r w:rsidRPr="00A730FF">
              <w:t xml:space="preserve">erklären das Vorhandensein von Stoffen anhand ihrer Kenntnisse </w:t>
            </w:r>
            <w:r w:rsidR="00E9630B" w:rsidRPr="00A730FF">
              <w:t>über</w:t>
            </w:r>
            <w:r w:rsidRPr="00A730FF">
              <w:t xml:space="preserve"> die Nachweisreaktionen von Kohlenstoffdioxid, Sauerstoff und Wasser. (BK-</w:t>
            </w:r>
            <w:r w:rsidR="00026EA5" w:rsidRPr="00A730FF">
              <w:t>S/T</w:t>
            </w:r>
            <w:r w:rsidRPr="00A730FF">
              <w:t>)</w:t>
            </w:r>
          </w:p>
        </w:tc>
        <w:tc>
          <w:tcPr>
            <w:tcW w:w="2835" w:type="dxa"/>
          </w:tcPr>
          <w:p w14:paraId="2093101A" w14:textId="77777777" w:rsidR="006D08DC" w:rsidRPr="00EB0499" w:rsidRDefault="006D08DC" w:rsidP="00A730FF">
            <w:pPr>
              <w:tabs>
                <w:tab w:val="left" w:pos="178"/>
              </w:tabs>
              <w:ind w:left="175" w:hanging="175"/>
              <w:rPr>
                <w:color w:val="000000" w:themeColor="text1"/>
              </w:rPr>
            </w:pPr>
          </w:p>
        </w:tc>
        <w:tc>
          <w:tcPr>
            <w:tcW w:w="2835" w:type="dxa"/>
          </w:tcPr>
          <w:p w14:paraId="44DD8266" w14:textId="77777777" w:rsidR="006D08DC" w:rsidRPr="00EB0499" w:rsidRDefault="006D08DC" w:rsidP="00A730FF">
            <w:pPr>
              <w:tabs>
                <w:tab w:val="left" w:pos="178"/>
              </w:tabs>
              <w:ind w:left="175" w:hanging="175"/>
              <w:rPr>
                <w:color w:val="000000" w:themeColor="text1"/>
              </w:rPr>
            </w:pPr>
          </w:p>
        </w:tc>
        <w:tc>
          <w:tcPr>
            <w:tcW w:w="2835" w:type="dxa"/>
          </w:tcPr>
          <w:p w14:paraId="00E04B71" w14:textId="7885F75A" w:rsidR="006D08DC" w:rsidRPr="00A730FF" w:rsidRDefault="00365E86" w:rsidP="00A730FF">
            <w:pPr>
              <w:pStyle w:val="Listenabsatz"/>
              <w:numPr>
                <w:ilvl w:val="0"/>
                <w:numId w:val="35"/>
              </w:numPr>
              <w:tabs>
                <w:tab w:val="left" w:pos="178"/>
              </w:tabs>
              <w:ind w:left="175" w:hanging="175"/>
              <w:rPr>
                <w:color w:val="000000" w:themeColor="text1"/>
              </w:rPr>
            </w:pPr>
            <w:r w:rsidRPr="00A730FF">
              <w:rPr>
                <w:bCs/>
                <w:color w:val="000000" w:themeColor="text1"/>
              </w:rPr>
              <w:t>erkennen den Nutzen von Nachweisreaktionen. (BK-</w:t>
            </w:r>
            <w:r w:rsidR="00026EA5" w:rsidRPr="00A730FF">
              <w:rPr>
                <w:bCs/>
                <w:color w:val="000000" w:themeColor="text1"/>
              </w:rPr>
              <w:t>S/T</w:t>
            </w:r>
            <w:r w:rsidRPr="00A730FF">
              <w:rPr>
                <w:bCs/>
                <w:color w:val="000000" w:themeColor="text1"/>
              </w:rPr>
              <w:t>)</w:t>
            </w:r>
          </w:p>
        </w:tc>
      </w:tr>
      <w:tr w:rsidR="006D08DC" w:rsidRPr="00EB0499" w14:paraId="4D6655CC" w14:textId="77777777" w:rsidTr="004C6316">
        <w:trPr>
          <w:trHeight w:val="836"/>
        </w:trPr>
        <w:tc>
          <w:tcPr>
            <w:tcW w:w="2268" w:type="dxa"/>
          </w:tcPr>
          <w:p w14:paraId="4D59EBC4" w14:textId="5787CB7E" w:rsidR="006D08DC" w:rsidRPr="00EB0499" w:rsidRDefault="006D08DC" w:rsidP="00053019">
            <w:r w:rsidRPr="00833193">
              <w:rPr>
                <w:b/>
              </w:rPr>
              <w:t>FM</w:t>
            </w:r>
            <w:r w:rsidRPr="00EB0499">
              <w:t xml:space="preserve"> </w:t>
            </w:r>
            <w:r w:rsidRPr="00EB0499">
              <w:rPr>
                <w:bCs/>
              </w:rPr>
              <w:t>Wasserstoff nachweisen – die Knallgasprobe</w:t>
            </w:r>
          </w:p>
        </w:tc>
        <w:tc>
          <w:tcPr>
            <w:tcW w:w="988" w:type="dxa"/>
          </w:tcPr>
          <w:p w14:paraId="0DB6ADC6" w14:textId="432185FF" w:rsidR="006D08DC" w:rsidRPr="00EB0499" w:rsidRDefault="006D08DC" w:rsidP="00053019">
            <w:r w:rsidRPr="00EB0499">
              <w:t>10</w:t>
            </w:r>
            <w:r w:rsidR="00365E86" w:rsidRPr="00EB0499">
              <w:t>5</w:t>
            </w:r>
          </w:p>
        </w:tc>
        <w:tc>
          <w:tcPr>
            <w:tcW w:w="2835" w:type="dxa"/>
          </w:tcPr>
          <w:p w14:paraId="34354A2A" w14:textId="34676D9B" w:rsidR="006D08DC" w:rsidRPr="00EB0499" w:rsidRDefault="006D08DC" w:rsidP="00A730FF">
            <w:pPr>
              <w:tabs>
                <w:tab w:val="left" w:pos="178"/>
              </w:tabs>
              <w:ind w:left="175" w:hanging="175"/>
            </w:pPr>
          </w:p>
        </w:tc>
        <w:tc>
          <w:tcPr>
            <w:tcW w:w="2835" w:type="dxa"/>
          </w:tcPr>
          <w:p w14:paraId="7B6B00CD" w14:textId="77777777" w:rsidR="006D08DC" w:rsidRPr="00EB0499" w:rsidRDefault="006D08DC" w:rsidP="00A730FF">
            <w:pPr>
              <w:tabs>
                <w:tab w:val="left" w:pos="178"/>
              </w:tabs>
              <w:ind w:left="175" w:hanging="175"/>
              <w:rPr>
                <w:color w:val="000000" w:themeColor="text1"/>
              </w:rPr>
            </w:pPr>
          </w:p>
        </w:tc>
        <w:tc>
          <w:tcPr>
            <w:tcW w:w="2835" w:type="dxa"/>
          </w:tcPr>
          <w:p w14:paraId="530AA69E" w14:textId="77777777" w:rsidR="006D08DC" w:rsidRPr="00EB0499" w:rsidRDefault="006D08DC" w:rsidP="00A730FF">
            <w:pPr>
              <w:tabs>
                <w:tab w:val="left" w:pos="178"/>
              </w:tabs>
              <w:ind w:left="175" w:hanging="175"/>
              <w:rPr>
                <w:color w:val="000000" w:themeColor="text1"/>
              </w:rPr>
            </w:pPr>
          </w:p>
        </w:tc>
        <w:tc>
          <w:tcPr>
            <w:tcW w:w="2835" w:type="dxa"/>
          </w:tcPr>
          <w:p w14:paraId="5AA6D5D6" w14:textId="350235D1" w:rsidR="006D08DC" w:rsidRPr="00A730FF" w:rsidRDefault="00365E86" w:rsidP="00A730FF">
            <w:pPr>
              <w:pStyle w:val="Listenabsatz"/>
              <w:numPr>
                <w:ilvl w:val="0"/>
                <w:numId w:val="35"/>
              </w:numPr>
              <w:tabs>
                <w:tab w:val="left" w:pos="178"/>
              </w:tabs>
              <w:ind w:left="175" w:hanging="175"/>
              <w:rPr>
                <w:color w:val="000000" w:themeColor="text1"/>
              </w:rPr>
            </w:pPr>
            <w:r w:rsidRPr="00A730FF">
              <w:rPr>
                <w:bCs/>
                <w:color w:val="000000" w:themeColor="text1"/>
              </w:rPr>
              <w:t>erkennen den Nutzen von Nachweisreaktionen. (BK-</w:t>
            </w:r>
            <w:r w:rsidR="00026EA5" w:rsidRPr="00A730FF">
              <w:rPr>
                <w:bCs/>
                <w:color w:val="000000" w:themeColor="text1"/>
              </w:rPr>
              <w:t>S/T</w:t>
            </w:r>
            <w:r w:rsidRPr="00A730FF">
              <w:rPr>
                <w:bCs/>
                <w:color w:val="000000" w:themeColor="text1"/>
              </w:rPr>
              <w:t>)</w:t>
            </w:r>
          </w:p>
        </w:tc>
      </w:tr>
      <w:tr w:rsidR="004C6316" w:rsidRPr="00EB0499" w14:paraId="02BED53D" w14:textId="77777777" w:rsidTr="004C6316">
        <w:trPr>
          <w:trHeight w:val="791"/>
        </w:trPr>
        <w:tc>
          <w:tcPr>
            <w:tcW w:w="2268" w:type="dxa"/>
          </w:tcPr>
          <w:p w14:paraId="4F1B26F7" w14:textId="355E109C" w:rsidR="004C6316" w:rsidRPr="00EB0499" w:rsidRDefault="004C6316" w:rsidP="00053019">
            <w:r w:rsidRPr="00833193">
              <w:rPr>
                <w:b/>
              </w:rPr>
              <w:t xml:space="preserve">EK </w:t>
            </w:r>
            <w:r w:rsidRPr="00EB0499">
              <w:rPr>
                <w:bCs/>
              </w:rPr>
              <w:t>Die fossilen Energieträger und der Treibhauseffekt</w:t>
            </w:r>
          </w:p>
        </w:tc>
        <w:tc>
          <w:tcPr>
            <w:tcW w:w="988" w:type="dxa"/>
          </w:tcPr>
          <w:p w14:paraId="5FB2B768" w14:textId="0551907F" w:rsidR="004C6316" w:rsidRPr="00EB0499" w:rsidRDefault="004C6316" w:rsidP="00053019">
            <w:r w:rsidRPr="00EB0499">
              <w:t>110</w:t>
            </w:r>
          </w:p>
        </w:tc>
        <w:tc>
          <w:tcPr>
            <w:tcW w:w="2835" w:type="dxa"/>
          </w:tcPr>
          <w:p w14:paraId="66330BA9" w14:textId="77777777" w:rsidR="004C6316" w:rsidRPr="00EB0499" w:rsidRDefault="004C6316" w:rsidP="00A730FF">
            <w:pPr>
              <w:tabs>
                <w:tab w:val="left" w:pos="178"/>
              </w:tabs>
              <w:ind w:left="175" w:hanging="175"/>
            </w:pPr>
          </w:p>
        </w:tc>
        <w:tc>
          <w:tcPr>
            <w:tcW w:w="2835" w:type="dxa"/>
          </w:tcPr>
          <w:p w14:paraId="4F534E66" w14:textId="77777777" w:rsidR="004C6316" w:rsidRPr="00EB0499" w:rsidRDefault="004C6316" w:rsidP="00A730FF">
            <w:pPr>
              <w:tabs>
                <w:tab w:val="left" w:pos="178"/>
              </w:tabs>
              <w:ind w:left="175" w:hanging="175"/>
              <w:rPr>
                <w:color w:val="000000" w:themeColor="text1"/>
              </w:rPr>
            </w:pPr>
          </w:p>
        </w:tc>
        <w:tc>
          <w:tcPr>
            <w:tcW w:w="2835" w:type="dxa"/>
          </w:tcPr>
          <w:p w14:paraId="49F3907F" w14:textId="77777777" w:rsidR="004C6316" w:rsidRPr="00EB0499" w:rsidRDefault="004C6316" w:rsidP="00A730FF">
            <w:pPr>
              <w:tabs>
                <w:tab w:val="left" w:pos="178"/>
              </w:tabs>
              <w:ind w:left="175" w:hanging="175"/>
              <w:rPr>
                <w:color w:val="000000" w:themeColor="text1"/>
              </w:rPr>
            </w:pPr>
          </w:p>
        </w:tc>
        <w:tc>
          <w:tcPr>
            <w:tcW w:w="2835" w:type="dxa"/>
          </w:tcPr>
          <w:p w14:paraId="16289BFE" w14:textId="77777777" w:rsidR="004C6316" w:rsidRPr="00A730FF" w:rsidRDefault="004C6316" w:rsidP="00A730FF">
            <w:pPr>
              <w:pStyle w:val="Listenabsatz"/>
              <w:numPr>
                <w:ilvl w:val="0"/>
                <w:numId w:val="35"/>
              </w:numPr>
              <w:tabs>
                <w:tab w:val="left" w:pos="178"/>
              </w:tabs>
              <w:ind w:left="175" w:hanging="175"/>
            </w:pPr>
            <w:r w:rsidRPr="00A730FF">
              <w:t>erkennen die Bedeutung chemischer Reaktionen für Natur und Technik. (BK-CR)</w:t>
            </w:r>
          </w:p>
          <w:p w14:paraId="1FFB3221" w14:textId="2EF52DCD" w:rsidR="00245BB9" w:rsidRPr="00A730FF" w:rsidRDefault="00245BB9" w:rsidP="00A730FF">
            <w:pPr>
              <w:pStyle w:val="Listenabsatz"/>
              <w:numPr>
                <w:ilvl w:val="0"/>
                <w:numId w:val="35"/>
              </w:numPr>
              <w:tabs>
                <w:tab w:val="left" w:pos="178"/>
              </w:tabs>
              <w:ind w:left="175" w:hanging="175"/>
              <w:rPr>
                <w:color w:val="000000" w:themeColor="text1"/>
              </w:rPr>
            </w:pPr>
            <w:r w:rsidRPr="00A730FF">
              <w:rPr>
                <w:color w:val="000000" w:themeColor="text1"/>
              </w:rPr>
              <w:t>beschreiben, dass Chemie sie in ihrer Lebenswelt umgibt. (BK-S/T)</w:t>
            </w:r>
          </w:p>
        </w:tc>
      </w:tr>
      <w:tr w:rsidR="004C6316" w:rsidRPr="00EB0499" w14:paraId="62BC3E04" w14:textId="77777777" w:rsidTr="006D08DC">
        <w:trPr>
          <w:trHeight w:val="147"/>
        </w:trPr>
        <w:tc>
          <w:tcPr>
            <w:tcW w:w="2268" w:type="dxa"/>
          </w:tcPr>
          <w:p w14:paraId="6FC9D2BE" w14:textId="4D409696" w:rsidR="004C6316" w:rsidRPr="00EB0499" w:rsidRDefault="004C6316" w:rsidP="00053019">
            <w:r w:rsidRPr="00833193">
              <w:rPr>
                <w:b/>
              </w:rPr>
              <w:t>EK</w:t>
            </w:r>
            <w:r w:rsidRPr="00EB0499">
              <w:t xml:space="preserve"> </w:t>
            </w:r>
            <w:r w:rsidRPr="00EB0499">
              <w:rPr>
                <w:bCs/>
              </w:rPr>
              <w:t>Stickstoffoxide: Gesundheit und Grenzwerte</w:t>
            </w:r>
          </w:p>
        </w:tc>
        <w:tc>
          <w:tcPr>
            <w:tcW w:w="988" w:type="dxa"/>
          </w:tcPr>
          <w:p w14:paraId="2CA6C746" w14:textId="1789ADBE" w:rsidR="004C6316" w:rsidRPr="00EB0499" w:rsidRDefault="004C6316" w:rsidP="00053019">
            <w:r w:rsidRPr="00EB0499">
              <w:t>111</w:t>
            </w:r>
          </w:p>
        </w:tc>
        <w:tc>
          <w:tcPr>
            <w:tcW w:w="2835" w:type="dxa"/>
          </w:tcPr>
          <w:p w14:paraId="153792D6" w14:textId="77777777" w:rsidR="004C6316" w:rsidRPr="00EB0499" w:rsidRDefault="004C6316" w:rsidP="00A730FF">
            <w:pPr>
              <w:tabs>
                <w:tab w:val="left" w:pos="178"/>
              </w:tabs>
              <w:ind w:left="175" w:hanging="175"/>
            </w:pPr>
          </w:p>
        </w:tc>
        <w:tc>
          <w:tcPr>
            <w:tcW w:w="2835" w:type="dxa"/>
          </w:tcPr>
          <w:p w14:paraId="1008DD62" w14:textId="77777777" w:rsidR="004C6316" w:rsidRPr="00EB0499" w:rsidRDefault="004C6316" w:rsidP="00A730FF">
            <w:pPr>
              <w:tabs>
                <w:tab w:val="left" w:pos="178"/>
              </w:tabs>
              <w:ind w:left="175" w:hanging="175"/>
              <w:rPr>
                <w:color w:val="000000" w:themeColor="text1"/>
              </w:rPr>
            </w:pPr>
          </w:p>
        </w:tc>
        <w:tc>
          <w:tcPr>
            <w:tcW w:w="2835" w:type="dxa"/>
          </w:tcPr>
          <w:p w14:paraId="3F21B093" w14:textId="77777777" w:rsidR="004C6316" w:rsidRPr="00EB0499" w:rsidRDefault="004C6316" w:rsidP="00A730FF">
            <w:pPr>
              <w:tabs>
                <w:tab w:val="left" w:pos="178"/>
              </w:tabs>
              <w:ind w:left="175" w:hanging="175"/>
              <w:rPr>
                <w:color w:val="000000" w:themeColor="text1"/>
              </w:rPr>
            </w:pPr>
          </w:p>
        </w:tc>
        <w:tc>
          <w:tcPr>
            <w:tcW w:w="2835" w:type="dxa"/>
          </w:tcPr>
          <w:p w14:paraId="61A35827" w14:textId="77777777" w:rsidR="004C6316" w:rsidRPr="00A730FF" w:rsidRDefault="004C6316" w:rsidP="00A730FF">
            <w:pPr>
              <w:pStyle w:val="Listenabsatz"/>
              <w:numPr>
                <w:ilvl w:val="0"/>
                <w:numId w:val="35"/>
              </w:numPr>
              <w:tabs>
                <w:tab w:val="left" w:pos="178"/>
              </w:tabs>
              <w:ind w:left="175" w:hanging="175"/>
            </w:pPr>
            <w:r w:rsidRPr="00A730FF">
              <w:t>erkennen die Bedeutung chemischer Reaktionen für Natur und Technik. (BK-CR)</w:t>
            </w:r>
          </w:p>
          <w:p w14:paraId="0A7FC52E" w14:textId="5279B28C" w:rsidR="00245BB9" w:rsidRPr="00A730FF" w:rsidRDefault="00245BB9" w:rsidP="00A730FF">
            <w:pPr>
              <w:pStyle w:val="Listenabsatz"/>
              <w:numPr>
                <w:ilvl w:val="0"/>
                <w:numId w:val="35"/>
              </w:numPr>
              <w:tabs>
                <w:tab w:val="left" w:pos="178"/>
              </w:tabs>
              <w:ind w:left="175" w:hanging="175"/>
              <w:rPr>
                <w:color w:val="000000" w:themeColor="text1"/>
              </w:rPr>
            </w:pPr>
            <w:r w:rsidRPr="00A730FF">
              <w:rPr>
                <w:color w:val="000000" w:themeColor="text1"/>
              </w:rPr>
              <w:t>beschreiben, dass Chemie sie in ihrer Lebenswelt umgibt. (BK-S/T)</w:t>
            </w:r>
          </w:p>
        </w:tc>
      </w:tr>
      <w:tr w:rsidR="004C6316" w:rsidRPr="00EB0499" w14:paraId="3AF23AA7" w14:textId="77777777" w:rsidTr="006D08DC">
        <w:trPr>
          <w:trHeight w:val="120"/>
        </w:trPr>
        <w:tc>
          <w:tcPr>
            <w:tcW w:w="2268" w:type="dxa"/>
          </w:tcPr>
          <w:p w14:paraId="3E62072E" w14:textId="401489B0" w:rsidR="004C6316" w:rsidRPr="00EB0499" w:rsidRDefault="004C6316" w:rsidP="00053019">
            <w:r w:rsidRPr="00833193">
              <w:rPr>
                <w:b/>
              </w:rPr>
              <w:lastRenderedPageBreak/>
              <w:t>MK</w:t>
            </w:r>
            <w:r w:rsidRPr="00EB0499">
              <w:t xml:space="preserve"> </w:t>
            </w:r>
            <w:r w:rsidRPr="00EB0499">
              <w:rPr>
                <w:bCs/>
              </w:rPr>
              <w:t>Diagramme digital erstellen</w:t>
            </w:r>
          </w:p>
        </w:tc>
        <w:tc>
          <w:tcPr>
            <w:tcW w:w="988" w:type="dxa"/>
          </w:tcPr>
          <w:p w14:paraId="51BA53D0" w14:textId="7E06A1B9" w:rsidR="004C6316" w:rsidRPr="00EB0499" w:rsidRDefault="004C6316" w:rsidP="00053019">
            <w:r w:rsidRPr="00EB0499">
              <w:t>112</w:t>
            </w:r>
          </w:p>
        </w:tc>
        <w:tc>
          <w:tcPr>
            <w:tcW w:w="2835" w:type="dxa"/>
          </w:tcPr>
          <w:p w14:paraId="742E462D" w14:textId="77777777" w:rsidR="004C6316" w:rsidRPr="00EB0499" w:rsidRDefault="004C6316" w:rsidP="00A730FF">
            <w:pPr>
              <w:tabs>
                <w:tab w:val="left" w:pos="178"/>
              </w:tabs>
              <w:ind w:left="175" w:hanging="175"/>
            </w:pPr>
          </w:p>
        </w:tc>
        <w:tc>
          <w:tcPr>
            <w:tcW w:w="2835" w:type="dxa"/>
          </w:tcPr>
          <w:p w14:paraId="2E47109A" w14:textId="77777777" w:rsidR="004C6316" w:rsidRPr="00EB0499" w:rsidRDefault="004C6316" w:rsidP="00A730FF">
            <w:pPr>
              <w:tabs>
                <w:tab w:val="left" w:pos="178"/>
              </w:tabs>
              <w:ind w:left="175" w:hanging="175"/>
              <w:rPr>
                <w:color w:val="000000" w:themeColor="text1"/>
              </w:rPr>
            </w:pPr>
          </w:p>
        </w:tc>
        <w:tc>
          <w:tcPr>
            <w:tcW w:w="2835" w:type="dxa"/>
          </w:tcPr>
          <w:p w14:paraId="7754BF48" w14:textId="307BC06F" w:rsidR="004C6316" w:rsidRPr="00A730FF" w:rsidRDefault="00974E1D" w:rsidP="00A730FF">
            <w:pPr>
              <w:pStyle w:val="Listenabsatz"/>
              <w:numPr>
                <w:ilvl w:val="0"/>
                <w:numId w:val="36"/>
              </w:numPr>
              <w:tabs>
                <w:tab w:val="left" w:pos="178"/>
              </w:tabs>
              <w:ind w:left="175" w:hanging="175"/>
              <w:rPr>
                <w:color w:val="000000" w:themeColor="text1"/>
              </w:rPr>
            </w:pPr>
            <w:r w:rsidRPr="00A730FF">
              <w:rPr>
                <w:color w:val="000000" w:themeColor="text1"/>
              </w:rPr>
              <w:t>stellen gewonnene Daten in Diagrammen dar. (BK-S/T)</w:t>
            </w:r>
          </w:p>
        </w:tc>
        <w:tc>
          <w:tcPr>
            <w:tcW w:w="2835" w:type="dxa"/>
          </w:tcPr>
          <w:p w14:paraId="093B171C" w14:textId="77777777" w:rsidR="004C6316" w:rsidRPr="00EB0499" w:rsidRDefault="004C6316" w:rsidP="00A730FF">
            <w:pPr>
              <w:tabs>
                <w:tab w:val="left" w:pos="178"/>
              </w:tabs>
              <w:ind w:left="175" w:hanging="175"/>
              <w:rPr>
                <w:color w:val="000000" w:themeColor="text1"/>
              </w:rPr>
            </w:pPr>
          </w:p>
        </w:tc>
      </w:tr>
      <w:tr w:rsidR="004C6316" w:rsidRPr="00EB0499" w14:paraId="1BB37E7E" w14:textId="77777777" w:rsidTr="006D08DC">
        <w:trPr>
          <w:trHeight w:val="147"/>
        </w:trPr>
        <w:tc>
          <w:tcPr>
            <w:tcW w:w="2268" w:type="dxa"/>
          </w:tcPr>
          <w:p w14:paraId="1E17D3B8" w14:textId="55FDC008" w:rsidR="004C6316" w:rsidRPr="00EB0499" w:rsidRDefault="004C6316" w:rsidP="00053019">
            <w:r w:rsidRPr="00833193">
              <w:rPr>
                <w:b/>
              </w:rPr>
              <w:t xml:space="preserve">MK </w:t>
            </w:r>
            <w:r w:rsidRPr="00EB0499">
              <w:rPr>
                <w:bCs/>
              </w:rPr>
              <w:t>Diagramme kritisch auswerten</w:t>
            </w:r>
          </w:p>
        </w:tc>
        <w:tc>
          <w:tcPr>
            <w:tcW w:w="988" w:type="dxa"/>
          </w:tcPr>
          <w:p w14:paraId="1321FA6F" w14:textId="2AA2E21D" w:rsidR="004C6316" w:rsidRPr="00EB0499" w:rsidRDefault="004C6316" w:rsidP="00053019">
            <w:r w:rsidRPr="00EB0499">
              <w:t>113</w:t>
            </w:r>
          </w:p>
        </w:tc>
        <w:tc>
          <w:tcPr>
            <w:tcW w:w="2835" w:type="dxa"/>
          </w:tcPr>
          <w:p w14:paraId="19913DD5" w14:textId="77777777" w:rsidR="004C6316" w:rsidRPr="00EB0499" w:rsidRDefault="004C6316" w:rsidP="00A730FF">
            <w:pPr>
              <w:tabs>
                <w:tab w:val="left" w:pos="178"/>
              </w:tabs>
              <w:ind w:left="175" w:hanging="175"/>
            </w:pPr>
          </w:p>
        </w:tc>
        <w:tc>
          <w:tcPr>
            <w:tcW w:w="2835" w:type="dxa"/>
          </w:tcPr>
          <w:p w14:paraId="73FDCF1F" w14:textId="77777777" w:rsidR="004C6316" w:rsidRPr="00EB0499" w:rsidRDefault="004C6316" w:rsidP="00A730FF">
            <w:pPr>
              <w:tabs>
                <w:tab w:val="left" w:pos="178"/>
              </w:tabs>
              <w:ind w:left="175" w:hanging="175"/>
              <w:rPr>
                <w:color w:val="000000" w:themeColor="text1"/>
              </w:rPr>
            </w:pPr>
          </w:p>
        </w:tc>
        <w:tc>
          <w:tcPr>
            <w:tcW w:w="2835" w:type="dxa"/>
          </w:tcPr>
          <w:p w14:paraId="6AFFC1AF" w14:textId="77777777" w:rsidR="004C6316" w:rsidRPr="00EB0499" w:rsidRDefault="004C6316" w:rsidP="00A730FF">
            <w:pPr>
              <w:tabs>
                <w:tab w:val="left" w:pos="178"/>
              </w:tabs>
              <w:ind w:left="175" w:hanging="175"/>
              <w:rPr>
                <w:color w:val="000000" w:themeColor="text1"/>
              </w:rPr>
            </w:pPr>
          </w:p>
        </w:tc>
        <w:tc>
          <w:tcPr>
            <w:tcW w:w="2835" w:type="dxa"/>
          </w:tcPr>
          <w:p w14:paraId="70B6464A" w14:textId="77777777" w:rsidR="004C6316" w:rsidRPr="00EB0499" w:rsidRDefault="004C6316" w:rsidP="00A730FF">
            <w:pPr>
              <w:tabs>
                <w:tab w:val="left" w:pos="178"/>
              </w:tabs>
              <w:ind w:left="175" w:hanging="175"/>
              <w:rPr>
                <w:color w:val="000000" w:themeColor="text1"/>
              </w:rPr>
            </w:pPr>
          </w:p>
        </w:tc>
      </w:tr>
      <w:tr w:rsidR="004C6316" w:rsidRPr="00EB0499" w14:paraId="569A4F07" w14:textId="77777777" w:rsidTr="00A443CC">
        <w:trPr>
          <w:trHeight w:val="120"/>
        </w:trPr>
        <w:tc>
          <w:tcPr>
            <w:tcW w:w="2268" w:type="dxa"/>
          </w:tcPr>
          <w:p w14:paraId="4B0F34D5" w14:textId="2895F8A3" w:rsidR="004C6316" w:rsidRPr="00EB0499" w:rsidRDefault="004C6316" w:rsidP="00053019">
            <w:r w:rsidRPr="00833193">
              <w:rPr>
                <w:b/>
              </w:rPr>
              <w:t>UE 4.3</w:t>
            </w:r>
            <w:r w:rsidRPr="00EB0499">
              <w:t xml:space="preserve"> </w:t>
            </w:r>
            <w:r w:rsidRPr="00EB0499">
              <w:rPr>
                <w:bCs/>
              </w:rPr>
              <w:t>Brände und Brände löschen</w:t>
            </w:r>
          </w:p>
        </w:tc>
        <w:tc>
          <w:tcPr>
            <w:tcW w:w="988" w:type="dxa"/>
          </w:tcPr>
          <w:p w14:paraId="216AAF70" w14:textId="5390ED67" w:rsidR="004C6316" w:rsidRPr="00EB0499" w:rsidRDefault="004C6316" w:rsidP="00053019">
            <w:r w:rsidRPr="00EB0499">
              <w:t>114-121</w:t>
            </w:r>
          </w:p>
        </w:tc>
        <w:tc>
          <w:tcPr>
            <w:tcW w:w="2835" w:type="dxa"/>
          </w:tcPr>
          <w:p w14:paraId="037F941E" w14:textId="77777777" w:rsidR="007C0DBC" w:rsidRPr="00A730FF" w:rsidRDefault="007C0DBC" w:rsidP="00A730FF">
            <w:pPr>
              <w:pStyle w:val="Listenabsatz"/>
              <w:numPr>
                <w:ilvl w:val="0"/>
                <w:numId w:val="36"/>
              </w:numPr>
              <w:tabs>
                <w:tab w:val="left" w:pos="178"/>
              </w:tabs>
              <w:ind w:left="175" w:hanging="175"/>
            </w:pPr>
            <w:r w:rsidRPr="00A730FF">
              <w:t>beschreiben, dass nach einer chemischen Reaktion die Ausgangsstoffe nicht mehr vorliegen und gleichzeitig immer neue Stoffe entstehen. (BK-CR)</w:t>
            </w:r>
          </w:p>
          <w:p w14:paraId="14D93049" w14:textId="6CB9DB5E" w:rsidR="004C6316" w:rsidRPr="00A730FF" w:rsidRDefault="007C0DBC" w:rsidP="00A730FF">
            <w:pPr>
              <w:pStyle w:val="Listenabsatz"/>
              <w:numPr>
                <w:ilvl w:val="0"/>
                <w:numId w:val="36"/>
              </w:numPr>
              <w:tabs>
                <w:tab w:val="left" w:pos="178"/>
              </w:tabs>
              <w:ind w:left="175" w:hanging="175"/>
            </w:pPr>
            <w:r w:rsidRPr="00A730FF">
              <w:t>beschreiben, dass chemische Reaktionen immer mit einem Energieumsatz verbunden sind. (BK-CR)</w:t>
            </w:r>
          </w:p>
        </w:tc>
        <w:tc>
          <w:tcPr>
            <w:tcW w:w="2835" w:type="dxa"/>
          </w:tcPr>
          <w:p w14:paraId="48604836" w14:textId="77777777" w:rsidR="007C0DBC" w:rsidRPr="00A730FF" w:rsidRDefault="007C0DBC" w:rsidP="00A730FF">
            <w:pPr>
              <w:pStyle w:val="Listenabsatz"/>
              <w:numPr>
                <w:ilvl w:val="0"/>
                <w:numId w:val="36"/>
              </w:numPr>
              <w:tabs>
                <w:tab w:val="left" w:pos="178"/>
              </w:tabs>
              <w:ind w:left="175" w:hanging="175"/>
            </w:pPr>
            <w:r w:rsidRPr="00A730FF">
              <w:t xml:space="preserve">beachten Sicherheitsaspekte. (BK-S/T) </w:t>
            </w:r>
          </w:p>
          <w:p w14:paraId="6B1E16C4" w14:textId="65EF9D03" w:rsidR="004C6316" w:rsidRPr="00A730FF" w:rsidRDefault="00EA6A69" w:rsidP="00A730FF">
            <w:pPr>
              <w:pStyle w:val="Listenabsatz"/>
              <w:numPr>
                <w:ilvl w:val="0"/>
                <w:numId w:val="36"/>
              </w:numPr>
              <w:tabs>
                <w:tab w:val="left" w:pos="178"/>
              </w:tabs>
              <w:ind w:left="175" w:hanging="175"/>
              <w:rPr>
                <w:bCs/>
                <w:color w:val="000000" w:themeColor="text1"/>
              </w:rPr>
            </w:pPr>
            <w:r w:rsidRPr="00A730FF">
              <w:rPr>
                <w:bCs/>
                <w:color w:val="000000" w:themeColor="text1"/>
              </w:rPr>
              <w:t xml:space="preserve">zeigen exemplarisch </w:t>
            </w:r>
            <w:r w:rsidR="00E9630B" w:rsidRPr="00A730FF">
              <w:rPr>
                <w:bCs/>
                <w:color w:val="000000" w:themeColor="text1"/>
              </w:rPr>
              <w:t>Verknüpfungen</w:t>
            </w:r>
            <w:r w:rsidRPr="00A730FF">
              <w:rPr>
                <w:bCs/>
                <w:color w:val="000000" w:themeColor="text1"/>
              </w:rPr>
              <w:t xml:space="preserve"> zwischen chemischen Reaktionen im Alltag und im Labor. (BK-CR)</w:t>
            </w:r>
          </w:p>
        </w:tc>
        <w:tc>
          <w:tcPr>
            <w:tcW w:w="2835" w:type="dxa"/>
          </w:tcPr>
          <w:p w14:paraId="7C5C4A85" w14:textId="77777777" w:rsidR="004C6316" w:rsidRPr="00EB0499" w:rsidRDefault="004C6316" w:rsidP="00A730FF">
            <w:pPr>
              <w:tabs>
                <w:tab w:val="left" w:pos="178"/>
              </w:tabs>
              <w:ind w:left="175" w:hanging="175"/>
              <w:rPr>
                <w:color w:val="000000" w:themeColor="text1"/>
              </w:rPr>
            </w:pPr>
          </w:p>
        </w:tc>
        <w:tc>
          <w:tcPr>
            <w:tcW w:w="2835" w:type="dxa"/>
          </w:tcPr>
          <w:p w14:paraId="7BDFDE9B" w14:textId="21C391A8" w:rsidR="007C0DBC" w:rsidRPr="00A730FF" w:rsidRDefault="007C0DBC" w:rsidP="00A730FF">
            <w:pPr>
              <w:pStyle w:val="Listenabsatz"/>
              <w:numPr>
                <w:ilvl w:val="0"/>
                <w:numId w:val="36"/>
              </w:numPr>
              <w:tabs>
                <w:tab w:val="left" w:pos="178"/>
              </w:tabs>
              <w:ind w:left="175" w:hanging="175"/>
              <w:rPr>
                <w:bCs/>
                <w:color w:val="000000" w:themeColor="text1"/>
              </w:rPr>
            </w:pPr>
            <w:r w:rsidRPr="00A730FF">
              <w:rPr>
                <w:bCs/>
                <w:color w:val="000000" w:themeColor="text1"/>
              </w:rPr>
              <w:t>erkennen, dass Verbrennungsreaktionen chemische Reaktionen sind. (BK-CR)</w:t>
            </w:r>
          </w:p>
          <w:p w14:paraId="66B7A9FA" w14:textId="2F00D4C2" w:rsidR="00245BB9" w:rsidRPr="00A730FF" w:rsidRDefault="00245BB9" w:rsidP="00A730FF">
            <w:pPr>
              <w:pStyle w:val="Listenabsatz"/>
              <w:numPr>
                <w:ilvl w:val="0"/>
                <w:numId w:val="36"/>
              </w:numPr>
              <w:tabs>
                <w:tab w:val="left" w:pos="178"/>
              </w:tabs>
              <w:ind w:left="175" w:hanging="175"/>
              <w:rPr>
                <w:bCs/>
                <w:color w:val="000000" w:themeColor="text1"/>
              </w:rPr>
            </w:pPr>
            <w:r w:rsidRPr="00A730FF">
              <w:rPr>
                <w:color w:val="000000" w:themeColor="text1"/>
              </w:rPr>
              <w:t>beschreiben, dass Chemie sie in ihrer Lebenswelt umgibt. (BK-S/T)</w:t>
            </w:r>
          </w:p>
          <w:p w14:paraId="7BA3D11D" w14:textId="3048B7C5" w:rsidR="004C6316" w:rsidRPr="00A730FF" w:rsidRDefault="007C0DBC" w:rsidP="00A730FF">
            <w:pPr>
              <w:pStyle w:val="Listenabsatz"/>
              <w:numPr>
                <w:ilvl w:val="0"/>
                <w:numId w:val="36"/>
              </w:numPr>
              <w:tabs>
                <w:tab w:val="left" w:pos="178"/>
              </w:tabs>
              <w:ind w:left="175" w:hanging="175"/>
              <w:rPr>
                <w:color w:val="000000" w:themeColor="text1"/>
              </w:rPr>
            </w:pPr>
            <w:r w:rsidRPr="00A730FF">
              <w:t>erkennen die Bedeutung chemischer Reaktionen für Natur und Technik. (BK-CR)</w:t>
            </w:r>
          </w:p>
        </w:tc>
      </w:tr>
      <w:tr w:rsidR="004C6316" w:rsidRPr="00EB0499" w14:paraId="6BF2A6B2" w14:textId="77777777" w:rsidTr="00A443CC">
        <w:tc>
          <w:tcPr>
            <w:tcW w:w="2268" w:type="dxa"/>
          </w:tcPr>
          <w:p w14:paraId="4F4BD342" w14:textId="79F06B52" w:rsidR="004C6316" w:rsidRPr="00EB0499" w:rsidRDefault="004C6316" w:rsidP="00053019">
            <w:r w:rsidRPr="00833193">
              <w:rPr>
                <w:b/>
              </w:rPr>
              <w:t>FM</w:t>
            </w:r>
            <w:r w:rsidRPr="00EB0499">
              <w:t xml:space="preserve"> </w:t>
            </w:r>
            <w:r w:rsidRPr="00EB0499">
              <w:rPr>
                <w:bCs/>
              </w:rPr>
              <w:t>Der naturwissenschaftliche Erkenntnisweg</w:t>
            </w:r>
          </w:p>
        </w:tc>
        <w:tc>
          <w:tcPr>
            <w:tcW w:w="988" w:type="dxa"/>
          </w:tcPr>
          <w:p w14:paraId="2AF45F0C" w14:textId="2733B7DC" w:rsidR="004C6316" w:rsidRPr="00EB0499" w:rsidRDefault="004C6316" w:rsidP="00053019">
            <w:r w:rsidRPr="00EB0499">
              <w:t>116-117</w:t>
            </w:r>
          </w:p>
        </w:tc>
        <w:tc>
          <w:tcPr>
            <w:tcW w:w="2835" w:type="dxa"/>
          </w:tcPr>
          <w:p w14:paraId="7BEF218D" w14:textId="77777777" w:rsidR="004C6316" w:rsidRPr="00EB0499" w:rsidRDefault="004C6316" w:rsidP="00A730FF">
            <w:pPr>
              <w:tabs>
                <w:tab w:val="left" w:pos="178"/>
              </w:tabs>
              <w:ind w:left="175" w:hanging="175"/>
            </w:pPr>
          </w:p>
        </w:tc>
        <w:tc>
          <w:tcPr>
            <w:tcW w:w="2835" w:type="dxa"/>
          </w:tcPr>
          <w:p w14:paraId="1FE72865" w14:textId="2EFE9B9E" w:rsidR="004C6316" w:rsidRPr="00A730FF" w:rsidRDefault="004C6316" w:rsidP="00A730FF">
            <w:pPr>
              <w:pStyle w:val="Listenabsatz"/>
              <w:numPr>
                <w:ilvl w:val="0"/>
                <w:numId w:val="36"/>
              </w:numPr>
              <w:tabs>
                <w:tab w:val="left" w:pos="178"/>
              </w:tabs>
              <w:ind w:left="175" w:hanging="175"/>
              <w:rPr>
                <w:color w:val="000000" w:themeColor="text1"/>
              </w:rPr>
            </w:pPr>
            <w:r w:rsidRPr="00A730FF">
              <w:rPr>
                <w:color w:val="000000" w:themeColor="text1"/>
              </w:rPr>
              <w:t>planen Überpr</w:t>
            </w:r>
            <w:r w:rsidR="00E9630B" w:rsidRPr="00A730FF">
              <w:rPr>
                <w:color w:val="000000" w:themeColor="text1"/>
              </w:rPr>
              <w:t>ü</w:t>
            </w:r>
            <w:r w:rsidRPr="00A730FF">
              <w:rPr>
                <w:color w:val="000000" w:themeColor="text1"/>
              </w:rPr>
              <w:t>fungs</w:t>
            </w:r>
            <w:r w:rsidR="00E9630B" w:rsidRPr="00A730FF">
              <w:rPr>
                <w:color w:val="000000" w:themeColor="text1"/>
              </w:rPr>
              <w:t>e</w:t>
            </w:r>
            <w:r w:rsidRPr="00A730FF">
              <w:rPr>
                <w:color w:val="000000" w:themeColor="text1"/>
              </w:rPr>
              <w:t xml:space="preserve">xperimente und </w:t>
            </w:r>
            <w:r w:rsidR="00E9630B" w:rsidRPr="00A730FF">
              <w:rPr>
                <w:color w:val="000000" w:themeColor="text1"/>
              </w:rPr>
              <w:t>führen</w:t>
            </w:r>
            <w:r w:rsidRPr="00A730FF">
              <w:rPr>
                <w:color w:val="000000" w:themeColor="text1"/>
              </w:rPr>
              <w:t xml:space="preserve"> sie unter Beachtung von Sicherheitsaspekten durch. (BK-CR)</w:t>
            </w:r>
          </w:p>
        </w:tc>
        <w:tc>
          <w:tcPr>
            <w:tcW w:w="2835" w:type="dxa"/>
          </w:tcPr>
          <w:p w14:paraId="02055C13" w14:textId="77777777" w:rsidR="004C6316" w:rsidRPr="00EB0499" w:rsidRDefault="004C6316" w:rsidP="00A730FF">
            <w:pPr>
              <w:tabs>
                <w:tab w:val="left" w:pos="178"/>
              </w:tabs>
              <w:ind w:left="175" w:hanging="175"/>
              <w:rPr>
                <w:color w:val="000000" w:themeColor="text1"/>
              </w:rPr>
            </w:pPr>
          </w:p>
        </w:tc>
        <w:tc>
          <w:tcPr>
            <w:tcW w:w="2835" w:type="dxa"/>
          </w:tcPr>
          <w:p w14:paraId="22A9ECEB" w14:textId="77777777" w:rsidR="004C6316" w:rsidRPr="00EB0499" w:rsidRDefault="004C6316" w:rsidP="00A730FF">
            <w:pPr>
              <w:tabs>
                <w:tab w:val="left" w:pos="178"/>
              </w:tabs>
              <w:ind w:left="175" w:hanging="175"/>
              <w:rPr>
                <w:color w:val="000000" w:themeColor="text1"/>
              </w:rPr>
            </w:pPr>
          </w:p>
        </w:tc>
      </w:tr>
    </w:tbl>
    <w:p w14:paraId="02B0C7AF" w14:textId="24240904" w:rsidR="00833193" w:rsidRDefault="00833193">
      <w:pPr>
        <w:rPr>
          <w:rFonts w:asciiTheme="majorHAnsi" w:hAnsiTheme="majorHAnsi" w:cstheme="majorHAnsi"/>
          <w:b/>
          <w:color w:val="28697F"/>
          <w:sz w:val="36"/>
          <w:szCs w:val="36"/>
        </w:rPr>
      </w:pPr>
    </w:p>
    <w:p w14:paraId="157AB107" w14:textId="77777777" w:rsidR="00833193" w:rsidRDefault="00833193">
      <w:pPr>
        <w:rPr>
          <w:rFonts w:asciiTheme="majorHAnsi" w:hAnsiTheme="majorHAnsi" w:cstheme="majorHAnsi"/>
          <w:b/>
          <w:color w:val="28697F"/>
          <w:sz w:val="36"/>
          <w:szCs w:val="36"/>
        </w:rPr>
      </w:pPr>
      <w:r>
        <w:rPr>
          <w:rFonts w:asciiTheme="majorHAnsi" w:hAnsiTheme="majorHAnsi" w:cstheme="majorHAnsi"/>
          <w:b/>
          <w:color w:val="28697F"/>
          <w:sz w:val="36"/>
          <w:szCs w:val="36"/>
        </w:rPr>
        <w:br w:type="page"/>
      </w:r>
    </w:p>
    <w:p w14:paraId="60E14F69" w14:textId="77F27ED3" w:rsidR="00E7592F" w:rsidRPr="00EB0499" w:rsidRDefault="00E7592F" w:rsidP="00053019">
      <w:pPr>
        <w:pStyle w:val="berschrift1"/>
      </w:pPr>
      <w:r w:rsidRPr="00EB0499">
        <w:lastRenderedPageBreak/>
        <w:t xml:space="preserve">Kapitel 5: </w:t>
      </w:r>
      <w:r w:rsidR="006B0503" w:rsidRPr="00EB0499">
        <w:t>Atome und chemische Formelsprache</w:t>
      </w:r>
    </w:p>
    <w:p w14:paraId="3EB064B3" w14:textId="77777777" w:rsidR="00E7592F" w:rsidRPr="00EB0499" w:rsidRDefault="00E7592F" w:rsidP="00E7592F">
      <w:pPr>
        <w:rPr>
          <w:rFonts w:asciiTheme="majorHAnsi" w:hAnsiTheme="majorHAnsi" w:cstheme="majorHAnsi"/>
          <w:vertAlign w:val="subscript"/>
        </w:rPr>
      </w:pPr>
    </w:p>
    <w:tbl>
      <w:tblPr>
        <w:tblStyle w:val="Tabellenraster"/>
        <w:tblW w:w="14596" w:type="dxa"/>
        <w:tblLayout w:type="fixed"/>
        <w:tblCellMar>
          <w:top w:w="28" w:type="dxa"/>
          <w:bottom w:w="28" w:type="dxa"/>
        </w:tblCellMar>
        <w:tblLook w:val="04A0" w:firstRow="1" w:lastRow="0" w:firstColumn="1" w:lastColumn="0" w:noHBand="0" w:noVBand="1"/>
      </w:tblPr>
      <w:tblGrid>
        <w:gridCol w:w="2268"/>
        <w:gridCol w:w="988"/>
        <w:gridCol w:w="2835"/>
        <w:gridCol w:w="2835"/>
        <w:gridCol w:w="2835"/>
        <w:gridCol w:w="2835"/>
      </w:tblGrid>
      <w:tr w:rsidR="00E7592F" w:rsidRPr="00053019" w14:paraId="3B83D5F7" w14:textId="77777777" w:rsidTr="00A443CC">
        <w:trPr>
          <w:trHeight w:val="213"/>
        </w:trPr>
        <w:tc>
          <w:tcPr>
            <w:tcW w:w="2268" w:type="dxa"/>
            <w:tcBorders>
              <w:right w:val="single" w:sz="4" w:space="0" w:color="auto"/>
            </w:tcBorders>
            <w:shd w:val="clear" w:color="auto" w:fill="92CDDC" w:themeFill="accent5" w:themeFillTint="99"/>
            <w:vAlign w:val="center"/>
          </w:tcPr>
          <w:p w14:paraId="1013F15C" w14:textId="77777777" w:rsidR="00E7592F" w:rsidRPr="00026EA5" w:rsidRDefault="00E7592F" w:rsidP="00026EA5">
            <w:pPr>
              <w:jc w:val="center"/>
              <w:rPr>
                <w:b/>
                <w:bCs/>
                <w:sz w:val="20"/>
                <w:szCs w:val="20"/>
              </w:rPr>
            </w:pPr>
            <w:r w:rsidRPr="00026EA5">
              <w:rPr>
                <w:b/>
                <w:bCs/>
                <w:sz w:val="20"/>
                <w:szCs w:val="20"/>
              </w:rPr>
              <w:t>Inhalte aus dem Schulbuch</w:t>
            </w:r>
          </w:p>
        </w:tc>
        <w:tc>
          <w:tcPr>
            <w:tcW w:w="988" w:type="dxa"/>
            <w:tcBorders>
              <w:left w:val="single" w:sz="4" w:space="0" w:color="auto"/>
              <w:right w:val="single" w:sz="4" w:space="0" w:color="auto"/>
            </w:tcBorders>
            <w:shd w:val="clear" w:color="auto" w:fill="92CDDC" w:themeFill="accent5" w:themeFillTint="99"/>
            <w:vAlign w:val="center"/>
          </w:tcPr>
          <w:p w14:paraId="681F1117" w14:textId="77777777" w:rsidR="00E7592F" w:rsidRPr="00026EA5" w:rsidRDefault="00E7592F" w:rsidP="00026EA5">
            <w:pPr>
              <w:jc w:val="center"/>
              <w:rPr>
                <w:b/>
                <w:bCs/>
                <w:sz w:val="20"/>
                <w:szCs w:val="20"/>
              </w:rPr>
            </w:pPr>
            <w:r w:rsidRPr="00026EA5">
              <w:rPr>
                <w:b/>
                <w:bCs/>
                <w:sz w:val="20"/>
                <w:szCs w:val="20"/>
              </w:rPr>
              <w:t>Seite</w:t>
            </w:r>
          </w:p>
        </w:tc>
        <w:tc>
          <w:tcPr>
            <w:tcW w:w="11340" w:type="dxa"/>
            <w:gridSpan w:val="4"/>
            <w:tcBorders>
              <w:left w:val="single" w:sz="4" w:space="0" w:color="auto"/>
            </w:tcBorders>
            <w:shd w:val="clear" w:color="auto" w:fill="92CDDC" w:themeFill="accent5" w:themeFillTint="99"/>
            <w:vAlign w:val="center"/>
          </w:tcPr>
          <w:p w14:paraId="0ADF81D1" w14:textId="77777777" w:rsidR="00E7592F" w:rsidRPr="00026EA5" w:rsidRDefault="00E7592F" w:rsidP="00A730FF">
            <w:pPr>
              <w:tabs>
                <w:tab w:val="left" w:pos="462"/>
              </w:tabs>
              <w:ind w:left="175" w:hanging="175"/>
              <w:jc w:val="center"/>
              <w:rPr>
                <w:b/>
                <w:bCs/>
                <w:sz w:val="20"/>
                <w:szCs w:val="20"/>
              </w:rPr>
            </w:pPr>
            <w:r w:rsidRPr="00026EA5">
              <w:rPr>
                <w:b/>
                <w:bCs/>
                <w:sz w:val="20"/>
                <w:szCs w:val="20"/>
              </w:rPr>
              <w:t>Curriculare Vorgaben</w:t>
            </w:r>
          </w:p>
        </w:tc>
      </w:tr>
      <w:tr w:rsidR="00E7592F" w:rsidRPr="00053019" w14:paraId="74F5679E" w14:textId="77777777" w:rsidTr="00A443CC">
        <w:trPr>
          <w:trHeight w:val="213"/>
        </w:trPr>
        <w:tc>
          <w:tcPr>
            <w:tcW w:w="2268" w:type="dxa"/>
            <w:tcBorders>
              <w:right w:val="single" w:sz="4" w:space="0" w:color="auto"/>
            </w:tcBorders>
            <w:shd w:val="clear" w:color="auto" w:fill="92CDDC" w:themeFill="accent5" w:themeFillTint="99"/>
            <w:vAlign w:val="center"/>
          </w:tcPr>
          <w:p w14:paraId="4BB4308F" w14:textId="77777777" w:rsidR="00E7592F" w:rsidRPr="00026EA5" w:rsidRDefault="00E7592F" w:rsidP="00026EA5">
            <w:pPr>
              <w:jc w:val="center"/>
              <w:rPr>
                <w:b/>
                <w:bCs/>
                <w:sz w:val="20"/>
                <w:szCs w:val="20"/>
              </w:rPr>
            </w:pPr>
          </w:p>
        </w:tc>
        <w:tc>
          <w:tcPr>
            <w:tcW w:w="988" w:type="dxa"/>
            <w:tcBorders>
              <w:left w:val="single" w:sz="4" w:space="0" w:color="auto"/>
              <w:right w:val="single" w:sz="4" w:space="0" w:color="auto"/>
            </w:tcBorders>
            <w:shd w:val="clear" w:color="auto" w:fill="92CDDC" w:themeFill="accent5" w:themeFillTint="99"/>
            <w:vAlign w:val="center"/>
          </w:tcPr>
          <w:p w14:paraId="5AB7B0E5" w14:textId="77777777" w:rsidR="00E7592F" w:rsidRPr="00026EA5" w:rsidRDefault="00E7592F" w:rsidP="00026EA5">
            <w:pPr>
              <w:jc w:val="center"/>
              <w:rPr>
                <w:b/>
                <w:bCs/>
                <w:sz w:val="20"/>
                <w:szCs w:val="20"/>
              </w:rPr>
            </w:pPr>
          </w:p>
        </w:tc>
        <w:tc>
          <w:tcPr>
            <w:tcW w:w="2835" w:type="dxa"/>
            <w:tcBorders>
              <w:left w:val="single" w:sz="4" w:space="0" w:color="auto"/>
              <w:right w:val="single" w:sz="4" w:space="0" w:color="auto"/>
            </w:tcBorders>
            <w:shd w:val="clear" w:color="auto" w:fill="92CDDC" w:themeFill="accent5" w:themeFillTint="99"/>
            <w:vAlign w:val="center"/>
          </w:tcPr>
          <w:p w14:paraId="540A1DF4" w14:textId="77777777" w:rsidR="00E7592F" w:rsidRPr="00026EA5" w:rsidRDefault="00E7592F" w:rsidP="00A730FF">
            <w:pPr>
              <w:tabs>
                <w:tab w:val="left" w:pos="462"/>
              </w:tabs>
              <w:ind w:left="175" w:hanging="175"/>
              <w:jc w:val="center"/>
              <w:rPr>
                <w:b/>
                <w:bCs/>
                <w:sz w:val="20"/>
                <w:szCs w:val="20"/>
              </w:rPr>
            </w:pPr>
            <w:r w:rsidRPr="00026EA5">
              <w:rPr>
                <w:b/>
                <w:bCs/>
                <w:sz w:val="20"/>
                <w:szCs w:val="20"/>
              </w:rPr>
              <w:t>Fachwissen</w:t>
            </w:r>
          </w:p>
        </w:tc>
        <w:tc>
          <w:tcPr>
            <w:tcW w:w="2835" w:type="dxa"/>
            <w:tcBorders>
              <w:left w:val="single" w:sz="4" w:space="0" w:color="auto"/>
              <w:right w:val="single" w:sz="4" w:space="0" w:color="auto"/>
            </w:tcBorders>
            <w:shd w:val="clear" w:color="auto" w:fill="92CDDC" w:themeFill="accent5" w:themeFillTint="99"/>
            <w:vAlign w:val="center"/>
          </w:tcPr>
          <w:p w14:paraId="232BEE89" w14:textId="77777777" w:rsidR="00E7592F" w:rsidRPr="00026EA5" w:rsidRDefault="00E7592F" w:rsidP="00A730FF">
            <w:pPr>
              <w:tabs>
                <w:tab w:val="left" w:pos="462"/>
              </w:tabs>
              <w:ind w:left="175" w:hanging="175"/>
              <w:jc w:val="center"/>
              <w:rPr>
                <w:b/>
                <w:bCs/>
                <w:sz w:val="20"/>
                <w:szCs w:val="20"/>
              </w:rPr>
            </w:pPr>
            <w:r w:rsidRPr="00026EA5">
              <w:rPr>
                <w:b/>
                <w:bCs/>
                <w:sz w:val="20"/>
                <w:szCs w:val="20"/>
              </w:rPr>
              <w:t>Erkenntnisgewinnung</w:t>
            </w:r>
          </w:p>
        </w:tc>
        <w:tc>
          <w:tcPr>
            <w:tcW w:w="2835" w:type="dxa"/>
            <w:tcBorders>
              <w:left w:val="single" w:sz="4" w:space="0" w:color="auto"/>
            </w:tcBorders>
            <w:shd w:val="clear" w:color="auto" w:fill="92CDDC" w:themeFill="accent5" w:themeFillTint="99"/>
            <w:vAlign w:val="center"/>
          </w:tcPr>
          <w:p w14:paraId="676ACFE4" w14:textId="77777777" w:rsidR="00E7592F" w:rsidRPr="00026EA5" w:rsidRDefault="00E7592F" w:rsidP="00A730FF">
            <w:pPr>
              <w:tabs>
                <w:tab w:val="left" w:pos="462"/>
              </w:tabs>
              <w:ind w:left="175" w:hanging="175"/>
              <w:jc w:val="center"/>
              <w:rPr>
                <w:b/>
                <w:bCs/>
                <w:sz w:val="20"/>
                <w:szCs w:val="20"/>
              </w:rPr>
            </w:pPr>
            <w:r w:rsidRPr="00026EA5">
              <w:rPr>
                <w:b/>
                <w:bCs/>
                <w:sz w:val="20"/>
                <w:szCs w:val="20"/>
              </w:rPr>
              <w:t>Kommunikation</w:t>
            </w:r>
          </w:p>
        </w:tc>
        <w:tc>
          <w:tcPr>
            <w:tcW w:w="2835" w:type="dxa"/>
            <w:tcBorders>
              <w:left w:val="single" w:sz="4" w:space="0" w:color="auto"/>
            </w:tcBorders>
            <w:shd w:val="clear" w:color="auto" w:fill="92CDDC" w:themeFill="accent5" w:themeFillTint="99"/>
            <w:vAlign w:val="center"/>
          </w:tcPr>
          <w:p w14:paraId="07B63AAB" w14:textId="77777777" w:rsidR="00E7592F" w:rsidRPr="00026EA5" w:rsidRDefault="00E7592F" w:rsidP="00A730FF">
            <w:pPr>
              <w:tabs>
                <w:tab w:val="left" w:pos="462"/>
              </w:tabs>
              <w:ind w:left="175" w:hanging="175"/>
              <w:jc w:val="center"/>
              <w:rPr>
                <w:b/>
                <w:bCs/>
                <w:sz w:val="20"/>
                <w:szCs w:val="20"/>
              </w:rPr>
            </w:pPr>
            <w:r w:rsidRPr="00026EA5">
              <w:rPr>
                <w:b/>
                <w:bCs/>
                <w:sz w:val="20"/>
                <w:szCs w:val="20"/>
              </w:rPr>
              <w:t>Bewertung</w:t>
            </w:r>
          </w:p>
        </w:tc>
      </w:tr>
      <w:tr w:rsidR="00833193" w:rsidRPr="00053019" w14:paraId="2CF939CA" w14:textId="77777777" w:rsidTr="00833193">
        <w:tc>
          <w:tcPr>
            <w:tcW w:w="2268" w:type="dxa"/>
            <w:shd w:val="clear" w:color="auto" w:fill="DAEEF3" w:themeFill="accent5" w:themeFillTint="33"/>
          </w:tcPr>
          <w:p w14:paraId="05950CC4" w14:textId="103C2FD1" w:rsidR="00833193" w:rsidRPr="00833193" w:rsidRDefault="00833193" w:rsidP="00053019">
            <w:pPr>
              <w:rPr>
                <w:b/>
                <w:sz w:val="20"/>
                <w:szCs w:val="20"/>
              </w:rPr>
            </w:pPr>
          </w:p>
        </w:tc>
        <w:tc>
          <w:tcPr>
            <w:tcW w:w="988" w:type="dxa"/>
            <w:shd w:val="clear" w:color="auto" w:fill="DAEEF3" w:themeFill="accent5" w:themeFillTint="33"/>
          </w:tcPr>
          <w:p w14:paraId="42177220" w14:textId="41B67891" w:rsidR="00833193" w:rsidRPr="00833193" w:rsidRDefault="00833193" w:rsidP="00FD2FEF">
            <w:pPr>
              <w:jc w:val="center"/>
              <w:rPr>
                <w:b/>
                <w:sz w:val="20"/>
                <w:szCs w:val="20"/>
              </w:rPr>
            </w:pPr>
          </w:p>
        </w:tc>
        <w:tc>
          <w:tcPr>
            <w:tcW w:w="11340" w:type="dxa"/>
            <w:gridSpan w:val="4"/>
            <w:shd w:val="clear" w:color="auto" w:fill="DAEEF3" w:themeFill="accent5" w:themeFillTint="33"/>
          </w:tcPr>
          <w:p w14:paraId="30A45FBA" w14:textId="21A381DF" w:rsidR="00833193" w:rsidRPr="00833193" w:rsidRDefault="00833193" w:rsidP="00FD2FEF">
            <w:pPr>
              <w:tabs>
                <w:tab w:val="left" w:pos="462"/>
              </w:tabs>
              <w:ind w:left="175" w:hanging="175"/>
              <w:jc w:val="center"/>
              <w:rPr>
                <w:b/>
                <w:sz w:val="20"/>
                <w:szCs w:val="20"/>
              </w:rPr>
            </w:pPr>
            <w:r w:rsidRPr="00833193">
              <w:rPr>
                <w:b/>
                <w:sz w:val="20"/>
                <w:szCs w:val="20"/>
              </w:rPr>
              <w:t>Die Schülerinnen und Schüler …</w:t>
            </w:r>
          </w:p>
        </w:tc>
      </w:tr>
      <w:tr w:rsidR="00E7592F" w:rsidRPr="00053019" w14:paraId="43A39373" w14:textId="77777777" w:rsidTr="00A443CC">
        <w:tc>
          <w:tcPr>
            <w:tcW w:w="2268" w:type="dxa"/>
          </w:tcPr>
          <w:p w14:paraId="702ABE57" w14:textId="31457003" w:rsidR="00E7592F" w:rsidRPr="00053019" w:rsidRDefault="0049685D" w:rsidP="00053019">
            <w:pPr>
              <w:rPr>
                <w:sz w:val="20"/>
                <w:szCs w:val="20"/>
              </w:rPr>
            </w:pPr>
            <w:r w:rsidRPr="00833193">
              <w:rPr>
                <w:b/>
                <w:bCs/>
                <w:sz w:val="20"/>
                <w:szCs w:val="20"/>
              </w:rPr>
              <w:t>UE 5.1</w:t>
            </w:r>
            <w:r w:rsidRPr="00053019">
              <w:rPr>
                <w:sz w:val="20"/>
                <w:szCs w:val="20"/>
              </w:rPr>
              <w:t xml:space="preserve"> Das Atommodell von Dalton</w:t>
            </w:r>
          </w:p>
        </w:tc>
        <w:tc>
          <w:tcPr>
            <w:tcW w:w="988" w:type="dxa"/>
          </w:tcPr>
          <w:p w14:paraId="32D50625" w14:textId="44B2906B" w:rsidR="00E7592F" w:rsidRPr="00053019" w:rsidRDefault="0049685D" w:rsidP="00053019">
            <w:pPr>
              <w:rPr>
                <w:sz w:val="20"/>
                <w:szCs w:val="20"/>
              </w:rPr>
            </w:pPr>
            <w:r w:rsidRPr="00053019">
              <w:rPr>
                <w:sz w:val="20"/>
                <w:szCs w:val="20"/>
              </w:rPr>
              <w:t>134-139</w:t>
            </w:r>
          </w:p>
        </w:tc>
        <w:tc>
          <w:tcPr>
            <w:tcW w:w="2835" w:type="dxa"/>
          </w:tcPr>
          <w:p w14:paraId="47832547" w14:textId="77777777" w:rsidR="0004487A" w:rsidRPr="00A730FF" w:rsidRDefault="0004487A" w:rsidP="00A730FF">
            <w:pPr>
              <w:pStyle w:val="Listenabsatz"/>
              <w:numPr>
                <w:ilvl w:val="0"/>
                <w:numId w:val="36"/>
              </w:numPr>
              <w:tabs>
                <w:tab w:val="left" w:pos="462"/>
              </w:tabs>
              <w:ind w:left="175" w:hanging="175"/>
              <w:rPr>
                <w:sz w:val="20"/>
                <w:szCs w:val="20"/>
              </w:rPr>
            </w:pPr>
            <w:r w:rsidRPr="00A730FF">
              <w:rPr>
                <w:sz w:val="20"/>
                <w:szCs w:val="20"/>
              </w:rPr>
              <w:t>beschreiben, dass nach einer chemischen Reaktion die Ausgangsstoffe nicht mehr vorliegen und gleichzeitig immer neue Stoffe entstehen. (BK-CR)</w:t>
            </w:r>
          </w:p>
          <w:p w14:paraId="31BDBF05" w14:textId="544083B1" w:rsidR="00E7592F" w:rsidRPr="00A730FF" w:rsidRDefault="0004487A" w:rsidP="00A730FF">
            <w:pPr>
              <w:pStyle w:val="Listenabsatz"/>
              <w:numPr>
                <w:ilvl w:val="0"/>
                <w:numId w:val="36"/>
              </w:numPr>
              <w:tabs>
                <w:tab w:val="left" w:pos="462"/>
              </w:tabs>
              <w:ind w:left="175" w:hanging="175"/>
              <w:rPr>
                <w:sz w:val="20"/>
                <w:szCs w:val="20"/>
              </w:rPr>
            </w:pPr>
            <w:r w:rsidRPr="00A730FF">
              <w:rPr>
                <w:sz w:val="20"/>
                <w:szCs w:val="20"/>
              </w:rPr>
              <w:t>beschreiben den Bau von Stoffen mit einem einfachen Atommodell. (BK-</w:t>
            </w:r>
            <w:r w:rsidR="00026EA5" w:rsidRPr="00A730FF">
              <w:rPr>
                <w:sz w:val="20"/>
                <w:szCs w:val="20"/>
              </w:rPr>
              <w:t>S/T</w:t>
            </w:r>
            <w:r w:rsidRPr="00A730FF">
              <w:rPr>
                <w:sz w:val="20"/>
                <w:szCs w:val="20"/>
              </w:rPr>
              <w:t>)</w:t>
            </w:r>
          </w:p>
          <w:p w14:paraId="44F6A291" w14:textId="5711B9D3" w:rsidR="0004487A" w:rsidRPr="00A730FF" w:rsidRDefault="0004487A" w:rsidP="00A730FF">
            <w:pPr>
              <w:pStyle w:val="Listenabsatz"/>
              <w:numPr>
                <w:ilvl w:val="0"/>
                <w:numId w:val="36"/>
              </w:numPr>
              <w:tabs>
                <w:tab w:val="left" w:pos="462"/>
              </w:tabs>
              <w:ind w:left="175" w:hanging="175"/>
              <w:rPr>
                <w:sz w:val="20"/>
                <w:szCs w:val="20"/>
              </w:rPr>
            </w:pPr>
            <w:r w:rsidRPr="00A730FF">
              <w:rPr>
                <w:sz w:val="20"/>
                <w:szCs w:val="20"/>
              </w:rPr>
              <w:t>unterscheiden Elemente und Verbindungen (Ebene der Atome). (BK-</w:t>
            </w:r>
            <w:r w:rsidR="00026EA5" w:rsidRPr="00A730FF">
              <w:rPr>
                <w:sz w:val="20"/>
                <w:szCs w:val="20"/>
              </w:rPr>
              <w:t>S/T</w:t>
            </w:r>
            <w:r w:rsidRPr="00A730FF">
              <w:rPr>
                <w:sz w:val="20"/>
                <w:szCs w:val="20"/>
              </w:rPr>
              <w:t>)</w:t>
            </w:r>
          </w:p>
          <w:p w14:paraId="31597AB5" w14:textId="0E4024D2" w:rsidR="0004487A" w:rsidRPr="00A730FF" w:rsidRDefault="0004487A" w:rsidP="00A730FF">
            <w:pPr>
              <w:pStyle w:val="Listenabsatz"/>
              <w:numPr>
                <w:ilvl w:val="0"/>
                <w:numId w:val="36"/>
              </w:numPr>
              <w:tabs>
                <w:tab w:val="left" w:pos="462"/>
              </w:tabs>
              <w:ind w:left="175" w:hanging="175"/>
              <w:rPr>
                <w:sz w:val="20"/>
                <w:szCs w:val="20"/>
              </w:rPr>
            </w:pPr>
            <w:r w:rsidRPr="00A730FF">
              <w:rPr>
                <w:sz w:val="20"/>
                <w:szCs w:val="20"/>
              </w:rPr>
              <w:t>unterscheiden Metalle, Nichtmetalle, Salze. (BK-</w:t>
            </w:r>
            <w:r w:rsidR="00026EA5" w:rsidRPr="00A730FF">
              <w:rPr>
                <w:sz w:val="20"/>
                <w:szCs w:val="20"/>
              </w:rPr>
              <w:t>S/T</w:t>
            </w:r>
            <w:r w:rsidRPr="00A730FF">
              <w:rPr>
                <w:sz w:val="20"/>
                <w:szCs w:val="20"/>
              </w:rPr>
              <w:t>)</w:t>
            </w:r>
          </w:p>
        </w:tc>
        <w:tc>
          <w:tcPr>
            <w:tcW w:w="2835" w:type="dxa"/>
          </w:tcPr>
          <w:p w14:paraId="35500D68" w14:textId="63206E79" w:rsidR="0004487A" w:rsidRPr="00A730FF" w:rsidRDefault="0004487A" w:rsidP="00A730FF">
            <w:pPr>
              <w:pStyle w:val="Listenabsatz"/>
              <w:numPr>
                <w:ilvl w:val="0"/>
                <w:numId w:val="36"/>
              </w:numPr>
              <w:tabs>
                <w:tab w:val="left" w:pos="462"/>
              </w:tabs>
              <w:ind w:left="175" w:hanging="175"/>
              <w:rPr>
                <w:bCs/>
                <w:color w:val="000000" w:themeColor="text1"/>
                <w:sz w:val="20"/>
                <w:szCs w:val="20"/>
              </w:rPr>
            </w:pPr>
            <w:r w:rsidRPr="00A730FF">
              <w:rPr>
                <w:bCs/>
                <w:color w:val="000000" w:themeColor="text1"/>
                <w:sz w:val="20"/>
                <w:szCs w:val="20"/>
              </w:rPr>
              <w:t xml:space="preserve">wenden ein einfaches </w:t>
            </w:r>
            <w:r w:rsidR="009413EE" w:rsidRPr="00A730FF">
              <w:rPr>
                <w:bCs/>
                <w:color w:val="000000" w:themeColor="text1"/>
                <w:sz w:val="20"/>
                <w:szCs w:val="20"/>
              </w:rPr>
              <w:t>Atommodell</w:t>
            </w:r>
            <w:r w:rsidRPr="00A730FF">
              <w:rPr>
                <w:bCs/>
                <w:color w:val="000000" w:themeColor="text1"/>
                <w:sz w:val="20"/>
                <w:szCs w:val="20"/>
              </w:rPr>
              <w:t xml:space="preserve"> an. (BK-</w:t>
            </w:r>
            <w:r w:rsidR="00026EA5" w:rsidRPr="00A730FF">
              <w:rPr>
                <w:bCs/>
                <w:color w:val="000000" w:themeColor="text1"/>
                <w:sz w:val="20"/>
                <w:szCs w:val="20"/>
              </w:rPr>
              <w:t>S/T</w:t>
            </w:r>
            <w:r w:rsidRPr="00A730FF">
              <w:rPr>
                <w:bCs/>
                <w:color w:val="000000" w:themeColor="text1"/>
                <w:sz w:val="20"/>
                <w:szCs w:val="20"/>
              </w:rPr>
              <w:t>)</w:t>
            </w:r>
          </w:p>
          <w:p w14:paraId="50C52D3F" w14:textId="45448648" w:rsidR="00E7592F" w:rsidRPr="00A730FF" w:rsidRDefault="0004487A" w:rsidP="00A730FF">
            <w:pPr>
              <w:pStyle w:val="Listenabsatz"/>
              <w:numPr>
                <w:ilvl w:val="0"/>
                <w:numId w:val="36"/>
              </w:numPr>
              <w:tabs>
                <w:tab w:val="left" w:pos="462"/>
              </w:tabs>
              <w:ind w:left="175" w:hanging="175"/>
              <w:rPr>
                <w:bCs/>
                <w:color w:val="000000" w:themeColor="text1"/>
                <w:sz w:val="20"/>
                <w:szCs w:val="20"/>
              </w:rPr>
            </w:pPr>
            <w:r w:rsidRPr="00A730FF">
              <w:rPr>
                <w:bCs/>
                <w:color w:val="000000" w:themeColor="text1"/>
                <w:sz w:val="20"/>
                <w:szCs w:val="20"/>
              </w:rPr>
              <w:t>gehen kritisch mit Modellen um. (BK-</w:t>
            </w:r>
            <w:r w:rsidR="00026EA5" w:rsidRPr="00A730FF">
              <w:rPr>
                <w:bCs/>
                <w:color w:val="000000" w:themeColor="text1"/>
                <w:sz w:val="20"/>
                <w:szCs w:val="20"/>
              </w:rPr>
              <w:t>S/T</w:t>
            </w:r>
            <w:r w:rsidRPr="00A730FF">
              <w:rPr>
                <w:bCs/>
                <w:color w:val="000000" w:themeColor="text1"/>
                <w:sz w:val="20"/>
                <w:szCs w:val="20"/>
              </w:rPr>
              <w:t>)</w:t>
            </w:r>
          </w:p>
        </w:tc>
        <w:tc>
          <w:tcPr>
            <w:tcW w:w="2835" w:type="dxa"/>
          </w:tcPr>
          <w:p w14:paraId="76655C84" w14:textId="6B2BF8FC" w:rsidR="00E7592F" w:rsidRPr="00A730FF" w:rsidRDefault="0004487A" w:rsidP="00A730FF">
            <w:pPr>
              <w:pStyle w:val="Listenabsatz"/>
              <w:numPr>
                <w:ilvl w:val="0"/>
                <w:numId w:val="36"/>
              </w:numPr>
              <w:tabs>
                <w:tab w:val="left" w:pos="462"/>
              </w:tabs>
              <w:ind w:left="175" w:hanging="175"/>
              <w:rPr>
                <w:bCs/>
                <w:color w:val="000000" w:themeColor="text1"/>
                <w:sz w:val="20"/>
                <w:szCs w:val="20"/>
              </w:rPr>
            </w:pPr>
            <w:r w:rsidRPr="00A730FF">
              <w:rPr>
                <w:bCs/>
                <w:color w:val="000000" w:themeColor="text1"/>
                <w:sz w:val="20"/>
                <w:szCs w:val="20"/>
              </w:rPr>
              <w:t>benutzen Atomsymbole. (BK-</w:t>
            </w:r>
            <w:r w:rsidR="00026EA5" w:rsidRPr="00A730FF">
              <w:rPr>
                <w:bCs/>
                <w:color w:val="000000" w:themeColor="text1"/>
                <w:sz w:val="20"/>
                <w:szCs w:val="20"/>
              </w:rPr>
              <w:t>S/T</w:t>
            </w:r>
            <w:r w:rsidRPr="00A730FF">
              <w:rPr>
                <w:bCs/>
                <w:color w:val="000000" w:themeColor="text1"/>
                <w:sz w:val="20"/>
                <w:szCs w:val="20"/>
              </w:rPr>
              <w:t>)</w:t>
            </w:r>
          </w:p>
          <w:p w14:paraId="0285C2DB" w14:textId="261689EF" w:rsidR="0004487A" w:rsidRPr="00A730FF" w:rsidRDefault="0004487A" w:rsidP="00A730FF">
            <w:pPr>
              <w:pStyle w:val="Listenabsatz"/>
              <w:numPr>
                <w:ilvl w:val="0"/>
                <w:numId w:val="36"/>
              </w:numPr>
              <w:tabs>
                <w:tab w:val="left" w:pos="462"/>
              </w:tabs>
              <w:ind w:left="175" w:hanging="175"/>
              <w:rPr>
                <w:bCs/>
                <w:color w:val="000000" w:themeColor="text1"/>
                <w:sz w:val="20"/>
                <w:szCs w:val="20"/>
              </w:rPr>
            </w:pPr>
            <w:r w:rsidRPr="00A730FF">
              <w:rPr>
                <w:bCs/>
                <w:color w:val="000000" w:themeColor="text1"/>
                <w:sz w:val="20"/>
                <w:szCs w:val="20"/>
              </w:rPr>
              <w:t>recherchieren Daten zu Atom-massen in unterschiedlichen Quellen. (BK-</w:t>
            </w:r>
            <w:r w:rsidR="00026EA5" w:rsidRPr="00A730FF">
              <w:rPr>
                <w:bCs/>
                <w:color w:val="000000" w:themeColor="text1"/>
                <w:sz w:val="20"/>
                <w:szCs w:val="20"/>
              </w:rPr>
              <w:t>S/T</w:t>
            </w:r>
            <w:r w:rsidRPr="00A730FF">
              <w:rPr>
                <w:bCs/>
                <w:color w:val="000000" w:themeColor="text1"/>
                <w:sz w:val="20"/>
                <w:szCs w:val="20"/>
              </w:rPr>
              <w:t>)</w:t>
            </w:r>
          </w:p>
          <w:p w14:paraId="53F78104" w14:textId="1C3DD7F1" w:rsidR="0004487A" w:rsidRPr="00A730FF" w:rsidRDefault="0004487A" w:rsidP="00A730FF">
            <w:pPr>
              <w:pStyle w:val="Listenabsatz"/>
              <w:numPr>
                <w:ilvl w:val="0"/>
                <w:numId w:val="36"/>
              </w:numPr>
              <w:tabs>
                <w:tab w:val="left" w:pos="462"/>
              </w:tabs>
              <w:ind w:left="175" w:hanging="175"/>
              <w:rPr>
                <w:bCs/>
                <w:color w:val="000000" w:themeColor="text1"/>
                <w:sz w:val="20"/>
                <w:szCs w:val="20"/>
              </w:rPr>
            </w:pPr>
            <w:r w:rsidRPr="00A730FF">
              <w:rPr>
                <w:bCs/>
                <w:color w:val="000000" w:themeColor="text1"/>
                <w:sz w:val="20"/>
                <w:szCs w:val="20"/>
              </w:rPr>
              <w:t>beschreiben, veranschaulic</w:t>
            </w:r>
            <w:r w:rsidR="009413EE">
              <w:rPr>
                <w:bCs/>
                <w:color w:val="000000" w:themeColor="text1"/>
                <w:sz w:val="20"/>
                <w:szCs w:val="20"/>
              </w:rPr>
              <w:t>hen und erklären chemische Sach</w:t>
            </w:r>
            <w:r w:rsidRPr="00A730FF">
              <w:rPr>
                <w:bCs/>
                <w:color w:val="000000" w:themeColor="text1"/>
                <w:sz w:val="20"/>
                <w:szCs w:val="20"/>
              </w:rPr>
              <w:t>verhalte mit den passenden Modellen unter Anwendung der Fachsprache. (BK-</w:t>
            </w:r>
            <w:r w:rsidR="00026EA5" w:rsidRPr="00A730FF">
              <w:rPr>
                <w:bCs/>
                <w:color w:val="000000" w:themeColor="text1"/>
                <w:sz w:val="20"/>
                <w:szCs w:val="20"/>
              </w:rPr>
              <w:t>S/T</w:t>
            </w:r>
            <w:r w:rsidRPr="00A730FF">
              <w:rPr>
                <w:bCs/>
                <w:color w:val="000000" w:themeColor="text1"/>
                <w:sz w:val="20"/>
                <w:szCs w:val="20"/>
              </w:rPr>
              <w:t>)</w:t>
            </w:r>
          </w:p>
          <w:p w14:paraId="3765AC45" w14:textId="591D602D" w:rsidR="00F3497E" w:rsidRPr="00A730FF" w:rsidRDefault="00F3497E" w:rsidP="00A730FF">
            <w:pPr>
              <w:pStyle w:val="Listenabsatz"/>
              <w:numPr>
                <w:ilvl w:val="0"/>
                <w:numId w:val="36"/>
              </w:numPr>
              <w:tabs>
                <w:tab w:val="left" w:pos="462"/>
              </w:tabs>
              <w:ind w:left="175" w:hanging="175"/>
              <w:rPr>
                <w:bCs/>
                <w:color w:val="000000" w:themeColor="text1"/>
                <w:sz w:val="20"/>
                <w:szCs w:val="20"/>
              </w:rPr>
            </w:pPr>
            <w:r w:rsidRPr="00A730FF">
              <w:rPr>
                <w:bCs/>
                <w:color w:val="000000" w:themeColor="text1"/>
                <w:sz w:val="20"/>
                <w:szCs w:val="20"/>
              </w:rPr>
              <w:t>beachten in der Kommunikation die Trennung von Stoff- und Teilchenebene. (BK-CR)</w:t>
            </w:r>
          </w:p>
        </w:tc>
        <w:tc>
          <w:tcPr>
            <w:tcW w:w="2835" w:type="dxa"/>
          </w:tcPr>
          <w:p w14:paraId="528E9980" w14:textId="3194A0E9" w:rsidR="00E7592F" w:rsidRPr="00A730FF" w:rsidRDefault="0004487A" w:rsidP="00A730FF">
            <w:pPr>
              <w:pStyle w:val="Listenabsatz"/>
              <w:numPr>
                <w:ilvl w:val="0"/>
                <w:numId w:val="36"/>
              </w:numPr>
              <w:tabs>
                <w:tab w:val="left" w:pos="462"/>
              </w:tabs>
              <w:ind w:left="175" w:hanging="175"/>
              <w:rPr>
                <w:bCs/>
                <w:color w:val="000000" w:themeColor="text1"/>
                <w:sz w:val="20"/>
                <w:szCs w:val="20"/>
              </w:rPr>
            </w:pPr>
            <w:r w:rsidRPr="00A730FF">
              <w:rPr>
                <w:bCs/>
                <w:color w:val="000000" w:themeColor="text1"/>
                <w:sz w:val="20"/>
                <w:szCs w:val="20"/>
              </w:rPr>
              <w:t>wenden Kenntnisse aus der Mathematik an. (BK-</w:t>
            </w:r>
            <w:r w:rsidR="00026EA5" w:rsidRPr="00A730FF">
              <w:rPr>
                <w:bCs/>
                <w:color w:val="000000" w:themeColor="text1"/>
                <w:sz w:val="20"/>
                <w:szCs w:val="20"/>
              </w:rPr>
              <w:t>S/T</w:t>
            </w:r>
            <w:r w:rsidRPr="00A730FF">
              <w:rPr>
                <w:bCs/>
                <w:color w:val="000000" w:themeColor="text1"/>
                <w:sz w:val="20"/>
                <w:szCs w:val="20"/>
              </w:rPr>
              <w:t>)</w:t>
            </w:r>
          </w:p>
        </w:tc>
      </w:tr>
      <w:tr w:rsidR="00E7592F" w:rsidRPr="00053019" w14:paraId="5441EC44" w14:textId="77777777" w:rsidTr="00A443CC">
        <w:tc>
          <w:tcPr>
            <w:tcW w:w="2268" w:type="dxa"/>
          </w:tcPr>
          <w:p w14:paraId="755C7558" w14:textId="10489733" w:rsidR="00E7592F" w:rsidRPr="00053019" w:rsidRDefault="0049685D" w:rsidP="00053019">
            <w:pPr>
              <w:rPr>
                <w:sz w:val="20"/>
                <w:szCs w:val="20"/>
              </w:rPr>
            </w:pPr>
            <w:r w:rsidRPr="00833193">
              <w:rPr>
                <w:b/>
                <w:bCs/>
                <w:sz w:val="20"/>
                <w:szCs w:val="20"/>
              </w:rPr>
              <w:t>UE 5.2</w:t>
            </w:r>
            <w:r w:rsidRPr="00053019">
              <w:rPr>
                <w:sz w:val="20"/>
                <w:szCs w:val="20"/>
              </w:rPr>
              <w:t xml:space="preserve"> Die Masse bei chemischen Reaktionen</w:t>
            </w:r>
          </w:p>
        </w:tc>
        <w:tc>
          <w:tcPr>
            <w:tcW w:w="988" w:type="dxa"/>
          </w:tcPr>
          <w:p w14:paraId="770EB79D" w14:textId="1AC6BEF2" w:rsidR="00E7592F" w:rsidRPr="00053019" w:rsidRDefault="0049685D" w:rsidP="00053019">
            <w:pPr>
              <w:rPr>
                <w:sz w:val="20"/>
                <w:szCs w:val="20"/>
              </w:rPr>
            </w:pPr>
            <w:r w:rsidRPr="00053019">
              <w:rPr>
                <w:sz w:val="20"/>
                <w:szCs w:val="20"/>
              </w:rPr>
              <w:t>140-147</w:t>
            </w:r>
          </w:p>
        </w:tc>
        <w:tc>
          <w:tcPr>
            <w:tcW w:w="2835" w:type="dxa"/>
          </w:tcPr>
          <w:p w14:paraId="4657A4CC" w14:textId="1843F32A" w:rsidR="00E7592F" w:rsidRPr="00A730FF" w:rsidRDefault="00F13233" w:rsidP="00A730FF">
            <w:pPr>
              <w:pStyle w:val="Listenabsatz"/>
              <w:numPr>
                <w:ilvl w:val="0"/>
                <w:numId w:val="36"/>
              </w:numPr>
              <w:tabs>
                <w:tab w:val="left" w:pos="462"/>
              </w:tabs>
              <w:ind w:left="175" w:hanging="175"/>
              <w:rPr>
                <w:sz w:val="20"/>
                <w:szCs w:val="20"/>
              </w:rPr>
            </w:pPr>
            <w:r w:rsidRPr="00A730FF">
              <w:rPr>
                <w:sz w:val="20"/>
                <w:szCs w:val="20"/>
              </w:rPr>
              <w:t>beschreiben in Stoffkreisläufen den Kreislauf der Atome. (BK-</w:t>
            </w:r>
            <w:r w:rsidR="00026EA5" w:rsidRPr="00A730FF">
              <w:rPr>
                <w:sz w:val="20"/>
                <w:szCs w:val="20"/>
              </w:rPr>
              <w:t>S/T</w:t>
            </w:r>
            <w:r w:rsidRPr="00A730FF">
              <w:rPr>
                <w:sz w:val="20"/>
                <w:szCs w:val="20"/>
              </w:rPr>
              <w:t>)</w:t>
            </w:r>
          </w:p>
          <w:p w14:paraId="306215C4" w14:textId="7A851BCE" w:rsidR="00EA6A69" w:rsidRPr="00A730FF" w:rsidRDefault="00EA6A69" w:rsidP="00A730FF">
            <w:pPr>
              <w:pStyle w:val="Listenabsatz"/>
              <w:numPr>
                <w:ilvl w:val="0"/>
                <w:numId w:val="36"/>
              </w:numPr>
              <w:tabs>
                <w:tab w:val="left" w:pos="462"/>
              </w:tabs>
              <w:ind w:left="175" w:hanging="175"/>
              <w:rPr>
                <w:sz w:val="20"/>
                <w:szCs w:val="20"/>
              </w:rPr>
            </w:pPr>
            <w:r w:rsidRPr="00A730FF">
              <w:rPr>
                <w:sz w:val="20"/>
                <w:szCs w:val="20"/>
              </w:rPr>
              <w:t>beschreiben Beispiele f</w:t>
            </w:r>
            <w:r w:rsidR="00E9630B" w:rsidRPr="00A730FF">
              <w:rPr>
                <w:sz w:val="20"/>
                <w:szCs w:val="20"/>
              </w:rPr>
              <w:t>ü</w:t>
            </w:r>
            <w:r w:rsidRPr="00A730FF">
              <w:rPr>
                <w:sz w:val="20"/>
                <w:szCs w:val="20"/>
              </w:rPr>
              <w:t>r einfache Atomkreisl</w:t>
            </w:r>
            <w:r w:rsidR="00E9630B" w:rsidRPr="00A730FF">
              <w:rPr>
                <w:sz w:val="20"/>
                <w:szCs w:val="20"/>
              </w:rPr>
              <w:t>ä</w:t>
            </w:r>
            <w:r w:rsidRPr="00A730FF">
              <w:rPr>
                <w:sz w:val="20"/>
                <w:szCs w:val="20"/>
              </w:rPr>
              <w:t>ufe („Stoffkreisläufe“) in Natur und Technik als Systeme chemischer Reaktionen. (BK-CR)</w:t>
            </w:r>
          </w:p>
          <w:p w14:paraId="2E887015" w14:textId="77777777" w:rsidR="000B22FA" w:rsidRPr="00A730FF" w:rsidRDefault="000B22FA" w:rsidP="00A730FF">
            <w:pPr>
              <w:pStyle w:val="Listenabsatz"/>
              <w:numPr>
                <w:ilvl w:val="0"/>
                <w:numId w:val="36"/>
              </w:numPr>
              <w:tabs>
                <w:tab w:val="left" w:pos="462"/>
              </w:tabs>
              <w:ind w:left="175" w:hanging="175"/>
              <w:rPr>
                <w:sz w:val="20"/>
                <w:szCs w:val="20"/>
              </w:rPr>
            </w:pPr>
            <w:r w:rsidRPr="00A730FF">
              <w:rPr>
                <w:sz w:val="20"/>
                <w:szCs w:val="20"/>
              </w:rPr>
              <w:t xml:space="preserve">beschreiben, dass bei chemischen Reaktionen die Atome erhalten bleiben und </w:t>
            </w:r>
            <w:r w:rsidRPr="00A730FF">
              <w:rPr>
                <w:sz w:val="20"/>
                <w:szCs w:val="20"/>
              </w:rPr>
              <w:lastRenderedPageBreak/>
              <w:t>neue Teilchenverbände gebildet werden. (BK-CR)</w:t>
            </w:r>
          </w:p>
          <w:p w14:paraId="0AA6EB9D" w14:textId="4B4954E7" w:rsidR="000B22FA" w:rsidRPr="00A730FF" w:rsidRDefault="000B22FA" w:rsidP="00A730FF">
            <w:pPr>
              <w:pStyle w:val="Listenabsatz"/>
              <w:numPr>
                <w:ilvl w:val="0"/>
                <w:numId w:val="36"/>
              </w:numPr>
              <w:tabs>
                <w:tab w:val="left" w:pos="462"/>
              </w:tabs>
              <w:ind w:left="175" w:hanging="175"/>
              <w:rPr>
                <w:sz w:val="20"/>
                <w:szCs w:val="20"/>
              </w:rPr>
            </w:pPr>
            <w:r w:rsidRPr="00A730FF">
              <w:rPr>
                <w:sz w:val="20"/>
                <w:szCs w:val="20"/>
              </w:rPr>
              <w:t>entwickeln das Gesetz von der Erhaltung der Masse. (BK-CR)</w:t>
            </w:r>
          </w:p>
        </w:tc>
        <w:tc>
          <w:tcPr>
            <w:tcW w:w="2835" w:type="dxa"/>
          </w:tcPr>
          <w:p w14:paraId="407ED987" w14:textId="6E2A46DF" w:rsidR="00F3497E" w:rsidRPr="00A730FF" w:rsidRDefault="00F3497E" w:rsidP="00A730FF">
            <w:pPr>
              <w:pStyle w:val="Listenabsatz"/>
              <w:numPr>
                <w:ilvl w:val="0"/>
                <w:numId w:val="36"/>
              </w:numPr>
              <w:tabs>
                <w:tab w:val="left" w:pos="462"/>
              </w:tabs>
              <w:ind w:left="175" w:hanging="175"/>
              <w:rPr>
                <w:bCs/>
                <w:color w:val="000000" w:themeColor="text1"/>
                <w:sz w:val="20"/>
                <w:szCs w:val="20"/>
              </w:rPr>
            </w:pPr>
            <w:r w:rsidRPr="00A730FF">
              <w:rPr>
                <w:bCs/>
                <w:color w:val="000000" w:themeColor="text1"/>
                <w:sz w:val="20"/>
                <w:szCs w:val="20"/>
              </w:rPr>
              <w:lastRenderedPageBreak/>
              <w:t xml:space="preserve">wenden ein einfaches </w:t>
            </w:r>
            <w:r w:rsidR="009413EE" w:rsidRPr="00A730FF">
              <w:rPr>
                <w:bCs/>
                <w:color w:val="000000" w:themeColor="text1"/>
                <w:sz w:val="20"/>
                <w:szCs w:val="20"/>
              </w:rPr>
              <w:t>Atommodell</w:t>
            </w:r>
            <w:r w:rsidRPr="00A730FF">
              <w:rPr>
                <w:bCs/>
                <w:color w:val="000000" w:themeColor="text1"/>
                <w:sz w:val="20"/>
                <w:szCs w:val="20"/>
              </w:rPr>
              <w:t xml:space="preserve"> an. (BK-</w:t>
            </w:r>
            <w:r w:rsidR="00026EA5" w:rsidRPr="00A730FF">
              <w:rPr>
                <w:bCs/>
                <w:color w:val="000000" w:themeColor="text1"/>
                <w:sz w:val="20"/>
                <w:szCs w:val="20"/>
              </w:rPr>
              <w:t>S/T</w:t>
            </w:r>
            <w:r w:rsidRPr="00A730FF">
              <w:rPr>
                <w:bCs/>
                <w:color w:val="000000" w:themeColor="text1"/>
                <w:sz w:val="20"/>
                <w:szCs w:val="20"/>
              </w:rPr>
              <w:t>)</w:t>
            </w:r>
          </w:p>
          <w:p w14:paraId="73164E3B" w14:textId="6B2C3D7C" w:rsidR="00E7592F" w:rsidRPr="00A730FF" w:rsidRDefault="00F3497E" w:rsidP="00A730FF">
            <w:pPr>
              <w:pStyle w:val="Listenabsatz"/>
              <w:numPr>
                <w:ilvl w:val="0"/>
                <w:numId w:val="36"/>
              </w:numPr>
              <w:tabs>
                <w:tab w:val="left" w:pos="462"/>
              </w:tabs>
              <w:ind w:left="175" w:hanging="175"/>
              <w:rPr>
                <w:bCs/>
                <w:color w:val="000000" w:themeColor="text1"/>
                <w:sz w:val="20"/>
                <w:szCs w:val="20"/>
              </w:rPr>
            </w:pPr>
            <w:r w:rsidRPr="00A730FF">
              <w:rPr>
                <w:bCs/>
                <w:color w:val="000000" w:themeColor="text1"/>
                <w:sz w:val="20"/>
                <w:szCs w:val="20"/>
              </w:rPr>
              <w:t>gehen kritisch mit Modellen um. (BK-</w:t>
            </w:r>
            <w:r w:rsidR="00026EA5" w:rsidRPr="00A730FF">
              <w:rPr>
                <w:bCs/>
                <w:color w:val="000000" w:themeColor="text1"/>
                <w:sz w:val="20"/>
                <w:szCs w:val="20"/>
              </w:rPr>
              <w:t>S/T</w:t>
            </w:r>
            <w:r w:rsidRPr="00A730FF">
              <w:rPr>
                <w:bCs/>
                <w:color w:val="000000" w:themeColor="text1"/>
                <w:sz w:val="20"/>
                <w:szCs w:val="20"/>
              </w:rPr>
              <w:t>)</w:t>
            </w:r>
          </w:p>
          <w:p w14:paraId="40CE4A33" w14:textId="78D46DA9" w:rsidR="000B22FA" w:rsidRPr="00A730FF" w:rsidRDefault="00E9630B" w:rsidP="00A730FF">
            <w:pPr>
              <w:pStyle w:val="Listenabsatz"/>
              <w:numPr>
                <w:ilvl w:val="0"/>
                <w:numId w:val="36"/>
              </w:numPr>
              <w:tabs>
                <w:tab w:val="left" w:pos="462"/>
              </w:tabs>
              <w:ind w:left="175" w:hanging="175"/>
              <w:rPr>
                <w:bCs/>
                <w:color w:val="000000" w:themeColor="text1"/>
                <w:sz w:val="20"/>
                <w:szCs w:val="20"/>
              </w:rPr>
            </w:pPr>
            <w:r w:rsidRPr="00A730FF">
              <w:rPr>
                <w:bCs/>
                <w:color w:val="000000" w:themeColor="text1"/>
                <w:sz w:val="20"/>
                <w:szCs w:val="20"/>
              </w:rPr>
              <w:t>führen</w:t>
            </w:r>
            <w:r w:rsidR="000B22FA" w:rsidRPr="00A730FF">
              <w:rPr>
                <w:bCs/>
                <w:color w:val="000000" w:themeColor="text1"/>
                <w:sz w:val="20"/>
                <w:szCs w:val="20"/>
              </w:rPr>
              <w:t xml:space="preserve"> Experimente zum Gesetz der Erhaltung der Masse durch. (BK-CR)</w:t>
            </w:r>
          </w:p>
          <w:p w14:paraId="0E1BCDC5" w14:textId="77777777" w:rsidR="000B22FA" w:rsidRPr="00A730FF" w:rsidRDefault="000B22FA" w:rsidP="00A730FF">
            <w:pPr>
              <w:pStyle w:val="Listenabsatz"/>
              <w:numPr>
                <w:ilvl w:val="0"/>
                <w:numId w:val="36"/>
              </w:numPr>
              <w:tabs>
                <w:tab w:val="left" w:pos="462"/>
              </w:tabs>
              <w:ind w:left="175" w:hanging="175"/>
              <w:rPr>
                <w:bCs/>
                <w:color w:val="000000" w:themeColor="text1"/>
                <w:sz w:val="20"/>
                <w:szCs w:val="20"/>
              </w:rPr>
            </w:pPr>
            <w:r w:rsidRPr="00A730FF">
              <w:rPr>
                <w:bCs/>
                <w:color w:val="000000" w:themeColor="text1"/>
                <w:sz w:val="20"/>
                <w:szCs w:val="20"/>
              </w:rPr>
              <w:t>deuten chemische Reaktionen auf der Atomebene. (BK-CR)</w:t>
            </w:r>
          </w:p>
          <w:p w14:paraId="7130FA90" w14:textId="0B76ADC7" w:rsidR="00CD7232" w:rsidRPr="00A730FF" w:rsidRDefault="00E9630B" w:rsidP="00A730FF">
            <w:pPr>
              <w:pStyle w:val="Listenabsatz"/>
              <w:numPr>
                <w:ilvl w:val="0"/>
                <w:numId w:val="36"/>
              </w:numPr>
              <w:tabs>
                <w:tab w:val="left" w:pos="462"/>
              </w:tabs>
              <w:ind w:left="175" w:hanging="175"/>
              <w:rPr>
                <w:bCs/>
                <w:color w:val="000000" w:themeColor="text1"/>
                <w:sz w:val="20"/>
                <w:szCs w:val="20"/>
              </w:rPr>
            </w:pPr>
            <w:r w:rsidRPr="00A730FF">
              <w:rPr>
                <w:bCs/>
                <w:color w:val="000000" w:themeColor="text1"/>
                <w:sz w:val="20"/>
                <w:szCs w:val="20"/>
              </w:rPr>
              <w:lastRenderedPageBreak/>
              <w:t>führen</w:t>
            </w:r>
            <w:r w:rsidR="00CD7232" w:rsidRPr="00A730FF">
              <w:rPr>
                <w:bCs/>
                <w:color w:val="000000" w:themeColor="text1"/>
                <w:sz w:val="20"/>
                <w:szCs w:val="20"/>
              </w:rPr>
              <w:t xml:space="preserve"> qualitative und quantitative einfache Experimente durch und protokollieren diese. (BK-CR)</w:t>
            </w:r>
          </w:p>
          <w:p w14:paraId="6894A5B5" w14:textId="77777777" w:rsidR="00522C7E" w:rsidRPr="00A730FF" w:rsidRDefault="00522C7E" w:rsidP="00A730FF">
            <w:pPr>
              <w:pStyle w:val="Listenabsatz"/>
              <w:numPr>
                <w:ilvl w:val="0"/>
                <w:numId w:val="36"/>
              </w:numPr>
              <w:tabs>
                <w:tab w:val="left" w:pos="462"/>
              </w:tabs>
              <w:ind w:left="175" w:hanging="175"/>
              <w:rPr>
                <w:bCs/>
                <w:color w:val="000000" w:themeColor="text1"/>
                <w:sz w:val="20"/>
                <w:szCs w:val="20"/>
              </w:rPr>
            </w:pPr>
            <w:r w:rsidRPr="00A730FF">
              <w:rPr>
                <w:bCs/>
                <w:color w:val="000000" w:themeColor="text1"/>
                <w:sz w:val="20"/>
                <w:szCs w:val="20"/>
              </w:rPr>
              <w:t>beschreiben Abweichungen von Messergebnissen und deuten diese. (BK-CR)</w:t>
            </w:r>
          </w:p>
          <w:p w14:paraId="40A996F7" w14:textId="75D4819E" w:rsidR="00A14217" w:rsidRPr="00A730FF" w:rsidRDefault="00A14217" w:rsidP="00A730FF">
            <w:pPr>
              <w:pStyle w:val="Listenabsatz"/>
              <w:numPr>
                <w:ilvl w:val="0"/>
                <w:numId w:val="36"/>
              </w:numPr>
              <w:tabs>
                <w:tab w:val="left" w:pos="462"/>
              </w:tabs>
              <w:ind w:left="175" w:hanging="175"/>
              <w:rPr>
                <w:bCs/>
                <w:color w:val="000000" w:themeColor="text1"/>
                <w:sz w:val="20"/>
                <w:szCs w:val="20"/>
              </w:rPr>
            </w:pPr>
            <w:r w:rsidRPr="00A730FF">
              <w:rPr>
                <w:bCs/>
                <w:color w:val="000000" w:themeColor="text1"/>
                <w:sz w:val="20"/>
                <w:szCs w:val="20"/>
              </w:rPr>
              <w:t>diskutieren erhaltene Messwerte. (BK-</w:t>
            </w:r>
            <w:r w:rsidR="00026EA5" w:rsidRPr="00A730FF">
              <w:rPr>
                <w:bCs/>
                <w:color w:val="000000" w:themeColor="text1"/>
                <w:sz w:val="20"/>
                <w:szCs w:val="20"/>
              </w:rPr>
              <w:t>S/T</w:t>
            </w:r>
            <w:r w:rsidRPr="00A730FF">
              <w:rPr>
                <w:bCs/>
                <w:color w:val="000000" w:themeColor="text1"/>
                <w:sz w:val="20"/>
                <w:szCs w:val="20"/>
              </w:rPr>
              <w:t>)</w:t>
            </w:r>
          </w:p>
        </w:tc>
        <w:tc>
          <w:tcPr>
            <w:tcW w:w="2835" w:type="dxa"/>
          </w:tcPr>
          <w:p w14:paraId="2364A795" w14:textId="09451D8D" w:rsidR="00E7592F" w:rsidRPr="00A730FF" w:rsidRDefault="00F3497E" w:rsidP="00A730FF">
            <w:pPr>
              <w:pStyle w:val="Listenabsatz"/>
              <w:numPr>
                <w:ilvl w:val="0"/>
                <w:numId w:val="36"/>
              </w:numPr>
              <w:tabs>
                <w:tab w:val="left" w:pos="462"/>
              </w:tabs>
              <w:ind w:left="175" w:hanging="175"/>
              <w:rPr>
                <w:bCs/>
                <w:color w:val="000000" w:themeColor="text1"/>
                <w:sz w:val="20"/>
                <w:szCs w:val="20"/>
              </w:rPr>
            </w:pPr>
            <w:r w:rsidRPr="00A730FF">
              <w:rPr>
                <w:bCs/>
                <w:color w:val="000000" w:themeColor="text1"/>
                <w:sz w:val="20"/>
                <w:szCs w:val="20"/>
              </w:rPr>
              <w:lastRenderedPageBreak/>
              <w:t xml:space="preserve">erklären chemische </w:t>
            </w:r>
            <w:r w:rsidR="009413EE" w:rsidRPr="00A730FF">
              <w:rPr>
                <w:bCs/>
                <w:color w:val="000000" w:themeColor="text1"/>
                <w:sz w:val="20"/>
                <w:szCs w:val="20"/>
              </w:rPr>
              <w:t>Sachverhalte</w:t>
            </w:r>
            <w:r w:rsidRPr="00A730FF">
              <w:rPr>
                <w:bCs/>
                <w:color w:val="000000" w:themeColor="text1"/>
                <w:sz w:val="20"/>
                <w:szCs w:val="20"/>
              </w:rPr>
              <w:t xml:space="preserve"> mit den passenden Modellen unter Anwendung der Fachsprache. (BK-</w:t>
            </w:r>
            <w:r w:rsidR="00026EA5" w:rsidRPr="00A730FF">
              <w:rPr>
                <w:bCs/>
                <w:color w:val="000000" w:themeColor="text1"/>
                <w:sz w:val="20"/>
                <w:szCs w:val="20"/>
              </w:rPr>
              <w:t>S/T</w:t>
            </w:r>
            <w:r w:rsidRPr="00A730FF">
              <w:rPr>
                <w:bCs/>
                <w:color w:val="000000" w:themeColor="text1"/>
                <w:sz w:val="20"/>
                <w:szCs w:val="20"/>
              </w:rPr>
              <w:t>)</w:t>
            </w:r>
          </w:p>
          <w:p w14:paraId="5F28A35B" w14:textId="77777777" w:rsidR="00F3497E" w:rsidRPr="00A730FF" w:rsidRDefault="00F3497E" w:rsidP="00A730FF">
            <w:pPr>
              <w:pStyle w:val="Listenabsatz"/>
              <w:numPr>
                <w:ilvl w:val="0"/>
                <w:numId w:val="36"/>
              </w:numPr>
              <w:tabs>
                <w:tab w:val="left" w:pos="462"/>
              </w:tabs>
              <w:ind w:left="175" w:hanging="175"/>
              <w:rPr>
                <w:bCs/>
                <w:color w:val="000000" w:themeColor="text1"/>
                <w:sz w:val="20"/>
                <w:szCs w:val="20"/>
              </w:rPr>
            </w:pPr>
            <w:r w:rsidRPr="00A730FF">
              <w:rPr>
                <w:bCs/>
                <w:color w:val="000000" w:themeColor="text1"/>
                <w:sz w:val="20"/>
                <w:szCs w:val="20"/>
              </w:rPr>
              <w:t>beachten in der Kommunikation die Trennung von Stoff- und Teilchenebene. (BK-CR)</w:t>
            </w:r>
          </w:p>
          <w:p w14:paraId="350FBED7" w14:textId="77777777" w:rsidR="00522C7E" w:rsidRPr="00A730FF" w:rsidRDefault="00522C7E" w:rsidP="00A730FF">
            <w:pPr>
              <w:pStyle w:val="Listenabsatz"/>
              <w:numPr>
                <w:ilvl w:val="0"/>
                <w:numId w:val="36"/>
              </w:numPr>
              <w:tabs>
                <w:tab w:val="left" w:pos="462"/>
              </w:tabs>
              <w:ind w:left="175" w:hanging="175"/>
              <w:rPr>
                <w:bCs/>
                <w:color w:val="000000" w:themeColor="text1"/>
                <w:sz w:val="20"/>
                <w:szCs w:val="20"/>
              </w:rPr>
            </w:pPr>
            <w:r w:rsidRPr="00A730FF">
              <w:rPr>
                <w:bCs/>
                <w:color w:val="000000" w:themeColor="text1"/>
                <w:sz w:val="20"/>
                <w:szCs w:val="20"/>
              </w:rPr>
              <w:t>benutzen die chemische Symbolsprache. (BK-CR)</w:t>
            </w:r>
          </w:p>
          <w:p w14:paraId="45114CA9" w14:textId="782FDC70" w:rsidR="00522C7E" w:rsidRPr="00053019" w:rsidRDefault="00522C7E" w:rsidP="00A730FF">
            <w:pPr>
              <w:tabs>
                <w:tab w:val="left" w:pos="462"/>
              </w:tabs>
              <w:ind w:left="175" w:hanging="175"/>
              <w:rPr>
                <w:color w:val="000000" w:themeColor="text1"/>
                <w:sz w:val="20"/>
                <w:szCs w:val="20"/>
              </w:rPr>
            </w:pPr>
          </w:p>
        </w:tc>
        <w:tc>
          <w:tcPr>
            <w:tcW w:w="2835" w:type="dxa"/>
          </w:tcPr>
          <w:p w14:paraId="516F37E2" w14:textId="2040FEC0" w:rsidR="00E7592F" w:rsidRPr="00A730FF" w:rsidRDefault="00F13233" w:rsidP="00A730FF">
            <w:pPr>
              <w:pStyle w:val="Listenabsatz"/>
              <w:numPr>
                <w:ilvl w:val="0"/>
                <w:numId w:val="36"/>
              </w:numPr>
              <w:tabs>
                <w:tab w:val="left" w:pos="462"/>
              </w:tabs>
              <w:ind w:left="175" w:hanging="175"/>
              <w:rPr>
                <w:bCs/>
                <w:color w:val="000000" w:themeColor="text1"/>
                <w:sz w:val="20"/>
                <w:szCs w:val="20"/>
              </w:rPr>
            </w:pPr>
            <w:r w:rsidRPr="00A730FF">
              <w:rPr>
                <w:bCs/>
                <w:color w:val="000000" w:themeColor="text1"/>
                <w:sz w:val="20"/>
                <w:szCs w:val="20"/>
              </w:rPr>
              <w:t xml:space="preserve">stellen </w:t>
            </w:r>
            <w:r w:rsidR="00E9630B" w:rsidRPr="00A730FF">
              <w:rPr>
                <w:bCs/>
                <w:color w:val="000000" w:themeColor="text1"/>
                <w:sz w:val="20"/>
                <w:szCs w:val="20"/>
              </w:rPr>
              <w:t>Bezüge</w:t>
            </w:r>
            <w:r w:rsidRPr="00A730FF">
              <w:rPr>
                <w:bCs/>
                <w:color w:val="000000" w:themeColor="text1"/>
                <w:sz w:val="20"/>
                <w:szCs w:val="20"/>
              </w:rPr>
              <w:t xml:space="preserve"> zur Biologie (Kohlenstoffatom</w:t>
            </w:r>
            <w:r w:rsidR="00EA6A69" w:rsidRPr="00A730FF">
              <w:rPr>
                <w:bCs/>
                <w:color w:val="000000" w:themeColor="text1"/>
                <w:sz w:val="20"/>
                <w:szCs w:val="20"/>
              </w:rPr>
              <w:t>k</w:t>
            </w:r>
            <w:r w:rsidRPr="00A730FF">
              <w:rPr>
                <w:bCs/>
                <w:color w:val="000000" w:themeColor="text1"/>
                <w:sz w:val="20"/>
                <w:szCs w:val="20"/>
              </w:rPr>
              <w:t>reislauf, Fotosynthese, Atmung) her. (BK-</w:t>
            </w:r>
            <w:r w:rsidR="00026EA5" w:rsidRPr="00A730FF">
              <w:rPr>
                <w:bCs/>
                <w:color w:val="000000" w:themeColor="text1"/>
                <w:sz w:val="20"/>
                <w:szCs w:val="20"/>
              </w:rPr>
              <w:t>S/T</w:t>
            </w:r>
            <w:r w:rsidRPr="00A730FF">
              <w:rPr>
                <w:bCs/>
                <w:color w:val="000000" w:themeColor="text1"/>
                <w:sz w:val="20"/>
                <w:szCs w:val="20"/>
              </w:rPr>
              <w:t>)</w:t>
            </w:r>
          </w:p>
          <w:p w14:paraId="38373C10" w14:textId="5F88A2F2" w:rsidR="00EA6A69" w:rsidRPr="00A730FF" w:rsidRDefault="00EA6A69" w:rsidP="00A730FF">
            <w:pPr>
              <w:pStyle w:val="Listenabsatz"/>
              <w:numPr>
                <w:ilvl w:val="0"/>
                <w:numId w:val="36"/>
              </w:numPr>
              <w:tabs>
                <w:tab w:val="left" w:pos="462"/>
              </w:tabs>
              <w:ind w:left="175" w:hanging="175"/>
              <w:rPr>
                <w:bCs/>
                <w:color w:val="000000" w:themeColor="text1"/>
                <w:sz w:val="20"/>
                <w:szCs w:val="20"/>
              </w:rPr>
            </w:pPr>
            <w:r w:rsidRPr="00A730FF">
              <w:rPr>
                <w:bCs/>
                <w:color w:val="000000" w:themeColor="text1"/>
                <w:sz w:val="20"/>
                <w:szCs w:val="20"/>
              </w:rPr>
              <w:t>bewerten Umweltschutzmaßnahmen unter dem Aspekt der Atomerhaltung. (BK-CR)</w:t>
            </w:r>
          </w:p>
          <w:p w14:paraId="43B6BB72" w14:textId="30DC9339" w:rsidR="00E96F91" w:rsidRPr="00A730FF" w:rsidRDefault="00E96F91" w:rsidP="00A730FF">
            <w:pPr>
              <w:pStyle w:val="Listenabsatz"/>
              <w:numPr>
                <w:ilvl w:val="0"/>
                <w:numId w:val="36"/>
              </w:numPr>
              <w:tabs>
                <w:tab w:val="left" w:pos="462"/>
              </w:tabs>
              <w:ind w:left="175" w:hanging="175"/>
              <w:rPr>
                <w:bCs/>
                <w:color w:val="000000" w:themeColor="text1"/>
                <w:sz w:val="20"/>
                <w:szCs w:val="20"/>
              </w:rPr>
            </w:pPr>
            <w:r w:rsidRPr="00A730FF">
              <w:rPr>
                <w:sz w:val="20"/>
                <w:szCs w:val="20"/>
              </w:rPr>
              <w:t xml:space="preserve">erkennen die Bedeutung chemischer Reaktionen </w:t>
            </w:r>
            <w:r w:rsidR="00E9630B" w:rsidRPr="00A730FF">
              <w:rPr>
                <w:sz w:val="20"/>
                <w:szCs w:val="20"/>
              </w:rPr>
              <w:t>für</w:t>
            </w:r>
            <w:r w:rsidRPr="00A730FF">
              <w:rPr>
                <w:sz w:val="20"/>
                <w:szCs w:val="20"/>
              </w:rPr>
              <w:t xml:space="preserve"> Natur und Technik. (BK-CR)</w:t>
            </w:r>
          </w:p>
        </w:tc>
      </w:tr>
      <w:tr w:rsidR="00E7592F" w:rsidRPr="00053019" w14:paraId="4D21CD43" w14:textId="77777777" w:rsidTr="00A443CC">
        <w:tc>
          <w:tcPr>
            <w:tcW w:w="2268" w:type="dxa"/>
          </w:tcPr>
          <w:p w14:paraId="0011BD1B" w14:textId="452035B3" w:rsidR="00E7592F" w:rsidRPr="00053019" w:rsidRDefault="0049685D" w:rsidP="00053019">
            <w:pPr>
              <w:rPr>
                <w:sz w:val="20"/>
                <w:szCs w:val="20"/>
              </w:rPr>
            </w:pPr>
            <w:r w:rsidRPr="00833193">
              <w:rPr>
                <w:b/>
                <w:sz w:val="20"/>
                <w:szCs w:val="20"/>
              </w:rPr>
              <w:t>MK</w:t>
            </w:r>
            <w:r w:rsidRPr="00053019">
              <w:rPr>
                <w:sz w:val="20"/>
                <w:szCs w:val="20"/>
              </w:rPr>
              <w:t xml:space="preserve"> </w:t>
            </w:r>
            <w:r w:rsidRPr="00053019">
              <w:rPr>
                <w:bCs/>
                <w:sz w:val="20"/>
                <w:szCs w:val="20"/>
              </w:rPr>
              <w:t>Animationen verwenden</w:t>
            </w:r>
          </w:p>
        </w:tc>
        <w:tc>
          <w:tcPr>
            <w:tcW w:w="988" w:type="dxa"/>
          </w:tcPr>
          <w:p w14:paraId="43906477" w14:textId="2F2A87EA" w:rsidR="00E7592F" w:rsidRPr="00053019" w:rsidRDefault="0049685D" w:rsidP="00053019">
            <w:pPr>
              <w:rPr>
                <w:sz w:val="20"/>
                <w:szCs w:val="20"/>
              </w:rPr>
            </w:pPr>
            <w:r w:rsidRPr="00053019">
              <w:rPr>
                <w:sz w:val="20"/>
                <w:szCs w:val="20"/>
              </w:rPr>
              <w:t>146</w:t>
            </w:r>
          </w:p>
        </w:tc>
        <w:tc>
          <w:tcPr>
            <w:tcW w:w="2835" w:type="dxa"/>
          </w:tcPr>
          <w:p w14:paraId="156AF0CB" w14:textId="77777777" w:rsidR="00E7592F" w:rsidRPr="00A730FF" w:rsidRDefault="00E7592F" w:rsidP="00A730FF">
            <w:pPr>
              <w:tabs>
                <w:tab w:val="left" w:pos="462"/>
              </w:tabs>
              <w:rPr>
                <w:sz w:val="20"/>
                <w:szCs w:val="20"/>
              </w:rPr>
            </w:pPr>
          </w:p>
        </w:tc>
        <w:tc>
          <w:tcPr>
            <w:tcW w:w="2835" w:type="dxa"/>
          </w:tcPr>
          <w:p w14:paraId="069A1C56" w14:textId="353ED317" w:rsidR="00F3497E" w:rsidRPr="00A730FF" w:rsidRDefault="00F3497E" w:rsidP="00A730FF">
            <w:pPr>
              <w:pStyle w:val="Listenabsatz"/>
              <w:numPr>
                <w:ilvl w:val="0"/>
                <w:numId w:val="36"/>
              </w:numPr>
              <w:tabs>
                <w:tab w:val="left" w:pos="462"/>
              </w:tabs>
              <w:ind w:left="175" w:hanging="175"/>
              <w:rPr>
                <w:bCs/>
                <w:color w:val="000000" w:themeColor="text1"/>
                <w:sz w:val="20"/>
                <w:szCs w:val="20"/>
              </w:rPr>
            </w:pPr>
            <w:r w:rsidRPr="00A730FF">
              <w:rPr>
                <w:bCs/>
                <w:color w:val="000000" w:themeColor="text1"/>
                <w:sz w:val="20"/>
                <w:szCs w:val="20"/>
              </w:rPr>
              <w:t xml:space="preserve">wenden ein einfaches </w:t>
            </w:r>
            <w:r w:rsidR="009413EE" w:rsidRPr="00A730FF">
              <w:rPr>
                <w:bCs/>
                <w:color w:val="000000" w:themeColor="text1"/>
                <w:sz w:val="20"/>
                <w:szCs w:val="20"/>
              </w:rPr>
              <w:t>Atommodell</w:t>
            </w:r>
            <w:r w:rsidRPr="00A730FF">
              <w:rPr>
                <w:bCs/>
                <w:color w:val="000000" w:themeColor="text1"/>
                <w:sz w:val="20"/>
                <w:szCs w:val="20"/>
              </w:rPr>
              <w:t xml:space="preserve"> an. (BK-</w:t>
            </w:r>
            <w:r w:rsidR="00026EA5" w:rsidRPr="00A730FF">
              <w:rPr>
                <w:bCs/>
                <w:color w:val="000000" w:themeColor="text1"/>
                <w:sz w:val="20"/>
                <w:szCs w:val="20"/>
              </w:rPr>
              <w:t>S/T</w:t>
            </w:r>
            <w:r w:rsidRPr="00A730FF">
              <w:rPr>
                <w:bCs/>
                <w:color w:val="000000" w:themeColor="text1"/>
                <w:sz w:val="20"/>
                <w:szCs w:val="20"/>
              </w:rPr>
              <w:t>)</w:t>
            </w:r>
          </w:p>
          <w:p w14:paraId="6FE69BDA" w14:textId="1D3DDE8F" w:rsidR="00E7592F" w:rsidRPr="00A730FF" w:rsidRDefault="00F3497E" w:rsidP="00A730FF">
            <w:pPr>
              <w:pStyle w:val="Listenabsatz"/>
              <w:numPr>
                <w:ilvl w:val="0"/>
                <w:numId w:val="36"/>
              </w:numPr>
              <w:tabs>
                <w:tab w:val="left" w:pos="462"/>
              </w:tabs>
              <w:ind w:left="175" w:hanging="175"/>
              <w:rPr>
                <w:bCs/>
                <w:color w:val="000000" w:themeColor="text1"/>
                <w:sz w:val="20"/>
                <w:szCs w:val="20"/>
              </w:rPr>
            </w:pPr>
            <w:r w:rsidRPr="00A730FF">
              <w:rPr>
                <w:bCs/>
                <w:color w:val="000000" w:themeColor="text1"/>
                <w:sz w:val="20"/>
                <w:szCs w:val="20"/>
              </w:rPr>
              <w:t>gehen kritisch mit Modellen um. (BK-</w:t>
            </w:r>
            <w:r w:rsidR="00026EA5" w:rsidRPr="00A730FF">
              <w:rPr>
                <w:bCs/>
                <w:color w:val="000000" w:themeColor="text1"/>
                <w:sz w:val="20"/>
                <w:szCs w:val="20"/>
              </w:rPr>
              <w:t>S/T</w:t>
            </w:r>
            <w:r w:rsidRPr="00A730FF">
              <w:rPr>
                <w:bCs/>
                <w:color w:val="000000" w:themeColor="text1"/>
                <w:sz w:val="20"/>
                <w:szCs w:val="20"/>
              </w:rPr>
              <w:t>)</w:t>
            </w:r>
          </w:p>
          <w:p w14:paraId="42A44867" w14:textId="790B1CB5" w:rsidR="00EA6A69" w:rsidRPr="00A730FF" w:rsidRDefault="00EA6A69" w:rsidP="00A730FF">
            <w:pPr>
              <w:pStyle w:val="Listenabsatz"/>
              <w:numPr>
                <w:ilvl w:val="0"/>
                <w:numId w:val="36"/>
              </w:numPr>
              <w:tabs>
                <w:tab w:val="left" w:pos="462"/>
              </w:tabs>
              <w:ind w:left="175" w:hanging="175"/>
              <w:rPr>
                <w:bCs/>
                <w:color w:val="000000" w:themeColor="text1"/>
                <w:sz w:val="20"/>
                <w:szCs w:val="20"/>
              </w:rPr>
            </w:pPr>
            <w:r w:rsidRPr="00A730FF">
              <w:rPr>
                <w:bCs/>
                <w:color w:val="000000" w:themeColor="text1"/>
                <w:sz w:val="20"/>
                <w:szCs w:val="20"/>
              </w:rPr>
              <w:t xml:space="preserve">zeigen exemplarisch </w:t>
            </w:r>
            <w:r w:rsidR="00E9630B" w:rsidRPr="00A730FF">
              <w:rPr>
                <w:bCs/>
                <w:color w:val="000000" w:themeColor="text1"/>
                <w:sz w:val="20"/>
                <w:szCs w:val="20"/>
              </w:rPr>
              <w:t>Verknüpfungen</w:t>
            </w:r>
            <w:r w:rsidRPr="00A730FF">
              <w:rPr>
                <w:bCs/>
                <w:color w:val="000000" w:themeColor="text1"/>
                <w:sz w:val="20"/>
                <w:szCs w:val="20"/>
              </w:rPr>
              <w:t xml:space="preserve"> zwischen chemischen Reaktionen im Alltag und im Labor. (BK-CR)</w:t>
            </w:r>
          </w:p>
        </w:tc>
        <w:tc>
          <w:tcPr>
            <w:tcW w:w="2835" w:type="dxa"/>
          </w:tcPr>
          <w:p w14:paraId="70F22EB2" w14:textId="59949CF5" w:rsidR="00E7592F" w:rsidRPr="00A730FF" w:rsidRDefault="00F3497E" w:rsidP="00A730FF">
            <w:pPr>
              <w:pStyle w:val="Listenabsatz"/>
              <w:numPr>
                <w:ilvl w:val="0"/>
                <w:numId w:val="36"/>
              </w:numPr>
              <w:tabs>
                <w:tab w:val="left" w:pos="462"/>
              </w:tabs>
              <w:ind w:left="175" w:hanging="175"/>
              <w:rPr>
                <w:bCs/>
                <w:color w:val="000000" w:themeColor="text1"/>
                <w:sz w:val="20"/>
                <w:szCs w:val="20"/>
              </w:rPr>
            </w:pPr>
            <w:r w:rsidRPr="00A730FF">
              <w:rPr>
                <w:bCs/>
                <w:color w:val="000000" w:themeColor="text1"/>
                <w:sz w:val="20"/>
                <w:szCs w:val="20"/>
              </w:rPr>
              <w:t xml:space="preserve">erklären chemische </w:t>
            </w:r>
            <w:r w:rsidR="009413EE" w:rsidRPr="00A730FF">
              <w:rPr>
                <w:bCs/>
                <w:color w:val="000000" w:themeColor="text1"/>
                <w:sz w:val="20"/>
                <w:szCs w:val="20"/>
              </w:rPr>
              <w:t>Sachverhalte</w:t>
            </w:r>
            <w:r w:rsidRPr="00A730FF">
              <w:rPr>
                <w:bCs/>
                <w:color w:val="000000" w:themeColor="text1"/>
                <w:sz w:val="20"/>
                <w:szCs w:val="20"/>
              </w:rPr>
              <w:t xml:space="preserve"> mit den passenden Modellen unter Anwendung der Fachsprache. (BK-</w:t>
            </w:r>
            <w:r w:rsidR="00026EA5" w:rsidRPr="00A730FF">
              <w:rPr>
                <w:bCs/>
                <w:color w:val="000000" w:themeColor="text1"/>
                <w:sz w:val="20"/>
                <w:szCs w:val="20"/>
              </w:rPr>
              <w:t>S/T</w:t>
            </w:r>
            <w:r w:rsidRPr="00A730FF">
              <w:rPr>
                <w:bCs/>
                <w:color w:val="000000" w:themeColor="text1"/>
                <w:sz w:val="20"/>
                <w:szCs w:val="20"/>
              </w:rPr>
              <w:t>)</w:t>
            </w:r>
          </w:p>
          <w:p w14:paraId="337A7B26" w14:textId="15F66185" w:rsidR="00F3497E" w:rsidRPr="00A730FF" w:rsidRDefault="00F3497E" w:rsidP="00A730FF">
            <w:pPr>
              <w:pStyle w:val="Listenabsatz"/>
              <w:numPr>
                <w:ilvl w:val="0"/>
                <w:numId w:val="36"/>
              </w:numPr>
              <w:tabs>
                <w:tab w:val="left" w:pos="462"/>
              </w:tabs>
              <w:ind w:left="175" w:hanging="175"/>
              <w:rPr>
                <w:color w:val="000000" w:themeColor="text1"/>
                <w:sz w:val="20"/>
                <w:szCs w:val="20"/>
              </w:rPr>
            </w:pPr>
            <w:r w:rsidRPr="00A730FF">
              <w:rPr>
                <w:bCs/>
                <w:color w:val="000000" w:themeColor="text1"/>
                <w:sz w:val="20"/>
                <w:szCs w:val="20"/>
              </w:rPr>
              <w:t>beachten in der Kommunikation die Trennung von Stoff- und Teilchenebene. (BK-CR)</w:t>
            </w:r>
          </w:p>
        </w:tc>
        <w:tc>
          <w:tcPr>
            <w:tcW w:w="2835" w:type="dxa"/>
          </w:tcPr>
          <w:p w14:paraId="7CD33193" w14:textId="77777777" w:rsidR="00E7592F" w:rsidRPr="00A730FF" w:rsidRDefault="00E7592F" w:rsidP="00A730FF">
            <w:pPr>
              <w:tabs>
                <w:tab w:val="left" w:pos="462"/>
              </w:tabs>
              <w:rPr>
                <w:color w:val="000000" w:themeColor="text1"/>
                <w:sz w:val="20"/>
                <w:szCs w:val="20"/>
              </w:rPr>
            </w:pPr>
          </w:p>
        </w:tc>
      </w:tr>
      <w:tr w:rsidR="0049685D" w:rsidRPr="00053019" w14:paraId="5A73D497" w14:textId="77777777" w:rsidTr="0049685D">
        <w:trPr>
          <w:trHeight w:val="134"/>
        </w:trPr>
        <w:tc>
          <w:tcPr>
            <w:tcW w:w="2268" w:type="dxa"/>
          </w:tcPr>
          <w:p w14:paraId="24CC5CBB" w14:textId="05088263" w:rsidR="0049685D" w:rsidRPr="00053019" w:rsidRDefault="0049685D" w:rsidP="00053019">
            <w:pPr>
              <w:rPr>
                <w:sz w:val="20"/>
                <w:szCs w:val="20"/>
              </w:rPr>
            </w:pPr>
            <w:r w:rsidRPr="00A730FF">
              <w:rPr>
                <w:b/>
                <w:sz w:val="20"/>
                <w:szCs w:val="20"/>
              </w:rPr>
              <w:t>UE 5.3</w:t>
            </w:r>
            <w:r w:rsidRPr="00053019">
              <w:rPr>
                <w:sz w:val="20"/>
                <w:szCs w:val="20"/>
              </w:rPr>
              <w:t xml:space="preserve"> </w:t>
            </w:r>
            <w:r w:rsidRPr="00053019">
              <w:rPr>
                <w:bCs/>
                <w:sz w:val="20"/>
                <w:szCs w:val="20"/>
              </w:rPr>
              <w:t>Chemische Formelsprache</w:t>
            </w:r>
          </w:p>
        </w:tc>
        <w:tc>
          <w:tcPr>
            <w:tcW w:w="988" w:type="dxa"/>
          </w:tcPr>
          <w:p w14:paraId="4F0E4028" w14:textId="675E0C08" w:rsidR="0049685D" w:rsidRPr="00053019" w:rsidRDefault="0049685D" w:rsidP="00053019">
            <w:pPr>
              <w:rPr>
                <w:sz w:val="20"/>
                <w:szCs w:val="20"/>
              </w:rPr>
            </w:pPr>
            <w:r w:rsidRPr="00053019">
              <w:rPr>
                <w:sz w:val="20"/>
                <w:szCs w:val="20"/>
              </w:rPr>
              <w:t>148</w:t>
            </w:r>
            <w:r w:rsidR="005355A5" w:rsidRPr="00053019">
              <w:rPr>
                <w:sz w:val="20"/>
                <w:szCs w:val="20"/>
              </w:rPr>
              <w:t>-157</w:t>
            </w:r>
          </w:p>
        </w:tc>
        <w:tc>
          <w:tcPr>
            <w:tcW w:w="2835" w:type="dxa"/>
          </w:tcPr>
          <w:p w14:paraId="3722E7EF" w14:textId="69654BF9" w:rsidR="0049685D" w:rsidRPr="00A730FF" w:rsidRDefault="00955680" w:rsidP="00A730FF">
            <w:pPr>
              <w:pStyle w:val="Listenabsatz"/>
              <w:numPr>
                <w:ilvl w:val="0"/>
                <w:numId w:val="36"/>
              </w:numPr>
              <w:tabs>
                <w:tab w:val="left" w:pos="462"/>
              </w:tabs>
              <w:ind w:left="175" w:hanging="175"/>
              <w:rPr>
                <w:sz w:val="20"/>
                <w:szCs w:val="20"/>
              </w:rPr>
            </w:pPr>
            <w:r w:rsidRPr="00A730FF">
              <w:rPr>
                <w:sz w:val="20"/>
                <w:szCs w:val="20"/>
              </w:rPr>
              <w:t>beschreiben die proportionale Zuordnung zwischen der Masse einer Stoffportion und der Anzahl an Teilchen/Bausteinen und Atomen. (BK-</w:t>
            </w:r>
            <w:r w:rsidR="00026EA5" w:rsidRPr="00A730FF">
              <w:rPr>
                <w:sz w:val="20"/>
                <w:szCs w:val="20"/>
              </w:rPr>
              <w:t>S/T</w:t>
            </w:r>
            <w:r w:rsidRPr="00A730FF">
              <w:rPr>
                <w:sz w:val="20"/>
                <w:szCs w:val="20"/>
              </w:rPr>
              <w:t>)</w:t>
            </w:r>
          </w:p>
          <w:p w14:paraId="70C030A5" w14:textId="6D65CF6A" w:rsidR="00955680" w:rsidRPr="00A730FF" w:rsidRDefault="00955680" w:rsidP="00A730FF">
            <w:pPr>
              <w:pStyle w:val="Listenabsatz"/>
              <w:numPr>
                <w:ilvl w:val="0"/>
                <w:numId w:val="36"/>
              </w:numPr>
              <w:tabs>
                <w:tab w:val="left" w:pos="462"/>
              </w:tabs>
              <w:ind w:left="175" w:hanging="175"/>
              <w:rPr>
                <w:sz w:val="20"/>
                <w:szCs w:val="20"/>
              </w:rPr>
            </w:pPr>
            <w:r w:rsidRPr="00A730FF">
              <w:rPr>
                <w:sz w:val="20"/>
                <w:szCs w:val="20"/>
              </w:rPr>
              <w:t>zeigen die Bildung konstanter Atomanzahlverhältnisse in chemischen Verbindungen auf. (BK-</w:t>
            </w:r>
            <w:r w:rsidR="00026EA5" w:rsidRPr="00A730FF">
              <w:rPr>
                <w:sz w:val="20"/>
                <w:szCs w:val="20"/>
              </w:rPr>
              <w:t>S/T</w:t>
            </w:r>
            <w:r w:rsidRPr="00A730FF">
              <w:rPr>
                <w:sz w:val="20"/>
                <w:szCs w:val="20"/>
              </w:rPr>
              <w:t>)</w:t>
            </w:r>
          </w:p>
        </w:tc>
        <w:tc>
          <w:tcPr>
            <w:tcW w:w="2835" w:type="dxa"/>
          </w:tcPr>
          <w:p w14:paraId="76E92644" w14:textId="047EF0F1" w:rsidR="00955680" w:rsidRPr="00A730FF" w:rsidRDefault="00955680" w:rsidP="00A730FF">
            <w:pPr>
              <w:pStyle w:val="Listenabsatz"/>
              <w:numPr>
                <w:ilvl w:val="0"/>
                <w:numId w:val="36"/>
              </w:numPr>
              <w:tabs>
                <w:tab w:val="left" w:pos="462"/>
              </w:tabs>
              <w:ind w:left="175" w:hanging="175"/>
              <w:rPr>
                <w:bCs/>
                <w:color w:val="000000" w:themeColor="text1"/>
                <w:sz w:val="20"/>
                <w:szCs w:val="20"/>
              </w:rPr>
            </w:pPr>
            <w:r w:rsidRPr="00A730FF">
              <w:rPr>
                <w:bCs/>
                <w:color w:val="000000" w:themeColor="text1"/>
                <w:sz w:val="20"/>
                <w:szCs w:val="20"/>
              </w:rPr>
              <w:t xml:space="preserve">wenden ein einfaches </w:t>
            </w:r>
            <w:r w:rsidR="009413EE" w:rsidRPr="00A730FF">
              <w:rPr>
                <w:bCs/>
                <w:color w:val="000000" w:themeColor="text1"/>
                <w:sz w:val="20"/>
                <w:szCs w:val="20"/>
              </w:rPr>
              <w:t>Atommodell</w:t>
            </w:r>
            <w:r w:rsidRPr="00A730FF">
              <w:rPr>
                <w:bCs/>
                <w:color w:val="000000" w:themeColor="text1"/>
                <w:sz w:val="20"/>
                <w:szCs w:val="20"/>
              </w:rPr>
              <w:t xml:space="preserve"> an. (BK-</w:t>
            </w:r>
            <w:r w:rsidR="00026EA5" w:rsidRPr="00A730FF">
              <w:rPr>
                <w:bCs/>
                <w:color w:val="000000" w:themeColor="text1"/>
                <w:sz w:val="20"/>
                <w:szCs w:val="20"/>
              </w:rPr>
              <w:t>S/T</w:t>
            </w:r>
            <w:r w:rsidRPr="00A730FF">
              <w:rPr>
                <w:bCs/>
                <w:color w:val="000000" w:themeColor="text1"/>
                <w:sz w:val="20"/>
                <w:szCs w:val="20"/>
              </w:rPr>
              <w:t>)</w:t>
            </w:r>
          </w:p>
          <w:p w14:paraId="328CE4DB" w14:textId="32C91EAC" w:rsidR="0049685D" w:rsidRPr="00A730FF" w:rsidRDefault="00955680" w:rsidP="00A730FF">
            <w:pPr>
              <w:pStyle w:val="Listenabsatz"/>
              <w:numPr>
                <w:ilvl w:val="0"/>
                <w:numId w:val="36"/>
              </w:numPr>
              <w:tabs>
                <w:tab w:val="left" w:pos="462"/>
              </w:tabs>
              <w:ind w:left="175" w:hanging="175"/>
              <w:rPr>
                <w:bCs/>
                <w:color w:val="000000" w:themeColor="text1"/>
                <w:sz w:val="20"/>
                <w:szCs w:val="20"/>
              </w:rPr>
            </w:pPr>
            <w:r w:rsidRPr="00A730FF">
              <w:rPr>
                <w:bCs/>
                <w:color w:val="000000" w:themeColor="text1"/>
                <w:sz w:val="20"/>
                <w:szCs w:val="20"/>
              </w:rPr>
              <w:t>gehen kritisch mit Modellen um. (BK-</w:t>
            </w:r>
            <w:r w:rsidR="00026EA5" w:rsidRPr="00A730FF">
              <w:rPr>
                <w:bCs/>
                <w:color w:val="000000" w:themeColor="text1"/>
                <w:sz w:val="20"/>
                <w:szCs w:val="20"/>
              </w:rPr>
              <w:t>S/T</w:t>
            </w:r>
            <w:r w:rsidRPr="00A730FF">
              <w:rPr>
                <w:bCs/>
                <w:color w:val="000000" w:themeColor="text1"/>
                <w:sz w:val="20"/>
                <w:szCs w:val="20"/>
              </w:rPr>
              <w:t>)</w:t>
            </w:r>
          </w:p>
          <w:p w14:paraId="74089F60" w14:textId="70F5AF90" w:rsidR="00955680" w:rsidRPr="00A730FF" w:rsidRDefault="00955680" w:rsidP="00A730FF">
            <w:pPr>
              <w:pStyle w:val="Listenabsatz"/>
              <w:numPr>
                <w:ilvl w:val="0"/>
                <w:numId w:val="36"/>
              </w:numPr>
              <w:tabs>
                <w:tab w:val="left" w:pos="462"/>
              </w:tabs>
              <w:ind w:left="175" w:hanging="175"/>
              <w:rPr>
                <w:bCs/>
                <w:color w:val="000000" w:themeColor="text1"/>
                <w:sz w:val="20"/>
                <w:szCs w:val="20"/>
              </w:rPr>
            </w:pPr>
            <w:r w:rsidRPr="00A730FF">
              <w:rPr>
                <w:bCs/>
                <w:color w:val="000000" w:themeColor="text1"/>
                <w:sz w:val="20"/>
                <w:szCs w:val="20"/>
              </w:rPr>
              <w:t xml:space="preserve">planen einfache quantitative Experimente, </w:t>
            </w:r>
            <w:r w:rsidR="00E9630B" w:rsidRPr="00A730FF">
              <w:rPr>
                <w:bCs/>
                <w:color w:val="000000" w:themeColor="text1"/>
                <w:sz w:val="20"/>
                <w:szCs w:val="20"/>
              </w:rPr>
              <w:t>führen</w:t>
            </w:r>
            <w:r w:rsidRPr="00A730FF">
              <w:rPr>
                <w:bCs/>
                <w:color w:val="000000" w:themeColor="text1"/>
                <w:sz w:val="20"/>
                <w:szCs w:val="20"/>
              </w:rPr>
              <w:t xml:space="preserve"> sie durch und protokollieren diese. (BK-</w:t>
            </w:r>
            <w:r w:rsidR="00026EA5" w:rsidRPr="00A730FF">
              <w:rPr>
                <w:bCs/>
                <w:color w:val="000000" w:themeColor="text1"/>
                <w:sz w:val="20"/>
                <w:szCs w:val="20"/>
              </w:rPr>
              <w:t>S/T</w:t>
            </w:r>
            <w:r w:rsidRPr="00A730FF">
              <w:rPr>
                <w:bCs/>
                <w:color w:val="000000" w:themeColor="text1"/>
                <w:sz w:val="20"/>
                <w:szCs w:val="20"/>
              </w:rPr>
              <w:t>)</w:t>
            </w:r>
          </w:p>
          <w:p w14:paraId="36014AA1" w14:textId="220F8A3F" w:rsidR="00522C7E" w:rsidRPr="00A730FF" w:rsidRDefault="00E9630B" w:rsidP="00A730FF">
            <w:pPr>
              <w:pStyle w:val="Listenabsatz"/>
              <w:numPr>
                <w:ilvl w:val="0"/>
                <w:numId w:val="36"/>
              </w:numPr>
              <w:tabs>
                <w:tab w:val="left" w:pos="462"/>
              </w:tabs>
              <w:ind w:left="175" w:hanging="175"/>
              <w:rPr>
                <w:bCs/>
                <w:color w:val="000000" w:themeColor="text1"/>
                <w:sz w:val="20"/>
                <w:szCs w:val="20"/>
              </w:rPr>
            </w:pPr>
            <w:r w:rsidRPr="00A730FF">
              <w:rPr>
                <w:bCs/>
                <w:color w:val="000000" w:themeColor="text1"/>
                <w:sz w:val="20"/>
                <w:szCs w:val="20"/>
              </w:rPr>
              <w:t>führen</w:t>
            </w:r>
            <w:r w:rsidR="00522C7E" w:rsidRPr="00A730FF">
              <w:rPr>
                <w:bCs/>
                <w:color w:val="000000" w:themeColor="text1"/>
                <w:sz w:val="20"/>
                <w:szCs w:val="20"/>
              </w:rPr>
              <w:t xml:space="preserve"> qualitative und quantitative einfache Experimente durch und protokollieren diese. (BK-CR)</w:t>
            </w:r>
          </w:p>
          <w:p w14:paraId="1D2671EA" w14:textId="77777777" w:rsidR="00522C7E" w:rsidRPr="00A730FF" w:rsidRDefault="00522C7E" w:rsidP="00A730FF">
            <w:pPr>
              <w:pStyle w:val="Listenabsatz"/>
              <w:numPr>
                <w:ilvl w:val="0"/>
                <w:numId w:val="36"/>
              </w:numPr>
              <w:tabs>
                <w:tab w:val="left" w:pos="462"/>
              </w:tabs>
              <w:ind w:left="175" w:hanging="175"/>
              <w:rPr>
                <w:bCs/>
                <w:color w:val="000000" w:themeColor="text1"/>
                <w:sz w:val="20"/>
                <w:szCs w:val="20"/>
              </w:rPr>
            </w:pPr>
            <w:r w:rsidRPr="00A730FF">
              <w:rPr>
                <w:bCs/>
                <w:color w:val="000000" w:themeColor="text1"/>
                <w:sz w:val="20"/>
                <w:szCs w:val="20"/>
              </w:rPr>
              <w:t>beschreiben Abweichungen von Messergebnissen und deuten diese. (BK-CR)</w:t>
            </w:r>
          </w:p>
          <w:p w14:paraId="18171C49" w14:textId="3B7453B4" w:rsidR="00A14217" w:rsidRPr="00A730FF" w:rsidRDefault="00A14217" w:rsidP="00A730FF">
            <w:pPr>
              <w:pStyle w:val="Listenabsatz"/>
              <w:numPr>
                <w:ilvl w:val="0"/>
                <w:numId w:val="36"/>
              </w:numPr>
              <w:tabs>
                <w:tab w:val="left" w:pos="462"/>
              </w:tabs>
              <w:ind w:left="175" w:hanging="175"/>
              <w:rPr>
                <w:bCs/>
                <w:color w:val="000000" w:themeColor="text1"/>
                <w:sz w:val="20"/>
                <w:szCs w:val="20"/>
              </w:rPr>
            </w:pPr>
            <w:r w:rsidRPr="00A730FF">
              <w:rPr>
                <w:bCs/>
                <w:color w:val="000000" w:themeColor="text1"/>
                <w:sz w:val="20"/>
                <w:szCs w:val="20"/>
              </w:rPr>
              <w:t>diskutieren erhaltene Messwerte. (BK-</w:t>
            </w:r>
            <w:r w:rsidR="00026EA5" w:rsidRPr="00A730FF">
              <w:rPr>
                <w:bCs/>
                <w:color w:val="000000" w:themeColor="text1"/>
                <w:sz w:val="20"/>
                <w:szCs w:val="20"/>
              </w:rPr>
              <w:t>S/T</w:t>
            </w:r>
            <w:r w:rsidRPr="00A730FF">
              <w:rPr>
                <w:bCs/>
                <w:color w:val="000000" w:themeColor="text1"/>
                <w:sz w:val="20"/>
                <w:szCs w:val="20"/>
              </w:rPr>
              <w:t>)</w:t>
            </w:r>
          </w:p>
        </w:tc>
        <w:tc>
          <w:tcPr>
            <w:tcW w:w="2835" w:type="dxa"/>
          </w:tcPr>
          <w:p w14:paraId="31BBFE7F" w14:textId="5C5C338C" w:rsidR="0049685D" w:rsidRPr="00A730FF" w:rsidRDefault="00955680" w:rsidP="00A730FF">
            <w:pPr>
              <w:pStyle w:val="Listenabsatz"/>
              <w:numPr>
                <w:ilvl w:val="0"/>
                <w:numId w:val="36"/>
              </w:numPr>
              <w:tabs>
                <w:tab w:val="left" w:pos="462"/>
              </w:tabs>
              <w:ind w:left="175" w:hanging="175"/>
              <w:rPr>
                <w:bCs/>
                <w:color w:val="000000" w:themeColor="text1"/>
                <w:sz w:val="20"/>
                <w:szCs w:val="20"/>
              </w:rPr>
            </w:pPr>
            <w:r w:rsidRPr="00A730FF">
              <w:rPr>
                <w:bCs/>
                <w:color w:val="000000" w:themeColor="text1"/>
                <w:sz w:val="20"/>
                <w:szCs w:val="20"/>
              </w:rPr>
              <w:t>recherchieren Daten zu Atommassen in unterschiedlichen Quellen. (BK-</w:t>
            </w:r>
            <w:r w:rsidR="00026EA5" w:rsidRPr="00A730FF">
              <w:rPr>
                <w:bCs/>
                <w:color w:val="000000" w:themeColor="text1"/>
                <w:sz w:val="20"/>
                <w:szCs w:val="20"/>
              </w:rPr>
              <w:t>S/T</w:t>
            </w:r>
            <w:r w:rsidRPr="00A730FF">
              <w:rPr>
                <w:bCs/>
                <w:color w:val="000000" w:themeColor="text1"/>
                <w:sz w:val="20"/>
                <w:szCs w:val="20"/>
              </w:rPr>
              <w:t>)</w:t>
            </w:r>
          </w:p>
          <w:p w14:paraId="141F2CB3" w14:textId="77777777" w:rsidR="00522C7E" w:rsidRPr="00A730FF" w:rsidRDefault="00522C7E" w:rsidP="00A730FF">
            <w:pPr>
              <w:pStyle w:val="Listenabsatz"/>
              <w:numPr>
                <w:ilvl w:val="0"/>
                <w:numId w:val="36"/>
              </w:numPr>
              <w:tabs>
                <w:tab w:val="left" w:pos="462"/>
              </w:tabs>
              <w:ind w:left="175" w:hanging="175"/>
              <w:rPr>
                <w:bCs/>
                <w:color w:val="000000" w:themeColor="text1"/>
                <w:sz w:val="20"/>
                <w:szCs w:val="20"/>
              </w:rPr>
            </w:pPr>
            <w:r w:rsidRPr="00A730FF">
              <w:rPr>
                <w:bCs/>
                <w:color w:val="000000" w:themeColor="text1"/>
                <w:sz w:val="20"/>
                <w:szCs w:val="20"/>
              </w:rPr>
              <w:t>benutzen die chemische Symbolsprache. (BK-CR)</w:t>
            </w:r>
          </w:p>
          <w:p w14:paraId="49A4D730" w14:textId="3818FD59" w:rsidR="00522C7E" w:rsidRPr="00053019" w:rsidRDefault="00522C7E" w:rsidP="00A730FF">
            <w:pPr>
              <w:tabs>
                <w:tab w:val="left" w:pos="462"/>
              </w:tabs>
              <w:ind w:left="175" w:hanging="175"/>
              <w:rPr>
                <w:bCs/>
                <w:color w:val="000000" w:themeColor="text1"/>
                <w:sz w:val="20"/>
                <w:szCs w:val="20"/>
              </w:rPr>
            </w:pPr>
          </w:p>
        </w:tc>
        <w:tc>
          <w:tcPr>
            <w:tcW w:w="2835" w:type="dxa"/>
          </w:tcPr>
          <w:p w14:paraId="53E02EE4" w14:textId="55648B68" w:rsidR="0049685D" w:rsidRPr="00A730FF" w:rsidRDefault="00A730FF" w:rsidP="00A730FF">
            <w:pPr>
              <w:pStyle w:val="Listenabsatz"/>
              <w:numPr>
                <w:ilvl w:val="0"/>
                <w:numId w:val="36"/>
              </w:numPr>
              <w:tabs>
                <w:tab w:val="left" w:pos="462"/>
              </w:tabs>
              <w:ind w:left="175" w:hanging="175"/>
              <w:rPr>
                <w:bCs/>
                <w:color w:val="000000" w:themeColor="text1"/>
                <w:sz w:val="20"/>
                <w:szCs w:val="20"/>
              </w:rPr>
            </w:pPr>
            <w:r>
              <w:rPr>
                <w:bCs/>
                <w:color w:val="000000" w:themeColor="text1"/>
                <w:sz w:val="20"/>
                <w:szCs w:val="20"/>
              </w:rPr>
              <w:t>w</w:t>
            </w:r>
            <w:r w:rsidR="00955680" w:rsidRPr="00A730FF">
              <w:rPr>
                <w:bCs/>
                <w:color w:val="000000" w:themeColor="text1"/>
                <w:sz w:val="20"/>
                <w:szCs w:val="20"/>
              </w:rPr>
              <w:t>enden Kenntnisse aus der Mathematik an. (BK-</w:t>
            </w:r>
            <w:r w:rsidR="00026EA5" w:rsidRPr="00A730FF">
              <w:rPr>
                <w:bCs/>
                <w:color w:val="000000" w:themeColor="text1"/>
                <w:sz w:val="20"/>
                <w:szCs w:val="20"/>
              </w:rPr>
              <w:t>S/T</w:t>
            </w:r>
            <w:r w:rsidR="00955680" w:rsidRPr="00A730FF">
              <w:rPr>
                <w:bCs/>
                <w:color w:val="000000" w:themeColor="text1"/>
                <w:sz w:val="20"/>
                <w:szCs w:val="20"/>
              </w:rPr>
              <w:t>)</w:t>
            </w:r>
          </w:p>
        </w:tc>
      </w:tr>
      <w:tr w:rsidR="0049685D" w:rsidRPr="00053019" w14:paraId="482B26F8" w14:textId="77777777" w:rsidTr="0049685D">
        <w:trPr>
          <w:trHeight w:val="133"/>
        </w:trPr>
        <w:tc>
          <w:tcPr>
            <w:tcW w:w="2268" w:type="dxa"/>
          </w:tcPr>
          <w:p w14:paraId="4DCC4545" w14:textId="0EFC5914" w:rsidR="0049685D" w:rsidRPr="00053019" w:rsidRDefault="0049685D" w:rsidP="00053019">
            <w:pPr>
              <w:rPr>
                <w:sz w:val="20"/>
                <w:szCs w:val="20"/>
              </w:rPr>
            </w:pPr>
            <w:r w:rsidRPr="00A730FF">
              <w:rPr>
                <w:b/>
                <w:sz w:val="20"/>
                <w:szCs w:val="20"/>
              </w:rPr>
              <w:lastRenderedPageBreak/>
              <w:t>FM</w:t>
            </w:r>
            <w:r w:rsidRPr="00053019">
              <w:rPr>
                <w:sz w:val="20"/>
                <w:szCs w:val="20"/>
              </w:rPr>
              <w:t xml:space="preserve"> </w:t>
            </w:r>
            <w:r w:rsidRPr="00053019">
              <w:rPr>
                <w:bCs/>
                <w:sz w:val="20"/>
                <w:szCs w:val="20"/>
              </w:rPr>
              <w:t>Chemische Formeln experimentell ermitteln</w:t>
            </w:r>
          </w:p>
        </w:tc>
        <w:tc>
          <w:tcPr>
            <w:tcW w:w="988" w:type="dxa"/>
          </w:tcPr>
          <w:p w14:paraId="308A4C2C" w14:textId="4955C597" w:rsidR="0049685D" w:rsidRPr="00053019" w:rsidRDefault="005355A5" w:rsidP="00053019">
            <w:pPr>
              <w:rPr>
                <w:sz w:val="20"/>
                <w:szCs w:val="20"/>
              </w:rPr>
            </w:pPr>
            <w:r w:rsidRPr="00053019">
              <w:rPr>
                <w:sz w:val="20"/>
                <w:szCs w:val="20"/>
              </w:rPr>
              <w:t>154</w:t>
            </w:r>
          </w:p>
        </w:tc>
        <w:tc>
          <w:tcPr>
            <w:tcW w:w="2835" w:type="dxa"/>
          </w:tcPr>
          <w:p w14:paraId="6AAA9541" w14:textId="4E0CDC83" w:rsidR="0053214F" w:rsidRPr="00A730FF" w:rsidRDefault="0053214F" w:rsidP="00A730FF">
            <w:pPr>
              <w:pStyle w:val="Listenabsatz"/>
              <w:numPr>
                <w:ilvl w:val="0"/>
                <w:numId w:val="36"/>
              </w:numPr>
              <w:tabs>
                <w:tab w:val="left" w:pos="462"/>
              </w:tabs>
              <w:ind w:left="175" w:hanging="175"/>
              <w:rPr>
                <w:sz w:val="20"/>
                <w:szCs w:val="20"/>
              </w:rPr>
            </w:pPr>
            <w:r w:rsidRPr="00A730FF">
              <w:rPr>
                <w:sz w:val="20"/>
                <w:szCs w:val="20"/>
              </w:rPr>
              <w:t>beschreiben die proportionale Zuordnung zwischen der Masse einer Stoffportion und der Anzahl an Teilchen/Bausteinen und Atomen. (BK-</w:t>
            </w:r>
            <w:r w:rsidR="00026EA5" w:rsidRPr="00A730FF">
              <w:rPr>
                <w:sz w:val="20"/>
                <w:szCs w:val="20"/>
              </w:rPr>
              <w:t>S/T</w:t>
            </w:r>
            <w:r w:rsidRPr="00A730FF">
              <w:rPr>
                <w:sz w:val="20"/>
                <w:szCs w:val="20"/>
              </w:rPr>
              <w:t>)</w:t>
            </w:r>
          </w:p>
          <w:p w14:paraId="4499013C" w14:textId="31E781B0" w:rsidR="0049685D" w:rsidRPr="00A730FF" w:rsidRDefault="0053214F" w:rsidP="00A730FF">
            <w:pPr>
              <w:pStyle w:val="Listenabsatz"/>
              <w:numPr>
                <w:ilvl w:val="0"/>
                <w:numId w:val="36"/>
              </w:numPr>
              <w:tabs>
                <w:tab w:val="left" w:pos="462"/>
              </w:tabs>
              <w:ind w:left="175" w:hanging="175"/>
              <w:rPr>
                <w:sz w:val="20"/>
                <w:szCs w:val="20"/>
              </w:rPr>
            </w:pPr>
            <w:r w:rsidRPr="00A730FF">
              <w:rPr>
                <w:sz w:val="20"/>
                <w:szCs w:val="20"/>
              </w:rPr>
              <w:t>zeigen die Bildung konstanter Atomanzahlverhältnisse in chemischen Verbindungen auf. (BK-</w:t>
            </w:r>
            <w:r w:rsidR="00026EA5" w:rsidRPr="00A730FF">
              <w:rPr>
                <w:sz w:val="20"/>
                <w:szCs w:val="20"/>
              </w:rPr>
              <w:t>S/T</w:t>
            </w:r>
            <w:r w:rsidRPr="00A730FF">
              <w:rPr>
                <w:sz w:val="20"/>
                <w:szCs w:val="20"/>
              </w:rPr>
              <w:t>)</w:t>
            </w:r>
          </w:p>
        </w:tc>
        <w:tc>
          <w:tcPr>
            <w:tcW w:w="2835" w:type="dxa"/>
          </w:tcPr>
          <w:p w14:paraId="3CD13F0D" w14:textId="77777777" w:rsidR="0049685D" w:rsidRPr="00A730FF" w:rsidRDefault="0049685D" w:rsidP="00A730FF">
            <w:pPr>
              <w:tabs>
                <w:tab w:val="left" w:pos="462"/>
              </w:tabs>
              <w:rPr>
                <w:color w:val="000000" w:themeColor="text1"/>
                <w:sz w:val="20"/>
                <w:szCs w:val="20"/>
              </w:rPr>
            </w:pPr>
          </w:p>
        </w:tc>
        <w:tc>
          <w:tcPr>
            <w:tcW w:w="2835" w:type="dxa"/>
          </w:tcPr>
          <w:p w14:paraId="564C5648" w14:textId="200D428F" w:rsidR="0053214F" w:rsidRPr="00A730FF" w:rsidRDefault="0053214F" w:rsidP="00A730FF">
            <w:pPr>
              <w:pStyle w:val="Listenabsatz"/>
              <w:numPr>
                <w:ilvl w:val="0"/>
                <w:numId w:val="36"/>
              </w:numPr>
              <w:tabs>
                <w:tab w:val="left" w:pos="462"/>
              </w:tabs>
              <w:ind w:left="175" w:hanging="175"/>
              <w:rPr>
                <w:bCs/>
                <w:color w:val="000000" w:themeColor="text1"/>
                <w:sz w:val="20"/>
                <w:szCs w:val="20"/>
              </w:rPr>
            </w:pPr>
            <w:r w:rsidRPr="00A730FF">
              <w:rPr>
                <w:bCs/>
                <w:color w:val="000000" w:themeColor="text1"/>
                <w:sz w:val="20"/>
                <w:szCs w:val="20"/>
              </w:rPr>
              <w:t>erklären chemische Sachverhalte unter Anwendung der Fachsprache. (BK-</w:t>
            </w:r>
            <w:r w:rsidR="00026EA5" w:rsidRPr="00A730FF">
              <w:rPr>
                <w:bCs/>
                <w:color w:val="000000" w:themeColor="text1"/>
                <w:sz w:val="20"/>
                <w:szCs w:val="20"/>
              </w:rPr>
              <w:t>S/T</w:t>
            </w:r>
            <w:r w:rsidRPr="00A730FF">
              <w:rPr>
                <w:bCs/>
                <w:color w:val="000000" w:themeColor="text1"/>
                <w:sz w:val="20"/>
                <w:szCs w:val="20"/>
              </w:rPr>
              <w:t>)</w:t>
            </w:r>
          </w:p>
          <w:p w14:paraId="426CB0E9" w14:textId="4996DBC7" w:rsidR="0049685D" w:rsidRPr="00A730FF" w:rsidRDefault="0053214F" w:rsidP="00A730FF">
            <w:pPr>
              <w:pStyle w:val="Listenabsatz"/>
              <w:numPr>
                <w:ilvl w:val="0"/>
                <w:numId w:val="36"/>
              </w:numPr>
              <w:tabs>
                <w:tab w:val="left" w:pos="462"/>
              </w:tabs>
              <w:ind w:left="175" w:hanging="175"/>
              <w:rPr>
                <w:color w:val="000000" w:themeColor="text1"/>
                <w:sz w:val="20"/>
                <w:szCs w:val="20"/>
              </w:rPr>
            </w:pPr>
            <w:r w:rsidRPr="00A730FF">
              <w:rPr>
                <w:bCs/>
                <w:color w:val="000000" w:themeColor="text1"/>
                <w:sz w:val="20"/>
                <w:szCs w:val="20"/>
              </w:rPr>
              <w:t>beachten in der Kommunikation die Trennung von Stoff- und Teilchenebene. (BK-CR)</w:t>
            </w:r>
          </w:p>
        </w:tc>
        <w:tc>
          <w:tcPr>
            <w:tcW w:w="2835" w:type="dxa"/>
          </w:tcPr>
          <w:p w14:paraId="5ECBB6A8" w14:textId="550F02B0" w:rsidR="0049685D" w:rsidRPr="00A730FF" w:rsidRDefault="009413EE" w:rsidP="00A730FF">
            <w:pPr>
              <w:pStyle w:val="Listenabsatz"/>
              <w:numPr>
                <w:ilvl w:val="0"/>
                <w:numId w:val="36"/>
              </w:numPr>
              <w:tabs>
                <w:tab w:val="left" w:pos="462"/>
              </w:tabs>
              <w:ind w:left="175" w:hanging="175"/>
              <w:rPr>
                <w:color w:val="000000" w:themeColor="text1"/>
                <w:sz w:val="20"/>
                <w:szCs w:val="20"/>
              </w:rPr>
            </w:pPr>
            <w:r>
              <w:rPr>
                <w:bCs/>
                <w:color w:val="000000" w:themeColor="text1"/>
                <w:sz w:val="20"/>
                <w:szCs w:val="20"/>
              </w:rPr>
              <w:t>w</w:t>
            </w:r>
            <w:r w:rsidR="0053214F" w:rsidRPr="00A730FF">
              <w:rPr>
                <w:bCs/>
                <w:color w:val="000000" w:themeColor="text1"/>
                <w:sz w:val="20"/>
                <w:szCs w:val="20"/>
              </w:rPr>
              <w:t>enden Kenntnisse aus der Mathematik an. (BK-</w:t>
            </w:r>
            <w:r w:rsidR="00026EA5" w:rsidRPr="00A730FF">
              <w:rPr>
                <w:bCs/>
                <w:color w:val="000000" w:themeColor="text1"/>
                <w:sz w:val="20"/>
                <w:szCs w:val="20"/>
              </w:rPr>
              <w:t>S/T</w:t>
            </w:r>
            <w:r w:rsidR="0053214F" w:rsidRPr="00A730FF">
              <w:rPr>
                <w:bCs/>
                <w:color w:val="000000" w:themeColor="text1"/>
                <w:sz w:val="20"/>
                <w:szCs w:val="20"/>
              </w:rPr>
              <w:t>)</w:t>
            </w:r>
          </w:p>
        </w:tc>
      </w:tr>
      <w:tr w:rsidR="0049685D" w:rsidRPr="00053019" w14:paraId="2D6D0979" w14:textId="77777777" w:rsidTr="0049685D">
        <w:trPr>
          <w:trHeight w:val="133"/>
        </w:trPr>
        <w:tc>
          <w:tcPr>
            <w:tcW w:w="2268" w:type="dxa"/>
          </w:tcPr>
          <w:p w14:paraId="3F79C19D" w14:textId="1F37CAC0" w:rsidR="0049685D" w:rsidRPr="00053019" w:rsidRDefault="0049685D" w:rsidP="00053019">
            <w:pPr>
              <w:rPr>
                <w:sz w:val="20"/>
                <w:szCs w:val="20"/>
              </w:rPr>
            </w:pPr>
            <w:r w:rsidRPr="00A730FF">
              <w:rPr>
                <w:b/>
                <w:sz w:val="20"/>
                <w:szCs w:val="20"/>
              </w:rPr>
              <w:t>FM</w:t>
            </w:r>
            <w:r w:rsidRPr="00053019">
              <w:rPr>
                <w:sz w:val="20"/>
                <w:szCs w:val="20"/>
              </w:rPr>
              <w:t xml:space="preserve"> </w:t>
            </w:r>
            <w:r w:rsidRPr="00053019">
              <w:rPr>
                <w:bCs/>
                <w:sz w:val="20"/>
                <w:szCs w:val="20"/>
              </w:rPr>
              <w:t>Die unterschiedlichen Ebenen der Chemie verwenden</w:t>
            </w:r>
          </w:p>
        </w:tc>
        <w:tc>
          <w:tcPr>
            <w:tcW w:w="988" w:type="dxa"/>
          </w:tcPr>
          <w:p w14:paraId="3D0570FD" w14:textId="4273BF67" w:rsidR="0049685D" w:rsidRPr="00053019" w:rsidRDefault="005355A5" w:rsidP="00053019">
            <w:pPr>
              <w:rPr>
                <w:sz w:val="20"/>
                <w:szCs w:val="20"/>
              </w:rPr>
            </w:pPr>
            <w:r w:rsidRPr="00053019">
              <w:rPr>
                <w:sz w:val="20"/>
                <w:szCs w:val="20"/>
              </w:rPr>
              <w:t>155</w:t>
            </w:r>
          </w:p>
        </w:tc>
        <w:tc>
          <w:tcPr>
            <w:tcW w:w="2835" w:type="dxa"/>
          </w:tcPr>
          <w:p w14:paraId="14CC624B" w14:textId="77777777" w:rsidR="0049685D" w:rsidRPr="00053019" w:rsidRDefault="0049685D" w:rsidP="00A730FF">
            <w:pPr>
              <w:tabs>
                <w:tab w:val="left" w:pos="462"/>
              </w:tabs>
              <w:ind w:left="175" w:hanging="175"/>
              <w:rPr>
                <w:sz w:val="20"/>
                <w:szCs w:val="20"/>
              </w:rPr>
            </w:pPr>
          </w:p>
        </w:tc>
        <w:tc>
          <w:tcPr>
            <w:tcW w:w="2835" w:type="dxa"/>
          </w:tcPr>
          <w:p w14:paraId="7FE39C8D" w14:textId="77777777" w:rsidR="0049685D" w:rsidRPr="00053019" w:rsidRDefault="0049685D" w:rsidP="00A730FF">
            <w:pPr>
              <w:tabs>
                <w:tab w:val="left" w:pos="462"/>
              </w:tabs>
              <w:ind w:left="175" w:hanging="175"/>
              <w:rPr>
                <w:color w:val="000000" w:themeColor="text1"/>
                <w:sz w:val="20"/>
                <w:szCs w:val="20"/>
              </w:rPr>
            </w:pPr>
          </w:p>
        </w:tc>
        <w:tc>
          <w:tcPr>
            <w:tcW w:w="2835" w:type="dxa"/>
          </w:tcPr>
          <w:p w14:paraId="1571C56A" w14:textId="541E52D0" w:rsidR="00CD7232" w:rsidRPr="00A730FF" w:rsidRDefault="00CD7232" w:rsidP="00A730FF">
            <w:pPr>
              <w:pStyle w:val="Listenabsatz"/>
              <w:numPr>
                <w:ilvl w:val="0"/>
                <w:numId w:val="36"/>
              </w:numPr>
              <w:tabs>
                <w:tab w:val="left" w:pos="462"/>
              </w:tabs>
              <w:ind w:left="175" w:hanging="175"/>
              <w:rPr>
                <w:bCs/>
                <w:color w:val="000000" w:themeColor="text1"/>
                <w:sz w:val="20"/>
                <w:szCs w:val="20"/>
              </w:rPr>
            </w:pPr>
            <w:r w:rsidRPr="00A730FF">
              <w:rPr>
                <w:bCs/>
                <w:color w:val="000000" w:themeColor="text1"/>
                <w:sz w:val="20"/>
                <w:szCs w:val="20"/>
              </w:rPr>
              <w:t>erklären chemische Sachverhalte unter Anwendung der Fachsprache. (BK-</w:t>
            </w:r>
            <w:r w:rsidR="00026EA5" w:rsidRPr="00A730FF">
              <w:rPr>
                <w:bCs/>
                <w:color w:val="000000" w:themeColor="text1"/>
                <w:sz w:val="20"/>
                <w:szCs w:val="20"/>
              </w:rPr>
              <w:t>S/T</w:t>
            </w:r>
            <w:r w:rsidRPr="00A730FF">
              <w:rPr>
                <w:bCs/>
                <w:color w:val="000000" w:themeColor="text1"/>
                <w:sz w:val="20"/>
                <w:szCs w:val="20"/>
              </w:rPr>
              <w:t>)</w:t>
            </w:r>
          </w:p>
          <w:p w14:paraId="59F9CE19" w14:textId="48AF403C" w:rsidR="0049685D" w:rsidRPr="00A730FF" w:rsidRDefault="00CD7232" w:rsidP="00A730FF">
            <w:pPr>
              <w:pStyle w:val="Listenabsatz"/>
              <w:numPr>
                <w:ilvl w:val="0"/>
                <w:numId w:val="36"/>
              </w:numPr>
              <w:tabs>
                <w:tab w:val="left" w:pos="462"/>
              </w:tabs>
              <w:ind w:left="175" w:hanging="175"/>
              <w:rPr>
                <w:color w:val="000000" w:themeColor="text1"/>
                <w:sz w:val="20"/>
                <w:szCs w:val="20"/>
              </w:rPr>
            </w:pPr>
            <w:r w:rsidRPr="00A730FF">
              <w:rPr>
                <w:bCs/>
                <w:color w:val="000000" w:themeColor="text1"/>
                <w:sz w:val="20"/>
                <w:szCs w:val="20"/>
              </w:rPr>
              <w:t>beachten in der Kommunikation die Trennung von Stoff- und Teilchenebene. (BK-CR)</w:t>
            </w:r>
          </w:p>
        </w:tc>
        <w:tc>
          <w:tcPr>
            <w:tcW w:w="2835" w:type="dxa"/>
          </w:tcPr>
          <w:p w14:paraId="5F647F1B" w14:textId="77777777" w:rsidR="0049685D" w:rsidRPr="00053019" w:rsidRDefault="0049685D" w:rsidP="00A730FF">
            <w:pPr>
              <w:tabs>
                <w:tab w:val="left" w:pos="462"/>
              </w:tabs>
              <w:ind w:left="175" w:hanging="175"/>
              <w:rPr>
                <w:color w:val="000000" w:themeColor="text1"/>
                <w:sz w:val="20"/>
                <w:szCs w:val="20"/>
              </w:rPr>
            </w:pPr>
          </w:p>
        </w:tc>
      </w:tr>
      <w:tr w:rsidR="0049685D" w:rsidRPr="00053019" w14:paraId="66D165C2" w14:textId="77777777" w:rsidTr="0049685D">
        <w:trPr>
          <w:trHeight w:val="133"/>
        </w:trPr>
        <w:tc>
          <w:tcPr>
            <w:tcW w:w="2268" w:type="dxa"/>
          </w:tcPr>
          <w:p w14:paraId="5C12A409" w14:textId="44326F97" w:rsidR="0049685D" w:rsidRPr="00053019" w:rsidRDefault="0049685D" w:rsidP="00053019">
            <w:pPr>
              <w:rPr>
                <w:sz w:val="20"/>
                <w:szCs w:val="20"/>
              </w:rPr>
            </w:pPr>
            <w:r w:rsidRPr="00A730FF">
              <w:rPr>
                <w:b/>
                <w:sz w:val="20"/>
                <w:szCs w:val="20"/>
              </w:rPr>
              <w:t xml:space="preserve">FM </w:t>
            </w:r>
            <w:r w:rsidRPr="00053019">
              <w:rPr>
                <w:bCs/>
                <w:sz w:val="20"/>
                <w:szCs w:val="20"/>
              </w:rPr>
              <w:t>Reaktionsgleichungen entwickeln</w:t>
            </w:r>
          </w:p>
        </w:tc>
        <w:tc>
          <w:tcPr>
            <w:tcW w:w="988" w:type="dxa"/>
          </w:tcPr>
          <w:p w14:paraId="522BE262" w14:textId="782D2181" w:rsidR="0049685D" w:rsidRPr="00053019" w:rsidRDefault="005355A5" w:rsidP="00053019">
            <w:pPr>
              <w:rPr>
                <w:sz w:val="20"/>
                <w:szCs w:val="20"/>
              </w:rPr>
            </w:pPr>
            <w:r w:rsidRPr="00053019">
              <w:rPr>
                <w:sz w:val="20"/>
                <w:szCs w:val="20"/>
              </w:rPr>
              <w:t>156</w:t>
            </w:r>
          </w:p>
        </w:tc>
        <w:tc>
          <w:tcPr>
            <w:tcW w:w="2835" w:type="dxa"/>
          </w:tcPr>
          <w:p w14:paraId="78989FC4" w14:textId="77777777" w:rsidR="0049685D" w:rsidRPr="00053019" w:rsidRDefault="0049685D" w:rsidP="00A730FF">
            <w:pPr>
              <w:tabs>
                <w:tab w:val="left" w:pos="462"/>
              </w:tabs>
              <w:ind w:left="175" w:hanging="175"/>
              <w:rPr>
                <w:sz w:val="20"/>
                <w:szCs w:val="20"/>
              </w:rPr>
            </w:pPr>
          </w:p>
        </w:tc>
        <w:tc>
          <w:tcPr>
            <w:tcW w:w="2835" w:type="dxa"/>
          </w:tcPr>
          <w:p w14:paraId="12361E10" w14:textId="77777777" w:rsidR="0049685D" w:rsidRPr="00053019" w:rsidRDefault="0049685D" w:rsidP="00A730FF">
            <w:pPr>
              <w:tabs>
                <w:tab w:val="left" w:pos="462"/>
              </w:tabs>
              <w:ind w:left="175" w:hanging="175"/>
              <w:rPr>
                <w:color w:val="000000" w:themeColor="text1"/>
                <w:sz w:val="20"/>
                <w:szCs w:val="20"/>
              </w:rPr>
            </w:pPr>
          </w:p>
        </w:tc>
        <w:tc>
          <w:tcPr>
            <w:tcW w:w="2835" w:type="dxa"/>
          </w:tcPr>
          <w:p w14:paraId="7BA89145" w14:textId="6662333C" w:rsidR="0049685D" w:rsidRPr="00A730FF" w:rsidRDefault="00CD7232" w:rsidP="00A730FF">
            <w:pPr>
              <w:pStyle w:val="Listenabsatz"/>
              <w:numPr>
                <w:ilvl w:val="0"/>
                <w:numId w:val="36"/>
              </w:numPr>
              <w:tabs>
                <w:tab w:val="left" w:pos="462"/>
              </w:tabs>
              <w:ind w:left="175" w:hanging="175"/>
              <w:rPr>
                <w:bCs/>
                <w:color w:val="000000" w:themeColor="text1"/>
                <w:sz w:val="20"/>
                <w:szCs w:val="20"/>
              </w:rPr>
            </w:pPr>
            <w:r w:rsidRPr="00A730FF">
              <w:rPr>
                <w:bCs/>
                <w:color w:val="000000" w:themeColor="text1"/>
                <w:sz w:val="20"/>
                <w:szCs w:val="20"/>
              </w:rPr>
              <w:t xml:space="preserve">erstellen Reaktionsgleichungen durch Anwendung der Kenntnisse </w:t>
            </w:r>
            <w:r w:rsidR="00E9630B" w:rsidRPr="00A730FF">
              <w:rPr>
                <w:bCs/>
                <w:color w:val="000000" w:themeColor="text1"/>
                <w:sz w:val="20"/>
                <w:szCs w:val="20"/>
              </w:rPr>
              <w:t>über</w:t>
            </w:r>
            <w:r w:rsidRPr="00A730FF">
              <w:rPr>
                <w:bCs/>
                <w:color w:val="000000" w:themeColor="text1"/>
                <w:sz w:val="20"/>
                <w:szCs w:val="20"/>
              </w:rPr>
              <w:t xml:space="preserve"> die Erhaltung der Atome und die Bildung konstanter Atomanzahlverhältnisse in Verbindungen. (BK-CR)</w:t>
            </w:r>
          </w:p>
          <w:p w14:paraId="412C0907" w14:textId="24AE881F" w:rsidR="00522C7E" w:rsidRPr="00A730FF" w:rsidRDefault="00522C7E" w:rsidP="00A730FF">
            <w:pPr>
              <w:pStyle w:val="Listenabsatz"/>
              <w:numPr>
                <w:ilvl w:val="0"/>
                <w:numId w:val="36"/>
              </w:numPr>
              <w:tabs>
                <w:tab w:val="left" w:pos="462"/>
              </w:tabs>
              <w:ind w:left="175" w:hanging="175"/>
              <w:rPr>
                <w:bCs/>
                <w:color w:val="000000" w:themeColor="text1"/>
                <w:sz w:val="20"/>
                <w:szCs w:val="20"/>
              </w:rPr>
            </w:pPr>
            <w:r w:rsidRPr="00A730FF">
              <w:rPr>
                <w:bCs/>
                <w:color w:val="000000" w:themeColor="text1"/>
                <w:sz w:val="20"/>
                <w:szCs w:val="20"/>
              </w:rPr>
              <w:t>benutzen die chemische Symbolsprache. (BK-CR)</w:t>
            </w:r>
          </w:p>
        </w:tc>
        <w:tc>
          <w:tcPr>
            <w:tcW w:w="2835" w:type="dxa"/>
          </w:tcPr>
          <w:p w14:paraId="51633ABE" w14:textId="77777777" w:rsidR="0049685D" w:rsidRPr="00053019" w:rsidRDefault="0049685D" w:rsidP="00A730FF">
            <w:pPr>
              <w:tabs>
                <w:tab w:val="left" w:pos="462"/>
              </w:tabs>
              <w:ind w:left="175" w:hanging="175"/>
              <w:rPr>
                <w:color w:val="000000" w:themeColor="text1"/>
                <w:sz w:val="20"/>
                <w:szCs w:val="20"/>
              </w:rPr>
            </w:pPr>
          </w:p>
        </w:tc>
      </w:tr>
      <w:tr w:rsidR="0049685D" w:rsidRPr="00053019" w14:paraId="4DD52E96" w14:textId="77777777" w:rsidTr="00A443CC">
        <w:trPr>
          <w:trHeight w:val="133"/>
        </w:trPr>
        <w:tc>
          <w:tcPr>
            <w:tcW w:w="2268" w:type="dxa"/>
          </w:tcPr>
          <w:p w14:paraId="56C93315" w14:textId="7916DABA" w:rsidR="0049685D" w:rsidRPr="00053019" w:rsidRDefault="0049685D" w:rsidP="00053019">
            <w:pPr>
              <w:rPr>
                <w:sz w:val="20"/>
                <w:szCs w:val="20"/>
              </w:rPr>
            </w:pPr>
            <w:r w:rsidRPr="00A730FF">
              <w:rPr>
                <w:b/>
                <w:sz w:val="20"/>
                <w:szCs w:val="20"/>
              </w:rPr>
              <w:t>FM</w:t>
            </w:r>
            <w:r w:rsidRPr="00053019">
              <w:rPr>
                <w:sz w:val="20"/>
                <w:szCs w:val="20"/>
              </w:rPr>
              <w:t xml:space="preserve"> </w:t>
            </w:r>
            <w:r w:rsidRPr="00053019">
              <w:rPr>
                <w:bCs/>
                <w:sz w:val="20"/>
                <w:szCs w:val="20"/>
              </w:rPr>
              <w:t>Die Fachsprache der Chemie anwenden</w:t>
            </w:r>
          </w:p>
        </w:tc>
        <w:tc>
          <w:tcPr>
            <w:tcW w:w="988" w:type="dxa"/>
          </w:tcPr>
          <w:p w14:paraId="7FB98352" w14:textId="312321C0" w:rsidR="0049685D" w:rsidRPr="00053019" w:rsidRDefault="005355A5" w:rsidP="00053019">
            <w:pPr>
              <w:rPr>
                <w:sz w:val="20"/>
                <w:szCs w:val="20"/>
              </w:rPr>
            </w:pPr>
            <w:r w:rsidRPr="00053019">
              <w:rPr>
                <w:sz w:val="20"/>
                <w:szCs w:val="20"/>
              </w:rPr>
              <w:t>157</w:t>
            </w:r>
          </w:p>
        </w:tc>
        <w:tc>
          <w:tcPr>
            <w:tcW w:w="2835" w:type="dxa"/>
          </w:tcPr>
          <w:p w14:paraId="0AEFD7B4" w14:textId="77777777" w:rsidR="0049685D" w:rsidRPr="00053019" w:rsidRDefault="0049685D" w:rsidP="00A730FF">
            <w:pPr>
              <w:tabs>
                <w:tab w:val="left" w:pos="462"/>
              </w:tabs>
              <w:ind w:left="175" w:hanging="175"/>
              <w:rPr>
                <w:sz w:val="20"/>
                <w:szCs w:val="20"/>
              </w:rPr>
            </w:pPr>
          </w:p>
        </w:tc>
        <w:tc>
          <w:tcPr>
            <w:tcW w:w="2835" w:type="dxa"/>
          </w:tcPr>
          <w:p w14:paraId="2E32D20F" w14:textId="77777777" w:rsidR="0049685D" w:rsidRPr="00053019" w:rsidRDefault="0049685D" w:rsidP="00A730FF">
            <w:pPr>
              <w:tabs>
                <w:tab w:val="left" w:pos="462"/>
              </w:tabs>
              <w:ind w:left="175" w:hanging="175"/>
              <w:rPr>
                <w:color w:val="000000" w:themeColor="text1"/>
                <w:sz w:val="20"/>
                <w:szCs w:val="20"/>
              </w:rPr>
            </w:pPr>
          </w:p>
        </w:tc>
        <w:tc>
          <w:tcPr>
            <w:tcW w:w="2835" w:type="dxa"/>
          </w:tcPr>
          <w:p w14:paraId="16A8D373" w14:textId="1E7E3C1C" w:rsidR="0049685D" w:rsidRPr="00A730FF" w:rsidRDefault="00E426C2" w:rsidP="00A730FF">
            <w:pPr>
              <w:pStyle w:val="Listenabsatz"/>
              <w:numPr>
                <w:ilvl w:val="0"/>
                <w:numId w:val="36"/>
              </w:numPr>
              <w:tabs>
                <w:tab w:val="left" w:pos="462"/>
              </w:tabs>
              <w:ind w:left="175" w:hanging="175"/>
              <w:rPr>
                <w:bCs/>
                <w:color w:val="000000" w:themeColor="text1"/>
                <w:sz w:val="20"/>
                <w:szCs w:val="20"/>
              </w:rPr>
            </w:pPr>
            <w:r w:rsidRPr="00A730FF">
              <w:rPr>
                <w:bCs/>
                <w:color w:val="000000" w:themeColor="text1"/>
                <w:sz w:val="20"/>
                <w:szCs w:val="20"/>
              </w:rPr>
              <w:t>erklären chemische Sachverhalte unter Anwendung der Fachsprache. (BK-</w:t>
            </w:r>
            <w:r w:rsidR="00026EA5" w:rsidRPr="00A730FF">
              <w:rPr>
                <w:bCs/>
                <w:color w:val="000000" w:themeColor="text1"/>
                <w:sz w:val="20"/>
                <w:szCs w:val="20"/>
              </w:rPr>
              <w:t>S/T</w:t>
            </w:r>
            <w:r w:rsidRPr="00A730FF">
              <w:rPr>
                <w:bCs/>
                <w:color w:val="000000" w:themeColor="text1"/>
                <w:sz w:val="20"/>
                <w:szCs w:val="20"/>
              </w:rPr>
              <w:t>)</w:t>
            </w:r>
          </w:p>
          <w:p w14:paraId="6EB14FBB" w14:textId="65C49055" w:rsidR="00E426C2" w:rsidRPr="00A730FF" w:rsidRDefault="00E426C2" w:rsidP="00A730FF">
            <w:pPr>
              <w:pStyle w:val="Listenabsatz"/>
              <w:numPr>
                <w:ilvl w:val="0"/>
                <w:numId w:val="36"/>
              </w:numPr>
              <w:tabs>
                <w:tab w:val="left" w:pos="462"/>
              </w:tabs>
              <w:ind w:left="175" w:hanging="175"/>
              <w:rPr>
                <w:bCs/>
                <w:color w:val="000000" w:themeColor="text1"/>
                <w:sz w:val="20"/>
                <w:szCs w:val="20"/>
              </w:rPr>
            </w:pPr>
            <w:r w:rsidRPr="00A730FF">
              <w:rPr>
                <w:bCs/>
                <w:color w:val="000000" w:themeColor="text1"/>
                <w:sz w:val="20"/>
                <w:szCs w:val="20"/>
              </w:rPr>
              <w:t>benutzen die chemische Symbolsprache. (BK-CR)</w:t>
            </w:r>
          </w:p>
        </w:tc>
        <w:tc>
          <w:tcPr>
            <w:tcW w:w="2835" w:type="dxa"/>
          </w:tcPr>
          <w:p w14:paraId="234CA150" w14:textId="77777777" w:rsidR="0049685D" w:rsidRPr="00053019" w:rsidRDefault="0049685D" w:rsidP="00A730FF">
            <w:pPr>
              <w:tabs>
                <w:tab w:val="left" w:pos="462"/>
              </w:tabs>
              <w:ind w:left="175" w:hanging="175"/>
              <w:rPr>
                <w:color w:val="000000" w:themeColor="text1"/>
                <w:sz w:val="20"/>
                <w:szCs w:val="20"/>
              </w:rPr>
            </w:pPr>
          </w:p>
        </w:tc>
      </w:tr>
    </w:tbl>
    <w:p w14:paraId="223100E2" w14:textId="77777777" w:rsidR="009413EE" w:rsidRDefault="009413EE" w:rsidP="00053019">
      <w:pPr>
        <w:pStyle w:val="berschrift1"/>
      </w:pPr>
    </w:p>
    <w:p w14:paraId="6AB924AD" w14:textId="77777777" w:rsidR="009413EE" w:rsidRDefault="009413EE">
      <w:pPr>
        <w:rPr>
          <w:rFonts w:asciiTheme="majorHAnsi" w:eastAsiaTheme="majorEastAsia" w:hAnsiTheme="majorHAnsi" w:cstheme="majorBidi"/>
          <w:color w:val="365F91" w:themeColor="accent1" w:themeShade="BF"/>
          <w:sz w:val="32"/>
          <w:szCs w:val="32"/>
        </w:rPr>
      </w:pPr>
      <w:r>
        <w:br w:type="page"/>
      </w:r>
    </w:p>
    <w:p w14:paraId="68D2745B" w14:textId="4CFB9613" w:rsidR="00E7592F" w:rsidRPr="00EB0499" w:rsidRDefault="00E7592F" w:rsidP="00053019">
      <w:pPr>
        <w:pStyle w:val="berschrift1"/>
      </w:pPr>
      <w:r w:rsidRPr="00EB0499">
        <w:lastRenderedPageBreak/>
        <w:t xml:space="preserve">Kapitel 6: </w:t>
      </w:r>
      <w:r w:rsidR="006B0503" w:rsidRPr="00EB0499">
        <w:t>Metalle im Kreislauf</w:t>
      </w:r>
    </w:p>
    <w:p w14:paraId="6CC6BADC" w14:textId="77777777" w:rsidR="00E7592F" w:rsidRPr="00EB0499" w:rsidRDefault="00E7592F" w:rsidP="00E7592F">
      <w:pPr>
        <w:rPr>
          <w:rFonts w:asciiTheme="majorHAnsi" w:hAnsiTheme="majorHAnsi" w:cstheme="majorHAnsi"/>
          <w:vertAlign w:val="subscript"/>
        </w:rPr>
      </w:pPr>
    </w:p>
    <w:tbl>
      <w:tblPr>
        <w:tblStyle w:val="Tabellenraster"/>
        <w:tblW w:w="14596" w:type="dxa"/>
        <w:tblLayout w:type="fixed"/>
        <w:tblCellMar>
          <w:top w:w="28" w:type="dxa"/>
          <w:bottom w:w="28" w:type="dxa"/>
        </w:tblCellMar>
        <w:tblLook w:val="04A0" w:firstRow="1" w:lastRow="0" w:firstColumn="1" w:lastColumn="0" w:noHBand="0" w:noVBand="1"/>
      </w:tblPr>
      <w:tblGrid>
        <w:gridCol w:w="2268"/>
        <w:gridCol w:w="988"/>
        <w:gridCol w:w="2835"/>
        <w:gridCol w:w="2835"/>
        <w:gridCol w:w="2835"/>
        <w:gridCol w:w="2835"/>
      </w:tblGrid>
      <w:tr w:rsidR="00E7592F" w:rsidRPr="00053019" w14:paraId="0C946183" w14:textId="77777777" w:rsidTr="00A443CC">
        <w:trPr>
          <w:trHeight w:val="213"/>
        </w:trPr>
        <w:tc>
          <w:tcPr>
            <w:tcW w:w="2268" w:type="dxa"/>
            <w:tcBorders>
              <w:right w:val="single" w:sz="4" w:space="0" w:color="auto"/>
            </w:tcBorders>
            <w:shd w:val="clear" w:color="auto" w:fill="92CDDC" w:themeFill="accent5" w:themeFillTint="99"/>
            <w:vAlign w:val="center"/>
          </w:tcPr>
          <w:p w14:paraId="1EFB6C61" w14:textId="77777777" w:rsidR="00E7592F" w:rsidRPr="00026EA5" w:rsidRDefault="00E7592F" w:rsidP="00026EA5">
            <w:pPr>
              <w:jc w:val="center"/>
              <w:rPr>
                <w:b/>
                <w:bCs/>
                <w:sz w:val="20"/>
                <w:szCs w:val="20"/>
              </w:rPr>
            </w:pPr>
            <w:r w:rsidRPr="00026EA5">
              <w:rPr>
                <w:b/>
                <w:bCs/>
                <w:sz w:val="20"/>
                <w:szCs w:val="20"/>
              </w:rPr>
              <w:t>Inhalte aus dem Schulbuch</w:t>
            </w:r>
          </w:p>
        </w:tc>
        <w:tc>
          <w:tcPr>
            <w:tcW w:w="988" w:type="dxa"/>
            <w:tcBorders>
              <w:left w:val="single" w:sz="4" w:space="0" w:color="auto"/>
              <w:right w:val="single" w:sz="4" w:space="0" w:color="auto"/>
            </w:tcBorders>
            <w:shd w:val="clear" w:color="auto" w:fill="92CDDC" w:themeFill="accent5" w:themeFillTint="99"/>
            <w:vAlign w:val="center"/>
          </w:tcPr>
          <w:p w14:paraId="2E7992CA" w14:textId="77777777" w:rsidR="00E7592F" w:rsidRPr="00026EA5" w:rsidRDefault="00E7592F" w:rsidP="00026EA5">
            <w:pPr>
              <w:jc w:val="center"/>
              <w:rPr>
                <w:b/>
                <w:bCs/>
                <w:sz w:val="20"/>
                <w:szCs w:val="20"/>
              </w:rPr>
            </w:pPr>
            <w:r w:rsidRPr="00026EA5">
              <w:rPr>
                <w:b/>
                <w:bCs/>
                <w:sz w:val="20"/>
                <w:szCs w:val="20"/>
              </w:rPr>
              <w:t>Seite</w:t>
            </w:r>
          </w:p>
        </w:tc>
        <w:tc>
          <w:tcPr>
            <w:tcW w:w="11340" w:type="dxa"/>
            <w:gridSpan w:val="4"/>
            <w:tcBorders>
              <w:left w:val="single" w:sz="4" w:space="0" w:color="auto"/>
            </w:tcBorders>
            <w:shd w:val="clear" w:color="auto" w:fill="92CDDC" w:themeFill="accent5" w:themeFillTint="99"/>
            <w:vAlign w:val="center"/>
          </w:tcPr>
          <w:p w14:paraId="09012927" w14:textId="77777777" w:rsidR="00E7592F" w:rsidRPr="00026EA5" w:rsidRDefault="00E7592F" w:rsidP="00FD2FEF">
            <w:pPr>
              <w:ind w:left="178" w:hanging="178"/>
              <w:jc w:val="center"/>
              <w:rPr>
                <w:b/>
                <w:bCs/>
                <w:sz w:val="20"/>
                <w:szCs w:val="20"/>
              </w:rPr>
            </w:pPr>
            <w:r w:rsidRPr="00026EA5">
              <w:rPr>
                <w:b/>
                <w:bCs/>
                <w:sz w:val="20"/>
                <w:szCs w:val="20"/>
              </w:rPr>
              <w:t>Curriculare Vorgaben</w:t>
            </w:r>
          </w:p>
        </w:tc>
      </w:tr>
      <w:tr w:rsidR="00E7592F" w:rsidRPr="00053019" w14:paraId="3601E37A" w14:textId="77777777" w:rsidTr="00A443CC">
        <w:trPr>
          <w:trHeight w:val="213"/>
        </w:trPr>
        <w:tc>
          <w:tcPr>
            <w:tcW w:w="2268" w:type="dxa"/>
            <w:tcBorders>
              <w:right w:val="single" w:sz="4" w:space="0" w:color="auto"/>
            </w:tcBorders>
            <w:shd w:val="clear" w:color="auto" w:fill="92CDDC" w:themeFill="accent5" w:themeFillTint="99"/>
            <w:vAlign w:val="center"/>
          </w:tcPr>
          <w:p w14:paraId="336D95BD" w14:textId="77777777" w:rsidR="00E7592F" w:rsidRPr="00026EA5" w:rsidRDefault="00E7592F" w:rsidP="00026EA5">
            <w:pPr>
              <w:jc w:val="center"/>
              <w:rPr>
                <w:b/>
                <w:bCs/>
                <w:sz w:val="20"/>
                <w:szCs w:val="20"/>
              </w:rPr>
            </w:pPr>
          </w:p>
        </w:tc>
        <w:tc>
          <w:tcPr>
            <w:tcW w:w="988" w:type="dxa"/>
            <w:tcBorders>
              <w:left w:val="single" w:sz="4" w:space="0" w:color="auto"/>
              <w:right w:val="single" w:sz="4" w:space="0" w:color="auto"/>
            </w:tcBorders>
            <w:shd w:val="clear" w:color="auto" w:fill="92CDDC" w:themeFill="accent5" w:themeFillTint="99"/>
            <w:vAlign w:val="center"/>
          </w:tcPr>
          <w:p w14:paraId="0E164184" w14:textId="77777777" w:rsidR="00E7592F" w:rsidRPr="00026EA5" w:rsidRDefault="00E7592F" w:rsidP="00026EA5">
            <w:pPr>
              <w:jc w:val="center"/>
              <w:rPr>
                <w:b/>
                <w:bCs/>
                <w:sz w:val="20"/>
                <w:szCs w:val="20"/>
              </w:rPr>
            </w:pPr>
          </w:p>
        </w:tc>
        <w:tc>
          <w:tcPr>
            <w:tcW w:w="2835" w:type="dxa"/>
            <w:tcBorders>
              <w:left w:val="single" w:sz="4" w:space="0" w:color="auto"/>
              <w:right w:val="single" w:sz="4" w:space="0" w:color="auto"/>
            </w:tcBorders>
            <w:shd w:val="clear" w:color="auto" w:fill="92CDDC" w:themeFill="accent5" w:themeFillTint="99"/>
            <w:vAlign w:val="center"/>
          </w:tcPr>
          <w:p w14:paraId="06DC0DDE" w14:textId="77777777" w:rsidR="00E7592F" w:rsidRPr="00026EA5" w:rsidRDefault="00E7592F" w:rsidP="00FD2FEF">
            <w:pPr>
              <w:ind w:left="178" w:hanging="178"/>
              <w:jc w:val="center"/>
              <w:rPr>
                <w:b/>
                <w:bCs/>
                <w:sz w:val="20"/>
                <w:szCs w:val="20"/>
              </w:rPr>
            </w:pPr>
            <w:r w:rsidRPr="00026EA5">
              <w:rPr>
                <w:b/>
                <w:bCs/>
                <w:sz w:val="20"/>
                <w:szCs w:val="20"/>
              </w:rPr>
              <w:t>Fachwissen</w:t>
            </w:r>
          </w:p>
        </w:tc>
        <w:tc>
          <w:tcPr>
            <w:tcW w:w="2835" w:type="dxa"/>
            <w:tcBorders>
              <w:left w:val="single" w:sz="4" w:space="0" w:color="auto"/>
              <w:right w:val="single" w:sz="4" w:space="0" w:color="auto"/>
            </w:tcBorders>
            <w:shd w:val="clear" w:color="auto" w:fill="92CDDC" w:themeFill="accent5" w:themeFillTint="99"/>
            <w:vAlign w:val="center"/>
          </w:tcPr>
          <w:p w14:paraId="430CB7DE" w14:textId="77777777" w:rsidR="00E7592F" w:rsidRPr="00026EA5" w:rsidRDefault="00E7592F" w:rsidP="00FD2FEF">
            <w:pPr>
              <w:ind w:left="178" w:hanging="178"/>
              <w:jc w:val="center"/>
              <w:rPr>
                <w:b/>
                <w:bCs/>
                <w:sz w:val="20"/>
                <w:szCs w:val="20"/>
              </w:rPr>
            </w:pPr>
            <w:r w:rsidRPr="00026EA5">
              <w:rPr>
                <w:b/>
                <w:bCs/>
                <w:sz w:val="20"/>
                <w:szCs w:val="20"/>
              </w:rPr>
              <w:t>Erkenntnisgewinnung</w:t>
            </w:r>
          </w:p>
        </w:tc>
        <w:tc>
          <w:tcPr>
            <w:tcW w:w="2835" w:type="dxa"/>
            <w:tcBorders>
              <w:left w:val="single" w:sz="4" w:space="0" w:color="auto"/>
            </w:tcBorders>
            <w:shd w:val="clear" w:color="auto" w:fill="92CDDC" w:themeFill="accent5" w:themeFillTint="99"/>
            <w:vAlign w:val="center"/>
          </w:tcPr>
          <w:p w14:paraId="59F69EA8" w14:textId="77777777" w:rsidR="00E7592F" w:rsidRPr="00026EA5" w:rsidRDefault="00E7592F" w:rsidP="00FD2FEF">
            <w:pPr>
              <w:ind w:left="178" w:hanging="178"/>
              <w:jc w:val="center"/>
              <w:rPr>
                <w:b/>
                <w:bCs/>
                <w:sz w:val="20"/>
                <w:szCs w:val="20"/>
              </w:rPr>
            </w:pPr>
            <w:r w:rsidRPr="00026EA5">
              <w:rPr>
                <w:b/>
                <w:bCs/>
                <w:sz w:val="20"/>
                <w:szCs w:val="20"/>
              </w:rPr>
              <w:t>Kommunikation</w:t>
            </w:r>
          </w:p>
        </w:tc>
        <w:tc>
          <w:tcPr>
            <w:tcW w:w="2835" w:type="dxa"/>
            <w:tcBorders>
              <w:left w:val="single" w:sz="4" w:space="0" w:color="auto"/>
            </w:tcBorders>
            <w:shd w:val="clear" w:color="auto" w:fill="92CDDC" w:themeFill="accent5" w:themeFillTint="99"/>
            <w:vAlign w:val="center"/>
          </w:tcPr>
          <w:p w14:paraId="65317928" w14:textId="77777777" w:rsidR="00E7592F" w:rsidRPr="00026EA5" w:rsidRDefault="00E7592F" w:rsidP="00FD2FEF">
            <w:pPr>
              <w:ind w:left="178" w:hanging="178"/>
              <w:jc w:val="center"/>
              <w:rPr>
                <w:b/>
                <w:bCs/>
                <w:sz w:val="20"/>
                <w:szCs w:val="20"/>
              </w:rPr>
            </w:pPr>
            <w:r w:rsidRPr="00026EA5">
              <w:rPr>
                <w:b/>
                <w:bCs/>
                <w:sz w:val="20"/>
                <w:szCs w:val="20"/>
              </w:rPr>
              <w:t>Bewertung</w:t>
            </w:r>
          </w:p>
        </w:tc>
      </w:tr>
      <w:tr w:rsidR="00A730FF" w:rsidRPr="00053019" w14:paraId="34A28A8A" w14:textId="77777777" w:rsidTr="00A730FF">
        <w:tc>
          <w:tcPr>
            <w:tcW w:w="2268" w:type="dxa"/>
            <w:shd w:val="clear" w:color="auto" w:fill="DAEEF3" w:themeFill="accent5" w:themeFillTint="33"/>
          </w:tcPr>
          <w:p w14:paraId="01808109" w14:textId="03C02FB6" w:rsidR="00A730FF" w:rsidRPr="00A730FF" w:rsidRDefault="00A730FF" w:rsidP="00053019">
            <w:pPr>
              <w:rPr>
                <w:b/>
                <w:sz w:val="20"/>
                <w:szCs w:val="20"/>
              </w:rPr>
            </w:pPr>
          </w:p>
        </w:tc>
        <w:tc>
          <w:tcPr>
            <w:tcW w:w="988" w:type="dxa"/>
            <w:shd w:val="clear" w:color="auto" w:fill="DAEEF3" w:themeFill="accent5" w:themeFillTint="33"/>
          </w:tcPr>
          <w:p w14:paraId="39E2F536" w14:textId="0A65F04B" w:rsidR="00A730FF" w:rsidRPr="00A730FF" w:rsidRDefault="00A730FF" w:rsidP="00053019">
            <w:pPr>
              <w:rPr>
                <w:b/>
                <w:sz w:val="20"/>
                <w:szCs w:val="20"/>
              </w:rPr>
            </w:pPr>
          </w:p>
        </w:tc>
        <w:tc>
          <w:tcPr>
            <w:tcW w:w="11340" w:type="dxa"/>
            <w:gridSpan w:val="4"/>
            <w:shd w:val="clear" w:color="auto" w:fill="DAEEF3" w:themeFill="accent5" w:themeFillTint="33"/>
          </w:tcPr>
          <w:p w14:paraId="0C36FD5D" w14:textId="736652DC" w:rsidR="00A730FF" w:rsidRPr="00A730FF" w:rsidRDefault="00A730FF" w:rsidP="00FD2FEF">
            <w:pPr>
              <w:ind w:left="178" w:hanging="178"/>
              <w:jc w:val="center"/>
              <w:rPr>
                <w:b/>
                <w:sz w:val="20"/>
                <w:szCs w:val="20"/>
              </w:rPr>
            </w:pPr>
            <w:r w:rsidRPr="00A730FF">
              <w:rPr>
                <w:b/>
                <w:sz w:val="20"/>
                <w:szCs w:val="20"/>
              </w:rPr>
              <w:t>Die Schülerinnen und Schüler …</w:t>
            </w:r>
          </w:p>
        </w:tc>
      </w:tr>
      <w:tr w:rsidR="00E7592F" w:rsidRPr="00053019" w14:paraId="72A5D2AB" w14:textId="77777777" w:rsidTr="00A443CC">
        <w:tc>
          <w:tcPr>
            <w:tcW w:w="2268" w:type="dxa"/>
          </w:tcPr>
          <w:p w14:paraId="5AA99AFC" w14:textId="3467ACEA" w:rsidR="00E7592F" w:rsidRPr="00053019" w:rsidRDefault="0049685D" w:rsidP="00053019">
            <w:pPr>
              <w:rPr>
                <w:sz w:val="20"/>
                <w:szCs w:val="20"/>
              </w:rPr>
            </w:pPr>
            <w:r w:rsidRPr="00A730FF">
              <w:rPr>
                <w:b/>
                <w:bCs/>
                <w:sz w:val="20"/>
                <w:szCs w:val="20"/>
              </w:rPr>
              <w:t>UE 6.1</w:t>
            </w:r>
            <w:r w:rsidRPr="00053019">
              <w:rPr>
                <w:sz w:val="20"/>
                <w:szCs w:val="20"/>
              </w:rPr>
              <w:t xml:space="preserve"> Metalle: Eigenschaften und Recycling</w:t>
            </w:r>
          </w:p>
        </w:tc>
        <w:tc>
          <w:tcPr>
            <w:tcW w:w="988" w:type="dxa"/>
          </w:tcPr>
          <w:p w14:paraId="37ABA0FF" w14:textId="2BF9322D" w:rsidR="00E7592F" w:rsidRPr="00053019" w:rsidRDefault="0049685D" w:rsidP="00053019">
            <w:pPr>
              <w:rPr>
                <w:sz w:val="20"/>
                <w:szCs w:val="20"/>
              </w:rPr>
            </w:pPr>
            <w:r w:rsidRPr="00053019">
              <w:rPr>
                <w:sz w:val="20"/>
                <w:szCs w:val="20"/>
              </w:rPr>
              <w:t>170-176</w:t>
            </w:r>
          </w:p>
        </w:tc>
        <w:tc>
          <w:tcPr>
            <w:tcW w:w="2835" w:type="dxa"/>
          </w:tcPr>
          <w:p w14:paraId="1C9CA072" w14:textId="5D6A540A" w:rsidR="00E7592F" w:rsidRPr="00FD2FEF" w:rsidRDefault="00CF76F4" w:rsidP="00FD2FEF">
            <w:pPr>
              <w:pStyle w:val="Listenabsatz"/>
              <w:numPr>
                <w:ilvl w:val="0"/>
                <w:numId w:val="37"/>
              </w:numPr>
              <w:ind w:left="178" w:hanging="178"/>
              <w:rPr>
                <w:sz w:val="20"/>
                <w:szCs w:val="20"/>
              </w:rPr>
            </w:pPr>
            <w:r w:rsidRPr="00FD2FEF">
              <w:rPr>
                <w:sz w:val="20"/>
                <w:szCs w:val="20"/>
              </w:rPr>
              <w:t>unterscheiden Metalle, Nichtmetalle, Salze. (BK-</w:t>
            </w:r>
            <w:r w:rsidR="00026EA5" w:rsidRPr="00FD2FEF">
              <w:rPr>
                <w:sz w:val="20"/>
                <w:szCs w:val="20"/>
              </w:rPr>
              <w:t>S/T</w:t>
            </w:r>
            <w:r w:rsidRPr="00FD2FEF">
              <w:rPr>
                <w:sz w:val="20"/>
                <w:szCs w:val="20"/>
              </w:rPr>
              <w:t>)</w:t>
            </w:r>
          </w:p>
          <w:p w14:paraId="4E4C1C3F" w14:textId="3CD91FBA" w:rsidR="00CF76F4" w:rsidRPr="00FD2FEF" w:rsidRDefault="00CF76F4" w:rsidP="00FD2FEF">
            <w:pPr>
              <w:pStyle w:val="Listenabsatz"/>
              <w:numPr>
                <w:ilvl w:val="0"/>
                <w:numId w:val="37"/>
              </w:numPr>
              <w:ind w:left="178" w:hanging="178"/>
              <w:rPr>
                <w:sz w:val="20"/>
                <w:szCs w:val="20"/>
              </w:rPr>
            </w:pPr>
            <w:r w:rsidRPr="00FD2FEF">
              <w:rPr>
                <w:sz w:val="20"/>
                <w:szCs w:val="20"/>
              </w:rPr>
              <w:t>schließen aus den Eigenschaften ausgewählter Stoffe auf ihre Verwendungsmöglichkeiten. (BK-S/T)</w:t>
            </w:r>
          </w:p>
        </w:tc>
        <w:tc>
          <w:tcPr>
            <w:tcW w:w="2835" w:type="dxa"/>
          </w:tcPr>
          <w:p w14:paraId="4012BCE7" w14:textId="0B72E67C" w:rsidR="006165C9" w:rsidRPr="00FD2FEF" w:rsidRDefault="006165C9" w:rsidP="00FD2FEF">
            <w:pPr>
              <w:pStyle w:val="Listenabsatz"/>
              <w:numPr>
                <w:ilvl w:val="0"/>
                <w:numId w:val="37"/>
              </w:numPr>
              <w:ind w:left="178" w:hanging="178"/>
              <w:rPr>
                <w:bCs/>
                <w:color w:val="000000" w:themeColor="text1"/>
                <w:sz w:val="20"/>
                <w:szCs w:val="20"/>
              </w:rPr>
            </w:pPr>
            <w:r w:rsidRPr="00FD2FEF">
              <w:rPr>
                <w:bCs/>
                <w:color w:val="000000" w:themeColor="text1"/>
                <w:sz w:val="20"/>
                <w:szCs w:val="20"/>
              </w:rPr>
              <w:t xml:space="preserve">wenden ein einfaches </w:t>
            </w:r>
            <w:r w:rsidR="009413EE" w:rsidRPr="00FD2FEF">
              <w:rPr>
                <w:bCs/>
                <w:color w:val="000000" w:themeColor="text1"/>
                <w:sz w:val="20"/>
                <w:szCs w:val="20"/>
              </w:rPr>
              <w:t>Atommodell</w:t>
            </w:r>
            <w:r w:rsidRPr="00FD2FEF">
              <w:rPr>
                <w:bCs/>
                <w:color w:val="000000" w:themeColor="text1"/>
                <w:sz w:val="20"/>
                <w:szCs w:val="20"/>
              </w:rPr>
              <w:t xml:space="preserve"> an. (BK-</w:t>
            </w:r>
            <w:r w:rsidR="00026EA5" w:rsidRPr="00FD2FEF">
              <w:rPr>
                <w:bCs/>
                <w:color w:val="000000" w:themeColor="text1"/>
                <w:sz w:val="20"/>
                <w:szCs w:val="20"/>
              </w:rPr>
              <w:t>S/T</w:t>
            </w:r>
            <w:r w:rsidRPr="00FD2FEF">
              <w:rPr>
                <w:bCs/>
                <w:color w:val="000000" w:themeColor="text1"/>
                <w:sz w:val="20"/>
                <w:szCs w:val="20"/>
              </w:rPr>
              <w:t>)</w:t>
            </w:r>
          </w:p>
          <w:p w14:paraId="58E46CE9" w14:textId="33C5B907" w:rsidR="00E7592F" w:rsidRPr="00FD2FEF" w:rsidRDefault="006165C9" w:rsidP="00FD2FEF">
            <w:pPr>
              <w:pStyle w:val="Listenabsatz"/>
              <w:numPr>
                <w:ilvl w:val="0"/>
                <w:numId w:val="37"/>
              </w:numPr>
              <w:ind w:left="178" w:hanging="178"/>
              <w:rPr>
                <w:color w:val="000000" w:themeColor="text1"/>
                <w:sz w:val="20"/>
                <w:szCs w:val="20"/>
              </w:rPr>
            </w:pPr>
            <w:r w:rsidRPr="00FD2FEF">
              <w:rPr>
                <w:bCs/>
                <w:color w:val="000000" w:themeColor="text1"/>
                <w:sz w:val="20"/>
                <w:szCs w:val="20"/>
              </w:rPr>
              <w:t>gehen kritisch mit Modellen um. (BK-</w:t>
            </w:r>
            <w:r w:rsidR="00026EA5" w:rsidRPr="00FD2FEF">
              <w:rPr>
                <w:bCs/>
                <w:color w:val="000000" w:themeColor="text1"/>
                <w:sz w:val="20"/>
                <w:szCs w:val="20"/>
              </w:rPr>
              <w:t>S/T</w:t>
            </w:r>
            <w:r w:rsidRPr="00FD2FEF">
              <w:rPr>
                <w:bCs/>
                <w:color w:val="000000" w:themeColor="text1"/>
                <w:sz w:val="20"/>
                <w:szCs w:val="20"/>
              </w:rPr>
              <w:t>)</w:t>
            </w:r>
          </w:p>
        </w:tc>
        <w:tc>
          <w:tcPr>
            <w:tcW w:w="2835" w:type="dxa"/>
          </w:tcPr>
          <w:p w14:paraId="4E33002F" w14:textId="77777777" w:rsidR="00E7592F" w:rsidRPr="00053019" w:rsidRDefault="00E7592F" w:rsidP="00FD2FEF">
            <w:pPr>
              <w:ind w:left="178" w:hanging="178"/>
              <w:rPr>
                <w:color w:val="000000" w:themeColor="text1"/>
                <w:sz w:val="20"/>
                <w:szCs w:val="20"/>
              </w:rPr>
            </w:pPr>
          </w:p>
        </w:tc>
        <w:tc>
          <w:tcPr>
            <w:tcW w:w="2835" w:type="dxa"/>
          </w:tcPr>
          <w:p w14:paraId="56846D20" w14:textId="6FC70F3A" w:rsidR="00E7592F" w:rsidRPr="00FD2FEF" w:rsidRDefault="00CF76F4" w:rsidP="00FD2FEF">
            <w:pPr>
              <w:pStyle w:val="Listenabsatz"/>
              <w:numPr>
                <w:ilvl w:val="0"/>
                <w:numId w:val="38"/>
              </w:numPr>
              <w:ind w:left="178" w:hanging="178"/>
              <w:rPr>
                <w:bCs/>
                <w:color w:val="000000" w:themeColor="text1"/>
                <w:sz w:val="20"/>
                <w:szCs w:val="20"/>
              </w:rPr>
            </w:pPr>
            <w:r w:rsidRPr="00FD2FEF">
              <w:rPr>
                <w:bCs/>
                <w:color w:val="000000" w:themeColor="text1"/>
                <w:sz w:val="20"/>
                <w:szCs w:val="20"/>
              </w:rPr>
              <w:t>bewerten Umweltschutzmaßnahmen unter dem Aspekt der Atomerhaltung. (BK-CR)</w:t>
            </w:r>
          </w:p>
          <w:p w14:paraId="0FAF59F7" w14:textId="0BE66574" w:rsidR="00EB0499" w:rsidRPr="00FD2FEF" w:rsidRDefault="00EB0499" w:rsidP="00FD2FEF">
            <w:pPr>
              <w:pStyle w:val="Listenabsatz"/>
              <w:numPr>
                <w:ilvl w:val="0"/>
                <w:numId w:val="38"/>
              </w:numPr>
              <w:ind w:left="178" w:hanging="178"/>
              <w:rPr>
                <w:sz w:val="20"/>
                <w:szCs w:val="20"/>
              </w:rPr>
            </w:pPr>
            <w:r w:rsidRPr="00FD2FEF">
              <w:rPr>
                <w:sz w:val="20"/>
                <w:szCs w:val="20"/>
              </w:rPr>
              <w:t>unterscheiden förderliche von hinderlichen Eigenschaften für die bestimmte Verwendung eines Stoffes. (BK-S/T)</w:t>
            </w:r>
          </w:p>
          <w:p w14:paraId="09B3B28C" w14:textId="77777777" w:rsidR="00E352F7" w:rsidRPr="00FD2FEF" w:rsidRDefault="00E96F91" w:rsidP="00FD2FEF">
            <w:pPr>
              <w:pStyle w:val="Listenabsatz"/>
              <w:numPr>
                <w:ilvl w:val="0"/>
                <w:numId w:val="38"/>
              </w:numPr>
              <w:ind w:left="178" w:hanging="178"/>
              <w:rPr>
                <w:bCs/>
                <w:color w:val="000000" w:themeColor="text1"/>
                <w:sz w:val="20"/>
                <w:szCs w:val="20"/>
              </w:rPr>
            </w:pPr>
            <w:r w:rsidRPr="00FD2FEF">
              <w:rPr>
                <w:bCs/>
                <w:color w:val="000000" w:themeColor="text1"/>
                <w:sz w:val="20"/>
                <w:szCs w:val="20"/>
              </w:rPr>
              <w:t>zeigen die Bedeutung chemischer Prozesse zur Metallgewinnung auf. (BK-CR)</w:t>
            </w:r>
          </w:p>
          <w:p w14:paraId="5DBD9C30" w14:textId="77777777" w:rsidR="006B2C01" w:rsidRPr="00FD2FEF" w:rsidRDefault="006B2C01" w:rsidP="00FD2FEF">
            <w:pPr>
              <w:pStyle w:val="Listenabsatz"/>
              <w:numPr>
                <w:ilvl w:val="0"/>
                <w:numId w:val="38"/>
              </w:numPr>
              <w:ind w:left="178" w:hanging="178"/>
              <w:rPr>
                <w:sz w:val="20"/>
                <w:szCs w:val="20"/>
              </w:rPr>
            </w:pPr>
            <w:r w:rsidRPr="00FD2FEF">
              <w:rPr>
                <w:sz w:val="20"/>
                <w:szCs w:val="20"/>
              </w:rPr>
              <w:t xml:space="preserve">erkennen die Bedeutung chemischer Reaktionen </w:t>
            </w:r>
            <w:r w:rsidR="00E9630B" w:rsidRPr="00FD2FEF">
              <w:rPr>
                <w:sz w:val="20"/>
                <w:szCs w:val="20"/>
              </w:rPr>
              <w:t>für</w:t>
            </w:r>
            <w:r w:rsidRPr="00FD2FEF">
              <w:rPr>
                <w:sz w:val="20"/>
                <w:szCs w:val="20"/>
              </w:rPr>
              <w:t xml:space="preserve"> Natur und Technik. (BK-CR)</w:t>
            </w:r>
          </w:p>
          <w:p w14:paraId="159AE73D" w14:textId="4E1DD40C" w:rsidR="00245BB9" w:rsidRPr="00FD2FEF" w:rsidRDefault="00245BB9" w:rsidP="00FD2FEF">
            <w:pPr>
              <w:pStyle w:val="Listenabsatz"/>
              <w:numPr>
                <w:ilvl w:val="0"/>
                <w:numId w:val="38"/>
              </w:numPr>
              <w:ind w:left="178" w:hanging="178"/>
              <w:rPr>
                <w:color w:val="000000" w:themeColor="text1"/>
                <w:sz w:val="20"/>
                <w:szCs w:val="20"/>
              </w:rPr>
            </w:pPr>
            <w:r w:rsidRPr="00FD2FEF">
              <w:rPr>
                <w:color w:val="000000" w:themeColor="text1"/>
                <w:sz w:val="20"/>
                <w:szCs w:val="20"/>
              </w:rPr>
              <w:t>beschreiben, dass Chemie sie in ihrer Lebenswelt umgibt. (BK-S/T)</w:t>
            </w:r>
          </w:p>
        </w:tc>
      </w:tr>
      <w:tr w:rsidR="00E7592F" w:rsidRPr="00053019" w14:paraId="1433FF66" w14:textId="77777777" w:rsidTr="00A443CC">
        <w:tc>
          <w:tcPr>
            <w:tcW w:w="2268" w:type="dxa"/>
          </w:tcPr>
          <w:p w14:paraId="5E8FDD36" w14:textId="756C2F96" w:rsidR="00E7592F" w:rsidRPr="00053019" w:rsidRDefault="0049685D" w:rsidP="00053019">
            <w:pPr>
              <w:rPr>
                <w:sz w:val="20"/>
                <w:szCs w:val="20"/>
              </w:rPr>
            </w:pPr>
            <w:r w:rsidRPr="00A730FF">
              <w:rPr>
                <w:b/>
                <w:bCs/>
                <w:sz w:val="20"/>
                <w:szCs w:val="20"/>
              </w:rPr>
              <w:t>EK</w:t>
            </w:r>
            <w:r w:rsidRPr="00053019">
              <w:rPr>
                <w:sz w:val="20"/>
                <w:szCs w:val="20"/>
              </w:rPr>
              <w:t xml:space="preserve"> Metalle in Handys und Urban Mining</w:t>
            </w:r>
          </w:p>
        </w:tc>
        <w:tc>
          <w:tcPr>
            <w:tcW w:w="988" w:type="dxa"/>
          </w:tcPr>
          <w:p w14:paraId="50263A75" w14:textId="6A30192F" w:rsidR="00E7592F" w:rsidRPr="00053019" w:rsidRDefault="0049685D" w:rsidP="00053019">
            <w:pPr>
              <w:rPr>
                <w:sz w:val="20"/>
                <w:szCs w:val="20"/>
              </w:rPr>
            </w:pPr>
            <w:r w:rsidRPr="00053019">
              <w:rPr>
                <w:sz w:val="20"/>
                <w:szCs w:val="20"/>
              </w:rPr>
              <w:t>175</w:t>
            </w:r>
          </w:p>
        </w:tc>
        <w:tc>
          <w:tcPr>
            <w:tcW w:w="2835" w:type="dxa"/>
          </w:tcPr>
          <w:p w14:paraId="659D6C2C" w14:textId="77777777" w:rsidR="00E7592F" w:rsidRPr="00053019" w:rsidRDefault="00E7592F" w:rsidP="00FD2FEF">
            <w:pPr>
              <w:ind w:left="178" w:hanging="178"/>
              <w:rPr>
                <w:sz w:val="20"/>
                <w:szCs w:val="20"/>
              </w:rPr>
            </w:pPr>
          </w:p>
        </w:tc>
        <w:tc>
          <w:tcPr>
            <w:tcW w:w="2835" w:type="dxa"/>
          </w:tcPr>
          <w:p w14:paraId="634BD3BC" w14:textId="77777777" w:rsidR="00E7592F" w:rsidRPr="00053019" w:rsidRDefault="00E7592F" w:rsidP="00FD2FEF">
            <w:pPr>
              <w:ind w:left="178" w:hanging="178"/>
              <w:rPr>
                <w:color w:val="000000" w:themeColor="text1"/>
                <w:sz w:val="20"/>
                <w:szCs w:val="20"/>
              </w:rPr>
            </w:pPr>
          </w:p>
        </w:tc>
        <w:tc>
          <w:tcPr>
            <w:tcW w:w="2835" w:type="dxa"/>
          </w:tcPr>
          <w:p w14:paraId="6F06C7E2" w14:textId="77777777" w:rsidR="00E7592F" w:rsidRPr="00053019" w:rsidRDefault="00E7592F" w:rsidP="00FD2FEF">
            <w:pPr>
              <w:ind w:left="178" w:hanging="178"/>
              <w:rPr>
                <w:color w:val="000000" w:themeColor="text1"/>
                <w:sz w:val="20"/>
                <w:szCs w:val="20"/>
              </w:rPr>
            </w:pPr>
          </w:p>
        </w:tc>
        <w:tc>
          <w:tcPr>
            <w:tcW w:w="2835" w:type="dxa"/>
          </w:tcPr>
          <w:p w14:paraId="20CEBFF3" w14:textId="77777777" w:rsidR="00EB0499" w:rsidRPr="00FD2FEF" w:rsidRDefault="00EB0499" w:rsidP="00FD2FEF">
            <w:pPr>
              <w:pStyle w:val="Listenabsatz"/>
              <w:numPr>
                <w:ilvl w:val="0"/>
                <w:numId w:val="38"/>
              </w:numPr>
              <w:ind w:left="178" w:hanging="178"/>
              <w:rPr>
                <w:sz w:val="20"/>
                <w:szCs w:val="20"/>
              </w:rPr>
            </w:pPr>
            <w:r w:rsidRPr="00FD2FEF">
              <w:rPr>
                <w:sz w:val="20"/>
                <w:szCs w:val="20"/>
              </w:rPr>
              <w:t>unterscheiden förderliche von hinderlichen Eigenschaften für die bestimmte Verwendung eines Stoffes. (BK-S/T)</w:t>
            </w:r>
          </w:p>
          <w:p w14:paraId="722F1B37" w14:textId="695CBECD" w:rsidR="00E7592F" w:rsidRPr="00FD2FEF" w:rsidRDefault="00245BB9" w:rsidP="00FD2FEF">
            <w:pPr>
              <w:pStyle w:val="Listenabsatz"/>
              <w:numPr>
                <w:ilvl w:val="0"/>
                <w:numId w:val="38"/>
              </w:numPr>
              <w:ind w:left="178" w:hanging="178"/>
              <w:rPr>
                <w:color w:val="000000" w:themeColor="text1"/>
                <w:sz w:val="20"/>
                <w:szCs w:val="20"/>
              </w:rPr>
            </w:pPr>
            <w:r w:rsidRPr="00FD2FEF">
              <w:rPr>
                <w:color w:val="000000" w:themeColor="text1"/>
                <w:sz w:val="20"/>
                <w:szCs w:val="20"/>
              </w:rPr>
              <w:t>beschreiben, dass Chemie sie in ihrer Lebenswelt umgibt. (BK-S/T)</w:t>
            </w:r>
          </w:p>
        </w:tc>
      </w:tr>
      <w:tr w:rsidR="00E7592F" w:rsidRPr="00053019" w14:paraId="389A1970" w14:textId="77777777" w:rsidTr="00A443CC">
        <w:tc>
          <w:tcPr>
            <w:tcW w:w="2268" w:type="dxa"/>
          </w:tcPr>
          <w:p w14:paraId="29D9AD9E" w14:textId="7E6EA2E5" w:rsidR="00E7592F" w:rsidRPr="00053019" w:rsidRDefault="0049685D" w:rsidP="00053019">
            <w:pPr>
              <w:rPr>
                <w:sz w:val="20"/>
                <w:szCs w:val="20"/>
              </w:rPr>
            </w:pPr>
            <w:r w:rsidRPr="00A730FF">
              <w:rPr>
                <w:b/>
                <w:sz w:val="20"/>
                <w:szCs w:val="20"/>
              </w:rPr>
              <w:lastRenderedPageBreak/>
              <w:t>UE 6.2</w:t>
            </w:r>
            <w:r w:rsidRPr="00053019">
              <w:rPr>
                <w:sz w:val="20"/>
                <w:szCs w:val="20"/>
              </w:rPr>
              <w:t xml:space="preserve"> </w:t>
            </w:r>
            <w:r w:rsidRPr="00053019">
              <w:rPr>
                <w:bCs/>
                <w:sz w:val="20"/>
                <w:szCs w:val="20"/>
              </w:rPr>
              <w:t>Gewinnung von Metallen</w:t>
            </w:r>
          </w:p>
        </w:tc>
        <w:tc>
          <w:tcPr>
            <w:tcW w:w="988" w:type="dxa"/>
          </w:tcPr>
          <w:p w14:paraId="1EE65DC4" w14:textId="7BFC801D" w:rsidR="00E7592F" w:rsidRPr="00053019" w:rsidRDefault="0049685D" w:rsidP="00053019">
            <w:pPr>
              <w:rPr>
                <w:sz w:val="20"/>
                <w:szCs w:val="20"/>
              </w:rPr>
            </w:pPr>
            <w:r w:rsidRPr="00053019">
              <w:rPr>
                <w:sz w:val="20"/>
                <w:szCs w:val="20"/>
              </w:rPr>
              <w:t>176-181</w:t>
            </w:r>
          </w:p>
        </w:tc>
        <w:tc>
          <w:tcPr>
            <w:tcW w:w="2835" w:type="dxa"/>
          </w:tcPr>
          <w:p w14:paraId="06A7FA1B" w14:textId="3B4EAFED" w:rsidR="00E7592F" w:rsidRPr="00FD2FEF" w:rsidRDefault="006165C9" w:rsidP="00FD2FEF">
            <w:pPr>
              <w:pStyle w:val="Listenabsatz"/>
              <w:numPr>
                <w:ilvl w:val="0"/>
                <w:numId w:val="38"/>
              </w:numPr>
              <w:ind w:left="178" w:hanging="178"/>
              <w:rPr>
                <w:sz w:val="20"/>
                <w:szCs w:val="20"/>
              </w:rPr>
            </w:pPr>
            <w:r w:rsidRPr="00FD2FEF">
              <w:rPr>
                <w:sz w:val="20"/>
                <w:szCs w:val="20"/>
              </w:rPr>
              <w:t>beschreiben Sauerstoff</w:t>
            </w:r>
            <w:r w:rsidR="00E17D79" w:rsidRPr="00FD2FEF">
              <w:rPr>
                <w:sz w:val="20"/>
                <w:szCs w:val="20"/>
              </w:rPr>
              <w:t>ü</w:t>
            </w:r>
            <w:r w:rsidRPr="00FD2FEF">
              <w:rPr>
                <w:sz w:val="20"/>
                <w:szCs w:val="20"/>
              </w:rPr>
              <w:t>bertragungsreaktionen. (BK-CR)</w:t>
            </w:r>
          </w:p>
        </w:tc>
        <w:tc>
          <w:tcPr>
            <w:tcW w:w="2835" w:type="dxa"/>
          </w:tcPr>
          <w:p w14:paraId="75327F60" w14:textId="54BFDF8D" w:rsidR="00E7592F" w:rsidRPr="00FD2FEF" w:rsidRDefault="006B2C01" w:rsidP="00FD2FEF">
            <w:pPr>
              <w:pStyle w:val="Listenabsatz"/>
              <w:numPr>
                <w:ilvl w:val="0"/>
                <w:numId w:val="38"/>
              </w:numPr>
              <w:ind w:left="178" w:hanging="178"/>
              <w:rPr>
                <w:bCs/>
                <w:color w:val="000000" w:themeColor="text1"/>
                <w:sz w:val="20"/>
                <w:szCs w:val="20"/>
              </w:rPr>
            </w:pPr>
            <w:r w:rsidRPr="00FD2FEF">
              <w:rPr>
                <w:bCs/>
                <w:color w:val="000000" w:themeColor="text1"/>
                <w:sz w:val="20"/>
                <w:szCs w:val="20"/>
              </w:rPr>
              <w:t>deuten die Sauerstoff</w:t>
            </w:r>
            <w:r w:rsidR="00E17D79" w:rsidRPr="00FD2FEF">
              <w:rPr>
                <w:bCs/>
                <w:color w:val="000000" w:themeColor="text1"/>
                <w:sz w:val="20"/>
                <w:szCs w:val="20"/>
              </w:rPr>
              <w:t>ü</w:t>
            </w:r>
            <w:r w:rsidRPr="00FD2FEF">
              <w:rPr>
                <w:bCs/>
                <w:color w:val="000000" w:themeColor="text1"/>
                <w:sz w:val="20"/>
                <w:szCs w:val="20"/>
              </w:rPr>
              <w:t>bertragungsreaktion als Übertragung von Sauerstoffatomen. (BK-CR)</w:t>
            </w:r>
          </w:p>
        </w:tc>
        <w:tc>
          <w:tcPr>
            <w:tcW w:w="2835" w:type="dxa"/>
          </w:tcPr>
          <w:p w14:paraId="2D4D6E1A" w14:textId="77777777" w:rsidR="00E7592F" w:rsidRPr="00053019" w:rsidRDefault="00E7592F" w:rsidP="00FD2FEF">
            <w:pPr>
              <w:ind w:left="178" w:hanging="178"/>
              <w:rPr>
                <w:color w:val="000000" w:themeColor="text1"/>
                <w:sz w:val="20"/>
                <w:szCs w:val="20"/>
              </w:rPr>
            </w:pPr>
          </w:p>
        </w:tc>
        <w:tc>
          <w:tcPr>
            <w:tcW w:w="2835" w:type="dxa"/>
          </w:tcPr>
          <w:p w14:paraId="12584C04" w14:textId="77777777" w:rsidR="00E7592F" w:rsidRPr="00FD2FEF" w:rsidRDefault="00E96F91" w:rsidP="00FD2FEF">
            <w:pPr>
              <w:pStyle w:val="Listenabsatz"/>
              <w:numPr>
                <w:ilvl w:val="0"/>
                <w:numId w:val="38"/>
              </w:numPr>
              <w:ind w:left="178" w:hanging="178"/>
              <w:rPr>
                <w:bCs/>
                <w:color w:val="000000" w:themeColor="text1"/>
                <w:sz w:val="20"/>
                <w:szCs w:val="20"/>
              </w:rPr>
            </w:pPr>
            <w:r w:rsidRPr="00FD2FEF">
              <w:rPr>
                <w:bCs/>
                <w:color w:val="000000" w:themeColor="text1"/>
                <w:sz w:val="20"/>
                <w:szCs w:val="20"/>
              </w:rPr>
              <w:t>zeigen die Bedeutung chemischer Prozesse zur Metallgewinnung auf. (BK-CR)</w:t>
            </w:r>
          </w:p>
          <w:p w14:paraId="69EE95D9" w14:textId="77777777" w:rsidR="00E96F91" w:rsidRPr="00FD2FEF" w:rsidRDefault="00E96F91" w:rsidP="00FD2FEF">
            <w:pPr>
              <w:pStyle w:val="Listenabsatz"/>
              <w:numPr>
                <w:ilvl w:val="0"/>
                <w:numId w:val="38"/>
              </w:numPr>
              <w:ind w:left="178" w:hanging="178"/>
              <w:rPr>
                <w:sz w:val="20"/>
                <w:szCs w:val="20"/>
              </w:rPr>
            </w:pPr>
            <w:r w:rsidRPr="00FD2FEF">
              <w:rPr>
                <w:sz w:val="20"/>
                <w:szCs w:val="20"/>
              </w:rPr>
              <w:t xml:space="preserve">erkennen die Bedeutung chemischer Reaktionen </w:t>
            </w:r>
            <w:r w:rsidR="00E9630B" w:rsidRPr="00FD2FEF">
              <w:rPr>
                <w:sz w:val="20"/>
                <w:szCs w:val="20"/>
              </w:rPr>
              <w:t>für</w:t>
            </w:r>
            <w:r w:rsidRPr="00FD2FEF">
              <w:rPr>
                <w:sz w:val="20"/>
                <w:szCs w:val="20"/>
              </w:rPr>
              <w:t xml:space="preserve"> Natur und Technik. (BK-CR)</w:t>
            </w:r>
          </w:p>
          <w:p w14:paraId="0E85A866" w14:textId="00F78E5C" w:rsidR="00245BB9" w:rsidRPr="00FD2FEF" w:rsidRDefault="00245BB9" w:rsidP="00FD2FEF">
            <w:pPr>
              <w:pStyle w:val="Listenabsatz"/>
              <w:numPr>
                <w:ilvl w:val="0"/>
                <w:numId w:val="38"/>
              </w:numPr>
              <w:ind w:left="178" w:hanging="178"/>
              <w:rPr>
                <w:bCs/>
                <w:color w:val="000000" w:themeColor="text1"/>
                <w:sz w:val="20"/>
                <w:szCs w:val="20"/>
              </w:rPr>
            </w:pPr>
            <w:r w:rsidRPr="00FD2FEF">
              <w:rPr>
                <w:color w:val="000000" w:themeColor="text1"/>
                <w:sz w:val="20"/>
                <w:szCs w:val="20"/>
              </w:rPr>
              <w:t>beschreiben, dass Chemie sie in ihrer Lebenswelt umgibt. (BK-S/T)</w:t>
            </w:r>
          </w:p>
        </w:tc>
      </w:tr>
      <w:tr w:rsidR="006165C9" w:rsidRPr="00053019" w14:paraId="3C9ACDE4" w14:textId="77777777" w:rsidTr="0049685D">
        <w:trPr>
          <w:trHeight w:val="35"/>
        </w:trPr>
        <w:tc>
          <w:tcPr>
            <w:tcW w:w="2268" w:type="dxa"/>
          </w:tcPr>
          <w:p w14:paraId="0ACEA300" w14:textId="60B93FA5" w:rsidR="006165C9" w:rsidRPr="00053019" w:rsidRDefault="006165C9" w:rsidP="00053019">
            <w:pPr>
              <w:rPr>
                <w:sz w:val="20"/>
                <w:szCs w:val="20"/>
              </w:rPr>
            </w:pPr>
            <w:r w:rsidRPr="00A730FF">
              <w:rPr>
                <w:b/>
                <w:sz w:val="20"/>
                <w:szCs w:val="20"/>
              </w:rPr>
              <w:t>UE 6.3</w:t>
            </w:r>
            <w:r w:rsidRPr="00053019">
              <w:rPr>
                <w:sz w:val="20"/>
                <w:szCs w:val="20"/>
              </w:rPr>
              <w:t xml:space="preserve"> </w:t>
            </w:r>
            <w:r w:rsidRPr="00053019">
              <w:rPr>
                <w:bCs/>
                <w:sz w:val="20"/>
                <w:szCs w:val="20"/>
              </w:rPr>
              <w:t>Nichtmetalle in Sauerstoffübertragungsreaktionen</w:t>
            </w:r>
          </w:p>
        </w:tc>
        <w:tc>
          <w:tcPr>
            <w:tcW w:w="988" w:type="dxa"/>
          </w:tcPr>
          <w:p w14:paraId="344FEB27" w14:textId="22742255" w:rsidR="006165C9" w:rsidRPr="00053019" w:rsidRDefault="006165C9" w:rsidP="00053019">
            <w:pPr>
              <w:rPr>
                <w:sz w:val="20"/>
                <w:szCs w:val="20"/>
              </w:rPr>
            </w:pPr>
            <w:r w:rsidRPr="00053019">
              <w:rPr>
                <w:sz w:val="20"/>
                <w:szCs w:val="20"/>
              </w:rPr>
              <w:t>182-187</w:t>
            </w:r>
          </w:p>
        </w:tc>
        <w:tc>
          <w:tcPr>
            <w:tcW w:w="2835" w:type="dxa"/>
          </w:tcPr>
          <w:p w14:paraId="78FCFAD3" w14:textId="5FF016DC" w:rsidR="006165C9" w:rsidRPr="00FD2FEF" w:rsidRDefault="006165C9" w:rsidP="00FD2FEF">
            <w:pPr>
              <w:pStyle w:val="Listenabsatz"/>
              <w:numPr>
                <w:ilvl w:val="0"/>
                <w:numId w:val="38"/>
              </w:numPr>
              <w:ind w:left="178" w:hanging="178"/>
              <w:rPr>
                <w:sz w:val="20"/>
                <w:szCs w:val="20"/>
              </w:rPr>
            </w:pPr>
            <w:r w:rsidRPr="00FD2FEF">
              <w:rPr>
                <w:sz w:val="20"/>
                <w:szCs w:val="20"/>
              </w:rPr>
              <w:t>beschreiben Sauerstoff</w:t>
            </w:r>
            <w:r w:rsidR="00E17D79" w:rsidRPr="00FD2FEF">
              <w:rPr>
                <w:sz w:val="20"/>
                <w:szCs w:val="20"/>
              </w:rPr>
              <w:t>ü</w:t>
            </w:r>
            <w:r w:rsidRPr="00FD2FEF">
              <w:rPr>
                <w:sz w:val="20"/>
                <w:szCs w:val="20"/>
              </w:rPr>
              <w:t>bertragungsreaktionen. (BK-CR)</w:t>
            </w:r>
          </w:p>
        </w:tc>
        <w:tc>
          <w:tcPr>
            <w:tcW w:w="2835" w:type="dxa"/>
          </w:tcPr>
          <w:p w14:paraId="2BFE2123" w14:textId="77777777" w:rsidR="006165C9" w:rsidRPr="00FD2FEF" w:rsidRDefault="006165C9" w:rsidP="00FD2FEF">
            <w:pPr>
              <w:pStyle w:val="Listenabsatz"/>
              <w:numPr>
                <w:ilvl w:val="0"/>
                <w:numId w:val="38"/>
              </w:numPr>
              <w:ind w:left="178" w:hanging="178"/>
              <w:rPr>
                <w:bCs/>
                <w:color w:val="000000" w:themeColor="text1"/>
                <w:sz w:val="20"/>
                <w:szCs w:val="20"/>
              </w:rPr>
            </w:pPr>
            <w:r w:rsidRPr="00FD2FEF">
              <w:rPr>
                <w:bCs/>
                <w:color w:val="000000" w:themeColor="text1"/>
                <w:sz w:val="20"/>
                <w:szCs w:val="20"/>
              </w:rPr>
              <w:t>wenden Nachweisreaktionen an. (BK-CR)</w:t>
            </w:r>
          </w:p>
          <w:p w14:paraId="1C2F71AE" w14:textId="18A9F2AE" w:rsidR="006B2C01" w:rsidRPr="00FD2FEF" w:rsidRDefault="006B2C01" w:rsidP="00FD2FEF">
            <w:pPr>
              <w:pStyle w:val="Listenabsatz"/>
              <w:numPr>
                <w:ilvl w:val="0"/>
                <w:numId w:val="38"/>
              </w:numPr>
              <w:ind w:left="178" w:hanging="178"/>
              <w:rPr>
                <w:bCs/>
                <w:color w:val="000000" w:themeColor="text1"/>
                <w:sz w:val="20"/>
                <w:szCs w:val="20"/>
              </w:rPr>
            </w:pPr>
            <w:r w:rsidRPr="00FD2FEF">
              <w:rPr>
                <w:bCs/>
                <w:color w:val="000000" w:themeColor="text1"/>
                <w:sz w:val="20"/>
                <w:szCs w:val="20"/>
              </w:rPr>
              <w:t>deuten die Sauerstoff</w:t>
            </w:r>
            <w:r w:rsidR="00E17D79" w:rsidRPr="00FD2FEF">
              <w:rPr>
                <w:bCs/>
                <w:color w:val="000000" w:themeColor="text1"/>
                <w:sz w:val="20"/>
                <w:szCs w:val="20"/>
              </w:rPr>
              <w:t>ü</w:t>
            </w:r>
            <w:r w:rsidRPr="00FD2FEF">
              <w:rPr>
                <w:bCs/>
                <w:color w:val="000000" w:themeColor="text1"/>
                <w:sz w:val="20"/>
                <w:szCs w:val="20"/>
              </w:rPr>
              <w:t>bertragungsreaktion als Übertragung von Sauerstoffatomen. (BK-CR)</w:t>
            </w:r>
          </w:p>
        </w:tc>
        <w:tc>
          <w:tcPr>
            <w:tcW w:w="2835" w:type="dxa"/>
          </w:tcPr>
          <w:p w14:paraId="6328F1F5" w14:textId="77777777" w:rsidR="006165C9" w:rsidRPr="00053019" w:rsidRDefault="006165C9" w:rsidP="00FD2FEF">
            <w:pPr>
              <w:ind w:left="178" w:hanging="178"/>
              <w:rPr>
                <w:color w:val="000000" w:themeColor="text1"/>
                <w:sz w:val="20"/>
                <w:szCs w:val="20"/>
              </w:rPr>
            </w:pPr>
          </w:p>
        </w:tc>
        <w:tc>
          <w:tcPr>
            <w:tcW w:w="2835" w:type="dxa"/>
          </w:tcPr>
          <w:p w14:paraId="093D6B8F" w14:textId="77777777" w:rsidR="006165C9" w:rsidRPr="00FD2FEF" w:rsidRDefault="00E96F91" w:rsidP="00FD2FEF">
            <w:pPr>
              <w:pStyle w:val="Listenabsatz"/>
              <w:numPr>
                <w:ilvl w:val="0"/>
                <w:numId w:val="38"/>
              </w:numPr>
              <w:ind w:left="178" w:hanging="178"/>
              <w:rPr>
                <w:bCs/>
                <w:color w:val="000000" w:themeColor="text1"/>
                <w:sz w:val="20"/>
                <w:szCs w:val="20"/>
              </w:rPr>
            </w:pPr>
            <w:r w:rsidRPr="00FD2FEF">
              <w:rPr>
                <w:bCs/>
                <w:color w:val="000000" w:themeColor="text1"/>
                <w:sz w:val="20"/>
                <w:szCs w:val="20"/>
              </w:rPr>
              <w:t>zeigen die Bedeutung chemischer Prozesse zur Metallgewinnung auf. (BK-CR)</w:t>
            </w:r>
          </w:p>
          <w:p w14:paraId="5CA6D97E" w14:textId="3A4C7EEF" w:rsidR="00E96F91" w:rsidRPr="00FD2FEF" w:rsidRDefault="00E96F91" w:rsidP="00FD2FEF">
            <w:pPr>
              <w:pStyle w:val="Listenabsatz"/>
              <w:numPr>
                <w:ilvl w:val="0"/>
                <w:numId w:val="38"/>
              </w:numPr>
              <w:ind w:left="178" w:hanging="178"/>
              <w:rPr>
                <w:sz w:val="20"/>
                <w:szCs w:val="20"/>
              </w:rPr>
            </w:pPr>
            <w:r w:rsidRPr="00FD2FEF">
              <w:rPr>
                <w:sz w:val="20"/>
                <w:szCs w:val="20"/>
              </w:rPr>
              <w:t>erkennen die Bedeutung chemischer Reaktionen f</w:t>
            </w:r>
            <w:r w:rsidR="00026EA5" w:rsidRPr="00FD2FEF">
              <w:rPr>
                <w:sz w:val="20"/>
                <w:szCs w:val="20"/>
              </w:rPr>
              <w:t>ü</w:t>
            </w:r>
            <w:r w:rsidRPr="00FD2FEF">
              <w:rPr>
                <w:sz w:val="20"/>
                <w:szCs w:val="20"/>
              </w:rPr>
              <w:t>r Natur und Technik. (BK-CR)</w:t>
            </w:r>
          </w:p>
          <w:p w14:paraId="34D7245D" w14:textId="07F28D35" w:rsidR="00245BB9" w:rsidRPr="00FD2FEF" w:rsidRDefault="00245BB9" w:rsidP="00FD2FEF">
            <w:pPr>
              <w:pStyle w:val="Listenabsatz"/>
              <w:numPr>
                <w:ilvl w:val="0"/>
                <w:numId w:val="38"/>
              </w:numPr>
              <w:ind w:left="178" w:hanging="178"/>
              <w:rPr>
                <w:color w:val="000000" w:themeColor="text1"/>
                <w:sz w:val="20"/>
                <w:szCs w:val="20"/>
              </w:rPr>
            </w:pPr>
            <w:r w:rsidRPr="00FD2FEF">
              <w:rPr>
                <w:color w:val="000000" w:themeColor="text1"/>
                <w:sz w:val="20"/>
                <w:szCs w:val="20"/>
              </w:rPr>
              <w:t>beschreiben, dass Chemie sie in ihrer Lebenswelt umgibt. (BK-S/T)</w:t>
            </w:r>
          </w:p>
        </w:tc>
      </w:tr>
      <w:tr w:rsidR="006165C9" w:rsidRPr="00053019" w14:paraId="6E5EED94" w14:textId="77777777" w:rsidTr="00A443CC">
        <w:trPr>
          <w:trHeight w:val="53"/>
        </w:trPr>
        <w:tc>
          <w:tcPr>
            <w:tcW w:w="2268" w:type="dxa"/>
          </w:tcPr>
          <w:p w14:paraId="54A08792" w14:textId="13B839D1" w:rsidR="006165C9" w:rsidRPr="00053019" w:rsidRDefault="006165C9" w:rsidP="00053019">
            <w:pPr>
              <w:rPr>
                <w:sz w:val="20"/>
                <w:szCs w:val="20"/>
              </w:rPr>
            </w:pPr>
            <w:r w:rsidRPr="00A730FF">
              <w:rPr>
                <w:b/>
                <w:sz w:val="20"/>
                <w:szCs w:val="20"/>
              </w:rPr>
              <w:t>MK</w:t>
            </w:r>
            <w:r w:rsidRPr="00053019">
              <w:rPr>
                <w:sz w:val="20"/>
                <w:szCs w:val="20"/>
              </w:rPr>
              <w:t xml:space="preserve"> </w:t>
            </w:r>
            <w:r w:rsidR="00E17D79" w:rsidRPr="00053019">
              <w:rPr>
                <w:bCs/>
                <w:sz w:val="20"/>
                <w:szCs w:val="20"/>
              </w:rPr>
              <w:t>Erklär</w:t>
            </w:r>
            <w:r w:rsidR="00E17D79">
              <w:rPr>
                <w:bCs/>
                <w:sz w:val="20"/>
                <w:szCs w:val="20"/>
              </w:rPr>
              <w:t>v</w:t>
            </w:r>
            <w:r w:rsidR="00E17D79" w:rsidRPr="00053019">
              <w:rPr>
                <w:bCs/>
                <w:sz w:val="20"/>
                <w:szCs w:val="20"/>
              </w:rPr>
              <w:t>ideos</w:t>
            </w:r>
            <w:r w:rsidRPr="00053019">
              <w:rPr>
                <w:bCs/>
                <w:sz w:val="20"/>
                <w:szCs w:val="20"/>
              </w:rPr>
              <w:t xml:space="preserve"> bewerten</w:t>
            </w:r>
          </w:p>
        </w:tc>
        <w:tc>
          <w:tcPr>
            <w:tcW w:w="988" w:type="dxa"/>
          </w:tcPr>
          <w:p w14:paraId="2D7DD012" w14:textId="39B975E5" w:rsidR="006165C9" w:rsidRPr="00053019" w:rsidRDefault="006165C9" w:rsidP="00053019">
            <w:pPr>
              <w:rPr>
                <w:sz w:val="20"/>
                <w:szCs w:val="20"/>
              </w:rPr>
            </w:pPr>
            <w:r w:rsidRPr="00053019">
              <w:rPr>
                <w:sz w:val="20"/>
                <w:szCs w:val="20"/>
              </w:rPr>
              <w:t>187</w:t>
            </w:r>
          </w:p>
        </w:tc>
        <w:tc>
          <w:tcPr>
            <w:tcW w:w="2835" w:type="dxa"/>
          </w:tcPr>
          <w:p w14:paraId="4EA408D2" w14:textId="77777777" w:rsidR="006165C9" w:rsidRPr="00053019" w:rsidRDefault="006165C9" w:rsidP="00FD2FEF">
            <w:pPr>
              <w:ind w:left="178" w:hanging="178"/>
              <w:rPr>
                <w:sz w:val="20"/>
                <w:szCs w:val="20"/>
              </w:rPr>
            </w:pPr>
          </w:p>
        </w:tc>
        <w:tc>
          <w:tcPr>
            <w:tcW w:w="2835" w:type="dxa"/>
          </w:tcPr>
          <w:p w14:paraId="05F348AB" w14:textId="77777777" w:rsidR="006165C9" w:rsidRPr="00053019" w:rsidRDefault="006165C9" w:rsidP="00FD2FEF">
            <w:pPr>
              <w:ind w:left="178" w:hanging="178"/>
              <w:rPr>
                <w:color w:val="000000" w:themeColor="text1"/>
                <w:sz w:val="20"/>
                <w:szCs w:val="20"/>
              </w:rPr>
            </w:pPr>
          </w:p>
        </w:tc>
        <w:tc>
          <w:tcPr>
            <w:tcW w:w="2835" w:type="dxa"/>
          </w:tcPr>
          <w:p w14:paraId="61377C92" w14:textId="77777777" w:rsidR="006165C9" w:rsidRPr="00053019" w:rsidRDefault="006165C9" w:rsidP="00FD2FEF">
            <w:pPr>
              <w:ind w:left="178" w:hanging="178"/>
              <w:rPr>
                <w:color w:val="000000" w:themeColor="text1"/>
                <w:sz w:val="20"/>
                <w:szCs w:val="20"/>
              </w:rPr>
            </w:pPr>
          </w:p>
        </w:tc>
        <w:tc>
          <w:tcPr>
            <w:tcW w:w="2835" w:type="dxa"/>
          </w:tcPr>
          <w:p w14:paraId="28B2CC93" w14:textId="77777777" w:rsidR="006165C9" w:rsidRPr="00053019" w:rsidRDefault="006165C9" w:rsidP="00FD2FEF">
            <w:pPr>
              <w:ind w:left="178" w:hanging="178"/>
              <w:rPr>
                <w:color w:val="000000" w:themeColor="text1"/>
                <w:sz w:val="20"/>
                <w:szCs w:val="20"/>
              </w:rPr>
            </w:pPr>
          </w:p>
        </w:tc>
      </w:tr>
    </w:tbl>
    <w:p w14:paraId="16108A9F" w14:textId="4D20DC81" w:rsidR="00A730FF" w:rsidRDefault="00A730FF" w:rsidP="00053019">
      <w:pPr>
        <w:pStyle w:val="berschrift1"/>
      </w:pPr>
    </w:p>
    <w:p w14:paraId="6BECD311" w14:textId="711100A1" w:rsidR="00FD2FEF" w:rsidRDefault="00FD2FEF">
      <w:pPr>
        <w:rPr>
          <w:rFonts w:asciiTheme="majorHAnsi" w:eastAsiaTheme="majorEastAsia" w:hAnsiTheme="majorHAnsi" w:cstheme="majorBidi"/>
          <w:color w:val="365F91" w:themeColor="accent1" w:themeShade="BF"/>
          <w:sz w:val="32"/>
          <w:szCs w:val="32"/>
        </w:rPr>
      </w:pPr>
      <w:r>
        <w:br w:type="page"/>
      </w:r>
    </w:p>
    <w:p w14:paraId="774B9B46" w14:textId="4D11076A" w:rsidR="002F2570" w:rsidRPr="00EB0499" w:rsidRDefault="002F2570" w:rsidP="00053019">
      <w:pPr>
        <w:pStyle w:val="berschrift1"/>
      </w:pPr>
      <w:r w:rsidRPr="00EB0499">
        <w:lastRenderedPageBreak/>
        <w:t>Übersichten und Periodensystem der Elemente</w:t>
      </w:r>
    </w:p>
    <w:p w14:paraId="2A90CB36" w14:textId="77777777" w:rsidR="002F2570" w:rsidRPr="00EB0499" w:rsidRDefault="002F2570" w:rsidP="002F2570">
      <w:pPr>
        <w:rPr>
          <w:rFonts w:asciiTheme="majorHAnsi" w:hAnsiTheme="majorHAnsi" w:cstheme="majorHAnsi"/>
          <w:b/>
        </w:rPr>
      </w:pPr>
    </w:p>
    <w:tbl>
      <w:tblPr>
        <w:tblStyle w:val="Tabellenraster"/>
        <w:tblW w:w="0" w:type="auto"/>
        <w:tblLayout w:type="fixed"/>
        <w:tblLook w:val="04A0" w:firstRow="1" w:lastRow="0" w:firstColumn="1" w:lastColumn="0" w:noHBand="0" w:noVBand="1"/>
      </w:tblPr>
      <w:tblGrid>
        <w:gridCol w:w="2405"/>
        <w:gridCol w:w="709"/>
        <w:gridCol w:w="11595"/>
      </w:tblGrid>
      <w:tr w:rsidR="002F2570" w:rsidRPr="00053019" w14:paraId="3A3090F2" w14:textId="77777777" w:rsidTr="00A443CC">
        <w:tc>
          <w:tcPr>
            <w:tcW w:w="2405" w:type="dxa"/>
            <w:shd w:val="clear" w:color="auto" w:fill="92CDDC" w:themeFill="accent5" w:themeFillTint="99"/>
          </w:tcPr>
          <w:p w14:paraId="0FD096FC" w14:textId="77777777" w:rsidR="002F2570" w:rsidRPr="00026EA5" w:rsidRDefault="002F2570" w:rsidP="00026EA5">
            <w:pPr>
              <w:jc w:val="center"/>
              <w:rPr>
                <w:b/>
                <w:bCs/>
                <w:sz w:val="20"/>
                <w:szCs w:val="20"/>
              </w:rPr>
            </w:pPr>
            <w:r w:rsidRPr="00026EA5">
              <w:rPr>
                <w:b/>
                <w:bCs/>
                <w:sz w:val="20"/>
                <w:szCs w:val="20"/>
              </w:rPr>
              <w:t>Inhalte aus dem Schulbuch</w:t>
            </w:r>
          </w:p>
        </w:tc>
        <w:tc>
          <w:tcPr>
            <w:tcW w:w="709" w:type="dxa"/>
            <w:shd w:val="clear" w:color="auto" w:fill="92CDDC" w:themeFill="accent5" w:themeFillTint="99"/>
          </w:tcPr>
          <w:p w14:paraId="503CF625" w14:textId="77777777" w:rsidR="002F2570" w:rsidRPr="00026EA5" w:rsidRDefault="002F2570" w:rsidP="00026EA5">
            <w:pPr>
              <w:jc w:val="center"/>
              <w:rPr>
                <w:b/>
                <w:bCs/>
                <w:sz w:val="20"/>
                <w:szCs w:val="20"/>
              </w:rPr>
            </w:pPr>
            <w:r w:rsidRPr="00026EA5">
              <w:rPr>
                <w:b/>
                <w:bCs/>
                <w:sz w:val="20"/>
                <w:szCs w:val="20"/>
              </w:rPr>
              <w:t>Seite</w:t>
            </w:r>
          </w:p>
        </w:tc>
        <w:tc>
          <w:tcPr>
            <w:tcW w:w="11595" w:type="dxa"/>
            <w:shd w:val="clear" w:color="auto" w:fill="92CDDC" w:themeFill="accent5" w:themeFillTint="99"/>
          </w:tcPr>
          <w:p w14:paraId="4DBBD6E9" w14:textId="77777777" w:rsidR="002F2570" w:rsidRPr="00026EA5" w:rsidRDefault="002F2570" w:rsidP="00026EA5">
            <w:pPr>
              <w:jc w:val="center"/>
              <w:rPr>
                <w:b/>
                <w:bCs/>
                <w:sz w:val="20"/>
                <w:szCs w:val="20"/>
              </w:rPr>
            </w:pPr>
          </w:p>
        </w:tc>
      </w:tr>
      <w:tr w:rsidR="002F2570" w:rsidRPr="00053019" w14:paraId="5336D7E4" w14:textId="77777777" w:rsidTr="00A443CC">
        <w:tblPrEx>
          <w:tblCellMar>
            <w:top w:w="28" w:type="dxa"/>
            <w:bottom w:w="28" w:type="dxa"/>
          </w:tblCellMar>
        </w:tblPrEx>
        <w:tc>
          <w:tcPr>
            <w:tcW w:w="2405" w:type="dxa"/>
          </w:tcPr>
          <w:p w14:paraId="0C342377" w14:textId="77777777" w:rsidR="0049685D" w:rsidRPr="00053019" w:rsidRDefault="002F2570" w:rsidP="00053019">
            <w:pPr>
              <w:rPr>
                <w:color w:val="000000" w:themeColor="text1"/>
                <w:sz w:val="20"/>
                <w:szCs w:val="20"/>
              </w:rPr>
            </w:pPr>
            <w:r w:rsidRPr="00053019">
              <w:rPr>
                <w:color w:val="000000" w:themeColor="text1"/>
                <w:sz w:val="20"/>
                <w:szCs w:val="20"/>
              </w:rPr>
              <w:t xml:space="preserve">Übersichten: </w:t>
            </w:r>
          </w:p>
          <w:p w14:paraId="2F8E9966" w14:textId="22D9A889" w:rsidR="0049685D" w:rsidRPr="00053019" w:rsidRDefault="0049685D" w:rsidP="00053019">
            <w:pPr>
              <w:rPr>
                <w:color w:val="000000" w:themeColor="text1"/>
                <w:sz w:val="20"/>
                <w:szCs w:val="20"/>
              </w:rPr>
            </w:pPr>
            <w:r w:rsidRPr="00053019">
              <w:rPr>
                <w:color w:val="000000" w:themeColor="text1"/>
                <w:sz w:val="20"/>
                <w:szCs w:val="20"/>
              </w:rPr>
              <w:t>Laborgeräte,</w:t>
            </w:r>
          </w:p>
          <w:p w14:paraId="743567C2" w14:textId="47414F5E" w:rsidR="002F2570" w:rsidRPr="00053019" w:rsidRDefault="002F2570" w:rsidP="00053019">
            <w:pPr>
              <w:rPr>
                <w:color w:val="000000" w:themeColor="text1"/>
                <w:sz w:val="20"/>
                <w:szCs w:val="20"/>
              </w:rPr>
            </w:pPr>
            <w:r w:rsidRPr="00053019">
              <w:rPr>
                <w:color w:val="000000" w:themeColor="text1"/>
                <w:sz w:val="20"/>
                <w:szCs w:val="20"/>
              </w:rPr>
              <w:t>Basiskonzepte der Chemie</w:t>
            </w:r>
          </w:p>
        </w:tc>
        <w:tc>
          <w:tcPr>
            <w:tcW w:w="709" w:type="dxa"/>
          </w:tcPr>
          <w:p w14:paraId="70E617EF" w14:textId="77777777" w:rsidR="0049685D" w:rsidRPr="00053019" w:rsidRDefault="0049685D" w:rsidP="00053019">
            <w:pPr>
              <w:rPr>
                <w:color w:val="000000" w:themeColor="text1"/>
                <w:sz w:val="20"/>
                <w:szCs w:val="20"/>
              </w:rPr>
            </w:pPr>
            <w:r w:rsidRPr="00053019">
              <w:rPr>
                <w:color w:val="000000" w:themeColor="text1"/>
                <w:sz w:val="20"/>
                <w:szCs w:val="20"/>
              </w:rPr>
              <w:t>3</w:t>
            </w:r>
          </w:p>
          <w:p w14:paraId="64C99903" w14:textId="77777777" w:rsidR="0049685D" w:rsidRPr="00053019" w:rsidRDefault="0049685D" w:rsidP="00053019">
            <w:pPr>
              <w:rPr>
                <w:color w:val="000000" w:themeColor="text1"/>
                <w:sz w:val="20"/>
                <w:szCs w:val="20"/>
              </w:rPr>
            </w:pPr>
          </w:p>
          <w:p w14:paraId="3FDA6122" w14:textId="46311A45" w:rsidR="002F2570" w:rsidRPr="00053019" w:rsidRDefault="0049685D" w:rsidP="00053019">
            <w:pPr>
              <w:rPr>
                <w:color w:val="000000" w:themeColor="text1"/>
                <w:sz w:val="20"/>
                <w:szCs w:val="20"/>
              </w:rPr>
            </w:pPr>
            <w:r w:rsidRPr="00053019">
              <w:rPr>
                <w:color w:val="000000" w:themeColor="text1"/>
                <w:sz w:val="20"/>
                <w:szCs w:val="20"/>
              </w:rPr>
              <w:t>229-230</w:t>
            </w:r>
          </w:p>
        </w:tc>
        <w:tc>
          <w:tcPr>
            <w:tcW w:w="11595" w:type="dxa"/>
          </w:tcPr>
          <w:p w14:paraId="37CD1F4E" w14:textId="77777777" w:rsidR="002F2570" w:rsidRPr="00053019" w:rsidRDefault="002F2570" w:rsidP="00053019">
            <w:pPr>
              <w:rPr>
                <w:color w:val="000000" w:themeColor="text1"/>
                <w:sz w:val="20"/>
                <w:szCs w:val="20"/>
              </w:rPr>
            </w:pPr>
            <w:r w:rsidRPr="00053019">
              <w:rPr>
                <w:color w:val="000000" w:themeColor="text1"/>
                <w:sz w:val="20"/>
                <w:szCs w:val="20"/>
              </w:rPr>
              <w:t>Die Übersichten können während des Unterrichts immer wieder herangezogen werden, um Schülerinnen und Schülern die Einordnung und Verknüpfung des Gelernten zu erleichtern und die Systematik der Chemie begreiflich zu machen.</w:t>
            </w:r>
          </w:p>
        </w:tc>
      </w:tr>
      <w:tr w:rsidR="002F2570" w:rsidRPr="00053019" w14:paraId="787A5348" w14:textId="77777777" w:rsidTr="00A443CC">
        <w:tblPrEx>
          <w:tblCellMar>
            <w:top w:w="28" w:type="dxa"/>
            <w:bottom w:w="28" w:type="dxa"/>
          </w:tblCellMar>
        </w:tblPrEx>
        <w:tc>
          <w:tcPr>
            <w:tcW w:w="2405" w:type="dxa"/>
            <w:tcBorders>
              <w:bottom w:val="single" w:sz="4" w:space="0" w:color="auto"/>
            </w:tcBorders>
          </w:tcPr>
          <w:p w14:paraId="7A051686" w14:textId="77777777" w:rsidR="002F2570" w:rsidRPr="00053019" w:rsidRDefault="002F2570" w:rsidP="00053019">
            <w:pPr>
              <w:rPr>
                <w:color w:val="000000" w:themeColor="text1"/>
                <w:sz w:val="20"/>
                <w:szCs w:val="20"/>
              </w:rPr>
            </w:pPr>
            <w:r w:rsidRPr="00053019">
              <w:rPr>
                <w:color w:val="000000" w:themeColor="text1"/>
                <w:sz w:val="20"/>
                <w:szCs w:val="20"/>
              </w:rPr>
              <w:t>Periodensystem der Elemente: stoffbezogen und atombezogen</w:t>
            </w:r>
          </w:p>
        </w:tc>
        <w:tc>
          <w:tcPr>
            <w:tcW w:w="709" w:type="dxa"/>
            <w:tcBorders>
              <w:bottom w:val="single" w:sz="4" w:space="0" w:color="auto"/>
            </w:tcBorders>
          </w:tcPr>
          <w:p w14:paraId="303E0492" w14:textId="1BB870C9" w:rsidR="002F2570" w:rsidRPr="00053019" w:rsidRDefault="002F2570" w:rsidP="00053019">
            <w:pPr>
              <w:rPr>
                <w:color w:val="000000" w:themeColor="text1"/>
                <w:sz w:val="20"/>
                <w:szCs w:val="20"/>
              </w:rPr>
            </w:pPr>
            <w:r w:rsidRPr="00053019">
              <w:rPr>
                <w:color w:val="000000" w:themeColor="text1"/>
                <w:sz w:val="20"/>
                <w:szCs w:val="20"/>
              </w:rPr>
              <w:t>1-2 / 231-232</w:t>
            </w:r>
          </w:p>
        </w:tc>
        <w:tc>
          <w:tcPr>
            <w:tcW w:w="11595" w:type="dxa"/>
            <w:tcBorders>
              <w:bottom w:val="single" w:sz="4" w:space="0" w:color="auto"/>
            </w:tcBorders>
          </w:tcPr>
          <w:p w14:paraId="56423279" w14:textId="31F0CCE3" w:rsidR="002F2570" w:rsidRPr="00053019" w:rsidRDefault="002F2570" w:rsidP="00053019">
            <w:pPr>
              <w:rPr>
                <w:color w:val="000000" w:themeColor="text1"/>
                <w:sz w:val="20"/>
                <w:szCs w:val="20"/>
              </w:rPr>
            </w:pPr>
            <w:r w:rsidRPr="00053019">
              <w:rPr>
                <w:color w:val="000000" w:themeColor="text1"/>
                <w:sz w:val="20"/>
                <w:szCs w:val="20"/>
              </w:rPr>
              <w:t>Das stoffbezogene PSE (S. 1+2) enthält neben Bildern der Elemente Daten</w:t>
            </w:r>
            <w:r w:rsidR="00053019">
              <w:rPr>
                <w:color w:val="000000" w:themeColor="text1"/>
                <w:sz w:val="20"/>
                <w:szCs w:val="20"/>
              </w:rPr>
              <w:t xml:space="preserve"> </w:t>
            </w:r>
            <w:r w:rsidRPr="00053019">
              <w:rPr>
                <w:color w:val="000000" w:themeColor="text1"/>
                <w:sz w:val="20"/>
                <w:szCs w:val="20"/>
              </w:rPr>
              <w:t>zu Siede- und Schmelztemperaturen und zu Dichten.</w:t>
            </w:r>
          </w:p>
          <w:p w14:paraId="44973934" w14:textId="6FE115F9" w:rsidR="002F2570" w:rsidRPr="00053019" w:rsidRDefault="002F2570" w:rsidP="00053019">
            <w:pPr>
              <w:rPr>
                <w:color w:val="000000" w:themeColor="text1"/>
                <w:sz w:val="20"/>
                <w:szCs w:val="20"/>
              </w:rPr>
            </w:pPr>
            <w:r w:rsidRPr="00053019">
              <w:rPr>
                <w:color w:val="000000" w:themeColor="text1"/>
                <w:sz w:val="20"/>
                <w:szCs w:val="20"/>
              </w:rPr>
              <w:t xml:space="preserve">Das atombezogene PSE (S. 231) enthält Informationen zur Atommasse, Ordnungszahl und Elektronegativität. Die Perioden sind für einen einfacheren Zugang farblich mit den Darstellungen der Elektronenschalen im Schalenmodell und den Energiestufen im Energiestufenmodell des Buches abgestimmt. </w:t>
            </w:r>
          </w:p>
        </w:tc>
      </w:tr>
    </w:tbl>
    <w:p w14:paraId="253B8435" w14:textId="10426652" w:rsidR="002F2570" w:rsidRPr="00EB0499" w:rsidRDefault="002F2570" w:rsidP="002F2570">
      <w:pPr>
        <w:rPr>
          <w:rFonts w:asciiTheme="majorHAnsi" w:hAnsiTheme="majorHAnsi" w:cstheme="majorHAnsi"/>
        </w:rPr>
      </w:pPr>
    </w:p>
    <w:sectPr w:rsidR="002F2570" w:rsidRPr="00EB0499" w:rsidSect="00CE003B">
      <w:headerReference w:type="even" r:id="rId9"/>
      <w:headerReference w:type="default" r:id="rId10"/>
      <w:footerReference w:type="even" r:id="rId11"/>
      <w:footerReference w:type="default" r:id="rId12"/>
      <w:headerReference w:type="first" r:id="rId13"/>
      <w:pgSz w:w="16840" w:h="11900" w:orient="landscape"/>
      <w:pgMar w:top="1560" w:right="737" w:bottom="1417" w:left="1134"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5613172" w14:textId="77777777" w:rsidR="000725EE" w:rsidRDefault="000725EE" w:rsidP="000C64AA">
      <w:r>
        <w:separator/>
      </w:r>
    </w:p>
  </w:endnote>
  <w:endnote w:type="continuationSeparator" w:id="0">
    <w:p w14:paraId="0A669AEB" w14:textId="77777777" w:rsidR="000725EE" w:rsidRDefault="000725EE" w:rsidP="000C64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S ??">
    <w:altName w:val="MS Gothic"/>
    <w:panose1 w:val="00000000000000000000"/>
    <w:charset w:val="80"/>
    <w:family w:val="auto"/>
    <w:notTrueType/>
    <w:pitch w:val="variable"/>
    <w:sig w:usb0="00000000"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Times New Roman"/>
    <w:charset w:val="00"/>
    <w:family w:val="auto"/>
    <w:pitch w:val="variable"/>
    <w:sig w:usb0="00000000" w:usb1="5000A1FF" w:usb2="00000000" w:usb3="00000000" w:csb0="000001BF" w:csb1="00000000"/>
  </w:font>
  <w:font w:name="Arial">
    <w:panose1 w:val="020B0604020202020204"/>
    <w:charset w:val="00"/>
    <w:family w:val="swiss"/>
    <w:pitch w:val="variable"/>
    <w:sig w:usb0="E0002EFF" w:usb1="C0007843" w:usb2="00000009" w:usb3="00000000" w:csb0="000001FF" w:csb1="00000000"/>
  </w:font>
  <w:font w:name="Calibri-Bold">
    <w:altName w:val="Calibri"/>
    <w:panose1 w:val="00000000000000000000"/>
    <w:charset w:val="00"/>
    <w:family w:val="auto"/>
    <w:notTrueType/>
    <w:pitch w:val="default"/>
    <w:sig w:usb0="00000003" w:usb1="00000000" w:usb2="00000000" w:usb3="00000000" w:csb0="00000001" w:csb1="00000000"/>
  </w:font>
  <w:font w:name="+mn-ea">
    <w:altName w:val="Times New Roman"/>
    <w:panose1 w:val="00000000000000000000"/>
    <w:charset w:val="00"/>
    <w:family w:val="roman"/>
    <w:notTrueType/>
    <w:pitch w:val="default"/>
  </w:font>
  <w:font w:name="+mn-cs">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A11189" w14:textId="77777777" w:rsidR="00F60359" w:rsidRDefault="00F60359" w:rsidP="00394C7F">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end"/>
    </w:r>
  </w:p>
  <w:p w14:paraId="502A81F2" w14:textId="77777777" w:rsidR="00F60359" w:rsidRDefault="00F60359" w:rsidP="002C0B7F">
    <w:pPr>
      <w:pStyle w:val="Fuzeile"/>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lenraster"/>
      <w:tblW w:w="156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70"/>
    </w:tblGrid>
    <w:tr w:rsidR="00F60359" w:rsidRPr="00AE317C" w14:paraId="6828E09D" w14:textId="77777777" w:rsidTr="007D63EC">
      <w:trPr>
        <w:trHeight w:val="276"/>
      </w:trPr>
      <w:tc>
        <w:tcPr>
          <w:tcW w:w="15670" w:type="dxa"/>
          <w:shd w:val="clear" w:color="auto" w:fill="auto"/>
        </w:tcPr>
        <w:p w14:paraId="053DD919" w14:textId="63C617CD" w:rsidR="00F60359" w:rsidRPr="00046BAE" w:rsidRDefault="00F60359" w:rsidP="00DA3626">
          <w:pPr>
            <w:pStyle w:val="Kopfzeile"/>
            <w:ind w:right="360"/>
            <w:rPr>
              <w:rFonts w:ascii="Calibri" w:hAnsi="Calibri"/>
              <w:sz w:val="20"/>
              <w:szCs w:val="20"/>
            </w:rPr>
          </w:pPr>
          <w:r w:rsidRPr="00046BAE">
            <w:rPr>
              <w:rFonts w:ascii="Calibri" w:hAnsi="Calibri"/>
              <w:sz w:val="20"/>
              <w:szCs w:val="20"/>
            </w:rPr>
            <w:t>U</w:t>
          </w:r>
          <w:r>
            <w:rPr>
              <w:rFonts w:ascii="Calibri" w:hAnsi="Calibri"/>
              <w:sz w:val="20"/>
              <w:szCs w:val="20"/>
            </w:rPr>
            <w:t>E</w:t>
          </w:r>
          <w:r w:rsidRPr="00046BAE">
            <w:rPr>
              <w:rFonts w:ascii="Calibri" w:hAnsi="Calibri"/>
              <w:sz w:val="20"/>
              <w:szCs w:val="20"/>
            </w:rPr>
            <w:t>: Unter</w:t>
          </w:r>
          <w:r>
            <w:rPr>
              <w:rFonts w:ascii="Calibri" w:hAnsi="Calibri"/>
              <w:sz w:val="20"/>
              <w:szCs w:val="20"/>
            </w:rPr>
            <w:t>einheit</w:t>
          </w:r>
          <w:r w:rsidRPr="00046BAE">
            <w:rPr>
              <w:rFonts w:ascii="Calibri" w:hAnsi="Calibri"/>
              <w:sz w:val="20"/>
              <w:szCs w:val="20"/>
            </w:rPr>
            <w:t xml:space="preserve">, FM: Fachmethode, </w:t>
          </w:r>
          <w:r>
            <w:rPr>
              <w:rFonts w:ascii="Calibri" w:hAnsi="Calibri"/>
              <w:sz w:val="20"/>
              <w:szCs w:val="20"/>
            </w:rPr>
            <w:t>EK</w:t>
          </w:r>
          <w:r w:rsidRPr="00046BAE">
            <w:rPr>
              <w:rFonts w:ascii="Calibri" w:hAnsi="Calibri"/>
              <w:sz w:val="20"/>
              <w:szCs w:val="20"/>
            </w:rPr>
            <w:t>: Exkurs, MK: Medienkompetenz</w:t>
          </w:r>
        </w:p>
      </w:tc>
    </w:tr>
  </w:tbl>
  <w:p w14:paraId="033DD290" w14:textId="77777777" w:rsidR="00F60359" w:rsidRDefault="00F60359" w:rsidP="002C0B7F">
    <w:pPr>
      <w:pStyle w:val="Fuzeile"/>
      <w:ind w:right="360"/>
      <w:rPr>
        <w:sz w:val="10"/>
        <w:szCs w:val="10"/>
      </w:rPr>
    </w:pPr>
  </w:p>
  <w:p w14:paraId="280B06D5" w14:textId="77777777" w:rsidR="00F60359" w:rsidRPr="00CE003B" w:rsidRDefault="00F60359" w:rsidP="002C0B7F">
    <w:pPr>
      <w:pStyle w:val="Fuzeile"/>
      <w:ind w:right="360"/>
      <w:rPr>
        <w:sz w:val="10"/>
        <w:szCs w:val="10"/>
      </w:rPr>
    </w:pPr>
  </w:p>
  <w:p w14:paraId="586FC9D6" w14:textId="0D21914D" w:rsidR="00F60359" w:rsidRDefault="00F60359" w:rsidP="002C0B7F">
    <w:pPr>
      <w:pStyle w:val="Fuzeile"/>
      <w:ind w:right="360"/>
    </w:pPr>
    <w:r>
      <w:rPr>
        <w:noProof/>
      </w:rPr>
      <mc:AlternateContent>
        <mc:Choice Requires="wps">
          <w:drawing>
            <wp:anchor distT="0" distB="0" distL="114300" distR="114300" simplePos="0" relativeHeight="251666432" behindDoc="0" locked="0" layoutInCell="1" allowOverlap="1" wp14:anchorId="7304163D" wp14:editId="50EDF546">
              <wp:simplePos x="0" y="0"/>
              <wp:positionH relativeFrom="column">
                <wp:posOffset>-62865</wp:posOffset>
              </wp:positionH>
              <wp:positionV relativeFrom="paragraph">
                <wp:posOffset>72390</wp:posOffset>
              </wp:positionV>
              <wp:extent cx="6705600" cy="311150"/>
              <wp:effectExtent l="0" t="0" r="0" b="0"/>
              <wp:wrapNone/>
              <wp:docPr id="181" name="Text Box 1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05600" cy="311150"/>
                      </a:xfrm>
                      <a:prstGeom prst="rect">
                        <a:avLst/>
                      </a:prstGeom>
                      <a:noFill/>
                      <a:ln>
                        <a:noFill/>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a:solidFill>
                              <a:srgbClr val="FFFFFF"/>
                            </a:solidFill>
                          </a14:hiddenFill>
                        </a:ex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9525">
                            <a:solidFill>
                              <a:srgbClr val="000000"/>
                            </a:solidFill>
                            <a:miter lim="800000"/>
                            <a:headEnd/>
                            <a:tailEnd/>
                          </a14:hiddenLine>
                        </a:ext>
                      </a:extLst>
                    </wps:spPr>
                    <wps:txbx>
                      <w:txbxContent>
                        <w:p w14:paraId="5DFEB0E0" w14:textId="77777777" w:rsidR="00F60359" w:rsidRPr="00D20D33" w:rsidRDefault="00F60359" w:rsidP="00812D8B">
                          <w:pPr>
                            <w:rPr>
                              <w:rFonts w:ascii="Calibri" w:hAnsi="Calibri"/>
                            </w:rPr>
                          </w:pPr>
                          <w:r w:rsidRPr="00173CB1">
                            <w:rPr>
                              <w:rFonts w:ascii="Calibri" w:eastAsia="+mn-ea" w:hAnsi="Calibri" w:cs="+mn-cs"/>
                              <w:b/>
                              <w:bCs/>
                              <w:kern w:val="24"/>
                              <w:szCs w:val="20"/>
                            </w:rPr>
                            <w:t>Chemie</w:t>
                          </w:r>
                          <w:r>
                            <w:rPr>
                              <w:rFonts w:ascii="Calibri" w:eastAsia="+mn-ea" w:hAnsi="Calibri" w:cs="+mn-cs"/>
                              <w:b/>
                              <w:bCs/>
                              <w:kern w:val="24"/>
                              <w:szCs w:val="20"/>
                            </w:rPr>
                            <w:t xml:space="preserve"> 1</w:t>
                          </w:r>
                          <w:r w:rsidRPr="00143AA0">
                            <w:rPr>
                              <w:rFonts w:ascii="Calibri" w:hAnsi="Calibri"/>
                              <w:sz w:val="32"/>
                            </w:rPr>
                            <w:t xml:space="preserve"> </w:t>
                          </w:r>
                          <w:r w:rsidRPr="00143AA0">
                            <w:rPr>
                              <w:rFonts w:ascii="Calibri" w:hAnsi="Calibri"/>
                            </w:rPr>
                            <w:t>–</w:t>
                          </w:r>
                          <w:r>
                            <w:rPr>
                              <w:rFonts w:ascii="Calibri" w:hAnsi="Calibri"/>
                            </w:rPr>
                            <w:t xml:space="preserve"> </w:t>
                          </w:r>
                          <w:r w:rsidRPr="00143AA0">
                            <w:rPr>
                              <w:rFonts w:ascii="Calibri" w:hAnsi="Calibri"/>
                            </w:rPr>
                            <w:t xml:space="preserve">Chemie </w:t>
                          </w:r>
                          <w:r>
                            <w:rPr>
                              <w:rFonts w:ascii="Calibri" w:hAnsi="Calibri"/>
                            </w:rPr>
                            <w:t>für die Jahrgangsstufen 5-8 in Niedersachsen</w:t>
                          </w:r>
                        </w:p>
                        <w:p w14:paraId="4346153C" w14:textId="490DECA1" w:rsidR="00F60359" w:rsidRPr="00394C7F" w:rsidRDefault="00F60359" w:rsidP="004A4EE0">
                          <w:pPr>
                            <w:rPr>
                              <w:rFonts w:ascii="Calibri" w:hAnsi="Calibri"/>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304163D" id="_x0000_t202" coordsize="21600,21600" o:spt="202" path="m,l,21600r21600,l21600,xe">
              <v:stroke joinstyle="miter"/>
              <v:path gradientshapeok="t" o:connecttype="rect"/>
            </v:shapetype>
            <v:shape id="_x0000_s1032" type="#_x0000_t202" style="position:absolute;margin-left:-4.95pt;margin-top:5.7pt;width:528pt;height:24.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" filled="f" stroked="f">
              <v:textbox>
                <w:txbxContent>
                  <w:p w14:paraId="5DFEB0E0" w14:textId="77777777" w:rsidR="00F60359" w:rsidRPr="00D20D33" w:rsidRDefault="00F60359" w:rsidP="00812D8B">
                    <w:pPr>
                      <w:rPr>
                        <w:rFonts w:ascii="Calibri" w:hAnsi="Calibri"/>
                      </w:rPr>
                    </w:pPr>
                    <w:r w:rsidRPr="00173CB1">
                      <w:rPr>
                        <w:rFonts w:ascii="Calibri" w:eastAsia="+mn-ea" w:hAnsi="Calibri" w:cs="+mn-cs"/>
                        <w:b/>
                        <w:bCs/>
                        <w:kern w:val="24"/>
                        <w:szCs w:val="20"/>
                      </w:rPr>
                      <w:t>Chemie</w:t>
                    </w:r>
                    <w:r>
                      <w:rPr>
                        <w:rFonts w:ascii="Calibri" w:eastAsia="+mn-ea" w:hAnsi="Calibri" w:cs="+mn-cs"/>
                        <w:b/>
                        <w:bCs/>
                        <w:kern w:val="24"/>
                        <w:szCs w:val="20"/>
                      </w:rPr>
                      <w:t xml:space="preserve"> 1</w:t>
                    </w:r>
                    <w:r w:rsidRPr="00143AA0">
                      <w:rPr>
                        <w:rFonts w:ascii="Calibri" w:hAnsi="Calibri"/>
                        <w:sz w:val="32"/>
                      </w:rPr>
                      <w:t xml:space="preserve"> </w:t>
                    </w:r>
                    <w:r w:rsidRPr="00143AA0">
                      <w:rPr>
                        <w:rFonts w:ascii="Calibri" w:hAnsi="Calibri"/>
                      </w:rPr>
                      <w:t>–</w:t>
                    </w:r>
                    <w:r>
                      <w:rPr>
                        <w:rFonts w:ascii="Calibri" w:hAnsi="Calibri"/>
                      </w:rPr>
                      <w:t xml:space="preserve"> </w:t>
                    </w:r>
                    <w:r w:rsidRPr="00143AA0">
                      <w:rPr>
                        <w:rFonts w:ascii="Calibri" w:hAnsi="Calibri"/>
                      </w:rPr>
                      <w:t xml:space="preserve">Chemie </w:t>
                    </w:r>
                    <w:r>
                      <w:rPr>
                        <w:rFonts w:ascii="Calibri" w:hAnsi="Calibri"/>
                      </w:rPr>
                      <w:t>für die Jahrgangsstufen 5-8 in Niedersachsen</w:t>
                    </w:r>
                  </w:p>
                  <w:p w14:paraId="4346153C" w14:textId="490DECA1" w:rsidR="00F60359" w:rsidRPr="00394C7F" w:rsidRDefault="00F60359" w:rsidP="004A4EE0">
                    <w:pPr>
                      <w:rPr>
                        <w:rFonts w:ascii="Calibri" w:hAnsi="Calibri"/>
                        <w:sz w:val="22"/>
                        <w:szCs w:val="22"/>
                      </w:rPr>
                    </w:pPr>
                  </w:p>
                </w:txbxContent>
              </v:textbox>
            </v:shape>
          </w:pict>
        </mc:Fallback>
      </mc:AlternateContent>
    </w:r>
    <w:r>
      <w:rPr>
        <w:noProof/>
      </w:rPr>
      <mc:AlternateContent>
        <mc:Choice Requires="wps">
          <w:drawing>
            <wp:anchor distT="0" distB="0" distL="114300" distR="114300" simplePos="0" relativeHeight="251663360" behindDoc="0" locked="0" layoutInCell="1" allowOverlap="1" wp14:anchorId="3D2C9A81" wp14:editId="73301AC8">
              <wp:simplePos x="0" y="0"/>
              <wp:positionH relativeFrom="column">
                <wp:posOffset>8055610</wp:posOffset>
              </wp:positionH>
              <wp:positionV relativeFrom="paragraph">
                <wp:posOffset>29210</wp:posOffset>
              </wp:positionV>
              <wp:extent cx="2066290" cy="377825"/>
              <wp:effectExtent l="0" t="0" r="16510" b="28575"/>
              <wp:wrapNone/>
              <wp:docPr id="178" name="Rectangle 1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66290" cy="377825"/>
                      </a:xfrm>
                      <a:prstGeom prst="rect">
                        <a:avLst/>
                      </a:prstGeom>
                      <a:solidFill>
                        <a:schemeClr val="bg1">
                          <a:lumMod val="85000"/>
                        </a:schemeClr>
                      </a:solidFill>
                      <a:ln w="9525">
                        <a:solidFill>
                          <a:schemeClr val="bg1">
                            <a:lumMod val="8500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5997C18C" id="Rectangle 143" o:spid="_x0000_s1026" style="position:absolute;margin-left:634.3pt;margin-top:2.3pt;width:162.7pt;height:29.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" fillcolor="#d8d8d8 [2732]" strokecolor="#d8d8d8 [2732]"/>
          </w:pict>
        </mc:Fallback>
      </mc:AlternateContent>
    </w:r>
    <w:r>
      <w:rPr>
        <w:noProof/>
      </w:rPr>
      <mc:AlternateContent>
        <mc:Choice Requires="wps">
          <w:drawing>
            <wp:anchor distT="0" distB="0" distL="114300" distR="114300" simplePos="0" relativeHeight="251664384" behindDoc="0" locked="0" layoutInCell="1" allowOverlap="1" wp14:anchorId="17805548" wp14:editId="52FC9DC6">
              <wp:simplePos x="0" y="0"/>
              <wp:positionH relativeFrom="column">
                <wp:posOffset>8380730</wp:posOffset>
              </wp:positionH>
              <wp:positionV relativeFrom="paragraph">
                <wp:posOffset>78105</wp:posOffset>
              </wp:positionV>
              <wp:extent cx="2113280" cy="608330"/>
              <wp:effectExtent l="0" t="0" r="0" b="1270"/>
              <wp:wrapNone/>
              <wp:docPr id="179" name="Text Box 1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13280" cy="608330"/>
                      </a:xfrm>
                      <a:prstGeom prst="rect">
                        <a:avLst/>
                      </a:prstGeom>
                      <a:noFill/>
                      <a:ln>
                        <a:noFill/>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a:solidFill>
                              <a:srgbClr val="FFFFFF"/>
                            </a:solidFill>
                          </a14:hiddenFill>
                        </a:ex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9525">
                            <a:solidFill>
                              <a:srgbClr val="000000"/>
                            </a:solidFill>
                            <a:miter lim="800000"/>
                            <a:headEnd/>
                            <a:tailEnd/>
                          </a14:hiddenLine>
                        </a:ext>
                      </a:extLst>
                    </wps:spPr>
                    <wps:txbx>
                      <w:txbxContent>
                        <w:p w14:paraId="1C369C73" w14:textId="77777777" w:rsidR="00F60359" w:rsidRPr="00394C7F" w:rsidRDefault="00F60359" w:rsidP="004A4EE0">
                          <w:pPr>
                            <w:rPr>
                              <w:rFonts w:ascii="Calibri" w:hAnsi="Calibri"/>
                              <w:sz w:val="22"/>
                              <w:szCs w:val="22"/>
                            </w:rPr>
                          </w:pPr>
                          <w:r w:rsidRPr="00394C7F">
                            <w:rPr>
                              <w:rFonts w:ascii="Calibri" w:hAnsi="Calibri"/>
                              <w:sz w:val="22"/>
                              <w:szCs w:val="22"/>
                            </w:rPr>
                            <w:t>www.ccbuchner.de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805548" id="_x0000_s1033" type="#_x0000_t202" style="position:absolute;margin-left:659.9pt;margin-top:6.15pt;width:166.4pt;height:47.9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" filled="f" stroked="f">
              <v:textbox>
                <w:txbxContent>
                  <w:p w14:paraId="1C369C73" w14:textId="77777777" w:rsidR="00F60359" w:rsidRPr="00394C7F" w:rsidRDefault="00F60359" w:rsidP="004A4EE0">
                    <w:pPr>
                      <w:rPr>
                        <w:rFonts w:ascii="Calibri" w:hAnsi="Calibri"/>
                        <w:sz w:val="22"/>
                        <w:szCs w:val="22"/>
                      </w:rPr>
                    </w:pPr>
                    <w:r w:rsidRPr="00394C7F">
                      <w:rPr>
                        <w:rFonts w:ascii="Calibri" w:hAnsi="Calibri"/>
                        <w:sz w:val="22"/>
                        <w:szCs w:val="22"/>
                      </w:rPr>
                      <w:t>www.ccbuchner.de</w:t>
                    </w:r>
                  </w:p>
                </w:txbxContent>
              </v:textbox>
            </v:shape>
          </w:pict>
        </mc:Fallback>
      </mc:AlternateContent>
    </w:r>
    <w:r>
      <w:rPr>
        <w:noProof/>
      </w:rPr>
      <mc:AlternateContent>
        <mc:Choice Requires="wps">
          <w:drawing>
            <wp:anchor distT="0" distB="0" distL="114300" distR="114300" simplePos="0" relativeHeight="251665408" behindDoc="0" locked="0" layoutInCell="1" allowOverlap="1" wp14:anchorId="0F7C9EF9" wp14:editId="1FABCE08">
              <wp:simplePos x="0" y="0"/>
              <wp:positionH relativeFrom="column">
                <wp:posOffset>-727710</wp:posOffset>
              </wp:positionH>
              <wp:positionV relativeFrom="paragraph">
                <wp:posOffset>29210</wp:posOffset>
              </wp:positionV>
              <wp:extent cx="8653145" cy="377825"/>
              <wp:effectExtent l="0" t="0" r="33655" b="28575"/>
              <wp:wrapNone/>
              <wp:docPr id="180" name="Rectangle 1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653145" cy="377825"/>
                      </a:xfrm>
                      <a:prstGeom prst="rect">
                        <a:avLst/>
                      </a:prstGeom>
                      <a:solidFill>
                        <a:schemeClr val="bg1">
                          <a:lumMod val="85000"/>
                          <a:lumOff val="0"/>
                        </a:schemeClr>
                      </a:solidFill>
                      <a:ln w="9525">
                        <a:solidFill>
                          <a:schemeClr val="bg1">
                            <a:lumMod val="85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012EA29E" id="Rectangle 145" o:spid="_x0000_s1026" style="position:absolute;margin-left:-57.3pt;margin-top:2.3pt;width:681.35pt;height:29.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" fillcolor="#d8d8d8 [2732]" strokecolor="#d8d8d8 [2732]"/>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4575860" w14:textId="77777777" w:rsidR="000725EE" w:rsidRDefault="000725EE" w:rsidP="000C64AA">
      <w:r>
        <w:separator/>
      </w:r>
    </w:p>
  </w:footnote>
  <w:footnote w:type="continuationSeparator" w:id="0">
    <w:p w14:paraId="5AF7285C" w14:textId="77777777" w:rsidR="000725EE" w:rsidRDefault="000725EE" w:rsidP="000C64A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99A434" w14:textId="77777777" w:rsidR="00F60359" w:rsidRDefault="00F60359" w:rsidP="00394C7F">
    <w:pPr>
      <w:pStyle w:val="Kopf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end"/>
    </w:r>
  </w:p>
  <w:p w14:paraId="213D0E19" w14:textId="77777777" w:rsidR="00F60359" w:rsidRDefault="00F60359" w:rsidP="002C0B7F">
    <w:pPr>
      <w:pStyle w:val="Kopfzeile"/>
      <w:ind w:right="36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CBD66B" w14:textId="6985CDB5" w:rsidR="00F60359" w:rsidRDefault="00F60359" w:rsidP="00F51C94">
    <w:pPr>
      <w:pStyle w:val="Kopfzeile"/>
      <w:framePr w:wrap="around" w:vAnchor="text" w:hAnchor="page" w:x="16255" w:y="346"/>
      <w:rPr>
        <w:rStyle w:val="Seitenzahl"/>
      </w:rPr>
    </w:pPr>
    <w:r>
      <w:rPr>
        <w:rStyle w:val="Seitenzahl"/>
      </w:rPr>
      <w:fldChar w:fldCharType="begin"/>
    </w:r>
    <w:r>
      <w:rPr>
        <w:rStyle w:val="Seitenzahl"/>
      </w:rPr>
      <w:instrText xml:space="preserve">PAGE  </w:instrText>
    </w:r>
    <w:r>
      <w:rPr>
        <w:rStyle w:val="Seitenzahl"/>
      </w:rPr>
      <w:fldChar w:fldCharType="separate"/>
    </w:r>
    <w:r w:rsidR="006F22BB">
      <w:rPr>
        <w:rStyle w:val="Seitenzahl"/>
        <w:noProof/>
      </w:rPr>
      <w:t>4</w:t>
    </w:r>
    <w:r>
      <w:rPr>
        <w:rStyle w:val="Seitenzahl"/>
      </w:rPr>
      <w:fldChar w:fldCharType="end"/>
    </w:r>
  </w:p>
  <w:p w14:paraId="03ED67FE" w14:textId="1071FC18" w:rsidR="00F60359" w:rsidRDefault="00F60359" w:rsidP="002C0B7F">
    <w:pPr>
      <w:pStyle w:val="Kopfzeile"/>
      <w:ind w:right="360"/>
    </w:pPr>
    <w:r>
      <w:rPr>
        <w:noProof/>
      </w:rPr>
      <w:drawing>
        <wp:anchor distT="0" distB="0" distL="114300" distR="114300" simplePos="0" relativeHeight="251669504" behindDoc="1" locked="0" layoutInCell="1" allowOverlap="1" wp14:anchorId="3BCDBC2F" wp14:editId="4FA99686">
          <wp:simplePos x="0" y="0"/>
          <wp:positionH relativeFrom="page">
            <wp:posOffset>-7620</wp:posOffset>
          </wp:positionH>
          <wp:positionV relativeFrom="page">
            <wp:posOffset>4115</wp:posOffset>
          </wp:positionV>
          <wp:extent cx="10693400" cy="927100"/>
          <wp:effectExtent l="0" t="0" r="0" b="6350"/>
          <wp:wrapNone/>
          <wp:docPr id="11" name="Bild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duotone>
                      <a:schemeClr val="bg2">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10693400" cy="927100"/>
                  </a:xfrm>
                  <a:prstGeom prst="rect">
                    <a:avLst/>
                  </a:prstGeom>
                  <a:noFill/>
                  <a:ln>
                    <a:noFill/>
                  </a:ln>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a:ext>
                  </a:extLst>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DBE90F" w14:textId="6BB1D77E" w:rsidR="00F60359" w:rsidRPr="00B23521" w:rsidRDefault="00F60359" w:rsidP="00B23521">
    <w:pPr>
      <w:pStyle w:val="Kopfzeile"/>
    </w:pPr>
    <w:r>
      <w:rPr>
        <w:noProof/>
      </w:rPr>
      <w:drawing>
        <wp:anchor distT="0" distB="0" distL="114300" distR="114300" simplePos="0" relativeHeight="251667456" behindDoc="1" locked="0" layoutInCell="1" allowOverlap="1" wp14:anchorId="05E17947" wp14:editId="7E68CA02">
          <wp:simplePos x="0" y="0"/>
          <wp:positionH relativeFrom="page">
            <wp:posOffset>0</wp:posOffset>
          </wp:positionH>
          <wp:positionV relativeFrom="page">
            <wp:posOffset>180340</wp:posOffset>
          </wp:positionV>
          <wp:extent cx="10693400" cy="927100"/>
          <wp:effectExtent l="0" t="0" r="0" b="12700"/>
          <wp:wrapNone/>
          <wp:docPr id="12" name="Grafi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693400" cy="927100"/>
                  </a:xfrm>
                  <a:prstGeom prst="rect">
                    <a:avLst/>
                  </a:prstGeom>
                  <a:noFill/>
                  <a:ln>
                    <a:noFill/>
                  </a:ln>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271508"/>
    <w:multiLevelType w:val="hybridMultilevel"/>
    <w:tmpl w:val="441EB2CC"/>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 w15:restartNumberingAfterBreak="0">
    <w:nsid w:val="0D203372"/>
    <w:multiLevelType w:val="hybridMultilevel"/>
    <w:tmpl w:val="E4F4F82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F1D0A35"/>
    <w:multiLevelType w:val="hybridMultilevel"/>
    <w:tmpl w:val="95266800"/>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 w15:restartNumberingAfterBreak="0">
    <w:nsid w:val="24B14505"/>
    <w:multiLevelType w:val="hybridMultilevel"/>
    <w:tmpl w:val="14AC5F4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24FE5F46"/>
    <w:multiLevelType w:val="hybridMultilevel"/>
    <w:tmpl w:val="EFDA25D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2A8D0C98"/>
    <w:multiLevelType w:val="hybridMultilevel"/>
    <w:tmpl w:val="9580C328"/>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6" w15:restartNumberingAfterBreak="0">
    <w:nsid w:val="3049291A"/>
    <w:multiLevelType w:val="hybridMultilevel"/>
    <w:tmpl w:val="0CFEAFE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317E6C03"/>
    <w:multiLevelType w:val="hybridMultilevel"/>
    <w:tmpl w:val="0E0C4F22"/>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8" w15:restartNumberingAfterBreak="0">
    <w:nsid w:val="33021A25"/>
    <w:multiLevelType w:val="hybridMultilevel"/>
    <w:tmpl w:val="4C86296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33FE4A98"/>
    <w:multiLevelType w:val="hybridMultilevel"/>
    <w:tmpl w:val="6C00BD04"/>
    <w:lvl w:ilvl="0" w:tplc="04070001">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0" w15:restartNumberingAfterBreak="0">
    <w:nsid w:val="37463D15"/>
    <w:multiLevelType w:val="hybridMultilevel"/>
    <w:tmpl w:val="13784476"/>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1" w15:restartNumberingAfterBreak="0">
    <w:nsid w:val="378F1BB1"/>
    <w:multiLevelType w:val="hybridMultilevel"/>
    <w:tmpl w:val="FD28956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37A90F75"/>
    <w:multiLevelType w:val="hybridMultilevel"/>
    <w:tmpl w:val="76C62366"/>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3" w15:restartNumberingAfterBreak="0">
    <w:nsid w:val="3BED3569"/>
    <w:multiLevelType w:val="hybridMultilevel"/>
    <w:tmpl w:val="9AD8BF46"/>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4" w15:restartNumberingAfterBreak="0">
    <w:nsid w:val="42D10DC0"/>
    <w:multiLevelType w:val="hybridMultilevel"/>
    <w:tmpl w:val="3F04FF62"/>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5" w15:restartNumberingAfterBreak="0">
    <w:nsid w:val="440066AE"/>
    <w:multiLevelType w:val="hybridMultilevel"/>
    <w:tmpl w:val="D5C210B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44F408BB"/>
    <w:multiLevelType w:val="hybridMultilevel"/>
    <w:tmpl w:val="4F306B62"/>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7" w15:restartNumberingAfterBreak="0">
    <w:nsid w:val="475F4AC0"/>
    <w:multiLevelType w:val="hybridMultilevel"/>
    <w:tmpl w:val="D19AB1A4"/>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8" w15:restartNumberingAfterBreak="0">
    <w:nsid w:val="4BE420CC"/>
    <w:multiLevelType w:val="hybridMultilevel"/>
    <w:tmpl w:val="E9EA77C6"/>
    <w:lvl w:ilvl="0" w:tplc="04070001">
      <w:start w:val="1"/>
      <w:numFmt w:val="bullet"/>
      <w:lvlText w:val=""/>
      <w:lvlJc w:val="left"/>
      <w:pPr>
        <w:ind w:left="393" w:hanging="360"/>
      </w:pPr>
      <w:rPr>
        <w:rFonts w:ascii="Symbol" w:hAnsi="Symbol" w:hint="default"/>
      </w:rPr>
    </w:lvl>
    <w:lvl w:ilvl="1" w:tplc="04070003" w:tentative="1">
      <w:start w:val="1"/>
      <w:numFmt w:val="bullet"/>
      <w:lvlText w:val="o"/>
      <w:lvlJc w:val="left"/>
      <w:pPr>
        <w:ind w:left="1113" w:hanging="360"/>
      </w:pPr>
      <w:rPr>
        <w:rFonts w:ascii="Courier New" w:hAnsi="Courier New" w:cs="Courier New" w:hint="default"/>
      </w:rPr>
    </w:lvl>
    <w:lvl w:ilvl="2" w:tplc="04070005" w:tentative="1">
      <w:start w:val="1"/>
      <w:numFmt w:val="bullet"/>
      <w:lvlText w:val=""/>
      <w:lvlJc w:val="left"/>
      <w:pPr>
        <w:ind w:left="1833" w:hanging="360"/>
      </w:pPr>
      <w:rPr>
        <w:rFonts w:ascii="Wingdings" w:hAnsi="Wingdings" w:hint="default"/>
      </w:rPr>
    </w:lvl>
    <w:lvl w:ilvl="3" w:tplc="04070001" w:tentative="1">
      <w:start w:val="1"/>
      <w:numFmt w:val="bullet"/>
      <w:lvlText w:val=""/>
      <w:lvlJc w:val="left"/>
      <w:pPr>
        <w:ind w:left="2553" w:hanging="360"/>
      </w:pPr>
      <w:rPr>
        <w:rFonts w:ascii="Symbol" w:hAnsi="Symbol" w:hint="default"/>
      </w:rPr>
    </w:lvl>
    <w:lvl w:ilvl="4" w:tplc="04070003" w:tentative="1">
      <w:start w:val="1"/>
      <w:numFmt w:val="bullet"/>
      <w:lvlText w:val="o"/>
      <w:lvlJc w:val="left"/>
      <w:pPr>
        <w:ind w:left="3273" w:hanging="360"/>
      </w:pPr>
      <w:rPr>
        <w:rFonts w:ascii="Courier New" w:hAnsi="Courier New" w:cs="Courier New" w:hint="default"/>
      </w:rPr>
    </w:lvl>
    <w:lvl w:ilvl="5" w:tplc="04070005" w:tentative="1">
      <w:start w:val="1"/>
      <w:numFmt w:val="bullet"/>
      <w:lvlText w:val=""/>
      <w:lvlJc w:val="left"/>
      <w:pPr>
        <w:ind w:left="3993" w:hanging="360"/>
      </w:pPr>
      <w:rPr>
        <w:rFonts w:ascii="Wingdings" w:hAnsi="Wingdings" w:hint="default"/>
      </w:rPr>
    </w:lvl>
    <w:lvl w:ilvl="6" w:tplc="04070001" w:tentative="1">
      <w:start w:val="1"/>
      <w:numFmt w:val="bullet"/>
      <w:lvlText w:val=""/>
      <w:lvlJc w:val="left"/>
      <w:pPr>
        <w:ind w:left="4713" w:hanging="360"/>
      </w:pPr>
      <w:rPr>
        <w:rFonts w:ascii="Symbol" w:hAnsi="Symbol" w:hint="default"/>
      </w:rPr>
    </w:lvl>
    <w:lvl w:ilvl="7" w:tplc="04070003" w:tentative="1">
      <w:start w:val="1"/>
      <w:numFmt w:val="bullet"/>
      <w:lvlText w:val="o"/>
      <w:lvlJc w:val="left"/>
      <w:pPr>
        <w:ind w:left="5433" w:hanging="360"/>
      </w:pPr>
      <w:rPr>
        <w:rFonts w:ascii="Courier New" w:hAnsi="Courier New" w:cs="Courier New" w:hint="default"/>
      </w:rPr>
    </w:lvl>
    <w:lvl w:ilvl="8" w:tplc="04070005" w:tentative="1">
      <w:start w:val="1"/>
      <w:numFmt w:val="bullet"/>
      <w:lvlText w:val=""/>
      <w:lvlJc w:val="left"/>
      <w:pPr>
        <w:ind w:left="6153" w:hanging="360"/>
      </w:pPr>
      <w:rPr>
        <w:rFonts w:ascii="Wingdings" w:hAnsi="Wingdings" w:hint="default"/>
      </w:rPr>
    </w:lvl>
  </w:abstractNum>
  <w:abstractNum w:abstractNumId="19" w15:restartNumberingAfterBreak="0">
    <w:nsid w:val="4CD00CC3"/>
    <w:multiLevelType w:val="hybridMultilevel"/>
    <w:tmpl w:val="6F7EC2AC"/>
    <w:lvl w:ilvl="0" w:tplc="688C4B7E">
      <w:start w:val="68"/>
      <w:numFmt w:val="bullet"/>
      <w:lvlText w:val="-"/>
      <w:lvlJc w:val="left"/>
      <w:pPr>
        <w:ind w:left="720" w:hanging="360"/>
      </w:pPr>
      <w:rPr>
        <w:rFonts w:ascii="Calibri" w:eastAsia="MS ??" w:hAnsi="Calibri"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50D963A7"/>
    <w:multiLevelType w:val="hybridMultilevel"/>
    <w:tmpl w:val="94FC27B6"/>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1" w15:restartNumberingAfterBreak="0">
    <w:nsid w:val="579C4D4A"/>
    <w:multiLevelType w:val="hybridMultilevel"/>
    <w:tmpl w:val="59B4AB0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5C4E674E"/>
    <w:multiLevelType w:val="hybridMultilevel"/>
    <w:tmpl w:val="F4A28288"/>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3" w15:restartNumberingAfterBreak="0">
    <w:nsid w:val="5FAE66B4"/>
    <w:multiLevelType w:val="hybridMultilevel"/>
    <w:tmpl w:val="B68A390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15:restartNumberingAfterBreak="0">
    <w:nsid w:val="623713EE"/>
    <w:multiLevelType w:val="hybridMultilevel"/>
    <w:tmpl w:val="A37EB6D2"/>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5" w15:restartNumberingAfterBreak="0">
    <w:nsid w:val="63160DB1"/>
    <w:multiLevelType w:val="hybridMultilevel"/>
    <w:tmpl w:val="04E89DC4"/>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6" w15:restartNumberingAfterBreak="0">
    <w:nsid w:val="64705913"/>
    <w:multiLevelType w:val="hybridMultilevel"/>
    <w:tmpl w:val="D5D60430"/>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7" w15:restartNumberingAfterBreak="0">
    <w:nsid w:val="65D02B23"/>
    <w:multiLevelType w:val="hybridMultilevel"/>
    <w:tmpl w:val="297844D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8" w15:restartNumberingAfterBreak="0">
    <w:nsid w:val="66726A50"/>
    <w:multiLevelType w:val="hybridMultilevel"/>
    <w:tmpl w:val="86F2713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9" w15:restartNumberingAfterBreak="0">
    <w:nsid w:val="668433DD"/>
    <w:multiLevelType w:val="hybridMultilevel"/>
    <w:tmpl w:val="BBD6B51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0" w15:restartNumberingAfterBreak="0">
    <w:nsid w:val="6B822592"/>
    <w:multiLevelType w:val="hybridMultilevel"/>
    <w:tmpl w:val="157A365E"/>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1" w15:restartNumberingAfterBreak="0">
    <w:nsid w:val="6DBA3BF9"/>
    <w:multiLevelType w:val="hybridMultilevel"/>
    <w:tmpl w:val="0B6694D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2" w15:restartNumberingAfterBreak="0">
    <w:nsid w:val="71657A3E"/>
    <w:multiLevelType w:val="hybridMultilevel"/>
    <w:tmpl w:val="02B8AE4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3" w15:restartNumberingAfterBreak="0">
    <w:nsid w:val="7291659E"/>
    <w:multiLevelType w:val="hybridMultilevel"/>
    <w:tmpl w:val="CFF0A34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4" w15:restartNumberingAfterBreak="0">
    <w:nsid w:val="736B10A2"/>
    <w:multiLevelType w:val="hybridMultilevel"/>
    <w:tmpl w:val="7306142C"/>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5" w15:restartNumberingAfterBreak="0">
    <w:nsid w:val="73B3796D"/>
    <w:multiLevelType w:val="hybridMultilevel"/>
    <w:tmpl w:val="4F969FF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6" w15:restartNumberingAfterBreak="0">
    <w:nsid w:val="7E4D13AE"/>
    <w:multiLevelType w:val="hybridMultilevel"/>
    <w:tmpl w:val="0C14A620"/>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7" w15:restartNumberingAfterBreak="0">
    <w:nsid w:val="7F4A081C"/>
    <w:multiLevelType w:val="hybridMultilevel"/>
    <w:tmpl w:val="B36A55D8"/>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num w:numId="1">
    <w:abstractNumId w:val="19"/>
  </w:num>
  <w:num w:numId="2">
    <w:abstractNumId w:val="9"/>
  </w:num>
  <w:num w:numId="3">
    <w:abstractNumId w:val="32"/>
  </w:num>
  <w:num w:numId="4">
    <w:abstractNumId w:val="27"/>
  </w:num>
  <w:num w:numId="5">
    <w:abstractNumId w:val="15"/>
  </w:num>
  <w:num w:numId="6">
    <w:abstractNumId w:val="29"/>
  </w:num>
  <w:num w:numId="7">
    <w:abstractNumId w:val="23"/>
  </w:num>
  <w:num w:numId="8">
    <w:abstractNumId w:val="3"/>
  </w:num>
  <w:num w:numId="9">
    <w:abstractNumId w:val="0"/>
  </w:num>
  <w:num w:numId="10">
    <w:abstractNumId w:val="26"/>
  </w:num>
  <w:num w:numId="11">
    <w:abstractNumId w:val="13"/>
  </w:num>
  <w:num w:numId="12">
    <w:abstractNumId w:val="16"/>
  </w:num>
  <w:num w:numId="13">
    <w:abstractNumId w:val="17"/>
  </w:num>
  <w:num w:numId="14">
    <w:abstractNumId w:val="37"/>
  </w:num>
  <w:num w:numId="15">
    <w:abstractNumId w:val="7"/>
  </w:num>
  <w:num w:numId="16">
    <w:abstractNumId w:val="2"/>
  </w:num>
  <w:num w:numId="17">
    <w:abstractNumId w:val="34"/>
  </w:num>
  <w:num w:numId="18">
    <w:abstractNumId w:val="12"/>
  </w:num>
  <w:num w:numId="19">
    <w:abstractNumId w:val="18"/>
  </w:num>
  <w:num w:numId="20">
    <w:abstractNumId w:val="5"/>
  </w:num>
  <w:num w:numId="21">
    <w:abstractNumId w:val="30"/>
  </w:num>
  <w:num w:numId="22">
    <w:abstractNumId w:val="22"/>
  </w:num>
  <w:num w:numId="23">
    <w:abstractNumId w:val="20"/>
  </w:num>
  <w:num w:numId="24">
    <w:abstractNumId w:val="36"/>
  </w:num>
  <w:num w:numId="25">
    <w:abstractNumId w:val="10"/>
  </w:num>
  <w:num w:numId="26">
    <w:abstractNumId w:val="25"/>
  </w:num>
  <w:num w:numId="27">
    <w:abstractNumId w:val="14"/>
  </w:num>
  <w:num w:numId="28">
    <w:abstractNumId w:val="24"/>
  </w:num>
  <w:num w:numId="29">
    <w:abstractNumId w:val="6"/>
  </w:num>
  <w:num w:numId="30">
    <w:abstractNumId w:val="8"/>
  </w:num>
  <w:num w:numId="31">
    <w:abstractNumId w:val="28"/>
  </w:num>
  <w:num w:numId="32">
    <w:abstractNumId w:val="33"/>
  </w:num>
  <w:num w:numId="33">
    <w:abstractNumId w:val="21"/>
  </w:num>
  <w:num w:numId="34">
    <w:abstractNumId w:val="35"/>
  </w:num>
  <w:num w:numId="35">
    <w:abstractNumId w:val="31"/>
  </w:num>
  <w:num w:numId="36">
    <w:abstractNumId w:val="4"/>
  </w:num>
  <w:num w:numId="37">
    <w:abstractNumId w:val="11"/>
  </w:num>
  <w:num w:numId="3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displayBackgroundShape/>
  <w:defaultTabStop w:val="708"/>
  <w:autoHyphenation/>
  <w:hyphenationZone w:val="425"/>
  <w:characterSpacingControl w:val="doNotCompress"/>
  <w:hdrShapeDefaults>
    <o:shapedefaults v:ext="edit" spidmax="10241" fill="f" fillcolor="white" stroke="f">
      <v:fill color="white" on="f"/>
      <v:stroke on="f"/>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29D7"/>
    <w:rsid w:val="00021980"/>
    <w:rsid w:val="0002455A"/>
    <w:rsid w:val="00026EA5"/>
    <w:rsid w:val="00036128"/>
    <w:rsid w:val="0004487A"/>
    <w:rsid w:val="00053019"/>
    <w:rsid w:val="000566C6"/>
    <w:rsid w:val="000718FB"/>
    <w:rsid w:val="000725EE"/>
    <w:rsid w:val="0007545F"/>
    <w:rsid w:val="000803C5"/>
    <w:rsid w:val="000821B7"/>
    <w:rsid w:val="000A1C63"/>
    <w:rsid w:val="000A7386"/>
    <w:rsid w:val="000B22FA"/>
    <w:rsid w:val="000B3079"/>
    <w:rsid w:val="000B4F01"/>
    <w:rsid w:val="000C36A5"/>
    <w:rsid w:val="000C64AA"/>
    <w:rsid w:val="000D26A0"/>
    <w:rsid w:val="000D7694"/>
    <w:rsid w:val="000E0D22"/>
    <w:rsid w:val="000E568B"/>
    <w:rsid w:val="00101EF0"/>
    <w:rsid w:val="00113FE2"/>
    <w:rsid w:val="00120841"/>
    <w:rsid w:val="00121DAE"/>
    <w:rsid w:val="001272A5"/>
    <w:rsid w:val="00137343"/>
    <w:rsid w:val="0013754C"/>
    <w:rsid w:val="00156D18"/>
    <w:rsid w:val="00163C39"/>
    <w:rsid w:val="00164AF7"/>
    <w:rsid w:val="00170242"/>
    <w:rsid w:val="00174890"/>
    <w:rsid w:val="00180E18"/>
    <w:rsid w:val="00191AFC"/>
    <w:rsid w:val="001935E0"/>
    <w:rsid w:val="001A6881"/>
    <w:rsid w:val="001C6DC5"/>
    <w:rsid w:val="001E2473"/>
    <w:rsid w:val="0020039C"/>
    <w:rsid w:val="00201AB0"/>
    <w:rsid w:val="00206A3A"/>
    <w:rsid w:val="00220A11"/>
    <w:rsid w:val="00227234"/>
    <w:rsid w:val="0023436C"/>
    <w:rsid w:val="00245063"/>
    <w:rsid w:val="00245BB9"/>
    <w:rsid w:val="0025280B"/>
    <w:rsid w:val="002555CF"/>
    <w:rsid w:val="00261045"/>
    <w:rsid w:val="00261B99"/>
    <w:rsid w:val="002660F1"/>
    <w:rsid w:val="00280F94"/>
    <w:rsid w:val="00290EBC"/>
    <w:rsid w:val="0029181D"/>
    <w:rsid w:val="00292DE3"/>
    <w:rsid w:val="00295A41"/>
    <w:rsid w:val="002A1E83"/>
    <w:rsid w:val="002B112C"/>
    <w:rsid w:val="002B4EEA"/>
    <w:rsid w:val="002C0B7F"/>
    <w:rsid w:val="002C630B"/>
    <w:rsid w:val="002F2570"/>
    <w:rsid w:val="002F4622"/>
    <w:rsid w:val="00323AB9"/>
    <w:rsid w:val="0033559C"/>
    <w:rsid w:val="003423F1"/>
    <w:rsid w:val="0034521C"/>
    <w:rsid w:val="00365E86"/>
    <w:rsid w:val="003667FB"/>
    <w:rsid w:val="003731B4"/>
    <w:rsid w:val="00394C7F"/>
    <w:rsid w:val="003B6EAF"/>
    <w:rsid w:val="003C3D43"/>
    <w:rsid w:val="003C469C"/>
    <w:rsid w:val="003E29F1"/>
    <w:rsid w:val="003E7535"/>
    <w:rsid w:val="00402958"/>
    <w:rsid w:val="00404D70"/>
    <w:rsid w:val="0040616F"/>
    <w:rsid w:val="004233C9"/>
    <w:rsid w:val="00435F6C"/>
    <w:rsid w:val="0043779B"/>
    <w:rsid w:val="00442A6E"/>
    <w:rsid w:val="004508BE"/>
    <w:rsid w:val="0046513F"/>
    <w:rsid w:val="00466B05"/>
    <w:rsid w:val="00471A89"/>
    <w:rsid w:val="004739CD"/>
    <w:rsid w:val="0047421F"/>
    <w:rsid w:val="00495874"/>
    <w:rsid w:val="004964D8"/>
    <w:rsid w:val="0049685D"/>
    <w:rsid w:val="004A07AB"/>
    <w:rsid w:val="004A4EE0"/>
    <w:rsid w:val="004B78DB"/>
    <w:rsid w:val="004C0238"/>
    <w:rsid w:val="004C6316"/>
    <w:rsid w:val="004D301E"/>
    <w:rsid w:val="004D35A9"/>
    <w:rsid w:val="004D3B74"/>
    <w:rsid w:val="00504A84"/>
    <w:rsid w:val="0052181D"/>
    <w:rsid w:val="00522C7E"/>
    <w:rsid w:val="0053214F"/>
    <w:rsid w:val="00532403"/>
    <w:rsid w:val="005338D5"/>
    <w:rsid w:val="00535580"/>
    <w:rsid w:val="005355A5"/>
    <w:rsid w:val="005437CC"/>
    <w:rsid w:val="00551B4C"/>
    <w:rsid w:val="005629D7"/>
    <w:rsid w:val="00570A4C"/>
    <w:rsid w:val="005801D5"/>
    <w:rsid w:val="0059316B"/>
    <w:rsid w:val="00597B1D"/>
    <w:rsid w:val="005A2F79"/>
    <w:rsid w:val="005A5F3C"/>
    <w:rsid w:val="005B1F04"/>
    <w:rsid w:val="005B2E36"/>
    <w:rsid w:val="005B39E4"/>
    <w:rsid w:val="005B3B41"/>
    <w:rsid w:val="005C50F0"/>
    <w:rsid w:val="005C7AFA"/>
    <w:rsid w:val="005D5915"/>
    <w:rsid w:val="005E46EB"/>
    <w:rsid w:val="005F72E6"/>
    <w:rsid w:val="00611B69"/>
    <w:rsid w:val="006165C9"/>
    <w:rsid w:val="00622526"/>
    <w:rsid w:val="006309AF"/>
    <w:rsid w:val="00635A67"/>
    <w:rsid w:val="00636E46"/>
    <w:rsid w:val="0063728D"/>
    <w:rsid w:val="006433FB"/>
    <w:rsid w:val="00644372"/>
    <w:rsid w:val="006511EA"/>
    <w:rsid w:val="006512F8"/>
    <w:rsid w:val="00654ACC"/>
    <w:rsid w:val="00665093"/>
    <w:rsid w:val="00666756"/>
    <w:rsid w:val="00692181"/>
    <w:rsid w:val="006A5E3D"/>
    <w:rsid w:val="006B0503"/>
    <w:rsid w:val="006B2C01"/>
    <w:rsid w:val="006C14CC"/>
    <w:rsid w:val="006C65C6"/>
    <w:rsid w:val="006D0771"/>
    <w:rsid w:val="006D08DC"/>
    <w:rsid w:val="006D66E2"/>
    <w:rsid w:val="006F0D3C"/>
    <w:rsid w:val="006F22BB"/>
    <w:rsid w:val="0070720A"/>
    <w:rsid w:val="0071184F"/>
    <w:rsid w:val="00715009"/>
    <w:rsid w:val="0071693E"/>
    <w:rsid w:val="007268F6"/>
    <w:rsid w:val="007333F0"/>
    <w:rsid w:val="00734D31"/>
    <w:rsid w:val="007539B2"/>
    <w:rsid w:val="00754064"/>
    <w:rsid w:val="0076324D"/>
    <w:rsid w:val="007700EF"/>
    <w:rsid w:val="00781ABA"/>
    <w:rsid w:val="00785705"/>
    <w:rsid w:val="00795AE0"/>
    <w:rsid w:val="007A0197"/>
    <w:rsid w:val="007C0DBC"/>
    <w:rsid w:val="007D100B"/>
    <w:rsid w:val="007D2286"/>
    <w:rsid w:val="007D404B"/>
    <w:rsid w:val="007D5E4A"/>
    <w:rsid w:val="007D63EC"/>
    <w:rsid w:val="007F2204"/>
    <w:rsid w:val="007F7D72"/>
    <w:rsid w:val="00812D8B"/>
    <w:rsid w:val="00815857"/>
    <w:rsid w:val="00815ACA"/>
    <w:rsid w:val="008163CE"/>
    <w:rsid w:val="00816CEF"/>
    <w:rsid w:val="008202CB"/>
    <w:rsid w:val="0083113A"/>
    <w:rsid w:val="00833193"/>
    <w:rsid w:val="008441EB"/>
    <w:rsid w:val="00864037"/>
    <w:rsid w:val="008671C7"/>
    <w:rsid w:val="00871C86"/>
    <w:rsid w:val="00872B52"/>
    <w:rsid w:val="008817E0"/>
    <w:rsid w:val="00881B70"/>
    <w:rsid w:val="008847E9"/>
    <w:rsid w:val="00887323"/>
    <w:rsid w:val="00891E4C"/>
    <w:rsid w:val="00892F68"/>
    <w:rsid w:val="0089622E"/>
    <w:rsid w:val="008A08BC"/>
    <w:rsid w:val="008A1F2A"/>
    <w:rsid w:val="008A5E71"/>
    <w:rsid w:val="008C7CA3"/>
    <w:rsid w:val="008D5CA1"/>
    <w:rsid w:val="008D6730"/>
    <w:rsid w:val="008F3490"/>
    <w:rsid w:val="0090326D"/>
    <w:rsid w:val="009042F7"/>
    <w:rsid w:val="009413EE"/>
    <w:rsid w:val="009502E9"/>
    <w:rsid w:val="00951C4B"/>
    <w:rsid w:val="00955680"/>
    <w:rsid w:val="00957B0D"/>
    <w:rsid w:val="00963E9D"/>
    <w:rsid w:val="00972A03"/>
    <w:rsid w:val="00974E1D"/>
    <w:rsid w:val="00977E44"/>
    <w:rsid w:val="0098022C"/>
    <w:rsid w:val="0099656C"/>
    <w:rsid w:val="009A04D0"/>
    <w:rsid w:val="009A1A69"/>
    <w:rsid w:val="009B5804"/>
    <w:rsid w:val="009B5A3A"/>
    <w:rsid w:val="009B7E76"/>
    <w:rsid w:val="009C50EC"/>
    <w:rsid w:val="009C7C36"/>
    <w:rsid w:val="009E2311"/>
    <w:rsid w:val="009E2664"/>
    <w:rsid w:val="009E2DF1"/>
    <w:rsid w:val="009E4681"/>
    <w:rsid w:val="009F02A6"/>
    <w:rsid w:val="009F7EB1"/>
    <w:rsid w:val="00A121F2"/>
    <w:rsid w:val="00A1270F"/>
    <w:rsid w:val="00A14217"/>
    <w:rsid w:val="00A17E99"/>
    <w:rsid w:val="00A212BC"/>
    <w:rsid w:val="00A21B4E"/>
    <w:rsid w:val="00A221D5"/>
    <w:rsid w:val="00A3061F"/>
    <w:rsid w:val="00A443CC"/>
    <w:rsid w:val="00A53294"/>
    <w:rsid w:val="00A730FF"/>
    <w:rsid w:val="00A85FF3"/>
    <w:rsid w:val="00A86D2F"/>
    <w:rsid w:val="00A92583"/>
    <w:rsid w:val="00A92F2F"/>
    <w:rsid w:val="00A9545C"/>
    <w:rsid w:val="00AA045B"/>
    <w:rsid w:val="00AA6105"/>
    <w:rsid w:val="00AB44E5"/>
    <w:rsid w:val="00AB54B2"/>
    <w:rsid w:val="00AB6341"/>
    <w:rsid w:val="00AC13BB"/>
    <w:rsid w:val="00AD2AAE"/>
    <w:rsid w:val="00AD6A1A"/>
    <w:rsid w:val="00AE018B"/>
    <w:rsid w:val="00AE317C"/>
    <w:rsid w:val="00B0292E"/>
    <w:rsid w:val="00B14042"/>
    <w:rsid w:val="00B16939"/>
    <w:rsid w:val="00B2226E"/>
    <w:rsid w:val="00B23521"/>
    <w:rsid w:val="00B24CB4"/>
    <w:rsid w:val="00B34FEC"/>
    <w:rsid w:val="00B45183"/>
    <w:rsid w:val="00B47073"/>
    <w:rsid w:val="00B473AC"/>
    <w:rsid w:val="00B53BED"/>
    <w:rsid w:val="00B55C28"/>
    <w:rsid w:val="00B64BE1"/>
    <w:rsid w:val="00B93D1D"/>
    <w:rsid w:val="00BB1E58"/>
    <w:rsid w:val="00BB5625"/>
    <w:rsid w:val="00BC1ABE"/>
    <w:rsid w:val="00BD1127"/>
    <w:rsid w:val="00BD7F08"/>
    <w:rsid w:val="00BE052C"/>
    <w:rsid w:val="00BF3E18"/>
    <w:rsid w:val="00C06F2F"/>
    <w:rsid w:val="00C2048C"/>
    <w:rsid w:val="00C24C07"/>
    <w:rsid w:val="00C310C5"/>
    <w:rsid w:val="00C45F22"/>
    <w:rsid w:val="00C61E12"/>
    <w:rsid w:val="00C8485A"/>
    <w:rsid w:val="00C9429E"/>
    <w:rsid w:val="00CB1841"/>
    <w:rsid w:val="00CC3543"/>
    <w:rsid w:val="00CC3AB4"/>
    <w:rsid w:val="00CC471B"/>
    <w:rsid w:val="00CC5D50"/>
    <w:rsid w:val="00CD004B"/>
    <w:rsid w:val="00CD0D24"/>
    <w:rsid w:val="00CD3449"/>
    <w:rsid w:val="00CD7232"/>
    <w:rsid w:val="00CE003B"/>
    <w:rsid w:val="00CE0F79"/>
    <w:rsid w:val="00CE1974"/>
    <w:rsid w:val="00CF76F4"/>
    <w:rsid w:val="00CF7CAB"/>
    <w:rsid w:val="00D06306"/>
    <w:rsid w:val="00D07E3A"/>
    <w:rsid w:val="00D10EF0"/>
    <w:rsid w:val="00D20D33"/>
    <w:rsid w:val="00D232DB"/>
    <w:rsid w:val="00D2637F"/>
    <w:rsid w:val="00D308EC"/>
    <w:rsid w:val="00D349FB"/>
    <w:rsid w:val="00D351D8"/>
    <w:rsid w:val="00D35BEB"/>
    <w:rsid w:val="00D35E87"/>
    <w:rsid w:val="00D43D82"/>
    <w:rsid w:val="00D6222C"/>
    <w:rsid w:val="00D852E2"/>
    <w:rsid w:val="00D93CB1"/>
    <w:rsid w:val="00D94762"/>
    <w:rsid w:val="00D96E99"/>
    <w:rsid w:val="00DA3626"/>
    <w:rsid w:val="00DC0905"/>
    <w:rsid w:val="00DC418C"/>
    <w:rsid w:val="00DE6540"/>
    <w:rsid w:val="00DF1782"/>
    <w:rsid w:val="00DF4459"/>
    <w:rsid w:val="00E02B24"/>
    <w:rsid w:val="00E02E32"/>
    <w:rsid w:val="00E1052D"/>
    <w:rsid w:val="00E119DD"/>
    <w:rsid w:val="00E17D79"/>
    <w:rsid w:val="00E257EC"/>
    <w:rsid w:val="00E3434B"/>
    <w:rsid w:val="00E352F7"/>
    <w:rsid w:val="00E41907"/>
    <w:rsid w:val="00E426C2"/>
    <w:rsid w:val="00E579C4"/>
    <w:rsid w:val="00E61829"/>
    <w:rsid w:val="00E752E0"/>
    <w:rsid w:val="00E7592F"/>
    <w:rsid w:val="00E83B73"/>
    <w:rsid w:val="00E87FFA"/>
    <w:rsid w:val="00E924E6"/>
    <w:rsid w:val="00E94B02"/>
    <w:rsid w:val="00E9630B"/>
    <w:rsid w:val="00E96F91"/>
    <w:rsid w:val="00EA14A0"/>
    <w:rsid w:val="00EA6A69"/>
    <w:rsid w:val="00EA7F07"/>
    <w:rsid w:val="00EB0499"/>
    <w:rsid w:val="00EB1AB4"/>
    <w:rsid w:val="00EC3C0F"/>
    <w:rsid w:val="00ED2315"/>
    <w:rsid w:val="00EF79F6"/>
    <w:rsid w:val="00F03E50"/>
    <w:rsid w:val="00F129AD"/>
    <w:rsid w:val="00F13233"/>
    <w:rsid w:val="00F135B7"/>
    <w:rsid w:val="00F21CF1"/>
    <w:rsid w:val="00F248A7"/>
    <w:rsid w:val="00F26D40"/>
    <w:rsid w:val="00F31FB5"/>
    <w:rsid w:val="00F3497E"/>
    <w:rsid w:val="00F3718C"/>
    <w:rsid w:val="00F438E1"/>
    <w:rsid w:val="00F44012"/>
    <w:rsid w:val="00F45D65"/>
    <w:rsid w:val="00F51C94"/>
    <w:rsid w:val="00F521A5"/>
    <w:rsid w:val="00F52C29"/>
    <w:rsid w:val="00F60359"/>
    <w:rsid w:val="00F612D7"/>
    <w:rsid w:val="00F62BF4"/>
    <w:rsid w:val="00F66464"/>
    <w:rsid w:val="00F67471"/>
    <w:rsid w:val="00F674C0"/>
    <w:rsid w:val="00F73964"/>
    <w:rsid w:val="00F81A16"/>
    <w:rsid w:val="00F8340E"/>
    <w:rsid w:val="00F924B1"/>
    <w:rsid w:val="00FA6B08"/>
    <w:rsid w:val="00FB2E44"/>
    <w:rsid w:val="00FC611F"/>
    <w:rsid w:val="00FD2FEF"/>
    <w:rsid w:val="00FD7BDB"/>
    <w:rsid w:val="00FF37BB"/>
    <w:rsid w:val="00FF5836"/>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41" fill="f" fillcolor="white" stroke="f">
      <v:fill color="white" on="f"/>
      <v:stroke on="f"/>
    </o:shapedefaults>
    <o:shapelayout v:ext="edit">
      <o:idmap v:ext="edit" data="1"/>
    </o:shapelayout>
  </w:shapeDefaults>
  <w:decimalSymbol w:val=","/>
  <w:listSeparator w:val=";"/>
  <w14:docId w14:val="0B057760"/>
  <w15:docId w15:val="{93D2AE8D-A909-43B1-A204-8F7B7C1407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de-DE" w:eastAsia="de-DE"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paragraph" w:styleId="berschrift1">
    <w:name w:val="heading 1"/>
    <w:basedOn w:val="Standard"/>
    <w:next w:val="Standard"/>
    <w:link w:val="berschrift1Zchn"/>
    <w:uiPriority w:val="9"/>
    <w:qFormat/>
    <w:rsid w:val="00201AB0"/>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berschrift2">
    <w:name w:val="heading 2"/>
    <w:basedOn w:val="Standard"/>
    <w:next w:val="Standard"/>
    <w:link w:val="berschrift2Zchn"/>
    <w:uiPriority w:val="9"/>
    <w:unhideWhenUsed/>
    <w:qFormat/>
    <w:rsid w:val="00201AB0"/>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5629D7"/>
    <w:rPr>
      <w:rFonts w:ascii="Lucida Grande" w:hAnsi="Lucida Grande"/>
      <w:sz w:val="18"/>
      <w:szCs w:val="18"/>
    </w:rPr>
  </w:style>
  <w:style w:type="character" w:customStyle="1" w:styleId="SprechblasentextZchn">
    <w:name w:val="Sprechblasentext Zchn"/>
    <w:basedOn w:val="Absatz-Standardschriftart"/>
    <w:link w:val="Sprechblasentext"/>
    <w:uiPriority w:val="99"/>
    <w:semiHidden/>
    <w:rsid w:val="005629D7"/>
    <w:rPr>
      <w:rFonts w:ascii="Lucida Grande" w:hAnsi="Lucida Grande"/>
      <w:sz w:val="18"/>
      <w:szCs w:val="18"/>
    </w:rPr>
  </w:style>
  <w:style w:type="paragraph" w:styleId="Kopfzeile">
    <w:name w:val="header"/>
    <w:basedOn w:val="Standard"/>
    <w:link w:val="KopfzeileZchn"/>
    <w:uiPriority w:val="99"/>
    <w:unhideWhenUsed/>
    <w:rsid w:val="000C64AA"/>
    <w:pPr>
      <w:tabs>
        <w:tab w:val="center" w:pos="4536"/>
        <w:tab w:val="right" w:pos="9072"/>
      </w:tabs>
    </w:pPr>
  </w:style>
  <w:style w:type="character" w:customStyle="1" w:styleId="KopfzeileZchn">
    <w:name w:val="Kopfzeile Zchn"/>
    <w:basedOn w:val="Absatz-Standardschriftart"/>
    <w:link w:val="Kopfzeile"/>
    <w:uiPriority w:val="99"/>
    <w:rsid w:val="000C64AA"/>
  </w:style>
  <w:style w:type="paragraph" w:styleId="Fuzeile">
    <w:name w:val="footer"/>
    <w:basedOn w:val="Standard"/>
    <w:link w:val="FuzeileZchn"/>
    <w:uiPriority w:val="99"/>
    <w:unhideWhenUsed/>
    <w:rsid w:val="000C64AA"/>
    <w:pPr>
      <w:tabs>
        <w:tab w:val="center" w:pos="4536"/>
        <w:tab w:val="right" w:pos="9072"/>
      </w:tabs>
    </w:pPr>
  </w:style>
  <w:style w:type="character" w:customStyle="1" w:styleId="FuzeileZchn">
    <w:name w:val="Fußzeile Zchn"/>
    <w:basedOn w:val="Absatz-Standardschriftart"/>
    <w:link w:val="Fuzeile"/>
    <w:uiPriority w:val="99"/>
    <w:rsid w:val="000C64AA"/>
  </w:style>
  <w:style w:type="character" w:styleId="Seitenzahl">
    <w:name w:val="page number"/>
    <w:basedOn w:val="Absatz-Standardschriftart"/>
    <w:uiPriority w:val="99"/>
    <w:semiHidden/>
    <w:unhideWhenUsed/>
    <w:rsid w:val="002C0B7F"/>
  </w:style>
  <w:style w:type="character" w:styleId="Hyperlink">
    <w:name w:val="Hyperlink"/>
    <w:basedOn w:val="Absatz-Standardschriftart"/>
    <w:uiPriority w:val="99"/>
    <w:unhideWhenUsed/>
    <w:rsid w:val="004C0238"/>
    <w:rPr>
      <w:color w:val="0000FF" w:themeColor="hyperlink"/>
      <w:u w:val="single"/>
    </w:rPr>
  </w:style>
  <w:style w:type="table" w:styleId="Tabellenraster">
    <w:name w:val="Table Grid"/>
    <w:basedOn w:val="NormaleTabelle"/>
    <w:rsid w:val="00AE317C"/>
    <w:rPr>
      <w:rFonts w:ascii="Cambria" w:eastAsia="MS ??" w:hAnsi="Cambria"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AE317C"/>
    <w:pPr>
      <w:ind w:left="720"/>
      <w:contextualSpacing/>
    </w:pPr>
    <w:rPr>
      <w:rFonts w:ascii="Cambria" w:eastAsia="MS ??" w:hAnsi="Cambria" w:cs="Times New Roman"/>
    </w:rPr>
  </w:style>
  <w:style w:type="character" w:styleId="Kommentarzeichen">
    <w:name w:val="annotation reference"/>
    <w:basedOn w:val="Absatz-Standardschriftart"/>
    <w:uiPriority w:val="99"/>
    <w:semiHidden/>
    <w:unhideWhenUsed/>
    <w:rsid w:val="004A07AB"/>
    <w:rPr>
      <w:sz w:val="16"/>
      <w:szCs w:val="16"/>
    </w:rPr>
  </w:style>
  <w:style w:type="paragraph" w:styleId="Kommentartext">
    <w:name w:val="annotation text"/>
    <w:basedOn w:val="Standard"/>
    <w:link w:val="KommentartextZchn"/>
    <w:uiPriority w:val="99"/>
    <w:semiHidden/>
    <w:unhideWhenUsed/>
    <w:rsid w:val="004A07AB"/>
    <w:rPr>
      <w:sz w:val="20"/>
      <w:szCs w:val="20"/>
    </w:rPr>
  </w:style>
  <w:style w:type="character" w:customStyle="1" w:styleId="KommentartextZchn">
    <w:name w:val="Kommentartext Zchn"/>
    <w:basedOn w:val="Absatz-Standardschriftart"/>
    <w:link w:val="Kommentartext"/>
    <w:uiPriority w:val="99"/>
    <w:semiHidden/>
    <w:rsid w:val="004A07AB"/>
    <w:rPr>
      <w:sz w:val="20"/>
      <w:szCs w:val="20"/>
    </w:rPr>
  </w:style>
  <w:style w:type="paragraph" w:styleId="Kommentarthema">
    <w:name w:val="annotation subject"/>
    <w:basedOn w:val="Kommentartext"/>
    <w:next w:val="Kommentartext"/>
    <w:link w:val="KommentarthemaZchn"/>
    <w:uiPriority w:val="99"/>
    <w:semiHidden/>
    <w:unhideWhenUsed/>
    <w:rsid w:val="004A07AB"/>
    <w:rPr>
      <w:b/>
      <w:bCs/>
    </w:rPr>
  </w:style>
  <w:style w:type="character" w:customStyle="1" w:styleId="KommentarthemaZchn">
    <w:name w:val="Kommentarthema Zchn"/>
    <w:basedOn w:val="KommentartextZchn"/>
    <w:link w:val="Kommentarthema"/>
    <w:uiPriority w:val="99"/>
    <w:semiHidden/>
    <w:rsid w:val="004A07AB"/>
    <w:rPr>
      <w:b/>
      <w:bCs/>
      <w:sz w:val="20"/>
      <w:szCs w:val="20"/>
    </w:rPr>
  </w:style>
  <w:style w:type="character" w:styleId="Fett">
    <w:name w:val="Strong"/>
    <w:basedOn w:val="Absatz-Standardschriftart"/>
    <w:uiPriority w:val="22"/>
    <w:qFormat/>
    <w:rsid w:val="00156D18"/>
    <w:rPr>
      <w:b/>
      <w:bCs/>
    </w:rPr>
  </w:style>
  <w:style w:type="paragraph" w:customStyle="1" w:styleId="Default">
    <w:name w:val="Default"/>
    <w:rsid w:val="00C45F22"/>
    <w:pPr>
      <w:autoSpaceDE w:val="0"/>
      <w:autoSpaceDN w:val="0"/>
      <w:adjustRightInd w:val="0"/>
    </w:pPr>
    <w:rPr>
      <w:rFonts w:ascii="Arial" w:hAnsi="Arial" w:cs="Arial"/>
      <w:color w:val="000000"/>
    </w:rPr>
  </w:style>
  <w:style w:type="character" w:customStyle="1" w:styleId="berschrift2Zchn">
    <w:name w:val="Überschrift 2 Zchn"/>
    <w:basedOn w:val="Absatz-Standardschriftart"/>
    <w:link w:val="berschrift2"/>
    <w:uiPriority w:val="9"/>
    <w:rsid w:val="00201AB0"/>
    <w:rPr>
      <w:rFonts w:asciiTheme="majorHAnsi" w:eastAsiaTheme="majorEastAsia" w:hAnsiTheme="majorHAnsi" w:cstheme="majorBidi"/>
      <w:color w:val="365F91" w:themeColor="accent1" w:themeShade="BF"/>
      <w:sz w:val="26"/>
      <w:szCs w:val="26"/>
    </w:rPr>
  </w:style>
  <w:style w:type="character" w:customStyle="1" w:styleId="berschrift1Zchn">
    <w:name w:val="Überschrift 1 Zchn"/>
    <w:basedOn w:val="Absatz-Standardschriftart"/>
    <w:link w:val="berschrift1"/>
    <w:uiPriority w:val="9"/>
    <w:rsid w:val="00201AB0"/>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51585874">
      <w:bodyDiv w:val="1"/>
      <w:marLeft w:val="0"/>
      <w:marRight w:val="0"/>
      <w:marTop w:val="0"/>
      <w:marBottom w:val="0"/>
      <w:divBdr>
        <w:top w:val="none" w:sz="0" w:space="0" w:color="auto"/>
        <w:left w:val="none" w:sz="0" w:space="0" w:color="auto"/>
        <w:bottom w:val="none" w:sz="0" w:space="0" w:color="auto"/>
        <w:right w:val="none" w:sz="0" w:space="0" w:color="auto"/>
      </w:divBdr>
    </w:div>
    <w:div w:id="1243835327">
      <w:bodyDiv w:val="1"/>
      <w:marLeft w:val="0"/>
      <w:marRight w:val="0"/>
      <w:marTop w:val="0"/>
      <w:marBottom w:val="0"/>
      <w:divBdr>
        <w:top w:val="none" w:sz="0" w:space="0" w:color="auto"/>
        <w:left w:val="none" w:sz="0" w:space="0" w:color="auto"/>
        <w:bottom w:val="none" w:sz="0" w:space="0" w:color="auto"/>
        <w:right w:val="none" w:sz="0" w:space="0" w:color="auto"/>
      </w:divBdr>
      <w:divsChild>
        <w:div w:id="1541626401">
          <w:marLeft w:val="0"/>
          <w:marRight w:val="0"/>
          <w:marTop w:val="0"/>
          <w:marBottom w:val="0"/>
          <w:divBdr>
            <w:top w:val="none" w:sz="0" w:space="0" w:color="auto"/>
            <w:left w:val="none" w:sz="0" w:space="0" w:color="auto"/>
            <w:bottom w:val="none" w:sz="0" w:space="0" w:color="auto"/>
            <w:right w:val="none" w:sz="0" w:space="0" w:color="auto"/>
          </w:divBdr>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2.emf"/></Relationships>
</file>

<file path=word/_rels/header3.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5C698E-945E-4C76-9F8A-F4B6C2ED3A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2928</Words>
  <Characters>18447</Characters>
  <Application>Microsoft Office Word</Application>
  <DocSecurity>0</DocSecurity>
  <Lines>153</Lines>
  <Paragraphs>42</Paragraphs>
  <ScaleCrop>false</ScaleCrop>
  <HeadingPairs>
    <vt:vector size="2" baseType="variant">
      <vt:variant>
        <vt:lpstr>Titel</vt:lpstr>
      </vt:variant>
      <vt:variant>
        <vt:i4>1</vt:i4>
      </vt:variant>
    </vt:vector>
  </HeadingPairs>
  <TitlesOfParts>
    <vt:vector size="1" baseType="lpstr">
      <vt:lpstr/>
    </vt:vector>
  </TitlesOfParts>
  <Company>Hoch Vier GmbH</Company>
  <LinksUpToDate>false</LinksUpToDate>
  <CharactersWithSpaces>21333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Julia Weismantel</dc:creator>
  <cp:lastModifiedBy>Zenglein - C.C.Buchner Verlag</cp:lastModifiedBy>
  <cp:revision>2</cp:revision>
  <cp:lastPrinted>2019-05-03T09:27:00Z</cp:lastPrinted>
  <dcterms:created xsi:type="dcterms:W3CDTF">2022-01-26T14:43:00Z</dcterms:created>
  <dcterms:modified xsi:type="dcterms:W3CDTF">2022-01-26T14:43:00Z</dcterms:modified>
</cp:coreProperties>
</file>