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:rsidR="00D232DB" w:rsidRDefault="0096370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DA2829" w:rsidRDefault="00DA2829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:rsidR="00DA2829" w:rsidRDefault="00DA2829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3492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/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/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34A07CD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:rsidR="00D232DB" w:rsidRDefault="009D1241">
          <w:pPr>
            <w:rPr>
              <w:vertAlign w:val="subscript"/>
            </w:rPr>
          </w:pPr>
          <w:r>
            <w:rPr>
              <w:noProof/>
            </w:rPr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3518535</wp:posOffset>
                </wp:positionH>
                <wp:positionV relativeFrom="paragraph">
                  <wp:posOffset>3486150</wp:posOffset>
                </wp:positionV>
                <wp:extent cx="1762125" cy="1743075"/>
                <wp:effectExtent l="19050" t="0" r="9525" b="0"/>
                <wp:wrapNone/>
                <wp:docPr id="4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1743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5823585</wp:posOffset>
                </wp:positionH>
                <wp:positionV relativeFrom="paragraph">
                  <wp:posOffset>285115</wp:posOffset>
                </wp:positionV>
                <wp:extent cx="3317240" cy="4387850"/>
                <wp:effectExtent l="0" t="19050" r="73660" b="50800"/>
                <wp:wrapNone/>
                <wp:docPr id="12" name="Bild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/>
                        <a:srcRect b="93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17240" cy="438785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  <w:r w:rsidR="009637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>
                    <wp:simplePos x="0" y="0"/>
                    <wp:positionH relativeFrom="column">
                      <wp:posOffset>-64770</wp:posOffset>
                    </wp:positionH>
                    <wp:positionV relativeFrom="paragraph">
                      <wp:posOffset>5738495</wp:posOffset>
                    </wp:positionV>
                    <wp:extent cx="6728460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72846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A2829" w:rsidRPr="00D20D33" w:rsidRDefault="00DA2829" w:rsidP="00402958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  <w:r w:rsidRPr="00173CB1">
                                  <w:rPr>
                                    <w:rFonts w:ascii="Calibri" w:eastAsia="+mn-ea" w:hAnsi="Calibri" w:cs="+mn-cs"/>
                                    <w:b/>
                                    <w:bCs/>
                                    <w:kern w:val="24"/>
                                    <w:szCs w:val="20"/>
                                  </w:rPr>
                                  <w:t>Chemie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b/>
                                    <w:bCs/>
                                    <w:kern w:val="24"/>
                                    <w:szCs w:val="20"/>
                                  </w:rPr>
                                  <w:t xml:space="preserve"> 2</w:t>
                                </w:r>
                                <w:r w:rsidR="009D1241">
                                  <w:rPr>
                                    <w:rFonts w:ascii="Calibri" w:eastAsia="+mn-ea" w:hAnsi="Calibri" w:cs="+mn-cs"/>
                                    <w:b/>
                                    <w:bCs/>
                                    <w:kern w:val="24"/>
                                    <w:szCs w:val="20"/>
                                  </w:rPr>
                                  <w:t xml:space="preserve"> </w:t>
                                </w:r>
                                <w:r w:rsidRPr="00143AA0">
                                  <w:rPr>
                                    <w:rFonts w:ascii="Calibri" w:hAnsi="Calibri"/>
                                  </w:rPr>
                                  <w:t>–</w:t>
                                </w:r>
                                <w:r w:rsidR="009D1241">
                                  <w:rPr>
                                    <w:rFonts w:ascii="Calibri" w:hAnsi="Calibri"/>
                                  </w:rPr>
                                  <w:t xml:space="preserve"> </w:t>
                                </w:r>
                                <w:r w:rsidRPr="00143AA0">
                                  <w:rPr>
                                    <w:rFonts w:ascii="Calibri" w:hAnsi="Calibri"/>
                                  </w:rPr>
                                  <w:t xml:space="preserve">Chemie 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 xml:space="preserve">für die zweite Stufe </w:t>
                                </w:r>
                                <w:r w:rsidRPr="00143AA0">
                                  <w:rPr>
                                    <w:rFonts w:ascii="Calibri" w:hAnsi="Calibri"/>
                                  </w:rPr>
                                  <w:t>a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>n Gymnasien in Nordrhein-Westfalen – Sek I (G9 und G8 neu)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6" o:spid="_x0000_s1027" type="#_x0000_t202" style="position:absolute;margin-left:-5.1pt;margin-top:451.85pt;width:529.8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" filled="f" stroked="f">
                    <v:textbox>
                      <w:txbxContent>
                        <w:p w:rsidR="00DA2829" w:rsidRPr="00D20D33" w:rsidRDefault="00DA2829" w:rsidP="00402958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 xml:space="preserve"> 2</w:t>
                          </w:r>
                          <w:r w:rsidR="009D124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>–</w:t>
                          </w:r>
                          <w:r w:rsidR="009D1241"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143AA0">
                            <w:rPr>
                              <w:rFonts w:ascii="Calibri" w:hAnsi="Calibri"/>
                            </w:rPr>
                            <w:t xml:space="preserve">Chemie </w:t>
                          </w:r>
                          <w:r>
                            <w:rPr>
                              <w:rFonts w:ascii="Calibri" w:hAnsi="Calibri"/>
                            </w:rPr>
                            <w:t xml:space="preserve">für die zweite Stufe </w:t>
                          </w:r>
                          <w:r w:rsidRPr="00143AA0">
                            <w:rPr>
                              <w:rFonts w:ascii="Calibri" w:hAnsi="Calibri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</w:rPr>
                            <w:t>n Gymnasien in Nordrhein-Westfalen – Sek I (G9 und G8 neu)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637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>
                    <wp:simplePos x="0" y="0"/>
                    <wp:positionH relativeFrom="column">
                      <wp:posOffset>671195</wp:posOffset>
                    </wp:positionH>
                    <wp:positionV relativeFrom="paragraph">
                      <wp:posOffset>237490</wp:posOffset>
                    </wp:positionV>
                    <wp:extent cx="7712710" cy="5048885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12710" cy="5048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A2829" w:rsidRDefault="00DA2829" w:rsidP="00D232DB">
                                <w:pPr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9C9D9D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9C9D9D"/>
                                    <w:sz w:val="50"/>
                                    <w:szCs w:val="50"/>
                                  </w:rPr>
                                  <w:t>S</w:t>
                                </w:r>
                                <w:r w:rsidR="000169B1"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9C9D9D"/>
                                    <w:sz w:val="50"/>
                                    <w:szCs w:val="50"/>
                                  </w:rPr>
                                  <w:t xml:space="preserve">toffverteilungsplan </w:t>
                                </w:r>
                                <w:r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9C9D9D"/>
                                    <w:sz w:val="50"/>
                                    <w:szCs w:val="50"/>
                                  </w:rPr>
                                  <w:t>für</w:t>
                                </w:r>
                              </w:p>
                              <w:p w:rsidR="00DA2829" w:rsidRPr="00191AFC" w:rsidRDefault="00DA2829" w:rsidP="00D232DB">
                                <w:pPr>
                                  <w:rPr>
                                    <w:rFonts w:asciiTheme="majorHAnsi" w:hAnsiTheme="majorHAnsi"/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DA2829" w:rsidRDefault="000169B1" w:rsidP="00D232DB">
                                <w:pPr>
                                  <w:rPr>
                                    <w:rFonts w:asciiTheme="majorHAnsi" w:hAnsiTheme="majorHAnsi"/>
                                    <w:sz w:val="60"/>
                                    <w:szCs w:val="60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noProof/>
                                    <w:sz w:val="60"/>
                                    <w:szCs w:val="60"/>
                                  </w:rPr>
                                  <w:drawing>
                                    <wp:inline distT="0" distB="0" distL="0" distR="0">
                                      <wp:extent cx="3215469" cy="572397"/>
                                      <wp:effectExtent l="19050" t="0" r="3981" b="0"/>
                                      <wp:docPr id="1" name="Bild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222513" cy="57365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9D1241" w:rsidRPr="00191AFC" w:rsidRDefault="009D1241" w:rsidP="009D1241">
                                <w:pPr>
                                  <w:rPr>
                                    <w:rFonts w:asciiTheme="majorHAnsi" w:hAnsiTheme="majorHAnsi"/>
                                    <w:b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0169B1" w:rsidRPr="00EA7F07" w:rsidRDefault="000169B1" w:rsidP="000169B1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9C9D9D"/>
                                    <w:sz w:val="50"/>
                                    <w:szCs w:val="50"/>
                                  </w:rPr>
                                </w:pPr>
                                <w:r w:rsidRPr="00EA7F07"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9C9D9D"/>
                                    <w:sz w:val="50"/>
                                    <w:szCs w:val="50"/>
                                  </w:rPr>
                                  <w:t xml:space="preserve">Chemie für die </w:t>
                                </w:r>
                                <w:r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9C9D9D"/>
                                    <w:sz w:val="50"/>
                                    <w:szCs w:val="50"/>
                                  </w:rPr>
                                  <w:t>zweite</w:t>
                                </w:r>
                                <w:r w:rsidRPr="00EA7F07"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9C9D9D"/>
                                    <w:sz w:val="50"/>
                                    <w:szCs w:val="50"/>
                                  </w:rPr>
                                  <w:t xml:space="preserve"> Stufe</w:t>
                                </w:r>
                              </w:p>
                              <w:p w:rsidR="00DA2829" w:rsidRDefault="00DA2829" w:rsidP="00156D18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DA2829" w:rsidRDefault="00DA2829" w:rsidP="00156D18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>zum neuen Kernlehrplan ab 2019/2020</w:t>
                                </w:r>
                              </w:p>
                              <w:p w:rsidR="00DA2829" w:rsidRDefault="00DA2829" w:rsidP="00156D18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 xml:space="preserve">an </w:t>
                                </w:r>
                                <w:r w:rsidRPr="00156D18"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>Gymnasi</w:t>
                                </w:r>
                                <w:r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 xml:space="preserve">en in </w:t>
                                </w:r>
                                <w:r w:rsidRPr="00156D18"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>Nordrhein-Westfalen</w:t>
                                </w:r>
                              </w:p>
                              <w:p w:rsidR="00DA2829" w:rsidRDefault="00DA2829" w:rsidP="00156D18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>(G9 und G8 neu)</w:t>
                                </w:r>
                              </w:p>
                              <w:p w:rsidR="00DA2829" w:rsidRPr="00156D18" w:rsidRDefault="00DA2829" w:rsidP="00156D18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DA2829" w:rsidRDefault="00DA2829" w:rsidP="00156D18">
                                <w:pPr>
                                  <w:rPr>
                                    <w:rFonts w:asciiTheme="majorHAnsi" w:hAnsiTheme="majorHAns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 xml:space="preserve">ISBN </w:t>
                                </w:r>
                                <w:r w:rsidRPr="00156D18"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>978-3-661-</w:t>
                                </w:r>
                                <w:r w:rsidRPr="00156D18"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636362"/>
                                    <w:sz w:val="36"/>
                                    <w:szCs w:val="36"/>
                                  </w:rPr>
                                  <w:t>0502</w:t>
                                </w:r>
                                <w:r>
                                  <w:rPr>
                                    <w:rFonts w:ascii="Calibri-Bold" w:hAnsi="Calibri-Bold" w:cs="Calibri-Bold"/>
                                    <w:b/>
                                    <w:bCs/>
                                    <w:color w:val="636362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 w:rsidRPr="00156D18"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>-</w:t>
                                </w:r>
                                <w:r w:rsidRPr="00DA2829">
                                  <w:rPr>
                                    <w:rFonts w:ascii="Calibri" w:hAnsi="Calibri" w:cs="Calibri"/>
                                    <w:color w:val="636362"/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  <w:p w:rsidR="00DA2829" w:rsidRPr="00BB1E58" w:rsidRDefault="00DA2829" w:rsidP="00D232DB">
                                <w:pPr>
                                  <w:rPr>
                                    <w:rFonts w:asciiTheme="majorHAnsi" w:hAnsiTheme="majorHAnsi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feld 12" o:spid="_x0000_s1028" type="#_x0000_t202" style="position:absolute;margin-left:52.85pt;margin-top:18.7pt;width:607.3pt;height:39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" filled="f" stroked="f">
                    <v:path arrowok="t"/>
                    <v:textbox>
                      <w:txbxContent>
                        <w:p w:rsidR="00DA2829" w:rsidRDefault="00DA2829" w:rsidP="00D232DB">
                          <w:pPr>
                            <w:rPr>
                              <w:rFonts w:ascii="Calibri-Bold" w:hAnsi="Calibri-Bold" w:cs="Calibri-Bold"/>
                              <w:b/>
                              <w:bCs/>
                              <w:color w:val="9C9D9D"/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Calibri-Bold" w:hAnsi="Calibri-Bold" w:cs="Calibri-Bold"/>
                              <w:b/>
                              <w:bCs/>
                              <w:color w:val="9C9D9D"/>
                              <w:sz w:val="50"/>
                              <w:szCs w:val="50"/>
                            </w:rPr>
                            <w:t>S</w:t>
                          </w:r>
                          <w:r w:rsidR="000169B1">
                            <w:rPr>
                              <w:rFonts w:ascii="Calibri-Bold" w:hAnsi="Calibri-Bold" w:cs="Calibri-Bold"/>
                              <w:b/>
                              <w:bCs/>
                              <w:color w:val="9C9D9D"/>
                              <w:sz w:val="50"/>
                              <w:szCs w:val="50"/>
                            </w:rPr>
                            <w:t xml:space="preserve">toffverteilungsplan </w:t>
                          </w:r>
                          <w:r>
                            <w:rPr>
                              <w:rFonts w:ascii="Calibri-Bold" w:hAnsi="Calibri-Bold" w:cs="Calibri-Bold"/>
                              <w:b/>
                              <w:bCs/>
                              <w:color w:val="9C9D9D"/>
                              <w:sz w:val="50"/>
                              <w:szCs w:val="50"/>
                            </w:rPr>
                            <w:t>für</w:t>
                          </w:r>
                        </w:p>
                        <w:p w:rsidR="00DA2829" w:rsidRPr="00191AFC" w:rsidRDefault="00DA2829" w:rsidP="00D232DB">
                          <w:pPr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DA2829" w:rsidRDefault="000169B1" w:rsidP="00D232DB">
                          <w:pPr>
                            <w:rPr>
                              <w:rFonts w:asciiTheme="majorHAnsi" w:hAnsiTheme="majorHAnsi"/>
                              <w:sz w:val="60"/>
                              <w:szCs w:val="60"/>
                            </w:rPr>
                          </w:pPr>
                          <w:r>
                            <w:rPr>
                              <w:rFonts w:asciiTheme="majorHAnsi" w:hAnsiTheme="majorHAnsi"/>
                              <w:noProof/>
                              <w:sz w:val="60"/>
                              <w:szCs w:val="60"/>
                            </w:rPr>
                            <w:drawing>
                              <wp:inline distT="0" distB="0" distL="0" distR="0">
                                <wp:extent cx="3215469" cy="572397"/>
                                <wp:effectExtent l="19050" t="0" r="3981" b="0"/>
                                <wp:docPr id="1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222513" cy="5736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D1241" w:rsidRPr="00191AFC" w:rsidRDefault="009D1241" w:rsidP="009D1241">
                          <w:pPr>
                            <w:rPr>
                              <w:rFonts w:asciiTheme="majorHAnsi" w:hAnsiTheme="majorHAnsi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169B1" w:rsidRPr="00EA7F07" w:rsidRDefault="000169B1" w:rsidP="000169B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-Bold" w:hAnsi="Calibri-Bold" w:cs="Calibri-Bold"/>
                              <w:b/>
                              <w:bCs/>
                              <w:color w:val="9C9D9D"/>
                              <w:sz w:val="50"/>
                              <w:szCs w:val="50"/>
                            </w:rPr>
                          </w:pPr>
                          <w:r w:rsidRPr="00EA7F07">
                            <w:rPr>
                              <w:rFonts w:ascii="Calibri-Bold" w:hAnsi="Calibri-Bold" w:cs="Calibri-Bold"/>
                              <w:b/>
                              <w:bCs/>
                              <w:color w:val="9C9D9D"/>
                              <w:sz w:val="50"/>
                              <w:szCs w:val="50"/>
                            </w:rPr>
                            <w:t xml:space="preserve">Chemie für die </w:t>
                          </w:r>
                          <w:r>
                            <w:rPr>
                              <w:rFonts w:ascii="Calibri-Bold" w:hAnsi="Calibri-Bold" w:cs="Calibri-Bold"/>
                              <w:b/>
                              <w:bCs/>
                              <w:color w:val="9C9D9D"/>
                              <w:sz w:val="50"/>
                              <w:szCs w:val="50"/>
                            </w:rPr>
                            <w:t>zweite</w:t>
                          </w:r>
                          <w:r w:rsidRPr="00EA7F07">
                            <w:rPr>
                              <w:rFonts w:ascii="Calibri-Bold" w:hAnsi="Calibri-Bold" w:cs="Calibri-Bold"/>
                              <w:b/>
                              <w:bCs/>
                              <w:color w:val="9C9D9D"/>
                              <w:sz w:val="50"/>
                              <w:szCs w:val="50"/>
                            </w:rPr>
                            <w:t xml:space="preserve"> Stufe</w:t>
                          </w:r>
                        </w:p>
                        <w:p w:rsidR="00DA2829" w:rsidRDefault="00DA2829" w:rsidP="00156D1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</w:pPr>
                        </w:p>
                        <w:p w:rsidR="00DA2829" w:rsidRDefault="00DA2829" w:rsidP="00156D1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>zum neuen Kernlehrplan ab 2019/2020</w:t>
                          </w:r>
                        </w:p>
                        <w:p w:rsidR="00DA2829" w:rsidRDefault="00DA2829" w:rsidP="00156D1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 xml:space="preserve">an </w:t>
                          </w:r>
                          <w:r w:rsidRPr="00156D18"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>Gymnasi</w:t>
                          </w:r>
                          <w:r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 xml:space="preserve">en in </w:t>
                          </w:r>
                          <w:r w:rsidRPr="00156D18"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>Nordrhein-Westfalen</w:t>
                          </w:r>
                        </w:p>
                        <w:p w:rsidR="00DA2829" w:rsidRDefault="00DA2829" w:rsidP="00156D1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>(G9 und G8 neu)</w:t>
                          </w:r>
                        </w:p>
                        <w:p w:rsidR="00DA2829" w:rsidRPr="00156D18" w:rsidRDefault="00DA2829" w:rsidP="00156D18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</w:pPr>
                        </w:p>
                        <w:p w:rsidR="00DA2829" w:rsidRDefault="00DA2829" w:rsidP="00156D18">
                          <w:pPr>
                            <w:rPr>
                              <w:rFonts w:asciiTheme="majorHAnsi" w:hAnsiTheme="majorHAns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 xml:space="preserve">ISBN </w:t>
                          </w:r>
                          <w:r w:rsidRPr="00156D18"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>978-3-661-</w:t>
                          </w:r>
                          <w:r w:rsidRPr="00156D18">
                            <w:rPr>
                              <w:rFonts w:ascii="Calibri-Bold" w:hAnsi="Calibri-Bold" w:cs="Calibri-Bold"/>
                              <w:b/>
                              <w:bCs/>
                              <w:color w:val="636362"/>
                              <w:sz w:val="36"/>
                              <w:szCs w:val="36"/>
                            </w:rPr>
                            <w:t>0502</w:t>
                          </w:r>
                          <w:r>
                            <w:rPr>
                              <w:rFonts w:ascii="Calibri-Bold" w:hAnsi="Calibri-Bold" w:cs="Calibri-Bold"/>
                              <w:b/>
                              <w:bCs/>
                              <w:color w:val="636362"/>
                              <w:sz w:val="36"/>
                              <w:szCs w:val="36"/>
                            </w:rPr>
                            <w:t>2</w:t>
                          </w:r>
                          <w:r w:rsidRPr="00156D18"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>-</w:t>
                          </w:r>
                          <w:r w:rsidRPr="00DA2829">
                            <w:rPr>
                              <w:rFonts w:ascii="Calibri" w:hAnsi="Calibri" w:cs="Calibri"/>
                              <w:color w:val="636362"/>
                              <w:sz w:val="36"/>
                              <w:szCs w:val="36"/>
                            </w:rPr>
                            <w:t>5</w:t>
                          </w:r>
                        </w:p>
                        <w:p w:rsidR="00DA2829" w:rsidRPr="00BB1E58" w:rsidRDefault="00DA2829" w:rsidP="00D232DB">
                          <w:pPr>
                            <w:rPr>
                              <w:rFonts w:asciiTheme="majorHAnsi" w:hAnsiTheme="majorHAnsi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9637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A2829" w:rsidRPr="00394C7F" w:rsidRDefault="00DA2829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" filled="f" stroked="f">
                    <v:textbox>
                      <w:txbxContent>
                        <w:p w:rsidR="00DA2829" w:rsidRPr="00394C7F" w:rsidRDefault="00DA2829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637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0160" b="2222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04817B3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9637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14605" b="2222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6146BF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</w:sdtContent>
    </w:sdt>
    <w:p w:rsidR="000718FB" w:rsidRPr="009E2311" w:rsidRDefault="000718FB" w:rsidP="00654ACC">
      <w:pPr>
        <w:spacing w:after="140"/>
        <w:rPr>
          <w:rFonts w:ascii="Calibri" w:hAnsi="Calibri"/>
          <w:color w:val="28697F"/>
          <w:sz w:val="28"/>
          <w:szCs w:val="28"/>
        </w:rPr>
      </w:pPr>
      <w:r w:rsidRPr="009E2311">
        <w:rPr>
          <w:rFonts w:ascii="Calibri" w:hAnsi="Calibri"/>
          <w:b/>
          <w:color w:val="28697F"/>
          <w:sz w:val="28"/>
          <w:szCs w:val="28"/>
        </w:rPr>
        <w:lastRenderedPageBreak/>
        <w:t>Gültigkeit des neuen Kernlehrplans</w:t>
      </w:r>
    </w:p>
    <w:p w:rsidR="0089622E" w:rsidRPr="009A04D0" w:rsidRDefault="00597B1D" w:rsidP="00654ACC">
      <w:pPr>
        <w:spacing w:after="60"/>
        <w:rPr>
          <w:rFonts w:ascii="Calibri" w:hAnsi="Calibri"/>
        </w:rPr>
      </w:pPr>
      <w:r>
        <w:rPr>
          <w:rFonts w:ascii="Calibri" w:hAnsi="Calibri"/>
        </w:rPr>
        <w:t xml:space="preserve">Das Fach Chemie setzt an Gymnasien in Nordrhein-Westfalen in der 7. Jahrgangsstufe ein. </w:t>
      </w:r>
      <w:r w:rsidR="00F52C29">
        <w:rPr>
          <w:rFonts w:ascii="Calibri" w:hAnsi="Calibri"/>
        </w:rPr>
        <w:t xml:space="preserve">Ab dem Schuljahr 2020/2021 </w:t>
      </w:r>
      <w:r w:rsidR="0089622E">
        <w:rPr>
          <w:rFonts w:ascii="Calibri" w:hAnsi="Calibri"/>
        </w:rPr>
        <w:t xml:space="preserve">gilt </w:t>
      </w:r>
      <w:r>
        <w:rPr>
          <w:rFonts w:ascii="Calibri" w:hAnsi="Calibri"/>
        </w:rPr>
        <w:t xml:space="preserve">somit </w:t>
      </w:r>
      <w:r w:rsidR="00F52C29">
        <w:rPr>
          <w:rFonts w:ascii="Calibri" w:hAnsi="Calibri"/>
        </w:rPr>
        <w:t xml:space="preserve">der </w:t>
      </w:r>
      <w:r w:rsidR="00F52C29" w:rsidRPr="000D7694">
        <w:rPr>
          <w:rFonts w:ascii="Calibri" w:hAnsi="Calibri"/>
          <w:b/>
        </w:rPr>
        <w:t xml:space="preserve">neue Kernlehrplan </w:t>
      </w:r>
      <w:r w:rsidR="0089622E" w:rsidRPr="00DD6BF6">
        <w:rPr>
          <w:rFonts w:ascii="Calibri" w:hAnsi="Calibri"/>
          <w:b/>
        </w:rPr>
        <w:t>Chemie</w:t>
      </w:r>
      <w:r w:rsidR="00DA2829">
        <w:rPr>
          <w:rFonts w:ascii="Calibri" w:hAnsi="Calibri"/>
          <w:b/>
        </w:rPr>
        <w:t xml:space="preserve"> </w:t>
      </w:r>
      <w:r w:rsidR="00F52C29" w:rsidRPr="000D7694">
        <w:rPr>
          <w:rFonts w:ascii="Calibri" w:hAnsi="Calibri"/>
        </w:rPr>
        <w:t>für die Sekundarstufe I an Gymnasien in Nordrhein-Westfalen</w:t>
      </w:r>
      <w:r w:rsidR="0089622E">
        <w:rPr>
          <w:rFonts w:ascii="Calibri" w:hAnsi="Calibri"/>
        </w:rPr>
        <w:t xml:space="preserve">. </w:t>
      </w:r>
      <w:r w:rsidR="00F81A16" w:rsidRPr="000D7694">
        <w:rPr>
          <w:rFonts w:ascii="Calibri" w:hAnsi="Calibri"/>
        </w:rPr>
        <w:t>Es handelt sich hierbei um die Weiterentwicklung des bisherigen Kernlehrplans</w:t>
      </w:r>
      <w:r w:rsidR="00F81A16" w:rsidRPr="0089622E">
        <w:rPr>
          <w:rFonts w:ascii="Calibri" w:hAnsi="Calibri"/>
        </w:rPr>
        <w:t xml:space="preserve">, der mit seinen Anpassungen nach Wiedereinführung des Bildungsganges G9 sowohl Gültigkeit für den noch existenten G8- als auch den wiedereingeführten G9-Bildungsgang am Gymnasium </w:t>
      </w:r>
      <w:r w:rsidR="00F81A16" w:rsidRPr="00E752E0">
        <w:rPr>
          <w:rFonts w:ascii="Calibri" w:hAnsi="Calibri"/>
        </w:rPr>
        <w:t>besitzt.</w:t>
      </w:r>
      <w:r w:rsidR="00DA2829">
        <w:rPr>
          <w:rFonts w:ascii="Calibri" w:hAnsi="Calibri"/>
        </w:rPr>
        <w:t xml:space="preserve"> </w:t>
      </w:r>
      <w:r w:rsidR="00871C86" w:rsidRPr="00E752E0">
        <w:rPr>
          <w:rFonts w:ascii="Calibri" w:hAnsi="Calibri"/>
        </w:rPr>
        <w:t xml:space="preserve">Durch die präzisere </w:t>
      </w:r>
      <w:r w:rsidR="00871C86" w:rsidRPr="00654ACC">
        <w:rPr>
          <w:rFonts w:ascii="Calibri" w:hAnsi="Calibri"/>
        </w:rPr>
        <w:t>Beschreibung</w:t>
      </w:r>
      <w:r w:rsidR="00DA2829">
        <w:rPr>
          <w:rFonts w:ascii="Calibri" w:hAnsi="Calibri"/>
        </w:rPr>
        <w:t xml:space="preserve"> </w:t>
      </w:r>
      <w:r w:rsidR="00871C86" w:rsidRPr="00654ACC">
        <w:rPr>
          <w:rFonts w:ascii="Calibri" w:hAnsi="Calibri"/>
        </w:rPr>
        <w:t>fachlicher Inhalte und fachlicher Prozesse</w:t>
      </w:r>
      <w:r w:rsidR="00871C86" w:rsidRPr="00E752E0">
        <w:rPr>
          <w:rFonts w:ascii="Calibri" w:hAnsi="Calibri"/>
        </w:rPr>
        <w:t xml:space="preserve"> (Ausschärfung der Fachlichkeit), die Berücksichtigung von Gestaltungsspielräumen und </w:t>
      </w:r>
      <w:r w:rsidR="0089622E" w:rsidRPr="00E752E0">
        <w:rPr>
          <w:rFonts w:ascii="Calibri" w:hAnsi="Calibri"/>
        </w:rPr>
        <w:t>de</w:t>
      </w:r>
      <w:r w:rsidR="0089622E" w:rsidRPr="00654ACC">
        <w:rPr>
          <w:rFonts w:ascii="Calibri" w:hAnsi="Calibri"/>
        </w:rPr>
        <w:t>n</w:t>
      </w:r>
      <w:r w:rsidR="00DA2829">
        <w:rPr>
          <w:rFonts w:ascii="Calibri" w:hAnsi="Calibri"/>
        </w:rPr>
        <w:t xml:space="preserve"> </w:t>
      </w:r>
      <w:r w:rsidR="00871C86" w:rsidRPr="00E752E0">
        <w:rPr>
          <w:rFonts w:ascii="Calibri" w:hAnsi="Calibri"/>
        </w:rPr>
        <w:t xml:space="preserve">Bezug zu </w:t>
      </w:r>
      <w:r w:rsidR="00871C86" w:rsidRPr="00654ACC">
        <w:rPr>
          <w:rFonts w:ascii="Calibri" w:hAnsi="Calibri"/>
        </w:rPr>
        <w:t>fachübergreifende Zielsetzungen</w:t>
      </w:r>
      <w:r w:rsidR="009A04D0" w:rsidRPr="00E752E0">
        <w:rPr>
          <w:rFonts w:ascii="Calibri" w:hAnsi="Calibri"/>
        </w:rPr>
        <w:t xml:space="preserve"> (</w:t>
      </w:r>
      <w:r w:rsidR="00871C86" w:rsidRPr="00654ACC">
        <w:rPr>
          <w:rFonts w:ascii="Calibri" w:hAnsi="Calibri"/>
        </w:rPr>
        <w:t>Bildung in der digitalen Welt/Medienbildung; Verbraucherbildung</w:t>
      </w:r>
      <w:r w:rsidR="009A04D0" w:rsidRPr="00E752E0">
        <w:rPr>
          <w:rFonts w:ascii="Calibri" w:hAnsi="Calibri"/>
        </w:rPr>
        <w:t>)</w:t>
      </w:r>
      <w:r w:rsidR="00871C86" w:rsidRPr="00E752E0">
        <w:rPr>
          <w:rFonts w:ascii="Calibri" w:hAnsi="Calibri"/>
        </w:rPr>
        <w:t xml:space="preserve"> werden mit dem Kernlehrplan Chemie </w:t>
      </w:r>
      <w:r w:rsidR="00871C86" w:rsidRPr="00654ACC">
        <w:rPr>
          <w:rFonts w:ascii="Calibri" w:hAnsi="Calibri"/>
        </w:rPr>
        <w:t>neue</w:t>
      </w:r>
      <w:r w:rsidR="00871C86" w:rsidRPr="00E752E0">
        <w:rPr>
          <w:rFonts w:ascii="Calibri" w:hAnsi="Calibri"/>
        </w:rPr>
        <w:t xml:space="preserve"> Akzente gesetzt.</w:t>
      </w:r>
    </w:p>
    <w:p w:rsidR="0089622E" w:rsidRPr="009E2311" w:rsidRDefault="0089622E" w:rsidP="00871C86">
      <w:pPr>
        <w:rPr>
          <w:rFonts w:ascii="Calibri" w:hAnsi="Calibri"/>
          <w:sz w:val="28"/>
          <w:szCs w:val="28"/>
        </w:rPr>
      </w:pPr>
    </w:p>
    <w:p w:rsidR="000718FB" w:rsidRPr="009E2311" w:rsidRDefault="0089622E" w:rsidP="000718FB">
      <w:pPr>
        <w:spacing w:after="140"/>
        <w:rPr>
          <w:rFonts w:ascii="Calibri" w:hAnsi="Calibri"/>
          <w:b/>
          <w:color w:val="28697F"/>
          <w:sz w:val="28"/>
          <w:szCs w:val="28"/>
        </w:rPr>
      </w:pPr>
      <w:r w:rsidRPr="009E2311">
        <w:rPr>
          <w:rFonts w:ascii="Calibri" w:hAnsi="Calibri"/>
          <w:b/>
          <w:color w:val="28697F"/>
          <w:sz w:val="28"/>
          <w:szCs w:val="28"/>
        </w:rPr>
        <w:t>Inhalte und fachliche Prozesse</w:t>
      </w:r>
      <w:r w:rsidR="000718FB" w:rsidRPr="009E2311">
        <w:rPr>
          <w:rFonts w:ascii="Calibri" w:hAnsi="Calibri"/>
          <w:b/>
          <w:color w:val="28697F"/>
          <w:sz w:val="28"/>
          <w:szCs w:val="28"/>
        </w:rPr>
        <w:t xml:space="preserve"> – Kernlehrplan vs. Schulbuch</w:t>
      </w:r>
    </w:p>
    <w:p w:rsidR="00404D70" w:rsidRDefault="00F26D40">
      <w:pPr>
        <w:rPr>
          <w:rFonts w:ascii="Calibri" w:hAnsi="Calibri"/>
        </w:rPr>
      </w:pPr>
      <w:r>
        <w:rPr>
          <w:rFonts w:ascii="Calibri" w:hAnsi="Calibri"/>
        </w:rPr>
        <w:t xml:space="preserve">Die Progression der Inhalte und fachlichen Prozesse erfolgt innerhalb der Sekundarstufe I in zehn Inhaltsfeldern, die sich </w:t>
      </w:r>
      <w:r w:rsidR="00951C4B">
        <w:rPr>
          <w:rFonts w:ascii="Calibri" w:hAnsi="Calibri"/>
        </w:rPr>
        <w:t>in</w:t>
      </w:r>
      <w:r>
        <w:rPr>
          <w:rFonts w:ascii="Calibri" w:hAnsi="Calibri"/>
        </w:rPr>
        <w:t xml:space="preserve"> zwei Progressionsstufen </w:t>
      </w:r>
      <w:r w:rsidR="00951C4B">
        <w:rPr>
          <w:rFonts w:ascii="Calibri" w:hAnsi="Calibri"/>
        </w:rPr>
        <w:t>gliedern</w:t>
      </w:r>
      <w:r>
        <w:rPr>
          <w:rFonts w:ascii="Calibri" w:hAnsi="Calibri"/>
        </w:rPr>
        <w:t xml:space="preserve">. </w:t>
      </w:r>
      <w:r w:rsidRPr="00DD6BF6">
        <w:rPr>
          <w:rFonts w:ascii="Calibri" w:hAnsi="Calibri"/>
        </w:rPr>
        <w:t xml:space="preserve">Das </w:t>
      </w:r>
      <w:r w:rsidRPr="00DD6BF6">
        <w:rPr>
          <w:rFonts w:ascii="Calibri" w:hAnsi="Calibri"/>
          <w:b/>
        </w:rPr>
        <w:t xml:space="preserve">Lehrwerk Chemie </w:t>
      </w:r>
      <w:r w:rsidR="00647110">
        <w:rPr>
          <w:rFonts w:ascii="Calibri" w:hAnsi="Calibri"/>
          <w:b/>
        </w:rPr>
        <w:t>2</w:t>
      </w:r>
      <w:r w:rsidRPr="00DD6BF6">
        <w:rPr>
          <w:rFonts w:ascii="Calibri" w:hAnsi="Calibri"/>
          <w:b/>
        </w:rPr>
        <w:t xml:space="preserve"> umfasst die</w:t>
      </w:r>
      <w:r w:rsidR="00DA2829">
        <w:rPr>
          <w:rFonts w:ascii="Calibri" w:hAnsi="Calibri"/>
          <w:b/>
        </w:rPr>
        <w:t xml:space="preserve"> </w:t>
      </w:r>
      <w:r w:rsidR="00647110">
        <w:rPr>
          <w:rFonts w:ascii="Calibri" w:hAnsi="Calibri"/>
          <w:b/>
        </w:rPr>
        <w:t>zweite</w:t>
      </w:r>
      <w:r w:rsidRPr="00DD6BF6">
        <w:rPr>
          <w:rFonts w:ascii="Calibri" w:hAnsi="Calibri"/>
          <w:b/>
        </w:rPr>
        <w:t xml:space="preserve"> Progressionsstufe</w:t>
      </w:r>
      <w:r w:rsidRPr="00DD6BF6">
        <w:rPr>
          <w:rFonts w:ascii="Calibri" w:hAnsi="Calibri"/>
        </w:rPr>
        <w:t xml:space="preserve"> und </w:t>
      </w:r>
      <w:r w:rsidR="00816CEF">
        <w:rPr>
          <w:rFonts w:ascii="Calibri" w:hAnsi="Calibri"/>
        </w:rPr>
        <w:t>so</w:t>
      </w:r>
      <w:r w:rsidRPr="00DD6BF6">
        <w:rPr>
          <w:rFonts w:ascii="Calibri" w:hAnsi="Calibri"/>
        </w:rPr>
        <w:t xml:space="preserve">mit die Inhaltsfelder </w:t>
      </w:r>
      <w:r w:rsidR="00647110">
        <w:rPr>
          <w:rFonts w:ascii="Calibri" w:hAnsi="Calibri"/>
        </w:rPr>
        <w:t>5</w:t>
      </w:r>
      <w:r w:rsidRPr="00DD6BF6">
        <w:rPr>
          <w:rFonts w:ascii="Calibri" w:hAnsi="Calibri"/>
        </w:rPr>
        <w:t xml:space="preserve"> bis </w:t>
      </w:r>
      <w:r w:rsidR="00647110">
        <w:rPr>
          <w:rFonts w:ascii="Calibri" w:hAnsi="Calibri"/>
        </w:rPr>
        <w:t>10</w:t>
      </w:r>
      <w:r w:rsidRPr="00DD6BF6">
        <w:rPr>
          <w:rFonts w:ascii="Calibri" w:hAnsi="Calibri"/>
        </w:rPr>
        <w:t>.</w:t>
      </w:r>
    </w:p>
    <w:p w:rsidR="003423F1" w:rsidRDefault="00F26D40">
      <w:pPr>
        <w:rPr>
          <w:rFonts w:ascii="Calibri" w:hAnsi="Calibri"/>
        </w:rPr>
      </w:pPr>
      <w:r>
        <w:rPr>
          <w:rFonts w:ascii="Calibri" w:hAnsi="Calibri"/>
        </w:rPr>
        <w:t xml:space="preserve">Zu jeder Progressionsstufe sind </w:t>
      </w:r>
      <w:r w:rsidRPr="00654ACC">
        <w:rPr>
          <w:rFonts w:ascii="Calibri" w:hAnsi="Calibri"/>
          <w:b/>
        </w:rPr>
        <w:t>ü</w:t>
      </w:r>
      <w:r w:rsidR="00F924B1" w:rsidRPr="00654ACC">
        <w:rPr>
          <w:rFonts w:ascii="Calibri" w:hAnsi="Calibri"/>
          <w:b/>
        </w:rPr>
        <w:t>b</w:t>
      </w:r>
      <w:r w:rsidRPr="00654ACC">
        <w:rPr>
          <w:rFonts w:ascii="Calibri" w:hAnsi="Calibri"/>
          <w:b/>
        </w:rPr>
        <w:t>ergeordnete</w:t>
      </w:r>
      <w:r w:rsidR="00F924B1" w:rsidRPr="00654ACC">
        <w:rPr>
          <w:rFonts w:ascii="Calibri" w:hAnsi="Calibri"/>
          <w:b/>
        </w:rPr>
        <w:t xml:space="preserve"> Kompetenzerwartungen</w:t>
      </w:r>
      <w:r w:rsidR="00F924B1">
        <w:rPr>
          <w:rFonts w:ascii="Calibri" w:hAnsi="Calibri"/>
        </w:rPr>
        <w:t xml:space="preserve"> der Bereiche </w:t>
      </w:r>
      <w:r w:rsidR="00F924B1" w:rsidRPr="00654ACC">
        <w:rPr>
          <w:rFonts w:ascii="Calibri" w:hAnsi="Calibri"/>
        </w:rPr>
        <w:t>Umgang mit Fachwissen (UF)</w:t>
      </w:r>
      <w:r w:rsidR="00F924B1">
        <w:rPr>
          <w:rFonts w:ascii="Calibri" w:hAnsi="Calibri"/>
        </w:rPr>
        <w:t xml:space="preserve">, </w:t>
      </w:r>
      <w:r w:rsidR="00F924B1" w:rsidRPr="00654ACC">
        <w:rPr>
          <w:rFonts w:ascii="Calibri" w:hAnsi="Calibri"/>
        </w:rPr>
        <w:t>Erkenntnisgewinnung (E)</w:t>
      </w:r>
      <w:r>
        <w:rPr>
          <w:rFonts w:ascii="Calibri" w:hAnsi="Calibri"/>
        </w:rPr>
        <w:t xml:space="preserve">, Kommunikation (K) und </w:t>
      </w:r>
      <w:r w:rsidR="00F924B1" w:rsidRPr="00654ACC">
        <w:rPr>
          <w:rFonts w:ascii="Calibri" w:hAnsi="Calibri"/>
        </w:rPr>
        <w:t>Bewertung (B)</w:t>
      </w:r>
      <w:r w:rsidR="004B3B6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ausgewiesen. Diese Prozesse </w:t>
      </w:r>
      <w:r w:rsidR="00F924B1">
        <w:rPr>
          <w:rFonts w:ascii="Calibri" w:hAnsi="Calibri"/>
        </w:rPr>
        <w:t xml:space="preserve">werden </w:t>
      </w:r>
      <w:r w:rsidR="00404D70">
        <w:rPr>
          <w:rFonts w:ascii="Calibri" w:hAnsi="Calibri"/>
        </w:rPr>
        <w:t xml:space="preserve">für jedes Inhaltsfeld </w:t>
      </w:r>
      <w:r>
        <w:rPr>
          <w:rFonts w:ascii="Calibri" w:hAnsi="Calibri"/>
        </w:rPr>
        <w:t xml:space="preserve">mit den </w:t>
      </w:r>
      <w:r w:rsidR="00F924B1">
        <w:rPr>
          <w:rFonts w:ascii="Calibri" w:hAnsi="Calibri"/>
        </w:rPr>
        <w:t>Gegenständen (</w:t>
      </w:r>
      <w:r w:rsidR="00E752E0">
        <w:rPr>
          <w:rFonts w:ascii="Calibri" w:hAnsi="Calibri"/>
        </w:rPr>
        <w:t>i</w:t>
      </w:r>
      <w:r w:rsidR="00F924B1" w:rsidRPr="00654ACC">
        <w:rPr>
          <w:rFonts w:ascii="Calibri" w:hAnsi="Calibri"/>
        </w:rPr>
        <w:t>nhaltliche</w:t>
      </w:r>
      <w:r>
        <w:rPr>
          <w:rFonts w:ascii="Calibri" w:hAnsi="Calibri"/>
        </w:rPr>
        <w:t>n</w:t>
      </w:r>
      <w:r w:rsidR="00F924B1" w:rsidRPr="00654ACC">
        <w:rPr>
          <w:rFonts w:ascii="Calibri" w:hAnsi="Calibri"/>
        </w:rPr>
        <w:t xml:space="preserve"> Schwerpunkte</w:t>
      </w:r>
      <w:r>
        <w:rPr>
          <w:rFonts w:ascii="Calibri" w:hAnsi="Calibri"/>
        </w:rPr>
        <w:t>n</w:t>
      </w:r>
      <w:r w:rsidR="00F924B1">
        <w:rPr>
          <w:rFonts w:ascii="Calibri" w:hAnsi="Calibri"/>
        </w:rPr>
        <w:t xml:space="preserve">) </w:t>
      </w:r>
      <w:r>
        <w:rPr>
          <w:rFonts w:ascii="Calibri" w:hAnsi="Calibri"/>
        </w:rPr>
        <w:t xml:space="preserve">verknüpft und zu </w:t>
      </w:r>
      <w:r w:rsidR="00F924B1" w:rsidRPr="00654ACC">
        <w:rPr>
          <w:rFonts w:ascii="Calibri" w:hAnsi="Calibri"/>
          <w:b/>
        </w:rPr>
        <w:t>konkretisierten Kompetenzerwartungen</w:t>
      </w:r>
      <w:r w:rsidR="00F924B1">
        <w:rPr>
          <w:rFonts w:ascii="Calibri" w:hAnsi="Calibri"/>
        </w:rPr>
        <w:t xml:space="preserve"> (KK)</w:t>
      </w:r>
      <w:r>
        <w:rPr>
          <w:rFonts w:ascii="Calibri" w:hAnsi="Calibri"/>
        </w:rPr>
        <w:t xml:space="preserve"> ausformuliert. </w:t>
      </w:r>
      <w:r w:rsidR="00F924B1">
        <w:rPr>
          <w:rFonts w:ascii="Calibri" w:hAnsi="Calibri"/>
        </w:rPr>
        <w:t xml:space="preserve">Bei der Konkretisierung wird der Bereich Kommunikation (K) nicht gesondert ausgewiesen, er findet sich </w:t>
      </w:r>
      <w:r w:rsidR="009A04D0">
        <w:rPr>
          <w:rFonts w:ascii="Calibri" w:hAnsi="Calibri"/>
        </w:rPr>
        <w:t>teilweise</w:t>
      </w:r>
      <w:r w:rsidR="00F924B1">
        <w:rPr>
          <w:rFonts w:ascii="Calibri" w:hAnsi="Calibri"/>
        </w:rPr>
        <w:t xml:space="preserve"> in den konkretisierten </w:t>
      </w:r>
      <w:r>
        <w:rPr>
          <w:rFonts w:ascii="Calibri" w:hAnsi="Calibri"/>
        </w:rPr>
        <w:t xml:space="preserve">Kompetenzerwartungen der anderen Bereiche </w:t>
      </w:r>
      <w:r w:rsidR="00F924B1">
        <w:rPr>
          <w:rFonts w:ascii="Calibri" w:hAnsi="Calibri"/>
        </w:rPr>
        <w:t>wieder.</w:t>
      </w:r>
    </w:p>
    <w:p w:rsidR="003423F1" w:rsidRDefault="00871C86">
      <w:pPr>
        <w:rPr>
          <w:rFonts w:ascii="Calibri" w:hAnsi="Calibri"/>
        </w:rPr>
      </w:pPr>
      <w:r w:rsidRPr="003731B4">
        <w:rPr>
          <w:rFonts w:ascii="Calibri" w:hAnsi="Calibri"/>
        </w:rPr>
        <w:t xml:space="preserve">Das Lernen in </w:t>
      </w:r>
      <w:r w:rsidRPr="003731B4">
        <w:rPr>
          <w:rFonts w:ascii="Calibri" w:hAnsi="Calibri"/>
          <w:b/>
        </w:rPr>
        <w:t>Kontexten</w:t>
      </w:r>
      <w:r w:rsidRPr="003731B4">
        <w:rPr>
          <w:rFonts w:ascii="Calibri" w:hAnsi="Calibri"/>
        </w:rPr>
        <w:t xml:space="preserve"> bleibt verbindlich, ohne dass konkrete Kontexte im Kernlehrplan vorgegeben werden</w:t>
      </w:r>
      <w:r w:rsidR="003731B4">
        <w:rPr>
          <w:rFonts w:ascii="Calibri" w:hAnsi="Calibri"/>
        </w:rPr>
        <w:t>. D</w:t>
      </w:r>
      <w:r w:rsidRPr="003731B4">
        <w:rPr>
          <w:rFonts w:ascii="Calibri" w:hAnsi="Calibri"/>
        </w:rPr>
        <w:t>ie in den Inhaltsfeldern angedeuteten Kontexte haben Vorschlagscharakter</w:t>
      </w:r>
      <w:r w:rsidR="005801D5">
        <w:rPr>
          <w:rFonts w:ascii="Calibri" w:hAnsi="Calibri"/>
        </w:rPr>
        <w:t xml:space="preserve"> und </w:t>
      </w:r>
      <w:r w:rsidR="003731B4" w:rsidRPr="00654ACC">
        <w:rPr>
          <w:rFonts w:ascii="Calibri" w:hAnsi="Calibri"/>
        </w:rPr>
        <w:t xml:space="preserve">wurden im </w:t>
      </w:r>
      <w:r w:rsidR="00F44012">
        <w:rPr>
          <w:rFonts w:ascii="Calibri" w:hAnsi="Calibri"/>
        </w:rPr>
        <w:t>Schul</w:t>
      </w:r>
      <w:r w:rsidR="003731B4" w:rsidRPr="00654ACC">
        <w:rPr>
          <w:rFonts w:ascii="Calibri" w:hAnsi="Calibri"/>
        </w:rPr>
        <w:t xml:space="preserve">buch </w:t>
      </w:r>
      <w:r w:rsidR="000803C5">
        <w:rPr>
          <w:rFonts w:ascii="Calibri" w:hAnsi="Calibri"/>
        </w:rPr>
        <w:t xml:space="preserve">weitgehend </w:t>
      </w:r>
      <w:r w:rsidR="003731B4" w:rsidRPr="00654ACC">
        <w:rPr>
          <w:rFonts w:ascii="Calibri" w:hAnsi="Calibri"/>
        </w:rPr>
        <w:t>berücksichtigt</w:t>
      </w:r>
      <w:r w:rsidRPr="003731B4">
        <w:rPr>
          <w:rFonts w:ascii="Calibri" w:hAnsi="Calibri"/>
        </w:rPr>
        <w:t xml:space="preserve">. </w:t>
      </w:r>
    </w:p>
    <w:p w:rsidR="00F44012" w:rsidRDefault="00871C86" w:rsidP="00654ACC">
      <w:pPr>
        <w:spacing w:after="240"/>
        <w:rPr>
          <w:rFonts w:ascii="Calibri" w:hAnsi="Calibri"/>
        </w:rPr>
      </w:pPr>
      <w:r>
        <w:rPr>
          <w:rFonts w:ascii="Calibri" w:hAnsi="Calibri"/>
        </w:rPr>
        <w:t xml:space="preserve">Die </w:t>
      </w:r>
      <w:r w:rsidRPr="0074700D">
        <w:rPr>
          <w:rFonts w:ascii="Calibri" w:hAnsi="Calibri"/>
          <w:b/>
        </w:rPr>
        <w:t>Basiskonzepte</w:t>
      </w:r>
      <w:r>
        <w:rPr>
          <w:rFonts w:ascii="Calibri" w:hAnsi="Calibri"/>
        </w:rPr>
        <w:t xml:space="preserve"> Struktur der Materie, Chemische Reaktion und Energie bleiben zentrale Bestandteile des Kernlehrplans, strukturieren diesen aber nicht </w:t>
      </w:r>
      <w:r w:rsidRPr="00E752E0">
        <w:rPr>
          <w:rFonts w:ascii="Calibri" w:hAnsi="Calibri"/>
        </w:rPr>
        <w:t>mehr. Sie differenzieren sich im Lernprozess immer stärker aus und ermöglichen damit die Ausbildung übergeordneter fachlicher Strukturen.</w:t>
      </w:r>
      <w:r w:rsidR="004B3B6C">
        <w:rPr>
          <w:rFonts w:ascii="Calibri" w:hAnsi="Calibri"/>
        </w:rPr>
        <w:t xml:space="preserve"> Die im Zusammenhang mit den Basiskonzepten erlernten Inhalte sind im Buchanhang übersichtlich zusammengefasst.</w:t>
      </w:r>
    </w:p>
    <w:p w:rsidR="0089622E" w:rsidRDefault="003731B4" w:rsidP="00970C9A">
      <w:pPr>
        <w:spacing w:after="60"/>
      </w:pPr>
      <w:r>
        <w:rPr>
          <w:rFonts w:ascii="Calibri" w:hAnsi="Calibri"/>
        </w:rPr>
        <w:t xml:space="preserve">Auf den nachfolgenden Seiten dieser Synopse werden </w:t>
      </w:r>
      <w:r w:rsidRPr="003731B4">
        <w:rPr>
          <w:rFonts w:ascii="Calibri" w:hAnsi="Calibri"/>
        </w:rPr>
        <w:t>die</w:t>
      </w:r>
      <w:r>
        <w:rPr>
          <w:rFonts w:ascii="Calibri" w:hAnsi="Calibri"/>
        </w:rPr>
        <w:t xml:space="preserve"> im Kernlehrplan ausgewiesenen </w:t>
      </w:r>
      <w:r w:rsidRPr="00654ACC">
        <w:rPr>
          <w:rFonts w:ascii="Calibri" w:hAnsi="Calibri"/>
        </w:rPr>
        <w:t>inhaltlichen Schwerpunkte</w:t>
      </w:r>
      <w:r>
        <w:rPr>
          <w:rFonts w:ascii="Calibri" w:hAnsi="Calibri"/>
        </w:rPr>
        <w:t xml:space="preserve">, Basiskonzepte und </w:t>
      </w:r>
      <w:r w:rsidRPr="00654ACC">
        <w:rPr>
          <w:rFonts w:ascii="Calibri" w:hAnsi="Calibri"/>
        </w:rPr>
        <w:t>konkretisierten Kompetenzerwartungen</w:t>
      </w:r>
      <w:r w:rsidRPr="003731B4">
        <w:rPr>
          <w:rFonts w:ascii="Calibri" w:hAnsi="Calibri"/>
        </w:rPr>
        <w:t xml:space="preserve"> den Inhalten und Seiten im </w:t>
      </w:r>
      <w:r w:rsidR="00A221D5" w:rsidRPr="00654ACC">
        <w:rPr>
          <w:rFonts w:ascii="Calibri" w:hAnsi="Calibri"/>
          <w:b/>
        </w:rPr>
        <w:t>Schulbuch</w:t>
      </w:r>
      <w:r w:rsidR="00970C9A">
        <w:rPr>
          <w:rFonts w:ascii="Calibri" w:hAnsi="Calibri"/>
          <w:b/>
        </w:rPr>
        <w:t xml:space="preserve"> </w:t>
      </w:r>
      <w:r w:rsidR="00A221D5">
        <w:rPr>
          <w:rFonts w:ascii="Calibri" w:hAnsi="Calibri"/>
          <w:b/>
        </w:rPr>
        <w:t xml:space="preserve">Chemie </w:t>
      </w:r>
      <w:r w:rsidR="00647110">
        <w:rPr>
          <w:rFonts w:ascii="Calibri" w:hAnsi="Calibri"/>
          <w:b/>
        </w:rPr>
        <w:t>2</w:t>
      </w:r>
      <w:r w:rsidR="00970C9A">
        <w:rPr>
          <w:rFonts w:ascii="Calibri" w:hAnsi="Calibri"/>
          <w:b/>
        </w:rPr>
        <w:t xml:space="preserve"> </w:t>
      </w:r>
      <w:r w:rsidRPr="003731B4">
        <w:rPr>
          <w:rFonts w:ascii="Calibri" w:hAnsi="Calibri"/>
        </w:rPr>
        <w:t xml:space="preserve">zugeordnet. </w:t>
      </w:r>
      <w:r>
        <w:rPr>
          <w:rFonts w:ascii="Calibri" w:hAnsi="Calibri"/>
        </w:rPr>
        <w:t>D</w:t>
      </w:r>
      <w:r w:rsidRPr="003731B4">
        <w:rPr>
          <w:rFonts w:ascii="Calibri" w:hAnsi="Calibri"/>
        </w:rPr>
        <w:t>en</w:t>
      </w:r>
      <w:r w:rsidR="00970C9A">
        <w:rPr>
          <w:rFonts w:ascii="Calibri" w:hAnsi="Calibri"/>
        </w:rPr>
        <w:t xml:space="preserve"> </w:t>
      </w:r>
      <w:r w:rsidR="00E752E0">
        <w:rPr>
          <w:rFonts w:ascii="Calibri" w:hAnsi="Calibri"/>
        </w:rPr>
        <w:t xml:space="preserve">ausformulierten </w:t>
      </w:r>
      <w:r>
        <w:rPr>
          <w:rFonts w:ascii="Calibri" w:hAnsi="Calibri"/>
        </w:rPr>
        <w:t xml:space="preserve">konkretisierten </w:t>
      </w:r>
      <w:r w:rsidRPr="003731B4">
        <w:rPr>
          <w:rFonts w:ascii="Calibri" w:hAnsi="Calibri"/>
        </w:rPr>
        <w:t xml:space="preserve">Kompetenzerwartungen </w:t>
      </w:r>
      <w:r>
        <w:rPr>
          <w:rFonts w:ascii="Calibri" w:hAnsi="Calibri"/>
        </w:rPr>
        <w:t xml:space="preserve">wird jeweils eine </w:t>
      </w:r>
      <w:r w:rsidRPr="003731B4">
        <w:rPr>
          <w:rFonts w:ascii="Calibri" w:hAnsi="Calibri"/>
        </w:rPr>
        <w:t xml:space="preserve">Kennzeichnung </w:t>
      </w:r>
      <w:r>
        <w:rPr>
          <w:rFonts w:ascii="Calibri" w:hAnsi="Calibri"/>
        </w:rPr>
        <w:t xml:space="preserve">vorangestellt, die sich </w:t>
      </w:r>
      <w:r w:rsidRPr="003731B4">
        <w:rPr>
          <w:rFonts w:ascii="Calibri" w:hAnsi="Calibri"/>
        </w:rPr>
        <w:t>aus den in der Kopfzeile einzusehenden Abkürzungen zusammen</w:t>
      </w:r>
      <w:r>
        <w:rPr>
          <w:rFonts w:ascii="Calibri" w:hAnsi="Calibri"/>
        </w:rPr>
        <w:t>setzt</w:t>
      </w:r>
      <w:r w:rsidRPr="003731B4">
        <w:rPr>
          <w:rFonts w:ascii="Calibri" w:hAnsi="Calibri"/>
        </w:rPr>
        <w:t>, z.</w:t>
      </w:r>
      <w:r w:rsidR="00F44012">
        <w:rPr>
          <w:rFonts w:ascii="Calibri" w:hAnsi="Calibri"/>
        </w:rPr>
        <w:t> </w:t>
      </w:r>
      <w:r w:rsidRPr="003731B4">
        <w:rPr>
          <w:rFonts w:ascii="Calibri" w:hAnsi="Calibri"/>
        </w:rPr>
        <w:t xml:space="preserve">B. </w:t>
      </w:r>
      <w:r w:rsidRPr="00654ACC">
        <w:rPr>
          <w:rFonts w:ascii="Calibri" w:hAnsi="Calibri"/>
          <w:i/>
        </w:rPr>
        <w:t>IF</w:t>
      </w:r>
      <w:r w:rsidR="00647110">
        <w:rPr>
          <w:rFonts w:ascii="Calibri" w:hAnsi="Calibri"/>
          <w:i/>
        </w:rPr>
        <w:t>5</w:t>
      </w:r>
      <w:r w:rsidRPr="00654ACC">
        <w:rPr>
          <w:rFonts w:ascii="Calibri" w:hAnsi="Calibri"/>
          <w:i/>
        </w:rPr>
        <w:t>-KKE3</w:t>
      </w:r>
      <w:r w:rsidRPr="003731B4">
        <w:rPr>
          <w:rFonts w:ascii="Calibri" w:hAnsi="Calibri"/>
        </w:rPr>
        <w:t xml:space="preserve">: dritte konkretisierte Kompetenzerwartung (KK) des Inhaltsfeldes </w:t>
      </w:r>
      <w:r w:rsidR="00647110">
        <w:rPr>
          <w:rFonts w:ascii="Calibri" w:hAnsi="Calibri"/>
        </w:rPr>
        <w:t>5</w:t>
      </w:r>
      <w:r w:rsidRPr="003731B4">
        <w:rPr>
          <w:rFonts w:ascii="Calibri" w:hAnsi="Calibri"/>
        </w:rPr>
        <w:t xml:space="preserve"> (IF</w:t>
      </w:r>
      <w:r w:rsidR="00647110">
        <w:rPr>
          <w:rFonts w:ascii="Calibri" w:hAnsi="Calibri"/>
        </w:rPr>
        <w:t>5</w:t>
      </w:r>
      <w:r w:rsidRPr="003731B4">
        <w:rPr>
          <w:rFonts w:ascii="Calibri" w:hAnsi="Calibri"/>
        </w:rPr>
        <w:t xml:space="preserve">) im Bereich Erkenntnisgewinnung (E). Die zugehörigen </w:t>
      </w:r>
      <w:r w:rsidRPr="00654ACC">
        <w:rPr>
          <w:rFonts w:ascii="Calibri" w:hAnsi="Calibri"/>
        </w:rPr>
        <w:t>übergeordneten Kompetenzen</w:t>
      </w:r>
      <w:r w:rsidR="00970C9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werden jeweils in Klammern hinter </w:t>
      </w:r>
      <w:r w:rsidRPr="00DD6BF6">
        <w:rPr>
          <w:rFonts w:ascii="Calibri" w:hAnsi="Calibri"/>
        </w:rPr>
        <w:t>den konkretisierten Kompetenzerwartungen ausgewiesen</w:t>
      </w:r>
      <w:r w:rsidR="00977E44">
        <w:rPr>
          <w:rFonts w:ascii="Calibri" w:hAnsi="Calibri"/>
        </w:rPr>
        <w:t>. I</w:t>
      </w:r>
      <w:r>
        <w:rPr>
          <w:rFonts w:ascii="Calibri" w:hAnsi="Calibri"/>
        </w:rPr>
        <w:t>hr Wortlaut ist dem Kernlehrplan zu entnehmen.</w:t>
      </w:r>
      <w:r w:rsidR="0089622E">
        <w:br w:type="page"/>
      </w:r>
    </w:p>
    <w:p w:rsidR="0089622E" w:rsidRPr="009E2311" w:rsidRDefault="00611B69" w:rsidP="00654ACC">
      <w:pPr>
        <w:spacing w:after="140"/>
        <w:rPr>
          <w:rFonts w:ascii="Calibri" w:hAnsi="Calibri"/>
          <w:b/>
          <w:color w:val="28697F"/>
          <w:sz w:val="28"/>
          <w:szCs w:val="28"/>
        </w:rPr>
      </w:pPr>
      <w:r w:rsidRPr="009E2311">
        <w:rPr>
          <w:rFonts w:ascii="Calibri" w:hAnsi="Calibri"/>
          <w:b/>
          <w:color w:val="28697F"/>
          <w:sz w:val="28"/>
          <w:szCs w:val="28"/>
        </w:rPr>
        <w:lastRenderedPageBreak/>
        <w:t>Medien- und Verbraucherbildung</w:t>
      </w:r>
      <w:r w:rsidR="00F44012" w:rsidRPr="009E2311">
        <w:rPr>
          <w:rFonts w:ascii="Calibri" w:hAnsi="Calibri"/>
          <w:b/>
          <w:color w:val="28697F"/>
          <w:sz w:val="28"/>
          <w:szCs w:val="28"/>
        </w:rPr>
        <w:t xml:space="preserve"> – Kernlehrplan vs. Schulbuch</w:t>
      </w:r>
    </w:p>
    <w:p w:rsidR="00BF3E18" w:rsidRDefault="00871C86" w:rsidP="00654ACC">
      <w:pPr>
        <w:spacing w:after="240"/>
        <w:rPr>
          <w:rFonts w:ascii="Calibri" w:hAnsi="Calibri"/>
        </w:rPr>
      </w:pPr>
      <w:r w:rsidRPr="00AC5A10">
        <w:rPr>
          <w:rFonts w:ascii="Calibri" w:hAnsi="Calibri"/>
        </w:rPr>
        <w:t>Di</w:t>
      </w:r>
      <w:r>
        <w:rPr>
          <w:rFonts w:ascii="Calibri" w:hAnsi="Calibri"/>
        </w:rPr>
        <w:t>e neuen</w:t>
      </w:r>
      <w:r w:rsidR="00970C9A">
        <w:rPr>
          <w:rFonts w:ascii="Calibri" w:hAnsi="Calibri"/>
        </w:rPr>
        <w:t xml:space="preserve"> </w:t>
      </w:r>
      <w:r w:rsidRPr="00654ACC">
        <w:rPr>
          <w:rFonts w:ascii="Calibri" w:hAnsi="Calibri"/>
        </w:rPr>
        <w:t>fachübergreifenden Zielsetzungen</w:t>
      </w:r>
      <w:r w:rsidR="00970C9A">
        <w:rPr>
          <w:rFonts w:ascii="Calibri" w:hAnsi="Calibri"/>
        </w:rPr>
        <w:t xml:space="preserve"> </w:t>
      </w:r>
      <w:r w:rsidRPr="00654ACC">
        <w:rPr>
          <w:rFonts w:ascii="Calibri" w:hAnsi="Calibri"/>
        </w:rPr>
        <w:t>Bildung in der digitalen Welt</w:t>
      </w:r>
      <w:r w:rsidR="00F44012" w:rsidRPr="00BF3E18">
        <w:rPr>
          <w:rFonts w:ascii="Calibri" w:hAnsi="Calibri"/>
        </w:rPr>
        <w:t xml:space="preserve"> /</w:t>
      </w:r>
      <w:r w:rsidRPr="00654ACC">
        <w:rPr>
          <w:rFonts w:ascii="Calibri" w:hAnsi="Calibri"/>
        </w:rPr>
        <w:t xml:space="preserve"> Medienbildung</w:t>
      </w:r>
      <w:r w:rsidRPr="00BF3E18">
        <w:rPr>
          <w:rFonts w:ascii="Calibri" w:hAnsi="Calibri"/>
        </w:rPr>
        <w:t xml:space="preserve"> und </w:t>
      </w:r>
      <w:r w:rsidRPr="00654ACC">
        <w:rPr>
          <w:rFonts w:ascii="Calibri" w:hAnsi="Calibri"/>
        </w:rPr>
        <w:t xml:space="preserve">Verbraucherbildung </w:t>
      </w:r>
      <w:r w:rsidRPr="00BF3E18">
        <w:rPr>
          <w:rFonts w:ascii="Calibri" w:hAnsi="Calibri"/>
        </w:rPr>
        <w:t>finden ihre</w:t>
      </w:r>
      <w:r w:rsidR="00970C9A">
        <w:rPr>
          <w:rFonts w:ascii="Calibri" w:hAnsi="Calibri"/>
        </w:rPr>
        <w:t xml:space="preserve"> </w:t>
      </w:r>
      <w:r w:rsidRPr="00BF3E18">
        <w:rPr>
          <w:rFonts w:ascii="Calibri" w:hAnsi="Calibri"/>
        </w:rPr>
        <w:t xml:space="preserve">Grundlage im </w:t>
      </w:r>
      <w:r w:rsidRPr="00654ACC">
        <w:rPr>
          <w:rFonts w:ascii="Calibri" w:hAnsi="Calibri"/>
          <w:b/>
        </w:rPr>
        <w:t>Medienkompetenzrahmen (MKR)</w:t>
      </w:r>
      <w:r w:rsidR="00970C9A">
        <w:rPr>
          <w:rFonts w:ascii="Calibri" w:hAnsi="Calibri"/>
          <w:b/>
        </w:rPr>
        <w:t xml:space="preserve"> </w:t>
      </w:r>
      <w:r w:rsidR="00F44012" w:rsidRPr="00BF3E18">
        <w:rPr>
          <w:rFonts w:ascii="Calibri" w:hAnsi="Calibri"/>
        </w:rPr>
        <w:t>bzw.</w:t>
      </w:r>
      <w:r w:rsidRPr="00BF3E18">
        <w:rPr>
          <w:rFonts w:ascii="Calibri" w:hAnsi="Calibri"/>
        </w:rPr>
        <w:t xml:space="preserve"> in der </w:t>
      </w:r>
      <w:r w:rsidRPr="00206A3A">
        <w:rPr>
          <w:rFonts w:ascii="Calibri" w:hAnsi="Calibri"/>
          <w:b/>
        </w:rPr>
        <w:t>Rahmenvorgabe Verbraucherbildung (</w:t>
      </w:r>
      <w:r w:rsidRPr="000B72F9">
        <w:rPr>
          <w:rFonts w:ascii="Calibri" w:hAnsi="Calibri"/>
          <w:b/>
        </w:rPr>
        <w:t>RV) in Schule in der Primarstufe und Sekundarstufe I</w:t>
      </w:r>
      <w:r w:rsidRPr="00BF3E18">
        <w:rPr>
          <w:rFonts w:ascii="Calibri" w:hAnsi="Calibri"/>
        </w:rPr>
        <w:t>.</w:t>
      </w:r>
    </w:p>
    <w:p w:rsidR="00871C86" w:rsidRDefault="00871C86" w:rsidP="00654ACC">
      <w:pPr>
        <w:spacing w:after="240"/>
        <w:rPr>
          <w:rFonts w:ascii="Calibri" w:hAnsi="Calibri"/>
        </w:rPr>
      </w:pPr>
      <w:r w:rsidRPr="000B72F9">
        <w:rPr>
          <w:rFonts w:ascii="Calibri" w:hAnsi="Calibri"/>
        </w:rPr>
        <w:t xml:space="preserve">Der Kernlehrplan Chemie benennt </w:t>
      </w:r>
      <w:r w:rsidR="000B72F9" w:rsidRPr="000B72F9">
        <w:rPr>
          <w:rFonts w:ascii="Calibri" w:hAnsi="Calibri"/>
        </w:rPr>
        <w:t xml:space="preserve">in der zweiten Progressionsstufe </w:t>
      </w:r>
      <w:r w:rsidRPr="000B72F9">
        <w:rPr>
          <w:rFonts w:ascii="Calibri" w:hAnsi="Calibri"/>
        </w:rPr>
        <w:t xml:space="preserve">obligatorische konkrete Kompetenzerwartungen im Bereich </w:t>
      </w:r>
      <w:r w:rsidRPr="000B72F9">
        <w:rPr>
          <w:rFonts w:ascii="Calibri" w:hAnsi="Calibri"/>
          <w:b/>
        </w:rPr>
        <w:t>Bildung in der digitalen Welt</w:t>
      </w:r>
      <w:r w:rsidR="00D20B28" w:rsidRPr="000B72F9">
        <w:rPr>
          <w:rFonts w:ascii="Calibri" w:hAnsi="Calibri"/>
          <w:b/>
        </w:rPr>
        <w:t xml:space="preserve"> </w:t>
      </w:r>
      <w:r w:rsidRPr="000B72F9">
        <w:rPr>
          <w:rFonts w:ascii="Calibri" w:hAnsi="Calibri"/>
          <w:b/>
        </w:rPr>
        <w:t>/</w:t>
      </w:r>
      <w:r w:rsidR="00D20B28" w:rsidRPr="000B72F9">
        <w:rPr>
          <w:rFonts w:ascii="Calibri" w:hAnsi="Calibri"/>
          <w:b/>
        </w:rPr>
        <w:t xml:space="preserve"> </w:t>
      </w:r>
      <w:r w:rsidRPr="000B72F9">
        <w:rPr>
          <w:rFonts w:ascii="Calibri" w:hAnsi="Calibri"/>
          <w:b/>
        </w:rPr>
        <w:t>Medienbildung</w:t>
      </w:r>
      <w:r w:rsidRPr="000B72F9">
        <w:rPr>
          <w:rFonts w:ascii="Calibri" w:hAnsi="Calibri"/>
        </w:rPr>
        <w:t>. Hinweise auf die mögliche Verwendung von digitalen Medien finden sich zusätzlich in den übergeordneten Kompetenzerwartungen</w:t>
      </w:r>
      <w:r w:rsidR="00611B69" w:rsidRPr="000B72F9">
        <w:rPr>
          <w:rFonts w:ascii="Calibri" w:hAnsi="Calibri"/>
        </w:rPr>
        <w:t xml:space="preserve">. </w:t>
      </w:r>
      <w:r w:rsidRPr="000B72F9">
        <w:rPr>
          <w:rFonts w:ascii="Calibri" w:hAnsi="Calibri"/>
        </w:rPr>
        <w:t xml:space="preserve">Das </w:t>
      </w:r>
      <w:r w:rsidRPr="000B72F9">
        <w:rPr>
          <w:rFonts w:ascii="Calibri" w:hAnsi="Calibri"/>
          <w:b/>
        </w:rPr>
        <w:t xml:space="preserve">Schulbuch </w:t>
      </w:r>
      <w:r w:rsidR="00B473AC" w:rsidRPr="000B72F9">
        <w:rPr>
          <w:rFonts w:ascii="Calibri" w:hAnsi="Calibri"/>
          <w:b/>
        </w:rPr>
        <w:t xml:space="preserve">Chemie </w:t>
      </w:r>
      <w:r w:rsidR="00647110" w:rsidRPr="000B72F9">
        <w:rPr>
          <w:rFonts w:ascii="Calibri" w:hAnsi="Calibri"/>
          <w:b/>
        </w:rPr>
        <w:t>2</w:t>
      </w:r>
      <w:r w:rsidR="000B72F9" w:rsidRPr="000B72F9">
        <w:rPr>
          <w:rFonts w:ascii="Calibri" w:hAnsi="Calibri"/>
          <w:b/>
        </w:rPr>
        <w:t xml:space="preserve"> </w:t>
      </w:r>
      <w:r w:rsidRPr="000B72F9">
        <w:rPr>
          <w:rFonts w:ascii="Calibri" w:hAnsi="Calibri"/>
        </w:rPr>
        <w:t xml:space="preserve">bietet aus diesem Grund </w:t>
      </w:r>
      <w:r w:rsidR="000B72F9" w:rsidRPr="000B72F9">
        <w:rPr>
          <w:rFonts w:ascii="Calibri" w:hAnsi="Calibri"/>
        </w:rPr>
        <w:t xml:space="preserve">Anknüpfungspunkte </w:t>
      </w:r>
      <w:r w:rsidRPr="000B72F9">
        <w:rPr>
          <w:rFonts w:ascii="Calibri" w:hAnsi="Calibri"/>
        </w:rPr>
        <w:t xml:space="preserve">in für alle im Bereich der Chemie relevanten Punkte des Medienkompetenzrahmens, die im Sinne eines </w:t>
      </w:r>
      <w:r w:rsidR="00647110" w:rsidRPr="000B72F9">
        <w:rPr>
          <w:rFonts w:ascii="Calibri" w:hAnsi="Calibri"/>
        </w:rPr>
        <w:t>fortgeführten</w:t>
      </w:r>
      <w:r w:rsidRPr="000B72F9">
        <w:rPr>
          <w:rFonts w:ascii="Calibri" w:hAnsi="Calibri"/>
        </w:rPr>
        <w:t xml:space="preserve"> kumulierten Lernens genutzt werden können.</w:t>
      </w:r>
      <w:r w:rsidR="00F3718C" w:rsidRPr="000B72F9">
        <w:rPr>
          <w:rFonts w:ascii="Calibri" w:hAnsi="Calibri"/>
        </w:rPr>
        <w:t xml:space="preserve"> Diese sind in der nachfolgenden Synopse den Inhalten und Seiten im Schulbuch zugeordnet.</w:t>
      </w:r>
      <w:r w:rsidR="00F3718C">
        <w:rPr>
          <w:rFonts w:ascii="Calibri" w:hAnsi="Calibri"/>
        </w:rPr>
        <w:t xml:space="preserve"> </w:t>
      </w:r>
    </w:p>
    <w:p w:rsidR="009E2664" w:rsidRDefault="00871C86" w:rsidP="00D45E23">
      <w:pPr>
        <w:spacing w:after="240"/>
        <w:rPr>
          <w:vertAlign w:val="subscript"/>
        </w:rPr>
      </w:pPr>
      <w:r>
        <w:rPr>
          <w:rFonts w:ascii="Calibri" w:hAnsi="Calibri"/>
        </w:rPr>
        <w:t xml:space="preserve">In der </w:t>
      </w:r>
      <w:r w:rsidRPr="00636E46">
        <w:rPr>
          <w:rFonts w:ascii="Calibri" w:hAnsi="Calibri"/>
        </w:rPr>
        <w:t>Rahmenvorgabe</w:t>
      </w:r>
      <w:r w:rsidRPr="00654ACC">
        <w:rPr>
          <w:rFonts w:ascii="Calibri" w:hAnsi="Calibri"/>
          <w:b/>
        </w:rPr>
        <w:t xml:space="preserve"> Verbraucherbildung</w:t>
      </w:r>
      <w:r>
        <w:rPr>
          <w:rFonts w:ascii="Calibri" w:hAnsi="Calibri"/>
        </w:rPr>
        <w:t xml:space="preserve"> </w:t>
      </w:r>
      <w:r w:rsidR="00B15400">
        <w:rPr>
          <w:rFonts w:ascii="Calibri" w:hAnsi="Calibri"/>
        </w:rPr>
        <w:t xml:space="preserve">(RV) </w:t>
      </w:r>
      <w:r>
        <w:rPr>
          <w:rFonts w:ascii="Calibri" w:hAnsi="Calibri"/>
        </w:rPr>
        <w:t xml:space="preserve">wird dem Fach Chemie über die Leitfächer hinaus, eine besondere Stellung zugeschrieben. Erkennbar ist dies beispielsweise daran, dass nahezu alle in </w:t>
      </w:r>
      <w:r w:rsidR="00036128">
        <w:rPr>
          <w:rFonts w:ascii="Calibri" w:hAnsi="Calibri"/>
        </w:rPr>
        <w:t xml:space="preserve">RV </w:t>
      </w:r>
      <w:r>
        <w:rPr>
          <w:rFonts w:ascii="Calibri" w:hAnsi="Calibri"/>
        </w:rPr>
        <w:t>Kapitel 2 definierten Bereiche einen Bezug zum Fach Chemie aufweisen</w:t>
      </w:r>
      <w:r w:rsidR="00636E46">
        <w:rPr>
          <w:rFonts w:ascii="Calibri" w:hAnsi="Calibri"/>
        </w:rPr>
        <w:t xml:space="preserve">. </w:t>
      </w:r>
      <w:r>
        <w:rPr>
          <w:rFonts w:ascii="Calibri" w:hAnsi="Calibri"/>
        </w:rPr>
        <w:t xml:space="preserve">Auf fachspezifischer Ebene lassen sich </w:t>
      </w:r>
      <w:r w:rsidR="0089622E" w:rsidRPr="00036128">
        <w:rPr>
          <w:rFonts w:ascii="Calibri" w:hAnsi="Calibri"/>
        </w:rPr>
        <w:t xml:space="preserve">insbesondere </w:t>
      </w:r>
      <w:r w:rsidRPr="00036128">
        <w:rPr>
          <w:rFonts w:ascii="Calibri" w:hAnsi="Calibri"/>
        </w:rPr>
        <w:t>Bereich B</w:t>
      </w:r>
      <w:r w:rsidR="00D20B28">
        <w:rPr>
          <w:rFonts w:ascii="Calibri" w:hAnsi="Calibri"/>
        </w:rPr>
        <w:t xml:space="preserve"> </w:t>
      </w:r>
      <w:r w:rsidR="000B72F9">
        <w:rPr>
          <w:rFonts w:ascii="Calibri" w:hAnsi="Calibri"/>
        </w:rPr>
        <w:t>–</w:t>
      </w:r>
      <w:r w:rsidR="00F3718C">
        <w:rPr>
          <w:rFonts w:ascii="Calibri" w:hAnsi="Calibri"/>
        </w:rPr>
        <w:t xml:space="preserve"> </w:t>
      </w:r>
      <w:r w:rsidR="00636E46" w:rsidRPr="00654ACC">
        <w:rPr>
          <w:rFonts w:ascii="Calibri" w:hAnsi="Calibri"/>
        </w:rPr>
        <w:t>Ernährung und Gesundheit</w:t>
      </w:r>
      <w:r w:rsidRPr="00036128">
        <w:rPr>
          <w:rFonts w:ascii="Calibri" w:hAnsi="Calibri"/>
        </w:rPr>
        <w:t xml:space="preserve"> und</w:t>
      </w:r>
      <w:r w:rsidR="00636E46" w:rsidRPr="00036128">
        <w:rPr>
          <w:rFonts w:ascii="Calibri" w:hAnsi="Calibri"/>
        </w:rPr>
        <w:t xml:space="preserve"> Bereich </w:t>
      </w:r>
      <w:r w:rsidRPr="00036128">
        <w:rPr>
          <w:rFonts w:ascii="Calibri" w:hAnsi="Calibri"/>
        </w:rPr>
        <w:t xml:space="preserve">D </w:t>
      </w:r>
      <w:r w:rsidR="000B72F9">
        <w:rPr>
          <w:rFonts w:ascii="Calibri" w:hAnsi="Calibri"/>
        </w:rPr>
        <w:t>–</w:t>
      </w:r>
      <w:r w:rsidR="00F3718C">
        <w:rPr>
          <w:rFonts w:ascii="Calibri" w:hAnsi="Calibri"/>
        </w:rPr>
        <w:t xml:space="preserve"> </w:t>
      </w:r>
      <w:r w:rsidR="00636E46" w:rsidRPr="00654ACC">
        <w:rPr>
          <w:rFonts w:ascii="Calibri" w:hAnsi="Calibri"/>
        </w:rPr>
        <w:t>Leben, Wohnen und Mobilität</w:t>
      </w:r>
      <w:r w:rsidR="00036128">
        <w:rPr>
          <w:rFonts w:ascii="Calibri" w:hAnsi="Calibri"/>
        </w:rPr>
        <w:t xml:space="preserve"> bzw. </w:t>
      </w:r>
      <w:r w:rsidR="00B473AC">
        <w:rPr>
          <w:rFonts w:ascii="Calibri" w:hAnsi="Calibri"/>
        </w:rPr>
        <w:t xml:space="preserve">deren </w:t>
      </w:r>
      <w:r w:rsidR="00036128">
        <w:rPr>
          <w:rFonts w:ascii="Calibri" w:hAnsi="Calibri"/>
        </w:rPr>
        <w:t xml:space="preserve">Unterpunkte </w:t>
      </w:r>
      <w:r w:rsidR="00B473AC">
        <w:rPr>
          <w:rFonts w:ascii="Calibri" w:hAnsi="Calibri"/>
        </w:rPr>
        <w:t xml:space="preserve">für den Chemieunterricht nutzen. Dies wurde </w:t>
      </w:r>
      <w:r>
        <w:rPr>
          <w:rFonts w:ascii="Calibri" w:hAnsi="Calibri"/>
        </w:rPr>
        <w:t xml:space="preserve">bei der Konzeption des </w:t>
      </w:r>
      <w:r w:rsidR="00B473AC" w:rsidRPr="00B473AC">
        <w:rPr>
          <w:rFonts w:ascii="Calibri" w:hAnsi="Calibri"/>
          <w:b/>
        </w:rPr>
        <w:t xml:space="preserve">Schulbuches Chemie </w:t>
      </w:r>
      <w:r w:rsidR="00647110">
        <w:rPr>
          <w:rFonts w:ascii="Calibri" w:hAnsi="Calibri"/>
          <w:b/>
        </w:rPr>
        <w:t>2</w:t>
      </w:r>
      <w:r w:rsidR="00B15400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aufgegriffen. Die Bezüge und Anknüpfungsmöglichkeiten zur Rahmenvorgabe </w:t>
      </w:r>
      <w:r w:rsidR="00206A3A">
        <w:rPr>
          <w:rFonts w:ascii="Calibri" w:hAnsi="Calibri"/>
        </w:rPr>
        <w:t xml:space="preserve">sind auf den nachfolgenden Seiten dieser Synopse aufgeführt. </w:t>
      </w:r>
      <w:r w:rsidRPr="004B78DB">
        <w:rPr>
          <w:rFonts w:ascii="Calibri" w:hAnsi="Calibri"/>
        </w:rPr>
        <w:t xml:space="preserve">Es sei darauf hingewiesen, dass in den meisten Fällen nur Teilziele angesteuert werden können, die sich </w:t>
      </w:r>
      <w:r w:rsidR="00206A3A">
        <w:rPr>
          <w:rFonts w:ascii="Calibri" w:hAnsi="Calibri"/>
        </w:rPr>
        <w:t xml:space="preserve">in der Rahmenvorgabe </w:t>
      </w:r>
      <w:r w:rsidRPr="004B78DB">
        <w:rPr>
          <w:rFonts w:ascii="Calibri" w:hAnsi="Calibri"/>
        </w:rPr>
        <w:t xml:space="preserve">als Spiegelstriche unter den Zielen befinden. </w:t>
      </w:r>
      <w:r w:rsidR="00DE6540">
        <w:rPr>
          <w:rFonts w:ascii="Calibri" w:hAnsi="Calibri"/>
        </w:rPr>
        <w:t>Die Ziele und Teilziele wurden für die</w:t>
      </w:r>
      <w:r w:rsidRPr="004B78DB">
        <w:rPr>
          <w:rFonts w:ascii="Calibri" w:hAnsi="Calibri"/>
        </w:rPr>
        <w:t xml:space="preserve"> Synopse durchnummeriert</w:t>
      </w:r>
      <w:r w:rsidR="00DE6540">
        <w:rPr>
          <w:rFonts w:ascii="Calibri" w:hAnsi="Calibri"/>
        </w:rPr>
        <w:t xml:space="preserve"> (</w:t>
      </w:r>
      <w:r w:rsidRPr="004B78DB">
        <w:rPr>
          <w:rFonts w:ascii="Calibri" w:hAnsi="Calibri"/>
        </w:rPr>
        <w:t xml:space="preserve">z.B. </w:t>
      </w:r>
      <w:r w:rsidR="00DE6540" w:rsidRPr="00DE6540">
        <w:rPr>
          <w:rFonts w:ascii="Calibri" w:hAnsi="Calibri"/>
          <w:i/>
        </w:rPr>
        <w:t>Z1.</w:t>
      </w:r>
      <w:r w:rsidRPr="00DE6540">
        <w:rPr>
          <w:rFonts w:ascii="Calibri" w:hAnsi="Calibri"/>
          <w:i/>
        </w:rPr>
        <w:t>6</w:t>
      </w:r>
      <w:r w:rsidR="00DE6540">
        <w:rPr>
          <w:rFonts w:ascii="Calibri" w:hAnsi="Calibri"/>
        </w:rPr>
        <w:t>:</w:t>
      </w:r>
      <w:r w:rsidRPr="004B78DB">
        <w:rPr>
          <w:rFonts w:ascii="Calibri" w:hAnsi="Calibri"/>
        </w:rPr>
        <w:t xml:space="preserve"> sechste</w:t>
      </w:r>
      <w:r w:rsidR="00647110">
        <w:rPr>
          <w:rFonts w:ascii="Calibri" w:hAnsi="Calibri"/>
        </w:rPr>
        <w:t>s</w:t>
      </w:r>
      <w:r w:rsidRPr="004B78DB">
        <w:rPr>
          <w:rFonts w:ascii="Calibri" w:hAnsi="Calibri"/>
        </w:rPr>
        <w:t xml:space="preserve"> Teilziel von </w:t>
      </w:r>
      <w:r w:rsidR="00DE6540">
        <w:rPr>
          <w:rFonts w:ascii="Calibri" w:hAnsi="Calibri"/>
        </w:rPr>
        <w:t xml:space="preserve">Ziel </w:t>
      </w:r>
      <w:r w:rsidRPr="004B78DB">
        <w:rPr>
          <w:rFonts w:ascii="Calibri" w:hAnsi="Calibri"/>
        </w:rPr>
        <w:t>1</w:t>
      </w:r>
      <w:r w:rsidR="00DE6540">
        <w:rPr>
          <w:rFonts w:ascii="Calibri" w:hAnsi="Calibri"/>
        </w:rPr>
        <w:t xml:space="preserve"> der Rahmenvorgabe).</w:t>
      </w:r>
      <w:r w:rsidR="009E2664">
        <w:rPr>
          <w:vertAlign w:val="subscript"/>
        </w:rPr>
        <w:br w:type="page"/>
      </w:r>
    </w:p>
    <w:p w:rsidR="009E2664" w:rsidRPr="005B2E36" w:rsidRDefault="00872B52" w:rsidP="005B2E36">
      <w:pPr>
        <w:rPr>
          <w:rFonts w:asciiTheme="majorHAnsi" w:hAnsiTheme="majorHAnsi"/>
          <w:b/>
          <w:color w:val="28697F"/>
          <w:sz w:val="36"/>
          <w:szCs w:val="36"/>
        </w:rPr>
      </w:pPr>
      <w:r w:rsidRPr="005B2E36">
        <w:rPr>
          <w:rFonts w:asciiTheme="majorHAnsi" w:hAnsiTheme="majorHAnsi"/>
          <w:b/>
          <w:color w:val="28697F"/>
          <w:sz w:val="36"/>
          <w:szCs w:val="36"/>
        </w:rPr>
        <w:lastRenderedPageBreak/>
        <w:t xml:space="preserve">Einstiegskapitel: </w:t>
      </w:r>
      <w:r w:rsidR="001B1197">
        <w:rPr>
          <w:rFonts w:asciiTheme="majorHAnsi" w:hAnsiTheme="majorHAnsi"/>
          <w:b/>
          <w:color w:val="28697F"/>
          <w:sz w:val="36"/>
          <w:szCs w:val="36"/>
        </w:rPr>
        <w:t>Basiswissen Band 1</w:t>
      </w:r>
    </w:p>
    <w:p w:rsidR="00AE317C" w:rsidRDefault="00AE317C" w:rsidP="00AE317C">
      <w:pPr>
        <w:rPr>
          <w:vertAlign w:val="subscript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851"/>
        <w:gridCol w:w="5358"/>
        <w:gridCol w:w="5495"/>
      </w:tblGrid>
      <w:tr w:rsidR="0076324D" w:rsidRPr="008732DF" w:rsidTr="00B96203">
        <w:trPr>
          <w:trHeight w:val="213"/>
        </w:trPr>
        <w:tc>
          <w:tcPr>
            <w:tcW w:w="2263" w:type="dxa"/>
            <w:tcBorders>
              <w:right w:val="single" w:sz="4" w:space="0" w:color="auto"/>
            </w:tcBorders>
            <w:shd w:val="clear" w:color="auto" w:fill="F9DB01"/>
            <w:vAlign w:val="center"/>
          </w:tcPr>
          <w:p w:rsidR="00A92583" w:rsidRPr="005B2E36" w:rsidRDefault="00A92583" w:rsidP="00A9258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Inhalte aus dem Schulbuch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9DB01"/>
            <w:vAlign w:val="center"/>
          </w:tcPr>
          <w:p w:rsidR="00A92583" w:rsidRPr="005B2E36" w:rsidRDefault="00A92583" w:rsidP="00A9258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53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9DB01"/>
            <w:vAlign w:val="center"/>
          </w:tcPr>
          <w:p w:rsidR="00A92583" w:rsidRPr="005B2E36" w:rsidRDefault="00A92583" w:rsidP="00A9258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 xml:space="preserve">Kernlehrplan NRW Gymnasien </w:t>
            </w:r>
            <w:r w:rsidR="00B53BED" w:rsidRPr="005B2E36">
              <w:rPr>
                <w:rFonts w:asciiTheme="minorHAnsi" w:hAnsiTheme="minorHAnsi"/>
                <w:b/>
                <w:sz w:val="20"/>
                <w:szCs w:val="20"/>
              </w:rPr>
              <w:t>ab 2019/2020</w:t>
            </w:r>
          </w:p>
        </w:tc>
        <w:tc>
          <w:tcPr>
            <w:tcW w:w="5495" w:type="dxa"/>
            <w:tcBorders>
              <w:left w:val="single" w:sz="4" w:space="0" w:color="auto"/>
            </w:tcBorders>
            <w:shd w:val="clear" w:color="auto" w:fill="F9DB01"/>
          </w:tcPr>
          <w:p w:rsidR="0083113A" w:rsidRPr="005B2E36" w:rsidRDefault="00A9258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Medienkompetenzrahmen und</w:t>
            </w:r>
          </w:p>
          <w:p w:rsidR="00A92583" w:rsidRPr="005B2E36" w:rsidRDefault="00A9258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Rahmenvorgabe Verbraucherbildung</w:t>
            </w:r>
          </w:p>
        </w:tc>
      </w:tr>
      <w:tr w:rsidR="00503370" w:rsidRPr="009C4013" w:rsidTr="007D5CC1">
        <w:tc>
          <w:tcPr>
            <w:tcW w:w="2263" w:type="dxa"/>
          </w:tcPr>
          <w:p w:rsidR="00503370" w:rsidRPr="009C4013" w:rsidRDefault="00503370" w:rsidP="00C8485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Gesamtkapitel: </w:t>
            </w:r>
            <w:r>
              <w:rPr>
                <w:rFonts w:asciiTheme="minorHAnsi" w:hAnsiTheme="minorHAnsi"/>
                <w:sz w:val="20"/>
                <w:szCs w:val="20"/>
              </w:rPr>
              <w:t>Basiswissen</w:t>
            </w:r>
            <w:r w:rsidR="007617D9">
              <w:rPr>
                <w:rFonts w:asciiTheme="minorHAnsi" w:hAnsiTheme="minorHAnsi"/>
                <w:sz w:val="20"/>
                <w:szCs w:val="20"/>
              </w:rPr>
              <w:t xml:space="preserve"> aus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Band 1</w:t>
            </w:r>
          </w:p>
        </w:tc>
        <w:tc>
          <w:tcPr>
            <w:tcW w:w="851" w:type="dxa"/>
          </w:tcPr>
          <w:p w:rsidR="00503370" w:rsidRPr="009C4013" w:rsidRDefault="00503370" w:rsidP="00C8485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12-19</w:t>
            </w:r>
          </w:p>
        </w:tc>
        <w:tc>
          <w:tcPr>
            <w:tcW w:w="5358" w:type="dxa"/>
            <w:vMerge w:val="restart"/>
          </w:tcPr>
          <w:p w:rsidR="00503370" w:rsidRPr="009C4013" w:rsidRDefault="00503370" w:rsidP="00C4751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Die wichtigsten Kompetenzen und Inhalte der ersten Stufe werden hier wiederholt.</w:t>
            </w:r>
          </w:p>
        </w:tc>
        <w:tc>
          <w:tcPr>
            <w:tcW w:w="5495" w:type="dxa"/>
          </w:tcPr>
          <w:p w:rsidR="00503370" w:rsidRPr="00A92583" w:rsidRDefault="00503370" w:rsidP="00C8485A">
            <w:pPr>
              <w:rPr>
                <w:sz w:val="20"/>
                <w:szCs w:val="20"/>
              </w:rPr>
            </w:pPr>
          </w:p>
        </w:tc>
      </w:tr>
      <w:tr w:rsidR="00503370" w:rsidRPr="009C4013" w:rsidTr="007D5CC1">
        <w:tc>
          <w:tcPr>
            <w:tcW w:w="2263" w:type="dxa"/>
          </w:tcPr>
          <w:p w:rsidR="00503370" w:rsidRPr="001B1197" w:rsidRDefault="00503370" w:rsidP="00AE317C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1B1197">
              <w:rPr>
                <w:rFonts w:asciiTheme="minorHAnsi" w:hAnsiTheme="minorHAnsi"/>
                <w:bCs/>
                <w:sz w:val="20"/>
                <w:szCs w:val="20"/>
              </w:rPr>
              <w:t xml:space="preserve">Basiswissen </w:t>
            </w:r>
            <w:r w:rsidR="007617D9">
              <w:rPr>
                <w:rFonts w:asciiTheme="minorHAnsi" w:hAnsiTheme="minorHAnsi"/>
                <w:sz w:val="20"/>
                <w:szCs w:val="20"/>
              </w:rPr>
              <w:t xml:space="preserve">aus </w:t>
            </w:r>
            <w:r w:rsidRPr="001B1197">
              <w:rPr>
                <w:rFonts w:asciiTheme="minorHAnsi" w:hAnsiTheme="minorHAnsi"/>
                <w:bCs/>
                <w:sz w:val="20"/>
                <w:szCs w:val="20"/>
              </w:rPr>
              <w:t>Band 1</w:t>
            </w:r>
          </w:p>
          <w:p w:rsidR="00503370" w:rsidRPr="00C8485A" w:rsidRDefault="007617D9" w:rsidP="00AE317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– </w:t>
            </w:r>
            <w:r w:rsidR="00503370" w:rsidRPr="001B1197">
              <w:rPr>
                <w:rFonts w:asciiTheme="minorHAnsi" w:hAnsiTheme="minorHAnsi"/>
                <w:bCs/>
                <w:sz w:val="20"/>
                <w:szCs w:val="20"/>
              </w:rPr>
              <w:t>Kapitel 1</w:t>
            </w:r>
          </w:p>
        </w:tc>
        <w:tc>
          <w:tcPr>
            <w:tcW w:w="851" w:type="dxa"/>
          </w:tcPr>
          <w:p w:rsidR="00503370" w:rsidRPr="00C8485A" w:rsidRDefault="00503370" w:rsidP="00AE317C">
            <w:pPr>
              <w:rPr>
                <w:rFonts w:asciiTheme="minorHAnsi" w:hAnsiTheme="minorHAnsi"/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12-13</w:t>
            </w:r>
          </w:p>
        </w:tc>
        <w:tc>
          <w:tcPr>
            <w:tcW w:w="5358" w:type="dxa"/>
            <w:vMerge/>
          </w:tcPr>
          <w:p w:rsidR="00503370" w:rsidRPr="009C4013" w:rsidRDefault="00503370" w:rsidP="00AE317C">
            <w:pPr>
              <w:rPr>
                <w:sz w:val="20"/>
                <w:szCs w:val="20"/>
              </w:rPr>
            </w:pPr>
          </w:p>
        </w:tc>
        <w:tc>
          <w:tcPr>
            <w:tcW w:w="5495" w:type="dxa"/>
          </w:tcPr>
          <w:p w:rsidR="00503370" w:rsidRDefault="00503370" w:rsidP="00A9258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03370" w:rsidRPr="009C4013" w:rsidTr="007D5CC1">
        <w:tc>
          <w:tcPr>
            <w:tcW w:w="2263" w:type="dxa"/>
          </w:tcPr>
          <w:p w:rsidR="00503370" w:rsidRPr="001B1197" w:rsidRDefault="00503370" w:rsidP="001B119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1B1197">
              <w:rPr>
                <w:rFonts w:asciiTheme="minorHAnsi" w:hAnsiTheme="minorHAnsi"/>
                <w:bCs/>
                <w:sz w:val="20"/>
                <w:szCs w:val="20"/>
              </w:rPr>
              <w:t xml:space="preserve">Basiswissen </w:t>
            </w:r>
            <w:r w:rsidR="007617D9">
              <w:rPr>
                <w:rFonts w:asciiTheme="minorHAnsi" w:hAnsiTheme="minorHAnsi"/>
                <w:sz w:val="20"/>
                <w:szCs w:val="20"/>
              </w:rPr>
              <w:t xml:space="preserve">aus </w:t>
            </w:r>
            <w:r w:rsidRPr="001B1197">
              <w:rPr>
                <w:rFonts w:asciiTheme="minorHAnsi" w:hAnsiTheme="minorHAnsi"/>
                <w:bCs/>
                <w:sz w:val="20"/>
                <w:szCs w:val="20"/>
              </w:rPr>
              <w:t>Band 1</w:t>
            </w:r>
          </w:p>
          <w:p w:rsidR="00503370" w:rsidRPr="00C8485A" w:rsidRDefault="007617D9" w:rsidP="001B119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– </w:t>
            </w:r>
            <w:r w:rsidR="00503370" w:rsidRPr="001B1197">
              <w:rPr>
                <w:rFonts w:asciiTheme="minorHAnsi" w:hAnsiTheme="minorHAnsi"/>
                <w:bCs/>
                <w:sz w:val="20"/>
                <w:szCs w:val="20"/>
              </w:rPr>
              <w:t xml:space="preserve">Kapitel </w:t>
            </w:r>
            <w:r w:rsidR="00503370">
              <w:rPr>
                <w:rFonts w:asciiTheme="minorHAnsi" w:hAnsi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03370" w:rsidRDefault="00503370" w:rsidP="00C8485A">
            <w:pPr>
              <w:rPr>
                <w:sz w:val="20"/>
                <w:szCs w:val="20"/>
              </w:rPr>
            </w:pPr>
            <w:r w:rsidRPr="009C4013">
              <w:rPr>
                <w:rFonts w:asciiTheme="minorHAnsi" w:hAnsiTheme="minorHAnsi"/>
                <w:sz w:val="20"/>
                <w:szCs w:val="20"/>
              </w:rPr>
              <w:t>14-15</w:t>
            </w:r>
          </w:p>
        </w:tc>
        <w:tc>
          <w:tcPr>
            <w:tcW w:w="5358" w:type="dxa"/>
            <w:vMerge/>
          </w:tcPr>
          <w:p w:rsidR="00503370" w:rsidRPr="009C4013" w:rsidRDefault="00503370" w:rsidP="00AE317C">
            <w:pPr>
              <w:rPr>
                <w:sz w:val="20"/>
                <w:szCs w:val="20"/>
              </w:rPr>
            </w:pPr>
          </w:p>
        </w:tc>
        <w:tc>
          <w:tcPr>
            <w:tcW w:w="5495" w:type="dxa"/>
          </w:tcPr>
          <w:p w:rsidR="00503370" w:rsidRDefault="00503370" w:rsidP="00A9258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03370" w:rsidRPr="009C4013" w:rsidTr="007D5CC1">
        <w:tc>
          <w:tcPr>
            <w:tcW w:w="2263" w:type="dxa"/>
          </w:tcPr>
          <w:p w:rsidR="00503370" w:rsidRPr="001B1197" w:rsidRDefault="00503370" w:rsidP="001B119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1B1197">
              <w:rPr>
                <w:rFonts w:asciiTheme="minorHAnsi" w:hAnsiTheme="minorHAnsi"/>
                <w:bCs/>
                <w:sz w:val="20"/>
                <w:szCs w:val="20"/>
              </w:rPr>
              <w:t xml:space="preserve">Basiswissen </w:t>
            </w:r>
            <w:r w:rsidR="007617D9">
              <w:rPr>
                <w:rFonts w:asciiTheme="minorHAnsi" w:hAnsiTheme="minorHAnsi"/>
                <w:sz w:val="20"/>
                <w:szCs w:val="20"/>
              </w:rPr>
              <w:t xml:space="preserve">aus </w:t>
            </w:r>
            <w:r w:rsidRPr="001B1197">
              <w:rPr>
                <w:rFonts w:asciiTheme="minorHAnsi" w:hAnsiTheme="minorHAnsi"/>
                <w:bCs/>
                <w:sz w:val="20"/>
                <w:szCs w:val="20"/>
              </w:rPr>
              <w:t>Band 1</w:t>
            </w:r>
          </w:p>
          <w:p w:rsidR="00503370" w:rsidRPr="000821B7" w:rsidRDefault="007617D9" w:rsidP="001B1197">
            <w:pPr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– </w:t>
            </w:r>
            <w:r w:rsidR="00503370" w:rsidRPr="001B1197">
              <w:rPr>
                <w:rFonts w:asciiTheme="minorHAnsi" w:hAnsiTheme="minorHAnsi"/>
                <w:bCs/>
                <w:sz w:val="20"/>
                <w:szCs w:val="20"/>
              </w:rPr>
              <w:t xml:space="preserve">Kapitel </w:t>
            </w:r>
            <w:r w:rsidR="00503370">
              <w:rPr>
                <w:rFonts w:asciiTheme="minorHAnsi" w:hAnsi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03370" w:rsidRPr="00C8485A" w:rsidRDefault="00503370" w:rsidP="00AE317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16-17</w:t>
            </w:r>
          </w:p>
        </w:tc>
        <w:tc>
          <w:tcPr>
            <w:tcW w:w="5358" w:type="dxa"/>
            <w:vMerge/>
          </w:tcPr>
          <w:p w:rsidR="00503370" w:rsidRPr="009C4013" w:rsidRDefault="00503370" w:rsidP="00AE317C">
            <w:pPr>
              <w:rPr>
                <w:sz w:val="20"/>
                <w:szCs w:val="20"/>
              </w:rPr>
            </w:pPr>
          </w:p>
        </w:tc>
        <w:tc>
          <w:tcPr>
            <w:tcW w:w="5495" w:type="dxa"/>
          </w:tcPr>
          <w:p w:rsidR="00503370" w:rsidRDefault="00503370" w:rsidP="00A9258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03370" w:rsidRPr="009C4013" w:rsidTr="007D5CC1">
        <w:tc>
          <w:tcPr>
            <w:tcW w:w="2263" w:type="dxa"/>
          </w:tcPr>
          <w:p w:rsidR="00503370" w:rsidRPr="001B1197" w:rsidRDefault="00503370" w:rsidP="001B1197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1B1197">
              <w:rPr>
                <w:rFonts w:asciiTheme="minorHAnsi" w:hAnsiTheme="minorHAnsi"/>
                <w:bCs/>
                <w:sz w:val="20"/>
                <w:szCs w:val="20"/>
              </w:rPr>
              <w:t>Basiswissen</w:t>
            </w:r>
            <w:r w:rsidR="007617D9">
              <w:rPr>
                <w:rFonts w:asciiTheme="minorHAnsi" w:hAnsiTheme="minorHAnsi"/>
                <w:sz w:val="20"/>
                <w:szCs w:val="20"/>
              </w:rPr>
              <w:t xml:space="preserve"> aus</w:t>
            </w:r>
            <w:r w:rsidRPr="001B1197">
              <w:rPr>
                <w:rFonts w:asciiTheme="minorHAnsi" w:hAnsiTheme="minorHAnsi"/>
                <w:bCs/>
                <w:sz w:val="20"/>
                <w:szCs w:val="20"/>
              </w:rPr>
              <w:t xml:space="preserve"> Band 1</w:t>
            </w:r>
          </w:p>
          <w:p w:rsidR="00503370" w:rsidRPr="000821B7" w:rsidRDefault="007617D9" w:rsidP="001B1197">
            <w:pPr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– </w:t>
            </w:r>
            <w:r w:rsidR="00503370" w:rsidRPr="001B1197">
              <w:rPr>
                <w:rFonts w:asciiTheme="minorHAnsi" w:hAnsiTheme="minorHAnsi"/>
                <w:bCs/>
                <w:sz w:val="20"/>
                <w:szCs w:val="20"/>
              </w:rPr>
              <w:t xml:space="preserve">Kapitel </w:t>
            </w:r>
            <w:r w:rsidR="00503370">
              <w:rPr>
                <w:rFonts w:asciiTheme="minorHAnsi" w:hAnsi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503370" w:rsidRDefault="00503370" w:rsidP="00C8485A">
            <w:pPr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18-19</w:t>
            </w:r>
          </w:p>
        </w:tc>
        <w:tc>
          <w:tcPr>
            <w:tcW w:w="5358" w:type="dxa"/>
            <w:vMerge/>
          </w:tcPr>
          <w:p w:rsidR="00503370" w:rsidRPr="009C4013" w:rsidRDefault="00503370" w:rsidP="00AE317C">
            <w:pPr>
              <w:rPr>
                <w:sz w:val="20"/>
                <w:szCs w:val="20"/>
              </w:rPr>
            </w:pPr>
          </w:p>
        </w:tc>
        <w:tc>
          <w:tcPr>
            <w:tcW w:w="5495" w:type="dxa"/>
          </w:tcPr>
          <w:p w:rsidR="00503370" w:rsidRDefault="00503370" w:rsidP="00A92583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1B1197" w:rsidRDefault="001B1197" w:rsidP="00AE317C">
      <w:pPr>
        <w:rPr>
          <w:rFonts w:asciiTheme="majorHAnsi" w:hAnsiTheme="majorHAnsi"/>
          <w:b/>
          <w:color w:val="28697F"/>
          <w:sz w:val="36"/>
          <w:szCs w:val="36"/>
        </w:rPr>
      </w:pPr>
    </w:p>
    <w:p w:rsidR="001B1197" w:rsidRDefault="001B1197">
      <w:pPr>
        <w:rPr>
          <w:rFonts w:asciiTheme="majorHAnsi" w:hAnsiTheme="majorHAnsi"/>
          <w:b/>
          <w:color w:val="28697F"/>
          <w:sz w:val="36"/>
          <w:szCs w:val="36"/>
        </w:rPr>
      </w:pPr>
      <w:r>
        <w:rPr>
          <w:rFonts w:asciiTheme="majorHAnsi" w:hAnsiTheme="majorHAnsi"/>
          <w:b/>
          <w:color w:val="28697F"/>
          <w:sz w:val="36"/>
          <w:szCs w:val="36"/>
        </w:rPr>
        <w:br w:type="page"/>
      </w:r>
    </w:p>
    <w:p w:rsidR="00AE317C" w:rsidRPr="005B2E36" w:rsidRDefault="00AE317C" w:rsidP="00AE317C">
      <w:pPr>
        <w:rPr>
          <w:rFonts w:asciiTheme="majorHAnsi" w:hAnsiTheme="majorHAnsi"/>
          <w:b/>
          <w:color w:val="28697F"/>
          <w:sz w:val="36"/>
          <w:szCs w:val="36"/>
        </w:rPr>
      </w:pPr>
      <w:r w:rsidRPr="005B2E36">
        <w:rPr>
          <w:rFonts w:asciiTheme="majorHAnsi" w:hAnsiTheme="majorHAnsi"/>
          <w:b/>
          <w:color w:val="28697F"/>
          <w:sz w:val="36"/>
          <w:szCs w:val="36"/>
        </w:rPr>
        <w:lastRenderedPageBreak/>
        <w:t xml:space="preserve">Kapitel 1: </w:t>
      </w:r>
      <w:r w:rsidR="001B1197">
        <w:rPr>
          <w:rFonts w:asciiTheme="majorHAnsi" w:hAnsiTheme="majorHAnsi"/>
          <w:b/>
          <w:color w:val="28697F"/>
          <w:sz w:val="36"/>
          <w:szCs w:val="36"/>
        </w:rPr>
        <w:t>Elemente und ihre Ordnung</w:t>
      </w:r>
    </w:p>
    <w:p w:rsidR="009E2664" w:rsidRDefault="009E2664" w:rsidP="005629D7">
      <w:pPr>
        <w:rPr>
          <w:vertAlign w:val="subscript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851"/>
        <w:gridCol w:w="5386"/>
        <w:gridCol w:w="6237"/>
      </w:tblGrid>
      <w:tr w:rsidR="00AE317C" w:rsidRPr="009C4013" w:rsidTr="00B96203">
        <w:trPr>
          <w:tblHeader/>
        </w:trPr>
        <w:tc>
          <w:tcPr>
            <w:tcW w:w="2263" w:type="dxa"/>
            <w:shd w:val="clear" w:color="auto" w:fill="F9DB01"/>
            <w:vAlign w:val="center"/>
          </w:tcPr>
          <w:p w:rsidR="00AE317C" w:rsidRPr="005B2E36" w:rsidRDefault="00AE317C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Inhalte aus dem Schulbuch</w:t>
            </w:r>
          </w:p>
        </w:tc>
        <w:tc>
          <w:tcPr>
            <w:tcW w:w="851" w:type="dxa"/>
            <w:shd w:val="clear" w:color="auto" w:fill="F9DB01"/>
            <w:vAlign w:val="center"/>
          </w:tcPr>
          <w:p w:rsidR="00AE317C" w:rsidRPr="005B2E36" w:rsidRDefault="00AE317C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5386" w:type="dxa"/>
            <w:shd w:val="clear" w:color="auto" w:fill="F9DB01"/>
            <w:vAlign w:val="center"/>
          </w:tcPr>
          <w:p w:rsidR="00AE317C" w:rsidRPr="005B2E36" w:rsidRDefault="00AE317C" w:rsidP="00AE317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Kernlehrplan NRW Gymnasien</w:t>
            </w:r>
            <w:r w:rsidR="00B53BED" w:rsidRPr="005B2E36">
              <w:rPr>
                <w:rFonts w:asciiTheme="minorHAnsi" w:hAnsiTheme="minorHAnsi"/>
                <w:b/>
                <w:sz w:val="20"/>
                <w:szCs w:val="20"/>
              </w:rPr>
              <w:t xml:space="preserve"> ab 2019/2020</w:t>
            </w:r>
          </w:p>
        </w:tc>
        <w:tc>
          <w:tcPr>
            <w:tcW w:w="6237" w:type="dxa"/>
            <w:shd w:val="clear" w:color="auto" w:fill="F9DB01"/>
          </w:tcPr>
          <w:p w:rsidR="0083113A" w:rsidRPr="005B2E36" w:rsidRDefault="00AE317C" w:rsidP="008847E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Medienkompetenz</w:t>
            </w:r>
            <w:r w:rsidR="008847E9" w:rsidRPr="005B2E36">
              <w:rPr>
                <w:rFonts w:asciiTheme="minorHAnsi" w:hAnsiTheme="minorHAnsi"/>
                <w:b/>
                <w:sz w:val="20"/>
                <w:szCs w:val="20"/>
              </w:rPr>
              <w:t xml:space="preserve">rahmen </w:t>
            </w:r>
            <w:r w:rsidR="0059316B" w:rsidRPr="005B2E36">
              <w:rPr>
                <w:rFonts w:asciiTheme="minorHAnsi" w:hAnsiTheme="minorHAnsi"/>
                <w:b/>
                <w:sz w:val="20"/>
                <w:szCs w:val="20"/>
              </w:rPr>
              <w:t>und</w:t>
            </w:r>
          </w:p>
          <w:p w:rsidR="00AE317C" w:rsidRPr="005B2E36" w:rsidRDefault="008847E9" w:rsidP="008847E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 xml:space="preserve">Rahmenvorgabe </w:t>
            </w:r>
            <w:r w:rsidR="00AE317C" w:rsidRPr="005B2E36">
              <w:rPr>
                <w:rFonts w:asciiTheme="minorHAnsi" w:hAnsiTheme="minorHAnsi"/>
                <w:b/>
                <w:sz w:val="20"/>
                <w:szCs w:val="20"/>
              </w:rPr>
              <w:t>Verbraucherbildung</w:t>
            </w:r>
          </w:p>
        </w:tc>
      </w:tr>
      <w:tr w:rsidR="00466B05" w:rsidRPr="009C4013" w:rsidTr="00C9429E">
        <w:tc>
          <w:tcPr>
            <w:tcW w:w="2263" w:type="dxa"/>
          </w:tcPr>
          <w:p w:rsidR="00AE317C" w:rsidRPr="00120841" w:rsidRDefault="00AE317C" w:rsidP="0012084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Gesamtkapitel</w:t>
            </w:r>
            <w:r w:rsidR="0090326D">
              <w:rPr>
                <w:rFonts w:asciiTheme="minorHAnsi" w:hAnsiTheme="minorHAnsi"/>
                <w:b/>
                <w:sz w:val="20"/>
                <w:szCs w:val="20"/>
              </w:rPr>
              <w:t xml:space="preserve">: </w:t>
            </w:r>
            <w:r w:rsidR="001B1197">
              <w:rPr>
                <w:rFonts w:asciiTheme="minorHAnsi" w:hAnsiTheme="minorHAnsi"/>
                <w:sz w:val="20"/>
                <w:szCs w:val="20"/>
              </w:rPr>
              <w:t>Elemente und ihre Ordnung</w:t>
            </w:r>
          </w:p>
        </w:tc>
        <w:tc>
          <w:tcPr>
            <w:tcW w:w="851" w:type="dxa"/>
          </w:tcPr>
          <w:p w:rsidR="00AE317C" w:rsidRDefault="00AE317C" w:rsidP="00F52C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1B1197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="001B1197">
              <w:rPr>
                <w:rFonts w:asciiTheme="minorHAnsi" w:hAnsiTheme="minorHAnsi"/>
                <w:sz w:val="20"/>
                <w:szCs w:val="20"/>
              </w:rPr>
              <w:t>67</w:t>
            </w:r>
          </w:p>
          <w:p w:rsidR="00AE317C" w:rsidRPr="009C4013" w:rsidRDefault="00AE317C" w:rsidP="00F52C2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0E568B" w:rsidRPr="0007545F" w:rsidRDefault="00AE317C" w:rsidP="0007545F">
            <w:pPr>
              <w:rPr>
                <w:rFonts w:asciiTheme="minorHAnsi" w:hAnsiTheme="minorHAnsi"/>
                <w:sz w:val="20"/>
                <w:szCs w:val="20"/>
              </w:rPr>
            </w:pPr>
            <w:r w:rsidRPr="00AE317C">
              <w:rPr>
                <w:rFonts w:asciiTheme="minorHAnsi" w:hAnsiTheme="minorHAnsi"/>
                <w:b/>
                <w:sz w:val="20"/>
                <w:szCs w:val="20"/>
              </w:rPr>
              <w:t xml:space="preserve">Inhaltsfeld </w:t>
            </w:r>
            <w:r w:rsidR="001B1197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Pr="00AE317C">
              <w:rPr>
                <w:rFonts w:asciiTheme="minorHAnsi" w:hAnsiTheme="minorHAnsi"/>
                <w:b/>
                <w:sz w:val="20"/>
                <w:szCs w:val="20"/>
              </w:rPr>
              <w:t>:</w:t>
            </w:r>
            <w:r w:rsidR="00C4751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1B1197">
              <w:rPr>
                <w:sz w:val="20"/>
                <w:szCs w:val="20"/>
              </w:rPr>
              <w:t>Elemente und ihre Ordnung</w:t>
            </w:r>
          </w:p>
          <w:p w:rsidR="0007545F" w:rsidRPr="0007545F" w:rsidRDefault="0007545F" w:rsidP="0007545F">
            <w:pPr>
              <w:rPr>
                <w:rFonts w:asciiTheme="minorHAnsi" w:hAnsiTheme="minorHAnsi"/>
                <w:sz w:val="20"/>
                <w:szCs w:val="20"/>
              </w:rPr>
            </w:pPr>
            <w:r w:rsidRPr="0007545F">
              <w:rPr>
                <w:rFonts w:asciiTheme="minorHAnsi" w:hAnsiTheme="minorHAnsi"/>
                <w:b/>
                <w:sz w:val="20"/>
                <w:szCs w:val="20"/>
              </w:rPr>
              <w:t>Beitrag zum Basiskonzept:</w:t>
            </w:r>
          </w:p>
          <w:p w:rsidR="00AE317C" w:rsidRPr="004E5700" w:rsidRDefault="0007545F" w:rsidP="00AE317C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4E5700">
              <w:rPr>
                <w:sz w:val="20"/>
                <w:szCs w:val="20"/>
              </w:rPr>
              <w:t>Struktur der Materie</w:t>
            </w:r>
          </w:p>
          <w:p w:rsidR="004E5700" w:rsidRPr="004E5700" w:rsidRDefault="004E5700" w:rsidP="00AE317C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4E5700">
              <w:rPr>
                <w:sz w:val="20"/>
                <w:szCs w:val="20"/>
              </w:rPr>
              <w:t>Chemische Reaktion</w:t>
            </w:r>
          </w:p>
          <w:p w:rsidR="00D351D8" w:rsidRPr="00442A6E" w:rsidRDefault="00D351D8" w:rsidP="00D351D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42A6E">
              <w:rPr>
                <w:rFonts w:asciiTheme="minorHAnsi" w:hAnsiTheme="minorHAnsi"/>
                <w:b/>
                <w:sz w:val="20"/>
                <w:szCs w:val="20"/>
              </w:rPr>
              <w:t xml:space="preserve">Überblick inhaltliche Schwerpunkte: </w:t>
            </w:r>
          </w:p>
          <w:p w:rsidR="00D351D8" w:rsidRPr="001B1197" w:rsidRDefault="001B1197" w:rsidP="004A6E61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4A6E61">
              <w:rPr>
                <w:rFonts w:asciiTheme="minorHAnsi" w:hAnsiTheme="minorHAnsi"/>
                <w:sz w:val="20"/>
                <w:szCs w:val="20"/>
              </w:rPr>
              <w:t xml:space="preserve">Physikalische und </w:t>
            </w:r>
            <w:r w:rsidRPr="001B1197">
              <w:rPr>
                <w:rFonts w:asciiTheme="minorHAnsi" w:hAnsiTheme="minorHAnsi"/>
                <w:sz w:val="20"/>
                <w:szCs w:val="20"/>
              </w:rPr>
              <w:t xml:space="preserve">chemische Eigenschaften von Elementen der Elementfamilien: </w:t>
            </w:r>
            <w:r w:rsidRPr="004A6E61">
              <w:rPr>
                <w:rFonts w:asciiTheme="minorHAnsi" w:hAnsiTheme="minorHAnsi"/>
                <w:sz w:val="20"/>
                <w:szCs w:val="20"/>
              </w:rPr>
              <w:t xml:space="preserve">Alkalimetalle, Halogene, Edelgase </w:t>
            </w:r>
            <w:r w:rsidR="00D351D8" w:rsidRPr="004A6E61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 w:rsidR="00F50B5B" w:rsidRPr="004A6E6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E5700" w:rsidRPr="004A6E61">
              <w:rPr>
                <w:rFonts w:asciiTheme="minorHAnsi" w:hAnsiTheme="minorHAnsi"/>
                <w:sz w:val="20"/>
                <w:szCs w:val="20"/>
              </w:rPr>
              <w:t xml:space="preserve">siehe </w:t>
            </w:r>
            <w:r w:rsidR="00D351D8" w:rsidRPr="004A6E61">
              <w:rPr>
                <w:rFonts w:asciiTheme="minorHAnsi" w:hAnsiTheme="minorHAnsi"/>
                <w:sz w:val="20"/>
                <w:szCs w:val="20"/>
              </w:rPr>
              <w:t>UE 1.1</w:t>
            </w:r>
            <w:r w:rsidR="004E5700" w:rsidRPr="004A6E61">
              <w:rPr>
                <w:rFonts w:asciiTheme="minorHAnsi" w:hAnsiTheme="minorHAnsi"/>
                <w:sz w:val="20"/>
                <w:szCs w:val="20"/>
              </w:rPr>
              <w:t>, 1.2 und 1.6</w:t>
            </w:r>
          </w:p>
          <w:p w:rsidR="00D351D8" w:rsidRPr="004A6E61" w:rsidRDefault="004E5700" w:rsidP="00D351D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1B1197">
              <w:rPr>
                <w:rFonts w:asciiTheme="minorHAnsi" w:hAnsiTheme="minorHAnsi"/>
                <w:sz w:val="20"/>
                <w:szCs w:val="20"/>
              </w:rPr>
              <w:t xml:space="preserve">Periodensystem der Elemente </w:t>
            </w:r>
            <w:r w:rsidR="00D351D8" w:rsidRPr="004A6E61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 w:rsidR="00F50B5B" w:rsidRPr="004A6E6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66464">
              <w:rPr>
                <w:rFonts w:asciiTheme="minorHAnsi" w:hAnsiTheme="minorHAnsi"/>
                <w:sz w:val="20"/>
                <w:szCs w:val="20"/>
              </w:rPr>
              <w:t xml:space="preserve">siehe </w:t>
            </w:r>
            <w:r w:rsidR="00D351D8" w:rsidRPr="004A6E61">
              <w:rPr>
                <w:rFonts w:asciiTheme="minorHAnsi" w:hAnsiTheme="minorHAnsi"/>
                <w:sz w:val="20"/>
                <w:szCs w:val="20"/>
              </w:rPr>
              <w:t>UE 1.3</w:t>
            </w:r>
          </w:p>
          <w:p w:rsidR="00D351D8" w:rsidRPr="00D351D8" w:rsidRDefault="004E5700" w:rsidP="00D351D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sz w:val="20"/>
                <w:szCs w:val="20"/>
              </w:rPr>
            </w:pPr>
            <w:r w:rsidRPr="001B1197">
              <w:rPr>
                <w:rFonts w:asciiTheme="minorHAnsi" w:hAnsiTheme="minorHAnsi"/>
                <w:sz w:val="20"/>
                <w:szCs w:val="20"/>
              </w:rPr>
              <w:t xml:space="preserve">differenzierte Atommodelle </w:t>
            </w:r>
            <w:r w:rsidR="00D351D8" w:rsidRPr="00D351D8">
              <w:rPr>
                <w:sz w:val="20"/>
                <w:szCs w:val="20"/>
              </w:rPr>
              <w:sym w:font="Wingdings" w:char="F0E0"/>
            </w:r>
            <w:r w:rsidR="00F50B5B">
              <w:rPr>
                <w:sz w:val="20"/>
                <w:szCs w:val="20"/>
              </w:rPr>
              <w:t xml:space="preserve"> </w:t>
            </w:r>
            <w:r w:rsidR="00F66464">
              <w:rPr>
                <w:rFonts w:asciiTheme="minorHAnsi" w:hAnsiTheme="minorHAnsi"/>
                <w:sz w:val="20"/>
                <w:szCs w:val="20"/>
              </w:rPr>
              <w:t xml:space="preserve">siehe </w:t>
            </w:r>
            <w:r w:rsidR="00D351D8" w:rsidRPr="00D351D8">
              <w:rPr>
                <w:sz w:val="20"/>
                <w:szCs w:val="20"/>
              </w:rPr>
              <w:t>U</w:t>
            </w:r>
            <w:r w:rsidR="00D351D8">
              <w:rPr>
                <w:sz w:val="20"/>
                <w:szCs w:val="20"/>
              </w:rPr>
              <w:t>E</w:t>
            </w:r>
            <w:r w:rsidR="00D351D8" w:rsidRPr="00D351D8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4 und 1.5</w:t>
            </w:r>
          </w:p>
          <w:p w:rsidR="001B1197" w:rsidRPr="004E5700" w:rsidRDefault="004E5700" w:rsidP="004E5700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1B1197">
              <w:rPr>
                <w:rFonts w:asciiTheme="minorHAnsi" w:hAnsiTheme="minorHAnsi"/>
                <w:sz w:val="20"/>
                <w:szCs w:val="20"/>
              </w:rPr>
              <w:t>Atombau: Elektronen, Neutronen, Protonen, Elektronenkonfiguration</w:t>
            </w:r>
            <w:r w:rsidR="004A6E6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351D8" w:rsidRPr="00D351D8">
              <w:rPr>
                <w:sz w:val="20"/>
                <w:szCs w:val="20"/>
              </w:rPr>
              <w:sym w:font="Wingdings" w:char="F0E0"/>
            </w:r>
            <w:r w:rsidR="00F50B5B">
              <w:rPr>
                <w:sz w:val="20"/>
                <w:szCs w:val="20"/>
              </w:rPr>
              <w:t xml:space="preserve"> </w:t>
            </w:r>
            <w:r w:rsidR="00F66464">
              <w:rPr>
                <w:rFonts w:asciiTheme="minorHAnsi" w:hAnsiTheme="minorHAnsi"/>
                <w:sz w:val="20"/>
                <w:szCs w:val="20"/>
              </w:rPr>
              <w:t xml:space="preserve">siehe </w:t>
            </w:r>
            <w:r w:rsidR="00D351D8" w:rsidRPr="00D351D8">
              <w:rPr>
                <w:sz w:val="20"/>
                <w:szCs w:val="20"/>
              </w:rPr>
              <w:t>U</w:t>
            </w:r>
            <w:r w:rsidR="00D351D8">
              <w:rPr>
                <w:sz w:val="20"/>
                <w:szCs w:val="20"/>
              </w:rPr>
              <w:t>E</w:t>
            </w:r>
            <w:r w:rsidR="004A6E61">
              <w:rPr>
                <w:sz w:val="20"/>
                <w:szCs w:val="20"/>
              </w:rPr>
              <w:t xml:space="preserve"> </w:t>
            </w:r>
            <w:r w:rsidR="001B6EB2">
              <w:rPr>
                <w:sz w:val="20"/>
                <w:szCs w:val="20"/>
              </w:rPr>
              <w:t>1.3</w:t>
            </w:r>
          </w:p>
        </w:tc>
        <w:tc>
          <w:tcPr>
            <w:tcW w:w="6237" w:type="dxa"/>
          </w:tcPr>
          <w:p w:rsidR="00073083" w:rsidRPr="00120841" w:rsidRDefault="00073083" w:rsidP="0007308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Medienkompetenz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rahmen</w:t>
            </w: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:rsidR="00073083" w:rsidRPr="00120841" w:rsidRDefault="00073083" w:rsidP="00073083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2.1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Informationsrecherche</w:t>
            </w:r>
            <w:r w:rsidR="007D5CC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>(Informationsrecherchen zielgerichtet durchführen und dabei Suchstrategien anwenden)</w:t>
            </w:r>
          </w:p>
          <w:p w:rsidR="00073083" w:rsidRPr="00073083" w:rsidRDefault="00073083" w:rsidP="00073083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2.2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Informationsauswertung (Themenrelevante Informationen und Daten aus Medienangeboten filtern, strukturieren, umwandeln und aufbereiten)</w:t>
            </w:r>
          </w:p>
          <w:p w:rsidR="00181187" w:rsidRDefault="00120841" w:rsidP="00F52C29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7A7B8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120841" w:rsidRPr="00E929FF" w:rsidRDefault="00181187" w:rsidP="00E929FF">
            <w:pPr>
              <w:pStyle w:val="Listenabsatz"/>
              <w:numPr>
                <w:ilvl w:val="0"/>
                <w:numId w:val="12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>RV Bereich D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- Leben, Wohnen und Mobilität</w:t>
            </w:r>
          </w:p>
          <w:p w:rsidR="007A7B8C" w:rsidRDefault="000752FA" w:rsidP="007A7B8C">
            <w:pPr>
              <w:pStyle w:val="Listenabsatz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Z3</w:t>
            </w:r>
            <w:r w:rsidR="00F50B5B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7A7B8C" w:rsidRPr="007A7B8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</w:p>
          <w:p w:rsidR="00503370" w:rsidRPr="007A7B8C" w:rsidRDefault="000752FA" w:rsidP="007A7B8C">
            <w:pPr>
              <w:pStyle w:val="Listenabsatz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Z6</w:t>
            </w:r>
            <w:r w:rsidR="00F50B5B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7A7B8C" w:rsidRPr="007A7B8C">
              <w:rPr>
                <w:color w:val="000000" w:themeColor="text1"/>
                <w:sz w:val="20"/>
                <w:szCs w:val="20"/>
              </w:rPr>
              <w:t>Auseinandersetzung mit individuellen, kollektiven und politischen Gestaltungsoptionen des Konsums</w:t>
            </w:r>
          </w:p>
        </w:tc>
      </w:tr>
      <w:tr w:rsidR="00466B05" w:rsidRPr="009C4013" w:rsidTr="00C9429E">
        <w:tc>
          <w:tcPr>
            <w:tcW w:w="2263" w:type="dxa"/>
          </w:tcPr>
          <w:p w:rsidR="00AE317C" w:rsidRPr="006B4D0E" w:rsidRDefault="00AE317C" w:rsidP="0090326D">
            <w:pPr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90326D">
              <w:rPr>
                <w:rFonts w:asciiTheme="minorHAnsi" w:hAnsiTheme="minorHAnsi"/>
                <w:b/>
                <w:sz w:val="20"/>
                <w:szCs w:val="20"/>
              </w:rPr>
              <w:t>E</w:t>
            </w:r>
            <w:r w:rsidRPr="0090326D">
              <w:rPr>
                <w:rFonts w:asciiTheme="minorHAnsi" w:hAnsiTheme="minorHAnsi"/>
                <w:b/>
                <w:sz w:val="20"/>
                <w:szCs w:val="20"/>
              </w:rPr>
              <w:t xml:space="preserve"> 1.1</w:t>
            </w:r>
            <w:r w:rsidR="00F50B5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4E5700">
              <w:rPr>
                <w:rFonts w:asciiTheme="minorHAnsi" w:hAnsiTheme="minorHAnsi"/>
                <w:sz w:val="20"/>
                <w:szCs w:val="20"/>
              </w:rPr>
              <w:t>Alkali- und Erdalkalimetalle</w:t>
            </w:r>
          </w:p>
        </w:tc>
        <w:tc>
          <w:tcPr>
            <w:tcW w:w="851" w:type="dxa"/>
          </w:tcPr>
          <w:p w:rsidR="00AE317C" w:rsidRDefault="00AE317C" w:rsidP="00F52C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1B6EB2">
              <w:rPr>
                <w:rFonts w:asciiTheme="minorHAnsi" w:hAnsiTheme="minorHAnsi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="001B6EB2"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5386" w:type="dxa"/>
          </w:tcPr>
          <w:p w:rsidR="00B0292E" w:rsidRDefault="00AE317C" w:rsidP="00F52C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1B6EB2" w:rsidRDefault="00490A7F" w:rsidP="00015B63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1B6EB2" w:rsidRPr="00015B63">
              <w:rPr>
                <w:rFonts w:asciiTheme="minorHAnsi" w:hAnsiTheme="minorHAnsi"/>
                <w:sz w:val="20"/>
                <w:szCs w:val="20"/>
              </w:rPr>
              <w:t>hysikalische</w:t>
            </w:r>
            <w:r w:rsidR="001B6EB2">
              <w:rPr>
                <w:sz w:val="20"/>
                <w:szCs w:val="20"/>
              </w:rPr>
              <w:t xml:space="preserve"> und </w:t>
            </w:r>
            <w:r w:rsidR="001B6EB2" w:rsidRPr="001B1197">
              <w:rPr>
                <w:rFonts w:asciiTheme="minorHAnsi" w:hAnsiTheme="minorHAnsi"/>
                <w:sz w:val="20"/>
                <w:szCs w:val="20"/>
              </w:rPr>
              <w:t>chemische Eigenschaften von Elementen der Elementfamilie</w:t>
            </w:r>
            <w:r w:rsidR="001B6EB2">
              <w:rPr>
                <w:rFonts w:asciiTheme="minorHAnsi" w:hAnsiTheme="minorHAnsi"/>
                <w:sz w:val="20"/>
                <w:szCs w:val="20"/>
              </w:rPr>
              <w:t>n:</w:t>
            </w:r>
            <w:r w:rsidR="00015B6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B6EB2" w:rsidRPr="001B1197">
              <w:rPr>
                <w:sz w:val="20"/>
                <w:szCs w:val="20"/>
              </w:rPr>
              <w:t>Alkalimetalle</w:t>
            </w:r>
          </w:p>
          <w:p w:rsidR="00AE317C" w:rsidRPr="00B0292E" w:rsidRDefault="00AE317C" w:rsidP="00F52C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 xml:space="preserve">Umgang mit Fachwissen: </w:t>
            </w:r>
          </w:p>
          <w:p w:rsidR="001B6EB2" w:rsidRPr="001B6EB2" w:rsidRDefault="00AE317C" w:rsidP="001B6EB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i/>
                <w:sz w:val="20"/>
                <w:szCs w:val="20"/>
              </w:rPr>
              <w:t>IF</w:t>
            </w:r>
            <w:r w:rsidR="001B6EB2">
              <w:rPr>
                <w:i/>
                <w:sz w:val="20"/>
                <w:szCs w:val="20"/>
              </w:rPr>
              <w:t>5</w:t>
            </w:r>
            <w:r w:rsidRPr="00B0292E">
              <w:rPr>
                <w:i/>
                <w:sz w:val="20"/>
                <w:szCs w:val="20"/>
              </w:rPr>
              <w:t>-KKUF1</w:t>
            </w:r>
            <w:r w:rsidR="00F50B5B">
              <w:rPr>
                <w:i/>
                <w:sz w:val="20"/>
                <w:szCs w:val="20"/>
              </w:rPr>
              <w:t xml:space="preserve"> </w:t>
            </w:r>
            <w:r w:rsidR="001B6EB2">
              <w:rPr>
                <w:sz w:val="20"/>
                <w:szCs w:val="20"/>
              </w:rPr>
              <w:t xml:space="preserve">Vorkommen </w:t>
            </w:r>
            <w:r w:rsidR="001B6EB2" w:rsidRPr="001B6EB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und Nutzen ausgewählter chemischer Elemente und ihrer Verbindungen in Alltag und Umwelt beschreiben (UF1)</w:t>
            </w:r>
          </w:p>
          <w:p w:rsidR="001B6EB2" w:rsidRPr="001B6EB2" w:rsidRDefault="00D9039A" w:rsidP="001B6EB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IF5-KKUF2 </w:t>
            </w:r>
            <w:r w:rsidR="001B6EB2" w:rsidRPr="001B6EB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chemische Elemente anhand ihrer charakteristischen physikalischen und ch</w:t>
            </w:r>
            <w:r w:rsidR="001B6EB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</w:t>
            </w:r>
            <w:r w:rsidR="001B6EB2" w:rsidRPr="001B6EB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mischen Eigenschaften den Elementfamilien zuordnen</w:t>
            </w:r>
            <w:r w:rsidR="001B6EB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(UF3)</w:t>
            </w:r>
          </w:p>
          <w:p w:rsidR="00B0292E" w:rsidRPr="001B6EB2" w:rsidRDefault="001B6EB2" w:rsidP="001B6EB2">
            <w:pPr>
              <w:ind w:left="33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Bewert</w:t>
            </w:r>
            <w:r w:rsidR="00B0292E" w:rsidRPr="001B6EB2">
              <w:rPr>
                <w:rFonts w:asciiTheme="minorHAnsi" w:hAnsiTheme="minorHAnsi"/>
                <w:b/>
                <w:sz w:val="20"/>
                <w:szCs w:val="20"/>
              </w:rPr>
              <w:t>ung:</w:t>
            </w:r>
          </w:p>
          <w:p w:rsidR="00503370" w:rsidRDefault="00AE317C" w:rsidP="00073083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B0292E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FC0F7E">
              <w:rPr>
                <w:rFonts w:asciiTheme="minorHAnsi" w:hAnsiTheme="minorHAnsi"/>
                <w:i/>
                <w:sz w:val="20"/>
                <w:szCs w:val="20"/>
              </w:rPr>
              <w:t>5</w:t>
            </w:r>
            <w:r w:rsidRPr="00B0292E">
              <w:rPr>
                <w:rFonts w:asciiTheme="minorHAnsi" w:hAnsiTheme="minorHAnsi"/>
                <w:i/>
                <w:sz w:val="20"/>
                <w:szCs w:val="20"/>
              </w:rPr>
              <w:t>-KK</w:t>
            </w:r>
            <w:r w:rsidR="001B6EB2">
              <w:rPr>
                <w:rFonts w:asciiTheme="minorHAnsi" w:hAnsiTheme="minorHAnsi"/>
                <w:i/>
                <w:sz w:val="20"/>
                <w:szCs w:val="20"/>
              </w:rPr>
              <w:t>B</w:t>
            </w:r>
            <w:r w:rsidRPr="00B0292E">
              <w:rPr>
                <w:rFonts w:asciiTheme="minorHAnsi" w:hAnsiTheme="minorHAnsi"/>
                <w:i/>
                <w:sz w:val="20"/>
                <w:szCs w:val="20"/>
              </w:rPr>
              <w:t>1</w:t>
            </w:r>
            <w:r w:rsidR="00F50B5B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1B6EB2" w:rsidRPr="001B6EB2">
              <w:rPr>
                <w:rFonts w:asciiTheme="minorHAnsi" w:hAnsiTheme="minorHAnsi"/>
                <w:sz w:val="20"/>
                <w:szCs w:val="20"/>
              </w:rPr>
              <w:t>vor dem Hinterg</w:t>
            </w:r>
            <w:r w:rsidR="001B6EB2">
              <w:rPr>
                <w:rFonts w:asciiTheme="minorHAnsi" w:hAnsiTheme="minorHAnsi"/>
                <w:sz w:val="20"/>
                <w:szCs w:val="20"/>
              </w:rPr>
              <w:t>r</w:t>
            </w:r>
            <w:r w:rsidR="001B6EB2" w:rsidRPr="001B6EB2">
              <w:rPr>
                <w:rFonts w:asciiTheme="minorHAnsi" w:hAnsiTheme="minorHAnsi"/>
                <w:sz w:val="20"/>
                <w:szCs w:val="20"/>
              </w:rPr>
              <w:t xml:space="preserve">und der begrenzten </w:t>
            </w:r>
            <w:r w:rsidR="001B6EB2">
              <w:rPr>
                <w:rFonts w:asciiTheme="minorHAnsi" w:hAnsiTheme="minorHAnsi"/>
                <w:sz w:val="20"/>
                <w:szCs w:val="20"/>
              </w:rPr>
              <w:t>V</w:t>
            </w:r>
            <w:r w:rsidR="001B6EB2" w:rsidRPr="001B6EB2">
              <w:rPr>
                <w:rFonts w:asciiTheme="minorHAnsi" w:hAnsiTheme="minorHAnsi"/>
                <w:sz w:val="20"/>
                <w:szCs w:val="20"/>
              </w:rPr>
              <w:t>erfügbarkeit eines chemischen Elements bzw. seiner Verbindungen Handlungsoptionen für ein ressourcenschonendes Konsumverhalten entwickeln (B3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617296" w:rsidRPr="00073083" w:rsidRDefault="00617296" w:rsidP="00617296">
            <w:pPr>
              <w:pStyle w:val="Listenabsatz"/>
              <w:ind w:left="317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37" w:type="dxa"/>
          </w:tcPr>
          <w:p w:rsidR="00A46890" w:rsidRPr="00120841" w:rsidRDefault="00A46890" w:rsidP="00A4689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Medienkompetenz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rahmen</w:t>
            </w: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:rsidR="00A46890" w:rsidRPr="00A46890" w:rsidRDefault="00A46890" w:rsidP="00D405E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A46890">
              <w:rPr>
                <w:rFonts w:asciiTheme="minorHAnsi" w:hAnsiTheme="minorHAnsi"/>
                <w:i/>
                <w:sz w:val="20"/>
                <w:szCs w:val="20"/>
              </w:rPr>
              <w:t>MKR 2.1</w:t>
            </w:r>
            <w:r w:rsidRPr="00A46890">
              <w:rPr>
                <w:rFonts w:asciiTheme="minorHAnsi" w:hAnsiTheme="minorHAnsi"/>
                <w:sz w:val="20"/>
                <w:szCs w:val="20"/>
              </w:rPr>
              <w:t xml:space="preserve"> Informationsrecherche </w:t>
            </w:r>
          </w:p>
          <w:p w:rsidR="00D405E8" w:rsidRDefault="00D405E8" w:rsidP="00D405E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7A7B8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D405E8" w:rsidRPr="00E929FF" w:rsidRDefault="00D405E8" w:rsidP="00D405E8">
            <w:pPr>
              <w:pStyle w:val="Listenabsatz"/>
              <w:numPr>
                <w:ilvl w:val="0"/>
                <w:numId w:val="12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>RV Bereich D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- Leben, Wohnen und Mobilität</w:t>
            </w:r>
          </w:p>
          <w:p w:rsidR="00AE317C" w:rsidRPr="00D405E8" w:rsidRDefault="00D405E8" w:rsidP="00D405E8">
            <w:pPr>
              <w:pStyle w:val="Listenabsatz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Z3</w:t>
            </w:r>
            <w:r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7B8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</w:p>
        </w:tc>
      </w:tr>
      <w:tr w:rsidR="00466B05" w:rsidRPr="009C4013" w:rsidTr="00C9429E">
        <w:tc>
          <w:tcPr>
            <w:tcW w:w="2263" w:type="dxa"/>
          </w:tcPr>
          <w:p w:rsidR="00AE317C" w:rsidRDefault="00AE317C" w:rsidP="00F52C29">
            <w:pPr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U</w:t>
            </w:r>
            <w:r w:rsidR="0090326D" w:rsidRPr="0090326D">
              <w:rPr>
                <w:rFonts w:asciiTheme="minorHAnsi" w:hAnsiTheme="minorHAnsi"/>
                <w:b/>
                <w:sz w:val="20"/>
                <w:szCs w:val="20"/>
              </w:rPr>
              <w:t>E</w:t>
            </w:r>
            <w:r w:rsidRPr="0090326D">
              <w:rPr>
                <w:rFonts w:asciiTheme="minorHAnsi" w:hAnsiTheme="minorHAnsi"/>
                <w:b/>
                <w:sz w:val="20"/>
                <w:szCs w:val="20"/>
              </w:rPr>
              <w:t xml:space="preserve"> 1.2</w:t>
            </w:r>
            <w:r w:rsidR="00F50B5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1B6EB2">
              <w:rPr>
                <w:rFonts w:asciiTheme="minorHAnsi" w:hAnsiTheme="minorHAnsi"/>
                <w:sz w:val="20"/>
                <w:szCs w:val="20"/>
              </w:rPr>
              <w:t>Die Halogene</w:t>
            </w:r>
          </w:p>
          <w:p w:rsidR="00AE317C" w:rsidRDefault="00AE317C" w:rsidP="00F52C29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E317C" w:rsidRDefault="00AE317C" w:rsidP="00F52C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="001B6EB2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</w:rPr>
              <w:t>-3</w:t>
            </w:r>
            <w:r w:rsidR="001B6EB2">
              <w:rPr>
                <w:rFonts w:asciiTheme="minorHAnsi" w:hAnsiTheme="minorHAnsi"/>
                <w:sz w:val="20"/>
                <w:szCs w:val="20"/>
              </w:rPr>
              <w:t>3</w:t>
            </w:r>
          </w:p>
          <w:p w:rsidR="00AE317C" w:rsidRDefault="00AE317C" w:rsidP="00F52C2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1B6EB2" w:rsidRDefault="001B6EB2" w:rsidP="001B6EB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1B6EB2" w:rsidRPr="00993054" w:rsidRDefault="00993054" w:rsidP="00993054">
            <w:pPr>
              <w:pStyle w:val="Listenabsatz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1B6EB2" w:rsidRPr="00993054">
              <w:rPr>
                <w:sz w:val="20"/>
                <w:szCs w:val="20"/>
              </w:rPr>
              <w:t>hysikalische und chemische Eigenschaften von Elementen der Elementfamilien:</w:t>
            </w:r>
            <w:r w:rsidR="00E44D8A" w:rsidRPr="00993054">
              <w:rPr>
                <w:sz w:val="20"/>
                <w:szCs w:val="20"/>
              </w:rPr>
              <w:t xml:space="preserve"> </w:t>
            </w:r>
            <w:r w:rsidR="001B6EB2" w:rsidRPr="00993054">
              <w:rPr>
                <w:sz w:val="20"/>
                <w:szCs w:val="20"/>
              </w:rPr>
              <w:t>Halogene</w:t>
            </w:r>
          </w:p>
          <w:p w:rsidR="001B6EB2" w:rsidRPr="00B0292E" w:rsidRDefault="001B6EB2" w:rsidP="001B6EB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 xml:space="preserve">Umgang mit Fachwissen: </w:t>
            </w:r>
          </w:p>
          <w:p w:rsidR="001B6EB2" w:rsidRPr="001B6EB2" w:rsidRDefault="001B6EB2" w:rsidP="001B6EB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i/>
                <w:sz w:val="20"/>
                <w:szCs w:val="20"/>
              </w:rPr>
              <w:t>IF</w:t>
            </w:r>
            <w:r>
              <w:rPr>
                <w:i/>
                <w:sz w:val="20"/>
                <w:szCs w:val="20"/>
              </w:rPr>
              <w:t>5</w:t>
            </w:r>
            <w:r w:rsidRPr="00B0292E">
              <w:rPr>
                <w:i/>
                <w:sz w:val="20"/>
                <w:szCs w:val="20"/>
              </w:rPr>
              <w:t>-KKUF1</w:t>
            </w:r>
            <w:r w:rsidR="00F50B5B">
              <w:rPr>
                <w:i/>
                <w:sz w:val="20"/>
                <w:szCs w:val="20"/>
              </w:rPr>
              <w:t xml:space="preserve"> </w:t>
            </w:r>
            <w:r w:rsidR="00D9039A">
              <w:rPr>
                <w:sz w:val="20"/>
                <w:szCs w:val="20"/>
              </w:rPr>
              <w:t>(vgl. UE 1.1)</w:t>
            </w:r>
          </w:p>
          <w:p w:rsidR="001B6EB2" w:rsidRPr="001B6EB2" w:rsidRDefault="001B6EB2" w:rsidP="001B6EB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IF5-KKUF2 </w:t>
            </w:r>
            <w:r w:rsidR="00D9039A">
              <w:rPr>
                <w:sz w:val="20"/>
                <w:szCs w:val="20"/>
              </w:rPr>
              <w:t>(vgl. UE 1.1)</w:t>
            </w:r>
          </w:p>
          <w:p w:rsidR="001B6EB2" w:rsidRPr="001B6EB2" w:rsidRDefault="001B6EB2" w:rsidP="001B6EB2">
            <w:pPr>
              <w:ind w:left="33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Bewert</w:t>
            </w:r>
            <w:r w:rsidRPr="001B6EB2">
              <w:rPr>
                <w:rFonts w:asciiTheme="minorHAnsi" w:hAnsiTheme="minorHAnsi"/>
                <w:b/>
                <w:sz w:val="20"/>
                <w:szCs w:val="20"/>
              </w:rPr>
              <w:t>ung:</w:t>
            </w:r>
          </w:p>
          <w:p w:rsidR="00AE317C" w:rsidRPr="00D9039A" w:rsidRDefault="001B6EB2" w:rsidP="00FC0F7E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B0292E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FC0F7E">
              <w:rPr>
                <w:rFonts w:asciiTheme="minorHAnsi" w:hAnsiTheme="minorHAnsi"/>
                <w:i/>
                <w:sz w:val="20"/>
                <w:szCs w:val="20"/>
              </w:rPr>
              <w:t>5</w:t>
            </w:r>
            <w:r w:rsidRPr="00B0292E">
              <w:rPr>
                <w:rFonts w:asciiTheme="minorHAnsi" w:hAnsiTheme="minorHAnsi"/>
                <w:i/>
                <w:sz w:val="20"/>
                <w:szCs w:val="20"/>
              </w:rPr>
              <w:t>-KK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B</w:t>
            </w:r>
            <w:r w:rsidRPr="00B0292E">
              <w:rPr>
                <w:rFonts w:asciiTheme="minorHAnsi" w:hAnsiTheme="minorHAnsi"/>
                <w:i/>
                <w:sz w:val="20"/>
                <w:szCs w:val="20"/>
              </w:rPr>
              <w:t>1</w:t>
            </w:r>
            <w:r w:rsidR="00F50B5B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D9039A">
              <w:rPr>
                <w:sz w:val="20"/>
                <w:szCs w:val="20"/>
              </w:rPr>
              <w:t>(vgl. UE 1.1)</w:t>
            </w:r>
          </w:p>
        </w:tc>
        <w:tc>
          <w:tcPr>
            <w:tcW w:w="6237" w:type="dxa"/>
          </w:tcPr>
          <w:p w:rsidR="00971D54" w:rsidRPr="00120841" w:rsidRDefault="00971D54" w:rsidP="00971D5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Medienkompetenz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rahmen</w:t>
            </w: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:rsidR="00971D54" w:rsidRPr="00971D54" w:rsidRDefault="00971D54" w:rsidP="00971D54">
            <w:pPr>
              <w:pStyle w:val="Listenabsatz"/>
              <w:numPr>
                <w:ilvl w:val="0"/>
                <w:numId w:val="2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971D54">
              <w:rPr>
                <w:i/>
                <w:sz w:val="20"/>
                <w:szCs w:val="20"/>
              </w:rPr>
              <w:t>MKR 2.2</w:t>
            </w:r>
            <w:r w:rsidRPr="00971D54">
              <w:rPr>
                <w:sz w:val="20"/>
                <w:szCs w:val="20"/>
              </w:rPr>
              <w:t xml:space="preserve"> Informationsauswertung</w:t>
            </w:r>
          </w:p>
          <w:p w:rsidR="001169D1" w:rsidRDefault="001169D1" w:rsidP="001169D1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7A7B8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AB4831" w:rsidRDefault="00AB4831" w:rsidP="00AB4831">
            <w:pPr>
              <w:pStyle w:val="Listenabsatz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Z3</w:t>
            </w:r>
            <w:r w:rsidR="0015475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7B8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  <w:r w:rsidR="00F50B5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A7B8C">
              <w:rPr>
                <w:color w:val="000000" w:themeColor="text1"/>
                <w:sz w:val="20"/>
                <w:szCs w:val="20"/>
              </w:rPr>
              <w:t>(</w:t>
            </w:r>
            <w:r w:rsidRPr="007A7B8C">
              <w:rPr>
                <w:i/>
                <w:color w:val="000000" w:themeColor="text1"/>
                <w:sz w:val="20"/>
                <w:szCs w:val="20"/>
              </w:rPr>
              <w:t>Z3.1</w:t>
            </w:r>
            <w:r w:rsidRPr="007A7B8C">
              <w:rPr>
                <w:color w:val="000000" w:themeColor="text1"/>
                <w:sz w:val="20"/>
                <w:szCs w:val="20"/>
              </w:rPr>
              <w:t>)</w:t>
            </w:r>
          </w:p>
          <w:p w:rsidR="00C9429E" w:rsidRPr="00D405E8" w:rsidRDefault="00AB4831" w:rsidP="00AB4831">
            <w:pPr>
              <w:pStyle w:val="Listenabsatz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Z6</w:t>
            </w:r>
            <w:r w:rsidR="0015475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7B8C">
              <w:rPr>
                <w:color w:val="000000" w:themeColor="text1"/>
                <w:sz w:val="20"/>
                <w:szCs w:val="20"/>
              </w:rPr>
              <w:t>Auseinandersetzung mit individuellen, kollektiven und politischen Gestaltungsoptionen des Konsums</w:t>
            </w:r>
            <w:r w:rsidR="001169D1" w:rsidRPr="00AB4831">
              <w:rPr>
                <w:color w:val="000000" w:themeColor="text1"/>
                <w:sz w:val="20"/>
                <w:szCs w:val="20"/>
              </w:rPr>
              <w:t xml:space="preserve"> (</w:t>
            </w:r>
            <w:r w:rsidR="001169D1" w:rsidRPr="00AB4831">
              <w:rPr>
                <w:i/>
                <w:color w:val="000000" w:themeColor="text1"/>
                <w:sz w:val="20"/>
                <w:szCs w:val="20"/>
              </w:rPr>
              <w:t>Z6.1)</w:t>
            </w:r>
          </w:p>
          <w:p w:rsidR="00D405E8" w:rsidRPr="00971D54" w:rsidRDefault="00D405E8" w:rsidP="00971D5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6B05" w:rsidRPr="009C4013" w:rsidTr="00C9429E">
        <w:tc>
          <w:tcPr>
            <w:tcW w:w="2263" w:type="dxa"/>
          </w:tcPr>
          <w:p w:rsidR="00AE317C" w:rsidRDefault="00AE317C" w:rsidP="00F52C29">
            <w:pPr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90326D" w:rsidRPr="0090326D">
              <w:rPr>
                <w:rFonts w:asciiTheme="minorHAnsi" w:hAnsiTheme="minorHAnsi"/>
                <w:b/>
                <w:sz w:val="20"/>
                <w:szCs w:val="20"/>
              </w:rPr>
              <w:t>E</w:t>
            </w:r>
            <w:r w:rsidRPr="0090326D">
              <w:rPr>
                <w:rFonts w:asciiTheme="minorHAnsi" w:hAnsiTheme="minorHAnsi"/>
                <w:b/>
                <w:sz w:val="20"/>
                <w:szCs w:val="20"/>
              </w:rPr>
              <w:t xml:space="preserve"> 1.3</w:t>
            </w:r>
            <w:r w:rsidR="00F50B5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F97174">
              <w:rPr>
                <w:rFonts w:asciiTheme="minorHAnsi" w:hAnsiTheme="minorHAnsi"/>
                <w:sz w:val="20"/>
                <w:szCs w:val="20"/>
              </w:rPr>
              <w:t>Das Periodensystem der Elemente</w:t>
            </w:r>
          </w:p>
          <w:p w:rsidR="00E73CF0" w:rsidRDefault="00E73CF0" w:rsidP="00E73CF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AE317C" w:rsidRPr="00E73CF0" w:rsidRDefault="00E73CF0" w:rsidP="00F52C29">
            <w:pPr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b/>
                <w:sz w:val="20"/>
                <w:szCs w:val="20"/>
              </w:rPr>
              <w:t>MK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Mit einer PSE-App arbeiten</w:t>
            </w:r>
          </w:p>
        </w:tc>
        <w:tc>
          <w:tcPr>
            <w:tcW w:w="851" w:type="dxa"/>
          </w:tcPr>
          <w:p w:rsidR="00AE317C" w:rsidRDefault="00F97174" w:rsidP="00F52C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34</w:t>
            </w:r>
            <w:r w:rsidR="00AE317C">
              <w:rPr>
                <w:rFonts w:asciiTheme="minorHAnsi" w:hAnsiTheme="minorHAnsi"/>
                <w:sz w:val="20"/>
                <w:szCs w:val="20"/>
              </w:rPr>
              <w:t>-</w:t>
            </w:r>
            <w:r>
              <w:rPr>
                <w:rFonts w:asciiTheme="minorHAnsi" w:hAnsiTheme="minorHAnsi"/>
                <w:sz w:val="20"/>
                <w:szCs w:val="20"/>
              </w:rPr>
              <w:t>39</w:t>
            </w:r>
          </w:p>
          <w:p w:rsidR="00AE317C" w:rsidRDefault="00AE317C" w:rsidP="00F52C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73CF0" w:rsidRDefault="00E73CF0" w:rsidP="00F52C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73CF0" w:rsidRDefault="00E73CF0" w:rsidP="00F52C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73CF0" w:rsidRDefault="00E73CF0" w:rsidP="00F52C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35</w:t>
            </w:r>
          </w:p>
        </w:tc>
        <w:tc>
          <w:tcPr>
            <w:tcW w:w="5386" w:type="dxa"/>
          </w:tcPr>
          <w:p w:rsidR="00B0292E" w:rsidRDefault="00B0292E" w:rsidP="00F52C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B0292E" w:rsidRPr="00B0292E" w:rsidRDefault="00F97174" w:rsidP="00B0292E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Periodensystem der Elemente</w:t>
            </w:r>
          </w:p>
          <w:p w:rsidR="00963708" w:rsidRPr="00963708" w:rsidRDefault="00F97174" w:rsidP="0096370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b/>
                <w:sz w:val="20"/>
                <w:szCs w:val="20"/>
              </w:rPr>
            </w:pPr>
            <w:r w:rsidRPr="00F97174">
              <w:rPr>
                <w:rFonts w:asciiTheme="minorHAnsi" w:hAnsiTheme="minorHAnsi"/>
                <w:sz w:val="20"/>
                <w:szCs w:val="20"/>
              </w:rPr>
              <w:t>Atombau: Elektronen, Neutronen, Protonen, Elektronenkonfiguration</w:t>
            </w:r>
          </w:p>
          <w:p w:rsidR="00963708" w:rsidRPr="00963708" w:rsidRDefault="00963708" w:rsidP="00963708">
            <w:pPr>
              <w:ind w:left="33"/>
              <w:rPr>
                <w:rFonts w:asciiTheme="minorHAnsi" w:hAnsiTheme="minorHAnsi"/>
                <w:b/>
                <w:sz w:val="20"/>
                <w:szCs w:val="20"/>
              </w:rPr>
            </w:pPr>
            <w:r w:rsidRPr="00963708">
              <w:rPr>
                <w:b/>
                <w:sz w:val="20"/>
                <w:szCs w:val="20"/>
              </w:rPr>
              <w:t>Bewertung:</w:t>
            </w:r>
          </w:p>
          <w:p w:rsidR="00963708" w:rsidRPr="00963708" w:rsidRDefault="00963708" w:rsidP="0096370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b/>
                <w:sz w:val="20"/>
                <w:szCs w:val="20"/>
              </w:rPr>
            </w:pPr>
            <w:r w:rsidRPr="00963708">
              <w:rPr>
                <w:b/>
                <w:i/>
                <w:sz w:val="20"/>
                <w:szCs w:val="20"/>
              </w:rPr>
              <w:t>IF5-KKB1</w:t>
            </w:r>
            <w:r w:rsidRPr="00963708">
              <w:rPr>
                <w:b/>
                <w:sz w:val="20"/>
                <w:szCs w:val="20"/>
              </w:rPr>
              <w:t xml:space="preserve"> </w:t>
            </w:r>
            <w:r w:rsidRPr="00963708">
              <w:rPr>
                <w:sz w:val="20"/>
                <w:szCs w:val="20"/>
              </w:rPr>
              <w:t>vor dem Hintergrund der begrenzten Verfügbarkeit eines chemischen Elements bzw. seiner Verbindungen Handlungsoptionen für ein ressourcen-schonendes Konsumverhalten entwickeln (B3)</w:t>
            </w:r>
          </w:p>
        </w:tc>
        <w:tc>
          <w:tcPr>
            <w:tcW w:w="6237" w:type="dxa"/>
          </w:tcPr>
          <w:p w:rsidR="00E73CF0" w:rsidRPr="00120841" w:rsidRDefault="00E73CF0" w:rsidP="00E73CF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Medienkompetenz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rahmen</w:t>
            </w: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:rsidR="00401E7D" w:rsidRDefault="00E73CF0" w:rsidP="00E73CF0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401E7D">
              <w:rPr>
                <w:rFonts w:asciiTheme="minorHAnsi" w:hAnsiTheme="minorHAnsi"/>
                <w:i/>
                <w:sz w:val="20"/>
                <w:szCs w:val="20"/>
              </w:rPr>
              <w:t>MKR 2.1</w:t>
            </w:r>
            <w:r w:rsidRPr="00401E7D">
              <w:rPr>
                <w:rFonts w:asciiTheme="minorHAnsi" w:hAnsiTheme="minorHAnsi"/>
                <w:sz w:val="20"/>
                <w:szCs w:val="20"/>
              </w:rPr>
              <w:t xml:space="preserve"> Informationsrecherche</w:t>
            </w:r>
          </w:p>
          <w:p w:rsidR="00401E7D" w:rsidRPr="00401E7D" w:rsidRDefault="00E73CF0" w:rsidP="00E73CF0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b/>
                <w:sz w:val="20"/>
                <w:szCs w:val="20"/>
              </w:rPr>
            </w:pPr>
            <w:r w:rsidRPr="00401E7D">
              <w:rPr>
                <w:rFonts w:asciiTheme="minorHAnsi" w:hAnsiTheme="minorHAnsi"/>
                <w:i/>
                <w:sz w:val="20"/>
                <w:szCs w:val="20"/>
              </w:rPr>
              <w:t>MKR 2.2</w:t>
            </w:r>
            <w:r w:rsidRPr="00401E7D">
              <w:rPr>
                <w:rFonts w:asciiTheme="minorHAnsi" w:hAnsiTheme="minorHAnsi"/>
                <w:sz w:val="20"/>
                <w:szCs w:val="20"/>
              </w:rPr>
              <w:t xml:space="preserve"> Informationsauswertung</w:t>
            </w:r>
          </w:p>
          <w:p w:rsidR="00E73CF0" w:rsidRPr="00401E7D" w:rsidRDefault="00E73CF0" w:rsidP="00401E7D">
            <w:pPr>
              <w:ind w:left="33"/>
              <w:rPr>
                <w:rFonts w:asciiTheme="minorHAnsi" w:hAnsiTheme="minorHAnsi"/>
                <w:b/>
                <w:sz w:val="20"/>
                <w:szCs w:val="20"/>
              </w:rPr>
            </w:pPr>
            <w:r w:rsidRPr="00401E7D">
              <w:rPr>
                <w:rFonts w:asciiTheme="minorHAnsi" w:hAnsiTheme="minorHAnsi"/>
                <w:b/>
                <w:sz w:val="20"/>
                <w:szCs w:val="20"/>
              </w:rPr>
              <w:t>Verbraucherbildung:</w:t>
            </w:r>
          </w:p>
          <w:p w:rsidR="00AE317C" w:rsidRPr="00963708" w:rsidRDefault="00E73CF0" w:rsidP="00D405E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8847E9">
              <w:rPr>
                <w:rFonts w:asciiTheme="minorHAnsi" w:hAnsiTheme="minorHAnsi"/>
                <w:i/>
                <w:sz w:val="20"/>
                <w:szCs w:val="20"/>
              </w:rPr>
              <w:t>RV Bereich C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– Medien und Information in der digitalen Welt</w:t>
            </w:r>
          </w:p>
          <w:p w:rsidR="00963708" w:rsidRDefault="00963708" w:rsidP="00963708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963708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Z3</w:t>
            </w:r>
            <w:r w:rsidRPr="00963708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Auseinandersetzung mit individuellen und gesellschaftlichen Folgen des Konsums</w:t>
            </w:r>
          </w:p>
        </w:tc>
      </w:tr>
      <w:tr w:rsidR="007344DA" w:rsidRPr="009C4013" w:rsidTr="00C9429E">
        <w:tc>
          <w:tcPr>
            <w:tcW w:w="2263" w:type="dxa"/>
          </w:tcPr>
          <w:p w:rsidR="007344DA" w:rsidRPr="0090326D" w:rsidRDefault="007344DA" w:rsidP="001169D1">
            <w:pPr>
              <w:rPr>
                <w:b/>
                <w:sz w:val="20"/>
                <w:szCs w:val="20"/>
              </w:rPr>
            </w:pPr>
            <w:r w:rsidRPr="0090326D">
              <w:rPr>
                <w:rFonts w:asciiTheme="minorHAnsi" w:hAnsiTheme="minorHAnsi"/>
                <w:b/>
                <w:sz w:val="20"/>
                <w:szCs w:val="20"/>
              </w:rPr>
              <w:t>UE 1.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Von </w:t>
            </w:r>
            <w:r w:rsidRPr="001169D1">
              <w:rPr>
                <w:rFonts w:asciiTheme="minorHAnsi" w:hAnsiTheme="minorHAnsi"/>
                <w:smallCaps/>
                <w:sz w:val="20"/>
                <w:szCs w:val="20"/>
              </w:rPr>
              <w:t>Dalton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zum Kern-Hülle-Modell</w:t>
            </w:r>
          </w:p>
        </w:tc>
        <w:tc>
          <w:tcPr>
            <w:tcW w:w="851" w:type="dxa"/>
          </w:tcPr>
          <w:p w:rsidR="007344DA" w:rsidRDefault="007344DA" w:rsidP="00116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40-45</w:t>
            </w:r>
          </w:p>
        </w:tc>
        <w:tc>
          <w:tcPr>
            <w:tcW w:w="5386" w:type="dxa"/>
          </w:tcPr>
          <w:p w:rsidR="007344DA" w:rsidRDefault="007344DA" w:rsidP="001169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7344DA" w:rsidRPr="00B0292E" w:rsidRDefault="007344DA" w:rsidP="001169D1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differenzierte Atommodelle</w:t>
            </w:r>
          </w:p>
          <w:p w:rsidR="007344DA" w:rsidRPr="00B0292E" w:rsidRDefault="007344DA" w:rsidP="001169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 xml:space="preserve">Umgang mit Fachwissen: </w:t>
            </w:r>
          </w:p>
          <w:p w:rsidR="007344DA" w:rsidRPr="00A85FF3" w:rsidRDefault="007344DA" w:rsidP="007D5CC1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sz w:val="20"/>
                <w:szCs w:val="20"/>
              </w:rPr>
            </w:pPr>
            <w:r w:rsidRPr="00B0292E">
              <w:rPr>
                <w:i/>
                <w:sz w:val="20"/>
                <w:szCs w:val="20"/>
              </w:rPr>
              <w:t>IF</w:t>
            </w:r>
            <w:r>
              <w:rPr>
                <w:i/>
                <w:sz w:val="20"/>
                <w:szCs w:val="20"/>
              </w:rPr>
              <w:t>5</w:t>
            </w:r>
            <w:r w:rsidRPr="00B0292E">
              <w:rPr>
                <w:i/>
                <w:sz w:val="20"/>
                <w:szCs w:val="20"/>
              </w:rPr>
              <w:t>-KKUF</w:t>
            </w:r>
            <w:r>
              <w:rPr>
                <w:i/>
                <w:sz w:val="20"/>
                <w:szCs w:val="20"/>
              </w:rPr>
              <w:t xml:space="preserve">3 </w:t>
            </w:r>
            <w:r w:rsidRPr="001169D1">
              <w:rPr>
                <w:sz w:val="20"/>
                <w:szCs w:val="20"/>
              </w:rPr>
              <w:t>aus dem Periodensystem der Elemente</w:t>
            </w:r>
            <w:r>
              <w:rPr>
                <w:sz w:val="20"/>
                <w:szCs w:val="20"/>
              </w:rPr>
              <w:t xml:space="preserve"> </w:t>
            </w:r>
            <w:r w:rsidRPr="001169D1">
              <w:rPr>
                <w:sz w:val="20"/>
                <w:szCs w:val="20"/>
              </w:rPr>
              <w:t>wesentliche Informationen zum Atombau der Hauptgruppenelemente (Elektronenkonfiguration, Atommasse) herleiten (UF3, UF4, K3).</w:t>
            </w:r>
          </w:p>
        </w:tc>
        <w:tc>
          <w:tcPr>
            <w:tcW w:w="6237" w:type="dxa"/>
          </w:tcPr>
          <w:p w:rsidR="007344DA" w:rsidRDefault="007344DA" w:rsidP="00193051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7344DA" w:rsidRPr="00DF5479" w:rsidRDefault="007344DA" w:rsidP="00193051">
            <w:pPr>
              <w:pStyle w:val="Listenabsatz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</w:rPr>
            </w:pPr>
            <w:r w:rsidRPr="00DF5479">
              <w:rPr>
                <w:i/>
                <w:color w:val="000000" w:themeColor="text1"/>
                <w:sz w:val="20"/>
                <w:szCs w:val="20"/>
              </w:rPr>
              <w:t>MKR 1.2</w:t>
            </w:r>
            <w:r w:rsidRPr="00DF5479">
              <w:rPr>
                <w:color w:val="000000" w:themeColor="text1"/>
                <w:sz w:val="20"/>
                <w:szCs w:val="20"/>
              </w:rPr>
              <w:t xml:space="preserve"> Digitale Werkzeuge (Verschiedene digitale Werkzeuge und deren Funktionsumfang kennen, auswählen sowie diese kreativ, reflektiert und zielgerichtet einsetzen)</w:t>
            </w:r>
          </w:p>
        </w:tc>
      </w:tr>
      <w:tr w:rsidR="007344DA" w:rsidRPr="009C4013" w:rsidTr="00C9429E">
        <w:tc>
          <w:tcPr>
            <w:tcW w:w="2263" w:type="dxa"/>
          </w:tcPr>
          <w:p w:rsidR="007344DA" w:rsidRPr="000425DE" w:rsidRDefault="007344DA" w:rsidP="001169D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EK </w:t>
            </w:r>
            <w:r>
              <w:rPr>
                <w:sz w:val="20"/>
                <w:szCs w:val="20"/>
              </w:rPr>
              <w:t xml:space="preserve">Moorleichen, Isotope und die </w:t>
            </w:r>
            <w:proofErr w:type="spellStart"/>
            <w:r>
              <w:rPr>
                <w:sz w:val="20"/>
                <w:szCs w:val="20"/>
              </w:rPr>
              <w:t>Radiocarbonmethode</w:t>
            </w:r>
            <w:proofErr w:type="spellEnd"/>
          </w:p>
        </w:tc>
        <w:tc>
          <w:tcPr>
            <w:tcW w:w="851" w:type="dxa"/>
          </w:tcPr>
          <w:p w:rsidR="007344DA" w:rsidRDefault="007344DA" w:rsidP="00116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386" w:type="dxa"/>
          </w:tcPr>
          <w:p w:rsidR="007344DA" w:rsidRPr="00AB4831" w:rsidRDefault="007344DA" w:rsidP="001169D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Betrifft übergeordnete Kompetenzen der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zweiten Progressionss</w:t>
            </w: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tufe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237" w:type="dxa"/>
          </w:tcPr>
          <w:p w:rsidR="007344DA" w:rsidRPr="000425DE" w:rsidRDefault="007344DA" w:rsidP="001169D1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7344DA" w:rsidRPr="009C4013" w:rsidTr="007344DA">
        <w:trPr>
          <w:trHeight w:val="822"/>
        </w:trPr>
        <w:tc>
          <w:tcPr>
            <w:tcW w:w="2263" w:type="dxa"/>
          </w:tcPr>
          <w:p w:rsidR="007344DA" w:rsidRPr="000425DE" w:rsidRDefault="007344DA" w:rsidP="001169D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EK </w:t>
            </w:r>
            <w:r>
              <w:rPr>
                <w:sz w:val="20"/>
                <w:szCs w:val="20"/>
              </w:rPr>
              <w:t>Forschung im Teilchenbeschleuniger</w:t>
            </w:r>
          </w:p>
        </w:tc>
        <w:tc>
          <w:tcPr>
            <w:tcW w:w="851" w:type="dxa"/>
          </w:tcPr>
          <w:p w:rsidR="007344DA" w:rsidRDefault="007344DA" w:rsidP="00116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386" w:type="dxa"/>
          </w:tcPr>
          <w:p w:rsidR="007344DA" w:rsidRDefault="007344DA" w:rsidP="001169D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Betrifft übergeordnete Kompetenzen der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zweiten Progressionss</w:t>
            </w: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tufe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  <w:p w:rsidR="004C02C7" w:rsidRDefault="004C02C7" w:rsidP="001169D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4C02C7" w:rsidRDefault="004C02C7" w:rsidP="001169D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4C02C7" w:rsidRDefault="004C02C7" w:rsidP="001169D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4C02C7" w:rsidRDefault="004C02C7" w:rsidP="001169D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:rsidR="004C02C7" w:rsidRPr="00AB4831" w:rsidRDefault="004C02C7" w:rsidP="001169D1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237" w:type="dxa"/>
          </w:tcPr>
          <w:p w:rsidR="007344DA" w:rsidRPr="00120841" w:rsidRDefault="007344DA" w:rsidP="007D5CC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0841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Medienkompetenz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rahmen</w:t>
            </w: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:rsidR="007344DA" w:rsidRDefault="007344DA" w:rsidP="00401E7D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2.1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Informationsrecherche</w:t>
            </w:r>
          </w:p>
          <w:p w:rsidR="007344DA" w:rsidRPr="007D5CC1" w:rsidRDefault="007344DA" w:rsidP="00401E7D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2.2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Informationsauswertung</w:t>
            </w:r>
          </w:p>
        </w:tc>
      </w:tr>
      <w:tr w:rsidR="007344DA" w:rsidRPr="009C4013" w:rsidTr="00B724C2">
        <w:tc>
          <w:tcPr>
            <w:tcW w:w="2263" w:type="dxa"/>
          </w:tcPr>
          <w:p w:rsidR="007344DA" w:rsidRDefault="007344DA" w:rsidP="00B724C2">
            <w:pPr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b/>
                <w:sz w:val="20"/>
                <w:szCs w:val="20"/>
              </w:rPr>
              <w:t>UE 1.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Modelle der strukturierten Atomhülle</w:t>
            </w:r>
          </w:p>
          <w:p w:rsidR="00AA14E7" w:rsidRDefault="00AA14E7" w:rsidP="00B724C2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AA14E7" w:rsidRPr="0090326D" w:rsidRDefault="00AA14E7" w:rsidP="00B724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EK </w:t>
            </w:r>
            <w:r>
              <w:rPr>
                <w:sz w:val="20"/>
                <w:szCs w:val="20"/>
              </w:rPr>
              <w:t>Die Nebengruppen-elemente</w:t>
            </w:r>
          </w:p>
        </w:tc>
        <w:tc>
          <w:tcPr>
            <w:tcW w:w="851" w:type="dxa"/>
          </w:tcPr>
          <w:p w:rsidR="007344DA" w:rsidRDefault="007344DA" w:rsidP="00B72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48-54</w:t>
            </w:r>
          </w:p>
          <w:p w:rsidR="00AA14E7" w:rsidRDefault="00AA14E7" w:rsidP="00B724C2">
            <w:pPr>
              <w:rPr>
                <w:sz w:val="20"/>
                <w:szCs w:val="20"/>
              </w:rPr>
            </w:pPr>
          </w:p>
          <w:p w:rsidR="00AA14E7" w:rsidRDefault="00AA14E7" w:rsidP="00B724C2">
            <w:pPr>
              <w:rPr>
                <w:sz w:val="20"/>
                <w:szCs w:val="20"/>
              </w:rPr>
            </w:pPr>
          </w:p>
          <w:p w:rsidR="00AA14E7" w:rsidRDefault="00AA14E7" w:rsidP="00B724C2">
            <w:pPr>
              <w:rPr>
                <w:sz w:val="20"/>
                <w:szCs w:val="20"/>
              </w:rPr>
            </w:pPr>
          </w:p>
          <w:p w:rsidR="00AA14E7" w:rsidRDefault="00AA14E7" w:rsidP="00B72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386" w:type="dxa"/>
          </w:tcPr>
          <w:p w:rsidR="007344DA" w:rsidRDefault="007344DA" w:rsidP="00B724C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7344DA" w:rsidRPr="00B0292E" w:rsidRDefault="007344DA" w:rsidP="007C50D6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differenzierte Atommodelle</w:t>
            </w:r>
          </w:p>
          <w:p w:rsidR="007344DA" w:rsidRDefault="007344DA" w:rsidP="00A120A8">
            <w:pPr>
              <w:rPr>
                <w:sz w:val="20"/>
                <w:szCs w:val="20"/>
              </w:rPr>
            </w:pPr>
            <w:r w:rsidRPr="00AC5DC1">
              <w:rPr>
                <w:rFonts w:asciiTheme="minorHAnsi" w:hAnsiTheme="minorHAnsi"/>
                <w:b/>
                <w:sz w:val="20"/>
                <w:szCs w:val="20"/>
              </w:rPr>
              <w:t>Erkenntnisgewinnung</w:t>
            </w:r>
            <w:r w:rsidRPr="00AC5DC1">
              <w:rPr>
                <w:b/>
                <w:sz w:val="20"/>
                <w:szCs w:val="20"/>
              </w:rPr>
              <w:t>:</w:t>
            </w:r>
          </w:p>
          <w:p w:rsidR="007344DA" w:rsidRDefault="007344DA" w:rsidP="00A120A8">
            <w:pPr>
              <w:pStyle w:val="Listenabsatz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7A7B8C">
              <w:rPr>
                <w:i/>
                <w:sz w:val="20"/>
                <w:szCs w:val="20"/>
              </w:rPr>
              <w:t>IF5-KKE2</w:t>
            </w:r>
            <w:r w:rsidRPr="007A7B8C">
              <w:rPr>
                <w:sz w:val="20"/>
                <w:szCs w:val="20"/>
              </w:rPr>
              <w:t xml:space="preserve"> die Entwicklung eines differenzierten Kern-Hülle-Modells auf der Grundlage von Experimenten, Beobachtungen und Schlussfolgerungen beschreiben (E2, E6, E7)</w:t>
            </w:r>
          </w:p>
          <w:p w:rsidR="007344DA" w:rsidRPr="00490A7F" w:rsidRDefault="007344DA" w:rsidP="00490A7F">
            <w:pPr>
              <w:pStyle w:val="Listenabsatz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7A7B8C">
              <w:rPr>
                <w:sz w:val="20"/>
                <w:szCs w:val="20"/>
              </w:rPr>
              <w:t>IF5-KKE3 die Aussagekraft verschiedener Kern-Hülle-Modelle beschreiben (E6, E7)</w:t>
            </w:r>
          </w:p>
        </w:tc>
        <w:tc>
          <w:tcPr>
            <w:tcW w:w="6237" w:type="dxa"/>
          </w:tcPr>
          <w:p w:rsidR="007344DA" w:rsidRPr="00120841" w:rsidRDefault="007344DA" w:rsidP="00B724C2">
            <w:pPr>
              <w:rPr>
                <w:b/>
                <w:sz w:val="20"/>
                <w:szCs w:val="20"/>
              </w:rPr>
            </w:pPr>
          </w:p>
        </w:tc>
      </w:tr>
      <w:tr w:rsidR="007344DA" w:rsidRPr="009C4013" w:rsidTr="00B724C2">
        <w:tc>
          <w:tcPr>
            <w:tcW w:w="2263" w:type="dxa"/>
          </w:tcPr>
          <w:p w:rsidR="007344DA" w:rsidRPr="0090326D" w:rsidRDefault="007344DA" w:rsidP="00B724C2">
            <w:pPr>
              <w:rPr>
                <w:b/>
                <w:sz w:val="20"/>
                <w:szCs w:val="20"/>
              </w:rPr>
            </w:pPr>
            <w:r w:rsidRPr="0090326D">
              <w:rPr>
                <w:rFonts w:asciiTheme="minorHAnsi" w:hAnsiTheme="minorHAnsi"/>
                <w:b/>
                <w:sz w:val="20"/>
                <w:szCs w:val="20"/>
              </w:rPr>
              <w:t>UE 1.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Die Edelgase</w:t>
            </w:r>
          </w:p>
        </w:tc>
        <w:tc>
          <w:tcPr>
            <w:tcW w:w="851" w:type="dxa"/>
          </w:tcPr>
          <w:p w:rsidR="007344DA" w:rsidRDefault="007344DA" w:rsidP="00B72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56-59</w:t>
            </w:r>
          </w:p>
        </w:tc>
        <w:tc>
          <w:tcPr>
            <w:tcW w:w="5386" w:type="dxa"/>
          </w:tcPr>
          <w:p w:rsidR="007344DA" w:rsidRDefault="007344DA" w:rsidP="007A7B8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7344DA" w:rsidRPr="007A7B8C" w:rsidRDefault="007344DA" w:rsidP="007A7B8C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7A7B8C">
              <w:rPr>
                <w:rFonts w:asciiTheme="minorHAnsi" w:hAnsiTheme="minorHAnsi"/>
                <w:sz w:val="20"/>
                <w:szCs w:val="20"/>
              </w:rPr>
              <w:t>physikalische und chemische Eigenschaften von Elementen der Elementfamilien: Edelgase</w:t>
            </w:r>
          </w:p>
          <w:p w:rsidR="007344DA" w:rsidRPr="007A7B8C" w:rsidRDefault="007344DA" w:rsidP="007A7B8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A7B8C">
              <w:rPr>
                <w:rFonts w:asciiTheme="minorHAnsi" w:hAnsiTheme="minorHAnsi"/>
                <w:b/>
                <w:sz w:val="20"/>
                <w:szCs w:val="20"/>
              </w:rPr>
              <w:t xml:space="preserve">Umgang mit Fachwissen: </w:t>
            </w:r>
          </w:p>
          <w:p w:rsidR="007344DA" w:rsidRPr="001B6EB2" w:rsidRDefault="007344DA" w:rsidP="00B90547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AC5DC1">
              <w:rPr>
                <w:i/>
                <w:sz w:val="20"/>
                <w:szCs w:val="20"/>
              </w:rPr>
              <w:t>IF5-KKUF1</w:t>
            </w:r>
            <w:r w:rsidRPr="00AC5D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(vgl. UE 1.1)</w:t>
            </w:r>
          </w:p>
          <w:p w:rsidR="007344DA" w:rsidRPr="00EB54B7" w:rsidRDefault="007344DA" w:rsidP="00B90547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AC5DC1">
              <w:rPr>
                <w:i/>
                <w:sz w:val="20"/>
                <w:szCs w:val="20"/>
              </w:rPr>
              <w:t>IF5-KKUF2</w:t>
            </w:r>
            <w:r w:rsidRPr="00AC5D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(vgl. UE 1.1)</w:t>
            </w:r>
          </w:p>
          <w:p w:rsidR="007344DA" w:rsidRDefault="007344DA" w:rsidP="007A7B8C">
            <w:pPr>
              <w:rPr>
                <w:sz w:val="20"/>
                <w:szCs w:val="20"/>
              </w:rPr>
            </w:pPr>
            <w:r w:rsidRPr="00AC5DC1">
              <w:rPr>
                <w:rFonts w:asciiTheme="minorHAnsi" w:hAnsiTheme="minorHAnsi"/>
                <w:b/>
                <w:sz w:val="20"/>
                <w:szCs w:val="20"/>
              </w:rPr>
              <w:t>Erkenntnisgewinnung</w:t>
            </w:r>
            <w:r w:rsidRPr="00AC5DC1">
              <w:rPr>
                <w:b/>
                <w:sz w:val="20"/>
                <w:szCs w:val="20"/>
              </w:rPr>
              <w:t>:</w:t>
            </w:r>
          </w:p>
          <w:p w:rsidR="007344DA" w:rsidRPr="00AC5DC1" w:rsidRDefault="007344DA" w:rsidP="00AC5DC1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21211">
              <w:rPr>
                <w:i/>
                <w:sz w:val="20"/>
                <w:szCs w:val="20"/>
              </w:rPr>
              <w:t>IF5-KKE1</w:t>
            </w:r>
            <w:r w:rsidRPr="00AC5D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physikalische und chemische Eigenschaften von Alkalimetallen, Halogenen und Edelgasen mithilfe ihrer Stellung im Periodensystem begründet vorhersagen (E3)</w:t>
            </w:r>
          </w:p>
        </w:tc>
        <w:tc>
          <w:tcPr>
            <w:tcW w:w="6237" w:type="dxa"/>
          </w:tcPr>
          <w:p w:rsidR="007344DA" w:rsidRPr="00120841" w:rsidRDefault="007344DA" w:rsidP="0001364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Medienkompetenz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rahmen</w:t>
            </w: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:rsidR="007344DA" w:rsidRPr="00120841" w:rsidRDefault="007344DA" w:rsidP="0001364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2.1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Informationsrecherche</w:t>
            </w:r>
          </w:p>
          <w:p w:rsidR="007344DA" w:rsidRPr="00120841" w:rsidRDefault="007344DA" w:rsidP="00401E7D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b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2.2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Informationsauswertung</w:t>
            </w:r>
          </w:p>
        </w:tc>
      </w:tr>
      <w:tr w:rsidR="007344DA" w:rsidRPr="009C4013" w:rsidTr="00401E7D">
        <w:trPr>
          <w:trHeight w:val="1046"/>
        </w:trPr>
        <w:tc>
          <w:tcPr>
            <w:tcW w:w="2263" w:type="dxa"/>
          </w:tcPr>
          <w:p w:rsidR="007344DA" w:rsidRPr="0090326D" w:rsidRDefault="007344DA" w:rsidP="001169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Zum Üben und Weiterdenken, Basiswissen, Ziel erreicht?</w:t>
            </w:r>
          </w:p>
        </w:tc>
        <w:tc>
          <w:tcPr>
            <w:tcW w:w="851" w:type="dxa"/>
          </w:tcPr>
          <w:p w:rsidR="007344DA" w:rsidRDefault="007344DA" w:rsidP="00116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60-67</w:t>
            </w:r>
          </w:p>
        </w:tc>
        <w:tc>
          <w:tcPr>
            <w:tcW w:w="5386" w:type="dxa"/>
          </w:tcPr>
          <w:p w:rsidR="007344DA" w:rsidRPr="00A85FF3" w:rsidRDefault="007344DA" w:rsidP="00116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wichtigsten Kompetenzen und Inhalte des IF5 werden auf diesen Seiten wiederholt sowie Aufgaben zur Vertiefung angeboten.</w:t>
            </w:r>
          </w:p>
        </w:tc>
        <w:tc>
          <w:tcPr>
            <w:tcW w:w="6237" w:type="dxa"/>
          </w:tcPr>
          <w:p w:rsidR="007344DA" w:rsidRPr="00873D58" w:rsidRDefault="007344DA" w:rsidP="00873D58">
            <w:pPr>
              <w:rPr>
                <w:b/>
                <w:sz w:val="20"/>
                <w:szCs w:val="20"/>
              </w:rPr>
            </w:pPr>
          </w:p>
        </w:tc>
      </w:tr>
    </w:tbl>
    <w:p w:rsidR="009B5804" w:rsidRDefault="009B5804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br w:type="page"/>
      </w:r>
    </w:p>
    <w:p w:rsidR="004D301E" w:rsidRPr="005B2E36" w:rsidRDefault="004D301E" w:rsidP="004D301E">
      <w:pPr>
        <w:rPr>
          <w:rFonts w:asciiTheme="majorHAnsi" w:hAnsiTheme="majorHAnsi"/>
          <w:b/>
          <w:color w:val="28697F"/>
          <w:sz w:val="36"/>
          <w:szCs w:val="36"/>
        </w:rPr>
      </w:pPr>
      <w:r w:rsidRPr="005B2E36">
        <w:rPr>
          <w:rFonts w:asciiTheme="majorHAnsi" w:hAnsiTheme="majorHAnsi"/>
          <w:b/>
          <w:color w:val="28697F"/>
          <w:sz w:val="36"/>
          <w:szCs w:val="36"/>
        </w:rPr>
        <w:lastRenderedPageBreak/>
        <w:t xml:space="preserve">Kapitel </w:t>
      </w:r>
      <w:r w:rsidR="00442A6E" w:rsidRPr="005B2E36">
        <w:rPr>
          <w:rFonts w:asciiTheme="majorHAnsi" w:hAnsiTheme="majorHAnsi"/>
          <w:b/>
          <w:color w:val="28697F"/>
          <w:sz w:val="36"/>
          <w:szCs w:val="36"/>
        </w:rPr>
        <w:t>2</w:t>
      </w:r>
      <w:r w:rsidRPr="005B2E36">
        <w:rPr>
          <w:rFonts w:asciiTheme="majorHAnsi" w:hAnsiTheme="majorHAnsi"/>
          <w:b/>
          <w:color w:val="28697F"/>
          <w:sz w:val="36"/>
          <w:szCs w:val="36"/>
        </w:rPr>
        <w:t xml:space="preserve">: </w:t>
      </w:r>
      <w:r w:rsidR="00EA1AC2">
        <w:rPr>
          <w:rFonts w:asciiTheme="majorHAnsi" w:hAnsiTheme="majorHAnsi"/>
          <w:b/>
          <w:color w:val="28697F"/>
          <w:sz w:val="36"/>
          <w:szCs w:val="36"/>
        </w:rPr>
        <w:t>Salze und c</w:t>
      </w:r>
      <w:r w:rsidR="00442A6E" w:rsidRPr="005B2E36">
        <w:rPr>
          <w:rFonts w:asciiTheme="majorHAnsi" w:hAnsiTheme="majorHAnsi"/>
          <w:b/>
          <w:color w:val="28697F"/>
          <w:sz w:val="36"/>
          <w:szCs w:val="36"/>
        </w:rPr>
        <w:t>hemische Reaktionen</w:t>
      </w:r>
      <w:r w:rsidR="00EA1AC2">
        <w:rPr>
          <w:rFonts w:asciiTheme="majorHAnsi" w:hAnsiTheme="majorHAnsi"/>
          <w:b/>
          <w:color w:val="28697F"/>
          <w:sz w:val="36"/>
          <w:szCs w:val="36"/>
        </w:rPr>
        <w:t xml:space="preserve"> durch Elektronenübertragungen</w:t>
      </w:r>
    </w:p>
    <w:p w:rsidR="004D301E" w:rsidRDefault="004D301E">
      <w:pPr>
        <w:rPr>
          <w:vertAlign w:val="subscript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851"/>
        <w:gridCol w:w="6208"/>
        <w:gridCol w:w="5415"/>
      </w:tblGrid>
      <w:tr w:rsidR="004D301E" w:rsidRPr="009C4013" w:rsidTr="004C02C7">
        <w:trPr>
          <w:tblHeader/>
        </w:trPr>
        <w:tc>
          <w:tcPr>
            <w:tcW w:w="2263" w:type="dxa"/>
            <w:shd w:val="clear" w:color="auto" w:fill="F9DB01"/>
            <w:vAlign w:val="center"/>
          </w:tcPr>
          <w:p w:rsidR="004D301E" w:rsidRPr="005B2E36" w:rsidRDefault="004D301E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Inhalte aus dem Schulbuch</w:t>
            </w:r>
          </w:p>
        </w:tc>
        <w:tc>
          <w:tcPr>
            <w:tcW w:w="851" w:type="dxa"/>
            <w:shd w:val="clear" w:color="auto" w:fill="F9DB01"/>
            <w:vAlign w:val="center"/>
          </w:tcPr>
          <w:p w:rsidR="004D301E" w:rsidRPr="005B2E36" w:rsidRDefault="004D301E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6208" w:type="dxa"/>
            <w:shd w:val="clear" w:color="auto" w:fill="F9DB01"/>
            <w:vAlign w:val="center"/>
          </w:tcPr>
          <w:p w:rsidR="004D301E" w:rsidRPr="005B2E36" w:rsidRDefault="004D301E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 xml:space="preserve">Kernlehrplan NRW Gymnasien </w:t>
            </w:r>
            <w:r w:rsidR="00B53BED" w:rsidRPr="005B2E36">
              <w:rPr>
                <w:rFonts w:asciiTheme="minorHAnsi" w:hAnsiTheme="minorHAnsi"/>
                <w:b/>
                <w:sz w:val="20"/>
                <w:szCs w:val="20"/>
              </w:rPr>
              <w:t>ab 2019/2020</w:t>
            </w:r>
          </w:p>
        </w:tc>
        <w:tc>
          <w:tcPr>
            <w:tcW w:w="5415" w:type="dxa"/>
            <w:shd w:val="clear" w:color="auto" w:fill="F9DB01"/>
          </w:tcPr>
          <w:p w:rsidR="0083113A" w:rsidRPr="005B2E36" w:rsidRDefault="004D301E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Medienkompetenzrahmen und</w:t>
            </w:r>
          </w:p>
          <w:p w:rsidR="004D301E" w:rsidRPr="005B2E36" w:rsidRDefault="004D301E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Rahmenvorgabe Verbraucherbildung</w:t>
            </w:r>
          </w:p>
        </w:tc>
      </w:tr>
      <w:tr w:rsidR="00466B05" w:rsidRPr="009C4013" w:rsidTr="004C02C7">
        <w:tc>
          <w:tcPr>
            <w:tcW w:w="2263" w:type="dxa"/>
          </w:tcPr>
          <w:p w:rsidR="004D301E" w:rsidRPr="00120841" w:rsidRDefault="004D301E" w:rsidP="0006647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Gesamtkapitel: </w:t>
            </w:r>
            <w:r w:rsidR="009C5A37" w:rsidRPr="009C5A37">
              <w:rPr>
                <w:rFonts w:asciiTheme="minorHAnsi" w:hAnsiTheme="minorHAnsi"/>
                <w:sz w:val="20"/>
                <w:szCs w:val="20"/>
              </w:rPr>
              <w:t>Salze und chemische Reaktionen durch Elektronenübertragung</w:t>
            </w:r>
          </w:p>
        </w:tc>
        <w:tc>
          <w:tcPr>
            <w:tcW w:w="851" w:type="dxa"/>
          </w:tcPr>
          <w:p w:rsidR="00532403" w:rsidRDefault="009C5A37" w:rsidP="0053240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68</w:t>
            </w:r>
            <w:r w:rsidR="00532403">
              <w:rPr>
                <w:rFonts w:asciiTheme="minorHAnsi" w:hAnsiTheme="minorHAnsi"/>
                <w:sz w:val="20"/>
                <w:szCs w:val="20"/>
              </w:rPr>
              <w:t>-</w:t>
            </w:r>
            <w:r>
              <w:rPr>
                <w:rFonts w:asciiTheme="minorHAnsi" w:hAnsiTheme="minorHAnsi"/>
                <w:sz w:val="20"/>
                <w:szCs w:val="20"/>
              </w:rPr>
              <w:t>113</w:t>
            </w:r>
          </w:p>
          <w:p w:rsidR="004D301E" w:rsidRPr="009C4013" w:rsidRDefault="004D301E" w:rsidP="00F52C2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08" w:type="dxa"/>
          </w:tcPr>
          <w:p w:rsidR="004D301E" w:rsidRDefault="004D301E" w:rsidP="00F52C29">
            <w:pPr>
              <w:rPr>
                <w:rFonts w:asciiTheme="minorHAnsi" w:hAnsiTheme="minorHAnsi"/>
                <w:sz w:val="20"/>
                <w:szCs w:val="20"/>
              </w:rPr>
            </w:pPr>
            <w:r w:rsidRPr="00AE317C">
              <w:rPr>
                <w:rFonts w:asciiTheme="minorHAnsi" w:hAnsiTheme="minorHAnsi"/>
                <w:b/>
                <w:sz w:val="20"/>
                <w:szCs w:val="20"/>
              </w:rPr>
              <w:t xml:space="preserve">Inhaltsfeld </w:t>
            </w:r>
            <w:r w:rsidR="009C5A37"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AE317C">
              <w:rPr>
                <w:rFonts w:asciiTheme="minorHAnsi" w:hAnsiTheme="minorHAnsi"/>
                <w:b/>
                <w:sz w:val="20"/>
                <w:szCs w:val="20"/>
              </w:rPr>
              <w:t>: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9C5A37">
              <w:rPr>
                <w:rFonts w:asciiTheme="minorHAnsi" w:hAnsiTheme="minorHAnsi"/>
                <w:sz w:val="20"/>
                <w:szCs w:val="20"/>
              </w:rPr>
              <w:t>Salze und Ionen</w:t>
            </w:r>
          </w:p>
          <w:p w:rsidR="009C5A37" w:rsidRPr="000E568B" w:rsidRDefault="009C5A37" w:rsidP="009C5A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E568B">
              <w:rPr>
                <w:rFonts w:asciiTheme="minorHAnsi" w:hAnsiTheme="minorHAnsi"/>
                <w:b/>
                <w:sz w:val="20"/>
                <w:szCs w:val="20"/>
              </w:rPr>
              <w:t>Beiträge zu den Basiskonzepten:</w:t>
            </w:r>
          </w:p>
          <w:p w:rsidR="00DC5FAE" w:rsidRDefault="00DC5FAE" w:rsidP="009C5A37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Struktur der Materie</w:t>
            </w:r>
          </w:p>
          <w:p w:rsidR="009C5A37" w:rsidRDefault="009C5A37" w:rsidP="009C5A37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Chemische Reaktion</w:t>
            </w:r>
          </w:p>
          <w:p w:rsidR="00963020" w:rsidRPr="00963020" w:rsidRDefault="00963020" w:rsidP="00963020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Energie</w:t>
            </w:r>
          </w:p>
          <w:p w:rsidR="009C5A37" w:rsidRPr="00442A6E" w:rsidRDefault="009C5A37" w:rsidP="009C5A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42A6E">
              <w:rPr>
                <w:rFonts w:asciiTheme="minorHAnsi" w:hAnsiTheme="minorHAnsi"/>
                <w:b/>
                <w:sz w:val="20"/>
                <w:szCs w:val="20"/>
              </w:rPr>
              <w:t xml:space="preserve">Überblick inhaltliche Schwerpunkte: </w:t>
            </w:r>
          </w:p>
          <w:p w:rsidR="00DC5FAE" w:rsidRPr="00AB4831" w:rsidRDefault="00066477" w:rsidP="00DC5FAE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Ionenbindung</w:t>
            </w:r>
            <w:r w:rsidR="00DC5FAE">
              <w:rPr>
                <w:sz w:val="20"/>
                <w:szCs w:val="20"/>
              </w:rPr>
              <w:t xml:space="preserve">: </w:t>
            </w:r>
            <w:r w:rsidR="00DC5FAE" w:rsidRPr="00AB4831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nionen, Kationen, Ionengitter, Ionenbildung </w:t>
            </w:r>
            <w:r w:rsidR="00DC5FAE" w:rsidRPr="00442A6E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 w:rsidR="00DC5FAE">
              <w:rPr>
                <w:rFonts w:asciiTheme="minorHAnsi" w:hAnsiTheme="minorHAnsi"/>
                <w:sz w:val="20"/>
                <w:szCs w:val="20"/>
              </w:rPr>
              <w:t xml:space="preserve"> siehe UE 2.1, 2.2</w:t>
            </w:r>
          </w:p>
          <w:p w:rsidR="00DC5FAE" w:rsidRPr="00402DE4" w:rsidRDefault="00DC5FAE" w:rsidP="00DC5FAE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402DE4">
              <w:rPr>
                <w:rFonts w:asciiTheme="minorHAnsi" w:hAnsiTheme="minorHAnsi"/>
                <w:sz w:val="20"/>
                <w:szCs w:val="20"/>
              </w:rPr>
              <w:t xml:space="preserve">Eigenschaften von Ionenverbindungen: </w:t>
            </w:r>
            <w:r w:rsidR="00402DE4" w:rsidRPr="00402DE4">
              <w:rPr>
                <w:rFonts w:asciiTheme="minorHAnsi" w:hAnsiTheme="minorHAnsi"/>
                <w:sz w:val="20"/>
                <w:szCs w:val="20"/>
              </w:rPr>
              <w:t xml:space="preserve">Kristalle, </w:t>
            </w:r>
            <w:r w:rsidRPr="00402DE4">
              <w:rPr>
                <w:rFonts w:asciiTheme="minorHAnsi" w:hAnsiTheme="minorHAnsi"/>
                <w:sz w:val="20"/>
                <w:szCs w:val="20"/>
              </w:rPr>
              <w:t>Leitfähigkeit von</w:t>
            </w:r>
            <w:r w:rsidR="00402DE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02DE4">
              <w:rPr>
                <w:rFonts w:asciiTheme="minorHAnsi" w:hAnsiTheme="minorHAnsi"/>
                <w:sz w:val="20"/>
                <w:szCs w:val="20"/>
              </w:rPr>
              <w:t>Salzschmelzen/-lösungen</w:t>
            </w:r>
            <w:r w:rsidR="00402DE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42A6E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 w:rsidRPr="00402DE4">
              <w:rPr>
                <w:rFonts w:asciiTheme="minorHAnsi" w:hAnsiTheme="minorHAnsi"/>
                <w:sz w:val="20"/>
                <w:szCs w:val="20"/>
              </w:rPr>
              <w:t xml:space="preserve"> siehe UE</w:t>
            </w:r>
            <w:r w:rsidR="00402DE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02DE4">
              <w:rPr>
                <w:rFonts w:asciiTheme="minorHAnsi" w:hAnsiTheme="minorHAnsi"/>
                <w:sz w:val="20"/>
                <w:szCs w:val="20"/>
              </w:rPr>
              <w:t>2.1</w:t>
            </w:r>
            <w:r w:rsidR="00402DE4">
              <w:rPr>
                <w:rFonts w:asciiTheme="minorHAnsi" w:hAnsiTheme="minorHAnsi"/>
                <w:sz w:val="20"/>
                <w:szCs w:val="20"/>
              </w:rPr>
              <w:t>, 2.2</w:t>
            </w:r>
          </w:p>
          <w:p w:rsidR="00DC5FAE" w:rsidRPr="00DC5FAE" w:rsidRDefault="00DC5FAE" w:rsidP="00DC5FAE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AB4831">
              <w:rPr>
                <w:rFonts w:asciiTheme="minorHAnsi" w:hAnsiTheme="minorHAnsi"/>
                <w:sz w:val="20"/>
                <w:szCs w:val="20"/>
              </w:rPr>
              <w:t>Gehaltsangaben</w:t>
            </w:r>
            <w:r w:rsidR="00402DE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42A6E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siehe UE 2.1</w:t>
            </w:r>
          </w:p>
          <w:p w:rsidR="009C5A37" w:rsidRPr="00402DE4" w:rsidRDefault="00402DE4" w:rsidP="009C5A37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Verhältnisformel</w:t>
            </w:r>
            <w:r w:rsidR="00DC5FAE">
              <w:rPr>
                <w:rFonts w:asciiTheme="minorHAnsi" w:hAnsiTheme="minorHAnsi"/>
                <w:sz w:val="20"/>
                <w:szCs w:val="20"/>
              </w:rPr>
              <w:t>: Gesetz der konstanten Massenverhältnisse, Atomanzahlverhältnis, Reaktionsgleichung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C5FAE" w:rsidRPr="00442A6E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 w:rsidR="00DC5FAE">
              <w:rPr>
                <w:rFonts w:asciiTheme="minorHAnsi" w:hAnsiTheme="minorHAnsi"/>
                <w:sz w:val="20"/>
                <w:szCs w:val="20"/>
              </w:rPr>
              <w:t xml:space="preserve"> siehe UE 2.2, 2.3, FM</w:t>
            </w:r>
          </w:p>
          <w:p w:rsidR="00402DE4" w:rsidRPr="00963020" w:rsidRDefault="00402DE4" w:rsidP="00402DE4">
            <w:pPr>
              <w:ind w:left="360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C5A37" w:rsidRDefault="009C5A37" w:rsidP="009C5A37">
            <w:pPr>
              <w:rPr>
                <w:rFonts w:asciiTheme="minorHAnsi" w:hAnsiTheme="minorHAnsi"/>
                <w:sz w:val="20"/>
                <w:szCs w:val="20"/>
              </w:rPr>
            </w:pPr>
            <w:r w:rsidRPr="009C5A37">
              <w:rPr>
                <w:rFonts w:asciiTheme="minorHAnsi" w:hAnsiTheme="minorHAnsi"/>
                <w:b/>
                <w:sz w:val="20"/>
                <w:szCs w:val="20"/>
              </w:rPr>
              <w:t>Inhaltsfeld 7: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Chemische Reaktionen durch Elektronenübertragung</w:t>
            </w:r>
          </w:p>
          <w:p w:rsidR="009C5A37" w:rsidRPr="000E568B" w:rsidRDefault="009C5A37" w:rsidP="009C5A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E568B">
              <w:rPr>
                <w:rFonts w:asciiTheme="minorHAnsi" w:hAnsiTheme="minorHAnsi"/>
                <w:b/>
                <w:sz w:val="20"/>
                <w:szCs w:val="20"/>
              </w:rPr>
              <w:t>Beiträge zu den Basiskonzepten:</w:t>
            </w:r>
          </w:p>
          <w:p w:rsidR="009C5A37" w:rsidRDefault="009C5A37" w:rsidP="009C5A37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Chemische Reaktion</w:t>
            </w:r>
          </w:p>
          <w:p w:rsidR="00DC5FAE" w:rsidRDefault="00DC5FAE" w:rsidP="009C5A37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Energie</w:t>
            </w:r>
          </w:p>
          <w:p w:rsidR="009C5A37" w:rsidRPr="00442A6E" w:rsidRDefault="009C5A37" w:rsidP="009C5A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42A6E">
              <w:rPr>
                <w:rFonts w:asciiTheme="minorHAnsi" w:hAnsiTheme="minorHAnsi"/>
                <w:b/>
                <w:sz w:val="20"/>
                <w:szCs w:val="20"/>
              </w:rPr>
              <w:t xml:space="preserve">Überblick inhaltliche Schwerpunkte: </w:t>
            </w:r>
          </w:p>
          <w:p w:rsidR="00DC5FAE" w:rsidRDefault="00DC5FAE" w:rsidP="009C5A37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Reaktion zwischen Metall</w:t>
            </w:r>
            <w:r w:rsidR="00196A47">
              <w:rPr>
                <w:rFonts w:asciiTheme="minorHAnsi" w:hAnsiTheme="minorHAnsi"/>
                <w:sz w:val="20"/>
                <w:szCs w:val="20"/>
              </w:rPr>
              <w:t>-A</w:t>
            </w:r>
            <w:r>
              <w:rPr>
                <w:rFonts w:asciiTheme="minorHAnsi" w:hAnsiTheme="minorHAnsi"/>
                <w:sz w:val="20"/>
                <w:szCs w:val="20"/>
              </w:rPr>
              <w:t>tomen und Metall</w:t>
            </w:r>
            <w:r w:rsidR="00196A47">
              <w:rPr>
                <w:rFonts w:asciiTheme="minorHAnsi" w:hAnsiTheme="minorHAnsi"/>
                <w:sz w:val="20"/>
                <w:szCs w:val="20"/>
              </w:rPr>
              <w:t>-I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onen </w:t>
            </w:r>
            <w:r w:rsidR="009C5A37" w:rsidRPr="00442A6E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 w:rsidR="009C5A37">
              <w:rPr>
                <w:rFonts w:asciiTheme="minorHAnsi" w:hAnsiTheme="minorHAnsi"/>
                <w:sz w:val="20"/>
                <w:szCs w:val="20"/>
              </w:rPr>
              <w:t xml:space="preserve"> siehe UE 2.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  <w:p w:rsidR="009C5A37" w:rsidRPr="00DC5FAE" w:rsidRDefault="00DC5FAE" w:rsidP="009C5A37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Oxidation, Reduktion</w:t>
            </w:r>
            <w:r w:rsidR="001A0471">
              <w:rPr>
                <w:sz w:val="20"/>
                <w:szCs w:val="20"/>
              </w:rPr>
              <w:t xml:space="preserve"> </w:t>
            </w:r>
            <w:r w:rsidRPr="00442A6E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 w:rsidR="00196A4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C5A37" w:rsidRPr="00DC5FAE">
              <w:rPr>
                <w:sz w:val="20"/>
                <w:szCs w:val="20"/>
              </w:rPr>
              <w:t>siehe UE 2.</w:t>
            </w:r>
            <w:r>
              <w:rPr>
                <w:sz w:val="20"/>
                <w:szCs w:val="20"/>
              </w:rPr>
              <w:t>3</w:t>
            </w:r>
            <w:r w:rsidR="008316F8">
              <w:rPr>
                <w:sz w:val="20"/>
                <w:szCs w:val="20"/>
              </w:rPr>
              <w:t>, FM</w:t>
            </w:r>
          </w:p>
          <w:p w:rsidR="00DC5FAE" w:rsidRPr="00DC5FAE" w:rsidRDefault="00DC5FAE" w:rsidP="009C5A37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Energiequellen: Galvanisches Element, Akkumulator, Batterie, Brennstoffzelle </w:t>
            </w:r>
            <w:r w:rsidRPr="00442A6E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 w:rsidR="00196A4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C5FAE">
              <w:rPr>
                <w:sz w:val="20"/>
                <w:szCs w:val="20"/>
              </w:rPr>
              <w:t>siehe UE 2</w:t>
            </w:r>
            <w:r>
              <w:rPr>
                <w:sz w:val="20"/>
                <w:szCs w:val="20"/>
              </w:rPr>
              <w:t>.4</w:t>
            </w:r>
          </w:p>
          <w:p w:rsidR="00495874" w:rsidRPr="004C02C7" w:rsidRDefault="00DC5FAE" w:rsidP="009C5A37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Elektrolyse </w:t>
            </w:r>
            <w:r w:rsidRPr="00442A6E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 w:rsidR="00196A4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C5FAE">
              <w:rPr>
                <w:sz w:val="20"/>
                <w:szCs w:val="20"/>
              </w:rPr>
              <w:t>siehe UE 2</w:t>
            </w:r>
            <w:r>
              <w:rPr>
                <w:sz w:val="20"/>
                <w:szCs w:val="20"/>
              </w:rPr>
              <w:t>.3</w:t>
            </w:r>
          </w:p>
          <w:p w:rsidR="004C02C7" w:rsidRDefault="004C02C7" w:rsidP="004C02C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C02C7" w:rsidRPr="004C02C7" w:rsidRDefault="004C02C7" w:rsidP="004C02C7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642C77" w:rsidRPr="00642C77" w:rsidRDefault="00642C77" w:rsidP="00642C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15" w:type="dxa"/>
          </w:tcPr>
          <w:p w:rsidR="00DF5479" w:rsidRDefault="00DF5479" w:rsidP="00F52C29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DF5479" w:rsidRDefault="00DF5479" w:rsidP="00DF5479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DF5479">
              <w:rPr>
                <w:i/>
                <w:color w:val="000000" w:themeColor="text1"/>
                <w:sz w:val="20"/>
                <w:szCs w:val="20"/>
              </w:rPr>
              <w:t>MKR 1.2</w:t>
            </w:r>
            <w:r>
              <w:rPr>
                <w:color w:val="000000" w:themeColor="text1"/>
                <w:sz w:val="20"/>
                <w:szCs w:val="20"/>
              </w:rPr>
              <w:t xml:space="preserve"> Digitale Werkzeuge</w:t>
            </w:r>
          </w:p>
          <w:p w:rsidR="00DF5479" w:rsidRPr="00D704FC" w:rsidRDefault="00DF5479" w:rsidP="00DF5479">
            <w:pPr>
              <w:pStyle w:val="Listenabsatz"/>
              <w:numPr>
                <w:ilvl w:val="0"/>
                <w:numId w:val="15"/>
              </w:numPr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3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</w:t>
            </w:r>
            <w:r>
              <w:rPr>
                <w:rFonts w:asciiTheme="minorHAnsi" w:hAnsiTheme="minorHAnsi"/>
                <w:sz w:val="20"/>
                <w:szCs w:val="20"/>
              </w:rPr>
              <w:t>be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>wertung</w:t>
            </w:r>
          </w:p>
          <w:p w:rsidR="00DF5479" w:rsidRPr="00DF5479" w:rsidRDefault="00DF5479" w:rsidP="00DF5479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 xml:space="preserve">MKR </w:t>
            </w:r>
            <w:r w:rsidRPr="004916C4">
              <w:rPr>
                <w:rFonts w:asciiTheme="minorHAnsi" w:hAnsiTheme="minorHAnsi"/>
                <w:i/>
                <w:sz w:val="20"/>
                <w:szCs w:val="20"/>
              </w:rPr>
              <w:t>5.1</w:t>
            </w:r>
            <w:r w:rsidRPr="00D704FC">
              <w:rPr>
                <w:rFonts w:asciiTheme="minorHAnsi" w:hAnsiTheme="minorHAnsi"/>
                <w:sz w:val="20"/>
                <w:szCs w:val="20"/>
              </w:rPr>
              <w:t xml:space="preserve"> Medienanalyse</w:t>
            </w:r>
          </w:p>
          <w:p w:rsidR="004D301E" w:rsidRPr="00181187" w:rsidRDefault="004D301E" w:rsidP="00F52C29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8118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181187" w:rsidRPr="00E929FF" w:rsidRDefault="00181187" w:rsidP="00DF5479">
            <w:pPr>
              <w:pStyle w:val="Listenabsatz"/>
              <w:numPr>
                <w:ilvl w:val="0"/>
                <w:numId w:val="15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>RV Bereich B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Gesundheit und Ernährung</w:t>
            </w:r>
          </w:p>
          <w:p w:rsidR="00181187" w:rsidRDefault="00181187" w:rsidP="00DF5479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Z3</w:t>
            </w:r>
            <w:r w:rsidR="00F6640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7B8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</w:p>
          <w:p w:rsidR="00442A6E" w:rsidRPr="00DF5479" w:rsidRDefault="00B2620C" w:rsidP="005518E2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B2620C">
              <w:rPr>
                <w:i/>
                <w:color w:val="000000" w:themeColor="text1"/>
                <w:sz w:val="20"/>
                <w:szCs w:val="20"/>
              </w:rPr>
              <w:t>Z5</w:t>
            </w:r>
            <w:r w:rsidR="00F6640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2620C">
              <w:rPr>
                <w:color w:val="000000" w:themeColor="text1"/>
                <w:sz w:val="20"/>
                <w:szCs w:val="20"/>
              </w:rPr>
              <w:t>Reflexion von Kriterien für Konsumentscheidungen</w:t>
            </w:r>
          </w:p>
        </w:tc>
      </w:tr>
      <w:tr w:rsidR="00466B05" w:rsidRPr="009C4013" w:rsidTr="004C02C7">
        <w:tc>
          <w:tcPr>
            <w:tcW w:w="2263" w:type="dxa"/>
          </w:tcPr>
          <w:p w:rsidR="00B724C2" w:rsidRDefault="00442A6E" w:rsidP="00442A6E">
            <w:pPr>
              <w:rPr>
                <w:rFonts w:asciiTheme="minorHAnsi" w:hAnsiTheme="minorHAnsi"/>
                <w:sz w:val="20"/>
                <w:szCs w:val="20"/>
              </w:rPr>
            </w:pPr>
            <w:r w:rsidRPr="00442A6E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UE 2.1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S</w:t>
            </w:r>
            <w:r w:rsidR="009C5A37">
              <w:rPr>
                <w:rFonts w:asciiTheme="minorHAnsi" w:hAnsiTheme="minorHAnsi"/>
                <w:sz w:val="20"/>
                <w:szCs w:val="20"/>
              </w:rPr>
              <w:t>alze und Salzlösungen</w:t>
            </w:r>
          </w:p>
          <w:p w:rsidR="004C02C7" w:rsidRDefault="004C02C7" w:rsidP="00442A6E">
            <w:pPr>
              <w:rPr>
                <w:b/>
                <w:sz w:val="20"/>
                <w:szCs w:val="20"/>
              </w:rPr>
            </w:pPr>
          </w:p>
          <w:p w:rsidR="004D301E" w:rsidRPr="006B4D0E" w:rsidRDefault="00B724C2" w:rsidP="00442A6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 w:rsidRPr="00F12666">
              <w:rPr>
                <w:sz w:val="20"/>
                <w:szCs w:val="20"/>
              </w:rPr>
              <w:t xml:space="preserve"> Salze benennen</w:t>
            </w:r>
          </w:p>
        </w:tc>
        <w:tc>
          <w:tcPr>
            <w:tcW w:w="851" w:type="dxa"/>
          </w:tcPr>
          <w:p w:rsidR="00442A6E" w:rsidRDefault="009C5A37" w:rsidP="00442A6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72</w:t>
            </w:r>
            <w:r w:rsidR="00442A6E">
              <w:rPr>
                <w:rFonts w:asciiTheme="minorHAnsi" w:hAnsiTheme="minorHAnsi"/>
                <w:sz w:val="20"/>
                <w:szCs w:val="20"/>
              </w:rPr>
              <w:t>-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="00F12666">
              <w:rPr>
                <w:rFonts w:asciiTheme="minorHAnsi" w:hAnsiTheme="minorHAnsi"/>
                <w:sz w:val="20"/>
                <w:szCs w:val="20"/>
              </w:rPr>
              <w:t>7</w:t>
            </w:r>
          </w:p>
          <w:p w:rsidR="004D301E" w:rsidRDefault="004D301E" w:rsidP="00F52C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4C02C7" w:rsidRDefault="004C02C7" w:rsidP="00F52C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724C2" w:rsidRDefault="00B724C2" w:rsidP="00F52C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77</w:t>
            </w:r>
          </w:p>
        </w:tc>
        <w:tc>
          <w:tcPr>
            <w:tcW w:w="6208" w:type="dxa"/>
          </w:tcPr>
          <w:p w:rsidR="00442A6E" w:rsidRDefault="00442A6E" w:rsidP="00442A6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DC5FAE" w:rsidRPr="00AB4831" w:rsidRDefault="00DC5FAE" w:rsidP="00DC5FAE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AB4831">
              <w:rPr>
                <w:sz w:val="20"/>
                <w:szCs w:val="20"/>
              </w:rPr>
              <w:t>Anionen, Kationen</w:t>
            </w:r>
            <w:r w:rsidR="007B2D90">
              <w:rPr>
                <w:rFonts w:asciiTheme="minorHAnsi" w:hAnsiTheme="minorHAnsi"/>
                <w:iCs/>
                <w:sz w:val="20"/>
                <w:szCs w:val="20"/>
              </w:rPr>
              <w:t>, Ionenbildung</w:t>
            </w:r>
          </w:p>
          <w:p w:rsidR="00AB4831" w:rsidRPr="00230D37" w:rsidRDefault="00AB4831" w:rsidP="00AB4831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230D37">
              <w:rPr>
                <w:rFonts w:asciiTheme="minorHAnsi" w:hAnsiTheme="minorHAnsi"/>
                <w:sz w:val="20"/>
                <w:szCs w:val="20"/>
              </w:rPr>
              <w:t>Eigenschaften von Ionenverbindungen:</w:t>
            </w:r>
            <w:r w:rsidR="00230D37" w:rsidRPr="00230D37">
              <w:rPr>
                <w:rFonts w:asciiTheme="minorHAnsi" w:hAnsiTheme="minorHAnsi"/>
                <w:sz w:val="20"/>
                <w:szCs w:val="20"/>
              </w:rPr>
              <w:t xml:space="preserve"> Kristalle,</w:t>
            </w:r>
            <w:r w:rsidRPr="00230D37">
              <w:rPr>
                <w:rFonts w:asciiTheme="minorHAnsi" w:hAnsiTheme="minorHAnsi"/>
                <w:sz w:val="20"/>
                <w:szCs w:val="20"/>
              </w:rPr>
              <w:t xml:space="preserve"> Leitfähigkeit von</w:t>
            </w:r>
            <w:r w:rsidR="00230D3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30D37">
              <w:rPr>
                <w:rFonts w:asciiTheme="minorHAnsi" w:hAnsiTheme="minorHAnsi"/>
                <w:sz w:val="20"/>
                <w:szCs w:val="20"/>
              </w:rPr>
              <w:t>Salzschmelzen/-lösungen</w:t>
            </w:r>
          </w:p>
          <w:p w:rsidR="00AB4831" w:rsidRDefault="00AB4831" w:rsidP="00AB4831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AB4831">
              <w:rPr>
                <w:rFonts w:asciiTheme="minorHAnsi" w:hAnsiTheme="minorHAnsi"/>
                <w:sz w:val="20"/>
                <w:szCs w:val="20"/>
              </w:rPr>
              <w:t>Gehaltsangaben</w:t>
            </w:r>
          </w:p>
          <w:p w:rsidR="005A2F79" w:rsidRPr="00B0292E" w:rsidRDefault="005A2F79" w:rsidP="00AB483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Umgang mit Fachwissen:</w:t>
            </w:r>
          </w:p>
          <w:p w:rsidR="005A2F79" w:rsidRPr="005A2F79" w:rsidRDefault="005A2F79" w:rsidP="005A2F79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5A2F79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DC5FAE"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Pr="005A2F79">
              <w:rPr>
                <w:rFonts w:asciiTheme="minorHAnsi" w:hAnsiTheme="minorHAnsi"/>
                <w:i/>
                <w:sz w:val="20"/>
                <w:szCs w:val="20"/>
              </w:rPr>
              <w:t>-KKUF1</w:t>
            </w:r>
            <w:r w:rsidR="00F6640D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E87F5C">
              <w:rPr>
                <w:rFonts w:asciiTheme="minorHAnsi" w:hAnsiTheme="minorHAnsi"/>
                <w:i/>
                <w:sz w:val="20"/>
                <w:szCs w:val="20"/>
              </w:rPr>
              <w:t>(in Teilen; siehe auch UE 2.2)</w:t>
            </w:r>
            <w:r w:rsidR="00E87F5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C5FAE" w:rsidRPr="00DC5FAE">
              <w:rPr>
                <w:rFonts w:asciiTheme="minorHAnsi" w:hAnsiTheme="minorHAnsi"/>
                <w:sz w:val="20"/>
                <w:szCs w:val="20"/>
              </w:rPr>
              <w:t>ausgewählte Eigenschaften von Salzen mit ihrem Aufbau aus Ionen und der Ionenbindung erläutern (UF1)</w:t>
            </w:r>
          </w:p>
          <w:p w:rsidR="00442A6E" w:rsidRPr="005A2F79" w:rsidRDefault="00442A6E" w:rsidP="005A2F79">
            <w:pPr>
              <w:rPr>
                <w:rFonts w:asciiTheme="minorHAnsi" w:hAnsiTheme="minorHAnsi"/>
                <w:sz w:val="20"/>
                <w:szCs w:val="20"/>
              </w:rPr>
            </w:pPr>
            <w:r w:rsidRPr="005A2F79">
              <w:rPr>
                <w:rFonts w:asciiTheme="minorHAnsi" w:hAnsiTheme="minorHAnsi"/>
                <w:b/>
                <w:sz w:val="20"/>
                <w:szCs w:val="20"/>
              </w:rPr>
              <w:t>Erkenntnisgewinnung:</w:t>
            </w:r>
          </w:p>
          <w:p w:rsidR="004D301E" w:rsidRPr="00B2620C" w:rsidRDefault="00442A6E" w:rsidP="00B2620C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5A2F79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F12666"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Pr="005A2F79">
              <w:rPr>
                <w:rFonts w:asciiTheme="minorHAnsi" w:hAnsiTheme="minorHAnsi"/>
                <w:i/>
                <w:sz w:val="20"/>
                <w:szCs w:val="20"/>
              </w:rPr>
              <w:t>-KKE1</w:t>
            </w:r>
            <w:r w:rsidR="00F6640D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F12666" w:rsidRPr="00F12666">
              <w:rPr>
                <w:rFonts w:asciiTheme="minorHAnsi" w:hAnsiTheme="minorHAnsi"/>
                <w:sz w:val="20"/>
                <w:szCs w:val="20"/>
              </w:rPr>
              <w:t>den Gehalt von Salzen in einer Lösung durch Eindampfen ermitteln (E4</w:t>
            </w:r>
            <w:r w:rsidRPr="00B2620C">
              <w:rPr>
                <w:sz w:val="20"/>
                <w:szCs w:val="20"/>
              </w:rPr>
              <w:t>)</w:t>
            </w:r>
          </w:p>
        </w:tc>
        <w:tc>
          <w:tcPr>
            <w:tcW w:w="5415" w:type="dxa"/>
          </w:tcPr>
          <w:p w:rsidR="004D301E" w:rsidRDefault="004D301E" w:rsidP="00F52C2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F12666" w:rsidRPr="009C4013" w:rsidTr="004C02C7">
        <w:tc>
          <w:tcPr>
            <w:tcW w:w="2263" w:type="dxa"/>
          </w:tcPr>
          <w:p w:rsidR="00F12666" w:rsidRPr="00F12666" w:rsidRDefault="00F12666" w:rsidP="00442A6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FM </w:t>
            </w:r>
            <w:r>
              <w:rPr>
                <w:sz w:val="20"/>
                <w:szCs w:val="20"/>
              </w:rPr>
              <w:t>Chemische Sachverhalte bewerten</w:t>
            </w:r>
          </w:p>
        </w:tc>
        <w:tc>
          <w:tcPr>
            <w:tcW w:w="851" w:type="dxa"/>
          </w:tcPr>
          <w:p w:rsidR="00F12666" w:rsidRDefault="00F12666" w:rsidP="00442A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78-79</w:t>
            </w:r>
          </w:p>
        </w:tc>
        <w:tc>
          <w:tcPr>
            <w:tcW w:w="6208" w:type="dxa"/>
          </w:tcPr>
          <w:p w:rsidR="00F12666" w:rsidRPr="005A2F79" w:rsidRDefault="00F12666" w:rsidP="00F1266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A2F79">
              <w:rPr>
                <w:rFonts w:asciiTheme="minorHAnsi" w:hAnsiTheme="minorHAnsi"/>
                <w:b/>
                <w:sz w:val="20"/>
                <w:szCs w:val="20"/>
              </w:rPr>
              <w:t>Bewertung:</w:t>
            </w:r>
          </w:p>
          <w:p w:rsidR="00F12666" w:rsidRPr="00FC0F7E" w:rsidRDefault="00F12666" w:rsidP="00FC0F7E">
            <w:pPr>
              <w:pStyle w:val="Listenabsatz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FC0F7E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FC0F7E"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Pr="00FC0F7E">
              <w:rPr>
                <w:rFonts w:asciiTheme="minorHAnsi" w:hAnsiTheme="minorHAnsi"/>
                <w:i/>
                <w:sz w:val="20"/>
                <w:szCs w:val="20"/>
              </w:rPr>
              <w:t>-KKB1</w:t>
            </w:r>
            <w:r w:rsidR="00F6640D" w:rsidRPr="00FC0F7E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FC0F7E">
              <w:rPr>
                <w:sz w:val="20"/>
                <w:szCs w:val="20"/>
              </w:rPr>
              <w:t xml:space="preserve"> unter Umwelt-</w:t>
            </w:r>
            <w:r w:rsidR="003A75B5" w:rsidRPr="00FC0F7E">
              <w:rPr>
                <w:sz w:val="20"/>
                <w:szCs w:val="20"/>
              </w:rPr>
              <w:t xml:space="preserve"> </w:t>
            </w:r>
            <w:r w:rsidRPr="00FC0F7E">
              <w:rPr>
                <w:sz w:val="20"/>
                <w:szCs w:val="20"/>
              </w:rPr>
              <w:t>und Gesundheitsaspekten</w:t>
            </w:r>
            <w:r w:rsidR="003A75B5" w:rsidRPr="00FC0F7E">
              <w:rPr>
                <w:sz w:val="20"/>
                <w:szCs w:val="20"/>
              </w:rPr>
              <w:t xml:space="preserve"> die Verwendung von Salzen im Alltag</w:t>
            </w:r>
            <w:r w:rsidRPr="00FC0F7E">
              <w:rPr>
                <w:sz w:val="20"/>
                <w:szCs w:val="20"/>
              </w:rPr>
              <w:t xml:space="preserve"> reflektieren (B1)</w:t>
            </w:r>
          </w:p>
        </w:tc>
        <w:tc>
          <w:tcPr>
            <w:tcW w:w="5415" w:type="dxa"/>
          </w:tcPr>
          <w:p w:rsidR="00F12666" w:rsidRPr="00181187" w:rsidRDefault="00F12666" w:rsidP="00F12666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8118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F12666" w:rsidRPr="00E929FF" w:rsidRDefault="00F12666" w:rsidP="00F12666">
            <w:pPr>
              <w:pStyle w:val="Listenabsatz"/>
              <w:numPr>
                <w:ilvl w:val="0"/>
                <w:numId w:val="2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>RV Bereich B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Gesundheit und Ernährung</w:t>
            </w:r>
          </w:p>
          <w:p w:rsidR="00F12666" w:rsidRDefault="00F12666" w:rsidP="00F52C29">
            <w:pPr>
              <w:pStyle w:val="Listenabsatz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Z3</w:t>
            </w:r>
            <w:r w:rsidR="00F6640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7B8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D704FC">
              <w:rPr>
                <w:i/>
                <w:color w:val="000000" w:themeColor="text1"/>
                <w:sz w:val="20"/>
                <w:szCs w:val="20"/>
              </w:rPr>
              <w:t>Z3.1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:rsidR="00B2620C" w:rsidRPr="00F12666" w:rsidRDefault="00B2620C" w:rsidP="004C02C7">
            <w:pPr>
              <w:pStyle w:val="Listenabsatz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 w:rsidRPr="00B2620C">
              <w:rPr>
                <w:i/>
                <w:color w:val="000000" w:themeColor="text1"/>
                <w:sz w:val="20"/>
                <w:szCs w:val="20"/>
              </w:rPr>
              <w:t>Z5</w:t>
            </w:r>
            <w:r w:rsidR="00F6640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2620C">
              <w:rPr>
                <w:color w:val="000000" w:themeColor="text1"/>
                <w:sz w:val="20"/>
                <w:szCs w:val="20"/>
              </w:rPr>
              <w:t>Reflexion von Kriterien für Konsumentscheidungen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66B05" w:rsidRPr="009C4013" w:rsidTr="004C02C7">
        <w:tc>
          <w:tcPr>
            <w:tcW w:w="2263" w:type="dxa"/>
          </w:tcPr>
          <w:p w:rsidR="00E73CF0" w:rsidRDefault="006F0D3C" w:rsidP="006F0D3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F0D3C">
              <w:rPr>
                <w:rFonts w:asciiTheme="minorHAnsi" w:hAnsiTheme="minorHAnsi"/>
                <w:b/>
                <w:sz w:val="20"/>
                <w:szCs w:val="20"/>
              </w:rPr>
              <w:t>UE 2.2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963020">
              <w:rPr>
                <w:rFonts w:asciiTheme="minorHAnsi" w:hAnsiTheme="minorHAnsi"/>
                <w:sz w:val="20"/>
                <w:szCs w:val="20"/>
              </w:rPr>
              <w:t>Salze: Aufbau und Bildung</w:t>
            </w:r>
          </w:p>
          <w:p w:rsidR="00E73CF0" w:rsidRDefault="00E73CF0" w:rsidP="006F0D3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4D301E" w:rsidRPr="006F0D3C" w:rsidRDefault="00E73CF0" w:rsidP="006F0D3C">
            <w:pPr>
              <w:rPr>
                <w:rFonts w:asciiTheme="minorHAnsi" w:hAnsiTheme="minorHAnsi"/>
                <w:sz w:val="20"/>
                <w:szCs w:val="20"/>
              </w:rPr>
            </w:pPr>
            <w:r w:rsidRPr="0034521C">
              <w:rPr>
                <w:rFonts w:asciiTheme="minorHAnsi" w:hAnsiTheme="minorHAnsi"/>
                <w:b/>
                <w:sz w:val="20"/>
                <w:szCs w:val="20"/>
              </w:rPr>
              <w:t>FM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0A10F5">
              <w:rPr>
                <w:rFonts w:asciiTheme="minorHAnsi" w:hAnsiTheme="minorHAnsi"/>
                <w:sz w:val="20"/>
                <w:szCs w:val="20"/>
              </w:rPr>
              <w:t>Die Ladungszahl von Ionen aus dem PSE ablesen</w:t>
            </w:r>
          </w:p>
        </w:tc>
        <w:tc>
          <w:tcPr>
            <w:tcW w:w="851" w:type="dxa"/>
          </w:tcPr>
          <w:p w:rsidR="004D301E" w:rsidRDefault="00CF7CAB" w:rsidP="00F52C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  <w:r w:rsidR="000A10F5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</w:rPr>
              <w:t>-8</w:t>
            </w:r>
            <w:r w:rsidR="000A10F5">
              <w:rPr>
                <w:rFonts w:asciiTheme="minorHAnsi" w:hAnsiTheme="minorHAnsi"/>
                <w:sz w:val="20"/>
                <w:szCs w:val="20"/>
              </w:rPr>
              <w:t>7</w:t>
            </w:r>
          </w:p>
          <w:p w:rsidR="00E73CF0" w:rsidRDefault="00E73CF0" w:rsidP="00F52C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73CF0" w:rsidRDefault="00E73CF0" w:rsidP="00F52C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73CF0" w:rsidRDefault="00E73CF0" w:rsidP="00F52C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85</w:t>
            </w:r>
          </w:p>
        </w:tc>
        <w:tc>
          <w:tcPr>
            <w:tcW w:w="6208" w:type="dxa"/>
          </w:tcPr>
          <w:p w:rsidR="006F0D3C" w:rsidRDefault="006F0D3C" w:rsidP="006F0D3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B2620C" w:rsidRPr="003901A1" w:rsidRDefault="00B2620C" w:rsidP="00B2620C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iCs/>
                <w:sz w:val="20"/>
                <w:szCs w:val="20"/>
              </w:rPr>
            </w:pPr>
            <w:r w:rsidRPr="003901A1">
              <w:rPr>
                <w:rFonts w:asciiTheme="minorHAnsi" w:hAnsiTheme="minorHAnsi"/>
                <w:iCs/>
                <w:sz w:val="20"/>
                <w:szCs w:val="20"/>
              </w:rPr>
              <w:t>Eigenschaften von Ionenverbindungen: Kristalle</w:t>
            </w:r>
            <w:r w:rsidR="00230D37">
              <w:rPr>
                <w:rFonts w:asciiTheme="minorHAnsi" w:hAnsiTheme="minorHAnsi"/>
                <w:iCs/>
                <w:sz w:val="20"/>
                <w:szCs w:val="20"/>
              </w:rPr>
              <w:t xml:space="preserve">, </w:t>
            </w:r>
            <w:r w:rsidR="00230D37" w:rsidRPr="00230D37">
              <w:rPr>
                <w:rFonts w:asciiTheme="minorHAnsi" w:hAnsiTheme="minorHAnsi"/>
                <w:sz w:val="20"/>
                <w:szCs w:val="20"/>
              </w:rPr>
              <w:t>Leitfähigkeit von</w:t>
            </w:r>
            <w:r w:rsidR="00230D3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30D37" w:rsidRPr="00230D37">
              <w:rPr>
                <w:rFonts w:asciiTheme="minorHAnsi" w:hAnsiTheme="minorHAnsi"/>
                <w:sz w:val="20"/>
                <w:szCs w:val="20"/>
              </w:rPr>
              <w:t>Salzschmelzen/-lösungen</w:t>
            </w:r>
            <w:r w:rsidRPr="003901A1">
              <w:rPr>
                <w:rFonts w:asciiTheme="minorHAnsi" w:hAnsiTheme="minorHAnsi"/>
                <w:iCs/>
                <w:sz w:val="20"/>
                <w:szCs w:val="20"/>
              </w:rPr>
              <w:t xml:space="preserve"> </w:t>
            </w:r>
          </w:p>
          <w:p w:rsidR="00B2620C" w:rsidRPr="003901A1" w:rsidRDefault="007B2D90" w:rsidP="00B2620C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Cs/>
                <w:sz w:val="20"/>
                <w:szCs w:val="20"/>
              </w:rPr>
              <w:t>Ionenbindung: Ionengitter</w:t>
            </w:r>
          </w:p>
          <w:p w:rsidR="00B2620C" w:rsidRPr="004C02C7" w:rsidRDefault="00B2620C" w:rsidP="00E87F5C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b/>
                <w:iCs/>
                <w:sz w:val="20"/>
                <w:szCs w:val="20"/>
              </w:rPr>
            </w:pPr>
            <w:r w:rsidRPr="004C02C7">
              <w:rPr>
                <w:rFonts w:asciiTheme="minorHAnsi" w:hAnsiTheme="minorHAnsi"/>
                <w:iCs/>
                <w:sz w:val="20"/>
                <w:szCs w:val="20"/>
              </w:rPr>
              <w:t>Verhältnisformel: Gesetz der konstanten Massenverhältnisse,</w:t>
            </w:r>
            <w:r w:rsidR="004C02C7">
              <w:rPr>
                <w:rFonts w:asciiTheme="minorHAnsi" w:hAnsiTheme="minorHAnsi"/>
                <w:iCs/>
                <w:sz w:val="20"/>
                <w:szCs w:val="20"/>
              </w:rPr>
              <w:t xml:space="preserve"> </w:t>
            </w:r>
            <w:r w:rsidRPr="004C02C7">
              <w:rPr>
                <w:rFonts w:asciiTheme="minorHAnsi" w:hAnsiTheme="minorHAnsi"/>
                <w:iCs/>
                <w:sz w:val="20"/>
                <w:szCs w:val="20"/>
              </w:rPr>
              <w:t>Atomanzahlverhältnis, Reaktionsgleichung</w:t>
            </w:r>
          </w:p>
          <w:p w:rsidR="006F0D3C" w:rsidRPr="00B0292E" w:rsidRDefault="006F0D3C" w:rsidP="00B2620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Umgang mit Fachwissen:</w:t>
            </w:r>
          </w:p>
          <w:p w:rsidR="006F0D3C" w:rsidRPr="006F0D3C" w:rsidRDefault="006F0D3C" w:rsidP="006F0D3C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B2620C"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-KKUF1</w:t>
            </w:r>
            <w:r w:rsidR="008A5E71">
              <w:rPr>
                <w:rFonts w:asciiTheme="minorHAnsi" w:hAnsiTheme="minorHAnsi"/>
                <w:sz w:val="20"/>
                <w:szCs w:val="20"/>
              </w:rPr>
              <w:t xml:space="preserve"> (vgl.</w:t>
            </w:r>
            <w:r w:rsidR="00E87F5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A5E71">
              <w:rPr>
                <w:rFonts w:asciiTheme="minorHAnsi" w:hAnsiTheme="minorHAnsi"/>
                <w:sz w:val="20"/>
                <w:szCs w:val="20"/>
              </w:rPr>
              <w:t>UE 2.1</w:t>
            </w:r>
            <w:r w:rsidRPr="006F0D3C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6F0D3C" w:rsidRPr="000A10F5" w:rsidRDefault="006F0D3C" w:rsidP="000A10F5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B2620C"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-KKUF2</w:t>
            </w:r>
            <w:r w:rsidR="00F6640D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B2620C" w:rsidRPr="00B2620C">
              <w:rPr>
                <w:rFonts w:asciiTheme="minorHAnsi" w:hAnsiTheme="minorHAnsi"/>
                <w:sz w:val="20"/>
                <w:szCs w:val="20"/>
              </w:rPr>
              <w:t>an einem Beispiel die Salzbildung unter Einbezug energetischer Betrachtungen auch mit Angabe einer Reaktionsgleichung in Ionenschreibweise erläutern (UF2)</w:t>
            </w:r>
          </w:p>
          <w:p w:rsidR="006F0D3C" w:rsidRPr="006F0D3C" w:rsidRDefault="006F0D3C" w:rsidP="000A10F5">
            <w:pPr>
              <w:rPr>
                <w:rFonts w:asciiTheme="minorHAnsi" w:hAnsiTheme="minorHAnsi"/>
                <w:sz w:val="20"/>
                <w:szCs w:val="20"/>
              </w:rPr>
            </w:pPr>
            <w:r w:rsidRPr="006F0D3C">
              <w:rPr>
                <w:rFonts w:asciiTheme="minorHAnsi" w:hAnsiTheme="minorHAnsi"/>
                <w:b/>
                <w:sz w:val="20"/>
                <w:szCs w:val="20"/>
              </w:rPr>
              <w:t>Erkenntnisgewinnung:</w:t>
            </w:r>
          </w:p>
          <w:p w:rsidR="009B5804" w:rsidRPr="000A10F5" w:rsidRDefault="006F0D3C" w:rsidP="00FC0F7E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i/>
                <w:sz w:val="20"/>
                <w:szCs w:val="20"/>
              </w:rPr>
            </w:pP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FC0F7E"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-KKE2</w:t>
            </w:r>
            <w:r w:rsidR="00F6640D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0A10F5" w:rsidRPr="000A10F5">
              <w:rPr>
                <w:rFonts w:asciiTheme="minorHAnsi" w:hAnsiTheme="minorHAnsi"/>
                <w:sz w:val="20"/>
                <w:szCs w:val="20"/>
              </w:rPr>
              <w:t>an einem Beispiel das Gesetz der konstanten Massenverhältnisse erklären und eine chemische Verhältnisformel herleiten (E6, E7, K1)</w:t>
            </w:r>
          </w:p>
        </w:tc>
        <w:tc>
          <w:tcPr>
            <w:tcW w:w="5415" w:type="dxa"/>
          </w:tcPr>
          <w:p w:rsidR="004D301E" w:rsidRDefault="004D301E" w:rsidP="00F52C29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466B05" w:rsidRPr="009C4013" w:rsidTr="004C02C7">
        <w:tc>
          <w:tcPr>
            <w:tcW w:w="2263" w:type="dxa"/>
          </w:tcPr>
          <w:p w:rsidR="004D301E" w:rsidRPr="00CF7CAB" w:rsidRDefault="000A10F5" w:rsidP="000D26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FM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Verhältnisformeln aufstellen</w:t>
            </w:r>
          </w:p>
        </w:tc>
        <w:tc>
          <w:tcPr>
            <w:tcW w:w="851" w:type="dxa"/>
          </w:tcPr>
          <w:p w:rsidR="004D301E" w:rsidRDefault="000A10F5" w:rsidP="00F52C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88</w:t>
            </w:r>
          </w:p>
        </w:tc>
        <w:tc>
          <w:tcPr>
            <w:tcW w:w="6208" w:type="dxa"/>
          </w:tcPr>
          <w:p w:rsidR="003901A1" w:rsidRPr="006F0D3C" w:rsidRDefault="003901A1" w:rsidP="003901A1">
            <w:pPr>
              <w:rPr>
                <w:rFonts w:asciiTheme="minorHAnsi" w:hAnsiTheme="minorHAnsi"/>
                <w:sz w:val="20"/>
                <w:szCs w:val="20"/>
              </w:rPr>
            </w:pPr>
            <w:r w:rsidRPr="006F0D3C">
              <w:rPr>
                <w:rFonts w:asciiTheme="minorHAnsi" w:hAnsiTheme="minorHAnsi"/>
                <w:b/>
                <w:sz w:val="20"/>
                <w:szCs w:val="20"/>
              </w:rPr>
              <w:t>Erkenntnisgewinnung:</w:t>
            </w:r>
          </w:p>
          <w:p w:rsidR="004D301E" w:rsidRPr="009B5804" w:rsidRDefault="003901A1" w:rsidP="00FC0F7E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i/>
                <w:sz w:val="20"/>
                <w:szCs w:val="20"/>
              </w:rPr>
            </w:pP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FC0F7E"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-KKE2</w:t>
            </w:r>
            <w:r w:rsidR="00F6640D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0A10F5">
              <w:rPr>
                <w:rFonts w:asciiTheme="minorHAnsi" w:hAnsiTheme="minorHAnsi"/>
                <w:sz w:val="20"/>
                <w:szCs w:val="20"/>
              </w:rPr>
              <w:t xml:space="preserve">an einem Beispiel </w:t>
            </w:r>
            <w:r>
              <w:rPr>
                <w:rFonts w:asciiTheme="minorHAnsi" w:hAnsiTheme="minorHAnsi"/>
                <w:sz w:val="20"/>
                <w:szCs w:val="20"/>
              </w:rPr>
              <w:t>[…]</w:t>
            </w:r>
            <w:r w:rsidRPr="000A10F5">
              <w:rPr>
                <w:rFonts w:asciiTheme="minorHAnsi" w:hAnsiTheme="minorHAnsi"/>
                <w:sz w:val="20"/>
                <w:szCs w:val="20"/>
              </w:rPr>
              <w:t xml:space="preserve"> eine chemische Verhältnisformel herleiten (E6, E7, K1)</w:t>
            </w:r>
          </w:p>
        </w:tc>
        <w:tc>
          <w:tcPr>
            <w:tcW w:w="5415" w:type="dxa"/>
          </w:tcPr>
          <w:p w:rsidR="004D301E" w:rsidRPr="001935E0" w:rsidRDefault="004D301E" w:rsidP="001935E0">
            <w:pPr>
              <w:ind w:left="33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0A10F5" w:rsidRPr="009C4013" w:rsidTr="004C02C7">
        <w:tc>
          <w:tcPr>
            <w:tcW w:w="2263" w:type="dxa"/>
          </w:tcPr>
          <w:p w:rsidR="000A10F5" w:rsidRPr="000A10F5" w:rsidRDefault="000A10F5" w:rsidP="000D26A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 w:rsidR="00F6640D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Reaktionsgleichun</w:t>
            </w:r>
            <w:proofErr w:type="spellEnd"/>
            <w:r w:rsidR="00EB54B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gen entwickeln</w:t>
            </w:r>
          </w:p>
        </w:tc>
        <w:tc>
          <w:tcPr>
            <w:tcW w:w="851" w:type="dxa"/>
          </w:tcPr>
          <w:p w:rsidR="000A10F5" w:rsidRDefault="000A10F5" w:rsidP="00F52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6208" w:type="dxa"/>
          </w:tcPr>
          <w:p w:rsidR="003901A1" w:rsidRPr="003901A1" w:rsidRDefault="003901A1" w:rsidP="003901A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Umgang mit Fachwissen:</w:t>
            </w:r>
          </w:p>
          <w:p w:rsidR="000A10F5" w:rsidRPr="003901A1" w:rsidRDefault="003901A1" w:rsidP="00EB54B7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-KKUF2</w:t>
            </w:r>
            <w:r w:rsidR="00F6640D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EB54B7">
              <w:rPr>
                <w:rFonts w:asciiTheme="minorHAnsi" w:hAnsiTheme="minorHAnsi"/>
                <w:sz w:val="20"/>
                <w:szCs w:val="20"/>
              </w:rPr>
              <w:t>(vgl. UE 2.2)</w:t>
            </w:r>
          </w:p>
        </w:tc>
        <w:tc>
          <w:tcPr>
            <w:tcW w:w="5415" w:type="dxa"/>
          </w:tcPr>
          <w:p w:rsidR="000A10F5" w:rsidRPr="001935E0" w:rsidRDefault="000A10F5" w:rsidP="001935E0">
            <w:pPr>
              <w:ind w:left="33"/>
              <w:rPr>
                <w:color w:val="000000" w:themeColor="text1"/>
                <w:sz w:val="20"/>
                <w:szCs w:val="20"/>
              </w:rPr>
            </w:pPr>
          </w:p>
        </w:tc>
      </w:tr>
      <w:tr w:rsidR="000A10F5" w:rsidRPr="009C4013" w:rsidTr="004C02C7">
        <w:tc>
          <w:tcPr>
            <w:tcW w:w="2263" w:type="dxa"/>
          </w:tcPr>
          <w:p w:rsidR="000A10F5" w:rsidRPr="000A10F5" w:rsidRDefault="000A10F5" w:rsidP="000D26A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MK </w:t>
            </w:r>
            <w:r>
              <w:rPr>
                <w:sz w:val="20"/>
                <w:szCs w:val="20"/>
              </w:rPr>
              <w:t xml:space="preserve">Ein </w:t>
            </w:r>
            <w:proofErr w:type="spellStart"/>
            <w:r>
              <w:rPr>
                <w:sz w:val="20"/>
                <w:szCs w:val="20"/>
              </w:rPr>
              <w:t>Erklärvideo</w:t>
            </w:r>
            <w:proofErr w:type="spellEnd"/>
            <w:r>
              <w:rPr>
                <w:sz w:val="20"/>
                <w:szCs w:val="20"/>
              </w:rPr>
              <w:t xml:space="preserve"> bewerten</w:t>
            </w:r>
          </w:p>
        </w:tc>
        <w:tc>
          <w:tcPr>
            <w:tcW w:w="851" w:type="dxa"/>
          </w:tcPr>
          <w:p w:rsidR="000A10F5" w:rsidRDefault="000A10F5" w:rsidP="00F52C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6208" w:type="dxa"/>
          </w:tcPr>
          <w:p w:rsidR="00E36864" w:rsidRPr="003901A1" w:rsidRDefault="00E36864" w:rsidP="00E3686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0292E">
              <w:rPr>
                <w:rFonts w:asciiTheme="minorHAnsi" w:hAnsiTheme="minorHAnsi"/>
                <w:b/>
                <w:sz w:val="20"/>
                <w:szCs w:val="20"/>
              </w:rPr>
              <w:t>Umgang mit Fachwissen:</w:t>
            </w:r>
          </w:p>
          <w:p w:rsidR="000A10F5" w:rsidRPr="005A2F79" w:rsidRDefault="000F133D" w:rsidP="000F133D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b/>
                <w:sz w:val="20"/>
                <w:szCs w:val="20"/>
              </w:rPr>
            </w:pP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Pr="006F0D3C">
              <w:rPr>
                <w:rFonts w:asciiTheme="minorHAnsi" w:hAnsiTheme="minorHAnsi"/>
                <w:i/>
                <w:sz w:val="20"/>
                <w:szCs w:val="20"/>
              </w:rPr>
              <w:t>-KKUF2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(vgl. UE 2.2)</w:t>
            </w:r>
          </w:p>
        </w:tc>
        <w:tc>
          <w:tcPr>
            <w:tcW w:w="5415" w:type="dxa"/>
          </w:tcPr>
          <w:p w:rsidR="004916C4" w:rsidRPr="00120841" w:rsidRDefault="004916C4" w:rsidP="004916C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Medienkompetenz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rahmen</w:t>
            </w: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:rsidR="00D704FC" w:rsidRPr="00D704FC" w:rsidRDefault="00D704FC" w:rsidP="00D704FC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3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</w:t>
            </w:r>
            <w:r>
              <w:rPr>
                <w:rFonts w:asciiTheme="minorHAnsi" w:hAnsiTheme="minorHAnsi"/>
                <w:sz w:val="20"/>
                <w:szCs w:val="20"/>
              </w:rPr>
              <w:t>be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>wertung (</w:t>
            </w:r>
            <w:r w:rsidRPr="00D704FC">
              <w:rPr>
                <w:rFonts w:asciiTheme="minorHAnsi" w:hAnsiTheme="minorHAnsi"/>
                <w:sz w:val="20"/>
                <w:szCs w:val="20"/>
              </w:rPr>
              <w:t xml:space="preserve">Informationen, Daten und ihre </w:t>
            </w:r>
            <w:r w:rsidRPr="00D704FC">
              <w:rPr>
                <w:sz w:val="20"/>
                <w:szCs w:val="20"/>
              </w:rPr>
              <w:t>Quellen sowie dahinterliegende Strategien und Absichten erkennen und kritisch bewerten)</w:t>
            </w:r>
          </w:p>
          <w:p w:rsidR="000A10F5" w:rsidRPr="00B67ED8" w:rsidRDefault="004916C4" w:rsidP="00D75B57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 xml:space="preserve">MKR </w:t>
            </w:r>
            <w:r w:rsidRPr="004916C4">
              <w:rPr>
                <w:rFonts w:asciiTheme="minorHAnsi" w:hAnsiTheme="minorHAnsi"/>
                <w:i/>
                <w:sz w:val="20"/>
                <w:szCs w:val="20"/>
              </w:rPr>
              <w:t>5.1</w:t>
            </w:r>
            <w:r w:rsidRPr="00D704FC">
              <w:rPr>
                <w:rFonts w:asciiTheme="minorHAnsi" w:hAnsiTheme="minorHAnsi"/>
                <w:sz w:val="20"/>
                <w:szCs w:val="20"/>
              </w:rPr>
              <w:t xml:space="preserve"> Medienanalyse</w:t>
            </w:r>
            <w:r w:rsidR="00D75B5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>(</w:t>
            </w:r>
            <w:r w:rsidR="00D704FC" w:rsidRPr="00D704FC">
              <w:rPr>
                <w:rFonts w:asciiTheme="minorHAnsi" w:hAnsiTheme="minorHAnsi"/>
                <w:sz w:val="20"/>
                <w:szCs w:val="20"/>
              </w:rPr>
              <w:t>Die Vielfalt der Medien, ihre Ent</w:t>
            </w:r>
            <w:r w:rsidR="00D704FC" w:rsidRPr="00D704FC">
              <w:rPr>
                <w:sz w:val="20"/>
                <w:szCs w:val="20"/>
              </w:rPr>
              <w:t>wicklung und Bedeutungen kennen, analysieren und reflektieren</w:t>
            </w:r>
            <w:r w:rsidRPr="00D704FC">
              <w:rPr>
                <w:sz w:val="20"/>
                <w:szCs w:val="20"/>
              </w:rPr>
              <w:t>)</w:t>
            </w:r>
          </w:p>
          <w:p w:rsidR="00B67ED8" w:rsidRPr="00B67ED8" w:rsidRDefault="00B67ED8" w:rsidP="00B67ED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04FC" w:rsidRPr="009C4013" w:rsidTr="004C02C7">
        <w:tc>
          <w:tcPr>
            <w:tcW w:w="2263" w:type="dxa"/>
          </w:tcPr>
          <w:p w:rsidR="00D704FC" w:rsidRPr="000A10F5" w:rsidRDefault="00D704FC" w:rsidP="00D704F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EK</w:t>
            </w:r>
            <w:r w:rsidR="00F6640D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Salze und Gesundheit</w:t>
            </w:r>
          </w:p>
        </w:tc>
        <w:tc>
          <w:tcPr>
            <w:tcW w:w="851" w:type="dxa"/>
          </w:tcPr>
          <w:p w:rsidR="00D704FC" w:rsidRDefault="00D704FC" w:rsidP="00D7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6208" w:type="dxa"/>
          </w:tcPr>
          <w:p w:rsidR="003F4144" w:rsidRPr="005A2F79" w:rsidRDefault="003F4144" w:rsidP="003F414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A2F79">
              <w:rPr>
                <w:rFonts w:asciiTheme="minorHAnsi" w:hAnsiTheme="minorHAnsi"/>
                <w:b/>
                <w:sz w:val="20"/>
                <w:szCs w:val="20"/>
              </w:rPr>
              <w:t>Bewertung:</w:t>
            </w:r>
          </w:p>
          <w:p w:rsidR="00D704FC" w:rsidRPr="005A2F79" w:rsidRDefault="003F4144" w:rsidP="00FC0F7E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b/>
                <w:sz w:val="20"/>
                <w:szCs w:val="20"/>
              </w:rPr>
            </w:pPr>
            <w:r w:rsidRPr="005A2F79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FC0F7E">
              <w:rPr>
                <w:rFonts w:asciiTheme="minorHAnsi" w:hAnsiTheme="minorHAnsi"/>
                <w:i/>
                <w:sz w:val="20"/>
                <w:szCs w:val="20"/>
              </w:rPr>
              <w:t>6</w:t>
            </w:r>
            <w:r w:rsidRPr="005A2F79">
              <w:rPr>
                <w:rFonts w:asciiTheme="minorHAnsi" w:hAnsiTheme="minorHAnsi"/>
                <w:i/>
                <w:sz w:val="20"/>
                <w:szCs w:val="20"/>
              </w:rPr>
              <w:t>-KKB1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F12666">
              <w:rPr>
                <w:sz w:val="20"/>
                <w:szCs w:val="20"/>
              </w:rPr>
              <w:t xml:space="preserve"> </w:t>
            </w:r>
            <w:r w:rsidR="000F133D">
              <w:rPr>
                <w:sz w:val="20"/>
                <w:szCs w:val="20"/>
              </w:rPr>
              <w:t xml:space="preserve">(vgl. </w:t>
            </w:r>
            <w:r w:rsidR="000F133D">
              <w:rPr>
                <w:b/>
                <w:sz w:val="20"/>
                <w:szCs w:val="20"/>
              </w:rPr>
              <w:t xml:space="preserve">FM </w:t>
            </w:r>
            <w:r w:rsidR="000F133D">
              <w:rPr>
                <w:sz w:val="20"/>
                <w:szCs w:val="20"/>
              </w:rPr>
              <w:t>Chemische Sachverhalte bewerten)</w:t>
            </w:r>
          </w:p>
        </w:tc>
        <w:tc>
          <w:tcPr>
            <w:tcW w:w="5415" w:type="dxa"/>
          </w:tcPr>
          <w:p w:rsidR="00D704FC" w:rsidRPr="00181187" w:rsidRDefault="00D704FC" w:rsidP="00D704FC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8118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D704FC" w:rsidRPr="00E929FF" w:rsidRDefault="00D704FC" w:rsidP="00D704FC">
            <w:pPr>
              <w:pStyle w:val="Listenabsatz"/>
              <w:numPr>
                <w:ilvl w:val="0"/>
                <w:numId w:val="2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>RV Bereich B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Gesundheit und Ernährung</w:t>
            </w:r>
          </w:p>
          <w:p w:rsidR="00D704FC" w:rsidRDefault="00D704FC" w:rsidP="00D704FC">
            <w:pPr>
              <w:pStyle w:val="Listenabsatz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Z3</w:t>
            </w:r>
            <w:r w:rsidR="00A15321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7B8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D704FC">
              <w:rPr>
                <w:i/>
                <w:color w:val="000000" w:themeColor="text1"/>
                <w:sz w:val="20"/>
                <w:szCs w:val="20"/>
              </w:rPr>
              <w:t>Z3.1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:rsidR="00B67ED8" w:rsidRPr="00B67ED8" w:rsidRDefault="00B67ED8" w:rsidP="00B67ED8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704FC" w:rsidRPr="009C4013" w:rsidTr="004C02C7">
        <w:tc>
          <w:tcPr>
            <w:tcW w:w="2263" w:type="dxa"/>
          </w:tcPr>
          <w:p w:rsidR="00E73CF0" w:rsidRDefault="00D704FC" w:rsidP="00D704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2.3</w:t>
            </w:r>
            <w:r w:rsidR="00F6640D">
              <w:rPr>
                <w:b/>
                <w:sz w:val="20"/>
                <w:szCs w:val="20"/>
              </w:rPr>
              <w:t xml:space="preserve"> </w:t>
            </w:r>
            <w:r w:rsidR="0060576F">
              <w:rPr>
                <w:sz w:val="20"/>
                <w:szCs w:val="20"/>
              </w:rPr>
              <w:t>Elektronenüber-</w:t>
            </w:r>
            <w:proofErr w:type="spellStart"/>
            <w:r w:rsidR="0060576F">
              <w:rPr>
                <w:sz w:val="20"/>
                <w:szCs w:val="20"/>
              </w:rPr>
              <w:t>tragungsreaktionen</w:t>
            </w:r>
            <w:proofErr w:type="spellEnd"/>
          </w:p>
          <w:p w:rsidR="00E73CF0" w:rsidRDefault="00E73CF0" w:rsidP="00D704FC">
            <w:pPr>
              <w:rPr>
                <w:b/>
                <w:sz w:val="20"/>
                <w:szCs w:val="20"/>
              </w:rPr>
            </w:pPr>
          </w:p>
          <w:p w:rsidR="00D704FC" w:rsidRPr="00D704FC" w:rsidRDefault="00E73CF0" w:rsidP="00D704F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Reaktionsgleichungen von Redoxreaktionen entwickeln</w:t>
            </w:r>
          </w:p>
        </w:tc>
        <w:tc>
          <w:tcPr>
            <w:tcW w:w="851" w:type="dxa"/>
          </w:tcPr>
          <w:p w:rsidR="00E73CF0" w:rsidRDefault="0060576F" w:rsidP="00D7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92-99</w:t>
            </w:r>
          </w:p>
          <w:p w:rsidR="00E73CF0" w:rsidRDefault="00E73CF0" w:rsidP="00D704FC">
            <w:pPr>
              <w:rPr>
                <w:sz w:val="20"/>
                <w:szCs w:val="20"/>
              </w:rPr>
            </w:pPr>
          </w:p>
          <w:p w:rsidR="00E73CF0" w:rsidRDefault="00E73CF0" w:rsidP="00D704FC">
            <w:pPr>
              <w:rPr>
                <w:sz w:val="20"/>
                <w:szCs w:val="20"/>
              </w:rPr>
            </w:pPr>
          </w:p>
          <w:p w:rsidR="00D704FC" w:rsidRDefault="00E73CF0" w:rsidP="00D7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F4513">
              <w:rPr>
                <w:sz w:val="20"/>
                <w:szCs w:val="20"/>
              </w:rPr>
              <w:t>7</w:t>
            </w:r>
          </w:p>
        </w:tc>
        <w:tc>
          <w:tcPr>
            <w:tcW w:w="6208" w:type="dxa"/>
          </w:tcPr>
          <w:p w:rsidR="00D704FC" w:rsidRDefault="0060576F" w:rsidP="00D704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Inhaltliche Schwerpunkte:</w:t>
            </w:r>
          </w:p>
          <w:p w:rsidR="0060576F" w:rsidRPr="0060576F" w:rsidRDefault="00537AF0" w:rsidP="0060576F">
            <w:pPr>
              <w:pStyle w:val="Listenabsatz"/>
              <w:numPr>
                <w:ilvl w:val="0"/>
                <w:numId w:val="9"/>
              </w:num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Reaktionen zwischen Metall-Atomen und Metall-I</w:t>
            </w:r>
            <w:r w:rsidR="0060576F" w:rsidRPr="0060576F">
              <w:rPr>
                <w:bCs/>
                <w:sz w:val="20"/>
                <w:szCs w:val="20"/>
              </w:rPr>
              <w:t>onen</w:t>
            </w:r>
          </w:p>
          <w:p w:rsidR="0060576F" w:rsidRPr="0060576F" w:rsidRDefault="0060576F" w:rsidP="0060576F">
            <w:pPr>
              <w:pStyle w:val="Listenabsatz"/>
              <w:numPr>
                <w:ilvl w:val="0"/>
                <w:numId w:val="9"/>
              </w:numPr>
              <w:rPr>
                <w:bCs/>
                <w:sz w:val="20"/>
                <w:szCs w:val="20"/>
              </w:rPr>
            </w:pPr>
            <w:r w:rsidRPr="0060576F">
              <w:rPr>
                <w:bCs/>
                <w:sz w:val="20"/>
                <w:szCs w:val="20"/>
              </w:rPr>
              <w:t>Oxidation, Reduktion</w:t>
            </w:r>
          </w:p>
          <w:p w:rsidR="0060576F" w:rsidRPr="0060576F" w:rsidRDefault="0060576F" w:rsidP="0060576F">
            <w:pPr>
              <w:pStyle w:val="Listenabsatz"/>
              <w:numPr>
                <w:ilvl w:val="0"/>
                <w:numId w:val="9"/>
              </w:numPr>
              <w:rPr>
                <w:b/>
                <w:sz w:val="20"/>
                <w:szCs w:val="20"/>
              </w:rPr>
            </w:pPr>
            <w:r w:rsidRPr="0060576F">
              <w:rPr>
                <w:bCs/>
                <w:sz w:val="20"/>
                <w:szCs w:val="20"/>
              </w:rPr>
              <w:t>Elektrolyse</w:t>
            </w:r>
          </w:p>
          <w:p w:rsidR="0060576F" w:rsidRDefault="0060576F" w:rsidP="006057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Umgang mit Fachwissen:</w:t>
            </w:r>
          </w:p>
          <w:p w:rsidR="0060576F" w:rsidRPr="0060576F" w:rsidRDefault="0060576F" w:rsidP="0060576F">
            <w:pPr>
              <w:pStyle w:val="Listenabsatz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0576F">
              <w:rPr>
                <w:i/>
                <w:sz w:val="20"/>
                <w:szCs w:val="20"/>
              </w:rPr>
              <w:t>IF7-KKUF1</w:t>
            </w:r>
            <w:r>
              <w:rPr>
                <w:sz w:val="20"/>
                <w:szCs w:val="20"/>
              </w:rPr>
              <w:t xml:space="preserve"> d</w:t>
            </w:r>
            <w:r w:rsidRPr="0060576F">
              <w:rPr>
                <w:sz w:val="20"/>
                <w:szCs w:val="20"/>
              </w:rPr>
              <w:t>ie Abgabe von Elektronen als Oxidation einordnen (UF3)</w:t>
            </w:r>
          </w:p>
          <w:p w:rsidR="00DF5479" w:rsidRDefault="0060576F" w:rsidP="0060576F">
            <w:pPr>
              <w:pStyle w:val="Listenabsatz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0576F">
              <w:rPr>
                <w:i/>
                <w:sz w:val="20"/>
                <w:szCs w:val="20"/>
              </w:rPr>
              <w:t>IF7-KKUF</w:t>
            </w:r>
            <w:r>
              <w:rPr>
                <w:i/>
                <w:sz w:val="20"/>
                <w:szCs w:val="20"/>
              </w:rPr>
              <w:t xml:space="preserve">2 </w:t>
            </w:r>
            <w:r w:rsidRPr="0060576F">
              <w:rPr>
                <w:sz w:val="20"/>
                <w:szCs w:val="20"/>
              </w:rPr>
              <w:t>die A</w:t>
            </w:r>
            <w:r>
              <w:rPr>
                <w:sz w:val="20"/>
                <w:szCs w:val="20"/>
              </w:rPr>
              <w:t>ufnahme</w:t>
            </w:r>
            <w:r w:rsidRPr="0060576F">
              <w:rPr>
                <w:sz w:val="20"/>
                <w:szCs w:val="20"/>
              </w:rPr>
              <w:t xml:space="preserve"> von Elektronen als Reduktion einordnen (UF3)</w:t>
            </w:r>
          </w:p>
          <w:p w:rsidR="0060576F" w:rsidRPr="00DF5479" w:rsidRDefault="0060576F" w:rsidP="0060576F">
            <w:pPr>
              <w:pStyle w:val="Listenabsatz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DF5479">
              <w:rPr>
                <w:i/>
                <w:sz w:val="20"/>
                <w:szCs w:val="20"/>
              </w:rPr>
              <w:t xml:space="preserve">IF7-KKUF3 </w:t>
            </w:r>
            <w:r w:rsidRPr="00DF5479">
              <w:rPr>
                <w:sz w:val="20"/>
                <w:szCs w:val="20"/>
              </w:rPr>
              <w:t>Reaktionen zwischen Metall</w:t>
            </w:r>
            <w:r w:rsidR="00042C09">
              <w:rPr>
                <w:sz w:val="20"/>
                <w:szCs w:val="20"/>
              </w:rPr>
              <w:t>-A</w:t>
            </w:r>
            <w:r w:rsidRPr="00DF5479">
              <w:rPr>
                <w:sz w:val="20"/>
                <w:szCs w:val="20"/>
              </w:rPr>
              <w:t>tomen und Metall</w:t>
            </w:r>
            <w:r w:rsidR="00042C09">
              <w:rPr>
                <w:sz w:val="20"/>
                <w:szCs w:val="20"/>
              </w:rPr>
              <w:t>-I</w:t>
            </w:r>
            <w:r w:rsidRPr="00DF5479">
              <w:rPr>
                <w:sz w:val="20"/>
                <w:szCs w:val="20"/>
              </w:rPr>
              <w:t>onen als Elektronenübertragungsreaktion deuten und diese auch mithilfe digitaler Animationen und Teilgleichungen erläutern (UF1)</w:t>
            </w:r>
          </w:p>
          <w:p w:rsidR="0060576F" w:rsidRPr="0060576F" w:rsidRDefault="0060576F" w:rsidP="0060576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Erkenntnisgewinnung:</w:t>
            </w:r>
          </w:p>
          <w:p w:rsidR="0060576F" w:rsidRPr="0060576F" w:rsidRDefault="0060576F" w:rsidP="0060576F">
            <w:pPr>
              <w:pStyle w:val="Listenabsatz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0576F">
              <w:rPr>
                <w:i/>
                <w:sz w:val="20"/>
                <w:szCs w:val="20"/>
              </w:rPr>
              <w:t>IF7-KK</w:t>
            </w:r>
            <w:r>
              <w:rPr>
                <w:i/>
                <w:sz w:val="20"/>
                <w:szCs w:val="20"/>
              </w:rPr>
              <w:t xml:space="preserve">E1 </w:t>
            </w:r>
            <w:r w:rsidRPr="0060576F">
              <w:rPr>
                <w:sz w:val="20"/>
                <w:szCs w:val="20"/>
              </w:rPr>
              <w:t>Experimente planen,</w:t>
            </w:r>
            <w:r w:rsidR="00042C09">
              <w:rPr>
                <w:sz w:val="20"/>
                <w:szCs w:val="20"/>
              </w:rPr>
              <w:t xml:space="preserve"> die eine Einordnung von Metall-I</w:t>
            </w:r>
            <w:r w:rsidRPr="0060576F">
              <w:rPr>
                <w:sz w:val="20"/>
                <w:szCs w:val="20"/>
              </w:rPr>
              <w:t>onen hinsichtlich ihrer Fähigkeit zur Elektronenaufnahme erlauben und diese sachgerecht durchführen (E3, E4)</w:t>
            </w:r>
          </w:p>
          <w:p w:rsidR="0060576F" w:rsidRPr="0060576F" w:rsidRDefault="0060576F" w:rsidP="0060576F">
            <w:pPr>
              <w:pStyle w:val="Listenabsatz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60576F">
              <w:rPr>
                <w:i/>
                <w:sz w:val="20"/>
                <w:szCs w:val="20"/>
              </w:rPr>
              <w:t>IF7-KK</w:t>
            </w:r>
            <w:r>
              <w:rPr>
                <w:i/>
                <w:sz w:val="20"/>
                <w:szCs w:val="20"/>
              </w:rPr>
              <w:t xml:space="preserve">E2 </w:t>
            </w:r>
            <w:r w:rsidRPr="0060576F">
              <w:rPr>
                <w:sz w:val="20"/>
                <w:szCs w:val="20"/>
              </w:rPr>
              <w:t xml:space="preserve">Elektronenübertragungsreaktionen im Sinne des </w:t>
            </w:r>
            <w:proofErr w:type="spellStart"/>
            <w:r w:rsidRPr="0060576F">
              <w:rPr>
                <w:sz w:val="20"/>
                <w:szCs w:val="20"/>
              </w:rPr>
              <w:t>Donator</w:t>
            </w:r>
            <w:proofErr w:type="spellEnd"/>
            <w:r w:rsidRPr="0060576F">
              <w:rPr>
                <w:sz w:val="20"/>
                <w:szCs w:val="20"/>
              </w:rPr>
              <w:t>-Akzeptor-Prinzips</w:t>
            </w:r>
            <w:r w:rsidR="00042C09">
              <w:rPr>
                <w:sz w:val="20"/>
                <w:szCs w:val="20"/>
              </w:rPr>
              <w:t xml:space="preserve"> modellhaft</w:t>
            </w:r>
            <w:r w:rsidRPr="0060576F">
              <w:rPr>
                <w:sz w:val="20"/>
                <w:szCs w:val="20"/>
              </w:rPr>
              <w:t xml:space="preserve"> erklären (E6)</w:t>
            </w:r>
          </w:p>
        </w:tc>
        <w:tc>
          <w:tcPr>
            <w:tcW w:w="5415" w:type="dxa"/>
          </w:tcPr>
          <w:p w:rsidR="00D704FC" w:rsidRDefault="00DF5479" w:rsidP="00D704FC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Medienkompetenzrahmen:</w:t>
            </w:r>
          </w:p>
          <w:p w:rsidR="00DF5479" w:rsidRPr="00DF5479" w:rsidRDefault="00DF5479" w:rsidP="00DF5479">
            <w:pPr>
              <w:pStyle w:val="Listenabsatz"/>
              <w:numPr>
                <w:ilvl w:val="0"/>
                <w:numId w:val="14"/>
              </w:numPr>
              <w:rPr>
                <w:color w:val="000000" w:themeColor="text1"/>
                <w:sz w:val="20"/>
                <w:szCs w:val="20"/>
              </w:rPr>
            </w:pPr>
            <w:r w:rsidRPr="00DF5479">
              <w:rPr>
                <w:i/>
                <w:color w:val="000000" w:themeColor="text1"/>
                <w:sz w:val="20"/>
                <w:szCs w:val="20"/>
              </w:rPr>
              <w:t>MKR 1.2</w:t>
            </w:r>
            <w:r w:rsidRPr="00DF5479">
              <w:rPr>
                <w:color w:val="000000" w:themeColor="text1"/>
                <w:sz w:val="20"/>
                <w:szCs w:val="20"/>
              </w:rPr>
              <w:t xml:space="preserve"> Digitale Werkzeuge (Verschiedene digitale Werkzeuge und deren Funktionsumfang kennen, auswählen sowie diese kreativ, reflektiert und zielgerichtet einsetzen)</w:t>
            </w:r>
          </w:p>
        </w:tc>
      </w:tr>
      <w:tr w:rsidR="0060576F" w:rsidRPr="009C4013" w:rsidTr="004C02C7">
        <w:tc>
          <w:tcPr>
            <w:tcW w:w="2263" w:type="dxa"/>
          </w:tcPr>
          <w:p w:rsidR="0060576F" w:rsidRPr="0060576F" w:rsidRDefault="0060576F" w:rsidP="00D704F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2.</w:t>
            </w:r>
            <w:r w:rsidRPr="0060576F">
              <w:rPr>
                <w:b/>
                <w:sz w:val="20"/>
                <w:szCs w:val="20"/>
              </w:rPr>
              <w:t>4</w:t>
            </w:r>
            <w:r w:rsidRPr="0060576F">
              <w:rPr>
                <w:sz w:val="20"/>
                <w:szCs w:val="20"/>
              </w:rPr>
              <w:t xml:space="preserve"> Strom </w:t>
            </w:r>
            <w:r>
              <w:rPr>
                <w:sz w:val="20"/>
                <w:szCs w:val="20"/>
              </w:rPr>
              <w:t>ohne Steckdose - Batterien</w:t>
            </w:r>
          </w:p>
        </w:tc>
        <w:tc>
          <w:tcPr>
            <w:tcW w:w="851" w:type="dxa"/>
          </w:tcPr>
          <w:p w:rsidR="0060576F" w:rsidRDefault="0060576F" w:rsidP="00D7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100-104</w:t>
            </w:r>
          </w:p>
        </w:tc>
        <w:tc>
          <w:tcPr>
            <w:tcW w:w="6208" w:type="dxa"/>
          </w:tcPr>
          <w:p w:rsidR="0060576F" w:rsidRDefault="008316F8" w:rsidP="00D704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Inhaltliche Schwerpunkte:</w:t>
            </w:r>
          </w:p>
          <w:p w:rsidR="008316F8" w:rsidRDefault="008316F8" w:rsidP="008316F8">
            <w:pPr>
              <w:pStyle w:val="Listenabsatz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8316F8">
              <w:rPr>
                <w:sz w:val="20"/>
                <w:szCs w:val="20"/>
              </w:rPr>
              <w:t>Energiequellen: Galvanisches Element, Akkumulator, Batterie, Brennstoffzelle</w:t>
            </w:r>
          </w:p>
          <w:p w:rsidR="008316F8" w:rsidRPr="008316F8" w:rsidRDefault="008316F8" w:rsidP="008316F8">
            <w:pPr>
              <w:rPr>
                <w:b/>
                <w:sz w:val="20"/>
                <w:szCs w:val="20"/>
              </w:rPr>
            </w:pPr>
            <w:r w:rsidRPr="008316F8">
              <w:rPr>
                <w:b/>
                <w:sz w:val="20"/>
                <w:szCs w:val="20"/>
              </w:rPr>
              <w:t>Umgang mit Fachwissen:</w:t>
            </w:r>
          </w:p>
          <w:p w:rsidR="008316F8" w:rsidRPr="008316F8" w:rsidRDefault="008316F8" w:rsidP="008316F8">
            <w:pPr>
              <w:pStyle w:val="Listenabsatz"/>
              <w:numPr>
                <w:ilvl w:val="0"/>
                <w:numId w:val="13"/>
              </w:numPr>
              <w:rPr>
                <w:iCs/>
                <w:sz w:val="20"/>
                <w:szCs w:val="20"/>
              </w:rPr>
            </w:pPr>
            <w:r w:rsidRPr="008316F8">
              <w:rPr>
                <w:i/>
                <w:sz w:val="20"/>
                <w:szCs w:val="20"/>
              </w:rPr>
              <w:t>IF7-KKUF</w:t>
            </w:r>
            <w:r w:rsidR="00060EAA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316F8">
              <w:rPr>
                <w:iCs/>
                <w:sz w:val="20"/>
                <w:szCs w:val="20"/>
              </w:rPr>
              <w:t>die chemischen Prozesse eines galvanischen Elements und einer Elektrolyse unter dem Aspekt der Umwandlung in Stoffen gespeicherter Energie in elektrische Energie und umgekehrt erläutern (UF2, UF4)</w:t>
            </w:r>
          </w:p>
          <w:p w:rsidR="008316F8" w:rsidRPr="008316F8" w:rsidRDefault="008316F8" w:rsidP="008316F8">
            <w:pPr>
              <w:pStyle w:val="Listenabsatz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8316F8">
              <w:rPr>
                <w:i/>
                <w:sz w:val="20"/>
                <w:szCs w:val="20"/>
              </w:rPr>
              <w:t>IF7-KKUF</w:t>
            </w:r>
            <w:r w:rsidR="00060EAA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316F8">
              <w:rPr>
                <w:iCs/>
                <w:sz w:val="20"/>
                <w:szCs w:val="20"/>
              </w:rPr>
              <w:t>den grundlegenden Aufbau und die Funktionsweise einer Batterie, eines Akkumulators und einer Brennstoffzelle beschreiben (UF1</w:t>
            </w:r>
            <w:r w:rsidRPr="008316F8">
              <w:rPr>
                <w:i/>
                <w:sz w:val="20"/>
                <w:szCs w:val="20"/>
              </w:rPr>
              <w:t>)</w:t>
            </w:r>
          </w:p>
          <w:p w:rsidR="008316F8" w:rsidRDefault="008316F8" w:rsidP="008316F8">
            <w:pPr>
              <w:rPr>
                <w:b/>
                <w:sz w:val="20"/>
                <w:szCs w:val="20"/>
              </w:rPr>
            </w:pPr>
            <w:r w:rsidRPr="008316F8">
              <w:rPr>
                <w:b/>
                <w:sz w:val="20"/>
                <w:szCs w:val="20"/>
              </w:rPr>
              <w:t>Bewertung:</w:t>
            </w:r>
          </w:p>
          <w:p w:rsidR="008316F8" w:rsidRPr="008316F8" w:rsidRDefault="008316F8" w:rsidP="008316F8">
            <w:pPr>
              <w:pStyle w:val="Listenabsatz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8316F8">
              <w:rPr>
                <w:i/>
                <w:sz w:val="20"/>
                <w:szCs w:val="20"/>
              </w:rPr>
              <w:t>IF7-KKB1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Pr="008316F8">
              <w:rPr>
                <w:sz w:val="20"/>
                <w:szCs w:val="20"/>
              </w:rPr>
              <w:t>Kriterien für den Gebra</w:t>
            </w:r>
            <w:r>
              <w:rPr>
                <w:sz w:val="20"/>
                <w:szCs w:val="20"/>
              </w:rPr>
              <w:t>u</w:t>
            </w:r>
            <w:r w:rsidRPr="008316F8">
              <w:rPr>
                <w:sz w:val="20"/>
                <w:szCs w:val="20"/>
              </w:rPr>
              <w:t>ch unterschiedlicher elektrochemischer Energiequellen im Alltag reflektieren (B2, B3, K2)</w:t>
            </w:r>
          </w:p>
        </w:tc>
        <w:tc>
          <w:tcPr>
            <w:tcW w:w="5415" w:type="dxa"/>
          </w:tcPr>
          <w:p w:rsidR="00D44A80" w:rsidRPr="00120841" w:rsidRDefault="00D44A80" w:rsidP="00D44A8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Medienkompetenz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rahmen</w:t>
            </w: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:rsidR="00D44A80" w:rsidRPr="00120841" w:rsidRDefault="00D44A80" w:rsidP="00D44A80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2.1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Informationsrecherche</w:t>
            </w:r>
          </w:p>
          <w:p w:rsidR="0060576F" w:rsidRPr="00181187" w:rsidRDefault="0060576F" w:rsidP="00D704FC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0576F" w:rsidRPr="009C4013" w:rsidTr="004C02C7">
        <w:tc>
          <w:tcPr>
            <w:tcW w:w="2263" w:type="dxa"/>
          </w:tcPr>
          <w:p w:rsidR="0060576F" w:rsidRPr="0060576F" w:rsidRDefault="0060576F" w:rsidP="00D704F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EK</w:t>
            </w:r>
            <w:r>
              <w:rPr>
                <w:sz w:val="20"/>
                <w:szCs w:val="20"/>
              </w:rPr>
              <w:t xml:space="preserve"> Biochemische Brennstoffzellen</w:t>
            </w:r>
          </w:p>
        </w:tc>
        <w:tc>
          <w:tcPr>
            <w:tcW w:w="851" w:type="dxa"/>
          </w:tcPr>
          <w:p w:rsidR="0060576F" w:rsidRDefault="0060576F" w:rsidP="00D7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6208" w:type="dxa"/>
          </w:tcPr>
          <w:p w:rsidR="0060576F" w:rsidRPr="005A2F79" w:rsidRDefault="008316F8" w:rsidP="00D704FC">
            <w:pPr>
              <w:rPr>
                <w:b/>
                <w:sz w:val="20"/>
                <w:szCs w:val="20"/>
              </w:rPr>
            </w:pPr>
            <w:r w:rsidRPr="00AB4831">
              <w:rPr>
                <w:sz w:val="20"/>
                <w:szCs w:val="20"/>
              </w:rPr>
              <w:t>Betrifft übergeordnete Kompetenzen der zweiten Progressionsstufe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415" w:type="dxa"/>
          </w:tcPr>
          <w:p w:rsidR="0060576F" w:rsidRPr="00181187" w:rsidRDefault="0060576F" w:rsidP="00D704FC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9545C" w:rsidRPr="009C4013" w:rsidTr="004C02C7">
        <w:tc>
          <w:tcPr>
            <w:tcW w:w="2263" w:type="dxa"/>
          </w:tcPr>
          <w:p w:rsidR="00A9545C" w:rsidRPr="000D26A0" w:rsidRDefault="00A9545C" w:rsidP="00A954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Zum Üben und Weiterdenken, Basiswissen, Ziel erreicht</w:t>
            </w:r>
            <w:r w:rsidR="0060576F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851" w:type="dxa"/>
          </w:tcPr>
          <w:p w:rsidR="00A9545C" w:rsidRDefault="000A10F5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9545C">
              <w:rPr>
                <w:sz w:val="20"/>
                <w:szCs w:val="20"/>
              </w:rPr>
              <w:t>6-</w:t>
            </w:r>
            <w:r>
              <w:rPr>
                <w:sz w:val="20"/>
                <w:szCs w:val="20"/>
              </w:rPr>
              <w:t>113</w:t>
            </w:r>
          </w:p>
        </w:tc>
        <w:tc>
          <w:tcPr>
            <w:tcW w:w="6208" w:type="dxa"/>
          </w:tcPr>
          <w:p w:rsidR="00F425C5" w:rsidRPr="005A2F79" w:rsidRDefault="00A9545C" w:rsidP="00B6329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Die wichtigsten Kompetenzen und Inhalte de</w:t>
            </w:r>
            <w:r w:rsidR="000A10F5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IF</w:t>
            </w:r>
            <w:r w:rsidR="000A10F5">
              <w:rPr>
                <w:sz w:val="20"/>
                <w:szCs w:val="20"/>
              </w:rPr>
              <w:t>6 und 7</w:t>
            </w:r>
            <w:r>
              <w:rPr>
                <w:sz w:val="20"/>
                <w:szCs w:val="20"/>
              </w:rPr>
              <w:t xml:space="preserve"> werden auf diesen Seiten wiederholt </w:t>
            </w:r>
            <w:r w:rsidR="005B39E4">
              <w:rPr>
                <w:sz w:val="20"/>
                <w:szCs w:val="20"/>
              </w:rPr>
              <w:t xml:space="preserve">sowie </w:t>
            </w:r>
            <w:r>
              <w:rPr>
                <w:sz w:val="20"/>
                <w:szCs w:val="20"/>
              </w:rPr>
              <w:t>Aufgaben zur Vertiefung angeboten</w:t>
            </w:r>
            <w:r w:rsidR="00B63293">
              <w:rPr>
                <w:sz w:val="20"/>
                <w:szCs w:val="20"/>
              </w:rPr>
              <w:t xml:space="preserve"> </w:t>
            </w:r>
            <w:r w:rsidR="008066F9" w:rsidRPr="008066F9">
              <w:rPr>
                <w:sz w:val="20"/>
                <w:szCs w:val="20"/>
              </w:rPr>
              <w:t xml:space="preserve">(u. a. Vertiefung von </w:t>
            </w:r>
            <w:r w:rsidR="00F425C5" w:rsidRPr="008066F9">
              <w:rPr>
                <w:i/>
                <w:sz w:val="20"/>
                <w:szCs w:val="20"/>
              </w:rPr>
              <w:t>IF7-KKB1</w:t>
            </w:r>
            <w:r w:rsidR="008066F9" w:rsidRPr="008066F9">
              <w:rPr>
                <w:sz w:val="20"/>
                <w:szCs w:val="20"/>
              </w:rPr>
              <w:t>, vgl. UE 2.4)</w:t>
            </w:r>
            <w:r w:rsidR="00B63293">
              <w:rPr>
                <w:sz w:val="20"/>
                <w:szCs w:val="20"/>
              </w:rPr>
              <w:t>.</w:t>
            </w:r>
          </w:p>
        </w:tc>
        <w:tc>
          <w:tcPr>
            <w:tcW w:w="5415" w:type="dxa"/>
          </w:tcPr>
          <w:p w:rsidR="00A9545C" w:rsidRPr="001935E0" w:rsidRDefault="00A9545C" w:rsidP="00A9545C">
            <w:pPr>
              <w:ind w:left="33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E2664" w:rsidRDefault="009E2664">
      <w:pPr>
        <w:rPr>
          <w:vertAlign w:val="subscript"/>
        </w:rPr>
      </w:pPr>
      <w:r>
        <w:rPr>
          <w:vertAlign w:val="subscript"/>
        </w:rPr>
        <w:br w:type="page"/>
      </w:r>
    </w:p>
    <w:p w:rsidR="00532403" w:rsidRPr="005B2E36" w:rsidRDefault="00532403" w:rsidP="00532403">
      <w:pPr>
        <w:rPr>
          <w:rFonts w:asciiTheme="majorHAnsi" w:hAnsiTheme="majorHAnsi"/>
          <w:b/>
          <w:color w:val="28697F"/>
          <w:sz w:val="36"/>
          <w:szCs w:val="36"/>
        </w:rPr>
      </w:pPr>
      <w:r w:rsidRPr="005B2E36">
        <w:rPr>
          <w:rFonts w:asciiTheme="majorHAnsi" w:hAnsiTheme="majorHAnsi"/>
          <w:b/>
          <w:color w:val="28697F"/>
          <w:sz w:val="36"/>
          <w:szCs w:val="36"/>
        </w:rPr>
        <w:lastRenderedPageBreak/>
        <w:t xml:space="preserve">Kapitel 3: </w:t>
      </w:r>
      <w:r w:rsidR="00EB6B8F">
        <w:rPr>
          <w:rFonts w:asciiTheme="majorHAnsi" w:hAnsiTheme="majorHAnsi"/>
          <w:b/>
          <w:color w:val="28697F"/>
          <w:sz w:val="36"/>
          <w:szCs w:val="36"/>
        </w:rPr>
        <w:t>Molekülverbindungen</w:t>
      </w:r>
    </w:p>
    <w:p w:rsidR="00532403" w:rsidRDefault="00532403" w:rsidP="00532403">
      <w:pPr>
        <w:rPr>
          <w:vertAlign w:val="subscript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5925"/>
        <w:gridCol w:w="5698"/>
      </w:tblGrid>
      <w:tr w:rsidR="00532403" w:rsidRPr="009C4013" w:rsidTr="004C02C7">
        <w:trPr>
          <w:tblHeader/>
        </w:trPr>
        <w:tc>
          <w:tcPr>
            <w:tcW w:w="2405" w:type="dxa"/>
            <w:shd w:val="clear" w:color="auto" w:fill="F9DB01"/>
            <w:vAlign w:val="center"/>
          </w:tcPr>
          <w:p w:rsidR="00532403" w:rsidRPr="005B2E36" w:rsidRDefault="00532403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Inhalte aus dem Schulbuch</w:t>
            </w:r>
          </w:p>
        </w:tc>
        <w:tc>
          <w:tcPr>
            <w:tcW w:w="709" w:type="dxa"/>
            <w:shd w:val="clear" w:color="auto" w:fill="F9DB01"/>
            <w:vAlign w:val="center"/>
          </w:tcPr>
          <w:p w:rsidR="00532403" w:rsidRPr="005B2E36" w:rsidRDefault="00532403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5925" w:type="dxa"/>
            <w:shd w:val="clear" w:color="auto" w:fill="F9DB01"/>
            <w:vAlign w:val="center"/>
          </w:tcPr>
          <w:p w:rsidR="00532403" w:rsidRPr="005B2E36" w:rsidRDefault="00532403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 xml:space="preserve">Kernlehrplan NRW Gymnasien </w:t>
            </w:r>
            <w:r w:rsidR="00B53BED" w:rsidRPr="005B2E36">
              <w:rPr>
                <w:rFonts w:asciiTheme="minorHAnsi" w:hAnsiTheme="minorHAnsi"/>
                <w:b/>
                <w:sz w:val="20"/>
                <w:szCs w:val="20"/>
              </w:rPr>
              <w:t>ab 2019/2020</w:t>
            </w:r>
          </w:p>
        </w:tc>
        <w:tc>
          <w:tcPr>
            <w:tcW w:w="5698" w:type="dxa"/>
            <w:shd w:val="clear" w:color="auto" w:fill="F9DB01"/>
          </w:tcPr>
          <w:p w:rsidR="0083113A" w:rsidRPr="005B2E36" w:rsidRDefault="0053240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Medienkompetenzrahmen und</w:t>
            </w:r>
          </w:p>
          <w:p w:rsidR="00532403" w:rsidRPr="005B2E36" w:rsidRDefault="0053240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Rahmenvorgabe Verbraucherbildung</w:t>
            </w:r>
          </w:p>
        </w:tc>
      </w:tr>
      <w:tr w:rsidR="00135DC8" w:rsidRPr="009C4013" w:rsidTr="004C02C7">
        <w:tc>
          <w:tcPr>
            <w:tcW w:w="2405" w:type="dxa"/>
            <w:tcBorders>
              <w:bottom w:val="single" w:sz="4" w:space="0" w:color="auto"/>
            </w:tcBorders>
          </w:tcPr>
          <w:p w:rsidR="00135DC8" w:rsidRPr="00120841" w:rsidRDefault="00135DC8" w:rsidP="00135DC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Gesamtkapitel: </w:t>
            </w:r>
            <w:r>
              <w:rPr>
                <w:rFonts w:asciiTheme="minorHAnsi" w:hAnsiTheme="minorHAnsi"/>
                <w:sz w:val="20"/>
                <w:szCs w:val="20"/>
              </w:rPr>
              <w:t>Molekülverbindungen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DC8" w:rsidRPr="009C4013" w:rsidRDefault="00E73CF0" w:rsidP="00135DC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114</w:t>
            </w:r>
            <w:r w:rsidR="00135DC8">
              <w:rPr>
                <w:rFonts w:asciiTheme="minorHAnsi" w:hAnsiTheme="minorHAnsi"/>
                <w:sz w:val="20"/>
                <w:szCs w:val="20"/>
              </w:rPr>
              <w:t>-1</w:t>
            </w:r>
            <w:r>
              <w:rPr>
                <w:rFonts w:asciiTheme="minorHAnsi" w:hAnsiTheme="minorHAnsi"/>
                <w:sz w:val="20"/>
                <w:szCs w:val="20"/>
              </w:rPr>
              <w:t>57</w:t>
            </w: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:rsidR="00135DC8" w:rsidRDefault="00135DC8" w:rsidP="00135DC8">
            <w:pPr>
              <w:rPr>
                <w:rFonts w:asciiTheme="minorHAnsi" w:hAnsiTheme="minorHAnsi"/>
                <w:sz w:val="20"/>
                <w:szCs w:val="20"/>
              </w:rPr>
            </w:pPr>
            <w:r w:rsidRPr="00AE317C">
              <w:rPr>
                <w:rFonts w:asciiTheme="minorHAnsi" w:hAnsiTheme="minorHAnsi"/>
                <w:b/>
                <w:sz w:val="20"/>
                <w:szCs w:val="20"/>
              </w:rPr>
              <w:t xml:space="preserve">Inhaltsfeld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8</w:t>
            </w:r>
            <w:r w:rsidRPr="00AE317C">
              <w:rPr>
                <w:rFonts w:asciiTheme="minorHAnsi" w:hAnsiTheme="minorHAnsi"/>
                <w:b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Molekülverbindungen</w:t>
            </w:r>
          </w:p>
          <w:p w:rsidR="00135DC8" w:rsidRPr="000E568B" w:rsidRDefault="00135DC8" w:rsidP="00135DC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E568B">
              <w:rPr>
                <w:rFonts w:asciiTheme="minorHAnsi" w:hAnsiTheme="minorHAnsi"/>
                <w:b/>
                <w:sz w:val="20"/>
                <w:szCs w:val="20"/>
              </w:rPr>
              <w:t>Beiträge zu den Basiskonzepten:</w:t>
            </w:r>
          </w:p>
          <w:p w:rsidR="00135DC8" w:rsidRDefault="00135DC8" w:rsidP="00135DC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Struktur der Materie</w:t>
            </w:r>
          </w:p>
          <w:p w:rsidR="00135DC8" w:rsidRDefault="00135DC8" w:rsidP="00135DC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Chemische Reaktion</w:t>
            </w:r>
          </w:p>
          <w:p w:rsidR="00135DC8" w:rsidRPr="000E568B" w:rsidRDefault="00135DC8" w:rsidP="00135DC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0E568B">
              <w:rPr>
                <w:rFonts w:asciiTheme="minorHAnsi" w:hAnsiTheme="minorHAnsi"/>
                <w:sz w:val="20"/>
                <w:szCs w:val="20"/>
              </w:rPr>
              <w:t>Energie</w:t>
            </w:r>
          </w:p>
          <w:p w:rsidR="00135DC8" w:rsidRPr="00442A6E" w:rsidRDefault="00135DC8" w:rsidP="00135DC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42A6E">
              <w:rPr>
                <w:rFonts w:asciiTheme="minorHAnsi" w:hAnsiTheme="minorHAnsi"/>
                <w:b/>
                <w:sz w:val="20"/>
                <w:szCs w:val="20"/>
              </w:rPr>
              <w:t xml:space="preserve">Überblick inhaltliche Schwerpunkte: </w:t>
            </w:r>
          </w:p>
          <w:p w:rsidR="00135DC8" w:rsidRDefault="00F460F3" w:rsidP="00135DC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</w:t>
            </w:r>
            <w:r w:rsidR="00135DC8">
              <w:rPr>
                <w:rFonts w:asciiTheme="minorHAnsi" w:hAnsiTheme="minorHAnsi"/>
                <w:sz w:val="20"/>
                <w:szCs w:val="20"/>
              </w:rPr>
              <w:t xml:space="preserve">npolare und polare Elektronenpaarbindung </w:t>
            </w:r>
            <w:r w:rsidR="00135DC8" w:rsidRPr="00D07E3A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 w:rsidR="00135DC8">
              <w:rPr>
                <w:rFonts w:asciiTheme="minorHAnsi" w:hAnsiTheme="minorHAnsi"/>
                <w:sz w:val="20"/>
                <w:szCs w:val="20"/>
              </w:rPr>
              <w:t xml:space="preserve"> siehe UE </w:t>
            </w:r>
            <w:r w:rsidR="00E73CF0">
              <w:rPr>
                <w:rFonts w:asciiTheme="minorHAnsi" w:hAnsiTheme="minorHAnsi"/>
                <w:sz w:val="20"/>
                <w:szCs w:val="20"/>
              </w:rPr>
              <w:t xml:space="preserve">3.1, </w:t>
            </w:r>
            <w:r w:rsidR="00135DC8">
              <w:rPr>
                <w:rFonts w:asciiTheme="minorHAnsi" w:hAnsiTheme="minorHAnsi"/>
                <w:sz w:val="20"/>
                <w:szCs w:val="20"/>
              </w:rPr>
              <w:t>3</w:t>
            </w:r>
            <w:r w:rsidR="00E73CF0">
              <w:rPr>
                <w:rFonts w:asciiTheme="minorHAnsi" w:hAnsiTheme="minorHAnsi"/>
                <w:sz w:val="20"/>
                <w:szCs w:val="20"/>
              </w:rPr>
              <w:t>.2</w:t>
            </w:r>
          </w:p>
          <w:p w:rsidR="00135DC8" w:rsidRDefault="00135DC8" w:rsidP="00135DC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Elektronenpaarabstoßungsmodell: </w:t>
            </w:r>
            <w:r w:rsidRPr="00F460F3">
              <w:rPr>
                <w:rFonts w:asciiTheme="minorHAnsi" w:hAnsiTheme="minorHAnsi"/>
                <w:smallCaps/>
                <w:sz w:val="20"/>
                <w:szCs w:val="20"/>
              </w:rPr>
              <w:t>Lewis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-Schreibweise, räumliche Strukturen, Dipolmoleküle </w:t>
            </w:r>
            <w:r w:rsidRPr="00D07E3A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siehe UE </w:t>
            </w:r>
            <w:r w:rsidR="00E73CF0">
              <w:rPr>
                <w:rFonts w:asciiTheme="minorHAnsi" w:hAnsiTheme="minorHAnsi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="00E73CF0">
              <w:rPr>
                <w:rFonts w:asciiTheme="minorHAnsi" w:hAnsiTheme="minorHAnsi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E73CF0">
              <w:rPr>
                <w:rFonts w:asciiTheme="minorHAnsi" w:hAnsiTheme="minorHAnsi"/>
                <w:sz w:val="20"/>
                <w:szCs w:val="20"/>
              </w:rPr>
              <w:t>MK</w:t>
            </w:r>
          </w:p>
          <w:p w:rsidR="00135DC8" w:rsidRDefault="00F460F3" w:rsidP="00135DC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</w:t>
            </w:r>
            <w:r w:rsidR="00135DC8">
              <w:rPr>
                <w:rFonts w:asciiTheme="minorHAnsi" w:hAnsiTheme="minorHAnsi"/>
                <w:sz w:val="20"/>
                <w:szCs w:val="20"/>
              </w:rPr>
              <w:t xml:space="preserve">wischenmolekulare Wechselwirkungen: Wasserstoffbrücken, Wasser als Lösemittel </w:t>
            </w:r>
            <w:r w:rsidR="000E2B9D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 w:rsidR="00135DC8">
              <w:rPr>
                <w:rFonts w:asciiTheme="minorHAnsi" w:hAnsiTheme="minorHAnsi"/>
                <w:sz w:val="20"/>
                <w:szCs w:val="20"/>
              </w:rPr>
              <w:t xml:space="preserve"> siehe UE 3.</w:t>
            </w:r>
            <w:r w:rsidR="00E73CF0">
              <w:rPr>
                <w:rFonts w:asciiTheme="minorHAnsi" w:hAnsiTheme="minorHAnsi"/>
                <w:sz w:val="20"/>
                <w:szCs w:val="20"/>
              </w:rPr>
              <w:t>4</w:t>
            </w:r>
          </w:p>
          <w:p w:rsidR="00135DC8" w:rsidRPr="00135DC8" w:rsidRDefault="00135DC8" w:rsidP="00135DC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Katalysator </w:t>
            </w:r>
            <w:r w:rsidRPr="00D07E3A"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siehe UE 3.</w:t>
            </w:r>
            <w:r w:rsidR="00E73CF0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5698" w:type="dxa"/>
            <w:tcBorders>
              <w:bottom w:val="single" w:sz="4" w:space="0" w:color="auto"/>
            </w:tcBorders>
          </w:tcPr>
          <w:p w:rsidR="00135DC8" w:rsidRDefault="00135DC8" w:rsidP="00135DC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135DC8" w:rsidRPr="00E73CF0" w:rsidRDefault="00135DC8" w:rsidP="00135DC8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E73CF0">
              <w:rPr>
                <w:i/>
                <w:color w:val="000000" w:themeColor="text1"/>
                <w:sz w:val="20"/>
                <w:szCs w:val="20"/>
              </w:rPr>
              <w:t>MKR 1.2</w:t>
            </w:r>
            <w:r w:rsidRPr="00E73CF0">
              <w:rPr>
                <w:color w:val="000000" w:themeColor="text1"/>
                <w:sz w:val="20"/>
                <w:szCs w:val="20"/>
              </w:rPr>
              <w:t xml:space="preserve"> Digitale Werkzeuge</w:t>
            </w:r>
          </w:p>
          <w:p w:rsidR="00E73CF0" w:rsidRPr="00E73CF0" w:rsidRDefault="00E73CF0" w:rsidP="00135DC8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E73CF0">
              <w:rPr>
                <w:rFonts w:asciiTheme="minorHAnsi" w:hAnsiTheme="minorHAnsi"/>
                <w:i/>
                <w:sz w:val="20"/>
                <w:szCs w:val="20"/>
              </w:rPr>
              <w:t>MKR 2.2</w:t>
            </w:r>
            <w:r w:rsidRPr="00E73CF0">
              <w:rPr>
                <w:rFonts w:asciiTheme="minorHAnsi" w:hAnsiTheme="minorHAnsi"/>
                <w:sz w:val="20"/>
                <w:szCs w:val="20"/>
              </w:rPr>
              <w:t xml:space="preserve"> Informationsauswertung</w:t>
            </w:r>
          </w:p>
          <w:p w:rsidR="00E73CF0" w:rsidRPr="00E73CF0" w:rsidRDefault="00E73CF0" w:rsidP="00E73CF0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MKR 4.1</w:t>
            </w:r>
            <w:r w:rsidR="00F6640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73CF0">
              <w:rPr>
                <w:color w:val="000000" w:themeColor="text1"/>
                <w:sz w:val="20"/>
                <w:szCs w:val="20"/>
              </w:rPr>
              <w:t>Medienproduktion und Präsentation</w:t>
            </w:r>
          </w:p>
          <w:p w:rsidR="00135DC8" w:rsidRPr="00E73CF0" w:rsidRDefault="00135DC8" w:rsidP="00135DC8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E73CF0">
              <w:rPr>
                <w:rFonts w:asciiTheme="minorHAnsi" w:hAnsiTheme="minorHAnsi"/>
                <w:i/>
                <w:sz w:val="20"/>
                <w:szCs w:val="20"/>
              </w:rPr>
              <w:t xml:space="preserve">MKR </w:t>
            </w:r>
            <w:r w:rsidR="00E73CF0" w:rsidRPr="00E73CF0">
              <w:rPr>
                <w:rFonts w:asciiTheme="minorHAnsi" w:hAnsiTheme="minorHAnsi"/>
                <w:i/>
                <w:sz w:val="20"/>
                <w:szCs w:val="20"/>
              </w:rPr>
              <w:t>4.2</w:t>
            </w:r>
            <w:r w:rsidR="00F6640D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E73CF0" w:rsidRPr="00E73CF0">
              <w:rPr>
                <w:rFonts w:asciiTheme="minorHAnsi" w:hAnsiTheme="minorHAnsi"/>
                <w:sz w:val="20"/>
                <w:szCs w:val="20"/>
              </w:rPr>
              <w:t>Gestaltungsmittel</w:t>
            </w:r>
          </w:p>
          <w:p w:rsidR="00135DC8" w:rsidRPr="00181187" w:rsidRDefault="00135DC8" w:rsidP="00135DC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8118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135DC8" w:rsidRPr="00E929FF" w:rsidRDefault="00135DC8" w:rsidP="00135DC8">
            <w:pPr>
              <w:pStyle w:val="Listenabsatz"/>
              <w:numPr>
                <w:ilvl w:val="0"/>
                <w:numId w:val="15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 xml:space="preserve">RV Bereich </w:t>
            </w:r>
            <w:r>
              <w:rPr>
                <w:bCs/>
                <w:i/>
                <w:color w:val="000000" w:themeColor="text1"/>
                <w:sz w:val="20"/>
                <w:szCs w:val="20"/>
              </w:rPr>
              <w:t>D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Leben, Wohnen und Mobilität</w:t>
            </w:r>
          </w:p>
          <w:p w:rsidR="00135DC8" w:rsidRDefault="00135DC8" w:rsidP="00135DC8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Z3</w:t>
            </w:r>
            <w:r w:rsidRPr="007A7B8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</w:p>
          <w:p w:rsidR="00135DC8" w:rsidRPr="00135DC8" w:rsidRDefault="00135DC8" w:rsidP="00135DC8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135DC8">
              <w:rPr>
                <w:i/>
                <w:color w:val="000000" w:themeColor="text1"/>
                <w:sz w:val="20"/>
                <w:szCs w:val="20"/>
              </w:rPr>
              <w:t>Z5</w:t>
            </w:r>
            <w:r w:rsidRPr="00135DC8">
              <w:rPr>
                <w:color w:val="000000" w:themeColor="text1"/>
                <w:sz w:val="20"/>
                <w:szCs w:val="20"/>
              </w:rPr>
              <w:t xml:space="preserve"> Reflexion von Kriterien für Konsumentscheidungen</w:t>
            </w:r>
          </w:p>
        </w:tc>
      </w:tr>
      <w:tr w:rsidR="00135DC8" w:rsidRPr="004D35A9" w:rsidTr="004C02C7">
        <w:tc>
          <w:tcPr>
            <w:tcW w:w="2405" w:type="dxa"/>
            <w:tcBorders>
              <w:bottom w:val="single" w:sz="4" w:space="0" w:color="auto"/>
            </w:tcBorders>
          </w:tcPr>
          <w:p w:rsidR="00135DC8" w:rsidRPr="004D35A9" w:rsidRDefault="00135DC8" w:rsidP="00135DC8">
            <w:pPr>
              <w:rPr>
                <w:rFonts w:asciiTheme="minorHAnsi" w:hAnsiTheme="minorHAnsi"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t>UE 3.1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B724C2">
              <w:rPr>
                <w:rFonts w:asciiTheme="minorHAnsi" w:hAnsiTheme="minorHAnsi"/>
                <w:sz w:val="20"/>
                <w:szCs w:val="20"/>
              </w:rPr>
              <w:t>Chemische Bindungen in Molekülen</w:t>
            </w:r>
          </w:p>
          <w:p w:rsidR="00135DC8" w:rsidRPr="004D35A9" w:rsidRDefault="00135DC8" w:rsidP="00135DC8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DC8" w:rsidRPr="004D35A9" w:rsidRDefault="00B724C2" w:rsidP="00135DC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118</w:t>
            </w:r>
            <w:r w:rsidR="00135DC8" w:rsidRPr="004D35A9">
              <w:rPr>
                <w:rFonts w:asciiTheme="minorHAnsi" w:hAnsiTheme="minorHAnsi"/>
                <w:sz w:val="20"/>
                <w:szCs w:val="20"/>
              </w:rPr>
              <w:t>-</w:t>
            </w:r>
            <w:r>
              <w:rPr>
                <w:rFonts w:asciiTheme="minorHAnsi" w:hAnsiTheme="minorHAnsi"/>
                <w:sz w:val="20"/>
                <w:szCs w:val="20"/>
              </w:rPr>
              <w:t>123</w:t>
            </w:r>
          </w:p>
          <w:p w:rsidR="00135DC8" w:rsidRPr="004D35A9" w:rsidRDefault="00135DC8" w:rsidP="00135DC8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bottom w:val="single" w:sz="4" w:space="0" w:color="auto"/>
            </w:tcBorders>
          </w:tcPr>
          <w:p w:rsidR="006C3E60" w:rsidRDefault="006B1DF8" w:rsidP="008F3B2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Inhaltliche</w:t>
            </w:r>
            <w:r w:rsidR="006C3E60">
              <w:rPr>
                <w:rFonts w:asciiTheme="minorHAnsi" w:hAnsiTheme="minorHAnsi"/>
                <w:b/>
                <w:sz w:val="20"/>
                <w:szCs w:val="20"/>
              </w:rPr>
              <w:t xml:space="preserve"> Schwerpunkte:</w:t>
            </w:r>
          </w:p>
          <w:p w:rsidR="006C3E60" w:rsidRDefault="006C3E60" w:rsidP="006C3E60">
            <w:pPr>
              <w:pStyle w:val="Listenabsatz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6C3E60">
              <w:rPr>
                <w:caps/>
                <w:sz w:val="20"/>
                <w:szCs w:val="20"/>
              </w:rPr>
              <w:t>E</w:t>
            </w:r>
            <w:r w:rsidRPr="006C3E60">
              <w:rPr>
                <w:sz w:val="20"/>
                <w:szCs w:val="20"/>
              </w:rPr>
              <w:t>lektronenpaarbindung</w:t>
            </w:r>
          </w:p>
          <w:p w:rsidR="006C3E60" w:rsidRPr="006C3E60" w:rsidRDefault="00F460F3" w:rsidP="006C3E60">
            <w:pPr>
              <w:pStyle w:val="Listenabsatz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F460F3">
              <w:rPr>
                <w:rFonts w:asciiTheme="minorHAnsi" w:hAnsiTheme="minorHAnsi"/>
                <w:smallCaps/>
                <w:sz w:val="20"/>
                <w:szCs w:val="20"/>
              </w:rPr>
              <w:t>Lewis</w:t>
            </w:r>
            <w:r w:rsidR="006C3E60">
              <w:rPr>
                <w:sz w:val="20"/>
                <w:szCs w:val="20"/>
              </w:rPr>
              <w:t>-S</w:t>
            </w:r>
            <w:r w:rsidR="006C3E60" w:rsidRPr="006B1DF8">
              <w:rPr>
                <w:sz w:val="20"/>
                <w:szCs w:val="20"/>
              </w:rPr>
              <w:t>chreibweise</w:t>
            </w:r>
          </w:p>
          <w:p w:rsidR="008F3B2A" w:rsidRPr="004D35A9" w:rsidRDefault="008F3B2A" w:rsidP="008F3B2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t>Umgang mit Fachwissen:</w:t>
            </w:r>
          </w:p>
          <w:p w:rsidR="00135DC8" w:rsidRPr="008F3B2A" w:rsidRDefault="008F3B2A" w:rsidP="006C3E60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4D35A9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8</w:t>
            </w:r>
            <w:r w:rsidRPr="004D35A9">
              <w:rPr>
                <w:rFonts w:asciiTheme="minorHAnsi" w:hAnsiTheme="minorHAnsi"/>
                <w:i/>
                <w:sz w:val="20"/>
                <w:szCs w:val="20"/>
              </w:rPr>
              <w:t>-KK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UF1</w:t>
            </w:r>
            <w:r w:rsidR="0082630B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8F3B2A">
              <w:rPr>
                <w:rFonts w:asciiTheme="minorHAnsi" w:hAnsiTheme="minorHAnsi"/>
                <w:sz w:val="20"/>
                <w:szCs w:val="20"/>
              </w:rPr>
              <w:t>an ausgewählten Beispielen die Elektronenpaarbindung erläutern</w:t>
            </w:r>
            <w:r w:rsidR="008263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F3B2A">
              <w:rPr>
                <w:sz w:val="20"/>
                <w:szCs w:val="20"/>
              </w:rPr>
              <w:t>(UF1)</w:t>
            </w:r>
          </w:p>
          <w:p w:rsidR="008F3B2A" w:rsidRPr="008F3B2A" w:rsidRDefault="008F3B2A" w:rsidP="006C3E60">
            <w:pPr>
              <w:pStyle w:val="Listenabsatz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8F3B2A">
              <w:rPr>
                <w:rFonts w:asciiTheme="minorHAnsi" w:hAnsiTheme="minorHAnsi"/>
                <w:i/>
                <w:sz w:val="20"/>
                <w:szCs w:val="20"/>
              </w:rPr>
              <w:t>IF8-K</w:t>
            </w:r>
            <w:r w:rsidR="00F05EDA">
              <w:rPr>
                <w:rFonts w:asciiTheme="minorHAnsi" w:hAnsiTheme="minorHAnsi"/>
                <w:i/>
                <w:sz w:val="20"/>
                <w:szCs w:val="20"/>
              </w:rPr>
              <w:t>K</w:t>
            </w:r>
            <w:r w:rsidRPr="008F3B2A">
              <w:rPr>
                <w:rFonts w:asciiTheme="minorHAnsi" w:hAnsiTheme="minorHAnsi"/>
                <w:i/>
                <w:sz w:val="20"/>
                <w:szCs w:val="20"/>
              </w:rPr>
              <w:t xml:space="preserve">UF2 </w:t>
            </w:r>
            <w:r w:rsidRPr="008F3B2A">
              <w:rPr>
                <w:sz w:val="20"/>
                <w:szCs w:val="20"/>
              </w:rPr>
              <w:t xml:space="preserve">mithilfe der </w:t>
            </w:r>
            <w:r w:rsidRPr="0082630B">
              <w:rPr>
                <w:rFonts w:asciiTheme="minorHAnsi" w:hAnsiTheme="minorHAnsi"/>
                <w:smallCaps/>
                <w:sz w:val="20"/>
                <w:szCs w:val="20"/>
              </w:rPr>
              <w:t>Lewis</w:t>
            </w:r>
            <w:r w:rsidRPr="008F3B2A">
              <w:rPr>
                <w:sz w:val="20"/>
                <w:szCs w:val="20"/>
              </w:rPr>
              <w:t>-Schreibweise den Aufbau einfacher Moleküle beschreiben (UF1)</w:t>
            </w:r>
          </w:p>
        </w:tc>
        <w:tc>
          <w:tcPr>
            <w:tcW w:w="5698" w:type="dxa"/>
            <w:tcBorders>
              <w:bottom w:val="single" w:sz="4" w:space="0" w:color="auto"/>
            </w:tcBorders>
          </w:tcPr>
          <w:p w:rsidR="00135DC8" w:rsidRPr="004D35A9" w:rsidRDefault="00135DC8" w:rsidP="00135DC8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724C2" w:rsidRPr="009C4013" w:rsidTr="004C02C7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B724C2" w:rsidRDefault="00B724C2" w:rsidP="00135DC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3.2</w:t>
            </w:r>
            <w:r>
              <w:rPr>
                <w:sz w:val="20"/>
                <w:szCs w:val="20"/>
              </w:rPr>
              <w:t xml:space="preserve"> Polare und unpolare Elektronenpaarbindung</w:t>
            </w:r>
            <w:r w:rsidR="0082630B">
              <w:rPr>
                <w:sz w:val="20"/>
                <w:szCs w:val="20"/>
              </w:rPr>
              <w:t>en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4D35A9" w:rsidRDefault="00B724C2" w:rsidP="0013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124-127</w:t>
            </w:r>
          </w:p>
        </w:tc>
        <w:tc>
          <w:tcPr>
            <w:tcW w:w="5925" w:type="dxa"/>
            <w:tcBorders>
              <w:top w:val="single" w:sz="4" w:space="0" w:color="auto"/>
              <w:bottom w:val="single" w:sz="4" w:space="0" w:color="auto"/>
            </w:tcBorders>
          </w:tcPr>
          <w:p w:rsidR="006B1DF8" w:rsidRDefault="006B1DF8" w:rsidP="008F3B2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6B1DF8" w:rsidRPr="006B1DF8" w:rsidRDefault="006B1DF8" w:rsidP="006B1DF8">
            <w:pPr>
              <w:pStyle w:val="Listenabsatz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6B1DF8">
              <w:rPr>
                <w:sz w:val="20"/>
                <w:szCs w:val="20"/>
              </w:rPr>
              <w:t>unpolare und polare Elektronenpaarbindung</w:t>
            </w:r>
          </w:p>
          <w:p w:rsidR="006B1DF8" w:rsidRPr="006B1DF8" w:rsidRDefault="006B1DF8" w:rsidP="0082630B">
            <w:pPr>
              <w:pStyle w:val="Listenabsatz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82630B">
              <w:rPr>
                <w:rFonts w:asciiTheme="minorHAnsi" w:hAnsiTheme="minorHAnsi"/>
                <w:smallCaps/>
                <w:sz w:val="20"/>
                <w:szCs w:val="20"/>
              </w:rPr>
              <w:t>Lewis</w:t>
            </w:r>
            <w:r w:rsidR="006C3E60">
              <w:rPr>
                <w:sz w:val="20"/>
                <w:szCs w:val="20"/>
              </w:rPr>
              <w:t>-S</w:t>
            </w:r>
            <w:r w:rsidRPr="006B1DF8">
              <w:rPr>
                <w:sz w:val="20"/>
                <w:szCs w:val="20"/>
              </w:rPr>
              <w:t>chreibweise</w:t>
            </w:r>
          </w:p>
          <w:p w:rsidR="008F3B2A" w:rsidRPr="004D35A9" w:rsidRDefault="008F3B2A" w:rsidP="008F3B2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t>Umgang mit Fachwissen:</w:t>
            </w:r>
          </w:p>
          <w:p w:rsidR="00B724C2" w:rsidRPr="008F3B2A" w:rsidRDefault="008F3B2A" w:rsidP="008F3B2A">
            <w:pPr>
              <w:pStyle w:val="Listenabsatz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8F3B2A">
              <w:rPr>
                <w:rFonts w:asciiTheme="minorHAnsi" w:hAnsiTheme="minorHAnsi"/>
                <w:i/>
                <w:sz w:val="20"/>
                <w:szCs w:val="20"/>
              </w:rPr>
              <w:t>IF8-K</w:t>
            </w:r>
            <w:r w:rsidR="00F05EDA">
              <w:rPr>
                <w:rFonts w:asciiTheme="minorHAnsi" w:hAnsiTheme="minorHAnsi"/>
                <w:i/>
                <w:sz w:val="20"/>
                <w:szCs w:val="20"/>
              </w:rPr>
              <w:t>K</w:t>
            </w:r>
            <w:r w:rsidRPr="008F3B2A">
              <w:rPr>
                <w:rFonts w:asciiTheme="minorHAnsi" w:hAnsiTheme="minorHAnsi"/>
                <w:i/>
                <w:sz w:val="20"/>
                <w:szCs w:val="20"/>
              </w:rPr>
              <w:t>UF2</w:t>
            </w:r>
            <w:r w:rsidR="00945223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(vgl. UE 3.1)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120841" w:rsidRDefault="00B724C2" w:rsidP="00135DC8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724C2" w:rsidRPr="009C4013" w:rsidTr="004C02C7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4D35A9" w:rsidRDefault="00B724C2" w:rsidP="00B724C2">
            <w:pPr>
              <w:rPr>
                <w:rFonts w:asciiTheme="minorHAnsi" w:hAnsiTheme="minorHAnsi"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t>FM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Valenzstrichformeln aufstellen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4D35A9" w:rsidRDefault="00B724C2" w:rsidP="00B724C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128</w:t>
            </w:r>
          </w:p>
          <w:p w:rsidR="00B724C2" w:rsidRPr="004D35A9" w:rsidRDefault="00B724C2" w:rsidP="00B724C2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bottom w:val="single" w:sz="4" w:space="0" w:color="auto"/>
            </w:tcBorders>
          </w:tcPr>
          <w:p w:rsidR="008F3B2A" w:rsidRPr="004D35A9" w:rsidRDefault="008F3B2A" w:rsidP="008F3B2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t>Umgang mit Fachwissen:</w:t>
            </w:r>
          </w:p>
          <w:p w:rsidR="00B724C2" w:rsidRPr="004D35A9" w:rsidRDefault="008F3B2A" w:rsidP="008F3B2A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8F3B2A">
              <w:rPr>
                <w:rFonts w:asciiTheme="minorHAnsi" w:hAnsiTheme="minorHAnsi"/>
                <w:i/>
                <w:sz w:val="20"/>
                <w:szCs w:val="20"/>
              </w:rPr>
              <w:t>IF8-K</w:t>
            </w:r>
            <w:r w:rsidR="00F05EDA">
              <w:rPr>
                <w:rFonts w:asciiTheme="minorHAnsi" w:hAnsiTheme="minorHAnsi"/>
                <w:i/>
                <w:sz w:val="20"/>
                <w:szCs w:val="20"/>
              </w:rPr>
              <w:t>K</w:t>
            </w:r>
            <w:r w:rsidRPr="008F3B2A">
              <w:rPr>
                <w:rFonts w:asciiTheme="minorHAnsi" w:hAnsiTheme="minorHAnsi"/>
                <w:i/>
                <w:sz w:val="20"/>
                <w:szCs w:val="20"/>
              </w:rPr>
              <w:t xml:space="preserve">UF2 </w:t>
            </w:r>
            <w:r>
              <w:rPr>
                <w:sz w:val="20"/>
                <w:szCs w:val="20"/>
              </w:rPr>
              <w:t>(vgl. UE 3.1</w:t>
            </w:r>
            <w:r w:rsidRPr="008F3B2A">
              <w:rPr>
                <w:sz w:val="20"/>
                <w:szCs w:val="20"/>
              </w:rPr>
              <w:t>)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120841" w:rsidRDefault="00B724C2" w:rsidP="00B724C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724C2" w:rsidRPr="009C4013" w:rsidTr="004C02C7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4D35A9" w:rsidRDefault="00B724C2" w:rsidP="00B724C2">
            <w:pPr>
              <w:rPr>
                <w:b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FM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Verbindungen klassifizieren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4D35A9" w:rsidRDefault="00B724C2" w:rsidP="00B72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5925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4D35A9" w:rsidRDefault="00A178BC" w:rsidP="00B724C2">
            <w:pPr>
              <w:ind w:left="33"/>
              <w:rPr>
                <w:b/>
                <w:sz w:val="20"/>
                <w:szCs w:val="20"/>
              </w:rPr>
            </w:pPr>
            <w:r w:rsidRPr="00AB4831">
              <w:rPr>
                <w:sz w:val="20"/>
                <w:szCs w:val="20"/>
              </w:rPr>
              <w:t>Betrifft übergeordnete Kompetenzen der zweiten Progressionsstufe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120841" w:rsidRDefault="00B724C2" w:rsidP="00B724C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724C2" w:rsidRPr="009C4013" w:rsidTr="004C02C7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4D35A9" w:rsidRDefault="00B724C2" w:rsidP="00B724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3.3</w:t>
            </w:r>
            <w:r>
              <w:rPr>
                <w:sz w:val="20"/>
                <w:szCs w:val="20"/>
              </w:rPr>
              <w:t xml:space="preserve"> Räumliche Struktur der Moleküle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Default="00B724C2" w:rsidP="00B72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130-135</w:t>
            </w:r>
          </w:p>
        </w:tc>
        <w:tc>
          <w:tcPr>
            <w:tcW w:w="5925" w:type="dxa"/>
            <w:tcBorders>
              <w:top w:val="single" w:sz="4" w:space="0" w:color="auto"/>
              <w:bottom w:val="single" w:sz="4" w:space="0" w:color="auto"/>
            </w:tcBorders>
          </w:tcPr>
          <w:p w:rsidR="006B1DF8" w:rsidRDefault="006B1DF8" w:rsidP="00A178B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6B1DF8" w:rsidRPr="006B1DF8" w:rsidRDefault="006B1DF8" w:rsidP="006B1DF8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1DF8">
              <w:rPr>
                <w:sz w:val="20"/>
                <w:szCs w:val="20"/>
              </w:rPr>
              <w:t xml:space="preserve">Elektronenpaarabstoßungsmodell: </w:t>
            </w:r>
            <w:r w:rsidRPr="00945223">
              <w:rPr>
                <w:smallCaps/>
                <w:sz w:val="20"/>
                <w:szCs w:val="20"/>
              </w:rPr>
              <w:t>Lewis</w:t>
            </w:r>
            <w:r w:rsidR="00152208">
              <w:rPr>
                <w:sz w:val="20"/>
                <w:szCs w:val="20"/>
              </w:rPr>
              <w:t>-S</w:t>
            </w:r>
            <w:r w:rsidRPr="006B1DF8">
              <w:rPr>
                <w:sz w:val="20"/>
                <w:szCs w:val="20"/>
              </w:rPr>
              <w:t>chreibweise, räumliche Strukturen, Dipolmoleküle</w:t>
            </w:r>
          </w:p>
          <w:p w:rsidR="00A178BC" w:rsidRPr="004D35A9" w:rsidRDefault="00A178BC" w:rsidP="00A178B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t>Umgang mit Fachwissen:</w:t>
            </w:r>
          </w:p>
          <w:p w:rsidR="00A178BC" w:rsidRPr="00A178BC" w:rsidRDefault="00A178BC" w:rsidP="00A178BC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A178BC">
              <w:rPr>
                <w:rFonts w:asciiTheme="minorHAnsi" w:hAnsiTheme="minorHAnsi"/>
                <w:i/>
                <w:sz w:val="20"/>
                <w:szCs w:val="20"/>
              </w:rPr>
              <w:t>IF8-K</w:t>
            </w:r>
            <w:r w:rsidR="009A7FEB">
              <w:rPr>
                <w:rFonts w:asciiTheme="minorHAnsi" w:hAnsiTheme="minorHAnsi"/>
                <w:i/>
                <w:sz w:val="20"/>
                <w:szCs w:val="20"/>
              </w:rPr>
              <w:t>K</w:t>
            </w:r>
            <w:r w:rsidRPr="00A178BC">
              <w:rPr>
                <w:rFonts w:asciiTheme="minorHAnsi" w:hAnsiTheme="minorHAnsi"/>
                <w:i/>
                <w:sz w:val="20"/>
                <w:szCs w:val="20"/>
              </w:rPr>
              <w:t xml:space="preserve">UF2 </w:t>
            </w:r>
            <w:r w:rsidRPr="00A178BC">
              <w:rPr>
                <w:sz w:val="20"/>
                <w:szCs w:val="20"/>
              </w:rPr>
              <w:t>(vgl. UE 3.1)</w:t>
            </w:r>
          </w:p>
          <w:p w:rsidR="008F3B2A" w:rsidRDefault="008F3B2A" w:rsidP="008F3B2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t>Erkenntnisgewinnung:</w:t>
            </w:r>
          </w:p>
          <w:p w:rsidR="00B724C2" w:rsidRDefault="00A178BC" w:rsidP="00A178BC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178BC">
              <w:rPr>
                <w:i/>
                <w:sz w:val="20"/>
                <w:szCs w:val="20"/>
              </w:rPr>
              <w:t>IF8-KKE1</w:t>
            </w:r>
            <w:r w:rsidRPr="00A178BC">
              <w:rPr>
                <w:sz w:val="20"/>
                <w:szCs w:val="20"/>
              </w:rPr>
              <w:t xml:space="preserve"> die räumliche Struktur von Molekülen mit dem Elektronenpaarabstoßungsmodell veranschaulichen (E6, K1)</w:t>
            </w:r>
          </w:p>
          <w:p w:rsidR="00B67ED8" w:rsidRPr="00B67ED8" w:rsidRDefault="00B67ED8" w:rsidP="00B67ED8">
            <w:pPr>
              <w:rPr>
                <w:sz w:val="20"/>
                <w:szCs w:val="20"/>
              </w:rPr>
            </w:pP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</w:tcPr>
          <w:p w:rsidR="00B724C2" w:rsidRPr="00120841" w:rsidRDefault="00B724C2" w:rsidP="00B724C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35DC8" w:rsidRPr="009C4013" w:rsidTr="004C02C7">
        <w:trPr>
          <w:trHeight w:val="341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Pr="004D35A9" w:rsidRDefault="00135DC8" w:rsidP="00135DC8">
            <w:pPr>
              <w:rPr>
                <w:b/>
                <w:sz w:val="20"/>
                <w:szCs w:val="20"/>
              </w:rPr>
            </w:pPr>
            <w:r w:rsidRPr="00CC3AB4">
              <w:rPr>
                <w:rFonts w:asciiTheme="minorHAnsi" w:hAnsiTheme="minorHAnsi"/>
                <w:b/>
                <w:sz w:val="20"/>
                <w:szCs w:val="20"/>
              </w:rPr>
              <w:t>MK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B724C2">
              <w:rPr>
                <w:rFonts w:asciiTheme="minorHAnsi" w:hAnsiTheme="minorHAnsi"/>
                <w:sz w:val="20"/>
                <w:szCs w:val="20"/>
              </w:rPr>
              <w:t>Molekülmodelle digital darstellen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Pr="004D35A9" w:rsidRDefault="00B724C2" w:rsidP="0013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136-137</w:t>
            </w:r>
          </w:p>
        </w:tc>
        <w:tc>
          <w:tcPr>
            <w:tcW w:w="5925" w:type="dxa"/>
            <w:tcBorders>
              <w:top w:val="single" w:sz="4" w:space="0" w:color="auto"/>
              <w:bottom w:val="single" w:sz="4" w:space="0" w:color="auto"/>
            </w:tcBorders>
          </w:tcPr>
          <w:p w:rsidR="00A178BC" w:rsidRDefault="00A178BC" w:rsidP="00A178B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t>Erkenntnisgewinnung:</w:t>
            </w:r>
          </w:p>
          <w:p w:rsidR="00135DC8" w:rsidRPr="00FC0F7E" w:rsidRDefault="00A178BC" w:rsidP="00FC0F7E">
            <w:pPr>
              <w:pStyle w:val="Listenabsatz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FC0F7E">
              <w:rPr>
                <w:i/>
                <w:sz w:val="20"/>
                <w:szCs w:val="20"/>
              </w:rPr>
              <w:t>IF8-KKB2</w:t>
            </w:r>
            <w:r w:rsidRPr="00FC0F7E">
              <w:rPr>
                <w:sz w:val="20"/>
                <w:szCs w:val="20"/>
              </w:rPr>
              <w:t xml:space="preserve"> unterschiedliche Darstellungen von Modellen kleiner Moleküle auch mithilfe einer Software vergleichend gegenüberstellen (B1, K1, K3)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Pr="0020039C" w:rsidRDefault="00135DC8" w:rsidP="00135DC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20039C">
              <w:rPr>
                <w:rFonts w:asciiTheme="minorHAnsi" w:hAnsiTheme="minorHAnsi"/>
                <w:b/>
                <w:sz w:val="20"/>
                <w:szCs w:val="20"/>
              </w:rPr>
              <w:t>Medienkompetenzrahmen:</w:t>
            </w:r>
          </w:p>
          <w:p w:rsidR="00135DC8" w:rsidRPr="0020039C" w:rsidRDefault="00135DC8" w:rsidP="00135DC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20039C">
              <w:rPr>
                <w:rFonts w:asciiTheme="minorHAnsi" w:hAnsiTheme="minorHAnsi"/>
                <w:i/>
                <w:sz w:val="20"/>
                <w:szCs w:val="20"/>
              </w:rPr>
              <w:t>MKR 1.2</w:t>
            </w:r>
            <w:r w:rsidRPr="0020039C">
              <w:rPr>
                <w:rFonts w:asciiTheme="minorHAnsi" w:hAnsiTheme="minorHAnsi"/>
                <w:sz w:val="20"/>
                <w:szCs w:val="20"/>
              </w:rPr>
              <w:t xml:space="preserve"> Digitale Werkzeuge (Verschiedene digitale Werkzeuge und deren Funktionsumfang kennen, auswählen sowie diese kreativ, reflektiert und zielgerichtet einsetzen)</w:t>
            </w:r>
          </w:p>
          <w:p w:rsidR="00135DC8" w:rsidRPr="0020039C" w:rsidRDefault="00135DC8" w:rsidP="00135DC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20039C">
              <w:rPr>
                <w:rFonts w:asciiTheme="minorHAnsi" w:hAnsiTheme="minorHAnsi"/>
                <w:i/>
                <w:sz w:val="20"/>
                <w:szCs w:val="20"/>
              </w:rPr>
              <w:t>MKR 4.</w:t>
            </w:r>
            <w:r w:rsidRPr="00C97821">
              <w:rPr>
                <w:rFonts w:asciiTheme="minorHAnsi" w:hAnsiTheme="minorHAnsi"/>
                <w:i/>
                <w:sz w:val="20"/>
                <w:szCs w:val="20"/>
              </w:rPr>
              <w:t>1</w:t>
            </w:r>
            <w:r w:rsidR="00A178BC" w:rsidRPr="00C97821">
              <w:rPr>
                <w:rFonts w:asciiTheme="minorHAnsi" w:hAnsiTheme="minorHAnsi"/>
                <w:i/>
                <w:sz w:val="20"/>
                <w:szCs w:val="20"/>
              </w:rPr>
              <w:t xml:space="preserve"> (in </w:t>
            </w:r>
            <w:r w:rsidR="00151290" w:rsidRPr="00C97821">
              <w:rPr>
                <w:rFonts w:asciiTheme="minorHAnsi" w:hAnsiTheme="minorHAnsi"/>
                <w:i/>
                <w:sz w:val="20"/>
                <w:szCs w:val="20"/>
              </w:rPr>
              <w:t>Ansätzen</w:t>
            </w:r>
            <w:r w:rsidR="00A178BC" w:rsidRPr="00C97821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Pr="0020039C">
              <w:rPr>
                <w:rFonts w:asciiTheme="minorHAnsi" w:hAnsiTheme="minorHAnsi"/>
                <w:sz w:val="20"/>
                <w:szCs w:val="20"/>
              </w:rPr>
              <w:t xml:space="preserve"> Medienproduktion und Präsentation (Medienprodukte adressatengerecht planen, gestalten und präsentieren; Möglichkeiten des Veröffentlichens und Teilens kennen und nutzen).</w:t>
            </w:r>
          </w:p>
          <w:p w:rsidR="00135DC8" w:rsidRPr="0020039C" w:rsidRDefault="00135DC8" w:rsidP="00135DC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20039C">
              <w:rPr>
                <w:rFonts w:asciiTheme="minorHAnsi" w:hAnsiTheme="minorHAnsi"/>
                <w:i/>
                <w:sz w:val="20"/>
                <w:szCs w:val="20"/>
              </w:rPr>
              <w:t>MKR 4.2</w:t>
            </w:r>
            <w:r w:rsidR="00945223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A178BC" w:rsidRPr="00C97821">
              <w:rPr>
                <w:rFonts w:asciiTheme="minorHAnsi" w:hAnsiTheme="minorHAnsi"/>
                <w:i/>
                <w:sz w:val="20"/>
                <w:szCs w:val="20"/>
              </w:rPr>
              <w:t xml:space="preserve">(in </w:t>
            </w:r>
            <w:r w:rsidR="00151290" w:rsidRPr="00C97821">
              <w:rPr>
                <w:rFonts w:asciiTheme="minorHAnsi" w:hAnsiTheme="minorHAnsi"/>
                <w:i/>
                <w:sz w:val="20"/>
                <w:szCs w:val="20"/>
              </w:rPr>
              <w:t>Ansätzen</w:t>
            </w:r>
            <w:r w:rsidR="00A178BC" w:rsidRPr="00C97821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="00945223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20039C">
              <w:rPr>
                <w:rFonts w:asciiTheme="minorHAnsi" w:hAnsiTheme="minorHAnsi"/>
                <w:sz w:val="20"/>
                <w:szCs w:val="20"/>
              </w:rPr>
              <w:t>Gestaltungsmittel (Gestaltungsmittel von Medienprodukten kennen, reflektiert anwenden sowie hinsichtlich ihrer Qualität, Wirkung und Aussageabsicht beurteilen)</w:t>
            </w:r>
          </w:p>
          <w:p w:rsidR="00135DC8" w:rsidRPr="0020039C" w:rsidRDefault="00135DC8" w:rsidP="00135DC8">
            <w:pPr>
              <w:ind w:left="33"/>
              <w:rPr>
                <w:b/>
                <w:color w:val="000000" w:themeColor="text1"/>
                <w:sz w:val="20"/>
                <w:szCs w:val="20"/>
              </w:rPr>
            </w:pPr>
            <w:r w:rsidRPr="0020039C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135DC8" w:rsidRPr="00B67ED8" w:rsidRDefault="00135DC8" w:rsidP="00135DC8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b/>
                <w:color w:val="000000" w:themeColor="text1"/>
                <w:sz w:val="20"/>
                <w:szCs w:val="20"/>
              </w:rPr>
            </w:pPr>
            <w:r w:rsidRPr="0020039C">
              <w:rPr>
                <w:rFonts w:asciiTheme="minorHAnsi" w:hAnsiTheme="minorHAnsi"/>
                <w:i/>
                <w:sz w:val="20"/>
                <w:szCs w:val="20"/>
              </w:rPr>
              <w:t>RV Bereich C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Pr="0020039C">
              <w:rPr>
                <w:rFonts w:asciiTheme="minorHAnsi" w:hAnsiTheme="minorHAnsi"/>
                <w:sz w:val="20"/>
                <w:szCs w:val="20"/>
              </w:rPr>
              <w:t>Medien und In</w:t>
            </w:r>
            <w:r>
              <w:rPr>
                <w:rFonts w:asciiTheme="minorHAnsi" w:hAnsiTheme="minorHAnsi"/>
                <w:sz w:val="20"/>
                <w:szCs w:val="20"/>
              </w:rPr>
              <w:t>formation in der digitalen Welt</w:t>
            </w:r>
          </w:p>
          <w:p w:rsidR="00B67ED8" w:rsidRPr="00B67ED8" w:rsidRDefault="00B67ED8" w:rsidP="00B67ED8">
            <w:pPr>
              <w:ind w:left="33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35DC8" w:rsidRPr="009C4013" w:rsidTr="004C02C7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Default="00135DC8" w:rsidP="00135DC8">
            <w:pPr>
              <w:rPr>
                <w:rFonts w:asciiTheme="minorHAnsi" w:hAnsiTheme="minorHAnsi"/>
                <w:sz w:val="20"/>
                <w:szCs w:val="20"/>
              </w:rPr>
            </w:pPr>
            <w:r w:rsidRPr="00AB6341">
              <w:rPr>
                <w:rFonts w:asciiTheme="minorHAnsi" w:hAnsiTheme="minorHAnsi"/>
                <w:b/>
                <w:sz w:val="20"/>
                <w:szCs w:val="20"/>
              </w:rPr>
              <w:t>UE 3.</w:t>
            </w:r>
            <w:r w:rsidR="00B724C2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B724C2">
              <w:rPr>
                <w:rFonts w:asciiTheme="minorHAnsi" w:hAnsiTheme="minorHAnsi"/>
                <w:sz w:val="20"/>
                <w:szCs w:val="20"/>
              </w:rPr>
              <w:t>Wasser – ein ganz besonderer Stoff</w:t>
            </w:r>
          </w:p>
          <w:p w:rsidR="00135DC8" w:rsidRPr="00A3061F" w:rsidRDefault="00135DC8" w:rsidP="00135DC8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Default="008F3B2A" w:rsidP="00135DC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138</w:t>
            </w:r>
            <w:r w:rsidR="00135DC8">
              <w:rPr>
                <w:rFonts w:asciiTheme="minorHAnsi" w:hAnsiTheme="minorHAnsi"/>
                <w:sz w:val="20"/>
                <w:szCs w:val="20"/>
              </w:rPr>
              <w:t>-1</w:t>
            </w:r>
            <w:r>
              <w:rPr>
                <w:rFonts w:asciiTheme="minorHAnsi" w:hAnsiTheme="minorHAnsi"/>
                <w:sz w:val="20"/>
                <w:szCs w:val="20"/>
              </w:rPr>
              <w:t>43</w:t>
            </w:r>
          </w:p>
          <w:p w:rsidR="00135DC8" w:rsidRDefault="00135DC8" w:rsidP="00135DC8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bottom w:val="single" w:sz="4" w:space="0" w:color="auto"/>
            </w:tcBorders>
          </w:tcPr>
          <w:p w:rsidR="00152208" w:rsidRDefault="00152208" w:rsidP="00135DC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152208" w:rsidRPr="00152208" w:rsidRDefault="00152208" w:rsidP="00152208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52208">
              <w:rPr>
                <w:sz w:val="20"/>
                <w:szCs w:val="20"/>
              </w:rPr>
              <w:t>zwischenmolekulare Wechselwirkungen: Wasserstoffbrücken, Wasser</w:t>
            </w:r>
            <w:r w:rsidR="002F0FF7">
              <w:rPr>
                <w:sz w:val="20"/>
                <w:szCs w:val="20"/>
              </w:rPr>
              <w:t xml:space="preserve"> </w:t>
            </w:r>
            <w:r w:rsidRPr="00152208">
              <w:rPr>
                <w:sz w:val="20"/>
                <w:szCs w:val="20"/>
              </w:rPr>
              <w:t>als Lösemittel</w:t>
            </w:r>
          </w:p>
          <w:p w:rsidR="00135DC8" w:rsidRPr="004D35A9" w:rsidRDefault="00135DC8" w:rsidP="00135DC8">
            <w:pPr>
              <w:ind w:left="33"/>
              <w:rPr>
                <w:rFonts w:asciiTheme="minorHAnsi" w:hAnsiTheme="minorHAnsi"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t>Erkenntnisgewinnung:</w:t>
            </w:r>
          </w:p>
          <w:p w:rsidR="00152208" w:rsidRPr="00152208" w:rsidRDefault="00135DC8" w:rsidP="00152208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AB6341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152208">
              <w:rPr>
                <w:rFonts w:asciiTheme="minorHAnsi" w:hAnsiTheme="minorHAnsi"/>
                <w:i/>
                <w:sz w:val="20"/>
                <w:szCs w:val="20"/>
              </w:rPr>
              <w:t>8</w:t>
            </w:r>
            <w:r w:rsidRPr="00AB6341">
              <w:rPr>
                <w:rFonts w:asciiTheme="minorHAnsi" w:hAnsiTheme="minorHAnsi"/>
                <w:i/>
                <w:sz w:val="20"/>
                <w:szCs w:val="20"/>
              </w:rPr>
              <w:t>-KKE</w:t>
            </w:r>
            <w:r w:rsidR="00152208">
              <w:rPr>
                <w:rFonts w:asciiTheme="minorHAnsi" w:hAnsiTheme="minorHAnsi"/>
                <w:i/>
                <w:sz w:val="20"/>
                <w:szCs w:val="20"/>
              </w:rPr>
              <w:t>2</w:t>
            </w:r>
            <w:r w:rsidR="00F6640D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152208" w:rsidRPr="00152208">
              <w:rPr>
                <w:rFonts w:asciiTheme="minorHAnsi" w:hAnsiTheme="minorHAnsi"/>
                <w:sz w:val="20"/>
                <w:szCs w:val="20"/>
              </w:rPr>
              <w:t>die Temperaturänderung beim Lösen von Salzen in Wasser erläutern (E1, E2, E6)</w:t>
            </w:r>
          </w:p>
          <w:p w:rsidR="00135DC8" w:rsidRPr="00152208" w:rsidRDefault="00152208" w:rsidP="00152208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AB6341">
              <w:rPr>
                <w:rFonts w:asciiTheme="minorHAnsi" w:hAnsiTheme="minorHAnsi"/>
                <w:i/>
                <w:sz w:val="20"/>
                <w:szCs w:val="20"/>
              </w:rPr>
              <w:lastRenderedPageBreak/>
              <w:t>IF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8</w:t>
            </w:r>
            <w:r w:rsidRPr="00AB6341">
              <w:rPr>
                <w:rFonts w:asciiTheme="minorHAnsi" w:hAnsiTheme="minorHAnsi"/>
                <w:i/>
                <w:sz w:val="20"/>
                <w:szCs w:val="20"/>
              </w:rPr>
              <w:t>-KKE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3</w:t>
            </w:r>
            <w:r w:rsidR="00F6640D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152208">
              <w:rPr>
                <w:rFonts w:asciiTheme="minorHAnsi" w:hAnsiTheme="minorHAnsi"/>
                <w:sz w:val="20"/>
                <w:szCs w:val="20"/>
              </w:rPr>
              <w:t>typische Eigenschaften von Wasser mithilfe des Dipol-Charakters der Wassermoleküle und der Ausbildung von Wasserstoffbrücken zwischen den Molekülen erläutern (E2, E6)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DC8" w:rsidRPr="00A3061F" w:rsidRDefault="00135DC8" w:rsidP="00135DC8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135DC8" w:rsidRPr="009C4013" w:rsidTr="004C02C7">
        <w:trPr>
          <w:trHeight w:val="3456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Default="00135DC8" w:rsidP="00135DC8">
            <w:pPr>
              <w:rPr>
                <w:rFonts w:asciiTheme="minorHAnsi" w:hAnsiTheme="minorHAnsi"/>
                <w:sz w:val="20"/>
                <w:szCs w:val="20"/>
              </w:rPr>
            </w:pPr>
            <w:r w:rsidRPr="003E7535">
              <w:rPr>
                <w:rFonts w:asciiTheme="minorHAnsi" w:hAnsiTheme="minorHAnsi"/>
                <w:b/>
                <w:sz w:val="20"/>
                <w:szCs w:val="20"/>
              </w:rPr>
              <w:t>UE 3.</w:t>
            </w:r>
            <w:r w:rsidR="00B724C2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B724C2">
              <w:rPr>
                <w:rFonts w:asciiTheme="minorHAnsi" w:hAnsiTheme="minorHAnsi"/>
                <w:sz w:val="20"/>
                <w:szCs w:val="20"/>
              </w:rPr>
              <w:t>Katalysatoren</w:t>
            </w:r>
          </w:p>
          <w:p w:rsidR="00135DC8" w:rsidRPr="00A3061F" w:rsidRDefault="00135DC8" w:rsidP="00135DC8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Default="00135DC8" w:rsidP="00135DC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8F3B2A">
              <w:rPr>
                <w:rFonts w:asciiTheme="minorHAnsi" w:hAnsiTheme="minorHAnsi"/>
                <w:sz w:val="20"/>
                <w:szCs w:val="20"/>
              </w:rPr>
              <w:t>44</w:t>
            </w:r>
            <w:r>
              <w:rPr>
                <w:rFonts w:asciiTheme="minorHAnsi" w:hAnsiTheme="minorHAnsi"/>
                <w:sz w:val="20"/>
                <w:szCs w:val="20"/>
              </w:rPr>
              <w:t>-1</w:t>
            </w:r>
            <w:r w:rsidR="008F3B2A">
              <w:rPr>
                <w:rFonts w:asciiTheme="minorHAnsi" w:hAnsiTheme="minorHAnsi"/>
                <w:sz w:val="20"/>
                <w:szCs w:val="20"/>
              </w:rPr>
              <w:t>48</w:t>
            </w:r>
          </w:p>
          <w:p w:rsidR="00135DC8" w:rsidRDefault="00135DC8" w:rsidP="00135DC8">
            <w:pPr>
              <w:rPr>
                <w:sz w:val="20"/>
                <w:szCs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bottom w:val="single" w:sz="4" w:space="0" w:color="auto"/>
            </w:tcBorders>
          </w:tcPr>
          <w:p w:rsidR="00152208" w:rsidRDefault="00152208" w:rsidP="00135DC8">
            <w:pPr>
              <w:ind w:left="33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Inhaltlicher Schwerpunkt:</w:t>
            </w:r>
          </w:p>
          <w:p w:rsidR="00152208" w:rsidRPr="00152208" w:rsidRDefault="00152208" w:rsidP="00152208">
            <w:pPr>
              <w:pStyle w:val="Listenabsatz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152208">
              <w:rPr>
                <w:sz w:val="20"/>
                <w:szCs w:val="20"/>
              </w:rPr>
              <w:t>Katalysator</w:t>
            </w:r>
          </w:p>
          <w:p w:rsidR="00152208" w:rsidRDefault="00152208" w:rsidP="00135DC8">
            <w:pPr>
              <w:ind w:left="33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Umgang mit Fachwissen:</w:t>
            </w:r>
          </w:p>
          <w:p w:rsidR="00152208" w:rsidRDefault="00152208" w:rsidP="00152208">
            <w:pPr>
              <w:pStyle w:val="Listenabsatz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152208">
              <w:rPr>
                <w:i/>
                <w:sz w:val="20"/>
                <w:szCs w:val="20"/>
              </w:rPr>
              <w:t xml:space="preserve">IF8-KKUF3 </w:t>
            </w:r>
            <w:r w:rsidRPr="00152208">
              <w:rPr>
                <w:sz w:val="20"/>
                <w:szCs w:val="20"/>
              </w:rPr>
              <w:t>die Synthese eines Industrierohstoffs aus Synthesegas (z. B. Methan oder Ammoniak) auch mit Angabe von Reaktionsgleichungen erläutern (UF1, UF2)</w:t>
            </w:r>
          </w:p>
          <w:p w:rsidR="0083132C" w:rsidRPr="0083132C" w:rsidRDefault="0083132C" w:rsidP="0083132C">
            <w:pPr>
              <w:pStyle w:val="Listenabsatz"/>
              <w:ind w:left="393"/>
              <w:rPr>
                <w:i/>
                <w:sz w:val="20"/>
                <w:szCs w:val="20"/>
              </w:rPr>
            </w:pPr>
            <w:r w:rsidRPr="0083132C">
              <w:rPr>
                <w:i/>
                <w:sz w:val="20"/>
                <w:szCs w:val="20"/>
              </w:rPr>
              <w:t>Hinweis: Alternativ zum Power-</w:t>
            </w:r>
            <w:proofErr w:type="spellStart"/>
            <w:r w:rsidRPr="0083132C">
              <w:rPr>
                <w:i/>
                <w:sz w:val="20"/>
                <w:szCs w:val="20"/>
              </w:rPr>
              <w:t>to</w:t>
            </w:r>
            <w:proofErr w:type="spellEnd"/>
            <w:r w:rsidRPr="0083132C">
              <w:rPr>
                <w:i/>
                <w:sz w:val="20"/>
                <w:szCs w:val="20"/>
              </w:rPr>
              <w:t>-Gas-Verfahren kann die Katalyse am Thema Ammoniaksynthese eingeführt werden, vgl. Infokasten und QR-Code auf S. 146.</w:t>
            </w:r>
            <w:bookmarkStart w:id="0" w:name="_GoBack"/>
            <w:bookmarkEnd w:id="0"/>
          </w:p>
          <w:p w:rsidR="00152208" w:rsidRDefault="00152208" w:rsidP="00135DC8">
            <w:pPr>
              <w:ind w:left="33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Erkenntnisgewinnung:</w:t>
            </w:r>
          </w:p>
          <w:p w:rsidR="00152208" w:rsidRPr="00152208" w:rsidRDefault="00152208" w:rsidP="00152208">
            <w:pPr>
              <w:pStyle w:val="Listenabsatz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152208">
              <w:rPr>
                <w:i/>
                <w:sz w:val="20"/>
                <w:szCs w:val="20"/>
              </w:rPr>
              <w:t>IF8-KKE4</w:t>
            </w:r>
            <w:r w:rsidR="002F0FF7">
              <w:rPr>
                <w:i/>
                <w:sz w:val="20"/>
                <w:szCs w:val="20"/>
              </w:rPr>
              <w:t xml:space="preserve"> </w:t>
            </w:r>
            <w:r w:rsidRPr="00152208">
              <w:rPr>
                <w:sz w:val="20"/>
                <w:szCs w:val="20"/>
              </w:rPr>
              <w:t>die Wirkungsweise eines Katalysators modellhaft an der Synthese eines Industrierohstoffs erläutern (E6</w:t>
            </w:r>
            <w:r w:rsidR="00151290">
              <w:rPr>
                <w:sz w:val="20"/>
                <w:szCs w:val="20"/>
              </w:rPr>
              <w:t>)</w:t>
            </w:r>
          </w:p>
          <w:p w:rsidR="00135DC8" w:rsidRPr="00163C39" w:rsidRDefault="00135DC8" w:rsidP="00135DC8">
            <w:pPr>
              <w:ind w:left="33"/>
              <w:rPr>
                <w:rFonts w:asciiTheme="minorHAnsi" w:hAnsiTheme="minorHAnsi"/>
                <w:b/>
                <w:sz w:val="20"/>
                <w:szCs w:val="20"/>
              </w:rPr>
            </w:pPr>
            <w:r w:rsidRPr="00163C39">
              <w:rPr>
                <w:rFonts w:asciiTheme="minorHAnsi" w:hAnsiTheme="minorHAnsi"/>
                <w:b/>
                <w:sz w:val="20"/>
                <w:szCs w:val="20"/>
              </w:rPr>
              <w:t>Bewertung:</w:t>
            </w:r>
          </w:p>
          <w:p w:rsidR="00135DC8" w:rsidRPr="00152208" w:rsidRDefault="00135DC8" w:rsidP="00152208">
            <w:pPr>
              <w:pStyle w:val="Listenabsatz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152208">
              <w:rPr>
                <w:i/>
                <w:sz w:val="20"/>
                <w:szCs w:val="20"/>
              </w:rPr>
              <w:t>IF</w:t>
            </w:r>
            <w:r w:rsidR="00152208" w:rsidRPr="00152208">
              <w:rPr>
                <w:i/>
                <w:sz w:val="20"/>
                <w:szCs w:val="20"/>
              </w:rPr>
              <w:t>8</w:t>
            </w:r>
            <w:r w:rsidRPr="00152208">
              <w:rPr>
                <w:i/>
                <w:sz w:val="20"/>
                <w:szCs w:val="20"/>
              </w:rPr>
              <w:t>-KKB1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="00151290" w:rsidRPr="00151290">
              <w:rPr>
                <w:sz w:val="20"/>
                <w:szCs w:val="20"/>
              </w:rPr>
              <w:t xml:space="preserve">Informationen für ein technisches </w:t>
            </w:r>
            <w:r w:rsidR="002F0FF7">
              <w:rPr>
                <w:sz w:val="20"/>
                <w:szCs w:val="20"/>
              </w:rPr>
              <w:t>Verfahren zur Industrierohstoff</w:t>
            </w:r>
            <w:r w:rsidR="00151290" w:rsidRPr="00151290">
              <w:rPr>
                <w:sz w:val="20"/>
                <w:szCs w:val="20"/>
              </w:rPr>
              <w:t>gewinnung aus Gasen mithilfe digitaler Medien beschaffen und Bewertungskriterien auch unter Berücksichtigung der Energiespeicherung festlegen (B2, K2)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C2940" w:rsidRPr="00120841" w:rsidRDefault="00EC2940" w:rsidP="00EC294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Medienkompetenz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rahmen</w:t>
            </w:r>
            <w:r w:rsidRPr="0012084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:rsidR="00EC2940" w:rsidRPr="00120841" w:rsidRDefault="00EC2940" w:rsidP="00EC2940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2.1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Informationsrecherche</w:t>
            </w:r>
          </w:p>
          <w:p w:rsidR="00151290" w:rsidRPr="00151290" w:rsidRDefault="00151290" w:rsidP="00151290">
            <w:pPr>
              <w:pStyle w:val="Listenabsatz"/>
              <w:numPr>
                <w:ilvl w:val="0"/>
                <w:numId w:val="15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151290">
              <w:rPr>
                <w:i/>
                <w:sz w:val="20"/>
                <w:szCs w:val="20"/>
              </w:rPr>
              <w:t>MKR 2.2</w:t>
            </w:r>
            <w:r w:rsidRPr="00151290">
              <w:rPr>
                <w:sz w:val="20"/>
                <w:szCs w:val="20"/>
              </w:rPr>
              <w:t xml:space="preserve"> Informationsauswertung</w:t>
            </w:r>
            <w:r w:rsidR="002F0FF7">
              <w:rPr>
                <w:sz w:val="20"/>
                <w:szCs w:val="20"/>
              </w:rPr>
              <w:t xml:space="preserve"> </w:t>
            </w:r>
            <w:r w:rsidRPr="00151290">
              <w:rPr>
                <w:color w:val="000000" w:themeColor="text1"/>
                <w:sz w:val="20"/>
                <w:szCs w:val="20"/>
              </w:rPr>
              <w:t>(Themenrelevante Informationen und Daten aus Medienangeboten filtern, strukturieren, umwandeln und aufbereiten)</w:t>
            </w:r>
          </w:p>
          <w:p w:rsidR="00135DC8" w:rsidRDefault="00135DC8" w:rsidP="00151290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AD2AA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</w:t>
            </w:r>
          </w:p>
          <w:p w:rsidR="00151290" w:rsidRPr="00E929FF" w:rsidRDefault="00151290" w:rsidP="00151290">
            <w:pPr>
              <w:pStyle w:val="Listenabsatz"/>
              <w:numPr>
                <w:ilvl w:val="0"/>
                <w:numId w:val="15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 xml:space="preserve">RV Bereich </w:t>
            </w:r>
            <w:r>
              <w:rPr>
                <w:bCs/>
                <w:i/>
                <w:color w:val="000000" w:themeColor="text1"/>
                <w:sz w:val="20"/>
                <w:szCs w:val="20"/>
              </w:rPr>
              <w:t>D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Leben, Wohnen und Mobilität</w:t>
            </w:r>
          </w:p>
          <w:p w:rsidR="00151290" w:rsidRDefault="00151290" w:rsidP="00151290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Z3</w:t>
            </w:r>
            <w:r w:rsidR="00F6640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7B8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</w:p>
          <w:p w:rsidR="00135DC8" w:rsidRPr="0063728D" w:rsidRDefault="00151290" w:rsidP="002F0FF7">
            <w:pPr>
              <w:pStyle w:val="Listenabsatz"/>
              <w:numPr>
                <w:ilvl w:val="0"/>
                <w:numId w:val="15"/>
              </w:numPr>
              <w:rPr>
                <w:color w:val="000000" w:themeColor="text1"/>
                <w:sz w:val="20"/>
                <w:szCs w:val="20"/>
              </w:rPr>
            </w:pPr>
            <w:r w:rsidRPr="00135DC8">
              <w:rPr>
                <w:i/>
                <w:color w:val="000000" w:themeColor="text1"/>
                <w:sz w:val="20"/>
                <w:szCs w:val="20"/>
              </w:rPr>
              <w:t>Z5</w:t>
            </w:r>
            <w:r w:rsidRPr="00135DC8">
              <w:rPr>
                <w:color w:val="000000" w:themeColor="text1"/>
                <w:sz w:val="20"/>
                <w:szCs w:val="20"/>
              </w:rPr>
              <w:t xml:space="preserve"> Reflexion von Kriterien für Konsumentscheidungen</w:t>
            </w:r>
          </w:p>
        </w:tc>
      </w:tr>
      <w:tr w:rsidR="00135DC8" w:rsidRPr="009C4013" w:rsidTr="004C02C7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Pr="00CD004B" w:rsidRDefault="00B724C2" w:rsidP="00135DC8">
            <w:pPr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EK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Biokatalysatoren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Pr="00FF37BB" w:rsidRDefault="00135DC8" w:rsidP="00135DC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8F3B2A">
              <w:rPr>
                <w:rFonts w:asciiTheme="minorHAnsi" w:hAnsiTheme="minorHAnsi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5925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Pr="00151290" w:rsidRDefault="00135DC8" w:rsidP="00135DC8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Betrifft übergeordnete Kompetenzen der </w:t>
            </w:r>
            <w:r w:rsidR="00151290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zweiten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Progressionss</w:t>
            </w: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tufe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1290" w:rsidRPr="00181187" w:rsidRDefault="00151290" w:rsidP="00151290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81187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135DC8" w:rsidRPr="00151290" w:rsidRDefault="00151290" w:rsidP="00135DC8">
            <w:pPr>
              <w:pStyle w:val="Listenabsatz"/>
              <w:numPr>
                <w:ilvl w:val="0"/>
                <w:numId w:val="15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>RV Bereich B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Gesundheit und Ernährung</w:t>
            </w:r>
          </w:p>
        </w:tc>
      </w:tr>
      <w:tr w:rsidR="00135DC8" w:rsidRPr="009C4013" w:rsidTr="004C02C7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Default="00135DC8" w:rsidP="00135DC8">
            <w:pPr>
              <w:rPr>
                <w:rFonts w:asciiTheme="minorHAnsi" w:hAnsiTheme="minorHAnsi"/>
                <w:sz w:val="20"/>
                <w:szCs w:val="20"/>
              </w:rPr>
            </w:pPr>
            <w:r w:rsidRPr="00FF37BB">
              <w:rPr>
                <w:rFonts w:asciiTheme="minorHAnsi" w:hAnsiTheme="minorHAnsi"/>
                <w:b/>
                <w:sz w:val="20"/>
                <w:szCs w:val="20"/>
              </w:rPr>
              <w:t>EK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B724C2">
              <w:rPr>
                <w:rFonts w:asciiTheme="minorHAnsi" w:hAnsiTheme="minorHAnsi"/>
                <w:sz w:val="20"/>
                <w:szCs w:val="20"/>
              </w:rPr>
              <w:t>Der Abgaskatalysator</w:t>
            </w:r>
          </w:p>
          <w:p w:rsidR="00135DC8" w:rsidRPr="00FF37BB" w:rsidRDefault="00135DC8" w:rsidP="00135DC8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Pr="00FF37BB" w:rsidRDefault="00135DC8" w:rsidP="00135DC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8F3B2A">
              <w:rPr>
                <w:rFonts w:asciiTheme="minorHAnsi" w:hAnsiTheme="minorHAnsi"/>
                <w:sz w:val="20"/>
                <w:szCs w:val="20"/>
              </w:rPr>
              <w:t>49</w:t>
            </w:r>
          </w:p>
        </w:tc>
        <w:tc>
          <w:tcPr>
            <w:tcW w:w="5925" w:type="dxa"/>
            <w:tcBorders>
              <w:top w:val="single" w:sz="4" w:space="0" w:color="auto"/>
              <w:bottom w:val="single" w:sz="4" w:space="0" w:color="auto"/>
            </w:tcBorders>
          </w:tcPr>
          <w:p w:rsidR="00135DC8" w:rsidRPr="00151290" w:rsidRDefault="00151290" w:rsidP="00151290">
            <w:p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Betrifft übergeordnete Kompetenzen der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zweiten Progressionss</w:t>
            </w: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tufe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5DC8" w:rsidRPr="00AD2AAE" w:rsidRDefault="00135DC8" w:rsidP="00135DC8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AD2AA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Verbraucherbildung: </w:t>
            </w:r>
          </w:p>
          <w:p w:rsidR="00135DC8" w:rsidRPr="00151290" w:rsidRDefault="00135DC8" w:rsidP="00151290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0"/>
                <w:szCs w:val="20"/>
              </w:rPr>
            </w:pPr>
            <w:r w:rsidRPr="00654ACC">
              <w:rPr>
                <w:rFonts w:asciiTheme="minorHAnsi" w:eastAsiaTheme="minorEastAsia" w:hAnsiTheme="minorHAnsi" w:cstheme="minorBidi"/>
                <w:i/>
                <w:color w:val="000000" w:themeColor="text1"/>
                <w:sz w:val="20"/>
                <w:szCs w:val="20"/>
              </w:rPr>
              <w:t xml:space="preserve">RV </w:t>
            </w:r>
            <w:r w:rsidRPr="00654ACC">
              <w:rPr>
                <w:rFonts w:asciiTheme="minorHAnsi" w:eastAsiaTheme="minorEastAsia" w:hAnsiTheme="minorHAnsi" w:cstheme="minorBidi"/>
                <w:i/>
                <w:sz w:val="20"/>
                <w:szCs w:val="20"/>
              </w:rPr>
              <w:t>Bereich</w:t>
            </w:r>
            <w:r w:rsidRPr="00654ACC">
              <w:rPr>
                <w:rFonts w:asciiTheme="minorHAnsi" w:eastAsiaTheme="minorEastAsia" w:hAnsiTheme="minorHAnsi" w:cstheme="minorBidi"/>
                <w:i/>
                <w:color w:val="000000" w:themeColor="text1"/>
                <w:sz w:val="20"/>
                <w:szCs w:val="20"/>
              </w:rPr>
              <w:t xml:space="preserve"> D</w:t>
            </w:r>
            <w:r w:rsidRPr="00654ACC">
              <w:rPr>
                <w:rFonts w:asciiTheme="minorHAnsi" w:eastAsiaTheme="minorEastAsia" w:hAnsiTheme="minorHAnsi" w:cstheme="minorBidi"/>
                <w:sz w:val="20"/>
                <w:szCs w:val="20"/>
              </w:rPr>
              <w:t>– Leben, Wohnen und Mobilität</w:t>
            </w:r>
          </w:p>
        </w:tc>
      </w:tr>
      <w:tr w:rsidR="00135DC8" w:rsidRPr="009C4013" w:rsidTr="004C02C7">
        <w:trPr>
          <w:trHeight w:val="1097"/>
        </w:trPr>
        <w:tc>
          <w:tcPr>
            <w:tcW w:w="2405" w:type="dxa"/>
            <w:tcBorders>
              <w:top w:val="single" w:sz="4" w:space="0" w:color="auto"/>
            </w:tcBorders>
          </w:tcPr>
          <w:p w:rsidR="00135DC8" w:rsidRPr="00FF37BB" w:rsidRDefault="00135DC8" w:rsidP="00135D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Zum Üben und Weiterdenken, Basiswissen, Ziel erreicht</w:t>
            </w:r>
            <w:r w:rsidR="00B724C2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35DC8" w:rsidRDefault="00135DC8" w:rsidP="0013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3B2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0-1</w:t>
            </w:r>
            <w:r w:rsidR="008F3B2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925" w:type="dxa"/>
            <w:tcBorders>
              <w:top w:val="single" w:sz="4" w:space="0" w:color="auto"/>
            </w:tcBorders>
          </w:tcPr>
          <w:p w:rsidR="00135DC8" w:rsidRPr="00163C39" w:rsidRDefault="00135DC8" w:rsidP="009A7FEB">
            <w:pPr>
              <w:rPr>
                <w:b/>
                <w:sz w:val="20"/>
                <w:szCs w:val="20"/>
              </w:rPr>
            </w:pPr>
            <w:r w:rsidRPr="009A7FE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Die wichtigsten Kompetenzen und Inhalte des IF</w:t>
            </w:r>
            <w:r w:rsidR="00BA288E" w:rsidRPr="009A7FE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  <w:r w:rsidRPr="009A7FEB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werden auf diesen Seiten wiederholt sowie Aufgaben zur Vertiefung angeboten.</w:t>
            </w:r>
          </w:p>
        </w:tc>
        <w:tc>
          <w:tcPr>
            <w:tcW w:w="5698" w:type="dxa"/>
            <w:tcBorders>
              <w:top w:val="single" w:sz="4" w:space="0" w:color="auto"/>
            </w:tcBorders>
            <w:shd w:val="clear" w:color="auto" w:fill="auto"/>
          </w:tcPr>
          <w:p w:rsidR="00135DC8" w:rsidRPr="00AD2AAE" w:rsidRDefault="00135DC8" w:rsidP="00135DC8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A9545C" w:rsidRDefault="00A9545C" w:rsidP="00D35E87">
      <w:pPr>
        <w:rPr>
          <w:rFonts w:asciiTheme="majorHAnsi" w:hAnsiTheme="majorHAnsi"/>
          <w:b/>
          <w:sz w:val="36"/>
          <w:szCs w:val="36"/>
        </w:rPr>
      </w:pPr>
    </w:p>
    <w:p w:rsidR="00A9545C" w:rsidRDefault="00A9545C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lastRenderedPageBreak/>
        <w:br w:type="page"/>
      </w:r>
    </w:p>
    <w:p w:rsidR="00D35E87" w:rsidRPr="005B2E36" w:rsidRDefault="00D35E87" w:rsidP="00D35E87">
      <w:pPr>
        <w:rPr>
          <w:rFonts w:asciiTheme="majorHAnsi" w:hAnsiTheme="majorHAnsi"/>
          <w:b/>
          <w:color w:val="28697F"/>
          <w:sz w:val="36"/>
          <w:szCs w:val="36"/>
        </w:rPr>
      </w:pPr>
      <w:r w:rsidRPr="005B2E36">
        <w:rPr>
          <w:rFonts w:asciiTheme="majorHAnsi" w:hAnsiTheme="majorHAnsi"/>
          <w:b/>
          <w:color w:val="28697F"/>
          <w:sz w:val="36"/>
          <w:szCs w:val="36"/>
        </w:rPr>
        <w:lastRenderedPageBreak/>
        <w:t xml:space="preserve">Kapitel 4: </w:t>
      </w:r>
      <w:r w:rsidR="000E2B9D">
        <w:rPr>
          <w:rFonts w:asciiTheme="majorHAnsi" w:hAnsiTheme="majorHAnsi"/>
          <w:b/>
          <w:color w:val="28697F"/>
          <w:sz w:val="36"/>
          <w:szCs w:val="36"/>
        </w:rPr>
        <w:t>Saure und alkalische Lösungen</w:t>
      </w:r>
    </w:p>
    <w:p w:rsidR="00D35E87" w:rsidRDefault="00D35E87" w:rsidP="00D35E87">
      <w:pPr>
        <w:rPr>
          <w:vertAlign w:val="subscript"/>
        </w:rPr>
      </w:pPr>
    </w:p>
    <w:tbl>
      <w:tblPr>
        <w:tblStyle w:val="Tabellenraster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5783"/>
        <w:gridCol w:w="5840"/>
      </w:tblGrid>
      <w:tr w:rsidR="00D35E87" w:rsidRPr="009C4013" w:rsidTr="004C02C7">
        <w:trPr>
          <w:tblHeader/>
        </w:trPr>
        <w:tc>
          <w:tcPr>
            <w:tcW w:w="2405" w:type="dxa"/>
            <w:shd w:val="clear" w:color="auto" w:fill="F9DB01"/>
            <w:vAlign w:val="center"/>
          </w:tcPr>
          <w:p w:rsidR="00D35E87" w:rsidRPr="005B2E36" w:rsidRDefault="00D35E87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Inhalte aus dem Schulbuch</w:t>
            </w:r>
          </w:p>
        </w:tc>
        <w:tc>
          <w:tcPr>
            <w:tcW w:w="709" w:type="dxa"/>
            <w:shd w:val="clear" w:color="auto" w:fill="F9DB01"/>
            <w:vAlign w:val="center"/>
          </w:tcPr>
          <w:p w:rsidR="00D35E87" w:rsidRPr="005B2E36" w:rsidRDefault="00D35E87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5783" w:type="dxa"/>
            <w:shd w:val="clear" w:color="auto" w:fill="F9DB01"/>
            <w:vAlign w:val="center"/>
          </w:tcPr>
          <w:p w:rsidR="00D35E87" w:rsidRPr="005B2E36" w:rsidRDefault="00D35E87" w:rsidP="00F52C2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 xml:space="preserve">Kernlehrplan NRW Gymnasien </w:t>
            </w:r>
            <w:r w:rsidR="00B53BED" w:rsidRPr="005B2E36">
              <w:rPr>
                <w:rFonts w:asciiTheme="minorHAnsi" w:hAnsiTheme="minorHAnsi"/>
                <w:b/>
                <w:sz w:val="20"/>
                <w:szCs w:val="20"/>
              </w:rPr>
              <w:t>ab 2019/2020</w:t>
            </w:r>
          </w:p>
        </w:tc>
        <w:tc>
          <w:tcPr>
            <w:tcW w:w="5840" w:type="dxa"/>
            <w:shd w:val="clear" w:color="auto" w:fill="F9DB01"/>
          </w:tcPr>
          <w:p w:rsidR="0083113A" w:rsidRPr="005B2E36" w:rsidRDefault="00D35E8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Medienkompet</w:t>
            </w:r>
            <w:r w:rsidR="0083113A" w:rsidRPr="005B2E36">
              <w:rPr>
                <w:rFonts w:asciiTheme="minorHAnsi" w:hAnsiTheme="minorHAnsi"/>
                <w:b/>
                <w:sz w:val="20"/>
                <w:szCs w:val="20"/>
              </w:rPr>
              <w:t>en</w:t>
            </w: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zrahmen und</w:t>
            </w:r>
          </w:p>
          <w:p w:rsidR="00D35E87" w:rsidRPr="005B2E36" w:rsidRDefault="00D35E8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2E36">
              <w:rPr>
                <w:rFonts w:asciiTheme="minorHAnsi" w:hAnsiTheme="minorHAnsi"/>
                <w:b/>
                <w:sz w:val="20"/>
                <w:szCs w:val="20"/>
              </w:rPr>
              <w:t>Rahmenvorgabe Verbraucherbildung</w:t>
            </w:r>
          </w:p>
        </w:tc>
      </w:tr>
      <w:tr w:rsidR="000C36A5" w:rsidRPr="009C4013" w:rsidTr="004C02C7">
        <w:tc>
          <w:tcPr>
            <w:tcW w:w="2405" w:type="dxa"/>
          </w:tcPr>
          <w:p w:rsidR="00D35E87" w:rsidRPr="00120841" w:rsidRDefault="00D35E87" w:rsidP="00D35E8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Gesamtkapitel: </w:t>
            </w:r>
            <w:r w:rsidR="000E2B9D">
              <w:rPr>
                <w:rFonts w:asciiTheme="minorHAnsi" w:hAnsiTheme="minorHAnsi"/>
                <w:sz w:val="20"/>
                <w:szCs w:val="20"/>
              </w:rPr>
              <w:t>Saure und alkalische Lösungen</w:t>
            </w:r>
          </w:p>
        </w:tc>
        <w:tc>
          <w:tcPr>
            <w:tcW w:w="709" w:type="dxa"/>
          </w:tcPr>
          <w:p w:rsidR="00D35E87" w:rsidRPr="009C4013" w:rsidRDefault="008F3490" w:rsidP="008F349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C97821">
              <w:rPr>
                <w:rFonts w:asciiTheme="minorHAnsi" w:hAnsiTheme="minorHAnsi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>8-</w:t>
            </w:r>
            <w:r w:rsidR="00C97821">
              <w:rPr>
                <w:rFonts w:asciiTheme="minorHAnsi" w:hAnsiTheme="minorHAnsi"/>
                <w:sz w:val="20"/>
                <w:szCs w:val="20"/>
              </w:rPr>
              <w:t>201</w:t>
            </w:r>
          </w:p>
        </w:tc>
        <w:tc>
          <w:tcPr>
            <w:tcW w:w="5783" w:type="dxa"/>
          </w:tcPr>
          <w:p w:rsidR="00D35E87" w:rsidRDefault="00D35E87" w:rsidP="00F52C29">
            <w:pPr>
              <w:rPr>
                <w:rFonts w:asciiTheme="minorHAnsi" w:hAnsiTheme="minorHAnsi"/>
                <w:sz w:val="20"/>
                <w:szCs w:val="20"/>
              </w:rPr>
            </w:pPr>
            <w:r w:rsidRPr="00AE317C">
              <w:rPr>
                <w:rFonts w:asciiTheme="minorHAnsi" w:hAnsiTheme="minorHAnsi"/>
                <w:b/>
                <w:sz w:val="20"/>
                <w:szCs w:val="20"/>
              </w:rPr>
              <w:t xml:space="preserve">Inhaltsfeld </w:t>
            </w:r>
            <w:r w:rsidR="000E2B9D">
              <w:rPr>
                <w:rFonts w:asciiTheme="minorHAnsi" w:hAnsiTheme="minorHAnsi"/>
                <w:b/>
                <w:sz w:val="20"/>
                <w:szCs w:val="20"/>
              </w:rPr>
              <w:t>9</w:t>
            </w:r>
            <w:r w:rsidRPr="00AE317C">
              <w:rPr>
                <w:rFonts w:asciiTheme="minorHAnsi" w:hAnsiTheme="minorHAnsi"/>
                <w:b/>
                <w:sz w:val="20"/>
                <w:szCs w:val="20"/>
              </w:rPr>
              <w:t>: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0E2B9D">
              <w:rPr>
                <w:rFonts w:asciiTheme="minorHAnsi" w:hAnsiTheme="minorHAnsi"/>
                <w:sz w:val="20"/>
                <w:szCs w:val="20"/>
              </w:rPr>
              <w:t>Saure und alkalische Lösungen</w:t>
            </w:r>
          </w:p>
          <w:p w:rsidR="004739CD" w:rsidRPr="004739CD" w:rsidRDefault="004739CD" w:rsidP="004739C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739CD">
              <w:rPr>
                <w:rFonts w:asciiTheme="minorHAnsi" w:hAnsiTheme="minorHAnsi"/>
                <w:b/>
                <w:sz w:val="20"/>
                <w:szCs w:val="20"/>
              </w:rPr>
              <w:t>Beiträge zu den Basiskonzepten:</w:t>
            </w:r>
          </w:p>
          <w:p w:rsidR="004739CD" w:rsidRDefault="004739CD" w:rsidP="004739CD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Struktur der Materie</w:t>
            </w:r>
          </w:p>
          <w:p w:rsidR="004739CD" w:rsidRDefault="004739CD" w:rsidP="004739CD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Chemische Reaktion</w:t>
            </w:r>
          </w:p>
          <w:p w:rsidR="00D35E87" w:rsidRPr="00442A6E" w:rsidRDefault="00D35E87" w:rsidP="00F52C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42A6E">
              <w:rPr>
                <w:rFonts w:asciiTheme="minorHAnsi" w:hAnsiTheme="minorHAnsi"/>
                <w:b/>
                <w:sz w:val="20"/>
                <w:szCs w:val="20"/>
              </w:rPr>
              <w:t xml:space="preserve">Überblick inhaltliche Schwerpunkte: </w:t>
            </w:r>
          </w:p>
          <w:p w:rsidR="00C82424" w:rsidRDefault="000E2B9D" w:rsidP="00323AB9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Eigenschaften saurer und alkalischer Lösungen</w:t>
            </w:r>
          </w:p>
          <w:p w:rsidR="00D35E87" w:rsidRDefault="000E2B9D" w:rsidP="00C82424">
            <w:pPr>
              <w:pStyle w:val="Listenabsatz"/>
              <w:ind w:left="317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siehe UE 4.1</w:t>
            </w:r>
            <w:r w:rsidR="00BF592A">
              <w:rPr>
                <w:rFonts w:asciiTheme="minorHAnsi" w:hAnsiTheme="minorHAnsi"/>
                <w:sz w:val="20"/>
                <w:szCs w:val="20"/>
              </w:rPr>
              <w:t>, FM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="00BF592A">
              <w:rPr>
                <w:rFonts w:asciiTheme="minorHAnsi" w:hAnsiTheme="minorHAnsi"/>
                <w:sz w:val="20"/>
                <w:szCs w:val="20"/>
              </w:rPr>
              <w:t xml:space="preserve"> UE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4.2</w:t>
            </w:r>
          </w:p>
          <w:p w:rsidR="000E2B9D" w:rsidRDefault="00C97821" w:rsidP="00323AB9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Ionen in sauren und alkalischen Lösungen </w:t>
            </w:r>
            <w:r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siehe UE 4.1, 4.2, 4.3</w:t>
            </w:r>
          </w:p>
          <w:p w:rsidR="00C97821" w:rsidRDefault="00C97821" w:rsidP="00323AB9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Neutralisation und Salzbildung </w:t>
            </w:r>
            <w:r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siehe UE 4.4</w:t>
            </w:r>
          </w:p>
          <w:p w:rsidR="00C97821" w:rsidRDefault="00C97821" w:rsidP="00323AB9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Einfache stöchiometrische Berechnungen: Stoffmenge, Stoffmengenkonzentration </w:t>
            </w:r>
            <w:r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siehe UE 4.5</w:t>
            </w:r>
          </w:p>
          <w:p w:rsidR="00C97821" w:rsidRPr="00323AB9" w:rsidRDefault="00C97821" w:rsidP="00323AB9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Protonenabgabe und -aufnahme an einfachen Beispielen </w:t>
            </w:r>
            <w:r>
              <w:rPr>
                <w:rFonts w:asciiTheme="minorHAnsi" w:hAnsiTheme="minorHAnsi"/>
                <w:sz w:val="20"/>
                <w:szCs w:val="20"/>
              </w:rPr>
              <w:sym w:font="Wingdings" w:char="F0E0"/>
            </w:r>
            <w:r>
              <w:rPr>
                <w:rFonts w:asciiTheme="minorHAnsi" w:hAnsiTheme="minorHAnsi"/>
                <w:sz w:val="20"/>
                <w:szCs w:val="20"/>
              </w:rPr>
              <w:t xml:space="preserve"> siehe UE </w:t>
            </w:r>
            <w:r w:rsidR="00C82424">
              <w:rPr>
                <w:rFonts w:asciiTheme="minorHAnsi" w:hAnsiTheme="minorHAnsi"/>
                <w:sz w:val="20"/>
                <w:szCs w:val="20"/>
              </w:rPr>
              <w:t xml:space="preserve">4.1, </w:t>
            </w:r>
            <w:r>
              <w:rPr>
                <w:rFonts w:asciiTheme="minorHAnsi" w:hAnsiTheme="minorHAnsi"/>
                <w:sz w:val="20"/>
                <w:szCs w:val="20"/>
              </w:rPr>
              <w:t>4.4</w:t>
            </w:r>
          </w:p>
        </w:tc>
        <w:tc>
          <w:tcPr>
            <w:tcW w:w="5840" w:type="dxa"/>
          </w:tcPr>
          <w:p w:rsidR="00BD4B52" w:rsidRPr="00170242" w:rsidRDefault="00BD4B52" w:rsidP="00BD4B52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70242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BD4B52" w:rsidRPr="00752660" w:rsidRDefault="00BD4B52" w:rsidP="00BD4B5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i/>
                <w:sz w:val="20"/>
                <w:szCs w:val="20"/>
              </w:rPr>
            </w:pPr>
            <w:r w:rsidRPr="00170242">
              <w:rPr>
                <w:rFonts w:asciiTheme="minorHAnsi" w:hAnsiTheme="minorHAnsi"/>
                <w:i/>
                <w:sz w:val="20"/>
                <w:szCs w:val="20"/>
              </w:rPr>
              <w:t xml:space="preserve">MKR 1.2 </w:t>
            </w:r>
            <w:r w:rsidRPr="00170242">
              <w:rPr>
                <w:rFonts w:asciiTheme="minorHAnsi" w:hAnsiTheme="minorHAnsi"/>
                <w:sz w:val="20"/>
                <w:szCs w:val="20"/>
              </w:rPr>
              <w:t>Digitale Werkzeuge</w:t>
            </w:r>
          </w:p>
          <w:p w:rsidR="00752660" w:rsidRPr="00170242" w:rsidRDefault="00752660" w:rsidP="00BD4B5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MKR 2.3 </w:t>
            </w:r>
            <w:r w:rsidRPr="00752660">
              <w:rPr>
                <w:rFonts w:asciiTheme="minorHAnsi" w:hAnsiTheme="minorHAnsi"/>
                <w:sz w:val="20"/>
                <w:szCs w:val="20"/>
              </w:rPr>
              <w:t>Informationsbewertung</w:t>
            </w:r>
          </w:p>
          <w:p w:rsidR="00BD4B52" w:rsidRPr="00170242" w:rsidRDefault="00BD4B52" w:rsidP="00BD4B5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170242">
              <w:rPr>
                <w:rFonts w:asciiTheme="minorHAnsi" w:hAnsiTheme="minorHAnsi"/>
                <w:i/>
                <w:sz w:val="20"/>
                <w:szCs w:val="20"/>
              </w:rPr>
              <w:t xml:space="preserve">MKR 4.1 </w:t>
            </w:r>
            <w:r w:rsidRPr="00170242">
              <w:rPr>
                <w:rFonts w:asciiTheme="minorHAnsi" w:hAnsiTheme="minorHAnsi"/>
                <w:sz w:val="20"/>
                <w:szCs w:val="20"/>
              </w:rPr>
              <w:t xml:space="preserve">Medienproduktion und Präsentation </w:t>
            </w:r>
          </w:p>
          <w:p w:rsidR="00BD4B52" w:rsidRPr="00170242" w:rsidRDefault="00BD4B52" w:rsidP="00BD4B5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i/>
                <w:sz w:val="20"/>
                <w:szCs w:val="20"/>
              </w:rPr>
            </w:pPr>
            <w:r w:rsidRPr="00170242">
              <w:rPr>
                <w:rFonts w:asciiTheme="minorHAnsi" w:hAnsiTheme="minorHAnsi"/>
                <w:i/>
                <w:sz w:val="20"/>
                <w:szCs w:val="20"/>
              </w:rPr>
              <w:t xml:space="preserve">MKR 4.2 </w:t>
            </w:r>
            <w:r w:rsidRPr="00170242">
              <w:rPr>
                <w:rFonts w:asciiTheme="minorHAnsi" w:hAnsiTheme="minorHAnsi"/>
                <w:sz w:val="20"/>
                <w:szCs w:val="20"/>
              </w:rPr>
              <w:t xml:space="preserve">Gestaltungsmittel </w:t>
            </w:r>
          </w:p>
          <w:p w:rsidR="00D35E87" w:rsidRPr="00120841" w:rsidRDefault="00E119DD" w:rsidP="00F52C29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</w:t>
            </w:r>
            <w:r w:rsidR="00D35E87" w:rsidRPr="00120841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: </w:t>
            </w:r>
          </w:p>
          <w:p w:rsidR="001F3063" w:rsidRPr="001F3063" w:rsidRDefault="001F3063" w:rsidP="00C9705A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0"/>
                <w:szCs w:val="20"/>
              </w:rPr>
            </w:pPr>
            <w:r w:rsidRPr="00692181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RV </w:t>
            </w:r>
            <w:proofErr w:type="spellStart"/>
            <w:r w:rsidRPr="00692181">
              <w:rPr>
                <w:rFonts w:asciiTheme="minorHAnsi" w:hAnsiTheme="minorHAnsi"/>
                <w:i/>
                <w:sz w:val="20"/>
                <w:szCs w:val="20"/>
              </w:rPr>
              <w:t>Bereich</w:t>
            </w:r>
            <w:r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B</w:t>
            </w:r>
            <w:proofErr w:type="spellEnd"/>
            <w:r w:rsidRPr="00692181">
              <w:rPr>
                <w:rFonts w:asciiTheme="minorHAnsi" w:hAnsiTheme="minorHAnsi"/>
                <w:sz w:val="20"/>
                <w:szCs w:val="20"/>
              </w:rPr>
              <w:t xml:space="preserve">– </w:t>
            </w:r>
            <w:r>
              <w:rPr>
                <w:rFonts w:asciiTheme="minorHAnsi" w:hAnsiTheme="minorHAnsi"/>
                <w:sz w:val="20"/>
                <w:szCs w:val="20"/>
              </w:rPr>
              <w:t>Ernährung und Gesundheit</w:t>
            </w:r>
          </w:p>
          <w:p w:rsidR="00C9705A" w:rsidRPr="00E929FF" w:rsidRDefault="00C9705A" w:rsidP="00C9705A">
            <w:pPr>
              <w:pStyle w:val="Listenabsatz"/>
              <w:numPr>
                <w:ilvl w:val="0"/>
                <w:numId w:val="2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 xml:space="preserve">RV Bereich </w:t>
            </w:r>
            <w:r>
              <w:rPr>
                <w:bCs/>
                <w:i/>
                <w:color w:val="000000" w:themeColor="text1"/>
                <w:sz w:val="20"/>
                <w:szCs w:val="20"/>
              </w:rPr>
              <w:t>D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Leben, Wohnen und Mobilität</w:t>
            </w:r>
          </w:p>
          <w:p w:rsidR="00D35E87" w:rsidRPr="00C9705A" w:rsidRDefault="001F3063" w:rsidP="00C9705A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92181">
              <w:rPr>
                <w:rFonts w:asciiTheme="minorHAnsi" w:hAnsiTheme="minorHAnsi"/>
                <w:i/>
                <w:sz w:val="20"/>
                <w:szCs w:val="20"/>
              </w:rPr>
              <w:t xml:space="preserve">Z3 </w:t>
            </w:r>
            <w:r w:rsidRPr="00692181">
              <w:rPr>
                <w:rFonts w:asciiTheme="minorHAnsi" w:hAnsiTheme="minorHAnsi"/>
                <w:sz w:val="20"/>
                <w:szCs w:val="20"/>
              </w:rPr>
              <w:t>Auseinandersetzung mit individuellen und gesellschaftlichen Folgen des Konsums</w:t>
            </w:r>
          </w:p>
          <w:p w:rsidR="00C9705A" w:rsidRPr="00815ACA" w:rsidRDefault="00C9705A" w:rsidP="00C9705A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</w:t>
            </w:r>
            <w:r w:rsidRPr="00135DC8">
              <w:rPr>
                <w:i/>
                <w:color w:val="000000" w:themeColor="text1"/>
                <w:sz w:val="20"/>
                <w:szCs w:val="20"/>
              </w:rPr>
              <w:t>5</w:t>
            </w:r>
            <w:r w:rsidRPr="00135DC8">
              <w:rPr>
                <w:color w:val="000000" w:themeColor="text1"/>
                <w:sz w:val="20"/>
                <w:szCs w:val="20"/>
              </w:rPr>
              <w:t xml:space="preserve"> Reflexion von Kriterien für Konsumentscheidungen</w:t>
            </w:r>
          </w:p>
        </w:tc>
      </w:tr>
      <w:tr w:rsidR="000C36A5" w:rsidRPr="009C4013" w:rsidTr="004C02C7">
        <w:tc>
          <w:tcPr>
            <w:tcW w:w="2405" w:type="dxa"/>
          </w:tcPr>
          <w:p w:rsidR="000C36A5" w:rsidRPr="000C36A5" w:rsidRDefault="000C36A5" w:rsidP="00D35E87">
            <w:pPr>
              <w:rPr>
                <w:rFonts w:asciiTheme="minorHAnsi" w:hAnsiTheme="minorHAnsi"/>
                <w:sz w:val="20"/>
                <w:szCs w:val="20"/>
              </w:rPr>
            </w:pPr>
            <w:r w:rsidRPr="000C36A5">
              <w:rPr>
                <w:rFonts w:asciiTheme="minorHAnsi" w:hAnsiTheme="minorHAnsi"/>
                <w:b/>
                <w:sz w:val="20"/>
                <w:szCs w:val="20"/>
              </w:rPr>
              <w:t>UE 4.1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03337">
              <w:rPr>
                <w:rFonts w:asciiTheme="minorHAnsi" w:hAnsiTheme="minorHAnsi"/>
                <w:sz w:val="20"/>
                <w:szCs w:val="20"/>
              </w:rPr>
              <w:t>Saure Lösungen aus dem Alltag</w:t>
            </w:r>
          </w:p>
        </w:tc>
        <w:tc>
          <w:tcPr>
            <w:tcW w:w="709" w:type="dxa"/>
          </w:tcPr>
          <w:p w:rsidR="000C36A5" w:rsidRDefault="00C97821" w:rsidP="000C36A5">
            <w:pPr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162</w:t>
            </w:r>
            <w:r w:rsidR="000C36A5">
              <w:rPr>
                <w:rFonts w:asciiTheme="minorHAnsi" w:hAnsiTheme="minorHAnsi"/>
                <w:sz w:val="20"/>
                <w:szCs w:val="20"/>
              </w:rPr>
              <w:t>-</w:t>
            </w:r>
            <w:r>
              <w:rPr>
                <w:rFonts w:asciiTheme="minorHAnsi" w:hAnsiTheme="minorHAnsi"/>
                <w:sz w:val="20"/>
                <w:szCs w:val="20"/>
              </w:rPr>
              <w:t>166</w:t>
            </w:r>
          </w:p>
        </w:tc>
        <w:tc>
          <w:tcPr>
            <w:tcW w:w="5783" w:type="dxa"/>
          </w:tcPr>
          <w:p w:rsidR="00603337" w:rsidRPr="00603337" w:rsidRDefault="00603337" w:rsidP="006033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03337"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603337" w:rsidRPr="00603337" w:rsidRDefault="00603337" w:rsidP="00603337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iCs/>
                <w:sz w:val="20"/>
                <w:szCs w:val="20"/>
              </w:rPr>
            </w:pPr>
            <w:r w:rsidRPr="00603337">
              <w:rPr>
                <w:rFonts w:asciiTheme="minorHAnsi" w:hAnsiTheme="minorHAnsi"/>
                <w:iCs/>
                <w:sz w:val="20"/>
                <w:szCs w:val="20"/>
              </w:rPr>
              <w:t>Eigenschaften saurer Lösungen</w:t>
            </w:r>
          </w:p>
          <w:p w:rsidR="00603337" w:rsidRDefault="00603337" w:rsidP="00603337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iCs/>
                <w:sz w:val="20"/>
                <w:szCs w:val="20"/>
              </w:rPr>
            </w:pPr>
            <w:r w:rsidRPr="00603337">
              <w:rPr>
                <w:rFonts w:asciiTheme="minorHAnsi" w:hAnsiTheme="minorHAnsi"/>
                <w:iCs/>
                <w:sz w:val="20"/>
                <w:szCs w:val="20"/>
              </w:rPr>
              <w:t>Ionen in sauren Lösungen</w:t>
            </w:r>
          </w:p>
          <w:p w:rsidR="00C82424" w:rsidRPr="00603337" w:rsidRDefault="00C82424" w:rsidP="00603337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Protonenabgabe an einfachen Beispielen</w:t>
            </w:r>
          </w:p>
          <w:p w:rsidR="00603337" w:rsidRPr="000C36A5" w:rsidRDefault="00603337" w:rsidP="006033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t>Umgang mit Fachwissen:</w:t>
            </w:r>
          </w:p>
          <w:p w:rsidR="00603337" w:rsidRPr="00603337" w:rsidRDefault="00603337" w:rsidP="00603337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603337">
              <w:rPr>
                <w:i/>
                <w:sz w:val="20"/>
                <w:szCs w:val="20"/>
              </w:rPr>
              <w:t>IF</w:t>
            </w:r>
            <w:r>
              <w:rPr>
                <w:i/>
                <w:sz w:val="20"/>
                <w:szCs w:val="20"/>
              </w:rPr>
              <w:t>9</w:t>
            </w:r>
            <w:r w:rsidRPr="00603337">
              <w:rPr>
                <w:i/>
                <w:sz w:val="20"/>
                <w:szCs w:val="20"/>
              </w:rPr>
              <w:t>-KKUF1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Pr="00603337">
              <w:rPr>
                <w:sz w:val="20"/>
                <w:szCs w:val="20"/>
              </w:rPr>
              <w:t xml:space="preserve">die Eigenschaften von sauren </w:t>
            </w:r>
            <w:r w:rsidR="00B72FC3">
              <w:rPr>
                <w:sz w:val="20"/>
                <w:szCs w:val="20"/>
              </w:rPr>
              <w:t xml:space="preserve">[…] </w:t>
            </w:r>
            <w:r w:rsidRPr="00603337">
              <w:rPr>
                <w:sz w:val="20"/>
                <w:szCs w:val="20"/>
              </w:rPr>
              <w:t>Lösungen mit dem Vorhandensein charakteristischer</w:t>
            </w:r>
            <w:r w:rsidR="00B72FC3">
              <w:rPr>
                <w:sz w:val="20"/>
                <w:szCs w:val="20"/>
              </w:rPr>
              <w:t xml:space="preserve"> </w:t>
            </w:r>
            <w:r w:rsidRPr="00603337">
              <w:rPr>
                <w:sz w:val="20"/>
                <w:szCs w:val="20"/>
              </w:rPr>
              <w:t>hydratisierter Ionen erklären (UF1)</w:t>
            </w:r>
          </w:p>
          <w:p w:rsidR="00603337" w:rsidRPr="00955ED4" w:rsidRDefault="00603337" w:rsidP="00603337">
            <w:pPr>
              <w:pStyle w:val="Listenabsatz"/>
              <w:numPr>
                <w:ilvl w:val="0"/>
                <w:numId w:val="20"/>
              </w:numPr>
              <w:rPr>
                <w:iCs/>
                <w:sz w:val="20"/>
                <w:szCs w:val="20"/>
              </w:rPr>
            </w:pPr>
            <w:r w:rsidRPr="00603337">
              <w:rPr>
                <w:i/>
                <w:sz w:val="20"/>
                <w:szCs w:val="20"/>
              </w:rPr>
              <w:t>IF</w:t>
            </w:r>
            <w:r>
              <w:rPr>
                <w:i/>
                <w:sz w:val="20"/>
                <w:szCs w:val="20"/>
              </w:rPr>
              <w:t>9</w:t>
            </w:r>
            <w:r w:rsidRPr="00603337">
              <w:rPr>
                <w:i/>
                <w:sz w:val="20"/>
                <w:szCs w:val="20"/>
              </w:rPr>
              <w:t>-KKUF</w:t>
            </w:r>
            <w:r>
              <w:rPr>
                <w:i/>
                <w:sz w:val="20"/>
                <w:szCs w:val="20"/>
              </w:rPr>
              <w:t xml:space="preserve">3 </w:t>
            </w:r>
            <w:r w:rsidRPr="00603337">
              <w:rPr>
                <w:sz w:val="20"/>
                <w:szCs w:val="20"/>
              </w:rPr>
              <w:t xml:space="preserve">an einfachen Beispielen die Vorgänge der Protonenabgabe </w:t>
            </w:r>
            <w:r w:rsidR="00B72FC3">
              <w:rPr>
                <w:sz w:val="20"/>
                <w:szCs w:val="20"/>
              </w:rPr>
              <w:t>[…]</w:t>
            </w:r>
            <w:r w:rsidRPr="00603337">
              <w:rPr>
                <w:sz w:val="20"/>
                <w:szCs w:val="20"/>
              </w:rPr>
              <w:t xml:space="preserve"> beschreiben (UF1)</w:t>
            </w:r>
          </w:p>
          <w:p w:rsidR="00955ED4" w:rsidRPr="000C36A5" w:rsidRDefault="00955ED4" w:rsidP="00955ED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C36A5">
              <w:rPr>
                <w:rFonts w:asciiTheme="minorHAnsi" w:hAnsiTheme="minorHAnsi"/>
                <w:b/>
                <w:sz w:val="20"/>
                <w:szCs w:val="20"/>
              </w:rPr>
              <w:t>Erkenntnisgewinnung:</w:t>
            </w:r>
          </w:p>
          <w:p w:rsidR="00955ED4" w:rsidRPr="00AC4A8E" w:rsidRDefault="00955ED4" w:rsidP="007D0919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0C36A5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9</w:t>
            </w:r>
            <w:r w:rsidRPr="000C36A5">
              <w:rPr>
                <w:rFonts w:asciiTheme="minorHAnsi" w:hAnsiTheme="minorHAnsi"/>
                <w:i/>
                <w:sz w:val="20"/>
                <w:szCs w:val="20"/>
              </w:rPr>
              <w:t>-KKE1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955ED4">
              <w:rPr>
                <w:rFonts w:asciiTheme="minorHAnsi" w:hAnsiTheme="minorHAnsi"/>
                <w:sz w:val="20"/>
                <w:szCs w:val="20"/>
              </w:rPr>
              <w:t xml:space="preserve">charakteristische Eigenschaften von sauren Lösungen (elektrische Leitfähigkeit, Reaktionen mit Metallen, Reaktionen mit Kalk) </w:t>
            </w:r>
            <w:r w:rsidR="007D0919">
              <w:rPr>
                <w:rFonts w:asciiTheme="minorHAnsi" w:hAnsiTheme="minorHAnsi"/>
                <w:sz w:val="20"/>
                <w:szCs w:val="20"/>
              </w:rPr>
              <w:t xml:space="preserve">[…] </w:t>
            </w:r>
            <w:r w:rsidRPr="00955ED4">
              <w:rPr>
                <w:rFonts w:asciiTheme="minorHAnsi" w:hAnsiTheme="minorHAnsi"/>
                <w:sz w:val="20"/>
                <w:szCs w:val="20"/>
              </w:rPr>
              <w:t>ermitteln und auch unter Angabe von Reaktionsgleichungen erläutern</w:t>
            </w:r>
            <w:r w:rsidR="00F6640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55ED4">
              <w:rPr>
                <w:sz w:val="20"/>
                <w:szCs w:val="20"/>
              </w:rPr>
              <w:t>(E4, E5, E6)</w:t>
            </w:r>
          </w:p>
          <w:p w:rsidR="00AC4A8E" w:rsidRPr="008B704A" w:rsidRDefault="00AC4A8E" w:rsidP="00AC4A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Bewertung:</w:t>
            </w:r>
          </w:p>
          <w:p w:rsidR="00AC4A8E" w:rsidRPr="00955ED4" w:rsidRDefault="00AC4A8E" w:rsidP="00AC4A8E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IF9-KKB1 </w:t>
            </w:r>
            <w:r w:rsidRPr="008B704A">
              <w:rPr>
                <w:sz w:val="20"/>
                <w:szCs w:val="20"/>
              </w:rPr>
              <w:t>beim Umgang mit sauren und alkalischen Lösungen Risiken und Nutzen abwägen und angemessene Sicherheitsmaßnahmen begründet auswählen (B3)</w:t>
            </w:r>
          </w:p>
        </w:tc>
        <w:tc>
          <w:tcPr>
            <w:tcW w:w="5840" w:type="dxa"/>
          </w:tcPr>
          <w:p w:rsidR="000C36A5" w:rsidRDefault="000C36A5" w:rsidP="00F52C2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97821" w:rsidRPr="009C4013" w:rsidTr="004C02C7">
        <w:tc>
          <w:tcPr>
            <w:tcW w:w="2405" w:type="dxa"/>
          </w:tcPr>
          <w:p w:rsidR="00C97821" w:rsidRPr="00C97821" w:rsidRDefault="00C97821" w:rsidP="00D35E8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Indikatoren</w:t>
            </w:r>
          </w:p>
        </w:tc>
        <w:tc>
          <w:tcPr>
            <w:tcW w:w="709" w:type="dxa"/>
          </w:tcPr>
          <w:p w:rsidR="00C97821" w:rsidRDefault="00C97821" w:rsidP="000C3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5783" w:type="dxa"/>
          </w:tcPr>
          <w:p w:rsidR="006405F4" w:rsidRPr="00442A6E" w:rsidRDefault="006405F4" w:rsidP="006405F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Pr="00442A6E">
              <w:rPr>
                <w:rFonts w:asciiTheme="minorHAnsi" w:hAnsiTheme="minorHAnsi"/>
                <w:b/>
                <w:sz w:val="20"/>
                <w:szCs w:val="20"/>
              </w:rPr>
              <w:t xml:space="preserve">nhaltliche Schwerpunkte: </w:t>
            </w:r>
          </w:p>
          <w:p w:rsidR="00C97821" w:rsidRPr="006405F4" w:rsidRDefault="006405F4" w:rsidP="006405F4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Eigenschaften saurer und alkalischer Lösungen</w:t>
            </w:r>
          </w:p>
        </w:tc>
        <w:tc>
          <w:tcPr>
            <w:tcW w:w="5840" w:type="dxa"/>
          </w:tcPr>
          <w:p w:rsidR="00C97821" w:rsidRDefault="00C97821" w:rsidP="00F52C2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C36A5" w:rsidRPr="009C4013" w:rsidTr="004C02C7">
        <w:tc>
          <w:tcPr>
            <w:tcW w:w="2405" w:type="dxa"/>
            <w:tcBorders>
              <w:bottom w:val="single" w:sz="4" w:space="0" w:color="auto"/>
            </w:tcBorders>
          </w:tcPr>
          <w:p w:rsidR="000C36A5" w:rsidRPr="000C36A5" w:rsidRDefault="000C36A5" w:rsidP="00261B99">
            <w:pPr>
              <w:rPr>
                <w:b/>
                <w:sz w:val="20"/>
                <w:szCs w:val="20"/>
              </w:rPr>
            </w:pPr>
            <w:r w:rsidRPr="000C36A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261B99">
              <w:rPr>
                <w:rFonts w:asciiTheme="minorHAnsi" w:hAnsiTheme="minorHAnsi"/>
                <w:b/>
                <w:sz w:val="20"/>
                <w:szCs w:val="20"/>
              </w:rPr>
              <w:t>E</w:t>
            </w:r>
            <w:r w:rsidRPr="000C36A5">
              <w:rPr>
                <w:rFonts w:asciiTheme="minorHAnsi" w:hAnsiTheme="minorHAnsi"/>
                <w:b/>
                <w:sz w:val="20"/>
                <w:szCs w:val="20"/>
              </w:rPr>
              <w:t xml:space="preserve"> 4.2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C97821">
              <w:rPr>
                <w:rFonts w:asciiTheme="minorHAnsi" w:hAnsiTheme="minorHAnsi"/>
                <w:sz w:val="20"/>
                <w:szCs w:val="20"/>
              </w:rPr>
              <w:t>Alkalische Lösungen und ihre Ionen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36A5" w:rsidRDefault="000C36A5" w:rsidP="00093C93">
            <w:pPr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C97821">
              <w:rPr>
                <w:rFonts w:asciiTheme="minorHAnsi" w:hAnsiTheme="minorHAnsi"/>
                <w:sz w:val="20"/>
                <w:szCs w:val="20"/>
              </w:rPr>
              <w:t>68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="00C97821">
              <w:rPr>
                <w:rFonts w:asciiTheme="minorHAnsi" w:hAnsiTheme="minorHAnsi"/>
                <w:sz w:val="20"/>
                <w:szCs w:val="20"/>
              </w:rPr>
              <w:t>171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603337" w:rsidRPr="00603337" w:rsidRDefault="00603337" w:rsidP="006033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03337"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603337" w:rsidRDefault="00603337" w:rsidP="00603337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iCs/>
                <w:sz w:val="20"/>
                <w:szCs w:val="20"/>
              </w:rPr>
            </w:pPr>
            <w:r w:rsidRPr="00603337">
              <w:rPr>
                <w:rFonts w:asciiTheme="minorHAnsi" w:hAnsiTheme="minorHAnsi"/>
                <w:iCs/>
                <w:sz w:val="20"/>
                <w:szCs w:val="20"/>
              </w:rPr>
              <w:t xml:space="preserve">Eigenschaften </w:t>
            </w:r>
            <w:r>
              <w:rPr>
                <w:rFonts w:asciiTheme="minorHAnsi" w:hAnsiTheme="minorHAnsi"/>
                <w:iCs/>
                <w:sz w:val="20"/>
                <w:szCs w:val="20"/>
              </w:rPr>
              <w:t>alkalische</w:t>
            </w:r>
            <w:r w:rsidR="00262086">
              <w:rPr>
                <w:rFonts w:asciiTheme="minorHAnsi" w:hAnsiTheme="minorHAnsi"/>
                <w:iCs/>
                <w:sz w:val="20"/>
                <w:szCs w:val="20"/>
              </w:rPr>
              <w:t>r</w:t>
            </w:r>
            <w:r w:rsidRPr="00603337">
              <w:rPr>
                <w:rFonts w:asciiTheme="minorHAnsi" w:hAnsiTheme="minorHAnsi"/>
                <w:iCs/>
                <w:sz w:val="20"/>
                <w:szCs w:val="20"/>
              </w:rPr>
              <w:t xml:space="preserve"> Lösungen</w:t>
            </w:r>
          </w:p>
          <w:p w:rsidR="00603337" w:rsidRPr="00603337" w:rsidRDefault="00603337" w:rsidP="00603337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iCs/>
                <w:sz w:val="20"/>
                <w:szCs w:val="20"/>
              </w:rPr>
              <w:t>Ionen in alkalischen Lösungen</w:t>
            </w:r>
          </w:p>
          <w:p w:rsidR="00603337" w:rsidRPr="000C36A5" w:rsidRDefault="00603337" w:rsidP="006033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D35A9">
              <w:rPr>
                <w:rFonts w:asciiTheme="minorHAnsi" w:hAnsiTheme="minorHAnsi"/>
                <w:b/>
                <w:sz w:val="20"/>
                <w:szCs w:val="20"/>
              </w:rPr>
              <w:t>Umgang mit Fachwissen:</w:t>
            </w:r>
          </w:p>
          <w:p w:rsidR="00603337" w:rsidRPr="00603337" w:rsidRDefault="00603337" w:rsidP="00603337">
            <w:pPr>
              <w:pStyle w:val="Listenabsatz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603337">
              <w:rPr>
                <w:i/>
                <w:sz w:val="20"/>
                <w:szCs w:val="20"/>
              </w:rPr>
              <w:t>IF</w:t>
            </w:r>
            <w:r>
              <w:rPr>
                <w:i/>
                <w:sz w:val="20"/>
                <w:szCs w:val="20"/>
              </w:rPr>
              <w:t>9</w:t>
            </w:r>
            <w:r w:rsidRPr="00603337">
              <w:rPr>
                <w:i/>
                <w:sz w:val="20"/>
                <w:szCs w:val="20"/>
              </w:rPr>
              <w:t>-KKUF1</w:t>
            </w:r>
            <w:r w:rsidR="00262086">
              <w:rPr>
                <w:i/>
                <w:sz w:val="20"/>
                <w:szCs w:val="20"/>
              </w:rPr>
              <w:t xml:space="preserve"> </w:t>
            </w:r>
            <w:r w:rsidRPr="00603337">
              <w:rPr>
                <w:sz w:val="20"/>
                <w:szCs w:val="20"/>
              </w:rPr>
              <w:t xml:space="preserve">die Eigenschaften von </w:t>
            </w:r>
            <w:r w:rsidR="00262086">
              <w:rPr>
                <w:sz w:val="20"/>
                <w:szCs w:val="20"/>
              </w:rPr>
              <w:t xml:space="preserve">[…] </w:t>
            </w:r>
            <w:r w:rsidRPr="00603337">
              <w:rPr>
                <w:sz w:val="20"/>
                <w:szCs w:val="20"/>
              </w:rPr>
              <w:t>alkalischen Lösungen mit dem Vorhandensein charakteristischer hydratisierter Ionen erklären (UF1)</w:t>
            </w:r>
          </w:p>
          <w:p w:rsidR="000C36A5" w:rsidRPr="000C36A5" w:rsidRDefault="000C36A5" w:rsidP="000C36A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C36A5">
              <w:rPr>
                <w:rFonts w:asciiTheme="minorHAnsi" w:hAnsiTheme="minorHAnsi"/>
                <w:b/>
                <w:sz w:val="20"/>
                <w:szCs w:val="20"/>
              </w:rPr>
              <w:t>Erkenntnisgewinnung:</w:t>
            </w:r>
          </w:p>
          <w:p w:rsidR="000C36A5" w:rsidRPr="00AC4A8E" w:rsidRDefault="000C36A5" w:rsidP="004A6CD2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 w:rsidRPr="000C36A5">
              <w:rPr>
                <w:rFonts w:asciiTheme="minorHAnsi" w:hAnsiTheme="minorHAnsi"/>
                <w:i/>
                <w:sz w:val="20"/>
                <w:szCs w:val="20"/>
              </w:rPr>
              <w:t>IF</w:t>
            </w:r>
            <w:r w:rsidR="00955ED4">
              <w:rPr>
                <w:rFonts w:asciiTheme="minorHAnsi" w:hAnsiTheme="minorHAnsi"/>
                <w:i/>
                <w:sz w:val="20"/>
                <w:szCs w:val="20"/>
              </w:rPr>
              <w:t>9</w:t>
            </w:r>
            <w:r w:rsidRPr="000C36A5">
              <w:rPr>
                <w:rFonts w:asciiTheme="minorHAnsi" w:hAnsiTheme="minorHAnsi"/>
                <w:i/>
                <w:sz w:val="20"/>
                <w:szCs w:val="20"/>
              </w:rPr>
              <w:t>-KKE1</w:t>
            </w:r>
            <w:r w:rsidR="00955ED4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955ED4" w:rsidRPr="00955ED4">
              <w:rPr>
                <w:rFonts w:asciiTheme="minorHAnsi" w:hAnsiTheme="minorHAnsi"/>
                <w:sz w:val="20"/>
                <w:szCs w:val="20"/>
              </w:rPr>
              <w:t xml:space="preserve">charakteristische Eigenschaften von </w:t>
            </w:r>
            <w:r w:rsidR="004A6CD2">
              <w:rPr>
                <w:rFonts w:asciiTheme="minorHAnsi" w:hAnsiTheme="minorHAnsi"/>
                <w:sz w:val="20"/>
                <w:szCs w:val="20"/>
              </w:rPr>
              <w:t xml:space="preserve">[…] </w:t>
            </w:r>
            <w:r w:rsidR="00955ED4" w:rsidRPr="00955ED4">
              <w:rPr>
                <w:rFonts w:asciiTheme="minorHAnsi" w:hAnsiTheme="minorHAnsi"/>
                <w:sz w:val="20"/>
                <w:szCs w:val="20"/>
              </w:rPr>
              <w:t>alkalischen Lösungen ermitteln und auch unter Angabe von Reaktionsgleichungen erläutern</w:t>
            </w:r>
            <w:r w:rsidR="00F6640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55ED4" w:rsidRPr="00955ED4">
              <w:rPr>
                <w:sz w:val="20"/>
                <w:szCs w:val="20"/>
              </w:rPr>
              <w:t>(E4, E5, E6)</w:t>
            </w:r>
          </w:p>
          <w:p w:rsidR="00AC4A8E" w:rsidRPr="008B704A" w:rsidRDefault="00AC4A8E" w:rsidP="00AC4A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Bewertung:</w:t>
            </w:r>
          </w:p>
          <w:p w:rsidR="00AC4A8E" w:rsidRPr="00955ED4" w:rsidRDefault="00AC4A8E" w:rsidP="00AC4A8E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IF9-KKB1 </w:t>
            </w:r>
            <w:r w:rsidRPr="00AC4A8E">
              <w:rPr>
                <w:sz w:val="20"/>
                <w:szCs w:val="20"/>
              </w:rPr>
              <w:t>(vgl. UE 4.1)</w:t>
            </w: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0C36A5" w:rsidRDefault="000C36A5" w:rsidP="00F52C2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97821" w:rsidRPr="009C4013" w:rsidTr="004C02C7">
        <w:tc>
          <w:tcPr>
            <w:tcW w:w="2405" w:type="dxa"/>
            <w:tcBorders>
              <w:bottom w:val="nil"/>
            </w:tcBorders>
          </w:tcPr>
          <w:p w:rsidR="00C97821" w:rsidRDefault="00C97821" w:rsidP="00DA2829">
            <w:pPr>
              <w:rPr>
                <w:rFonts w:asciiTheme="minorHAnsi" w:hAnsiTheme="minorHAnsi"/>
                <w:sz w:val="20"/>
                <w:szCs w:val="20"/>
              </w:rPr>
            </w:pPr>
            <w:r w:rsidRPr="00261B99">
              <w:rPr>
                <w:rFonts w:asciiTheme="minorHAnsi" w:hAnsiTheme="minorHAnsi"/>
                <w:b/>
                <w:sz w:val="20"/>
                <w:szCs w:val="20"/>
              </w:rPr>
              <w:t>UE 4.3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C97821">
              <w:rPr>
                <w:rFonts w:asciiTheme="minorHAnsi" w:hAnsiTheme="minorHAnsi"/>
                <w:sz w:val="20"/>
                <w:szCs w:val="20"/>
              </w:rPr>
              <w:t xml:space="preserve">Der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sz w:val="20"/>
                <w:szCs w:val="20"/>
              </w:rPr>
              <w:t>H-Wert</w:t>
            </w:r>
          </w:p>
          <w:p w:rsidR="00B67ED8" w:rsidRDefault="00B67ED8" w:rsidP="00DA28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67ED8" w:rsidRDefault="00B67ED8" w:rsidP="00DA28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67ED8" w:rsidRDefault="00B67ED8" w:rsidP="00DA28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67ED8" w:rsidRPr="00C97821" w:rsidRDefault="00B67ED8" w:rsidP="00DA2829">
            <w:pPr>
              <w:rPr>
                <w:rFonts w:asciiTheme="minorHAnsi" w:hAnsiTheme="minorHAnsi"/>
                <w:sz w:val="20"/>
                <w:szCs w:val="20"/>
              </w:rPr>
            </w:pPr>
            <w:r w:rsidRPr="00261B99">
              <w:rPr>
                <w:rFonts w:asciiTheme="minorHAnsi" w:hAnsiTheme="minorHAnsi"/>
                <w:b/>
                <w:sz w:val="20"/>
                <w:szCs w:val="20"/>
              </w:rPr>
              <w:t>FM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Mit </w:t>
            </w:r>
            <w:r w:rsidRPr="00C97821">
              <w:rPr>
                <w:rFonts w:asciiTheme="minorHAnsi" w:hAnsiTheme="minorHAnsi"/>
                <w:i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sz w:val="20"/>
                <w:szCs w:val="20"/>
              </w:rPr>
              <w:t>H-Metern umgehen</w:t>
            </w:r>
          </w:p>
        </w:tc>
        <w:tc>
          <w:tcPr>
            <w:tcW w:w="709" w:type="dxa"/>
            <w:tcBorders>
              <w:bottom w:val="nil"/>
            </w:tcBorders>
          </w:tcPr>
          <w:p w:rsidR="00C97821" w:rsidRDefault="00C97821" w:rsidP="00DA28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172-17</w:t>
            </w:r>
            <w:r w:rsidR="008B704A">
              <w:rPr>
                <w:rFonts w:asciiTheme="minorHAnsi" w:hAnsiTheme="minorHAnsi"/>
                <w:sz w:val="20"/>
                <w:szCs w:val="20"/>
              </w:rPr>
              <w:t>5</w:t>
            </w:r>
          </w:p>
          <w:p w:rsidR="00B67ED8" w:rsidRDefault="00B67ED8" w:rsidP="00DA28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67ED8" w:rsidRDefault="00B67ED8" w:rsidP="00DA2829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67ED8" w:rsidRPr="00261B99" w:rsidRDefault="00B67ED8" w:rsidP="00DA28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5783" w:type="dxa"/>
            <w:tcBorders>
              <w:bottom w:val="nil"/>
            </w:tcBorders>
          </w:tcPr>
          <w:p w:rsidR="00986F29" w:rsidRDefault="00986F29" w:rsidP="00955ED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Inhaltliche Schwerpunkte:</w:t>
            </w:r>
          </w:p>
          <w:p w:rsidR="00986F29" w:rsidRDefault="00986F29" w:rsidP="00986F29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Eigenschaften saurer und alkalischer Lösungen</w:t>
            </w:r>
          </w:p>
          <w:p w:rsidR="00986F29" w:rsidRPr="00986F29" w:rsidRDefault="00986F29" w:rsidP="00986F29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Ionen in sauren und alkalischen Lösungen</w:t>
            </w:r>
          </w:p>
          <w:p w:rsidR="00955ED4" w:rsidRPr="000C36A5" w:rsidRDefault="00955ED4" w:rsidP="00955ED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C36A5">
              <w:rPr>
                <w:rFonts w:asciiTheme="minorHAnsi" w:hAnsiTheme="minorHAnsi"/>
                <w:b/>
                <w:sz w:val="20"/>
                <w:szCs w:val="20"/>
              </w:rPr>
              <w:t>Erkenntnisgewinnung:</w:t>
            </w:r>
          </w:p>
          <w:p w:rsidR="00C97821" w:rsidRPr="004C1F2B" w:rsidRDefault="00955ED4" w:rsidP="00955ED4">
            <w:pPr>
              <w:pStyle w:val="Listenabsatz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955ED4">
              <w:rPr>
                <w:rFonts w:asciiTheme="minorHAnsi" w:hAnsiTheme="minorHAnsi"/>
                <w:i/>
                <w:sz w:val="20"/>
                <w:szCs w:val="20"/>
              </w:rPr>
              <w:t>IF9-KKE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2</w:t>
            </w:r>
            <w:r w:rsidR="00F6640D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955ED4">
              <w:rPr>
                <w:sz w:val="20"/>
                <w:szCs w:val="20"/>
              </w:rPr>
              <w:t xml:space="preserve">den </w:t>
            </w:r>
            <w:r w:rsidRPr="009A5D69">
              <w:rPr>
                <w:i/>
                <w:sz w:val="20"/>
                <w:szCs w:val="20"/>
              </w:rPr>
              <w:t>p</w:t>
            </w:r>
            <w:r w:rsidRPr="00955ED4">
              <w:rPr>
                <w:sz w:val="20"/>
                <w:szCs w:val="20"/>
              </w:rPr>
              <w:t>H-Wert einer Lösung bestimmen und die pH-Wertskala mithilfe von Verdünnungen ableiten</w:t>
            </w:r>
            <w:r w:rsidR="00746FF4">
              <w:rPr>
                <w:sz w:val="20"/>
                <w:szCs w:val="20"/>
              </w:rPr>
              <w:t xml:space="preserve"> </w:t>
            </w:r>
            <w:r w:rsidRPr="00955ED4">
              <w:rPr>
                <w:sz w:val="20"/>
                <w:szCs w:val="20"/>
              </w:rPr>
              <w:t>(E4, E5, K1)</w:t>
            </w:r>
          </w:p>
          <w:p w:rsidR="004C1F2B" w:rsidRDefault="004C1F2B" w:rsidP="004C1F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Bewertung:</w:t>
            </w:r>
          </w:p>
          <w:p w:rsidR="00FD6E30" w:rsidRPr="00B67ED8" w:rsidRDefault="00FD6E30" w:rsidP="00955ED4">
            <w:pPr>
              <w:pStyle w:val="Listenabsatz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955ED4">
              <w:rPr>
                <w:i/>
                <w:sz w:val="20"/>
                <w:szCs w:val="20"/>
              </w:rPr>
              <w:t>IF9-KKB2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55ED4">
              <w:rPr>
                <w:sz w:val="20"/>
                <w:szCs w:val="20"/>
              </w:rPr>
              <w:t>Aussagen zu sauren, alkalischen und neutralen Lösungen in analogen und digitalen Medien kritisch hinterfragen (B1, K2)</w:t>
            </w:r>
          </w:p>
          <w:p w:rsidR="00B67ED8" w:rsidRDefault="00B67ED8" w:rsidP="00B67ED8">
            <w:pPr>
              <w:rPr>
                <w:b/>
                <w:sz w:val="20"/>
                <w:szCs w:val="20"/>
              </w:rPr>
            </w:pPr>
          </w:p>
          <w:p w:rsidR="00B67ED8" w:rsidRPr="00B67ED8" w:rsidRDefault="00B67ED8" w:rsidP="00B67ED8">
            <w:pPr>
              <w:rPr>
                <w:b/>
                <w:sz w:val="20"/>
                <w:szCs w:val="20"/>
              </w:rPr>
            </w:pPr>
          </w:p>
        </w:tc>
        <w:tc>
          <w:tcPr>
            <w:tcW w:w="5840" w:type="dxa"/>
            <w:tcBorders>
              <w:bottom w:val="nil"/>
            </w:tcBorders>
          </w:tcPr>
          <w:p w:rsidR="00C97821" w:rsidRPr="00955ED4" w:rsidRDefault="00C97821" w:rsidP="00955ED4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61B99" w:rsidRPr="00692181" w:rsidTr="004C02C7">
        <w:tc>
          <w:tcPr>
            <w:tcW w:w="2405" w:type="dxa"/>
          </w:tcPr>
          <w:p w:rsidR="00261B99" w:rsidRPr="00C97821" w:rsidRDefault="00261B99" w:rsidP="00261B99">
            <w:pPr>
              <w:rPr>
                <w:rFonts w:asciiTheme="minorHAnsi" w:hAnsiTheme="minorHAnsi"/>
                <w:sz w:val="20"/>
                <w:szCs w:val="20"/>
              </w:rPr>
            </w:pPr>
            <w:r w:rsidRPr="00261B99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EK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C97821">
              <w:rPr>
                <w:rFonts w:asciiTheme="minorHAnsi" w:hAnsiTheme="minorHAnsi"/>
                <w:i/>
                <w:sz w:val="20"/>
                <w:szCs w:val="20"/>
              </w:rPr>
              <w:t>p</w:t>
            </w:r>
            <w:r w:rsidR="00C97821">
              <w:rPr>
                <w:rFonts w:asciiTheme="minorHAnsi" w:hAnsiTheme="minorHAnsi"/>
                <w:sz w:val="20"/>
                <w:szCs w:val="20"/>
              </w:rPr>
              <w:t>H-Werte im menschlichen Körper und passende Pflegeprodukte</w:t>
            </w:r>
          </w:p>
        </w:tc>
        <w:tc>
          <w:tcPr>
            <w:tcW w:w="709" w:type="dxa"/>
          </w:tcPr>
          <w:p w:rsidR="00261B99" w:rsidRPr="00170242" w:rsidRDefault="00170242" w:rsidP="0017024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8B704A">
              <w:rPr>
                <w:rFonts w:asciiTheme="minorHAnsi" w:hAnsiTheme="minorHAnsi"/>
                <w:sz w:val="20"/>
                <w:szCs w:val="20"/>
              </w:rPr>
              <w:t>76-177</w:t>
            </w:r>
          </w:p>
        </w:tc>
        <w:tc>
          <w:tcPr>
            <w:tcW w:w="5783" w:type="dxa"/>
          </w:tcPr>
          <w:p w:rsidR="00261B99" w:rsidRDefault="00955ED4" w:rsidP="000C36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Bewertung:</w:t>
            </w:r>
          </w:p>
          <w:p w:rsidR="00955ED4" w:rsidRPr="00955ED4" w:rsidRDefault="00955ED4" w:rsidP="004C1F2B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55ED4">
              <w:rPr>
                <w:i/>
                <w:sz w:val="20"/>
                <w:szCs w:val="20"/>
              </w:rPr>
              <w:t>IF9-KKB2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="004C1F2B">
              <w:rPr>
                <w:sz w:val="20"/>
                <w:szCs w:val="20"/>
              </w:rPr>
              <w:t>(vgl. UE 4.3)</w:t>
            </w:r>
          </w:p>
        </w:tc>
        <w:tc>
          <w:tcPr>
            <w:tcW w:w="5840" w:type="dxa"/>
          </w:tcPr>
          <w:p w:rsidR="0064769C" w:rsidRDefault="0064769C" w:rsidP="001F3063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64769C" w:rsidRPr="0064769C" w:rsidRDefault="0064769C" w:rsidP="0064769C">
            <w:pPr>
              <w:pStyle w:val="Listenabsatz"/>
              <w:numPr>
                <w:ilvl w:val="0"/>
                <w:numId w:val="2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 xml:space="preserve">MKR 3.2 </w:t>
            </w:r>
            <w:r w:rsidRPr="0064769C">
              <w:rPr>
                <w:color w:val="000000" w:themeColor="text1"/>
                <w:sz w:val="20"/>
                <w:szCs w:val="20"/>
              </w:rPr>
              <w:t>Informationsbewertung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64769C">
              <w:rPr>
                <w:color w:val="000000" w:themeColor="text1"/>
                <w:sz w:val="20"/>
                <w:szCs w:val="20"/>
              </w:rPr>
              <w:t>Informationen, Daten und ihre Quellen sowie dahinterliegende Strategien und Absichten erkennen und kritisch bewerten)</w:t>
            </w:r>
          </w:p>
          <w:p w:rsidR="001F3063" w:rsidRPr="00120841" w:rsidRDefault="001F3063" w:rsidP="001F3063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Verbraucherbildung</w:t>
            </w:r>
            <w:r w:rsidRPr="00120841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 xml:space="preserve">: </w:t>
            </w:r>
          </w:p>
          <w:p w:rsidR="00692181" w:rsidRPr="001F3063" w:rsidRDefault="009B7E76" w:rsidP="001F3063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0"/>
                <w:szCs w:val="20"/>
              </w:rPr>
            </w:pPr>
            <w:r w:rsidRPr="00692181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RV </w:t>
            </w:r>
            <w:proofErr w:type="spellStart"/>
            <w:r w:rsidRPr="00692181">
              <w:rPr>
                <w:rFonts w:asciiTheme="minorHAnsi" w:hAnsiTheme="minorHAnsi"/>
                <w:i/>
                <w:sz w:val="20"/>
                <w:szCs w:val="20"/>
              </w:rPr>
              <w:t>Bereich</w:t>
            </w:r>
            <w:r w:rsidR="001F3063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>B</w:t>
            </w:r>
            <w:proofErr w:type="spellEnd"/>
            <w:r w:rsidR="00F6640D"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92181">
              <w:rPr>
                <w:rFonts w:asciiTheme="minorHAnsi" w:hAnsiTheme="minorHAnsi"/>
                <w:sz w:val="20"/>
                <w:szCs w:val="20"/>
              </w:rPr>
              <w:t xml:space="preserve">– </w:t>
            </w:r>
            <w:r w:rsidR="001F3063">
              <w:rPr>
                <w:rFonts w:asciiTheme="minorHAnsi" w:hAnsiTheme="minorHAnsi"/>
                <w:sz w:val="20"/>
                <w:szCs w:val="20"/>
              </w:rPr>
              <w:t>Ernährung und Gesundheit</w:t>
            </w:r>
          </w:p>
          <w:p w:rsidR="009E2DF1" w:rsidRPr="001F3063" w:rsidRDefault="00692181" w:rsidP="001F3063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/>
                <w:i/>
                <w:sz w:val="20"/>
                <w:szCs w:val="20"/>
              </w:rPr>
            </w:pPr>
            <w:r w:rsidRPr="00692181">
              <w:rPr>
                <w:rFonts w:asciiTheme="minorHAnsi" w:hAnsiTheme="minorHAnsi"/>
                <w:i/>
                <w:sz w:val="20"/>
                <w:szCs w:val="20"/>
              </w:rPr>
              <w:t>Z</w:t>
            </w:r>
            <w:r w:rsidR="00752660">
              <w:rPr>
                <w:rFonts w:asciiTheme="minorHAnsi" w:hAnsiTheme="minorHAnsi"/>
                <w:i/>
                <w:sz w:val="20"/>
                <w:szCs w:val="20"/>
              </w:rPr>
              <w:t>2</w:t>
            </w:r>
            <w:r w:rsidR="000E3E0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Pr="00692181">
              <w:rPr>
                <w:rFonts w:asciiTheme="minorHAnsi" w:hAnsiTheme="minorHAnsi"/>
                <w:sz w:val="20"/>
                <w:szCs w:val="20"/>
              </w:rPr>
              <w:t>Auseinandersetzung mit individuellen und gesellschaftlichen Folgen des Konsums</w:t>
            </w:r>
            <w:r w:rsidRPr="00692181">
              <w:rPr>
                <w:rFonts w:asciiTheme="minorHAnsi" w:hAnsiTheme="minorHAnsi"/>
                <w:i/>
                <w:sz w:val="20"/>
                <w:szCs w:val="20"/>
              </w:rPr>
              <w:t xml:space="preserve"> (</w:t>
            </w:r>
            <w:r w:rsidR="009E2DF1" w:rsidRPr="00692181">
              <w:rPr>
                <w:rFonts w:asciiTheme="minorHAnsi" w:hAnsiTheme="minorHAnsi"/>
                <w:i/>
                <w:sz w:val="20"/>
                <w:szCs w:val="20"/>
              </w:rPr>
              <w:t>Z3.</w:t>
            </w:r>
            <w:r w:rsidR="001F3063">
              <w:rPr>
                <w:rFonts w:asciiTheme="minorHAnsi" w:hAnsiTheme="minorHAnsi"/>
                <w:i/>
                <w:sz w:val="20"/>
                <w:szCs w:val="20"/>
              </w:rPr>
              <w:t>1</w:t>
            </w:r>
            <w:r w:rsidRPr="00692181">
              <w:rPr>
                <w:rFonts w:asciiTheme="minorHAnsi" w:hAnsiTheme="minorHAnsi"/>
                <w:i/>
                <w:sz w:val="20"/>
                <w:szCs w:val="20"/>
              </w:rPr>
              <w:t>)</w:t>
            </w:r>
          </w:p>
        </w:tc>
      </w:tr>
      <w:tr w:rsidR="00C97821" w:rsidRPr="00692181" w:rsidTr="004C02C7">
        <w:trPr>
          <w:trHeight w:val="2199"/>
        </w:trPr>
        <w:tc>
          <w:tcPr>
            <w:tcW w:w="2405" w:type="dxa"/>
          </w:tcPr>
          <w:p w:rsidR="00C97821" w:rsidRPr="00C97821" w:rsidRDefault="00C97821" w:rsidP="00261B9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4.4</w:t>
            </w:r>
            <w:r>
              <w:rPr>
                <w:sz w:val="20"/>
                <w:szCs w:val="20"/>
              </w:rPr>
              <w:t xml:space="preserve"> Säure-Base-Reaktionen</w:t>
            </w:r>
          </w:p>
        </w:tc>
        <w:tc>
          <w:tcPr>
            <w:tcW w:w="709" w:type="dxa"/>
          </w:tcPr>
          <w:p w:rsidR="00C97821" w:rsidRDefault="00C97821" w:rsidP="00170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178-183</w:t>
            </w:r>
          </w:p>
        </w:tc>
        <w:tc>
          <w:tcPr>
            <w:tcW w:w="5783" w:type="dxa"/>
          </w:tcPr>
          <w:p w:rsidR="00986F29" w:rsidRDefault="00986F29" w:rsidP="000C36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Inhaltliche Schwerpunkte:</w:t>
            </w:r>
          </w:p>
          <w:p w:rsidR="00986F29" w:rsidRPr="00986F29" w:rsidRDefault="00986F29" w:rsidP="00986F29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986F29">
              <w:rPr>
                <w:sz w:val="20"/>
                <w:szCs w:val="20"/>
              </w:rPr>
              <w:t>Neutralisation und Salzbildung</w:t>
            </w:r>
          </w:p>
          <w:p w:rsidR="00986F29" w:rsidRPr="00986F29" w:rsidRDefault="00986F29" w:rsidP="00986F29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986F29">
              <w:rPr>
                <w:sz w:val="20"/>
                <w:szCs w:val="20"/>
              </w:rPr>
              <w:t>Protonenabgabe und-aufnahme an einfachen Beispielen</w:t>
            </w:r>
          </w:p>
          <w:p w:rsidR="00C97821" w:rsidRDefault="002C7E55" w:rsidP="000C36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Umgang mit Fachwissen:</w:t>
            </w:r>
          </w:p>
          <w:p w:rsidR="002C7E55" w:rsidRDefault="002C7E55" w:rsidP="002C7E55">
            <w:pPr>
              <w:pStyle w:val="Listenabsatz"/>
              <w:numPr>
                <w:ilvl w:val="0"/>
                <w:numId w:val="21"/>
              </w:numPr>
              <w:rPr>
                <w:bCs/>
                <w:sz w:val="20"/>
                <w:szCs w:val="20"/>
              </w:rPr>
            </w:pPr>
            <w:r w:rsidRPr="002C7E55">
              <w:rPr>
                <w:bCs/>
                <w:i/>
                <w:sz w:val="20"/>
                <w:szCs w:val="20"/>
              </w:rPr>
              <w:t>IF9-KKUF2</w:t>
            </w:r>
            <w:r w:rsidR="00F6640D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2C7E55">
              <w:rPr>
                <w:bCs/>
                <w:sz w:val="20"/>
                <w:szCs w:val="20"/>
              </w:rPr>
              <w:t>Protonendonatoren</w:t>
            </w:r>
            <w:proofErr w:type="spellEnd"/>
            <w:r w:rsidRPr="002C7E55">
              <w:rPr>
                <w:bCs/>
                <w:sz w:val="20"/>
                <w:szCs w:val="20"/>
              </w:rPr>
              <w:t xml:space="preserve"> als Säuren und Protonenakzeptoren als Basen klassifizieren (UF3)</w:t>
            </w:r>
          </w:p>
          <w:p w:rsidR="00F13995" w:rsidRPr="002C7E55" w:rsidRDefault="00F13995" w:rsidP="002C7E55">
            <w:pPr>
              <w:pStyle w:val="Listenabsatz"/>
              <w:numPr>
                <w:ilvl w:val="0"/>
                <w:numId w:val="21"/>
              </w:numPr>
              <w:rPr>
                <w:bCs/>
                <w:sz w:val="20"/>
                <w:szCs w:val="20"/>
              </w:rPr>
            </w:pPr>
            <w:r w:rsidRPr="002C7E55">
              <w:rPr>
                <w:bCs/>
                <w:i/>
                <w:sz w:val="20"/>
                <w:szCs w:val="20"/>
              </w:rPr>
              <w:t>IF9-KKUF</w:t>
            </w:r>
            <w:r>
              <w:rPr>
                <w:bCs/>
                <w:i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an einfachen Beispielen die Vorgänge der Protonenabgabe und -aufnahme beschreiben</w:t>
            </w:r>
            <w:r w:rsidR="00625DD6">
              <w:rPr>
                <w:bCs/>
                <w:sz w:val="20"/>
                <w:szCs w:val="20"/>
              </w:rPr>
              <w:t xml:space="preserve"> (UF1)</w:t>
            </w:r>
          </w:p>
          <w:p w:rsidR="002C7E55" w:rsidRPr="002C7E55" w:rsidRDefault="002C7E55" w:rsidP="002C7E55">
            <w:pPr>
              <w:pStyle w:val="Listenabsatz"/>
              <w:numPr>
                <w:ilvl w:val="0"/>
                <w:numId w:val="21"/>
              </w:numPr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IF9-KKUF4</w:t>
            </w:r>
            <w:r w:rsidR="00F6640D">
              <w:rPr>
                <w:bCs/>
                <w:i/>
                <w:sz w:val="20"/>
                <w:szCs w:val="20"/>
              </w:rPr>
              <w:t xml:space="preserve"> </w:t>
            </w:r>
            <w:r w:rsidRPr="002C7E55">
              <w:rPr>
                <w:bCs/>
                <w:sz w:val="20"/>
                <w:szCs w:val="20"/>
              </w:rPr>
              <w:t>Neutralisationsreaktionen und Salzbildungen erläutern (UF1).</w:t>
            </w:r>
          </w:p>
        </w:tc>
        <w:tc>
          <w:tcPr>
            <w:tcW w:w="5840" w:type="dxa"/>
          </w:tcPr>
          <w:p w:rsidR="00C97821" w:rsidRPr="0038720E" w:rsidRDefault="00C97821" w:rsidP="0038720E">
            <w:pPr>
              <w:rPr>
                <w:rFonts w:asciiTheme="minorHAnsi" w:hAnsi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170242" w:rsidRPr="009C4013" w:rsidTr="004C02C7">
        <w:tc>
          <w:tcPr>
            <w:tcW w:w="2405" w:type="dxa"/>
            <w:tcBorders>
              <w:bottom w:val="single" w:sz="4" w:space="0" w:color="auto"/>
            </w:tcBorders>
          </w:tcPr>
          <w:p w:rsidR="00170242" w:rsidRPr="00170242" w:rsidRDefault="00170242" w:rsidP="00261B99">
            <w:pPr>
              <w:rPr>
                <w:rFonts w:asciiTheme="minorHAnsi" w:hAnsiTheme="minorHAnsi"/>
                <w:sz w:val="20"/>
                <w:szCs w:val="20"/>
              </w:rPr>
            </w:pPr>
            <w:r w:rsidRPr="00170242">
              <w:rPr>
                <w:rFonts w:asciiTheme="minorHAnsi" w:hAnsiTheme="minorHAnsi"/>
                <w:b/>
                <w:sz w:val="20"/>
                <w:szCs w:val="20"/>
              </w:rPr>
              <w:t>MK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C97821">
              <w:rPr>
                <w:rFonts w:asciiTheme="minorHAnsi" w:hAnsiTheme="minorHAnsi"/>
                <w:sz w:val="20"/>
                <w:szCs w:val="20"/>
              </w:rPr>
              <w:t xml:space="preserve">Ein </w:t>
            </w:r>
            <w:proofErr w:type="spellStart"/>
            <w:r w:rsidR="00C97821">
              <w:rPr>
                <w:rFonts w:asciiTheme="minorHAnsi" w:hAnsiTheme="minorHAnsi"/>
                <w:sz w:val="20"/>
                <w:szCs w:val="20"/>
              </w:rPr>
              <w:t>Erklärvideo</w:t>
            </w:r>
            <w:proofErr w:type="spellEnd"/>
            <w:r w:rsidRPr="00170242">
              <w:rPr>
                <w:rFonts w:asciiTheme="minorHAnsi" w:hAnsiTheme="minorHAnsi"/>
                <w:sz w:val="20"/>
                <w:szCs w:val="20"/>
              </w:rPr>
              <w:t xml:space="preserve"> erstellen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70242" w:rsidRPr="00170242" w:rsidRDefault="00C97821" w:rsidP="0017024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184-185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170242" w:rsidRDefault="002C7E55" w:rsidP="000C36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Erkenntnisgewinnung:</w:t>
            </w:r>
          </w:p>
          <w:p w:rsidR="002C7E55" w:rsidRPr="002C7E55" w:rsidRDefault="002C7E55" w:rsidP="002C7E55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IF9-KKE4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Pr="002C7E55">
              <w:rPr>
                <w:sz w:val="20"/>
                <w:szCs w:val="20"/>
              </w:rPr>
              <w:t>eine ausgewählte Neutralisationsreaktion auf Teilchenebene als digitale Präsentation gestalten (E6, K3)</w:t>
            </w:r>
          </w:p>
        </w:tc>
        <w:tc>
          <w:tcPr>
            <w:tcW w:w="5840" w:type="dxa"/>
            <w:tcBorders>
              <w:bottom w:val="single" w:sz="4" w:space="0" w:color="auto"/>
            </w:tcBorders>
          </w:tcPr>
          <w:p w:rsidR="00170242" w:rsidRPr="00170242" w:rsidRDefault="00170242" w:rsidP="00170242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70242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170242" w:rsidRPr="00170242" w:rsidRDefault="00170242" w:rsidP="0017024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i/>
                <w:sz w:val="20"/>
                <w:szCs w:val="20"/>
              </w:rPr>
            </w:pPr>
            <w:r w:rsidRPr="00170242">
              <w:rPr>
                <w:rFonts w:asciiTheme="minorHAnsi" w:hAnsiTheme="minorHAnsi"/>
                <w:i/>
                <w:sz w:val="20"/>
                <w:szCs w:val="20"/>
              </w:rPr>
              <w:t xml:space="preserve">MKR 1.2 </w:t>
            </w:r>
            <w:r w:rsidRPr="00170242">
              <w:rPr>
                <w:rFonts w:asciiTheme="minorHAnsi" w:hAnsiTheme="minorHAnsi"/>
                <w:sz w:val="20"/>
                <w:szCs w:val="20"/>
              </w:rPr>
              <w:t>Digitale Werkzeuge</w:t>
            </w:r>
          </w:p>
          <w:p w:rsidR="00170242" w:rsidRPr="00170242" w:rsidRDefault="00170242" w:rsidP="0017024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170242">
              <w:rPr>
                <w:rFonts w:asciiTheme="minorHAnsi" w:hAnsiTheme="minorHAnsi"/>
                <w:i/>
                <w:sz w:val="20"/>
                <w:szCs w:val="20"/>
              </w:rPr>
              <w:t xml:space="preserve">MKR 4.1 </w:t>
            </w:r>
            <w:r w:rsidRPr="00170242">
              <w:rPr>
                <w:rFonts w:asciiTheme="minorHAnsi" w:hAnsiTheme="minorHAnsi"/>
                <w:sz w:val="20"/>
                <w:szCs w:val="20"/>
              </w:rPr>
              <w:t xml:space="preserve">Medienproduktion und Präsentation </w:t>
            </w:r>
          </w:p>
          <w:p w:rsidR="00170242" w:rsidRPr="00170242" w:rsidRDefault="00170242" w:rsidP="00170242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i/>
                <w:sz w:val="20"/>
                <w:szCs w:val="20"/>
              </w:rPr>
            </w:pPr>
            <w:r w:rsidRPr="00170242">
              <w:rPr>
                <w:rFonts w:asciiTheme="minorHAnsi" w:hAnsiTheme="minorHAnsi"/>
                <w:i/>
                <w:sz w:val="20"/>
                <w:szCs w:val="20"/>
              </w:rPr>
              <w:t xml:space="preserve">MKR 4.2 </w:t>
            </w:r>
            <w:r w:rsidRPr="00170242">
              <w:rPr>
                <w:rFonts w:asciiTheme="minorHAnsi" w:hAnsiTheme="minorHAnsi"/>
                <w:sz w:val="20"/>
                <w:szCs w:val="20"/>
              </w:rPr>
              <w:t xml:space="preserve">Gestaltungsmittel </w:t>
            </w:r>
          </w:p>
          <w:p w:rsidR="00170242" w:rsidRPr="00170242" w:rsidRDefault="00170242" w:rsidP="0017024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70242">
              <w:rPr>
                <w:rFonts w:asciiTheme="minorHAnsi" w:hAnsiTheme="minorHAnsi"/>
                <w:b/>
                <w:sz w:val="20"/>
                <w:szCs w:val="20"/>
              </w:rPr>
              <w:t>Verbraucherbildung:</w:t>
            </w:r>
          </w:p>
          <w:p w:rsidR="00170242" w:rsidRPr="009F02A6" w:rsidRDefault="00170242" w:rsidP="00815ACA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color w:val="000000" w:themeColor="text1"/>
                <w:sz w:val="20"/>
                <w:szCs w:val="20"/>
              </w:rPr>
            </w:pPr>
            <w:r w:rsidRPr="009F02A6">
              <w:rPr>
                <w:rFonts w:asciiTheme="minorHAnsi" w:hAnsiTheme="minorHAnsi"/>
                <w:i/>
                <w:sz w:val="20"/>
                <w:szCs w:val="20"/>
              </w:rPr>
              <w:t xml:space="preserve">RV Bereich C </w:t>
            </w:r>
            <w:r w:rsidR="002B112C">
              <w:rPr>
                <w:rFonts w:asciiTheme="minorHAnsi" w:hAnsiTheme="minorHAnsi"/>
                <w:sz w:val="20"/>
                <w:szCs w:val="20"/>
              </w:rPr>
              <w:t xml:space="preserve">– </w:t>
            </w:r>
            <w:r w:rsidRPr="009F02A6">
              <w:rPr>
                <w:rFonts w:asciiTheme="minorHAnsi" w:hAnsiTheme="minorHAnsi"/>
                <w:sz w:val="20"/>
                <w:szCs w:val="20"/>
              </w:rPr>
              <w:t>Medien und In</w:t>
            </w:r>
            <w:r w:rsidR="002B112C">
              <w:rPr>
                <w:rFonts w:asciiTheme="minorHAnsi" w:hAnsiTheme="minorHAnsi"/>
                <w:sz w:val="20"/>
                <w:szCs w:val="20"/>
              </w:rPr>
              <w:t>formation in der digitalen Welt</w:t>
            </w:r>
          </w:p>
        </w:tc>
      </w:tr>
      <w:tr w:rsidR="00603337" w:rsidRPr="009C4013" w:rsidTr="004C02C7">
        <w:tc>
          <w:tcPr>
            <w:tcW w:w="2405" w:type="dxa"/>
            <w:tcBorders>
              <w:bottom w:val="nil"/>
            </w:tcBorders>
          </w:tcPr>
          <w:p w:rsidR="00603337" w:rsidRDefault="00603337" w:rsidP="00261B9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4.5</w:t>
            </w:r>
            <w:r>
              <w:rPr>
                <w:sz w:val="20"/>
                <w:szCs w:val="20"/>
              </w:rPr>
              <w:t xml:space="preserve"> Berechnungen zur Neutralisationsreaktion</w:t>
            </w:r>
          </w:p>
          <w:p w:rsidR="004C02C7" w:rsidRDefault="004C02C7" w:rsidP="00261B99">
            <w:pPr>
              <w:rPr>
                <w:sz w:val="20"/>
                <w:szCs w:val="20"/>
              </w:rPr>
            </w:pPr>
          </w:p>
          <w:p w:rsidR="004C02C7" w:rsidRPr="00603337" w:rsidRDefault="004C02C7" w:rsidP="00261B9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Die molare Masse einer Verbindung berechnen</w:t>
            </w:r>
          </w:p>
        </w:tc>
        <w:tc>
          <w:tcPr>
            <w:tcW w:w="709" w:type="dxa"/>
            <w:tcBorders>
              <w:bottom w:val="nil"/>
            </w:tcBorders>
          </w:tcPr>
          <w:p w:rsidR="00603337" w:rsidRDefault="00603337" w:rsidP="00170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186-19</w:t>
            </w:r>
            <w:r w:rsidR="002C7E55">
              <w:rPr>
                <w:sz w:val="20"/>
                <w:szCs w:val="20"/>
              </w:rPr>
              <w:t>1</w:t>
            </w:r>
          </w:p>
          <w:p w:rsidR="004C02C7" w:rsidRDefault="004C02C7" w:rsidP="00170242">
            <w:pPr>
              <w:rPr>
                <w:sz w:val="20"/>
                <w:szCs w:val="20"/>
              </w:rPr>
            </w:pPr>
          </w:p>
          <w:p w:rsidR="004C02C7" w:rsidRDefault="004C02C7" w:rsidP="00170242">
            <w:pPr>
              <w:rPr>
                <w:sz w:val="20"/>
                <w:szCs w:val="20"/>
              </w:rPr>
            </w:pPr>
          </w:p>
          <w:p w:rsidR="004C02C7" w:rsidRDefault="004C02C7" w:rsidP="00170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5783" w:type="dxa"/>
            <w:tcBorders>
              <w:bottom w:val="nil"/>
            </w:tcBorders>
          </w:tcPr>
          <w:p w:rsidR="00603337" w:rsidRDefault="002C7E55" w:rsidP="000C36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Inhaltliche Schwerpunkte:</w:t>
            </w:r>
          </w:p>
          <w:p w:rsidR="002C7E55" w:rsidRDefault="002C7E55" w:rsidP="002C7E55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C7E55">
              <w:rPr>
                <w:sz w:val="20"/>
                <w:szCs w:val="20"/>
              </w:rPr>
              <w:t>einfache stöchiometrische Berechnungen: Stoffmenge, Stoffmengenkonzentration</w:t>
            </w:r>
          </w:p>
          <w:p w:rsidR="002C7E55" w:rsidRPr="00986F29" w:rsidRDefault="00986F29" w:rsidP="002C7E55">
            <w:pPr>
              <w:rPr>
                <w:b/>
                <w:sz w:val="20"/>
                <w:szCs w:val="20"/>
              </w:rPr>
            </w:pPr>
            <w:r w:rsidRPr="00986F29">
              <w:rPr>
                <w:b/>
                <w:sz w:val="20"/>
                <w:szCs w:val="20"/>
              </w:rPr>
              <w:t>Erkenn</w:t>
            </w:r>
            <w:r w:rsidR="00F13995">
              <w:rPr>
                <w:b/>
                <w:sz w:val="20"/>
                <w:szCs w:val="20"/>
              </w:rPr>
              <w:t>t</w:t>
            </w:r>
            <w:r w:rsidRPr="00986F29">
              <w:rPr>
                <w:b/>
                <w:sz w:val="20"/>
                <w:szCs w:val="20"/>
              </w:rPr>
              <w:t>nisgewinnung:</w:t>
            </w:r>
          </w:p>
          <w:p w:rsidR="00986F29" w:rsidRDefault="00986F29" w:rsidP="00986F29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IF9-KKE3 </w:t>
            </w:r>
            <w:r w:rsidRPr="00986F29">
              <w:rPr>
                <w:sz w:val="20"/>
                <w:szCs w:val="20"/>
              </w:rPr>
              <w:t>ausgehend von einfachen stöchiometrischen  B</w:t>
            </w:r>
            <w:r w:rsidR="006349F5">
              <w:rPr>
                <w:sz w:val="20"/>
                <w:szCs w:val="20"/>
              </w:rPr>
              <w:t>erechnungen</w:t>
            </w:r>
            <w:r w:rsidRPr="00986F29">
              <w:rPr>
                <w:sz w:val="20"/>
                <w:szCs w:val="20"/>
              </w:rPr>
              <w:t xml:space="preserve"> Hypothesen und Reaktionsgleichungen zur Neutralisation von sauren bzw. alkalischen Lösungen aufstellen und experimentell überprüfen (E3, E4)</w:t>
            </w:r>
          </w:p>
          <w:p w:rsidR="00864926" w:rsidRPr="008B704A" w:rsidRDefault="00864926" w:rsidP="008649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Bewertung:</w:t>
            </w:r>
          </w:p>
          <w:p w:rsidR="008B704A" w:rsidRPr="00986F29" w:rsidRDefault="00864926" w:rsidP="00864926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IF9-KKB1 </w:t>
            </w:r>
            <w:r w:rsidRPr="00AC4A8E">
              <w:rPr>
                <w:sz w:val="20"/>
                <w:szCs w:val="20"/>
              </w:rPr>
              <w:t>(vgl. UE 4.1)</w:t>
            </w:r>
          </w:p>
        </w:tc>
        <w:tc>
          <w:tcPr>
            <w:tcW w:w="5840" w:type="dxa"/>
            <w:tcBorders>
              <w:bottom w:val="nil"/>
            </w:tcBorders>
          </w:tcPr>
          <w:p w:rsidR="00C9705A" w:rsidRDefault="00C9705A" w:rsidP="00C9705A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AD2AAE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lastRenderedPageBreak/>
              <w:t>Verbraucherbildung</w:t>
            </w:r>
          </w:p>
          <w:p w:rsidR="00C9705A" w:rsidRPr="00E929FF" w:rsidRDefault="00C9705A" w:rsidP="00C9705A">
            <w:pPr>
              <w:pStyle w:val="Listenabsatz"/>
              <w:numPr>
                <w:ilvl w:val="0"/>
                <w:numId w:val="15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 xml:space="preserve">RV Bereich </w:t>
            </w:r>
            <w:r>
              <w:rPr>
                <w:bCs/>
                <w:i/>
                <w:color w:val="000000" w:themeColor="text1"/>
                <w:sz w:val="20"/>
                <w:szCs w:val="20"/>
              </w:rPr>
              <w:t>D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Leben, Wohnen und Mobilität</w:t>
            </w:r>
          </w:p>
          <w:p w:rsidR="00603337" w:rsidRPr="00170242" w:rsidRDefault="00C9705A" w:rsidP="00C9705A">
            <w:pPr>
              <w:pStyle w:val="Listenabsatz"/>
              <w:numPr>
                <w:ilvl w:val="0"/>
                <w:numId w:val="15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</w:t>
            </w:r>
            <w:r w:rsidRPr="00135DC8">
              <w:rPr>
                <w:i/>
                <w:color w:val="000000" w:themeColor="text1"/>
                <w:sz w:val="20"/>
                <w:szCs w:val="20"/>
              </w:rPr>
              <w:t>5</w:t>
            </w:r>
            <w:r w:rsidRPr="00135DC8">
              <w:rPr>
                <w:color w:val="000000" w:themeColor="text1"/>
                <w:sz w:val="20"/>
                <w:szCs w:val="20"/>
              </w:rPr>
              <w:t xml:space="preserve"> Reflexion von Kriterien für Konsumentscheidungen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i/>
                <w:color w:val="000000" w:themeColor="text1"/>
                <w:sz w:val="20"/>
                <w:szCs w:val="20"/>
              </w:rPr>
              <w:t>Z5.3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603337" w:rsidRPr="009C4013" w:rsidTr="004C02C7">
        <w:trPr>
          <w:trHeight w:val="508"/>
        </w:trPr>
        <w:tc>
          <w:tcPr>
            <w:tcW w:w="2405" w:type="dxa"/>
          </w:tcPr>
          <w:p w:rsidR="00603337" w:rsidRPr="00603337" w:rsidRDefault="00603337" w:rsidP="00261B9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Eine Säure-Base-Titration durchführen</w:t>
            </w:r>
          </w:p>
        </w:tc>
        <w:tc>
          <w:tcPr>
            <w:tcW w:w="709" w:type="dxa"/>
          </w:tcPr>
          <w:p w:rsidR="00603337" w:rsidRDefault="00603337" w:rsidP="00170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5783" w:type="dxa"/>
          </w:tcPr>
          <w:p w:rsidR="00603337" w:rsidRPr="00170242" w:rsidRDefault="00C9705A" w:rsidP="000C36A5">
            <w:pPr>
              <w:rPr>
                <w:b/>
                <w:sz w:val="20"/>
                <w:szCs w:val="20"/>
              </w:rPr>
            </w:pP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Betrifft übergeordnete Kompetenzen der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zweiten Progressionss</w:t>
            </w: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tufe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40" w:type="dxa"/>
          </w:tcPr>
          <w:p w:rsidR="00603337" w:rsidRPr="00170242" w:rsidRDefault="00603337" w:rsidP="0017024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03337" w:rsidRPr="009C4013" w:rsidTr="004C02C7">
        <w:trPr>
          <w:trHeight w:val="483"/>
        </w:trPr>
        <w:tc>
          <w:tcPr>
            <w:tcW w:w="2405" w:type="dxa"/>
          </w:tcPr>
          <w:p w:rsidR="00603337" w:rsidRPr="00603337" w:rsidRDefault="00603337" w:rsidP="00261B9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Eine Säure-Base-Titration auswerten</w:t>
            </w:r>
          </w:p>
        </w:tc>
        <w:tc>
          <w:tcPr>
            <w:tcW w:w="709" w:type="dxa"/>
          </w:tcPr>
          <w:p w:rsidR="00603337" w:rsidRDefault="00603337" w:rsidP="00170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5783" w:type="dxa"/>
          </w:tcPr>
          <w:p w:rsidR="00603337" w:rsidRPr="00170242" w:rsidRDefault="00C9705A" w:rsidP="000C36A5">
            <w:pPr>
              <w:rPr>
                <w:b/>
                <w:sz w:val="20"/>
                <w:szCs w:val="20"/>
              </w:rPr>
            </w:pP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Betrifft übergeordnete Kompetenzen der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zweiten Progressionss</w:t>
            </w:r>
            <w:r w:rsidRPr="00C9429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tufe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840" w:type="dxa"/>
          </w:tcPr>
          <w:p w:rsidR="00603337" w:rsidRPr="00170242" w:rsidRDefault="00603337" w:rsidP="0017024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9545C" w:rsidRPr="009C4013" w:rsidTr="004C02C7">
        <w:tc>
          <w:tcPr>
            <w:tcW w:w="2405" w:type="dxa"/>
          </w:tcPr>
          <w:p w:rsidR="00A9545C" w:rsidRPr="0098022C" w:rsidRDefault="00A9545C" w:rsidP="00A9545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Zum Üben und Weiterdenken, Basiswissen, Ziel erreicht</w:t>
            </w:r>
            <w:r w:rsidR="00603337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:rsidR="00A9545C" w:rsidRDefault="00603337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194-201</w:t>
            </w:r>
          </w:p>
        </w:tc>
        <w:tc>
          <w:tcPr>
            <w:tcW w:w="5783" w:type="dxa"/>
          </w:tcPr>
          <w:p w:rsidR="00A9545C" w:rsidRPr="000566C6" w:rsidRDefault="00A9545C" w:rsidP="00635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wichtigsten Kompetenzen und Inhalte des IF</w:t>
            </w:r>
            <w:r w:rsidR="0060333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werden auf diesen Seiten wiederholt </w:t>
            </w:r>
            <w:r w:rsidR="005B39E4">
              <w:rPr>
                <w:sz w:val="20"/>
                <w:szCs w:val="20"/>
              </w:rPr>
              <w:t xml:space="preserve">sowie </w:t>
            </w:r>
            <w:r>
              <w:rPr>
                <w:sz w:val="20"/>
                <w:szCs w:val="20"/>
              </w:rPr>
              <w:t>Au</w:t>
            </w:r>
            <w:r w:rsidR="005B39E4">
              <w:rPr>
                <w:sz w:val="20"/>
                <w:szCs w:val="20"/>
              </w:rPr>
              <w:t>f</w:t>
            </w:r>
            <w:r w:rsidR="000566C6">
              <w:rPr>
                <w:sz w:val="20"/>
                <w:szCs w:val="20"/>
              </w:rPr>
              <w:t>gaben zur Vertiefung angeboten</w:t>
            </w:r>
            <w:r w:rsidR="00603337">
              <w:rPr>
                <w:sz w:val="20"/>
                <w:szCs w:val="20"/>
              </w:rPr>
              <w:t>.</w:t>
            </w:r>
          </w:p>
        </w:tc>
        <w:tc>
          <w:tcPr>
            <w:tcW w:w="5840" w:type="dxa"/>
          </w:tcPr>
          <w:p w:rsidR="00A9545C" w:rsidRPr="00170242" w:rsidRDefault="00A9545C" w:rsidP="00A9545C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C9429E" w:rsidRDefault="00C9429E"/>
    <w:p w:rsidR="00603337" w:rsidRDefault="00603337">
      <w:pPr>
        <w:rPr>
          <w:rFonts w:asciiTheme="majorHAnsi" w:hAnsiTheme="majorHAnsi"/>
          <w:b/>
          <w:color w:val="28697F"/>
          <w:sz w:val="36"/>
          <w:szCs w:val="36"/>
        </w:rPr>
      </w:pPr>
      <w:r>
        <w:rPr>
          <w:rFonts w:asciiTheme="majorHAnsi" w:hAnsiTheme="majorHAnsi"/>
          <w:b/>
          <w:color w:val="28697F"/>
          <w:sz w:val="36"/>
          <w:szCs w:val="36"/>
        </w:rPr>
        <w:br w:type="page"/>
      </w:r>
    </w:p>
    <w:p w:rsidR="00FD7BDB" w:rsidRPr="005B2E36" w:rsidRDefault="00603337" w:rsidP="00FD7BDB">
      <w:pPr>
        <w:rPr>
          <w:rFonts w:asciiTheme="majorHAnsi" w:hAnsiTheme="majorHAnsi"/>
          <w:b/>
          <w:color w:val="28697F"/>
          <w:sz w:val="36"/>
          <w:szCs w:val="36"/>
        </w:rPr>
      </w:pPr>
      <w:r>
        <w:rPr>
          <w:rFonts w:asciiTheme="majorHAnsi" w:hAnsiTheme="majorHAnsi"/>
          <w:b/>
          <w:color w:val="28697F"/>
          <w:sz w:val="36"/>
          <w:szCs w:val="36"/>
        </w:rPr>
        <w:lastRenderedPageBreak/>
        <w:t>Kapitel 5: Organische Chemie</w:t>
      </w:r>
    </w:p>
    <w:p w:rsidR="00C9429E" w:rsidRPr="00C9429E" w:rsidRDefault="00C9429E" w:rsidP="00FD7BDB">
      <w:pPr>
        <w:rPr>
          <w:rFonts w:asciiTheme="majorHAnsi" w:hAnsiTheme="majorHAnsi"/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5499"/>
        <w:gridCol w:w="6124"/>
      </w:tblGrid>
      <w:tr w:rsidR="00C9429E" w:rsidRPr="008732DF" w:rsidTr="004C02C7">
        <w:trPr>
          <w:tblHeader/>
        </w:trPr>
        <w:tc>
          <w:tcPr>
            <w:tcW w:w="2405" w:type="dxa"/>
            <w:shd w:val="clear" w:color="auto" w:fill="F9DB01"/>
          </w:tcPr>
          <w:p w:rsidR="00C9429E" w:rsidRPr="0013754C" w:rsidRDefault="00C9429E" w:rsidP="009502E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3754C">
              <w:rPr>
                <w:rFonts w:asciiTheme="minorHAnsi" w:hAnsiTheme="minorHAnsi"/>
                <w:b/>
                <w:sz w:val="20"/>
                <w:szCs w:val="20"/>
              </w:rPr>
              <w:t>Inhalte aus dem Schulbuch</w:t>
            </w:r>
          </w:p>
        </w:tc>
        <w:tc>
          <w:tcPr>
            <w:tcW w:w="709" w:type="dxa"/>
            <w:shd w:val="clear" w:color="auto" w:fill="F9DB01"/>
          </w:tcPr>
          <w:p w:rsidR="00C9429E" w:rsidRPr="0013754C" w:rsidRDefault="00C9429E" w:rsidP="009502E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3754C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5499" w:type="dxa"/>
            <w:shd w:val="clear" w:color="auto" w:fill="F9DB01"/>
          </w:tcPr>
          <w:p w:rsidR="00C9429E" w:rsidRPr="0013754C" w:rsidRDefault="00C9429E" w:rsidP="009502E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3754C">
              <w:rPr>
                <w:rFonts w:asciiTheme="minorHAnsi" w:hAnsiTheme="minorHAnsi"/>
                <w:b/>
                <w:sz w:val="20"/>
                <w:szCs w:val="20"/>
              </w:rPr>
              <w:t>Kernlehrplan NRW Gymnasien ab 2019/2020</w:t>
            </w:r>
          </w:p>
        </w:tc>
        <w:tc>
          <w:tcPr>
            <w:tcW w:w="6124" w:type="dxa"/>
            <w:shd w:val="clear" w:color="auto" w:fill="F9DB01"/>
          </w:tcPr>
          <w:p w:rsidR="00C9429E" w:rsidRPr="0013754C" w:rsidRDefault="00C9429E" w:rsidP="009502E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3754C">
              <w:rPr>
                <w:rFonts w:asciiTheme="minorHAnsi" w:hAnsiTheme="minorHAnsi"/>
                <w:b/>
                <w:sz w:val="20"/>
                <w:szCs w:val="20"/>
              </w:rPr>
              <w:t>Medienkompetenzrahmen und</w:t>
            </w:r>
          </w:p>
          <w:p w:rsidR="00C9429E" w:rsidRPr="0013754C" w:rsidRDefault="00C9429E" w:rsidP="009502E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3754C">
              <w:rPr>
                <w:rFonts w:asciiTheme="minorHAnsi" w:hAnsiTheme="minorHAnsi"/>
                <w:b/>
                <w:sz w:val="20"/>
                <w:szCs w:val="20"/>
              </w:rPr>
              <w:t>Rahmenvorgabe Verbraucherbildung</w:t>
            </w:r>
          </w:p>
        </w:tc>
      </w:tr>
      <w:tr w:rsidR="00A9545C" w:rsidRPr="009C4013" w:rsidTr="004C02C7">
        <w:tblPrEx>
          <w:tblCellMar>
            <w:top w:w="28" w:type="dxa"/>
            <w:bottom w:w="28" w:type="dxa"/>
          </w:tblCellMar>
        </w:tblPrEx>
        <w:tc>
          <w:tcPr>
            <w:tcW w:w="2405" w:type="dxa"/>
          </w:tcPr>
          <w:p w:rsidR="00A9545C" w:rsidRPr="00CB1841" w:rsidRDefault="007C4705" w:rsidP="00A9545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Gesamtkapitel</w:t>
            </w:r>
            <w:r w:rsidR="00A9545C" w:rsidRPr="00CB1841">
              <w:rPr>
                <w:b/>
                <w:sz w:val="20"/>
                <w:szCs w:val="20"/>
              </w:rPr>
              <w:t>:</w:t>
            </w:r>
            <w:r w:rsidR="00F6640D">
              <w:rPr>
                <w:b/>
                <w:sz w:val="20"/>
                <w:szCs w:val="20"/>
              </w:rPr>
              <w:t xml:space="preserve"> </w:t>
            </w:r>
            <w:r w:rsidR="00561CBE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rganische Chemie</w:t>
            </w:r>
          </w:p>
        </w:tc>
        <w:tc>
          <w:tcPr>
            <w:tcW w:w="709" w:type="dxa"/>
          </w:tcPr>
          <w:p w:rsidR="00A9545C" w:rsidRPr="00CB1841" w:rsidRDefault="0038720E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B184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247</w:t>
            </w:r>
          </w:p>
        </w:tc>
        <w:tc>
          <w:tcPr>
            <w:tcW w:w="5499" w:type="dxa"/>
          </w:tcPr>
          <w:p w:rsidR="007C4705" w:rsidRDefault="007C4705" w:rsidP="007C4705">
            <w:pPr>
              <w:rPr>
                <w:rFonts w:asciiTheme="minorHAnsi" w:hAnsiTheme="minorHAnsi"/>
                <w:sz w:val="20"/>
                <w:szCs w:val="20"/>
              </w:rPr>
            </w:pPr>
            <w:r w:rsidRPr="00AE317C">
              <w:rPr>
                <w:rFonts w:asciiTheme="minorHAnsi" w:hAnsiTheme="minorHAnsi"/>
                <w:b/>
                <w:sz w:val="20"/>
                <w:szCs w:val="20"/>
              </w:rPr>
              <w:t xml:space="preserve">Inhaltsfeld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10</w:t>
            </w:r>
            <w:r w:rsidRPr="00AE317C">
              <w:rPr>
                <w:rFonts w:asciiTheme="minorHAnsi" w:hAnsiTheme="minorHAnsi"/>
                <w:b/>
                <w:sz w:val="20"/>
                <w:szCs w:val="20"/>
              </w:rPr>
              <w:t>:</w:t>
            </w:r>
            <w:r w:rsidR="00F6640D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Organische Chemie</w:t>
            </w:r>
          </w:p>
          <w:p w:rsidR="007C4705" w:rsidRPr="004739CD" w:rsidRDefault="007C4705" w:rsidP="007C47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739CD">
              <w:rPr>
                <w:rFonts w:asciiTheme="minorHAnsi" w:hAnsiTheme="minorHAnsi"/>
                <w:b/>
                <w:sz w:val="20"/>
                <w:szCs w:val="20"/>
              </w:rPr>
              <w:t>Beiträge zu den Basiskonzepten:</w:t>
            </w:r>
          </w:p>
          <w:p w:rsidR="007C4705" w:rsidRPr="00561CBE" w:rsidRDefault="007C4705" w:rsidP="00561CBE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561CBE">
              <w:rPr>
                <w:sz w:val="20"/>
                <w:szCs w:val="20"/>
              </w:rPr>
              <w:t>Struktur der Materie</w:t>
            </w:r>
          </w:p>
          <w:p w:rsidR="007C4705" w:rsidRDefault="007C4705" w:rsidP="00561CBE">
            <w:pPr>
              <w:pStyle w:val="Listenabsatz"/>
              <w:numPr>
                <w:ilvl w:val="0"/>
                <w:numId w:val="24"/>
              </w:numPr>
              <w:rPr>
                <w:rFonts w:asciiTheme="minorHAnsi" w:hAnsiTheme="minorHAnsi"/>
                <w:sz w:val="20"/>
                <w:szCs w:val="20"/>
              </w:rPr>
            </w:pPr>
            <w:r w:rsidRPr="00561CBE">
              <w:rPr>
                <w:sz w:val="20"/>
                <w:szCs w:val="20"/>
              </w:rPr>
              <w:t>Chemische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Reaktion</w:t>
            </w:r>
          </w:p>
          <w:p w:rsidR="00A9545C" w:rsidRDefault="007C4705" w:rsidP="007C47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442A6E">
              <w:rPr>
                <w:rFonts w:asciiTheme="minorHAnsi" w:hAnsiTheme="minorHAnsi"/>
                <w:b/>
                <w:sz w:val="20"/>
                <w:szCs w:val="20"/>
              </w:rPr>
              <w:t>Überblick inhaltliche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Schwerpunkte:</w:t>
            </w:r>
          </w:p>
          <w:p w:rsidR="007C4705" w:rsidRDefault="007E5300" w:rsidP="007C4705">
            <w:pPr>
              <w:pStyle w:val="Listenabsatz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7C4705">
              <w:rPr>
                <w:sz w:val="20"/>
                <w:szCs w:val="20"/>
              </w:rPr>
              <w:t xml:space="preserve">usgewählte Stoffklassen der organischen Chemie: Alkane und </w:t>
            </w:r>
            <w:proofErr w:type="spellStart"/>
            <w:r w:rsidR="007C4705">
              <w:rPr>
                <w:sz w:val="20"/>
                <w:szCs w:val="20"/>
              </w:rPr>
              <w:t>Alkanole</w:t>
            </w:r>
            <w:proofErr w:type="spellEnd"/>
            <w:r w:rsidR="007C4705">
              <w:rPr>
                <w:sz w:val="20"/>
                <w:szCs w:val="20"/>
              </w:rPr>
              <w:t xml:space="preserve"> </w:t>
            </w:r>
            <w:r w:rsidR="007C4705">
              <w:rPr>
                <w:sz w:val="20"/>
                <w:szCs w:val="20"/>
              </w:rPr>
              <w:sym w:font="Wingdings" w:char="F0E0"/>
            </w:r>
            <w:r w:rsidR="007C4705">
              <w:rPr>
                <w:sz w:val="20"/>
                <w:szCs w:val="20"/>
              </w:rPr>
              <w:t xml:space="preserve"> siehe UE 5.2, 5.4</w:t>
            </w:r>
          </w:p>
          <w:p w:rsidR="007C4705" w:rsidRDefault="007C4705" w:rsidP="007C4705">
            <w:pPr>
              <w:pStyle w:val="Listenabsatz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Makromoleküle: ausgewählte Kunststoffe </w:t>
            </w: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siehe UE 5.3</w:t>
            </w:r>
          </w:p>
          <w:p w:rsidR="007C4705" w:rsidRDefault="007E5300" w:rsidP="007C4705">
            <w:pPr>
              <w:pStyle w:val="Listenabsatz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7C4705">
              <w:rPr>
                <w:sz w:val="20"/>
                <w:szCs w:val="20"/>
              </w:rPr>
              <w:t>wischenmolekulare Kr</w:t>
            </w:r>
            <w:r w:rsidR="0038720E">
              <w:rPr>
                <w:sz w:val="20"/>
                <w:szCs w:val="20"/>
              </w:rPr>
              <w:t>ä</w:t>
            </w:r>
            <w:r w:rsidR="007C4705">
              <w:rPr>
                <w:sz w:val="20"/>
                <w:szCs w:val="20"/>
              </w:rPr>
              <w:t xml:space="preserve">fte: </w:t>
            </w:r>
            <w:r w:rsidR="007C4705" w:rsidRPr="007E5300">
              <w:rPr>
                <w:smallCaps/>
                <w:sz w:val="20"/>
                <w:szCs w:val="20"/>
              </w:rPr>
              <w:t>Van-der-Waals</w:t>
            </w:r>
            <w:r w:rsidR="007C4705">
              <w:rPr>
                <w:sz w:val="20"/>
                <w:szCs w:val="20"/>
              </w:rPr>
              <w:t xml:space="preserve">-Kräfte </w:t>
            </w:r>
            <w:r w:rsidR="007C4705">
              <w:rPr>
                <w:sz w:val="20"/>
                <w:szCs w:val="20"/>
              </w:rPr>
              <w:sym w:font="Wingdings" w:char="F0E0"/>
            </w:r>
            <w:r w:rsidR="007C4705">
              <w:rPr>
                <w:sz w:val="20"/>
                <w:szCs w:val="20"/>
              </w:rPr>
              <w:t xml:space="preserve"> siehe UE 5.2</w:t>
            </w:r>
            <w:r w:rsidR="00082CA4">
              <w:rPr>
                <w:sz w:val="20"/>
                <w:szCs w:val="20"/>
              </w:rPr>
              <w:t>, 5.4</w:t>
            </w:r>
          </w:p>
          <w:p w:rsidR="007C4705" w:rsidRPr="007C4705" w:rsidRDefault="007C4705" w:rsidP="007C4705">
            <w:pPr>
              <w:pStyle w:val="Listenabsatz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Treibhauseffekt </w:t>
            </w: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siehe UE 5.1</w:t>
            </w:r>
          </w:p>
        </w:tc>
        <w:tc>
          <w:tcPr>
            <w:tcW w:w="6124" w:type="dxa"/>
          </w:tcPr>
          <w:p w:rsidR="00752660" w:rsidRDefault="00752660" w:rsidP="00752660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A9545C" w:rsidRPr="0064769C" w:rsidRDefault="00752660" w:rsidP="00752660">
            <w:pPr>
              <w:pStyle w:val="Listenabsatz"/>
              <w:numPr>
                <w:ilvl w:val="0"/>
                <w:numId w:val="26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752660">
              <w:rPr>
                <w:i/>
                <w:sz w:val="20"/>
                <w:szCs w:val="20"/>
              </w:rPr>
              <w:t>MKR 1.2</w:t>
            </w:r>
            <w:r w:rsidRPr="00752660">
              <w:rPr>
                <w:sz w:val="20"/>
                <w:szCs w:val="20"/>
              </w:rPr>
              <w:t xml:space="preserve"> Digitale Werkzeuge</w:t>
            </w:r>
          </w:p>
          <w:p w:rsidR="0064769C" w:rsidRDefault="0064769C" w:rsidP="0064769C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F609E0" w:rsidRPr="00E929FF" w:rsidRDefault="00F609E0" w:rsidP="00F609E0">
            <w:pPr>
              <w:pStyle w:val="Listenabsatz"/>
              <w:numPr>
                <w:ilvl w:val="0"/>
                <w:numId w:val="24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 xml:space="preserve">RV Bereich </w:t>
            </w:r>
            <w:r>
              <w:rPr>
                <w:bCs/>
                <w:i/>
                <w:color w:val="000000" w:themeColor="text1"/>
                <w:sz w:val="20"/>
                <w:szCs w:val="20"/>
              </w:rPr>
              <w:t>D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Leben, Wohnen und Mobilität</w:t>
            </w:r>
          </w:p>
          <w:p w:rsidR="00F609E0" w:rsidRPr="0064769C" w:rsidRDefault="00F609E0" w:rsidP="00F609E0">
            <w:pPr>
              <w:pStyle w:val="Listenabsatz"/>
              <w:numPr>
                <w:ilvl w:val="0"/>
                <w:numId w:val="2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Z1</w:t>
            </w:r>
            <w:r w:rsidRPr="0064769C">
              <w:rPr>
                <w:color w:val="000000" w:themeColor="text1"/>
                <w:sz w:val="20"/>
                <w:szCs w:val="20"/>
              </w:rPr>
              <w:t>Reflexion von individuellen Bedürfnissen und Bedarfen sowohl in der Gegenwart als auch in der Zukunft</w:t>
            </w:r>
          </w:p>
          <w:p w:rsidR="00F609E0" w:rsidRPr="0064769C" w:rsidRDefault="00F609E0" w:rsidP="00F609E0">
            <w:pPr>
              <w:pStyle w:val="Listenabsatz"/>
              <w:numPr>
                <w:ilvl w:val="0"/>
                <w:numId w:val="24"/>
              </w:numPr>
              <w:rPr>
                <w:i/>
                <w:color w:val="000000" w:themeColor="text1"/>
                <w:sz w:val="20"/>
                <w:szCs w:val="20"/>
              </w:rPr>
            </w:pPr>
            <w:r w:rsidRPr="0064769C">
              <w:rPr>
                <w:i/>
                <w:color w:val="000000" w:themeColor="text1"/>
                <w:sz w:val="20"/>
                <w:szCs w:val="20"/>
              </w:rPr>
              <w:t xml:space="preserve">Z3 </w:t>
            </w:r>
            <w:r w:rsidRPr="0064769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</w:p>
          <w:p w:rsidR="00F609E0" w:rsidRDefault="00F609E0" w:rsidP="00F609E0">
            <w:pPr>
              <w:pStyle w:val="Listenabsatz"/>
              <w:numPr>
                <w:ilvl w:val="0"/>
                <w:numId w:val="24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</w:t>
            </w:r>
            <w:r w:rsidRPr="00135DC8">
              <w:rPr>
                <w:i/>
                <w:color w:val="000000" w:themeColor="text1"/>
                <w:sz w:val="20"/>
                <w:szCs w:val="20"/>
              </w:rPr>
              <w:t>5</w:t>
            </w:r>
            <w:r w:rsidRPr="00135DC8">
              <w:rPr>
                <w:color w:val="000000" w:themeColor="text1"/>
                <w:sz w:val="20"/>
                <w:szCs w:val="20"/>
              </w:rPr>
              <w:t xml:space="preserve"> Reflexion von Kriterien für Konsumentscheidungen</w:t>
            </w:r>
          </w:p>
          <w:p w:rsidR="0064769C" w:rsidRPr="00F609E0" w:rsidRDefault="00F609E0" w:rsidP="00F609E0">
            <w:pPr>
              <w:pStyle w:val="Listenabsatz"/>
              <w:numPr>
                <w:ilvl w:val="0"/>
                <w:numId w:val="24"/>
              </w:numPr>
              <w:rPr>
                <w:color w:val="000000" w:themeColor="text1"/>
                <w:sz w:val="20"/>
                <w:szCs w:val="20"/>
              </w:rPr>
            </w:pPr>
            <w:r w:rsidRPr="00F609E0">
              <w:rPr>
                <w:i/>
                <w:color w:val="000000" w:themeColor="text1"/>
                <w:sz w:val="20"/>
                <w:szCs w:val="20"/>
              </w:rPr>
              <w:t xml:space="preserve">Z6 </w:t>
            </w:r>
            <w:r w:rsidRPr="00F609E0">
              <w:rPr>
                <w:color w:val="000000" w:themeColor="text1"/>
                <w:sz w:val="20"/>
                <w:szCs w:val="20"/>
              </w:rPr>
              <w:t>Auseinandersetzung mit individuellen, kollektiven und politischen Gestaltungsoptionen des Konsums</w:t>
            </w:r>
          </w:p>
        </w:tc>
      </w:tr>
      <w:tr w:rsidR="007C4705" w:rsidRPr="009C4013" w:rsidTr="004C02C7">
        <w:tblPrEx>
          <w:tblCellMar>
            <w:top w:w="28" w:type="dxa"/>
            <w:bottom w:w="28" w:type="dxa"/>
          </w:tblCellMar>
        </w:tblPrEx>
        <w:tc>
          <w:tcPr>
            <w:tcW w:w="2405" w:type="dxa"/>
          </w:tcPr>
          <w:p w:rsidR="007C4705" w:rsidRPr="00CB1841" w:rsidRDefault="007C4705" w:rsidP="00A954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UE 5.1 </w:t>
            </w:r>
            <w:r w:rsidRPr="007C4705">
              <w:rPr>
                <w:sz w:val="20"/>
                <w:szCs w:val="20"/>
              </w:rPr>
              <w:t>Erdöl – ein Gemisch aus vielen Rohstoffen</w:t>
            </w:r>
          </w:p>
        </w:tc>
        <w:tc>
          <w:tcPr>
            <w:tcW w:w="709" w:type="dxa"/>
          </w:tcPr>
          <w:p w:rsidR="007C4705" w:rsidRPr="00CB1841" w:rsidRDefault="0038720E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206-211</w:t>
            </w:r>
          </w:p>
        </w:tc>
        <w:tc>
          <w:tcPr>
            <w:tcW w:w="5499" w:type="dxa"/>
          </w:tcPr>
          <w:p w:rsidR="007C4705" w:rsidRPr="007C4705" w:rsidRDefault="007C4705" w:rsidP="00CB1841">
            <w:pPr>
              <w:rPr>
                <w:b/>
                <w:sz w:val="20"/>
                <w:szCs w:val="20"/>
              </w:rPr>
            </w:pPr>
            <w:r w:rsidRPr="007C4705">
              <w:rPr>
                <w:b/>
                <w:sz w:val="20"/>
                <w:szCs w:val="20"/>
              </w:rPr>
              <w:t>Inhaltliche Schwerpunkte</w:t>
            </w:r>
            <w:r>
              <w:rPr>
                <w:b/>
                <w:sz w:val="20"/>
                <w:szCs w:val="20"/>
              </w:rPr>
              <w:t>:</w:t>
            </w:r>
          </w:p>
          <w:p w:rsidR="007C4705" w:rsidRDefault="007C4705" w:rsidP="007C4705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7C4705">
              <w:rPr>
                <w:sz w:val="20"/>
                <w:szCs w:val="20"/>
              </w:rPr>
              <w:t>Treibhaus</w:t>
            </w:r>
            <w:r>
              <w:rPr>
                <w:sz w:val="20"/>
                <w:szCs w:val="20"/>
              </w:rPr>
              <w:t>effekt</w:t>
            </w:r>
          </w:p>
          <w:p w:rsidR="007C4705" w:rsidRPr="007C4705" w:rsidRDefault="007C4705" w:rsidP="007C4705">
            <w:pPr>
              <w:rPr>
                <w:b/>
                <w:sz w:val="20"/>
                <w:szCs w:val="20"/>
              </w:rPr>
            </w:pPr>
            <w:r w:rsidRPr="007C4705">
              <w:rPr>
                <w:b/>
                <w:sz w:val="20"/>
                <w:szCs w:val="20"/>
              </w:rPr>
              <w:t>Umgang mit Fachwissen:</w:t>
            </w:r>
          </w:p>
          <w:p w:rsidR="007C4705" w:rsidRDefault="007C4705" w:rsidP="007C4705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7C4705">
              <w:rPr>
                <w:i/>
                <w:sz w:val="20"/>
                <w:szCs w:val="20"/>
              </w:rPr>
              <w:t>IF10-KKUF</w:t>
            </w:r>
            <w:r>
              <w:rPr>
                <w:i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Treibhaus</w:t>
            </w:r>
            <w:r w:rsidRPr="007C4705">
              <w:rPr>
                <w:sz w:val="20"/>
                <w:szCs w:val="20"/>
              </w:rPr>
              <w:t>gase und ihre Ursprünge beschreiben (UF1)</w:t>
            </w:r>
          </w:p>
          <w:p w:rsidR="007C4705" w:rsidRDefault="007C4705" w:rsidP="007C47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Erkenntnisgewinnung:</w:t>
            </w:r>
          </w:p>
          <w:p w:rsidR="007C4705" w:rsidRDefault="007C4705" w:rsidP="007C4705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IF10-KKE</w:t>
            </w:r>
            <w:r w:rsidR="00BD4B52">
              <w:rPr>
                <w:i/>
                <w:sz w:val="20"/>
                <w:szCs w:val="20"/>
              </w:rPr>
              <w:t xml:space="preserve">3 </w:t>
            </w:r>
            <w:r w:rsidRPr="007C4705">
              <w:rPr>
                <w:sz w:val="20"/>
                <w:szCs w:val="20"/>
              </w:rPr>
              <w:t>Messdaten von Verbrennungsvorgängen fossiler und regenerativer Energierohstoffe digital beschaffen und vergleichen (E5, K2)</w:t>
            </w:r>
          </w:p>
          <w:p w:rsidR="0038720E" w:rsidRDefault="0038720E" w:rsidP="003872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Bewertung:</w:t>
            </w:r>
          </w:p>
          <w:p w:rsidR="0038720E" w:rsidRPr="0038720E" w:rsidRDefault="0038720E" w:rsidP="0038720E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38720E">
              <w:rPr>
                <w:i/>
                <w:sz w:val="20"/>
                <w:szCs w:val="20"/>
              </w:rPr>
              <w:t>IF10-KKB1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="00E76206">
              <w:rPr>
                <w:i/>
                <w:sz w:val="20"/>
                <w:szCs w:val="20"/>
              </w:rPr>
              <w:t xml:space="preserve">(in Ansätzen) </w:t>
            </w:r>
            <w:r w:rsidRPr="0038720E">
              <w:rPr>
                <w:sz w:val="20"/>
                <w:szCs w:val="20"/>
              </w:rPr>
              <w:t>Vor- und Nachteile der Nutzung von fossilen und regenerativen Energieträgern unter ökologischen, ökonomischen und ethischen Gesichtspunkten diskutieren (B4, K4)</w:t>
            </w:r>
          </w:p>
        </w:tc>
        <w:tc>
          <w:tcPr>
            <w:tcW w:w="6124" w:type="dxa"/>
          </w:tcPr>
          <w:p w:rsidR="00D84EFA" w:rsidRDefault="00D84EFA" w:rsidP="00D84EFA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EF3ECA" w:rsidRPr="00120841" w:rsidRDefault="00EF3ECA" w:rsidP="00EF3ECA">
            <w:pPr>
              <w:pStyle w:val="Listenabsatz"/>
              <w:numPr>
                <w:ilvl w:val="0"/>
                <w:numId w:val="24"/>
              </w:numPr>
              <w:rPr>
                <w:rFonts w:asciiTheme="minorHAnsi" w:hAnsiTheme="minorHAnsi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2.1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Informationsrecherche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>(Informationsrecherchen zielgerichtet durchführen und dabei Suchstrategien anwenden)</w:t>
            </w:r>
          </w:p>
          <w:p w:rsidR="007C4705" w:rsidRDefault="0064769C" w:rsidP="00A9545C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64769C" w:rsidRPr="00E929FF" w:rsidRDefault="0064769C" w:rsidP="0064769C">
            <w:pPr>
              <w:pStyle w:val="Listenabsatz"/>
              <w:numPr>
                <w:ilvl w:val="0"/>
                <w:numId w:val="24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 xml:space="preserve">RV Bereich </w:t>
            </w:r>
            <w:r>
              <w:rPr>
                <w:bCs/>
                <w:i/>
                <w:color w:val="000000" w:themeColor="text1"/>
                <w:sz w:val="20"/>
                <w:szCs w:val="20"/>
              </w:rPr>
              <w:t>D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Leben, Wohnen und Mobilität</w:t>
            </w:r>
          </w:p>
          <w:p w:rsidR="0064769C" w:rsidRPr="0064769C" w:rsidRDefault="0064769C" w:rsidP="0064769C">
            <w:pPr>
              <w:pStyle w:val="Listenabsatz"/>
              <w:numPr>
                <w:ilvl w:val="0"/>
                <w:numId w:val="2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>Z1</w:t>
            </w:r>
            <w:r w:rsidR="00F6640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4769C">
              <w:rPr>
                <w:color w:val="000000" w:themeColor="text1"/>
                <w:sz w:val="20"/>
                <w:szCs w:val="20"/>
              </w:rPr>
              <w:t>Reflexion von individuellen Bedürfnissen und Bedarfen sowohl in der Gegenwart als auch in der Zukunft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i/>
                <w:color w:val="000000" w:themeColor="text1"/>
                <w:sz w:val="20"/>
                <w:szCs w:val="20"/>
              </w:rPr>
              <w:t>Z1.1, 1.2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:rsidR="0064769C" w:rsidRPr="0064769C" w:rsidRDefault="0064769C" w:rsidP="0064769C">
            <w:pPr>
              <w:pStyle w:val="Listenabsatz"/>
              <w:numPr>
                <w:ilvl w:val="0"/>
                <w:numId w:val="24"/>
              </w:numPr>
              <w:rPr>
                <w:i/>
                <w:color w:val="000000" w:themeColor="text1"/>
                <w:sz w:val="20"/>
                <w:szCs w:val="20"/>
              </w:rPr>
            </w:pPr>
            <w:r w:rsidRPr="0064769C">
              <w:rPr>
                <w:i/>
                <w:color w:val="000000" w:themeColor="text1"/>
                <w:sz w:val="20"/>
                <w:szCs w:val="20"/>
              </w:rPr>
              <w:t xml:space="preserve">Z3 </w:t>
            </w:r>
            <w:r w:rsidRPr="0064769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i/>
                <w:color w:val="000000" w:themeColor="text1"/>
                <w:sz w:val="20"/>
                <w:szCs w:val="20"/>
              </w:rPr>
              <w:t>Z3.1)</w:t>
            </w:r>
          </w:p>
          <w:p w:rsidR="0064769C" w:rsidRDefault="0064769C" w:rsidP="0064769C">
            <w:pPr>
              <w:pStyle w:val="Listenabsatz"/>
              <w:numPr>
                <w:ilvl w:val="0"/>
                <w:numId w:val="24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</w:t>
            </w:r>
            <w:r w:rsidRPr="00135DC8">
              <w:rPr>
                <w:i/>
                <w:color w:val="000000" w:themeColor="text1"/>
                <w:sz w:val="20"/>
                <w:szCs w:val="20"/>
              </w:rPr>
              <w:t>5</w:t>
            </w:r>
            <w:r w:rsidRPr="00135DC8">
              <w:rPr>
                <w:color w:val="000000" w:themeColor="text1"/>
                <w:sz w:val="20"/>
                <w:szCs w:val="20"/>
              </w:rPr>
              <w:t xml:space="preserve"> Reflexion von Kriterien für Konsumentscheidungen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i/>
                <w:color w:val="000000" w:themeColor="text1"/>
                <w:sz w:val="20"/>
                <w:szCs w:val="20"/>
              </w:rPr>
              <w:t>Z5.3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:rsidR="0064769C" w:rsidRPr="0064769C" w:rsidRDefault="0064769C" w:rsidP="0064769C">
            <w:pPr>
              <w:pStyle w:val="Listenabsatz"/>
              <w:numPr>
                <w:ilvl w:val="0"/>
                <w:numId w:val="24"/>
              </w:numPr>
              <w:rPr>
                <w:i/>
                <w:color w:val="000000" w:themeColor="text1"/>
                <w:sz w:val="20"/>
                <w:szCs w:val="20"/>
              </w:rPr>
            </w:pPr>
            <w:r w:rsidRPr="0064769C">
              <w:rPr>
                <w:i/>
                <w:color w:val="000000" w:themeColor="text1"/>
                <w:sz w:val="20"/>
                <w:szCs w:val="20"/>
              </w:rPr>
              <w:t xml:space="preserve">Z6 </w:t>
            </w:r>
            <w:r w:rsidRPr="0064769C">
              <w:rPr>
                <w:color w:val="000000" w:themeColor="text1"/>
                <w:sz w:val="20"/>
                <w:szCs w:val="20"/>
              </w:rPr>
              <w:t>Auseinandersetzung mit individuellen, kollektiven und politischen Gestaltungsoptionen des Konsums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64769C">
              <w:rPr>
                <w:i/>
                <w:color w:val="000000" w:themeColor="text1"/>
                <w:sz w:val="20"/>
                <w:szCs w:val="20"/>
              </w:rPr>
              <w:t>Z6.1, 6.2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38720E" w:rsidRPr="009C4013" w:rsidTr="004C02C7">
        <w:tblPrEx>
          <w:tblCellMar>
            <w:top w:w="28" w:type="dxa"/>
            <w:bottom w:w="28" w:type="dxa"/>
          </w:tblCellMar>
        </w:tblPrEx>
        <w:tc>
          <w:tcPr>
            <w:tcW w:w="2405" w:type="dxa"/>
          </w:tcPr>
          <w:p w:rsidR="0038720E" w:rsidRPr="0038720E" w:rsidRDefault="0038720E" w:rsidP="00A9545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MK</w:t>
            </w:r>
            <w:r>
              <w:rPr>
                <w:sz w:val="20"/>
                <w:szCs w:val="20"/>
              </w:rPr>
              <w:t xml:space="preserve"> Diagramme kritisch auswerten</w:t>
            </w:r>
          </w:p>
        </w:tc>
        <w:tc>
          <w:tcPr>
            <w:tcW w:w="709" w:type="dxa"/>
          </w:tcPr>
          <w:p w:rsidR="0038720E" w:rsidRPr="00CB1841" w:rsidRDefault="0038720E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5499" w:type="dxa"/>
          </w:tcPr>
          <w:p w:rsidR="0038720E" w:rsidRPr="007C4705" w:rsidRDefault="0038720E" w:rsidP="00CB1841">
            <w:pPr>
              <w:rPr>
                <w:b/>
                <w:sz w:val="20"/>
                <w:szCs w:val="20"/>
              </w:rPr>
            </w:pPr>
          </w:p>
        </w:tc>
        <w:tc>
          <w:tcPr>
            <w:tcW w:w="6124" w:type="dxa"/>
          </w:tcPr>
          <w:p w:rsidR="0038720E" w:rsidRDefault="00F609E0" w:rsidP="00A9545C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F609E0" w:rsidRDefault="00F609E0" w:rsidP="00F609E0">
            <w:pPr>
              <w:pStyle w:val="Listenabsatz"/>
              <w:numPr>
                <w:ilvl w:val="0"/>
                <w:numId w:val="28"/>
              </w:numPr>
              <w:rPr>
                <w:color w:val="000000" w:themeColor="text1"/>
                <w:sz w:val="20"/>
                <w:szCs w:val="20"/>
              </w:rPr>
            </w:pPr>
            <w:r w:rsidRPr="00F609E0">
              <w:rPr>
                <w:i/>
                <w:color w:val="000000" w:themeColor="text1"/>
                <w:sz w:val="20"/>
                <w:szCs w:val="20"/>
              </w:rPr>
              <w:t>MKR</w:t>
            </w:r>
            <w:r>
              <w:rPr>
                <w:i/>
                <w:color w:val="000000" w:themeColor="text1"/>
                <w:sz w:val="20"/>
                <w:szCs w:val="20"/>
              </w:rPr>
              <w:t xml:space="preserve"> 2.3</w:t>
            </w:r>
            <w:r w:rsidR="00F6640D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F609E0">
              <w:rPr>
                <w:color w:val="000000" w:themeColor="text1"/>
                <w:sz w:val="20"/>
                <w:szCs w:val="20"/>
              </w:rPr>
              <w:t>Informationsbewertung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609E0">
              <w:rPr>
                <w:color w:val="000000" w:themeColor="text1"/>
                <w:sz w:val="20"/>
                <w:szCs w:val="20"/>
              </w:rPr>
              <w:t>Informationen, Daten und ihre Quellen sowie dahinterliegende</w:t>
            </w:r>
            <w:r w:rsidR="00A01C4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609E0">
              <w:rPr>
                <w:color w:val="000000" w:themeColor="text1"/>
                <w:sz w:val="20"/>
                <w:szCs w:val="20"/>
              </w:rPr>
              <w:t>Strategien und Absichten erkennen und kritisch bewerten)</w:t>
            </w:r>
          </w:p>
          <w:p w:rsidR="00D12A31" w:rsidRPr="00D12A31" w:rsidRDefault="00D12A31" w:rsidP="00D12A31">
            <w:pPr>
              <w:pStyle w:val="Listenabsatz"/>
              <w:numPr>
                <w:ilvl w:val="0"/>
                <w:numId w:val="2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lastRenderedPageBreak/>
              <w:t xml:space="preserve">MKR </w:t>
            </w:r>
            <w:r w:rsidRPr="00D12A31">
              <w:rPr>
                <w:i/>
                <w:color w:val="000000" w:themeColor="text1"/>
                <w:sz w:val="20"/>
                <w:szCs w:val="20"/>
              </w:rPr>
              <w:t xml:space="preserve">4.2 </w:t>
            </w:r>
            <w:r w:rsidRPr="00D12A31">
              <w:rPr>
                <w:color w:val="000000" w:themeColor="text1"/>
                <w:sz w:val="20"/>
                <w:szCs w:val="20"/>
              </w:rPr>
              <w:t>Gestaltungsmittel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D12A31">
              <w:rPr>
                <w:color w:val="000000" w:themeColor="text1"/>
                <w:sz w:val="20"/>
                <w:szCs w:val="20"/>
              </w:rPr>
              <w:t>Gestaltungsmittel von Medienprodukten kennen, reflektiert anwenden sowie hinsichtlich ihrer Qualität, Wirkung und Aussageabsicht beurteilen)</w:t>
            </w:r>
          </w:p>
        </w:tc>
      </w:tr>
      <w:tr w:rsidR="0038720E" w:rsidRPr="009C4013" w:rsidTr="004C02C7">
        <w:tblPrEx>
          <w:tblCellMar>
            <w:top w:w="28" w:type="dxa"/>
            <w:bottom w:w="28" w:type="dxa"/>
          </w:tblCellMar>
        </w:tblPrEx>
        <w:tc>
          <w:tcPr>
            <w:tcW w:w="2405" w:type="dxa"/>
            <w:tcBorders>
              <w:bottom w:val="single" w:sz="4" w:space="0" w:color="auto"/>
            </w:tcBorders>
          </w:tcPr>
          <w:p w:rsidR="0038720E" w:rsidRPr="0038720E" w:rsidRDefault="0038720E" w:rsidP="00A9545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EK</w:t>
            </w:r>
            <w:r>
              <w:rPr>
                <w:sz w:val="20"/>
                <w:szCs w:val="20"/>
              </w:rPr>
              <w:t xml:space="preserve"> Der Kohlenstoffkreislauf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720E" w:rsidRPr="00CB1841" w:rsidRDefault="0038720E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5499" w:type="dxa"/>
            <w:tcBorders>
              <w:bottom w:val="single" w:sz="4" w:space="0" w:color="auto"/>
            </w:tcBorders>
          </w:tcPr>
          <w:p w:rsidR="0038720E" w:rsidRDefault="00F609E0" w:rsidP="00CB18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Umgang mit Fachwissen:</w:t>
            </w:r>
          </w:p>
          <w:p w:rsidR="00F609E0" w:rsidRPr="00F609E0" w:rsidRDefault="00F609E0" w:rsidP="00F609E0">
            <w:pPr>
              <w:pStyle w:val="Listenabsatz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IF10-KKUF4 </w:t>
            </w:r>
            <w:r w:rsidRPr="00F609E0">
              <w:rPr>
                <w:sz w:val="20"/>
                <w:szCs w:val="20"/>
              </w:rPr>
              <w:t>die Abfolge verschiedener Reaktionen in einem Stoffkreislauf erklären (UF4)</w:t>
            </w:r>
            <w:r w:rsidR="00616300">
              <w:rPr>
                <w:sz w:val="20"/>
                <w:szCs w:val="20"/>
              </w:rPr>
              <w:t xml:space="preserve"> </w:t>
            </w:r>
            <w:r w:rsidR="00616300" w:rsidRPr="00616300">
              <w:rPr>
                <w:i/>
                <w:sz w:val="20"/>
                <w:szCs w:val="20"/>
              </w:rPr>
              <w:t>(vgl. auch UE 5.5)</w:t>
            </w:r>
          </w:p>
        </w:tc>
        <w:tc>
          <w:tcPr>
            <w:tcW w:w="6124" w:type="dxa"/>
            <w:tcBorders>
              <w:bottom w:val="single" w:sz="4" w:space="0" w:color="auto"/>
            </w:tcBorders>
          </w:tcPr>
          <w:p w:rsidR="00F609E0" w:rsidRDefault="00F609E0" w:rsidP="00F609E0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F609E0" w:rsidRPr="00E929FF" w:rsidRDefault="00F609E0" w:rsidP="00F609E0">
            <w:pPr>
              <w:pStyle w:val="Listenabsatz"/>
              <w:numPr>
                <w:ilvl w:val="0"/>
                <w:numId w:val="24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 xml:space="preserve">RV Bereich </w:t>
            </w:r>
            <w:r>
              <w:rPr>
                <w:bCs/>
                <w:i/>
                <w:color w:val="000000" w:themeColor="text1"/>
                <w:sz w:val="20"/>
                <w:szCs w:val="20"/>
              </w:rPr>
              <w:t>D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Leben, Wohnen und Mobilität</w:t>
            </w:r>
          </w:p>
          <w:p w:rsidR="0038720E" w:rsidRDefault="00F609E0" w:rsidP="00A9545C">
            <w:pPr>
              <w:pStyle w:val="Listenabsatz"/>
              <w:numPr>
                <w:ilvl w:val="0"/>
                <w:numId w:val="24"/>
              </w:numPr>
              <w:rPr>
                <w:i/>
                <w:color w:val="000000" w:themeColor="text1"/>
                <w:sz w:val="20"/>
                <w:szCs w:val="20"/>
              </w:rPr>
            </w:pPr>
            <w:r w:rsidRPr="0064769C">
              <w:rPr>
                <w:i/>
                <w:color w:val="000000" w:themeColor="text1"/>
                <w:sz w:val="20"/>
                <w:szCs w:val="20"/>
              </w:rPr>
              <w:t xml:space="preserve">Z3 </w:t>
            </w:r>
            <w:r w:rsidRPr="0064769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i/>
                <w:color w:val="000000" w:themeColor="text1"/>
                <w:sz w:val="20"/>
                <w:szCs w:val="20"/>
              </w:rPr>
              <w:t>Z3.1)</w:t>
            </w:r>
          </w:p>
          <w:p w:rsidR="00F609E0" w:rsidRPr="00F609E0" w:rsidRDefault="00F609E0" w:rsidP="00A9545C">
            <w:pPr>
              <w:pStyle w:val="Listenabsatz"/>
              <w:numPr>
                <w:ilvl w:val="0"/>
                <w:numId w:val="24"/>
              </w:numPr>
              <w:rPr>
                <w:i/>
                <w:color w:val="000000" w:themeColor="text1"/>
                <w:sz w:val="20"/>
                <w:szCs w:val="20"/>
              </w:rPr>
            </w:pPr>
            <w:r w:rsidRPr="0064769C">
              <w:rPr>
                <w:i/>
                <w:color w:val="000000" w:themeColor="text1"/>
                <w:sz w:val="20"/>
                <w:szCs w:val="20"/>
              </w:rPr>
              <w:t xml:space="preserve">Z6 </w:t>
            </w:r>
            <w:r w:rsidRPr="0064769C">
              <w:rPr>
                <w:color w:val="000000" w:themeColor="text1"/>
                <w:sz w:val="20"/>
                <w:szCs w:val="20"/>
              </w:rPr>
              <w:t>Auseinandersetzung mit individuellen, kollektiven und politischen Gestaltungsoptionen des Konsums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64769C">
              <w:rPr>
                <w:i/>
                <w:color w:val="000000" w:themeColor="text1"/>
                <w:sz w:val="20"/>
                <w:szCs w:val="20"/>
              </w:rPr>
              <w:t>Z6.1, 6.2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38720E" w:rsidRPr="009C4013" w:rsidTr="004C02C7">
        <w:tblPrEx>
          <w:tblCellMar>
            <w:top w:w="28" w:type="dxa"/>
            <w:bottom w:w="28" w:type="dxa"/>
          </w:tblCellMar>
        </w:tblPrEx>
        <w:tc>
          <w:tcPr>
            <w:tcW w:w="2405" w:type="dxa"/>
            <w:tcBorders>
              <w:bottom w:val="nil"/>
            </w:tcBorders>
          </w:tcPr>
          <w:p w:rsidR="0038720E" w:rsidRDefault="0038720E" w:rsidP="00A9545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5.2</w:t>
            </w:r>
            <w:r>
              <w:rPr>
                <w:sz w:val="20"/>
                <w:szCs w:val="20"/>
              </w:rPr>
              <w:t xml:space="preserve"> Kohlenwasserstoffe</w:t>
            </w:r>
          </w:p>
          <w:p w:rsidR="000925D3" w:rsidRDefault="000925D3" w:rsidP="00A9545C">
            <w:pPr>
              <w:rPr>
                <w:sz w:val="20"/>
                <w:szCs w:val="20"/>
              </w:rPr>
            </w:pPr>
          </w:p>
          <w:p w:rsidR="000925D3" w:rsidRPr="0038720E" w:rsidRDefault="000925D3" w:rsidP="00A9545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MK </w:t>
            </w:r>
            <w:r w:rsidRPr="0038720E">
              <w:rPr>
                <w:sz w:val="20"/>
                <w:szCs w:val="20"/>
              </w:rPr>
              <w:t>Molekülmodelle von Kohlenwasserstoffen digital darstellen</w:t>
            </w:r>
          </w:p>
        </w:tc>
        <w:tc>
          <w:tcPr>
            <w:tcW w:w="709" w:type="dxa"/>
            <w:tcBorders>
              <w:bottom w:val="nil"/>
            </w:tcBorders>
          </w:tcPr>
          <w:p w:rsidR="0038720E" w:rsidRDefault="0038720E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214-223</w:t>
            </w:r>
          </w:p>
          <w:p w:rsidR="000925D3" w:rsidRDefault="000925D3" w:rsidP="00A9545C">
            <w:pPr>
              <w:rPr>
                <w:sz w:val="20"/>
                <w:szCs w:val="20"/>
              </w:rPr>
            </w:pPr>
          </w:p>
          <w:p w:rsidR="000925D3" w:rsidRPr="00CB1841" w:rsidRDefault="000925D3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5499" w:type="dxa"/>
            <w:tcBorders>
              <w:bottom w:val="nil"/>
            </w:tcBorders>
          </w:tcPr>
          <w:p w:rsidR="0038720E" w:rsidRPr="007C4705" w:rsidRDefault="0038720E" w:rsidP="0038720E">
            <w:pPr>
              <w:rPr>
                <w:b/>
                <w:sz w:val="20"/>
                <w:szCs w:val="20"/>
              </w:rPr>
            </w:pPr>
            <w:r w:rsidRPr="007C4705">
              <w:rPr>
                <w:b/>
                <w:sz w:val="20"/>
                <w:szCs w:val="20"/>
              </w:rPr>
              <w:t>Inhaltliche Schwerpunkte</w:t>
            </w:r>
            <w:r>
              <w:rPr>
                <w:b/>
                <w:sz w:val="20"/>
                <w:szCs w:val="20"/>
              </w:rPr>
              <w:t>:</w:t>
            </w:r>
          </w:p>
          <w:p w:rsidR="00752660" w:rsidRPr="00752660" w:rsidRDefault="00752660" w:rsidP="00752660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752660">
              <w:rPr>
                <w:sz w:val="20"/>
                <w:szCs w:val="20"/>
              </w:rPr>
              <w:t>aus</w:t>
            </w:r>
            <w:r w:rsidR="004B2A6E">
              <w:rPr>
                <w:sz w:val="20"/>
                <w:szCs w:val="20"/>
              </w:rPr>
              <w:t>ge</w:t>
            </w:r>
            <w:r w:rsidRPr="00752660">
              <w:rPr>
                <w:sz w:val="20"/>
                <w:szCs w:val="20"/>
              </w:rPr>
              <w:t xml:space="preserve">wählte Stoffklassen der organischen Chemie: Alkane </w:t>
            </w:r>
          </w:p>
          <w:p w:rsidR="00752660" w:rsidRPr="00752660" w:rsidRDefault="00752660" w:rsidP="00752660">
            <w:pPr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 w:rsidRPr="00752660">
              <w:rPr>
                <w:sz w:val="20"/>
                <w:szCs w:val="20"/>
              </w:rPr>
              <w:t xml:space="preserve">zwischenmolekulare Wechselwirkungen: </w:t>
            </w:r>
            <w:r w:rsidRPr="004B2A6E">
              <w:rPr>
                <w:smallCaps/>
                <w:sz w:val="20"/>
                <w:szCs w:val="20"/>
              </w:rPr>
              <w:t>Van-der-Waals</w:t>
            </w:r>
            <w:r w:rsidRPr="00752660">
              <w:rPr>
                <w:sz w:val="20"/>
                <w:szCs w:val="20"/>
              </w:rPr>
              <w:t>-Kräfte</w:t>
            </w:r>
          </w:p>
          <w:p w:rsidR="0038720E" w:rsidRPr="007C4705" w:rsidRDefault="0038720E" w:rsidP="00752660">
            <w:pPr>
              <w:rPr>
                <w:b/>
                <w:sz w:val="20"/>
                <w:szCs w:val="20"/>
              </w:rPr>
            </w:pPr>
            <w:r w:rsidRPr="007C4705">
              <w:rPr>
                <w:b/>
                <w:sz w:val="20"/>
                <w:szCs w:val="20"/>
              </w:rPr>
              <w:t>Umgang mit Fachwissen:</w:t>
            </w:r>
          </w:p>
          <w:p w:rsidR="00752660" w:rsidRPr="00752660" w:rsidRDefault="0038720E" w:rsidP="00752660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7C4705">
              <w:rPr>
                <w:i/>
                <w:sz w:val="20"/>
                <w:szCs w:val="20"/>
              </w:rPr>
              <w:t>IF10-KKUF</w:t>
            </w:r>
            <w:r w:rsidR="00752660">
              <w:rPr>
                <w:i/>
                <w:sz w:val="20"/>
                <w:szCs w:val="20"/>
              </w:rPr>
              <w:t>1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="00752660" w:rsidRPr="00752660">
              <w:rPr>
                <w:sz w:val="20"/>
                <w:szCs w:val="20"/>
              </w:rPr>
              <w:t>organische Molekülverbindungen aufgrund ihrer Eigenschaften in Stoffklassen einordnen (UF3)</w:t>
            </w:r>
          </w:p>
          <w:p w:rsidR="0038720E" w:rsidRDefault="00752660" w:rsidP="00752660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7C4705">
              <w:rPr>
                <w:i/>
                <w:sz w:val="20"/>
                <w:szCs w:val="20"/>
              </w:rPr>
              <w:t>IF10-KKUF</w:t>
            </w:r>
            <w:r>
              <w:rPr>
                <w:i/>
                <w:sz w:val="20"/>
                <w:szCs w:val="20"/>
              </w:rPr>
              <w:t>2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Pr="00752660">
              <w:rPr>
                <w:sz w:val="20"/>
                <w:szCs w:val="20"/>
              </w:rPr>
              <w:t>ausgewählte organische Verbindungen nach der systematischen Nomenklatur benennen (UF2)</w:t>
            </w:r>
          </w:p>
          <w:p w:rsidR="0038720E" w:rsidRDefault="0038720E" w:rsidP="003872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Erkenntnisgewinnung:</w:t>
            </w:r>
          </w:p>
          <w:p w:rsidR="00752660" w:rsidRPr="00752660" w:rsidRDefault="0038720E" w:rsidP="00752660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IF10-KKE</w:t>
            </w:r>
            <w:r w:rsidR="00752660">
              <w:rPr>
                <w:i/>
                <w:sz w:val="20"/>
                <w:szCs w:val="20"/>
              </w:rPr>
              <w:t>1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="00752660" w:rsidRPr="00752660">
              <w:rPr>
                <w:sz w:val="20"/>
                <w:szCs w:val="20"/>
              </w:rPr>
              <w:t xml:space="preserve">räumliche Strukturen von Kohlenwasserstoffmolekülen auch mithilfe von digitalen Modellen veranschaulichen (E6, K1) </w:t>
            </w:r>
          </w:p>
          <w:p w:rsidR="000925D3" w:rsidRPr="00752660" w:rsidRDefault="00752660" w:rsidP="00B702CF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IF10-KKE2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Pr="00752660">
              <w:rPr>
                <w:sz w:val="20"/>
                <w:szCs w:val="20"/>
              </w:rPr>
              <w:t>typische Stoffeigenschaften wie Löslichkeit und Siedetemperatur</w:t>
            </w:r>
            <w:r w:rsidR="009B6242">
              <w:rPr>
                <w:sz w:val="20"/>
                <w:szCs w:val="20"/>
              </w:rPr>
              <w:t xml:space="preserve"> </w:t>
            </w:r>
            <w:r w:rsidRPr="00752660">
              <w:rPr>
                <w:sz w:val="20"/>
                <w:szCs w:val="20"/>
              </w:rPr>
              <w:t>von ausgewählten Alkanen</w:t>
            </w:r>
            <w:r w:rsidR="009B6242">
              <w:rPr>
                <w:sz w:val="20"/>
                <w:szCs w:val="20"/>
              </w:rPr>
              <w:t xml:space="preserve"> […]</w:t>
            </w:r>
            <w:r w:rsidRPr="00752660">
              <w:rPr>
                <w:sz w:val="20"/>
                <w:szCs w:val="20"/>
              </w:rPr>
              <w:t xml:space="preserve"> experimentell ermitteln und mithilfe ihrer Molekülstrukturen und zwischenmolekularen Wechselwirkungen erklären (E4, E5, E6)</w:t>
            </w:r>
          </w:p>
        </w:tc>
        <w:tc>
          <w:tcPr>
            <w:tcW w:w="6124" w:type="dxa"/>
            <w:tcBorders>
              <w:bottom w:val="nil"/>
            </w:tcBorders>
          </w:tcPr>
          <w:p w:rsidR="000925D3" w:rsidRDefault="000925D3" w:rsidP="000925D3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38720E" w:rsidRPr="00CB1841" w:rsidRDefault="000925D3" w:rsidP="000925D3">
            <w:pPr>
              <w:pStyle w:val="Listenabsatz"/>
              <w:numPr>
                <w:ilvl w:val="0"/>
                <w:numId w:val="24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752660">
              <w:rPr>
                <w:i/>
                <w:sz w:val="20"/>
                <w:szCs w:val="20"/>
              </w:rPr>
              <w:t>MKR 1.2</w:t>
            </w:r>
            <w:r w:rsidRPr="00752660">
              <w:rPr>
                <w:sz w:val="20"/>
                <w:szCs w:val="20"/>
              </w:rPr>
              <w:t xml:space="preserve"> Digitale Werkzeuge (Verschiedene digitale Werkzeuge und deren Funktionsumfang kennen, auswählen sowie diese kreativ, reflektiert und zielgerichtet einsetzen)</w:t>
            </w:r>
          </w:p>
        </w:tc>
      </w:tr>
      <w:tr w:rsidR="0038720E" w:rsidRPr="009C4013" w:rsidTr="004C02C7">
        <w:tblPrEx>
          <w:tblCellMar>
            <w:top w:w="28" w:type="dxa"/>
            <w:bottom w:w="28" w:type="dxa"/>
          </w:tblCellMar>
        </w:tblPrEx>
        <w:tc>
          <w:tcPr>
            <w:tcW w:w="2405" w:type="dxa"/>
          </w:tcPr>
          <w:p w:rsidR="0038720E" w:rsidRPr="0038720E" w:rsidRDefault="0038720E" w:rsidP="00A9545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FM</w:t>
            </w:r>
            <w:r>
              <w:rPr>
                <w:sz w:val="20"/>
                <w:szCs w:val="20"/>
              </w:rPr>
              <w:t xml:space="preserve"> Kohlenwasserstoffe benennen</w:t>
            </w:r>
          </w:p>
        </w:tc>
        <w:tc>
          <w:tcPr>
            <w:tcW w:w="709" w:type="dxa"/>
          </w:tcPr>
          <w:p w:rsidR="0038720E" w:rsidRPr="00CB1841" w:rsidRDefault="0038720E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222-223</w:t>
            </w:r>
          </w:p>
        </w:tc>
        <w:tc>
          <w:tcPr>
            <w:tcW w:w="5499" w:type="dxa"/>
          </w:tcPr>
          <w:p w:rsidR="0038720E" w:rsidRPr="007C4705" w:rsidRDefault="007C4091" w:rsidP="00805B31">
            <w:pPr>
              <w:pStyle w:val="Listenabsatz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 w:rsidRPr="007C4705">
              <w:rPr>
                <w:i/>
                <w:sz w:val="20"/>
                <w:szCs w:val="20"/>
              </w:rPr>
              <w:t>IF10-KKUF</w:t>
            </w:r>
            <w:r>
              <w:rPr>
                <w:i/>
                <w:sz w:val="20"/>
                <w:szCs w:val="20"/>
              </w:rPr>
              <w:t xml:space="preserve">2 </w:t>
            </w:r>
            <w:r w:rsidR="00805B31">
              <w:rPr>
                <w:sz w:val="20"/>
                <w:szCs w:val="20"/>
              </w:rPr>
              <w:t>(vgl. UE 5.2)</w:t>
            </w:r>
          </w:p>
        </w:tc>
        <w:tc>
          <w:tcPr>
            <w:tcW w:w="6124" w:type="dxa"/>
          </w:tcPr>
          <w:p w:rsidR="00EC2940" w:rsidRPr="00170242" w:rsidRDefault="00EC2940" w:rsidP="00EC2940">
            <w:pPr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170242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38720E" w:rsidRDefault="00EC2940" w:rsidP="00EC2940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  <w:r w:rsidRPr="00170242">
              <w:rPr>
                <w:rFonts w:asciiTheme="minorHAnsi" w:hAnsiTheme="minorHAnsi"/>
                <w:i/>
                <w:sz w:val="20"/>
                <w:szCs w:val="20"/>
              </w:rPr>
              <w:t xml:space="preserve">MKR 4.1 </w:t>
            </w:r>
            <w:r w:rsidRPr="00170242">
              <w:rPr>
                <w:rFonts w:asciiTheme="minorHAnsi" w:hAnsiTheme="minorHAnsi"/>
                <w:sz w:val="20"/>
                <w:szCs w:val="20"/>
              </w:rPr>
              <w:t xml:space="preserve">Medienproduktion und Präsentation </w:t>
            </w:r>
          </w:p>
          <w:p w:rsidR="004C02C7" w:rsidRPr="00EC2940" w:rsidRDefault="004C02C7" w:rsidP="00EC2940">
            <w:pPr>
              <w:pStyle w:val="Listenabsatz"/>
              <w:numPr>
                <w:ilvl w:val="0"/>
                <w:numId w:val="2"/>
              </w:numPr>
              <w:ind w:left="317" w:hanging="284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720E" w:rsidRPr="009C4013" w:rsidTr="004C02C7">
        <w:tblPrEx>
          <w:tblCellMar>
            <w:top w:w="28" w:type="dxa"/>
            <w:bottom w:w="28" w:type="dxa"/>
          </w:tblCellMar>
        </w:tblPrEx>
        <w:tc>
          <w:tcPr>
            <w:tcW w:w="2405" w:type="dxa"/>
          </w:tcPr>
          <w:p w:rsidR="0038720E" w:rsidRPr="0038720E" w:rsidRDefault="0038720E" w:rsidP="00A9545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UE 5.3</w:t>
            </w:r>
            <w:r>
              <w:rPr>
                <w:sz w:val="20"/>
                <w:szCs w:val="20"/>
              </w:rPr>
              <w:t xml:space="preserve"> Ausgewählte Kunststoffe</w:t>
            </w:r>
          </w:p>
        </w:tc>
        <w:tc>
          <w:tcPr>
            <w:tcW w:w="709" w:type="dxa"/>
          </w:tcPr>
          <w:p w:rsidR="0038720E" w:rsidRPr="00CB1841" w:rsidRDefault="0038720E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224-229</w:t>
            </w:r>
          </w:p>
        </w:tc>
        <w:tc>
          <w:tcPr>
            <w:tcW w:w="5499" w:type="dxa"/>
          </w:tcPr>
          <w:p w:rsidR="0038720E" w:rsidRPr="007C4705" w:rsidRDefault="0038720E" w:rsidP="0038720E">
            <w:pPr>
              <w:rPr>
                <w:b/>
                <w:sz w:val="20"/>
                <w:szCs w:val="20"/>
              </w:rPr>
            </w:pPr>
            <w:r w:rsidRPr="007C4705">
              <w:rPr>
                <w:b/>
                <w:sz w:val="20"/>
                <w:szCs w:val="20"/>
              </w:rPr>
              <w:t>Inhaltliche Schwerpunkte</w:t>
            </w:r>
            <w:r>
              <w:rPr>
                <w:b/>
                <w:sz w:val="20"/>
                <w:szCs w:val="20"/>
              </w:rPr>
              <w:t>:</w:t>
            </w:r>
          </w:p>
          <w:p w:rsidR="00752660" w:rsidRPr="00752660" w:rsidRDefault="00752660" w:rsidP="00752660">
            <w:pPr>
              <w:pStyle w:val="Listenabsatz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 w:rsidRPr="00752660">
              <w:rPr>
                <w:sz w:val="20"/>
                <w:szCs w:val="20"/>
              </w:rPr>
              <w:t>Makromoleküle: ausgewählte Kunststoffe</w:t>
            </w:r>
          </w:p>
          <w:p w:rsidR="0038720E" w:rsidRPr="00752660" w:rsidRDefault="0038720E" w:rsidP="00752660">
            <w:pPr>
              <w:rPr>
                <w:b/>
                <w:sz w:val="20"/>
                <w:szCs w:val="20"/>
              </w:rPr>
            </w:pPr>
            <w:r w:rsidRPr="00752660">
              <w:rPr>
                <w:b/>
                <w:sz w:val="20"/>
                <w:szCs w:val="20"/>
              </w:rPr>
              <w:t>Umgang mit Fachwissen:</w:t>
            </w:r>
          </w:p>
          <w:p w:rsidR="0038720E" w:rsidRDefault="0038720E" w:rsidP="0038720E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7C4705">
              <w:rPr>
                <w:i/>
                <w:sz w:val="20"/>
                <w:szCs w:val="20"/>
              </w:rPr>
              <w:t>IF10-KKUF</w:t>
            </w:r>
            <w:r w:rsidR="00D12A31">
              <w:rPr>
                <w:i/>
                <w:sz w:val="20"/>
                <w:szCs w:val="20"/>
              </w:rPr>
              <w:t>5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="00D12A31" w:rsidRPr="00D12A31">
              <w:rPr>
                <w:sz w:val="20"/>
                <w:szCs w:val="20"/>
              </w:rPr>
              <w:t>die vielseitige Verwendung von Kunststoffen im Alltag mit ihren Eigenschaften begründen (UF2)</w:t>
            </w:r>
          </w:p>
          <w:p w:rsidR="0038720E" w:rsidRDefault="0038720E" w:rsidP="003872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Erkenntnisgewinnung:</w:t>
            </w:r>
          </w:p>
          <w:p w:rsidR="0038720E" w:rsidRDefault="0038720E" w:rsidP="0038720E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IF10-KKE</w:t>
            </w:r>
            <w:r w:rsidR="00D12A31">
              <w:rPr>
                <w:i/>
                <w:sz w:val="20"/>
                <w:szCs w:val="20"/>
              </w:rPr>
              <w:t>4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="00D12A31" w:rsidRPr="00D12A31">
              <w:rPr>
                <w:sz w:val="20"/>
                <w:szCs w:val="20"/>
              </w:rPr>
              <w:t>ausgewählte Eigenschaften von Kunststoffen auf deren makromo</w:t>
            </w:r>
            <w:r w:rsidR="007F1723">
              <w:rPr>
                <w:sz w:val="20"/>
                <w:szCs w:val="20"/>
              </w:rPr>
              <w:t>l</w:t>
            </w:r>
            <w:r w:rsidR="00D12A31" w:rsidRPr="00D12A31">
              <w:rPr>
                <w:sz w:val="20"/>
                <w:szCs w:val="20"/>
              </w:rPr>
              <w:t>ekulare Struktur und räumlich Anordnung zurückführen (E6)</w:t>
            </w:r>
          </w:p>
          <w:p w:rsidR="0038720E" w:rsidRDefault="0038720E" w:rsidP="003872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Bewertung:</w:t>
            </w:r>
          </w:p>
          <w:p w:rsidR="0038720E" w:rsidRPr="00D12A31" w:rsidRDefault="0038720E" w:rsidP="00D12A31">
            <w:pPr>
              <w:pStyle w:val="Listenabsatz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 w:rsidRPr="00D12A31">
              <w:rPr>
                <w:i/>
                <w:sz w:val="20"/>
                <w:szCs w:val="20"/>
              </w:rPr>
              <w:t>IF10-KKB</w:t>
            </w:r>
            <w:r w:rsidR="00D12A31" w:rsidRPr="00D12A31">
              <w:rPr>
                <w:i/>
                <w:sz w:val="20"/>
                <w:szCs w:val="20"/>
              </w:rPr>
              <w:t>2</w:t>
            </w:r>
            <w:r w:rsidR="00F6640D">
              <w:rPr>
                <w:i/>
                <w:sz w:val="20"/>
                <w:szCs w:val="20"/>
              </w:rPr>
              <w:t xml:space="preserve"> </w:t>
            </w:r>
            <w:r w:rsidR="00D12A31" w:rsidRPr="00D12A31">
              <w:rPr>
                <w:sz w:val="20"/>
                <w:szCs w:val="20"/>
              </w:rPr>
              <w:t>am Beispiel eines chemischen Produkts Kriterien hinsichtlich seiner Verwendung, Ökonomie, Recyclingfähigkeit und Umweltverträglichkeit abwägen und im Hinblick auf ihre Verwendung einen eigenen sachlich fundierten Standpunkt beziehen (B3, B4, K4)</w:t>
            </w:r>
          </w:p>
        </w:tc>
        <w:tc>
          <w:tcPr>
            <w:tcW w:w="6124" w:type="dxa"/>
          </w:tcPr>
          <w:p w:rsidR="005E6DE1" w:rsidRDefault="005E6DE1" w:rsidP="005E6DE1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Medienkompetenzrahmen:</w:t>
            </w:r>
          </w:p>
          <w:p w:rsidR="005E6DE1" w:rsidRDefault="005E6DE1" w:rsidP="005E6DE1">
            <w:pPr>
              <w:pStyle w:val="Listenabsatz"/>
              <w:numPr>
                <w:ilvl w:val="0"/>
                <w:numId w:val="24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90326D">
              <w:rPr>
                <w:rFonts w:asciiTheme="minorHAnsi" w:hAnsiTheme="minorHAnsi"/>
                <w:i/>
                <w:sz w:val="20"/>
                <w:szCs w:val="20"/>
              </w:rPr>
              <w:t>MKR 2.1</w:t>
            </w:r>
            <w:r w:rsidRPr="00120841">
              <w:rPr>
                <w:rFonts w:asciiTheme="minorHAnsi" w:hAnsiTheme="minorHAnsi"/>
                <w:sz w:val="20"/>
                <w:szCs w:val="20"/>
              </w:rPr>
              <w:t xml:space="preserve"> Informationsrecherche</w:t>
            </w:r>
          </w:p>
          <w:p w:rsidR="00D12A31" w:rsidRDefault="00D12A31" w:rsidP="00D12A31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Verbraucherbildung:</w:t>
            </w:r>
          </w:p>
          <w:p w:rsidR="00D12A31" w:rsidRPr="0064769C" w:rsidRDefault="00D12A31" w:rsidP="00D12A31">
            <w:pPr>
              <w:pStyle w:val="Listenabsatz"/>
              <w:numPr>
                <w:ilvl w:val="0"/>
                <w:numId w:val="24"/>
              </w:numPr>
              <w:rPr>
                <w:i/>
                <w:color w:val="000000" w:themeColor="text1"/>
                <w:sz w:val="20"/>
                <w:szCs w:val="20"/>
              </w:rPr>
            </w:pPr>
            <w:r w:rsidRPr="0064769C">
              <w:rPr>
                <w:i/>
                <w:color w:val="000000" w:themeColor="text1"/>
                <w:sz w:val="20"/>
                <w:szCs w:val="20"/>
              </w:rPr>
              <w:t xml:space="preserve">Z3 </w:t>
            </w:r>
            <w:r w:rsidRPr="0064769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i/>
                <w:color w:val="000000" w:themeColor="text1"/>
                <w:sz w:val="20"/>
                <w:szCs w:val="20"/>
              </w:rPr>
              <w:t>Z3.1)</w:t>
            </w:r>
          </w:p>
          <w:p w:rsidR="00D12A31" w:rsidRDefault="00D12A31" w:rsidP="00D12A31">
            <w:pPr>
              <w:pStyle w:val="Listenabsatz"/>
              <w:numPr>
                <w:ilvl w:val="0"/>
                <w:numId w:val="24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</w:t>
            </w:r>
            <w:r w:rsidRPr="00135DC8">
              <w:rPr>
                <w:i/>
                <w:color w:val="000000" w:themeColor="text1"/>
                <w:sz w:val="20"/>
                <w:szCs w:val="20"/>
              </w:rPr>
              <w:t>5</w:t>
            </w:r>
            <w:r w:rsidRPr="00135DC8">
              <w:rPr>
                <w:color w:val="000000" w:themeColor="text1"/>
                <w:sz w:val="20"/>
                <w:szCs w:val="20"/>
              </w:rPr>
              <w:t xml:space="preserve"> Reflexion von Kriterien für Konsumentscheidungen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i/>
                <w:color w:val="000000" w:themeColor="text1"/>
                <w:sz w:val="20"/>
                <w:szCs w:val="20"/>
              </w:rPr>
              <w:t>Z5.2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:rsidR="0038720E" w:rsidRPr="00CB1841" w:rsidRDefault="0038720E" w:rsidP="00A9545C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8720E" w:rsidRPr="009C4013" w:rsidTr="004C02C7">
        <w:tblPrEx>
          <w:tblCellMar>
            <w:top w:w="28" w:type="dxa"/>
            <w:bottom w:w="28" w:type="dxa"/>
          </w:tblCellMar>
        </w:tblPrEx>
        <w:tc>
          <w:tcPr>
            <w:tcW w:w="2405" w:type="dxa"/>
          </w:tcPr>
          <w:p w:rsidR="0038720E" w:rsidRPr="0038720E" w:rsidRDefault="0038720E" w:rsidP="00A9545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5.4</w:t>
            </w:r>
            <w:r>
              <w:rPr>
                <w:sz w:val="20"/>
                <w:szCs w:val="20"/>
              </w:rPr>
              <w:t xml:space="preserve"> Trinkalkohol und seine Verwandten</w:t>
            </w:r>
          </w:p>
        </w:tc>
        <w:tc>
          <w:tcPr>
            <w:tcW w:w="709" w:type="dxa"/>
          </w:tcPr>
          <w:p w:rsidR="0038720E" w:rsidRPr="00CB1841" w:rsidRDefault="0038720E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230-235</w:t>
            </w:r>
          </w:p>
        </w:tc>
        <w:tc>
          <w:tcPr>
            <w:tcW w:w="5499" w:type="dxa"/>
          </w:tcPr>
          <w:p w:rsidR="0038720E" w:rsidRPr="007C4705" w:rsidRDefault="0038720E" w:rsidP="0038720E">
            <w:pPr>
              <w:rPr>
                <w:b/>
                <w:sz w:val="20"/>
                <w:szCs w:val="20"/>
              </w:rPr>
            </w:pPr>
            <w:r w:rsidRPr="007C4705">
              <w:rPr>
                <w:b/>
                <w:sz w:val="20"/>
                <w:szCs w:val="20"/>
              </w:rPr>
              <w:t>Inhaltliche Schwerpunkte</w:t>
            </w:r>
            <w:r>
              <w:rPr>
                <w:b/>
                <w:sz w:val="20"/>
                <w:szCs w:val="20"/>
              </w:rPr>
              <w:t>:</w:t>
            </w:r>
          </w:p>
          <w:p w:rsidR="0038720E" w:rsidRDefault="00D12A31" w:rsidP="0038720E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Ausgewählte Stoffklassen</w:t>
            </w:r>
            <w:r w:rsidR="007F1723">
              <w:rPr>
                <w:sz w:val="20"/>
                <w:szCs w:val="20"/>
              </w:rPr>
              <w:t xml:space="preserve"> der organischen Chemie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Alkanole</w:t>
            </w:r>
            <w:proofErr w:type="spellEnd"/>
          </w:p>
          <w:p w:rsidR="0038720E" w:rsidRPr="007C4705" w:rsidRDefault="0038720E" w:rsidP="0038720E">
            <w:pPr>
              <w:rPr>
                <w:b/>
                <w:sz w:val="20"/>
                <w:szCs w:val="20"/>
              </w:rPr>
            </w:pPr>
            <w:r w:rsidRPr="007C4705">
              <w:rPr>
                <w:b/>
                <w:sz w:val="20"/>
                <w:szCs w:val="20"/>
              </w:rPr>
              <w:t>Umgang mit Fachwissen:</w:t>
            </w:r>
          </w:p>
          <w:p w:rsidR="0038720E" w:rsidRDefault="0038720E" w:rsidP="0038720E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7C4705">
              <w:rPr>
                <w:i/>
                <w:sz w:val="20"/>
                <w:szCs w:val="20"/>
              </w:rPr>
              <w:t>IF10-KKUF</w:t>
            </w:r>
            <w:r w:rsidR="007F1723">
              <w:rPr>
                <w:i/>
                <w:sz w:val="20"/>
                <w:szCs w:val="20"/>
              </w:rPr>
              <w:t>1</w:t>
            </w:r>
            <w:r w:rsidR="008E482E">
              <w:rPr>
                <w:i/>
                <w:sz w:val="20"/>
                <w:szCs w:val="20"/>
              </w:rPr>
              <w:t xml:space="preserve"> </w:t>
            </w:r>
            <w:r w:rsidR="007F1723">
              <w:rPr>
                <w:sz w:val="20"/>
                <w:szCs w:val="20"/>
              </w:rPr>
              <w:t>(vgl. UE 5.2)</w:t>
            </w:r>
          </w:p>
          <w:p w:rsidR="007F1723" w:rsidRDefault="007F1723" w:rsidP="007F1723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7C4705">
              <w:rPr>
                <w:i/>
                <w:sz w:val="20"/>
                <w:szCs w:val="20"/>
              </w:rPr>
              <w:t>IF10-KKUF</w:t>
            </w:r>
            <w:r>
              <w:rPr>
                <w:i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(vgl. UE 5.2)</w:t>
            </w:r>
          </w:p>
          <w:p w:rsidR="0038720E" w:rsidRPr="007F1723" w:rsidRDefault="0038720E" w:rsidP="007F1723">
            <w:pPr>
              <w:rPr>
                <w:sz w:val="20"/>
                <w:szCs w:val="20"/>
              </w:rPr>
            </w:pPr>
            <w:r w:rsidRPr="007F1723">
              <w:rPr>
                <w:b/>
                <w:sz w:val="20"/>
                <w:szCs w:val="20"/>
              </w:rPr>
              <w:t>Erkenntnisgewinnung:</w:t>
            </w:r>
          </w:p>
          <w:p w:rsidR="00E76206" w:rsidRPr="00E76206" w:rsidRDefault="00E76206" w:rsidP="00E76206">
            <w:pPr>
              <w:pStyle w:val="Listenabsatz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IF10-KKE2 </w:t>
            </w:r>
            <w:r w:rsidRPr="00752660">
              <w:rPr>
                <w:sz w:val="20"/>
                <w:szCs w:val="20"/>
              </w:rPr>
              <w:t>typische Stoffeigenschaften wie Löslichkeit und Siedetemperatur</w:t>
            </w:r>
            <w:r>
              <w:rPr>
                <w:sz w:val="20"/>
                <w:szCs w:val="20"/>
              </w:rPr>
              <w:t xml:space="preserve"> </w:t>
            </w:r>
            <w:r w:rsidRPr="00752660">
              <w:rPr>
                <w:sz w:val="20"/>
                <w:szCs w:val="20"/>
              </w:rPr>
              <w:t>von ausgewählten</w:t>
            </w:r>
            <w:r>
              <w:rPr>
                <w:sz w:val="20"/>
                <w:szCs w:val="20"/>
              </w:rPr>
              <w:t xml:space="preserve"> […]</w:t>
            </w:r>
            <w:r w:rsidRPr="00752660">
              <w:rPr>
                <w:sz w:val="20"/>
                <w:szCs w:val="20"/>
              </w:rPr>
              <w:t xml:space="preserve"> </w:t>
            </w:r>
            <w:proofErr w:type="spellStart"/>
            <w:r w:rsidRPr="00752660">
              <w:rPr>
                <w:sz w:val="20"/>
                <w:szCs w:val="20"/>
              </w:rPr>
              <w:t>Alkan</w:t>
            </w:r>
            <w:r>
              <w:rPr>
                <w:sz w:val="20"/>
                <w:szCs w:val="20"/>
              </w:rPr>
              <w:t>olen</w:t>
            </w:r>
            <w:proofErr w:type="spellEnd"/>
            <w:r w:rsidRPr="00752660">
              <w:rPr>
                <w:sz w:val="20"/>
                <w:szCs w:val="20"/>
              </w:rPr>
              <w:t xml:space="preserve"> experimentell ermitteln und mithilfe ihrer Molekülstrukturen und zwischenmolekularen Wechselwirkungen erklären (E4, E5, E6)</w:t>
            </w:r>
          </w:p>
          <w:p w:rsidR="0038720E" w:rsidRPr="00E76206" w:rsidRDefault="0038720E" w:rsidP="00E76206">
            <w:pPr>
              <w:rPr>
                <w:b/>
                <w:sz w:val="20"/>
                <w:szCs w:val="20"/>
              </w:rPr>
            </w:pPr>
            <w:r w:rsidRPr="00E76206">
              <w:rPr>
                <w:b/>
                <w:sz w:val="20"/>
                <w:szCs w:val="20"/>
              </w:rPr>
              <w:t>Bewertung:</w:t>
            </w:r>
          </w:p>
          <w:p w:rsidR="0038720E" w:rsidRPr="007C4705" w:rsidRDefault="0038720E" w:rsidP="008E482E">
            <w:pPr>
              <w:pStyle w:val="Listenabsatz"/>
              <w:numPr>
                <w:ilvl w:val="0"/>
                <w:numId w:val="24"/>
              </w:numPr>
              <w:rPr>
                <w:b/>
                <w:sz w:val="20"/>
                <w:szCs w:val="20"/>
              </w:rPr>
            </w:pPr>
            <w:r w:rsidRPr="0038720E">
              <w:rPr>
                <w:i/>
                <w:sz w:val="20"/>
                <w:szCs w:val="20"/>
              </w:rPr>
              <w:t>IF10-KKB1</w:t>
            </w:r>
            <w:r w:rsidRPr="0038720E">
              <w:rPr>
                <w:sz w:val="20"/>
                <w:szCs w:val="20"/>
              </w:rPr>
              <w:t xml:space="preserve"> </w:t>
            </w:r>
            <w:r w:rsidR="008E482E">
              <w:rPr>
                <w:sz w:val="20"/>
                <w:szCs w:val="20"/>
              </w:rPr>
              <w:t>(vgl. UE 5.1)</w:t>
            </w:r>
          </w:p>
        </w:tc>
        <w:tc>
          <w:tcPr>
            <w:tcW w:w="6124" w:type="dxa"/>
          </w:tcPr>
          <w:p w:rsidR="0038720E" w:rsidRPr="00CB1841" w:rsidRDefault="0038720E" w:rsidP="00A9545C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8720E" w:rsidRPr="009C4013" w:rsidTr="004C02C7">
        <w:tblPrEx>
          <w:tblCellMar>
            <w:top w:w="28" w:type="dxa"/>
            <w:bottom w:w="28" w:type="dxa"/>
          </w:tblCellMar>
        </w:tblPrEx>
        <w:tc>
          <w:tcPr>
            <w:tcW w:w="2405" w:type="dxa"/>
          </w:tcPr>
          <w:p w:rsidR="0038720E" w:rsidRDefault="0038720E" w:rsidP="00A9545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UE 5.5</w:t>
            </w:r>
            <w:r>
              <w:rPr>
                <w:sz w:val="20"/>
                <w:szCs w:val="20"/>
              </w:rPr>
              <w:t xml:space="preserve"> Biokraftstoffe</w:t>
            </w:r>
          </w:p>
          <w:p w:rsidR="001D754C" w:rsidRDefault="001D754C" w:rsidP="00A9545C">
            <w:pPr>
              <w:rPr>
                <w:sz w:val="20"/>
                <w:szCs w:val="20"/>
              </w:rPr>
            </w:pPr>
          </w:p>
          <w:p w:rsidR="001D754C" w:rsidRDefault="001D754C" w:rsidP="00A9545C">
            <w:pPr>
              <w:rPr>
                <w:sz w:val="20"/>
                <w:szCs w:val="20"/>
              </w:rPr>
            </w:pPr>
          </w:p>
          <w:p w:rsidR="001D754C" w:rsidRPr="0038720E" w:rsidRDefault="001D754C" w:rsidP="00A9545C">
            <w:pPr>
              <w:rPr>
                <w:sz w:val="20"/>
                <w:szCs w:val="20"/>
              </w:rPr>
            </w:pPr>
            <w:r w:rsidRPr="001D754C">
              <w:rPr>
                <w:b/>
                <w:sz w:val="20"/>
                <w:szCs w:val="20"/>
              </w:rPr>
              <w:lastRenderedPageBreak/>
              <w:t>FM</w:t>
            </w:r>
            <w:r>
              <w:rPr>
                <w:sz w:val="20"/>
                <w:szCs w:val="20"/>
              </w:rPr>
              <w:t xml:space="preserve"> Alkohole nachweisen</w:t>
            </w:r>
          </w:p>
        </w:tc>
        <w:tc>
          <w:tcPr>
            <w:tcW w:w="709" w:type="dxa"/>
          </w:tcPr>
          <w:p w:rsidR="0038720E" w:rsidRDefault="0038720E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236-239</w:t>
            </w:r>
          </w:p>
          <w:p w:rsidR="001D754C" w:rsidRDefault="001D754C" w:rsidP="00A9545C">
            <w:pPr>
              <w:rPr>
                <w:sz w:val="20"/>
                <w:szCs w:val="20"/>
              </w:rPr>
            </w:pPr>
          </w:p>
          <w:p w:rsidR="001D754C" w:rsidRPr="00CB1841" w:rsidRDefault="001D754C" w:rsidP="00A954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237</w:t>
            </w:r>
          </w:p>
        </w:tc>
        <w:tc>
          <w:tcPr>
            <w:tcW w:w="5499" w:type="dxa"/>
          </w:tcPr>
          <w:p w:rsidR="0038720E" w:rsidRPr="007C4705" w:rsidRDefault="0038720E" w:rsidP="0038720E">
            <w:pPr>
              <w:rPr>
                <w:b/>
                <w:sz w:val="20"/>
                <w:szCs w:val="20"/>
              </w:rPr>
            </w:pPr>
            <w:r w:rsidRPr="007C4705">
              <w:rPr>
                <w:b/>
                <w:sz w:val="20"/>
                <w:szCs w:val="20"/>
              </w:rPr>
              <w:lastRenderedPageBreak/>
              <w:t>Inhaltliche Schwerpunkte</w:t>
            </w:r>
            <w:r>
              <w:rPr>
                <w:b/>
                <w:sz w:val="20"/>
                <w:szCs w:val="20"/>
              </w:rPr>
              <w:t>:</w:t>
            </w:r>
          </w:p>
          <w:p w:rsidR="0038720E" w:rsidRPr="007F1723" w:rsidRDefault="007F1723" w:rsidP="007F1723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Ausgewählte Stoffklassen der organischen Chemie: </w:t>
            </w:r>
            <w:proofErr w:type="spellStart"/>
            <w:r>
              <w:rPr>
                <w:sz w:val="20"/>
                <w:szCs w:val="20"/>
              </w:rPr>
              <w:t>Alkanole</w:t>
            </w:r>
            <w:proofErr w:type="spellEnd"/>
          </w:p>
          <w:p w:rsidR="0038720E" w:rsidRPr="007C4705" w:rsidRDefault="0038720E" w:rsidP="0038720E">
            <w:pPr>
              <w:rPr>
                <w:b/>
                <w:sz w:val="20"/>
                <w:szCs w:val="20"/>
              </w:rPr>
            </w:pPr>
            <w:r w:rsidRPr="007C4705">
              <w:rPr>
                <w:b/>
                <w:sz w:val="20"/>
                <w:szCs w:val="20"/>
              </w:rPr>
              <w:lastRenderedPageBreak/>
              <w:t>Umgang mit Fachwissen:</w:t>
            </w:r>
          </w:p>
          <w:p w:rsidR="0038720E" w:rsidRPr="007F1723" w:rsidRDefault="00F609E0" w:rsidP="0038720E">
            <w:pPr>
              <w:pStyle w:val="Listenabsatz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F609E0">
              <w:rPr>
                <w:i/>
                <w:sz w:val="20"/>
                <w:szCs w:val="20"/>
              </w:rPr>
              <w:t xml:space="preserve">IF10-KKUF4 </w:t>
            </w:r>
            <w:r w:rsidR="00A907D7" w:rsidRPr="00A907D7">
              <w:rPr>
                <w:sz w:val="20"/>
                <w:szCs w:val="20"/>
              </w:rPr>
              <w:t>(vgl.</w:t>
            </w:r>
            <w:r w:rsidR="00A907D7">
              <w:rPr>
                <w:i/>
                <w:sz w:val="20"/>
                <w:szCs w:val="20"/>
              </w:rPr>
              <w:t xml:space="preserve"> </w:t>
            </w:r>
            <w:r w:rsidR="00A907D7">
              <w:rPr>
                <w:b/>
                <w:sz w:val="20"/>
                <w:szCs w:val="20"/>
              </w:rPr>
              <w:t>EK</w:t>
            </w:r>
            <w:r w:rsidR="00A907D7">
              <w:rPr>
                <w:sz w:val="20"/>
                <w:szCs w:val="20"/>
              </w:rPr>
              <w:t xml:space="preserve"> Der Kohlenstoffkreislauf)</w:t>
            </w:r>
          </w:p>
        </w:tc>
        <w:tc>
          <w:tcPr>
            <w:tcW w:w="6124" w:type="dxa"/>
          </w:tcPr>
          <w:p w:rsidR="007F1723" w:rsidRDefault="007F1723" w:rsidP="007F1723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lastRenderedPageBreak/>
              <w:t>Verbraucherbildung:</w:t>
            </w:r>
          </w:p>
          <w:p w:rsidR="007F1723" w:rsidRPr="00E929FF" w:rsidRDefault="007F1723" w:rsidP="007F1723">
            <w:pPr>
              <w:pStyle w:val="Listenabsatz"/>
              <w:numPr>
                <w:ilvl w:val="0"/>
                <w:numId w:val="24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E929FF">
              <w:rPr>
                <w:bCs/>
                <w:i/>
                <w:color w:val="000000" w:themeColor="text1"/>
                <w:sz w:val="20"/>
                <w:szCs w:val="20"/>
              </w:rPr>
              <w:t xml:space="preserve">RV Bereich </w:t>
            </w:r>
            <w:r>
              <w:rPr>
                <w:bCs/>
                <w:i/>
                <w:color w:val="000000" w:themeColor="text1"/>
                <w:sz w:val="20"/>
                <w:szCs w:val="20"/>
              </w:rPr>
              <w:t>D</w:t>
            </w:r>
            <w:r w:rsidRPr="00E929FF">
              <w:rPr>
                <w:bCs/>
                <w:color w:val="000000" w:themeColor="text1"/>
                <w:sz w:val="20"/>
                <w:szCs w:val="20"/>
              </w:rPr>
              <w:t xml:space="preserve"> – Leben, Wohnen und Mobilität</w:t>
            </w:r>
          </w:p>
          <w:p w:rsidR="007F1723" w:rsidRDefault="007F1723" w:rsidP="007F1723">
            <w:pPr>
              <w:pStyle w:val="Listenabsatz"/>
              <w:numPr>
                <w:ilvl w:val="0"/>
                <w:numId w:val="24"/>
              </w:numPr>
              <w:rPr>
                <w:i/>
                <w:color w:val="000000" w:themeColor="text1"/>
                <w:sz w:val="20"/>
                <w:szCs w:val="20"/>
              </w:rPr>
            </w:pPr>
            <w:r w:rsidRPr="0064769C">
              <w:rPr>
                <w:i/>
                <w:color w:val="000000" w:themeColor="text1"/>
                <w:sz w:val="20"/>
                <w:szCs w:val="20"/>
              </w:rPr>
              <w:lastRenderedPageBreak/>
              <w:t xml:space="preserve">Z3 </w:t>
            </w:r>
            <w:r w:rsidRPr="0064769C">
              <w:rPr>
                <w:color w:val="000000" w:themeColor="text1"/>
                <w:sz w:val="20"/>
                <w:szCs w:val="20"/>
              </w:rPr>
              <w:t>Auseinandersetzung mit individuellen und gesellschaftlichen Folgen des Konsums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i/>
                <w:color w:val="000000" w:themeColor="text1"/>
                <w:sz w:val="20"/>
                <w:szCs w:val="20"/>
              </w:rPr>
              <w:t>Z3.1)</w:t>
            </w:r>
          </w:p>
          <w:p w:rsidR="007F1723" w:rsidRPr="007F1723" w:rsidRDefault="007F1723" w:rsidP="007F1723">
            <w:pPr>
              <w:pStyle w:val="Listenabsatz"/>
              <w:numPr>
                <w:ilvl w:val="0"/>
                <w:numId w:val="24"/>
              </w:numPr>
              <w:rPr>
                <w:color w:val="000000" w:themeColor="text1"/>
                <w:sz w:val="20"/>
                <w:szCs w:val="20"/>
              </w:rPr>
            </w:pPr>
            <w:r w:rsidRPr="000752FA">
              <w:rPr>
                <w:i/>
                <w:color w:val="000000" w:themeColor="text1"/>
                <w:sz w:val="20"/>
                <w:szCs w:val="20"/>
              </w:rPr>
              <w:t>Z</w:t>
            </w:r>
            <w:r w:rsidRPr="00135DC8">
              <w:rPr>
                <w:i/>
                <w:color w:val="000000" w:themeColor="text1"/>
                <w:sz w:val="20"/>
                <w:szCs w:val="20"/>
              </w:rPr>
              <w:t>5</w:t>
            </w:r>
            <w:r w:rsidRPr="00135DC8">
              <w:rPr>
                <w:color w:val="000000" w:themeColor="text1"/>
                <w:sz w:val="20"/>
                <w:szCs w:val="20"/>
              </w:rPr>
              <w:t xml:space="preserve"> Reflexion von Kriterien für Konsumentscheidungen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i/>
                <w:color w:val="000000" w:themeColor="text1"/>
                <w:sz w:val="20"/>
                <w:szCs w:val="20"/>
              </w:rPr>
              <w:t>Z5.2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:rsidR="0038720E" w:rsidRPr="007F1723" w:rsidRDefault="007F1723" w:rsidP="007F1723">
            <w:pPr>
              <w:pStyle w:val="Listenabsatz"/>
              <w:numPr>
                <w:ilvl w:val="0"/>
                <w:numId w:val="24"/>
              </w:numPr>
              <w:rPr>
                <w:i/>
                <w:color w:val="000000" w:themeColor="text1"/>
                <w:sz w:val="20"/>
                <w:szCs w:val="20"/>
              </w:rPr>
            </w:pPr>
            <w:r w:rsidRPr="007F1723">
              <w:rPr>
                <w:i/>
                <w:color w:val="000000" w:themeColor="text1"/>
                <w:sz w:val="20"/>
                <w:szCs w:val="20"/>
              </w:rPr>
              <w:t xml:space="preserve">Z6 </w:t>
            </w:r>
            <w:r w:rsidRPr="007F1723">
              <w:rPr>
                <w:color w:val="000000" w:themeColor="text1"/>
                <w:sz w:val="20"/>
                <w:szCs w:val="20"/>
              </w:rPr>
              <w:t>Auseinandersetzung mit individuellen, kollektiven und politischen Gestaltungsoptionen des Konsums (</w:t>
            </w:r>
            <w:r w:rsidRPr="007F1723">
              <w:rPr>
                <w:i/>
                <w:color w:val="000000" w:themeColor="text1"/>
                <w:sz w:val="20"/>
                <w:szCs w:val="20"/>
              </w:rPr>
              <w:t>Z6.1</w:t>
            </w:r>
            <w:r w:rsidRPr="007F1723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38720E" w:rsidRPr="009C4013" w:rsidTr="004C02C7">
        <w:tblPrEx>
          <w:tblCellMar>
            <w:top w:w="28" w:type="dxa"/>
            <w:bottom w:w="28" w:type="dxa"/>
          </w:tblCellMar>
        </w:tblPrEx>
        <w:trPr>
          <w:trHeight w:val="1042"/>
        </w:trPr>
        <w:tc>
          <w:tcPr>
            <w:tcW w:w="2405" w:type="dxa"/>
          </w:tcPr>
          <w:p w:rsidR="0038720E" w:rsidRPr="0098022C" w:rsidRDefault="0038720E" w:rsidP="00DA282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Zum Üben und Weiterdenken, Basiswissen, Ziel erreicht?</w:t>
            </w:r>
          </w:p>
        </w:tc>
        <w:tc>
          <w:tcPr>
            <w:tcW w:w="709" w:type="dxa"/>
          </w:tcPr>
          <w:p w:rsidR="0038720E" w:rsidRDefault="0038720E" w:rsidP="00DA2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240-247</w:t>
            </w:r>
          </w:p>
        </w:tc>
        <w:tc>
          <w:tcPr>
            <w:tcW w:w="5499" w:type="dxa"/>
          </w:tcPr>
          <w:p w:rsidR="0038720E" w:rsidRPr="000566C6" w:rsidRDefault="0038720E" w:rsidP="00DA28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wichtigsten Kompetenzen und Inhalte des IF10 werden auf diesen Seiten wiederholt sowie Aufgaben zur Vertiefung angeboten.</w:t>
            </w:r>
          </w:p>
        </w:tc>
        <w:tc>
          <w:tcPr>
            <w:tcW w:w="6124" w:type="dxa"/>
          </w:tcPr>
          <w:p w:rsidR="0038720E" w:rsidRPr="00170242" w:rsidRDefault="0038720E" w:rsidP="00DA2829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DB5134" w:rsidRDefault="00DB5134" w:rsidP="00DB5134"/>
    <w:p w:rsidR="004C02C7" w:rsidRDefault="004C02C7" w:rsidP="00DB5134">
      <w:pPr>
        <w:rPr>
          <w:rFonts w:asciiTheme="majorHAnsi" w:hAnsiTheme="majorHAnsi"/>
          <w:b/>
          <w:color w:val="28697F"/>
          <w:sz w:val="36"/>
          <w:szCs w:val="36"/>
        </w:rPr>
      </w:pPr>
    </w:p>
    <w:p w:rsidR="004C02C7" w:rsidRDefault="004C02C7" w:rsidP="00DB5134">
      <w:pPr>
        <w:rPr>
          <w:rFonts w:asciiTheme="majorHAnsi" w:hAnsiTheme="majorHAnsi"/>
          <w:b/>
          <w:color w:val="28697F"/>
          <w:sz w:val="36"/>
          <w:szCs w:val="36"/>
        </w:rPr>
      </w:pPr>
    </w:p>
    <w:p w:rsidR="00DB5134" w:rsidRPr="00DB5134" w:rsidRDefault="00292CCD" w:rsidP="00DB5134">
      <w:pPr>
        <w:rPr>
          <w:rFonts w:asciiTheme="majorHAnsi" w:hAnsiTheme="majorHAnsi"/>
          <w:b/>
          <w:color w:val="28697F"/>
          <w:sz w:val="36"/>
          <w:szCs w:val="36"/>
        </w:rPr>
      </w:pPr>
      <w:r>
        <w:rPr>
          <w:rFonts w:asciiTheme="majorHAnsi" w:hAnsiTheme="majorHAnsi"/>
          <w:b/>
          <w:color w:val="28697F"/>
          <w:sz w:val="36"/>
          <w:szCs w:val="36"/>
        </w:rPr>
        <w:t xml:space="preserve">Übersichten und </w:t>
      </w:r>
      <w:r w:rsidR="0012506B">
        <w:rPr>
          <w:rFonts w:asciiTheme="majorHAnsi" w:hAnsiTheme="majorHAnsi"/>
          <w:b/>
          <w:color w:val="28697F"/>
          <w:sz w:val="36"/>
          <w:szCs w:val="36"/>
        </w:rPr>
        <w:t>Periodensystem der Elemente</w:t>
      </w:r>
    </w:p>
    <w:p w:rsidR="00B2274C" w:rsidRPr="00DB5134" w:rsidRDefault="00B2274C" w:rsidP="00DB5134">
      <w:pPr>
        <w:rPr>
          <w:rFonts w:asciiTheme="majorHAnsi" w:hAnsiTheme="majorHAnsi"/>
          <w:b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11595"/>
      </w:tblGrid>
      <w:tr w:rsidR="00292CCD" w:rsidRPr="008732DF" w:rsidTr="00B96203">
        <w:tc>
          <w:tcPr>
            <w:tcW w:w="2405" w:type="dxa"/>
            <w:shd w:val="clear" w:color="auto" w:fill="F9DB01"/>
          </w:tcPr>
          <w:p w:rsidR="00292CCD" w:rsidRPr="0013754C" w:rsidRDefault="00292CCD" w:rsidP="0019305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3754C">
              <w:rPr>
                <w:rFonts w:asciiTheme="minorHAnsi" w:hAnsiTheme="minorHAnsi"/>
                <w:b/>
                <w:sz w:val="20"/>
                <w:szCs w:val="20"/>
              </w:rPr>
              <w:t>Inhalte aus dem Schulbuch</w:t>
            </w:r>
          </w:p>
        </w:tc>
        <w:tc>
          <w:tcPr>
            <w:tcW w:w="709" w:type="dxa"/>
            <w:shd w:val="clear" w:color="auto" w:fill="F9DB01"/>
          </w:tcPr>
          <w:p w:rsidR="00292CCD" w:rsidRPr="0013754C" w:rsidRDefault="00292CCD" w:rsidP="0019305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3754C">
              <w:rPr>
                <w:rFonts w:asciiTheme="minorHAnsi" w:hAnsiTheme="minorHAnsi"/>
                <w:b/>
                <w:sz w:val="20"/>
                <w:szCs w:val="20"/>
              </w:rPr>
              <w:t>Seite</w:t>
            </w:r>
          </w:p>
        </w:tc>
        <w:tc>
          <w:tcPr>
            <w:tcW w:w="11595" w:type="dxa"/>
            <w:shd w:val="clear" w:color="auto" w:fill="F9DB01"/>
          </w:tcPr>
          <w:p w:rsidR="00292CCD" w:rsidRPr="0013754C" w:rsidRDefault="00292CCD" w:rsidP="0019305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92CCD" w:rsidRPr="009C4013" w:rsidTr="00292CCD">
        <w:tblPrEx>
          <w:tblCellMar>
            <w:top w:w="28" w:type="dxa"/>
            <w:bottom w:w="28" w:type="dxa"/>
          </w:tblCellMar>
        </w:tblPrEx>
        <w:tc>
          <w:tcPr>
            <w:tcW w:w="2405" w:type="dxa"/>
          </w:tcPr>
          <w:p w:rsidR="00292CCD" w:rsidRPr="00CB1841" w:rsidRDefault="00292CCD" w:rsidP="00193051">
            <w:pPr>
              <w:rPr>
                <w:sz w:val="20"/>
                <w:szCs w:val="20"/>
              </w:rPr>
            </w:pPr>
            <w:r w:rsidRPr="00CB1841">
              <w:rPr>
                <w:b/>
                <w:sz w:val="20"/>
                <w:szCs w:val="20"/>
              </w:rPr>
              <w:t>Übersicht</w:t>
            </w:r>
            <w:r>
              <w:rPr>
                <w:b/>
                <w:sz w:val="20"/>
                <w:szCs w:val="20"/>
              </w:rPr>
              <w:t>en</w:t>
            </w:r>
            <w:r w:rsidRPr="00CB1841">
              <w:rPr>
                <w:b/>
                <w:sz w:val="20"/>
                <w:szCs w:val="20"/>
              </w:rPr>
              <w:t>:</w:t>
            </w:r>
            <w:r w:rsidRPr="00CB184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Nachweismethoden, Wechselwirkungen, </w:t>
            </w:r>
            <w:r w:rsidRPr="00CB1841">
              <w:rPr>
                <w:sz w:val="20"/>
                <w:szCs w:val="20"/>
              </w:rPr>
              <w:t>Basiskonzepte</w:t>
            </w:r>
            <w:r>
              <w:rPr>
                <w:sz w:val="20"/>
                <w:szCs w:val="20"/>
              </w:rPr>
              <w:t xml:space="preserve"> der Chemie</w:t>
            </w:r>
          </w:p>
        </w:tc>
        <w:tc>
          <w:tcPr>
            <w:tcW w:w="709" w:type="dxa"/>
          </w:tcPr>
          <w:p w:rsidR="00292CCD" w:rsidRPr="00CB1841" w:rsidRDefault="00292CCD" w:rsidP="001930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 – 287</w:t>
            </w:r>
          </w:p>
        </w:tc>
        <w:tc>
          <w:tcPr>
            <w:tcW w:w="11595" w:type="dxa"/>
          </w:tcPr>
          <w:p w:rsidR="00292CCD" w:rsidRPr="00CB1841" w:rsidRDefault="00292CCD" w:rsidP="00292CCD">
            <w:pPr>
              <w:rPr>
                <w:sz w:val="20"/>
                <w:szCs w:val="20"/>
              </w:rPr>
            </w:pPr>
            <w:r w:rsidRPr="00CB1841">
              <w:rPr>
                <w:sz w:val="20"/>
                <w:szCs w:val="20"/>
              </w:rPr>
              <w:t>Die Übersicht</w:t>
            </w:r>
            <w:r>
              <w:rPr>
                <w:sz w:val="20"/>
                <w:szCs w:val="20"/>
              </w:rPr>
              <w:t>en können</w:t>
            </w:r>
            <w:r w:rsidRPr="00CB1841">
              <w:rPr>
                <w:sz w:val="20"/>
                <w:szCs w:val="20"/>
              </w:rPr>
              <w:t xml:space="preserve"> während des Unterrichts immer wieder herangezogen werden, um Schülerinnen und Schülern die Einordnung und Verknüpfung des Gelernten zu erleichtern und die Systematik der Chemie begreiflich zu machen.</w:t>
            </w:r>
          </w:p>
        </w:tc>
      </w:tr>
      <w:tr w:rsidR="00292CCD" w:rsidRPr="009C4013" w:rsidTr="00292CCD">
        <w:tblPrEx>
          <w:tblCellMar>
            <w:top w:w="28" w:type="dxa"/>
            <w:bottom w:w="28" w:type="dxa"/>
          </w:tblCellMar>
        </w:tblPrEx>
        <w:tc>
          <w:tcPr>
            <w:tcW w:w="2405" w:type="dxa"/>
            <w:tcBorders>
              <w:bottom w:val="single" w:sz="4" w:space="0" w:color="auto"/>
            </w:tcBorders>
          </w:tcPr>
          <w:p w:rsidR="00292CCD" w:rsidRPr="00CB1841" w:rsidRDefault="00292CCD" w:rsidP="001930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Periodensystem</w:t>
            </w:r>
            <w:r w:rsidR="00F41358">
              <w:rPr>
                <w:b/>
                <w:sz w:val="20"/>
                <w:szCs w:val="20"/>
              </w:rPr>
              <w:t xml:space="preserve"> der Elemente</w:t>
            </w:r>
            <w:r w:rsidR="004D2A26">
              <w:rPr>
                <w:b/>
                <w:sz w:val="20"/>
                <w:szCs w:val="20"/>
              </w:rPr>
              <w:t>:</w:t>
            </w:r>
            <w:r w:rsidR="004D2A26" w:rsidRPr="004D2A26">
              <w:rPr>
                <w:sz w:val="20"/>
                <w:szCs w:val="20"/>
              </w:rPr>
              <w:t xml:space="preserve"> stoffbezogen und atombezogen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2CCD" w:rsidRDefault="00292CCD" w:rsidP="00292C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 288</w:t>
            </w:r>
          </w:p>
        </w:tc>
        <w:tc>
          <w:tcPr>
            <w:tcW w:w="11595" w:type="dxa"/>
            <w:tcBorders>
              <w:bottom w:val="single" w:sz="4" w:space="0" w:color="auto"/>
            </w:tcBorders>
          </w:tcPr>
          <w:p w:rsidR="004D2A26" w:rsidRDefault="00292CCD" w:rsidP="004D2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Das </w:t>
            </w:r>
            <w:r w:rsidRPr="00292CCD">
              <w:rPr>
                <w:b/>
                <w:sz w:val="20"/>
                <w:szCs w:val="20"/>
              </w:rPr>
              <w:t>stoffbezogene PSE</w:t>
            </w:r>
            <w:r>
              <w:rPr>
                <w:sz w:val="20"/>
                <w:szCs w:val="20"/>
              </w:rPr>
              <w:t xml:space="preserve"> (S. 288) enthält neben Bildern der Elemente</w:t>
            </w:r>
            <w:r w:rsidR="00460E3F">
              <w:rPr>
                <w:sz w:val="20"/>
                <w:szCs w:val="20"/>
              </w:rPr>
              <w:t xml:space="preserve"> </w:t>
            </w:r>
            <w:proofErr w:type="spellStart"/>
            <w:r w:rsidR="00460E3F">
              <w:rPr>
                <w:sz w:val="20"/>
                <w:szCs w:val="20"/>
              </w:rPr>
              <w:t>Datenzu</w:t>
            </w:r>
            <w:proofErr w:type="spellEnd"/>
            <w:r w:rsidR="004D2A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Siede- und Schmelztemperatur</w:t>
            </w:r>
            <w:r w:rsidR="004D2A26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 xml:space="preserve"> </w:t>
            </w:r>
            <w:r w:rsidR="004D2A26">
              <w:rPr>
                <w:sz w:val="20"/>
                <w:szCs w:val="20"/>
              </w:rPr>
              <w:t xml:space="preserve">und </w:t>
            </w:r>
            <w:r w:rsidR="00460E3F">
              <w:rPr>
                <w:sz w:val="20"/>
                <w:szCs w:val="20"/>
              </w:rPr>
              <w:t>zu</w:t>
            </w:r>
            <w:r>
              <w:rPr>
                <w:sz w:val="20"/>
                <w:szCs w:val="20"/>
              </w:rPr>
              <w:t xml:space="preserve"> Dichte</w:t>
            </w:r>
            <w:r w:rsidR="004D2A26">
              <w:rPr>
                <w:sz w:val="20"/>
                <w:szCs w:val="20"/>
              </w:rPr>
              <w:t>n.</w:t>
            </w:r>
          </w:p>
          <w:p w:rsidR="00292CCD" w:rsidRPr="00CB1841" w:rsidRDefault="004D2A26" w:rsidP="004D2A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</w:t>
            </w:r>
            <w:r w:rsidR="00292CCD">
              <w:rPr>
                <w:sz w:val="20"/>
                <w:szCs w:val="20"/>
              </w:rPr>
              <w:t xml:space="preserve"> </w:t>
            </w:r>
            <w:r w:rsidR="00292CCD" w:rsidRPr="00292CCD">
              <w:rPr>
                <w:b/>
                <w:sz w:val="20"/>
                <w:szCs w:val="20"/>
              </w:rPr>
              <w:t>atombezogene PSE</w:t>
            </w:r>
            <w:r w:rsidR="00292CCD">
              <w:rPr>
                <w:sz w:val="20"/>
                <w:szCs w:val="20"/>
              </w:rPr>
              <w:t xml:space="preserve"> (S. 290) </w:t>
            </w:r>
            <w:r>
              <w:rPr>
                <w:sz w:val="20"/>
                <w:szCs w:val="20"/>
              </w:rPr>
              <w:t xml:space="preserve">enthält Informationen zur Atommasse, Ordnungszahl und Elektronegativität. </w:t>
            </w:r>
            <w:r w:rsidR="00292CCD">
              <w:rPr>
                <w:sz w:val="20"/>
                <w:szCs w:val="20"/>
              </w:rPr>
              <w:t xml:space="preserve">Die Perioden sind für einen einfacheren Zugang farblich mit den Darstellungen der Elektronenschalen im Schalenmodell und den Energiestufen im Energiestufenmodell des Buches abgestimmt. </w:t>
            </w:r>
          </w:p>
        </w:tc>
      </w:tr>
    </w:tbl>
    <w:p w:rsidR="00635088" w:rsidRPr="00B2274C" w:rsidRDefault="00635088" w:rsidP="00B2274C">
      <w:pPr>
        <w:rPr>
          <w:rFonts w:asciiTheme="majorHAnsi" w:hAnsiTheme="majorHAnsi"/>
          <w:b/>
        </w:rPr>
      </w:pPr>
    </w:p>
    <w:sectPr w:rsidR="00635088" w:rsidRPr="00B2274C" w:rsidSect="002C0B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704" w:rsidRDefault="008E6704" w:rsidP="000C64AA">
      <w:r>
        <w:separator/>
      </w:r>
    </w:p>
  </w:endnote>
  <w:endnote w:type="continuationSeparator" w:id="0">
    <w:p w:rsidR="008E6704" w:rsidRDefault="008E6704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829" w:rsidRDefault="00DA2829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DA2829" w:rsidRDefault="00DA2829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829" w:rsidRDefault="00963708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-62865</wp:posOffset>
              </wp:positionH>
              <wp:positionV relativeFrom="paragraph">
                <wp:posOffset>72390</wp:posOffset>
              </wp:positionV>
              <wp:extent cx="670560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A2829" w:rsidRPr="00D20D33" w:rsidRDefault="00DA2829" w:rsidP="00113FE2">
                          <w:pPr>
                            <w:rPr>
                              <w:rFonts w:ascii="Calibri" w:hAnsi="Calibri"/>
                            </w:rPr>
                          </w:pPr>
                          <w:r w:rsidRPr="00173CB1"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>Chemie</w:t>
                          </w:r>
                          <w:r>
                            <w:rPr>
                              <w:rFonts w:ascii="Calibri" w:eastAsia="+mn-ea" w:hAnsi="Calibri" w:cs="+mn-cs"/>
                              <w:b/>
                              <w:bCs/>
                              <w:kern w:val="24"/>
                              <w:szCs w:val="20"/>
                            </w:rPr>
                            <w:t xml:space="preserve"> 2</w:t>
                          </w:r>
                          <w:r w:rsidRPr="00143AA0">
                            <w:rPr>
                              <w:rFonts w:ascii="Calibri" w:hAnsi="Calibri"/>
                            </w:rPr>
                            <w:t xml:space="preserve">–Chemie </w:t>
                          </w:r>
                          <w:r>
                            <w:rPr>
                              <w:rFonts w:ascii="Calibri" w:hAnsi="Calibri"/>
                            </w:rPr>
                            <w:t xml:space="preserve">für die zweite Stufe </w:t>
                          </w:r>
                          <w:r w:rsidRPr="00143AA0">
                            <w:rPr>
                              <w:rFonts w:ascii="Calibri" w:hAnsi="Calibri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</w:rPr>
                            <w:t>n Gymnasien in Nordrhein-Westfalen – Sek I (G9 und G8 neu)</w:t>
                          </w:r>
                        </w:p>
                        <w:p w:rsidR="00DA2829" w:rsidRPr="00394C7F" w:rsidRDefault="00DA2829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4.95pt;margin-top:5.7pt;width:528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" filled="f" stroked="f">
              <v:textbox>
                <w:txbxContent>
                  <w:p w:rsidR="00DA2829" w:rsidRPr="00D20D33" w:rsidRDefault="00DA2829" w:rsidP="00113FE2">
                    <w:pPr>
                      <w:rPr>
                        <w:rFonts w:ascii="Calibri" w:hAnsi="Calibri"/>
                      </w:rPr>
                    </w:pPr>
                    <w:r w:rsidRPr="00173CB1"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>Chemie</w:t>
                    </w:r>
                    <w:r>
                      <w:rPr>
                        <w:rFonts w:ascii="Calibri" w:eastAsia="+mn-ea" w:hAnsi="Calibri" w:cs="+mn-cs"/>
                        <w:b/>
                        <w:bCs/>
                        <w:kern w:val="24"/>
                        <w:szCs w:val="20"/>
                      </w:rPr>
                      <w:t xml:space="preserve"> 2</w:t>
                    </w:r>
                    <w:r w:rsidRPr="00143AA0">
                      <w:rPr>
                        <w:rFonts w:ascii="Calibri" w:hAnsi="Calibri"/>
                      </w:rPr>
                      <w:t xml:space="preserve">–Chemie </w:t>
                    </w:r>
                    <w:r>
                      <w:rPr>
                        <w:rFonts w:ascii="Calibri" w:hAnsi="Calibri"/>
                      </w:rPr>
                      <w:t xml:space="preserve">für die zweite Stufe </w:t>
                    </w:r>
                    <w:r w:rsidRPr="00143AA0">
                      <w:rPr>
                        <w:rFonts w:ascii="Calibri" w:hAnsi="Calibri"/>
                      </w:rPr>
                      <w:t>a</w:t>
                    </w:r>
                    <w:r>
                      <w:rPr>
                        <w:rFonts w:ascii="Calibri" w:hAnsi="Calibri"/>
                      </w:rPr>
                      <w:t>n Gymnasien in Nordrhein-Westfalen – Sek I (G9 und G8 neu)</w:t>
                    </w:r>
                  </w:p>
                  <w:p w:rsidR="00DA2829" w:rsidRPr="00394C7F" w:rsidRDefault="00DA2829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0160" b="2222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5CBDD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A2829" w:rsidRPr="00394C7F" w:rsidRDefault="00DA2829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" filled="f" stroked="f">
              <v:textbox>
                <w:txbxContent>
                  <w:p w:rsidR="00DA2829" w:rsidRPr="00394C7F" w:rsidRDefault="00DA2829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14605" b="2222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352355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704" w:rsidRDefault="008E6704" w:rsidP="000C64AA">
      <w:r>
        <w:separator/>
      </w:r>
    </w:p>
  </w:footnote>
  <w:footnote w:type="continuationSeparator" w:id="0">
    <w:p w:rsidR="008E6704" w:rsidRDefault="008E6704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829" w:rsidRDefault="00DA2829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DA2829" w:rsidRDefault="00DA2829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829" w:rsidRDefault="00DA2829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3132C">
      <w:rPr>
        <w:rStyle w:val="Seitenzahl"/>
        <w:noProof/>
      </w:rPr>
      <w:t>22</w:t>
    </w:r>
    <w:r>
      <w:rPr>
        <w:rStyle w:val="Seitenzahl"/>
      </w:rPr>
      <w:fldChar w:fldCharType="end"/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956"/>
      <w:gridCol w:w="4678"/>
    </w:tblGrid>
    <w:tr w:rsidR="00DA2829" w:rsidTr="00AE317C">
      <w:tc>
        <w:tcPr>
          <w:tcW w:w="4395" w:type="dxa"/>
          <w:shd w:val="clear" w:color="auto" w:fill="auto"/>
        </w:tcPr>
        <w:p w:rsidR="00DA2829" w:rsidRDefault="00DA2829" w:rsidP="00CE1974">
          <w:pPr>
            <w:pStyle w:val="Kopfzeile"/>
            <w:ind w:right="360"/>
            <w:rPr>
              <w:rFonts w:ascii="Calibri" w:hAnsi="Calibri"/>
              <w:sz w:val="20"/>
              <w:szCs w:val="20"/>
            </w:rPr>
          </w:pPr>
          <w:r w:rsidRPr="00046BAE">
            <w:rPr>
              <w:rFonts w:ascii="Calibri" w:hAnsi="Calibri"/>
              <w:sz w:val="20"/>
              <w:szCs w:val="20"/>
            </w:rPr>
            <w:t>U</w:t>
          </w:r>
          <w:r>
            <w:rPr>
              <w:rFonts w:ascii="Calibri" w:hAnsi="Calibri"/>
              <w:sz w:val="20"/>
              <w:szCs w:val="20"/>
            </w:rPr>
            <w:t>E</w:t>
          </w:r>
          <w:r w:rsidRPr="00046BAE">
            <w:rPr>
              <w:rFonts w:ascii="Calibri" w:hAnsi="Calibri"/>
              <w:sz w:val="20"/>
              <w:szCs w:val="20"/>
            </w:rPr>
            <w:t>: Unter</w:t>
          </w:r>
          <w:r>
            <w:rPr>
              <w:rFonts w:ascii="Calibri" w:hAnsi="Calibri"/>
              <w:sz w:val="20"/>
              <w:szCs w:val="20"/>
            </w:rPr>
            <w:t>einheit</w:t>
          </w:r>
          <w:r w:rsidRPr="00046BAE">
            <w:rPr>
              <w:rFonts w:ascii="Calibri" w:hAnsi="Calibri"/>
              <w:sz w:val="20"/>
              <w:szCs w:val="20"/>
            </w:rPr>
            <w:t xml:space="preserve">, FM: Fachmethode, </w:t>
          </w:r>
        </w:p>
        <w:p w:rsidR="00DA2829" w:rsidRPr="00046BAE" w:rsidRDefault="00DA2829" w:rsidP="00CE1974">
          <w:pPr>
            <w:pStyle w:val="Kopfzeile"/>
            <w:ind w:right="360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EK</w:t>
          </w:r>
          <w:r w:rsidRPr="00046BAE">
            <w:rPr>
              <w:rFonts w:ascii="Calibri" w:hAnsi="Calibri"/>
              <w:sz w:val="20"/>
              <w:szCs w:val="20"/>
            </w:rPr>
            <w:t>: Exkurs, MK: Medienkompetenz</w:t>
          </w:r>
          <w:r>
            <w:rPr>
              <w:rFonts w:ascii="Calibri" w:hAnsi="Calibri"/>
              <w:sz w:val="20"/>
              <w:szCs w:val="20"/>
            </w:rPr>
            <w:t>, ZÜW: Zum Üben und Weiterdenken</w:t>
          </w:r>
        </w:p>
      </w:tc>
      <w:tc>
        <w:tcPr>
          <w:tcW w:w="4956" w:type="dxa"/>
          <w:shd w:val="clear" w:color="auto" w:fill="auto"/>
        </w:tcPr>
        <w:p w:rsidR="00DA2829" w:rsidRDefault="00DA2829" w:rsidP="00AE317C">
          <w:pPr>
            <w:rPr>
              <w:rFonts w:ascii="Calibri" w:hAnsi="Calibri"/>
              <w:sz w:val="20"/>
              <w:szCs w:val="20"/>
            </w:rPr>
          </w:pPr>
          <w:r w:rsidRPr="00AE317C">
            <w:rPr>
              <w:rFonts w:ascii="Calibri" w:hAnsi="Calibri"/>
              <w:sz w:val="20"/>
              <w:szCs w:val="20"/>
            </w:rPr>
            <w:t>IF: Inhaltsfeld, KK: konkretisierte Kompetenzerwartung, UF: Umgang mit Fachwissen, E: Erkenntnisgewinnung,</w:t>
          </w:r>
        </w:p>
        <w:p w:rsidR="00DA2829" w:rsidRPr="00AE317C" w:rsidRDefault="00DA2829" w:rsidP="00AE317C">
          <w:pPr>
            <w:rPr>
              <w:rFonts w:ascii="Calibri" w:hAnsi="Calibri"/>
              <w:sz w:val="20"/>
              <w:szCs w:val="20"/>
            </w:rPr>
          </w:pPr>
          <w:r w:rsidRPr="00AE317C">
            <w:rPr>
              <w:rFonts w:ascii="Calibri" w:hAnsi="Calibri"/>
              <w:sz w:val="20"/>
              <w:szCs w:val="20"/>
            </w:rPr>
            <w:t>B: Bewertung</w:t>
          </w:r>
        </w:p>
      </w:tc>
      <w:tc>
        <w:tcPr>
          <w:tcW w:w="4678" w:type="dxa"/>
        </w:tcPr>
        <w:p w:rsidR="00DA2829" w:rsidRDefault="00DA2829" w:rsidP="00AE317C">
          <w:pPr>
            <w:pStyle w:val="Kopfzeile"/>
            <w:ind w:right="360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MKR: Medienkompetenzrahmen,</w:t>
          </w:r>
        </w:p>
        <w:p w:rsidR="00DA2829" w:rsidRDefault="00DA2829" w:rsidP="00AE317C">
          <w:pPr>
            <w:pStyle w:val="Kopfzeile"/>
            <w:ind w:right="360"/>
            <w:rPr>
              <w:rFonts w:ascii="Calibri" w:hAnsi="Calibri"/>
              <w:sz w:val="20"/>
              <w:szCs w:val="20"/>
            </w:rPr>
          </w:pPr>
          <w:r w:rsidRPr="00AE317C">
            <w:rPr>
              <w:rFonts w:ascii="Calibri" w:hAnsi="Calibri"/>
              <w:sz w:val="20"/>
              <w:szCs w:val="20"/>
            </w:rPr>
            <w:t>RV: Rahmenvorgabe Verbraucherbildung</w:t>
          </w:r>
          <w:r>
            <w:rPr>
              <w:rFonts w:ascii="Calibri" w:hAnsi="Calibri"/>
              <w:sz w:val="20"/>
              <w:szCs w:val="20"/>
            </w:rPr>
            <w:t>,</w:t>
          </w:r>
        </w:p>
        <w:p w:rsidR="00DA2829" w:rsidRPr="00AE317C" w:rsidRDefault="00DA2829" w:rsidP="007D5E4A">
          <w:pPr>
            <w:pStyle w:val="Kopfzeile"/>
            <w:ind w:right="360"/>
            <w:rPr>
              <w:rFonts w:asciiTheme="minorHAnsi" w:hAnsiTheme="minorHAnsi"/>
              <w:sz w:val="20"/>
              <w:szCs w:val="20"/>
              <w:shd w:val="clear" w:color="auto" w:fill="DBE5F1" w:themeFill="accent1" w:themeFillTint="33"/>
            </w:rPr>
          </w:pPr>
          <w:r>
            <w:rPr>
              <w:rFonts w:ascii="Calibri" w:hAnsi="Calibri"/>
              <w:sz w:val="20"/>
              <w:szCs w:val="20"/>
            </w:rPr>
            <w:t>Z: Ziel</w:t>
          </w:r>
        </w:p>
      </w:tc>
    </w:tr>
  </w:tbl>
  <w:p w:rsidR="00DA2829" w:rsidRDefault="00DA2829" w:rsidP="002C0B7F">
    <w:pPr>
      <w:pStyle w:val="Kopfzeile"/>
      <w:ind w:right="360"/>
    </w:pPr>
  </w:p>
  <w:p w:rsidR="00DA2829" w:rsidRDefault="00DA2829" w:rsidP="002C0B7F">
    <w:pPr>
      <w:pStyle w:val="Kopfzeile"/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posOffset>-7620</wp:posOffset>
          </wp:positionH>
          <wp:positionV relativeFrom="page">
            <wp:posOffset>180340</wp:posOffset>
          </wp:positionV>
          <wp:extent cx="10693400" cy="927100"/>
          <wp:effectExtent l="0" t="0" r="0" b="6350"/>
          <wp:wrapNone/>
          <wp:docPr id="7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829" w:rsidRPr="00B23521" w:rsidRDefault="00DA2829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1508"/>
    <w:multiLevelType w:val="hybridMultilevel"/>
    <w:tmpl w:val="441EB2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D0A35"/>
    <w:multiLevelType w:val="hybridMultilevel"/>
    <w:tmpl w:val="952668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B14505"/>
    <w:multiLevelType w:val="hybridMultilevel"/>
    <w:tmpl w:val="14AC5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D0C98"/>
    <w:multiLevelType w:val="hybridMultilevel"/>
    <w:tmpl w:val="9580C3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49291A"/>
    <w:multiLevelType w:val="hybridMultilevel"/>
    <w:tmpl w:val="0CFEAF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E6C03"/>
    <w:multiLevelType w:val="hybridMultilevel"/>
    <w:tmpl w:val="0E0C4F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FE4A98"/>
    <w:multiLevelType w:val="hybridMultilevel"/>
    <w:tmpl w:val="89BC9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463D15"/>
    <w:multiLevelType w:val="hybridMultilevel"/>
    <w:tmpl w:val="137844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A90F75"/>
    <w:multiLevelType w:val="hybridMultilevel"/>
    <w:tmpl w:val="76C623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ED3569"/>
    <w:multiLevelType w:val="hybridMultilevel"/>
    <w:tmpl w:val="9AD8BF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D10DC0"/>
    <w:multiLevelType w:val="hybridMultilevel"/>
    <w:tmpl w:val="3F04FF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0066AE"/>
    <w:multiLevelType w:val="hybridMultilevel"/>
    <w:tmpl w:val="D5C210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08BB"/>
    <w:multiLevelType w:val="hybridMultilevel"/>
    <w:tmpl w:val="4F306B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5F4AC0"/>
    <w:multiLevelType w:val="hybridMultilevel"/>
    <w:tmpl w:val="D19AB1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E420CC"/>
    <w:multiLevelType w:val="hybridMultilevel"/>
    <w:tmpl w:val="E9EA77C6"/>
    <w:lvl w:ilvl="0" w:tplc="0407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5" w15:restartNumberingAfterBreak="0">
    <w:nsid w:val="4CD00CC3"/>
    <w:multiLevelType w:val="hybridMultilevel"/>
    <w:tmpl w:val="6F7EC2AC"/>
    <w:lvl w:ilvl="0" w:tplc="688C4B7E">
      <w:start w:val="68"/>
      <w:numFmt w:val="bullet"/>
      <w:lvlText w:val="-"/>
      <w:lvlJc w:val="left"/>
      <w:pPr>
        <w:ind w:left="720" w:hanging="360"/>
      </w:pPr>
      <w:rPr>
        <w:rFonts w:ascii="Calibri" w:eastAsia="MS ??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D963A7"/>
    <w:multiLevelType w:val="hybridMultilevel"/>
    <w:tmpl w:val="94FC27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4E674E"/>
    <w:multiLevelType w:val="hybridMultilevel"/>
    <w:tmpl w:val="F4A282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AE66B4"/>
    <w:multiLevelType w:val="hybridMultilevel"/>
    <w:tmpl w:val="B68A39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713EE"/>
    <w:multiLevelType w:val="hybridMultilevel"/>
    <w:tmpl w:val="A37EB6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160DB1"/>
    <w:multiLevelType w:val="hybridMultilevel"/>
    <w:tmpl w:val="04E89D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705913"/>
    <w:multiLevelType w:val="hybridMultilevel"/>
    <w:tmpl w:val="D5D604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D02B23"/>
    <w:multiLevelType w:val="hybridMultilevel"/>
    <w:tmpl w:val="29784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33DD"/>
    <w:multiLevelType w:val="hybridMultilevel"/>
    <w:tmpl w:val="BBD6B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822592"/>
    <w:multiLevelType w:val="hybridMultilevel"/>
    <w:tmpl w:val="157A36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657A3E"/>
    <w:multiLevelType w:val="hybridMultilevel"/>
    <w:tmpl w:val="02B8A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B10A2"/>
    <w:multiLevelType w:val="hybridMultilevel"/>
    <w:tmpl w:val="730614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4D13AE"/>
    <w:multiLevelType w:val="hybridMultilevel"/>
    <w:tmpl w:val="0C14A6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4A081C"/>
    <w:multiLevelType w:val="hybridMultilevel"/>
    <w:tmpl w:val="B36A55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5"/>
  </w:num>
  <w:num w:numId="4">
    <w:abstractNumId w:val="22"/>
  </w:num>
  <w:num w:numId="5">
    <w:abstractNumId w:val="11"/>
  </w:num>
  <w:num w:numId="6">
    <w:abstractNumId w:val="23"/>
  </w:num>
  <w:num w:numId="7">
    <w:abstractNumId w:val="18"/>
  </w:num>
  <w:num w:numId="8">
    <w:abstractNumId w:val="2"/>
  </w:num>
  <w:num w:numId="9">
    <w:abstractNumId w:val="0"/>
  </w:num>
  <w:num w:numId="10">
    <w:abstractNumId w:val="21"/>
  </w:num>
  <w:num w:numId="11">
    <w:abstractNumId w:val="9"/>
  </w:num>
  <w:num w:numId="12">
    <w:abstractNumId w:val="12"/>
  </w:num>
  <w:num w:numId="13">
    <w:abstractNumId w:val="13"/>
  </w:num>
  <w:num w:numId="14">
    <w:abstractNumId w:val="28"/>
  </w:num>
  <w:num w:numId="15">
    <w:abstractNumId w:val="5"/>
  </w:num>
  <w:num w:numId="16">
    <w:abstractNumId w:val="1"/>
  </w:num>
  <w:num w:numId="17">
    <w:abstractNumId w:val="26"/>
  </w:num>
  <w:num w:numId="18">
    <w:abstractNumId w:val="8"/>
  </w:num>
  <w:num w:numId="19">
    <w:abstractNumId w:val="14"/>
  </w:num>
  <w:num w:numId="20">
    <w:abstractNumId w:val="3"/>
  </w:num>
  <w:num w:numId="21">
    <w:abstractNumId w:val="24"/>
  </w:num>
  <w:num w:numId="22">
    <w:abstractNumId w:val="17"/>
  </w:num>
  <w:num w:numId="23">
    <w:abstractNumId w:val="16"/>
  </w:num>
  <w:num w:numId="24">
    <w:abstractNumId w:val="27"/>
  </w:num>
  <w:num w:numId="25">
    <w:abstractNumId w:val="7"/>
  </w:num>
  <w:num w:numId="26">
    <w:abstractNumId w:val="20"/>
  </w:num>
  <w:num w:numId="27">
    <w:abstractNumId w:val="10"/>
  </w:num>
  <w:num w:numId="28">
    <w:abstractNumId w:val="19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de-DE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13642"/>
    <w:rsid w:val="00015B63"/>
    <w:rsid w:val="000169B1"/>
    <w:rsid w:val="0002455A"/>
    <w:rsid w:val="00036128"/>
    <w:rsid w:val="000425DE"/>
    <w:rsid w:val="00042C09"/>
    <w:rsid w:val="00043151"/>
    <w:rsid w:val="000566C6"/>
    <w:rsid w:val="00060EAA"/>
    <w:rsid w:val="00066477"/>
    <w:rsid w:val="000718FB"/>
    <w:rsid w:val="00073083"/>
    <w:rsid w:val="000752FA"/>
    <w:rsid w:val="0007545F"/>
    <w:rsid w:val="000803C5"/>
    <w:rsid w:val="000821B7"/>
    <w:rsid w:val="00082CA4"/>
    <w:rsid w:val="000925D3"/>
    <w:rsid w:val="00093C93"/>
    <w:rsid w:val="000A10F5"/>
    <w:rsid w:val="000A1C63"/>
    <w:rsid w:val="000B3079"/>
    <w:rsid w:val="000B72F9"/>
    <w:rsid w:val="000C36A5"/>
    <w:rsid w:val="000C64AA"/>
    <w:rsid w:val="000D26A0"/>
    <w:rsid w:val="000D7694"/>
    <w:rsid w:val="000E0D22"/>
    <w:rsid w:val="000E2B9D"/>
    <w:rsid w:val="000E3E05"/>
    <w:rsid w:val="000E568B"/>
    <w:rsid w:val="000F133D"/>
    <w:rsid w:val="00100FF9"/>
    <w:rsid w:val="00101EF0"/>
    <w:rsid w:val="001069CB"/>
    <w:rsid w:val="00113FE2"/>
    <w:rsid w:val="001169D1"/>
    <w:rsid w:val="00120841"/>
    <w:rsid w:val="00121DAE"/>
    <w:rsid w:val="0012506B"/>
    <w:rsid w:val="001272A5"/>
    <w:rsid w:val="00135DC8"/>
    <w:rsid w:val="00137343"/>
    <w:rsid w:val="0013754C"/>
    <w:rsid w:val="00151290"/>
    <w:rsid w:val="00152208"/>
    <w:rsid w:val="0015475D"/>
    <w:rsid w:val="00156D18"/>
    <w:rsid w:val="00163C39"/>
    <w:rsid w:val="00164AF7"/>
    <w:rsid w:val="001673C1"/>
    <w:rsid w:val="00170242"/>
    <w:rsid w:val="00174890"/>
    <w:rsid w:val="00180E18"/>
    <w:rsid w:val="00181187"/>
    <w:rsid w:val="00191AFC"/>
    <w:rsid w:val="001935E0"/>
    <w:rsid w:val="00196A47"/>
    <w:rsid w:val="001A0471"/>
    <w:rsid w:val="001A61D6"/>
    <w:rsid w:val="001B1197"/>
    <w:rsid w:val="001B6EB2"/>
    <w:rsid w:val="001C6DC5"/>
    <w:rsid w:val="001D754C"/>
    <w:rsid w:val="001E2634"/>
    <w:rsid w:val="001E63FB"/>
    <w:rsid w:val="001F3063"/>
    <w:rsid w:val="001F662F"/>
    <w:rsid w:val="0020039C"/>
    <w:rsid w:val="00206A3A"/>
    <w:rsid w:val="00221211"/>
    <w:rsid w:val="00230D37"/>
    <w:rsid w:val="0023436C"/>
    <w:rsid w:val="00245063"/>
    <w:rsid w:val="002555CF"/>
    <w:rsid w:val="00261045"/>
    <w:rsid w:val="00261B99"/>
    <w:rsid w:val="00262086"/>
    <w:rsid w:val="002660F1"/>
    <w:rsid w:val="002767DD"/>
    <w:rsid w:val="00292CCD"/>
    <w:rsid w:val="00292DE3"/>
    <w:rsid w:val="00295A41"/>
    <w:rsid w:val="002B112C"/>
    <w:rsid w:val="002B25C7"/>
    <w:rsid w:val="002C0B7F"/>
    <w:rsid w:val="002C7E55"/>
    <w:rsid w:val="002D4C7B"/>
    <w:rsid w:val="002F0FF7"/>
    <w:rsid w:val="002F4622"/>
    <w:rsid w:val="00323AB9"/>
    <w:rsid w:val="003423F1"/>
    <w:rsid w:val="0034521C"/>
    <w:rsid w:val="00357BE0"/>
    <w:rsid w:val="003667FB"/>
    <w:rsid w:val="003731B4"/>
    <w:rsid w:val="0038720E"/>
    <w:rsid w:val="003901A1"/>
    <w:rsid w:val="00394C7F"/>
    <w:rsid w:val="003A75B5"/>
    <w:rsid w:val="003B6EAF"/>
    <w:rsid w:val="003C469C"/>
    <w:rsid w:val="003E7535"/>
    <w:rsid w:val="003F4144"/>
    <w:rsid w:val="00401E7D"/>
    <w:rsid w:val="00402958"/>
    <w:rsid w:val="00402DE4"/>
    <w:rsid w:val="00404D70"/>
    <w:rsid w:val="004233C9"/>
    <w:rsid w:val="00427BB6"/>
    <w:rsid w:val="00435F6C"/>
    <w:rsid w:val="0043779B"/>
    <w:rsid w:val="00442A6E"/>
    <w:rsid w:val="00460E3F"/>
    <w:rsid w:val="00466B05"/>
    <w:rsid w:val="004704A4"/>
    <w:rsid w:val="00471A89"/>
    <w:rsid w:val="004739CD"/>
    <w:rsid w:val="0047421F"/>
    <w:rsid w:val="00480E6E"/>
    <w:rsid w:val="00486556"/>
    <w:rsid w:val="00490A7F"/>
    <w:rsid w:val="004916C4"/>
    <w:rsid w:val="00495874"/>
    <w:rsid w:val="004A07AB"/>
    <w:rsid w:val="004A4EE0"/>
    <w:rsid w:val="004A6CD2"/>
    <w:rsid w:val="004A6E61"/>
    <w:rsid w:val="004B2A6E"/>
    <w:rsid w:val="004B3B6C"/>
    <w:rsid w:val="004B78DB"/>
    <w:rsid w:val="004C0238"/>
    <w:rsid w:val="004C02C7"/>
    <w:rsid w:val="004C1F2B"/>
    <w:rsid w:val="004D2A26"/>
    <w:rsid w:val="004D301E"/>
    <w:rsid w:val="004D35A9"/>
    <w:rsid w:val="004D3B74"/>
    <w:rsid w:val="004E5700"/>
    <w:rsid w:val="004E6590"/>
    <w:rsid w:val="00503370"/>
    <w:rsid w:val="0052181D"/>
    <w:rsid w:val="00532403"/>
    <w:rsid w:val="005338D5"/>
    <w:rsid w:val="00537AF0"/>
    <w:rsid w:val="00545BA7"/>
    <w:rsid w:val="005518E2"/>
    <w:rsid w:val="00551B4C"/>
    <w:rsid w:val="00561CBE"/>
    <w:rsid w:val="005629D7"/>
    <w:rsid w:val="005801D5"/>
    <w:rsid w:val="0059316B"/>
    <w:rsid w:val="00597B1D"/>
    <w:rsid w:val="005A2F79"/>
    <w:rsid w:val="005A5F3C"/>
    <w:rsid w:val="005B174C"/>
    <w:rsid w:val="005B1F04"/>
    <w:rsid w:val="005B2E36"/>
    <w:rsid w:val="005B39E4"/>
    <w:rsid w:val="005C7AFA"/>
    <w:rsid w:val="005D5915"/>
    <w:rsid w:val="005E46EB"/>
    <w:rsid w:val="005E6DE1"/>
    <w:rsid w:val="005F4564"/>
    <w:rsid w:val="00603337"/>
    <w:rsid w:val="0060576F"/>
    <w:rsid w:val="00611B69"/>
    <w:rsid w:val="00616300"/>
    <w:rsid w:val="00617296"/>
    <w:rsid w:val="00625DD6"/>
    <w:rsid w:val="006349F5"/>
    <w:rsid w:val="00635088"/>
    <w:rsid w:val="00635A67"/>
    <w:rsid w:val="00636E46"/>
    <w:rsid w:val="0063728D"/>
    <w:rsid w:val="006405F4"/>
    <w:rsid w:val="00642C77"/>
    <w:rsid w:val="0064345F"/>
    <w:rsid w:val="00644372"/>
    <w:rsid w:val="00647110"/>
    <w:rsid w:val="0064769C"/>
    <w:rsid w:val="006511EA"/>
    <w:rsid w:val="00654ACC"/>
    <w:rsid w:val="00665093"/>
    <w:rsid w:val="00666756"/>
    <w:rsid w:val="006848F9"/>
    <w:rsid w:val="00692181"/>
    <w:rsid w:val="006A5E3D"/>
    <w:rsid w:val="006B1DF8"/>
    <w:rsid w:val="006C14CC"/>
    <w:rsid w:val="006C3E60"/>
    <w:rsid w:val="006C65C6"/>
    <w:rsid w:val="006C77C8"/>
    <w:rsid w:val="006D0771"/>
    <w:rsid w:val="006F0D3C"/>
    <w:rsid w:val="0070720A"/>
    <w:rsid w:val="0071184F"/>
    <w:rsid w:val="00712739"/>
    <w:rsid w:val="0071693E"/>
    <w:rsid w:val="007264D8"/>
    <w:rsid w:val="007268F6"/>
    <w:rsid w:val="007344DA"/>
    <w:rsid w:val="00746FF4"/>
    <w:rsid w:val="00752660"/>
    <w:rsid w:val="00754064"/>
    <w:rsid w:val="007617D9"/>
    <w:rsid w:val="0076324D"/>
    <w:rsid w:val="00781ABA"/>
    <w:rsid w:val="00785705"/>
    <w:rsid w:val="007A7B8C"/>
    <w:rsid w:val="007B2D90"/>
    <w:rsid w:val="007B64BB"/>
    <w:rsid w:val="007C4091"/>
    <w:rsid w:val="007C4705"/>
    <w:rsid w:val="007C50D6"/>
    <w:rsid w:val="007D0919"/>
    <w:rsid w:val="007D5CC1"/>
    <w:rsid w:val="007D5E4A"/>
    <w:rsid w:val="007E5300"/>
    <w:rsid w:val="007F1723"/>
    <w:rsid w:val="007F7D72"/>
    <w:rsid w:val="00805B31"/>
    <w:rsid w:val="008066F9"/>
    <w:rsid w:val="00815857"/>
    <w:rsid w:val="00815ACA"/>
    <w:rsid w:val="008163CE"/>
    <w:rsid w:val="00816CEF"/>
    <w:rsid w:val="008202CB"/>
    <w:rsid w:val="0082630B"/>
    <w:rsid w:val="0083113A"/>
    <w:rsid w:val="0083132C"/>
    <w:rsid w:val="008316F8"/>
    <w:rsid w:val="00854B38"/>
    <w:rsid w:val="00864037"/>
    <w:rsid w:val="00864926"/>
    <w:rsid w:val="008671C7"/>
    <w:rsid w:val="00871C86"/>
    <w:rsid w:val="00872B52"/>
    <w:rsid w:val="00873D58"/>
    <w:rsid w:val="00881B70"/>
    <w:rsid w:val="008847E9"/>
    <w:rsid w:val="00891E4C"/>
    <w:rsid w:val="00892F68"/>
    <w:rsid w:val="0089622E"/>
    <w:rsid w:val="008A1F2A"/>
    <w:rsid w:val="008A5E71"/>
    <w:rsid w:val="008B704A"/>
    <w:rsid w:val="008C7CA3"/>
    <w:rsid w:val="008D5CA1"/>
    <w:rsid w:val="008E482E"/>
    <w:rsid w:val="008E6704"/>
    <w:rsid w:val="008F3490"/>
    <w:rsid w:val="008F3B2A"/>
    <w:rsid w:val="0090272E"/>
    <w:rsid w:val="0090326D"/>
    <w:rsid w:val="009165A9"/>
    <w:rsid w:val="0091770B"/>
    <w:rsid w:val="00945223"/>
    <w:rsid w:val="009502E9"/>
    <w:rsid w:val="00951C4B"/>
    <w:rsid w:val="0095461B"/>
    <w:rsid w:val="00955ED4"/>
    <w:rsid w:val="00957B0D"/>
    <w:rsid w:val="00963020"/>
    <w:rsid w:val="0096337A"/>
    <w:rsid w:val="00963708"/>
    <w:rsid w:val="00963E9D"/>
    <w:rsid w:val="00970C9A"/>
    <w:rsid w:val="00971D54"/>
    <w:rsid w:val="00977E44"/>
    <w:rsid w:val="0098022C"/>
    <w:rsid w:val="00986F29"/>
    <w:rsid w:val="00993054"/>
    <w:rsid w:val="0099656C"/>
    <w:rsid w:val="009A04D0"/>
    <w:rsid w:val="009A5D69"/>
    <w:rsid w:val="009A7FEB"/>
    <w:rsid w:val="009B5804"/>
    <w:rsid w:val="009B6242"/>
    <w:rsid w:val="009B7E76"/>
    <w:rsid w:val="009C2153"/>
    <w:rsid w:val="009C50EC"/>
    <w:rsid w:val="009C5A37"/>
    <w:rsid w:val="009C7C36"/>
    <w:rsid w:val="009D1241"/>
    <w:rsid w:val="009E2311"/>
    <w:rsid w:val="009E2664"/>
    <w:rsid w:val="009E2DF1"/>
    <w:rsid w:val="009E4681"/>
    <w:rsid w:val="009F02A6"/>
    <w:rsid w:val="009F7EB1"/>
    <w:rsid w:val="00A01C49"/>
    <w:rsid w:val="00A120A8"/>
    <w:rsid w:val="00A1270F"/>
    <w:rsid w:val="00A15321"/>
    <w:rsid w:val="00A178BC"/>
    <w:rsid w:val="00A17E99"/>
    <w:rsid w:val="00A21B4E"/>
    <w:rsid w:val="00A221D5"/>
    <w:rsid w:val="00A3061F"/>
    <w:rsid w:val="00A46890"/>
    <w:rsid w:val="00A83B6B"/>
    <w:rsid w:val="00A85FF3"/>
    <w:rsid w:val="00A907D7"/>
    <w:rsid w:val="00A92583"/>
    <w:rsid w:val="00A92F2F"/>
    <w:rsid w:val="00A9545C"/>
    <w:rsid w:val="00AA14E7"/>
    <w:rsid w:val="00AA6105"/>
    <w:rsid w:val="00AB0C49"/>
    <w:rsid w:val="00AB44E5"/>
    <w:rsid w:val="00AB4831"/>
    <w:rsid w:val="00AB6341"/>
    <w:rsid w:val="00AC4A8E"/>
    <w:rsid w:val="00AC5DC1"/>
    <w:rsid w:val="00AD2AAE"/>
    <w:rsid w:val="00AE018B"/>
    <w:rsid w:val="00AE317C"/>
    <w:rsid w:val="00B0292E"/>
    <w:rsid w:val="00B14042"/>
    <w:rsid w:val="00B15400"/>
    <w:rsid w:val="00B16939"/>
    <w:rsid w:val="00B2226E"/>
    <w:rsid w:val="00B2274C"/>
    <w:rsid w:val="00B23521"/>
    <w:rsid w:val="00B2620C"/>
    <w:rsid w:val="00B473AC"/>
    <w:rsid w:val="00B53BED"/>
    <w:rsid w:val="00B53F59"/>
    <w:rsid w:val="00B55C28"/>
    <w:rsid w:val="00B63293"/>
    <w:rsid w:val="00B67ED8"/>
    <w:rsid w:val="00B702CF"/>
    <w:rsid w:val="00B724C2"/>
    <w:rsid w:val="00B72FC3"/>
    <w:rsid w:val="00B90547"/>
    <w:rsid w:val="00B96203"/>
    <w:rsid w:val="00BA288E"/>
    <w:rsid w:val="00BB1BD9"/>
    <w:rsid w:val="00BB1E58"/>
    <w:rsid w:val="00BB5625"/>
    <w:rsid w:val="00BC1ABE"/>
    <w:rsid w:val="00BD1127"/>
    <w:rsid w:val="00BD4B52"/>
    <w:rsid w:val="00BD7F08"/>
    <w:rsid w:val="00BE4266"/>
    <w:rsid w:val="00BF3E18"/>
    <w:rsid w:val="00BF592A"/>
    <w:rsid w:val="00C24C07"/>
    <w:rsid w:val="00C253D5"/>
    <w:rsid w:val="00C310C5"/>
    <w:rsid w:val="00C4751F"/>
    <w:rsid w:val="00C61E12"/>
    <w:rsid w:val="00C72B00"/>
    <w:rsid w:val="00C82424"/>
    <w:rsid w:val="00C8485A"/>
    <w:rsid w:val="00C9429E"/>
    <w:rsid w:val="00C9705A"/>
    <w:rsid w:val="00C97821"/>
    <w:rsid w:val="00CA6D85"/>
    <w:rsid w:val="00CB1841"/>
    <w:rsid w:val="00CC3543"/>
    <w:rsid w:val="00CC3AB4"/>
    <w:rsid w:val="00CD004B"/>
    <w:rsid w:val="00CD0D24"/>
    <w:rsid w:val="00CE1974"/>
    <w:rsid w:val="00CF3BBF"/>
    <w:rsid w:val="00CF4513"/>
    <w:rsid w:val="00CF7CAB"/>
    <w:rsid w:val="00D06306"/>
    <w:rsid w:val="00D07E3A"/>
    <w:rsid w:val="00D10EF0"/>
    <w:rsid w:val="00D12A31"/>
    <w:rsid w:val="00D20B28"/>
    <w:rsid w:val="00D20D33"/>
    <w:rsid w:val="00D232DB"/>
    <w:rsid w:val="00D2637F"/>
    <w:rsid w:val="00D308EC"/>
    <w:rsid w:val="00D351D8"/>
    <w:rsid w:val="00D35BEB"/>
    <w:rsid w:val="00D35E87"/>
    <w:rsid w:val="00D405E8"/>
    <w:rsid w:val="00D43D82"/>
    <w:rsid w:val="00D44A80"/>
    <w:rsid w:val="00D45E23"/>
    <w:rsid w:val="00D51361"/>
    <w:rsid w:val="00D6222C"/>
    <w:rsid w:val="00D66513"/>
    <w:rsid w:val="00D704FC"/>
    <w:rsid w:val="00D75B57"/>
    <w:rsid w:val="00D84EFA"/>
    <w:rsid w:val="00D9039A"/>
    <w:rsid w:val="00D93CB1"/>
    <w:rsid w:val="00D96E99"/>
    <w:rsid w:val="00DA2829"/>
    <w:rsid w:val="00DB5134"/>
    <w:rsid w:val="00DC5FAE"/>
    <w:rsid w:val="00DD791D"/>
    <w:rsid w:val="00DE6540"/>
    <w:rsid w:val="00DF4459"/>
    <w:rsid w:val="00DF5479"/>
    <w:rsid w:val="00E119DD"/>
    <w:rsid w:val="00E20509"/>
    <w:rsid w:val="00E24D70"/>
    <w:rsid w:val="00E257EC"/>
    <w:rsid w:val="00E31412"/>
    <w:rsid w:val="00E36864"/>
    <w:rsid w:val="00E44D8A"/>
    <w:rsid w:val="00E44EBA"/>
    <w:rsid w:val="00E61829"/>
    <w:rsid w:val="00E73CF0"/>
    <w:rsid w:val="00E752E0"/>
    <w:rsid w:val="00E76206"/>
    <w:rsid w:val="00E83B73"/>
    <w:rsid w:val="00E87F5C"/>
    <w:rsid w:val="00E924E6"/>
    <w:rsid w:val="00E929FF"/>
    <w:rsid w:val="00E94B02"/>
    <w:rsid w:val="00EA1AC2"/>
    <w:rsid w:val="00EB1AB4"/>
    <w:rsid w:val="00EB54B7"/>
    <w:rsid w:val="00EB6B8F"/>
    <w:rsid w:val="00EC2940"/>
    <w:rsid w:val="00EC3C0F"/>
    <w:rsid w:val="00ED2315"/>
    <w:rsid w:val="00EF3ECA"/>
    <w:rsid w:val="00F03E50"/>
    <w:rsid w:val="00F05EDA"/>
    <w:rsid w:val="00F12666"/>
    <w:rsid w:val="00F129AD"/>
    <w:rsid w:val="00F12F1E"/>
    <w:rsid w:val="00F135B7"/>
    <w:rsid w:val="00F13995"/>
    <w:rsid w:val="00F21CF1"/>
    <w:rsid w:val="00F26D40"/>
    <w:rsid w:val="00F31FB5"/>
    <w:rsid w:val="00F3718C"/>
    <w:rsid w:val="00F41358"/>
    <w:rsid w:val="00F425C5"/>
    <w:rsid w:val="00F438E1"/>
    <w:rsid w:val="00F44012"/>
    <w:rsid w:val="00F45D65"/>
    <w:rsid w:val="00F460F3"/>
    <w:rsid w:val="00F50B5B"/>
    <w:rsid w:val="00F51C94"/>
    <w:rsid w:val="00F52C29"/>
    <w:rsid w:val="00F609E0"/>
    <w:rsid w:val="00F612D7"/>
    <w:rsid w:val="00F62BF4"/>
    <w:rsid w:val="00F6640D"/>
    <w:rsid w:val="00F66464"/>
    <w:rsid w:val="00F81A16"/>
    <w:rsid w:val="00F8340E"/>
    <w:rsid w:val="00F924B1"/>
    <w:rsid w:val="00F97174"/>
    <w:rsid w:val="00FA6B08"/>
    <w:rsid w:val="00FB2E44"/>
    <w:rsid w:val="00FC0F7E"/>
    <w:rsid w:val="00FC611F"/>
    <w:rsid w:val="00FC6EB8"/>
    <w:rsid w:val="00FD6E30"/>
    <w:rsid w:val="00FD7BDB"/>
    <w:rsid w:val="00FF37BB"/>
    <w:rsid w:val="00FF5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5:docId w15:val="{B414B295-5ADB-486C-BFAC-7679F656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26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rsid w:val="00AE317C"/>
    <w:rPr>
      <w:rFonts w:ascii="Cambria" w:eastAsia="MS ??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E317C"/>
    <w:pPr>
      <w:ind w:left="720"/>
      <w:contextualSpacing/>
    </w:pPr>
    <w:rPr>
      <w:rFonts w:ascii="Cambria" w:eastAsia="MS ??" w:hAnsi="Cambria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A07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A07A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A07A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A07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A07AB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156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4BDE98-159A-4C69-AE6F-19A28BFC1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4625</Words>
  <Characters>29138</Characters>
  <Application>Microsoft Office Word</Application>
  <DocSecurity>0</DocSecurity>
  <Lines>242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33696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Zenglein - C.C.Buchner Verlag</cp:lastModifiedBy>
  <cp:revision>3</cp:revision>
  <cp:lastPrinted>2019-05-03T09:27:00Z</cp:lastPrinted>
  <dcterms:created xsi:type="dcterms:W3CDTF">2020-07-17T12:23:00Z</dcterms:created>
  <dcterms:modified xsi:type="dcterms:W3CDTF">2020-07-17T12:24:00Z</dcterms:modified>
</cp:coreProperties>
</file>